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09D28" w14:textId="369B61B7" w:rsidR="00957392" w:rsidRPr="002E5306" w:rsidRDefault="002E5306">
      <w:pPr>
        <w:rPr>
          <w:rFonts w:ascii="Times New Roman" w:hAnsi="Times New Roman" w:cs="Times New Roman"/>
          <w:b/>
          <w:bCs/>
          <w:sz w:val="32"/>
          <w:szCs w:val="32"/>
        </w:rPr>
      </w:pPr>
      <w:r w:rsidRPr="002E5306">
        <w:rPr>
          <w:rFonts w:ascii="Calibri" w:eastAsia="Calibri" w:hAnsi="Calibri" w:cs="Times New Roman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60288" behindDoc="0" locked="0" layoutInCell="1" allowOverlap="1" wp14:anchorId="4C864771" wp14:editId="4B40588C">
            <wp:simplePos x="0" y="0"/>
            <wp:positionH relativeFrom="margin">
              <wp:posOffset>7123458</wp:posOffset>
            </wp:positionH>
            <wp:positionV relativeFrom="margin">
              <wp:posOffset>-22860</wp:posOffset>
            </wp:positionV>
            <wp:extent cx="1476375" cy="1168400"/>
            <wp:effectExtent l="0" t="0" r="9525" b="0"/>
            <wp:wrapSquare wrapText="bothSides"/>
            <wp:docPr id="10" name="Slika 23" descr="Picture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Picture4.pn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lum bright="-10000" contrast="20000"/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409" t="10060" r="16322" b="10228"/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1168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2E2" w:rsidRPr="002E5306">
        <w:rPr>
          <w:rFonts w:ascii="Times New Roman" w:hAnsi="Times New Roman" w:cs="Times New Roman"/>
          <w:b/>
          <w:bCs/>
          <w:sz w:val="32"/>
          <w:szCs w:val="32"/>
        </w:rPr>
        <w:t>IVANEČKI KOTLIĆ 2024.</w:t>
      </w:r>
    </w:p>
    <w:p w14:paraId="1E3AD862" w14:textId="1CE22C7A" w:rsidR="005719B4" w:rsidRPr="005719B4" w:rsidRDefault="005719B4" w:rsidP="005719B4">
      <w:pPr>
        <w:rPr>
          <w:rFonts w:ascii="Times New Roman" w:hAnsi="Times New Roman" w:cs="Times New Roman"/>
          <w:sz w:val="28"/>
          <w:szCs w:val="28"/>
        </w:rPr>
      </w:pPr>
      <w:r w:rsidRPr="005719B4">
        <w:rPr>
          <w:rFonts w:ascii="Times New Roman" w:hAnsi="Times New Roman" w:cs="Times New Roman"/>
          <w:sz w:val="28"/>
          <w:szCs w:val="28"/>
        </w:rPr>
        <w:t>Organizator i generalni pokrovitelj: Grad Ivanec i Poslovna zona Ivanec d.o.o.</w:t>
      </w:r>
    </w:p>
    <w:p w14:paraId="2EEAF23F" w14:textId="0A2A51E5" w:rsidR="009922E2" w:rsidRPr="009922E2" w:rsidRDefault="009922E2">
      <w:pPr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 xml:space="preserve">Subota, 22. lipnja, </w:t>
      </w:r>
      <w:proofErr w:type="spellStart"/>
      <w:r w:rsidRPr="009922E2">
        <w:rPr>
          <w:rFonts w:ascii="Times New Roman" w:hAnsi="Times New Roman" w:cs="Times New Roman"/>
          <w:sz w:val="24"/>
          <w:szCs w:val="24"/>
        </w:rPr>
        <w:t>Skate</w:t>
      </w:r>
      <w:proofErr w:type="spellEnd"/>
      <w:r w:rsidRPr="009922E2">
        <w:rPr>
          <w:rFonts w:ascii="Times New Roman" w:hAnsi="Times New Roman" w:cs="Times New Roman"/>
          <w:sz w:val="24"/>
          <w:szCs w:val="24"/>
        </w:rPr>
        <w:t xml:space="preserve"> park Ivanec</w:t>
      </w:r>
    </w:p>
    <w:p w14:paraId="2F416055" w14:textId="5AEA0EDC" w:rsidR="009922E2" w:rsidRDefault="009922E2" w:rsidP="009922E2">
      <w:pPr>
        <w:rPr>
          <w:rFonts w:ascii="Times New Roman" w:hAnsi="Times New Roman" w:cs="Times New Roman"/>
          <w:sz w:val="24"/>
          <w:szCs w:val="24"/>
        </w:rPr>
      </w:pPr>
    </w:p>
    <w:p w14:paraId="31274411" w14:textId="27FBBCC8" w:rsidR="009922E2" w:rsidRPr="002E5306" w:rsidRDefault="009922E2" w:rsidP="002E5306">
      <w:pPr>
        <w:tabs>
          <w:tab w:val="left" w:pos="5459"/>
        </w:tabs>
        <w:rPr>
          <w:rFonts w:ascii="Times New Roman" w:hAnsi="Times New Roman" w:cs="Times New Roman"/>
          <w:sz w:val="28"/>
          <w:szCs w:val="28"/>
        </w:rPr>
      </w:pPr>
      <w:r w:rsidRPr="009922E2">
        <w:rPr>
          <w:rFonts w:ascii="Times New Roman" w:hAnsi="Times New Roman" w:cs="Times New Roman"/>
          <w:sz w:val="28"/>
          <w:szCs w:val="28"/>
        </w:rPr>
        <w:t>Generalni sponzor: Mesnice Vugrinec d.o.o.</w:t>
      </w:r>
      <w:r w:rsidR="002E5306">
        <w:rPr>
          <w:rFonts w:ascii="Times New Roman" w:hAnsi="Times New Roman" w:cs="Times New Roman"/>
          <w:sz w:val="28"/>
          <w:szCs w:val="28"/>
        </w:rPr>
        <w:tab/>
      </w:r>
    </w:p>
    <w:p w14:paraId="41135078" w14:textId="71B4BA92" w:rsidR="009922E2" w:rsidRDefault="009922E2">
      <w:pPr>
        <w:rPr>
          <w:rFonts w:ascii="Times New Roman" w:hAnsi="Times New Roman" w:cs="Times New Roman"/>
          <w:sz w:val="28"/>
          <w:szCs w:val="28"/>
        </w:rPr>
      </w:pPr>
      <w:r w:rsidRPr="009922E2">
        <w:rPr>
          <w:rFonts w:ascii="Times New Roman" w:hAnsi="Times New Roman" w:cs="Times New Roman"/>
          <w:sz w:val="28"/>
          <w:szCs w:val="28"/>
        </w:rPr>
        <w:t>Popis sponzora</w:t>
      </w:r>
    </w:p>
    <w:p w14:paraId="5DAA2D0B" w14:textId="75E11232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KB d.o.o.</w:t>
      </w:r>
      <w:r w:rsidR="002E5306" w:rsidRPr="002E5306">
        <w:rPr>
          <w:noProof/>
        </w:rPr>
        <w:t xml:space="preserve"> </w:t>
      </w:r>
    </w:p>
    <w:p w14:paraId="41837A9A" w14:textId="56840E5C" w:rsidR="009922E2" w:rsidRPr="009922E2" w:rsidRDefault="009264EB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 wp14:anchorId="0F72BB8F" wp14:editId="0FD63609">
            <wp:simplePos x="0" y="0"/>
            <wp:positionH relativeFrom="margin">
              <wp:posOffset>6974205</wp:posOffset>
            </wp:positionH>
            <wp:positionV relativeFrom="margin">
              <wp:posOffset>2269269</wp:posOffset>
            </wp:positionV>
            <wp:extent cx="1847215" cy="1457325"/>
            <wp:effectExtent l="0" t="0" r="635" b="9525"/>
            <wp:wrapSquare wrapText="bothSides"/>
            <wp:docPr id="2045670828" name="Slika 20456708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 2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8" r="825" b="2323"/>
                    <a:stretch/>
                  </pic:blipFill>
                  <pic:spPr bwMode="auto">
                    <a:xfrm>
                      <a:off x="0" y="0"/>
                      <a:ext cx="1847215" cy="14573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2E2" w:rsidRPr="009922E2">
        <w:rPr>
          <w:rFonts w:ascii="Times New Roman" w:hAnsi="Times New Roman" w:cs="Times New Roman"/>
          <w:sz w:val="24"/>
          <w:szCs w:val="24"/>
        </w:rPr>
        <w:t>NANCY FRIZERSKI OBRT</w:t>
      </w:r>
      <w:r w:rsidR="009922E2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9922E2">
        <w:rPr>
          <w:rFonts w:ascii="Times New Roman" w:hAnsi="Times New Roman" w:cs="Times New Roman"/>
          <w:sz w:val="24"/>
          <w:szCs w:val="24"/>
        </w:rPr>
        <w:t>vl</w:t>
      </w:r>
      <w:proofErr w:type="spellEnd"/>
      <w:r w:rsidR="009922E2">
        <w:rPr>
          <w:rFonts w:ascii="Times New Roman" w:hAnsi="Times New Roman" w:cs="Times New Roman"/>
          <w:sz w:val="24"/>
          <w:szCs w:val="24"/>
        </w:rPr>
        <w:t xml:space="preserve">. </w:t>
      </w:r>
      <w:r w:rsidR="009922E2" w:rsidRPr="009922E2">
        <w:rPr>
          <w:rFonts w:ascii="Times New Roman" w:hAnsi="Times New Roman" w:cs="Times New Roman"/>
          <w:sz w:val="24"/>
          <w:szCs w:val="24"/>
        </w:rPr>
        <w:t xml:space="preserve">Nevenka </w:t>
      </w:r>
      <w:r w:rsidR="004C2A42" w:rsidRPr="009922E2">
        <w:rPr>
          <w:rFonts w:ascii="Times New Roman" w:hAnsi="Times New Roman" w:cs="Times New Roman"/>
          <w:sz w:val="24"/>
          <w:szCs w:val="24"/>
        </w:rPr>
        <w:t>Vincetić</w:t>
      </w:r>
    </w:p>
    <w:p w14:paraId="6C033C09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Restoran LIPI</w:t>
      </w:r>
    </w:p>
    <w:p w14:paraId="53231A28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GPTĐ d.o.o.</w:t>
      </w:r>
    </w:p>
    <w:p w14:paraId="04AF5829" w14:textId="52E4F484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Rukotvorine </w:t>
      </w:r>
      <w:r w:rsidRPr="009922E2">
        <w:rPr>
          <w:rFonts w:ascii="Times New Roman" w:hAnsi="Times New Roman" w:cs="Times New Roman"/>
          <w:sz w:val="24"/>
          <w:szCs w:val="24"/>
        </w:rPr>
        <w:t>Božena Carević</w:t>
      </w:r>
    </w:p>
    <w:p w14:paraId="55D5D863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OPG Branko Vidaček</w:t>
      </w:r>
    </w:p>
    <w:p w14:paraId="07DB3059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 xml:space="preserve">Keramika Mecena </w:t>
      </w:r>
    </w:p>
    <w:p w14:paraId="7EDA8CC3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IZLETIŠTE PETHRASTI</w:t>
      </w:r>
    </w:p>
    <w:p w14:paraId="21570B27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Tesla d.o.o.</w:t>
      </w:r>
    </w:p>
    <w:p w14:paraId="2353A9D1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 xml:space="preserve">Dental art </w:t>
      </w:r>
      <w:proofErr w:type="spellStart"/>
      <w:r w:rsidRPr="009922E2">
        <w:rPr>
          <w:rFonts w:ascii="Times New Roman" w:hAnsi="Times New Roman" w:cs="Times New Roman"/>
          <w:sz w:val="24"/>
          <w:szCs w:val="24"/>
        </w:rPr>
        <w:t>Kuštelega</w:t>
      </w:r>
      <w:proofErr w:type="spellEnd"/>
      <w:r w:rsidRPr="009922E2">
        <w:rPr>
          <w:rFonts w:ascii="Times New Roman" w:hAnsi="Times New Roman" w:cs="Times New Roman"/>
          <w:sz w:val="24"/>
          <w:szCs w:val="24"/>
        </w:rPr>
        <w:t xml:space="preserve"> d.o.o.</w:t>
      </w:r>
    </w:p>
    <w:p w14:paraId="5BA677D0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 xml:space="preserve">OPG Martina </w:t>
      </w:r>
      <w:proofErr w:type="spellStart"/>
      <w:r w:rsidRPr="009922E2">
        <w:rPr>
          <w:rFonts w:ascii="Times New Roman" w:hAnsi="Times New Roman" w:cs="Times New Roman"/>
          <w:sz w:val="24"/>
          <w:szCs w:val="24"/>
        </w:rPr>
        <w:t>Štefanko</w:t>
      </w:r>
      <w:proofErr w:type="spellEnd"/>
      <w:r w:rsidRPr="009922E2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9922E2">
        <w:rPr>
          <w:rFonts w:ascii="Times New Roman" w:hAnsi="Times New Roman" w:cs="Times New Roman"/>
          <w:sz w:val="24"/>
          <w:szCs w:val="24"/>
        </w:rPr>
        <w:t>Friščićev</w:t>
      </w:r>
      <w:proofErr w:type="spellEnd"/>
      <w:r w:rsidRPr="009922E2">
        <w:rPr>
          <w:rFonts w:ascii="Times New Roman" w:hAnsi="Times New Roman" w:cs="Times New Roman"/>
          <w:sz w:val="24"/>
          <w:szCs w:val="24"/>
        </w:rPr>
        <w:t xml:space="preserve"> mlin)</w:t>
      </w:r>
    </w:p>
    <w:p w14:paraId="1C4F4BF1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OPG Davor Mađar</w:t>
      </w:r>
    </w:p>
    <w:p w14:paraId="29212D2D" w14:textId="028FA973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Salon cvijeća</w:t>
      </w:r>
      <w:r w:rsidRPr="009922E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922E2">
        <w:rPr>
          <w:rFonts w:ascii="Times New Roman" w:hAnsi="Times New Roman" w:cs="Times New Roman"/>
          <w:sz w:val="24"/>
          <w:szCs w:val="24"/>
        </w:rPr>
        <w:t>Dalia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</w:rPr>
        <w:t>vl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Jasminka </w:t>
      </w:r>
      <w:proofErr w:type="spellStart"/>
      <w:r>
        <w:rPr>
          <w:rFonts w:ascii="Times New Roman" w:hAnsi="Times New Roman" w:cs="Times New Roman"/>
          <w:sz w:val="24"/>
          <w:szCs w:val="24"/>
        </w:rPr>
        <w:t>Koranić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CEDBE7" w14:textId="77777777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Ivančica d.d.</w:t>
      </w:r>
    </w:p>
    <w:p w14:paraId="32D734D7" w14:textId="5D184F56" w:rsidR="009922E2" w:rsidRP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TZ Grada Ivanca</w:t>
      </w:r>
    </w:p>
    <w:p w14:paraId="0512E2C4" w14:textId="08A89074" w:rsidR="009922E2" w:rsidRPr="009922E2" w:rsidRDefault="002E5306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393FB1AF" wp14:editId="4BDA81E0">
            <wp:simplePos x="0" y="0"/>
            <wp:positionH relativeFrom="column">
              <wp:posOffset>6988893</wp:posOffset>
            </wp:positionH>
            <wp:positionV relativeFrom="paragraph">
              <wp:posOffset>11596</wp:posOffset>
            </wp:positionV>
            <wp:extent cx="1835785" cy="1543685"/>
            <wp:effectExtent l="0" t="0" r="0" b="0"/>
            <wp:wrapNone/>
            <wp:docPr id="2122032103" name="Slika 2122032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785" cy="1543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922E2" w:rsidRPr="009922E2">
        <w:rPr>
          <w:rFonts w:ascii="Times New Roman" w:hAnsi="Times New Roman" w:cs="Times New Roman"/>
          <w:sz w:val="24"/>
          <w:szCs w:val="24"/>
        </w:rPr>
        <w:t xml:space="preserve">OPG </w:t>
      </w:r>
      <w:proofErr w:type="spellStart"/>
      <w:r w:rsidR="009922E2" w:rsidRPr="009922E2">
        <w:rPr>
          <w:rFonts w:ascii="Times New Roman" w:hAnsi="Times New Roman" w:cs="Times New Roman"/>
          <w:sz w:val="24"/>
          <w:szCs w:val="24"/>
        </w:rPr>
        <w:t>Cafuk</w:t>
      </w:r>
      <w:proofErr w:type="spellEnd"/>
    </w:p>
    <w:p w14:paraId="39E730D1" w14:textId="15E6A55D" w:rsid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 w:rsidRPr="009922E2">
        <w:rPr>
          <w:rFonts w:ascii="Times New Roman" w:hAnsi="Times New Roman" w:cs="Times New Roman"/>
          <w:sz w:val="24"/>
          <w:szCs w:val="24"/>
        </w:rPr>
        <w:t>Remedium</w:t>
      </w:r>
      <w:r>
        <w:rPr>
          <w:rFonts w:ascii="Times New Roman" w:hAnsi="Times New Roman" w:cs="Times New Roman"/>
          <w:sz w:val="24"/>
          <w:szCs w:val="24"/>
        </w:rPr>
        <w:t xml:space="preserve">, obrt za masažu i njegu tijela. </w:t>
      </w:r>
      <w:proofErr w:type="spellStart"/>
      <w:r>
        <w:rPr>
          <w:rFonts w:ascii="Times New Roman" w:hAnsi="Times New Roman" w:cs="Times New Roman"/>
          <w:sz w:val="24"/>
          <w:szCs w:val="24"/>
        </w:rPr>
        <w:t>Vl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Dorian </w:t>
      </w:r>
      <w:proofErr w:type="spellStart"/>
      <w:r>
        <w:rPr>
          <w:rFonts w:ascii="Times New Roman" w:hAnsi="Times New Roman" w:cs="Times New Roman"/>
          <w:sz w:val="24"/>
          <w:szCs w:val="24"/>
        </w:rPr>
        <w:t>Šlopar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BD62BE8" w14:textId="262239C8" w:rsidR="009922E2" w:rsidRDefault="009922E2" w:rsidP="002E5306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Stol – interijer d.o.o. </w:t>
      </w:r>
    </w:p>
    <w:p w14:paraId="0A647688" w14:textId="2777CFCA" w:rsidR="009922E2" w:rsidRDefault="002E5306" w:rsidP="00BD72F7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proofErr w:type="spellStart"/>
      <w:r w:rsidRPr="002E5306">
        <w:rPr>
          <w:rFonts w:ascii="Times New Roman" w:hAnsi="Times New Roman" w:cs="Times New Roman"/>
          <w:sz w:val="24"/>
          <w:szCs w:val="24"/>
        </w:rPr>
        <w:t>Tramex</w:t>
      </w:r>
      <w:proofErr w:type="spellEnd"/>
      <w:r w:rsidRPr="002E5306">
        <w:rPr>
          <w:rFonts w:ascii="Times New Roman" w:hAnsi="Times New Roman" w:cs="Times New Roman"/>
          <w:sz w:val="24"/>
          <w:szCs w:val="24"/>
        </w:rPr>
        <w:t xml:space="preserve"> d.o.o.</w:t>
      </w:r>
    </w:p>
    <w:p w14:paraId="164CF4F4" w14:textId="3C0CA31E" w:rsidR="0006741A" w:rsidRPr="002E5306" w:rsidRDefault="0006741A" w:rsidP="00BD72F7">
      <w:pPr>
        <w:pStyle w:val="Odlomakpopisa"/>
        <w:numPr>
          <w:ilvl w:val="0"/>
          <w:numId w:val="2"/>
        </w:numPr>
        <w:spacing w:line="276" w:lineRule="auto"/>
        <w:ind w:left="10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Hrvatska kovnica novca</w:t>
      </w:r>
    </w:p>
    <w:sectPr w:rsidR="0006741A" w:rsidRPr="002E5306" w:rsidSect="002E5306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7B4D28"/>
    <w:multiLevelType w:val="hybridMultilevel"/>
    <w:tmpl w:val="9E50D808"/>
    <w:lvl w:ilvl="0" w:tplc="041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3E70A9C"/>
    <w:multiLevelType w:val="hybridMultilevel"/>
    <w:tmpl w:val="F4FAD3C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47857368">
    <w:abstractNumId w:val="1"/>
  </w:num>
  <w:num w:numId="2" w16cid:durableId="741028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392"/>
    <w:rsid w:val="0006741A"/>
    <w:rsid w:val="0012690B"/>
    <w:rsid w:val="002E5306"/>
    <w:rsid w:val="004C2A42"/>
    <w:rsid w:val="005719B4"/>
    <w:rsid w:val="009264EB"/>
    <w:rsid w:val="0095541B"/>
    <w:rsid w:val="00957392"/>
    <w:rsid w:val="009922E2"/>
    <w:rsid w:val="00B05C08"/>
    <w:rsid w:val="00DA1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A0CBE"/>
  <w15:chartTrackingRefBased/>
  <w15:docId w15:val="{5477F6ED-BF49-4B5A-985E-E4A193414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9922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2432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Ljiljana Risek</cp:lastModifiedBy>
  <cp:revision>2</cp:revision>
  <dcterms:created xsi:type="dcterms:W3CDTF">2024-06-20T11:27:00Z</dcterms:created>
  <dcterms:modified xsi:type="dcterms:W3CDTF">2024-06-20T11:27:00Z</dcterms:modified>
</cp:coreProperties>
</file>