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E276E7" w14:textId="77777777" w:rsidR="00361B69" w:rsidRDefault="00361B69" w:rsidP="00361B69">
      <w:pPr>
        <w:rPr>
          <w:rFonts w:ascii="Arial" w:hAnsi="Arial" w:cs="Arial"/>
          <w:b/>
          <w:sz w:val="24"/>
          <w:szCs w:val="24"/>
        </w:rPr>
      </w:pPr>
      <w:r w:rsidRPr="001D3322">
        <w:rPr>
          <w:rFonts w:ascii="Arial" w:hAnsi="Arial" w:cs="Arial"/>
          <w:b/>
          <w:sz w:val="24"/>
          <w:szCs w:val="24"/>
        </w:rPr>
        <w:t>Poštovan</w:t>
      </w:r>
      <w:r w:rsidR="00607DB4">
        <w:rPr>
          <w:rFonts w:ascii="Arial" w:hAnsi="Arial" w:cs="Arial"/>
          <w:b/>
          <w:sz w:val="24"/>
          <w:szCs w:val="24"/>
        </w:rPr>
        <w:t>i</w:t>
      </w:r>
      <w:r w:rsidRPr="001D3322">
        <w:rPr>
          <w:rFonts w:ascii="Arial" w:hAnsi="Arial" w:cs="Arial"/>
          <w:b/>
          <w:sz w:val="24"/>
          <w:szCs w:val="24"/>
        </w:rPr>
        <w:t xml:space="preserve"> </w:t>
      </w:r>
      <w:r w:rsidR="0083122B">
        <w:rPr>
          <w:rFonts w:ascii="Arial" w:hAnsi="Arial" w:cs="Arial"/>
          <w:b/>
          <w:sz w:val="24"/>
          <w:szCs w:val="24"/>
        </w:rPr>
        <w:t>građani Grada Ivanca</w:t>
      </w:r>
      <w:r w:rsidRPr="001D3322">
        <w:rPr>
          <w:rFonts w:ascii="Arial" w:hAnsi="Arial" w:cs="Arial"/>
          <w:b/>
          <w:sz w:val="24"/>
          <w:szCs w:val="24"/>
        </w:rPr>
        <w:t>,</w:t>
      </w:r>
    </w:p>
    <w:p w14:paraId="78F85BE6" w14:textId="77777777" w:rsidR="00361B69" w:rsidRPr="006F44A2" w:rsidRDefault="00361B69" w:rsidP="00361B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6F44A2">
        <w:rPr>
          <w:rFonts w:ascii="Arial" w:hAnsi="Arial" w:cs="Arial"/>
          <w:sz w:val="24"/>
          <w:szCs w:val="24"/>
        </w:rPr>
        <w:t xml:space="preserve">a zadovoljstvom Vam upućujemo </w:t>
      </w:r>
    </w:p>
    <w:p w14:paraId="6AEA7A8B" w14:textId="77777777" w:rsidR="00361B69" w:rsidRDefault="00361B69" w:rsidP="00361B69">
      <w:pPr>
        <w:rPr>
          <w:rFonts w:ascii="Arial" w:hAnsi="Arial" w:cs="Arial"/>
          <w:b/>
          <w:sz w:val="24"/>
          <w:szCs w:val="24"/>
        </w:rPr>
      </w:pPr>
    </w:p>
    <w:p w14:paraId="406C073B" w14:textId="77777777" w:rsidR="00361B69" w:rsidRPr="001D3322" w:rsidRDefault="00361B69" w:rsidP="00361B69">
      <w:pPr>
        <w:jc w:val="center"/>
        <w:rPr>
          <w:rFonts w:ascii="Arial" w:hAnsi="Arial" w:cs="Arial"/>
          <w:b/>
          <w:sz w:val="32"/>
          <w:szCs w:val="32"/>
        </w:rPr>
      </w:pPr>
      <w:r w:rsidRPr="001D3322">
        <w:rPr>
          <w:rFonts w:ascii="Arial" w:hAnsi="Arial" w:cs="Arial"/>
          <w:b/>
          <w:sz w:val="32"/>
          <w:szCs w:val="32"/>
        </w:rPr>
        <w:t>POZIV</w:t>
      </w:r>
    </w:p>
    <w:p w14:paraId="0B5E2918" w14:textId="77777777" w:rsidR="0083122B" w:rsidRPr="001D3322" w:rsidRDefault="00361B69" w:rsidP="00361B6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NA </w:t>
      </w:r>
      <w:r w:rsidRPr="001D3322">
        <w:rPr>
          <w:rFonts w:ascii="Arial" w:hAnsi="Arial" w:cs="Arial"/>
          <w:b/>
          <w:sz w:val="24"/>
          <w:szCs w:val="24"/>
        </w:rPr>
        <w:t>OSPOSOBLJAVANJE</w:t>
      </w:r>
      <w:r w:rsidR="004B7A54">
        <w:rPr>
          <w:rFonts w:ascii="Arial" w:hAnsi="Arial" w:cs="Arial"/>
          <w:b/>
          <w:sz w:val="24"/>
          <w:szCs w:val="24"/>
        </w:rPr>
        <w:t xml:space="preserve"> NA</w:t>
      </w:r>
      <w:r w:rsidR="002D4B9B">
        <w:rPr>
          <w:rFonts w:ascii="Arial" w:hAnsi="Arial" w:cs="Arial"/>
          <w:b/>
          <w:sz w:val="24"/>
          <w:szCs w:val="24"/>
        </w:rPr>
        <w:t xml:space="preserve"> TEM</w:t>
      </w:r>
      <w:r w:rsidR="004B7A54">
        <w:rPr>
          <w:rFonts w:ascii="Arial" w:hAnsi="Arial" w:cs="Arial"/>
          <w:b/>
          <w:sz w:val="24"/>
          <w:szCs w:val="24"/>
        </w:rPr>
        <w:t>U</w:t>
      </w:r>
      <w:r w:rsidR="002D4B9B">
        <w:rPr>
          <w:rFonts w:ascii="Arial" w:hAnsi="Arial" w:cs="Arial"/>
          <w:b/>
          <w:sz w:val="24"/>
          <w:szCs w:val="24"/>
        </w:rPr>
        <w:t xml:space="preserve"> </w:t>
      </w:r>
      <w:r w:rsidR="0083122B">
        <w:rPr>
          <w:rFonts w:ascii="Arial" w:hAnsi="Arial" w:cs="Arial"/>
          <w:b/>
          <w:sz w:val="24"/>
          <w:szCs w:val="24"/>
        </w:rPr>
        <w:t>„</w:t>
      </w:r>
      <w:r w:rsidR="002D4B9B">
        <w:rPr>
          <w:rFonts w:ascii="Arial" w:hAnsi="Arial" w:cs="Arial"/>
          <w:b/>
          <w:sz w:val="24"/>
          <w:szCs w:val="24"/>
        </w:rPr>
        <w:t>EDUKACIJA GRAĐANA O SUSTAVU CIVILNE ZAŠTITE</w:t>
      </w:r>
      <w:r w:rsidR="0083122B">
        <w:rPr>
          <w:rFonts w:ascii="Arial" w:hAnsi="Arial" w:cs="Arial"/>
          <w:b/>
          <w:sz w:val="24"/>
          <w:szCs w:val="24"/>
        </w:rPr>
        <w:t>“</w:t>
      </w:r>
    </w:p>
    <w:p w14:paraId="365B3C36" w14:textId="77777777" w:rsidR="00361B69" w:rsidRPr="001D3322" w:rsidRDefault="00361B69" w:rsidP="00361B69">
      <w:pPr>
        <w:rPr>
          <w:rFonts w:ascii="Arial" w:hAnsi="Arial" w:cs="Arial"/>
          <w:b/>
          <w:sz w:val="24"/>
          <w:szCs w:val="24"/>
        </w:rPr>
      </w:pPr>
    </w:p>
    <w:p w14:paraId="6521A9D3" w14:textId="6C6565F8" w:rsidR="00361B69" w:rsidRDefault="00361B69" w:rsidP="00361B69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D3322">
        <w:rPr>
          <w:rFonts w:ascii="Arial" w:hAnsi="Arial" w:cs="Arial"/>
          <w:sz w:val="24"/>
          <w:szCs w:val="24"/>
        </w:rPr>
        <w:t xml:space="preserve">U cilju jačanje osobne sigurnosti, podizanja svijesti građana od </w:t>
      </w:r>
      <w:r w:rsidR="002D4B9B">
        <w:rPr>
          <w:rFonts w:ascii="Arial" w:hAnsi="Arial" w:cs="Arial"/>
          <w:sz w:val="24"/>
          <w:szCs w:val="24"/>
        </w:rPr>
        <w:t xml:space="preserve">prijetećih </w:t>
      </w:r>
      <w:r w:rsidRPr="001D3322">
        <w:rPr>
          <w:rFonts w:ascii="Arial" w:hAnsi="Arial" w:cs="Arial"/>
          <w:sz w:val="24"/>
          <w:szCs w:val="24"/>
        </w:rPr>
        <w:t>rizika Područni ured civilne zaštite Varaždin</w:t>
      </w:r>
      <w:r>
        <w:rPr>
          <w:rFonts w:ascii="Arial" w:hAnsi="Arial" w:cs="Arial"/>
          <w:sz w:val="24"/>
          <w:szCs w:val="24"/>
        </w:rPr>
        <w:t>,</w:t>
      </w:r>
      <w:r w:rsidRPr="001D332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uz potporu </w:t>
      </w:r>
      <w:r w:rsidR="0083122B">
        <w:rPr>
          <w:rFonts w:ascii="Arial" w:hAnsi="Arial" w:cs="Arial"/>
          <w:sz w:val="24"/>
          <w:szCs w:val="24"/>
        </w:rPr>
        <w:t>Grada Ivanca</w:t>
      </w:r>
      <w:r>
        <w:rPr>
          <w:rFonts w:ascii="Arial" w:hAnsi="Arial" w:cs="Arial"/>
          <w:sz w:val="24"/>
          <w:szCs w:val="24"/>
        </w:rPr>
        <w:t xml:space="preserve">, </w:t>
      </w:r>
      <w:r w:rsidRPr="001D3322">
        <w:rPr>
          <w:rFonts w:ascii="Arial" w:hAnsi="Arial" w:cs="Arial"/>
          <w:sz w:val="24"/>
          <w:szCs w:val="24"/>
        </w:rPr>
        <w:t xml:space="preserve">održati će </w:t>
      </w:r>
      <w:r w:rsidRPr="004A51D4">
        <w:rPr>
          <w:rFonts w:ascii="Arial" w:hAnsi="Arial" w:cs="Arial"/>
          <w:b/>
          <w:sz w:val="24"/>
          <w:szCs w:val="24"/>
        </w:rPr>
        <w:t xml:space="preserve">dana </w:t>
      </w:r>
      <w:r w:rsidR="004D3A8B">
        <w:rPr>
          <w:rFonts w:ascii="Arial" w:hAnsi="Arial" w:cs="Arial"/>
          <w:b/>
          <w:sz w:val="24"/>
          <w:szCs w:val="24"/>
        </w:rPr>
        <w:t>13</w:t>
      </w:r>
      <w:r w:rsidRPr="004A51D4">
        <w:rPr>
          <w:rFonts w:ascii="Arial" w:hAnsi="Arial" w:cs="Arial"/>
          <w:b/>
          <w:sz w:val="24"/>
          <w:szCs w:val="24"/>
        </w:rPr>
        <w:t>.</w:t>
      </w:r>
      <w:r w:rsidR="004D3A8B">
        <w:rPr>
          <w:rFonts w:ascii="Arial" w:hAnsi="Arial" w:cs="Arial"/>
          <w:b/>
          <w:sz w:val="24"/>
          <w:szCs w:val="24"/>
        </w:rPr>
        <w:t>11</w:t>
      </w:r>
      <w:r w:rsidRPr="004A51D4">
        <w:rPr>
          <w:rFonts w:ascii="Arial" w:hAnsi="Arial" w:cs="Arial"/>
          <w:b/>
          <w:sz w:val="24"/>
          <w:szCs w:val="24"/>
        </w:rPr>
        <w:t>.202</w:t>
      </w:r>
      <w:r w:rsidR="00607DB4">
        <w:rPr>
          <w:rFonts w:ascii="Arial" w:hAnsi="Arial" w:cs="Arial"/>
          <w:b/>
          <w:sz w:val="24"/>
          <w:szCs w:val="24"/>
        </w:rPr>
        <w:t>4</w:t>
      </w:r>
      <w:r w:rsidRPr="004A51D4">
        <w:rPr>
          <w:rFonts w:ascii="Arial" w:hAnsi="Arial" w:cs="Arial"/>
          <w:b/>
          <w:sz w:val="24"/>
          <w:szCs w:val="24"/>
        </w:rPr>
        <w:t>. godine</w:t>
      </w:r>
      <w:r w:rsidR="004D3A8B">
        <w:rPr>
          <w:rFonts w:ascii="Arial" w:hAnsi="Arial" w:cs="Arial"/>
          <w:b/>
          <w:sz w:val="24"/>
          <w:szCs w:val="24"/>
        </w:rPr>
        <w:t xml:space="preserve"> (srijeda)</w:t>
      </w:r>
      <w:r w:rsidRPr="004A51D4">
        <w:rPr>
          <w:rFonts w:ascii="Arial" w:hAnsi="Arial" w:cs="Arial"/>
          <w:b/>
          <w:sz w:val="24"/>
          <w:szCs w:val="24"/>
        </w:rPr>
        <w:t xml:space="preserve">, u </w:t>
      </w:r>
      <w:r w:rsidR="004D3A8B">
        <w:rPr>
          <w:rFonts w:ascii="Arial" w:hAnsi="Arial" w:cs="Arial"/>
          <w:b/>
          <w:sz w:val="24"/>
          <w:szCs w:val="24"/>
        </w:rPr>
        <w:t>18</w:t>
      </w:r>
      <w:r w:rsidRPr="004A51D4">
        <w:rPr>
          <w:rFonts w:ascii="Arial" w:hAnsi="Arial" w:cs="Arial"/>
          <w:b/>
          <w:sz w:val="24"/>
          <w:szCs w:val="24"/>
        </w:rPr>
        <w:t>:</w:t>
      </w:r>
      <w:r w:rsidR="004D3A8B">
        <w:rPr>
          <w:rFonts w:ascii="Arial" w:hAnsi="Arial" w:cs="Arial"/>
          <w:b/>
          <w:sz w:val="24"/>
          <w:szCs w:val="24"/>
        </w:rPr>
        <w:t>00</w:t>
      </w:r>
      <w:r w:rsidRPr="004A51D4">
        <w:rPr>
          <w:rFonts w:ascii="Arial" w:hAnsi="Arial" w:cs="Arial"/>
          <w:b/>
          <w:sz w:val="24"/>
          <w:szCs w:val="24"/>
        </w:rPr>
        <w:t xml:space="preserve"> sati u </w:t>
      </w:r>
      <w:r w:rsidR="004D3A8B">
        <w:rPr>
          <w:rFonts w:ascii="Arial" w:hAnsi="Arial" w:cs="Arial"/>
          <w:b/>
          <w:sz w:val="24"/>
          <w:szCs w:val="24"/>
        </w:rPr>
        <w:t>dvorani Poduzetničkog inkubatora (Nazorova 6)</w:t>
      </w:r>
      <w:r>
        <w:rPr>
          <w:rFonts w:ascii="Arial" w:hAnsi="Arial" w:cs="Arial"/>
          <w:sz w:val="24"/>
          <w:szCs w:val="24"/>
        </w:rPr>
        <w:t>,</w:t>
      </w:r>
      <w:r w:rsidRPr="001D3322">
        <w:rPr>
          <w:rFonts w:ascii="Arial" w:hAnsi="Arial" w:cs="Arial"/>
          <w:sz w:val="24"/>
          <w:szCs w:val="24"/>
        </w:rPr>
        <w:t xml:space="preserve"> osposobljavanje građana</w:t>
      </w:r>
      <w:r>
        <w:rPr>
          <w:rFonts w:ascii="Arial" w:hAnsi="Arial" w:cs="Arial"/>
          <w:sz w:val="24"/>
          <w:szCs w:val="24"/>
        </w:rPr>
        <w:t>.</w:t>
      </w:r>
    </w:p>
    <w:p w14:paraId="577CE50F" w14:textId="77777777" w:rsidR="00361B69" w:rsidRPr="001D3322" w:rsidRDefault="00361B69" w:rsidP="00361B69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6D6C4F62" w14:textId="77777777" w:rsidR="00361B69" w:rsidRPr="00171966" w:rsidRDefault="00361B69" w:rsidP="00361B69">
      <w:pPr>
        <w:jc w:val="both"/>
        <w:rPr>
          <w:rFonts w:ascii="Arial" w:hAnsi="Arial" w:cs="Arial"/>
          <w:b/>
          <w:sz w:val="24"/>
          <w:szCs w:val="24"/>
        </w:rPr>
      </w:pPr>
      <w:r w:rsidRPr="00171966">
        <w:rPr>
          <w:rFonts w:ascii="Arial" w:hAnsi="Arial" w:cs="Arial"/>
          <w:b/>
          <w:sz w:val="24"/>
          <w:szCs w:val="24"/>
        </w:rPr>
        <w:t>Program i predavači:</w:t>
      </w:r>
    </w:p>
    <w:p w14:paraId="6F2E41C2" w14:textId="77777777" w:rsidR="00361B69" w:rsidRPr="001D3322" w:rsidRDefault="00361B69" w:rsidP="00361B69">
      <w:pPr>
        <w:jc w:val="both"/>
        <w:rPr>
          <w:rFonts w:ascii="Arial" w:hAnsi="Arial" w:cs="Arial"/>
          <w:sz w:val="24"/>
          <w:szCs w:val="24"/>
        </w:rPr>
      </w:pPr>
      <w:r w:rsidRPr="001D3322">
        <w:rPr>
          <w:rFonts w:ascii="Arial" w:hAnsi="Arial" w:cs="Arial"/>
          <w:sz w:val="24"/>
          <w:szCs w:val="24"/>
        </w:rPr>
        <w:t>Područni ured civilne zaštite</w:t>
      </w:r>
    </w:p>
    <w:p w14:paraId="5C9DA3B0" w14:textId="77777777" w:rsidR="00361B69" w:rsidRPr="001D3322" w:rsidRDefault="00361B69" w:rsidP="00361B69">
      <w:pPr>
        <w:spacing w:after="0"/>
        <w:jc w:val="both"/>
        <w:rPr>
          <w:rFonts w:ascii="Arial" w:hAnsi="Arial" w:cs="Arial"/>
          <w:sz w:val="24"/>
          <w:szCs w:val="24"/>
        </w:rPr>
      </w:pPr>
      <w:r w:rsidRPr="001D3322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 xml:space="preserve"> </w:t>
      </w:r>
      <w:r w:rsidRPr="001D3322">
        <w:rPr>
          <w:rFonts w:ascii="Arial" w:hAnsi="Arial" w:cs="Arial"/>
          <w:sz w:val="24"/>
          <w:szCs w:val="24"/>
        </w:rPr>
        <w:t>Opće upoznavanje s</w:t>
      </w:r>
      <w:r w:rsidR="0083122B">
        <w:rPr>
          <w:rFonts w:ascii="Arial" w:hAnsi="Arial" w:cs="Arial"/>
          <w:sz w:val="24"/>
          <w:szCs w:val="24"/>
        </w:rPr>
        <w:t>a</w:t>
      </w:r>
      <w:r w:rsidRPr="001D3322">
        <w:rPr>
          <w:rFonts w:ascii="Arial" w:hAnsi="Arial" w:cs="Arial"/>
          <w:sz w:val="24"/>
          <w:szCs w:val="24"/>
        </w:rPr>
        <w:t xml:space="preserve"> sustavom civilne zaštite kroz video prezentaciju RCZ </w:t>
      </w:r>
    </w:p>
    <w:p w14:paraId="269D8CA7" w14:textId="77777777" w:rsidR="00361B69" w:rsidRPr="001D3322" w:rsidRDefault="00361B69" w:rsidP="00361B69">
      <w:pPr>
        <w:spacing w:after="0"/>
        <w:jc w:val="both"/>
        <w:rPr>
          <w:rFonts w:ascii="Arial" w:hAnsi="Arial" w:cs="Arial"/>
          <w:sz w:val="24"/>
          <w:szCs w:val="24"/>
        </w:rPr>
      </w:pPr>
      <w:r w:rsidRPr="001D3322"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 xml:space="preserve"> </w:t>
      </w:r>
      <w:r w:rsidRPr="001D3322">
        <w:rPr>
          <w:rFonts w:ascii="Arial" w:hAnsi="Arial" w:cs="Arial"/>
          <w:sz w:val="24"/>
          <w:szCs w:val="24"/>
        </w:rPr>
        <w:t xml:space="preserve"> Identifikacija rizika za područj</w:t>
      </w:r>
      <w:r w:rsidR="0083122B">
        <w:rPr>
          <w:rFonts w:ascii="Arial" w:hAnsi="Arial" w:cs="Arial"/>
          <w:sz w:val="24"/>
          <w:szCs w:val="24"/>
        </w:rPr>
        <w:t>u</w:t>
      </w:r>
      <w:r w:rsidRPr="001D3322">
        <w:rPr>
          <w:rFonts w:ascii="Arial" w:hAnsi="Arial" w:cs="Arial"/>
          <w:sz w:val="24"/>
          <w:szCs w:val="24"/>
        </w:rPr>
        <w:t xml:space="preserve"> </w:t>
      </w:r>
      <w:r w:rsidR="0083122B">
        <w:rPr>
          <w:rFonts w:ascii="Arial" w:hAnsi="Arial" w:cs="Arial"/>
          <w:sz w:val="24"/>
          <w:szCs w:val="24"/>
        </w:rPr>
        <w:t>Grada Ivanca</w:t>
      </w:r>
    </w:p>
    <w:p w14:paraId="0529A3DC" w14:textId="77777777" w:rsidR="00361B69" w:rsidRPr="001D3322" w:rsidRDefault="00361B69" w:rsidP="00361B69">
      <w:pPr>
        <w:spacing w:after="0"/>
        <w:jc w:val="both"/>
        <w:rPr>
          <w:rFonts w:ascii="Arial" w:hAnsi="Arial" w:cs="Arial"/>
          <w:sz w:val="24"/>
          <w:szCs w:val="24"/>
        </w:rPr>
      </w:pPr>
      <w:r w:rsidRPr="001D3322"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</w:rPr>
        <w:t xml:space="preserve"> </w:t>
      </w:r>
      <w:r w:rsidRPr="001D3322">
        <w:rPr>
          <w:rFonts w:ascii="Arial" w:hAnsi="Arial" w:cs="Arial"/>
          <w:sz w:val="24"/>
          <w:szCs w:val="24"/>
        </w:rPr>
        <w:t xml:space="preserve"> ponašanje građana u slučaju velike nesreće ili katastrofe</w:t>
      </w:r>
    </w:p>
    <w:p w14:paraId="297FE373" w14:textId="77777777" w:rsidR="00361B69" w:rsidRDefault="00361B69" w:rsidP="00361B69">
      <w:pPr>
        <w:spacing w:after="0"/>
        <w:jc w:val="both"/>
        <w:rPr>
          <w:rFonts w:ascii="Arial" w:hAnsi="Arial" w:cs="Arial"/>
          <w:sz w:val="24"/>
          <w:szCs w:val="24"/>
        </w:rPr>
      </w:pPr>
      <w:r w:rsidRPr="001D3322">
        <w:rPr>
          <w:rFonts w:ascii="Arial" w:hAnsi="Arial" w:cs="Arial"/>
          <w:sz w:val="24"/>
          <w:szCs w:val="24"/>
        </w:rPr>
        <w:t xml:space="preserve">4. </w:t>
      </w:r>
      <w:r>
        <w:rPr>
          <w:rFonts w:ascii="Arial" w:hAnsi="Arial" w:cs="Arial"/>
          <w:sz w:val="24"/>
          <w:szCs w:val="24"/>
        </w:rPr>
        <w:t xml:space="preserve"> </w:t>
      </w:r>
      <w:r w:rsidRPr="001D3322">
        <w:rPr>
          <w:rFonts w:ascii="Arial" w:hAnsi="Arial" w:cs="Arial"/>
          <w:sz w:val="24"/>
          <w:szCs w:val="24"/>
        </w:rPr>
        <w:t>Rano upozoravanje, sustavi uzbunjivanja i korištenje broja za žurne pozive 112</w:t>
      </w:r>
    </w:p>
    <w:p w14:paraId="2A4572EB" w14:textId="77777777" w:rsidR="00361B69" w:rsidRPr="001D3322" w:rsidRDefault="00361B69" w:rsidP="00361B6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556676E" w14:textId="0A521903" w:rsidR="00361B69" w:rsidRPr="001D3322" w:rsidRDefault="00361B69" w:rsidP="00361B69">
      <w:pPr>
        <w:jc w:val="both"/>
        <w:rPr>
          <w:rFonts w:ascii="Arial" w:hAnsi="Arial" w:cs="Arial"/>
          <w:sz w:val="24"/>
          <w:szCs w:val="24"/>
        </w:rPr>
      </w:pPr>
      <w:r w:rsidRPr="001D3322">
        <w:rPr>
          <w:rFonts w:ascii="Arial" w:hAnsi="Arial" w:cs="Arial"/>
          <w:sz w:val="24"/>
          <w:szCs w:val="24"/>
        </w:rPr>
        <w:t xml:space="preserve">Vatrogasna zajednica </w:t>
      </w:r>
      <w:r w:rsidR="004D3A8B">
        <w:rPr>
          <w:rFonts w:ascii="Arial" w:hAnsi="Arial" w:cs="Arial"/>
          <w:sz w:val="24"/>
          <w:szCs w:val="24"/>
        </w:rPr>
        <w:t>Grada Ivanca</w:t>
      </w:r>
    </w:p>
    <w:p w14:paraId="1ECABA6F" w14:textId="77777777" w:rsidR="00361B69" w:rsidRPr="001D3322" w:rsidRDefault="00361B69" w:rsidP="00361B69">
      <w:pPr>
        <w:spacing w:after="0"/>
        <w:jc w:val="both"/>
        <w:rPr>
          <w:rFonts w:ascii="Arial" w:hAnsi="Arial" w:cs="Arial"/>
          <w:sz w:val="24"/>
          <w:szCs w:val="24"/>
        </w:rPr>
      </w:pPr>
      <w:r w:rsidRPr="001D3322">
        <w:rPr>
          <w:rFonts w:ascii="Arial" w:hAnsi="Arial" w:cs="Arial"/>
          <w:sz w:val="24"/>
          <w:szCs w:val="24"/>
        </w:rPr>
        <w:t>1.</w:t>
      </w:r>
      <w:r w:rsidRPr="001D3322">
        <w:rPr>
          <w:rFonts w:ascii="Arial" w:hAnsi="Arial" w:cs="Arial"/>
          <w:sz w:val="24"/>
          <w:szCs w:val="24"/>
        </w:rPr>
        <w:tab/>
        <w:t>Požari – vrste , nastanak</w:t>
      </w:r>
    </w:p>
    <w:p w14:paraId="625EF523" w14:textId="77777777" w:rsidR="00361B69" w:rsidRDefault="00361B69" w:rsidP="00361B69">
      <w:pPr>
        <w:spacing w:after="0"/>
        <w:jc w:val="both"/>
        <w:rPr>
          <w:rFonts w:ascii="Arial" w:hAnsi="Arial" w:cs="Arial"/>
          <w:sz w:val="24"/>
          <w:szCs w:val="24"/>
        </w:rPr>
      </w:pPr>
      <w:r w:rsidRPr="001D3322">
        <w:rPr>
          <w:rFonts w:ascii="Arial" w:hAnsi="Arial" w:cs="Arial"/>
          <w:sz w:val="24"/>
          <w:szCs w:val="24"/>
        </w:rPr>
        <w:t>2.</w:t>
      </w:r>
      <w:r w:rsidRPr="001D3322">
        <w:rPr>
          <w:rFonts w:ascii="Arial" w:hAnsi="Arial" w:cs="Arial"/>
          <w:sz w:val="24"/>
          <w:szCs w:val="24"/>
        </w:rPr>
        <w:tab/>
        <w:t>Ponašanje građana prije, za vrijeme i nakon požara</w:t>
      </w:r>
    </w:p>
    <w:p w14:paraId="6FEF1E1F" w14:textId="77777777" w:rsidR="00361B69" w:rsidRPr="001D3322" w:rsidRDefault="00361B69" w:rsidP="00361B6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363865E" w14:textId="7DC176C6" w:rsidR="00361B69" w:rsidRPr="001D3322" w:rsidRDefault="00361B69" w:rsidP="00361B69">
      <w:pPr>
        <w:jc w:val="both"/>
        <w:rPr>
          <w:rFonts w:ascii="Arial" w:hAnsi="Arial" w:cs="Arial"/>
          <w:sz w:val="24"/>
          <w:szCs w:val="24"/>
        </w:rPr>
      </w:pPr>
      <w:r w:rsidRPr="001D3322">
        <w:rPr>
          <w:rFonts w:ascii="Arial" w:hAnsi="Arial" w:cs="Arial"/>
          <w:sz w:val="24"/>
          <w:szCs w:val="24"/>
        </w:rPr>
        <w:t xml:space="preserve">Gradsko društvo Crvenog križa </w:t>
      </w:r>
      <w:r w:rsidR="004D3A8B">
        <w:rPr>
          <w:rFonts w:ascii="Arial" w:hAnsi="Arial" w:cs="Arial"/>
          <w:sz w:val="24"/>
          <w:szCs w:val="24"/>
        </w:rPr>
        <w:t>Ivanec</w:t>
      </w:r>
    </w:p>
    <w:p w14:paraId="5C26AEC5" w14:textId="77777777" w:rsidR="00361B69" w:rsidRPr="00171966" w:rsidRDefault="00361B69" w:rsidP="00361B6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171966">
        <w:rPr>
          <w:rFonts w:ascii="Arial" w:hAnsi="Arial" w:cs="Arial"/>
          <w:sz w:val="24"/>
          <w:szCs w:val="24"/>
        </w:rPr>
        <w:t>Uloga i zadaće Crvenog križa</w:t>
      </w:r>
    </w:p>
    <w:p w14:paraId="530BA79D" w14:textId="77777777" w:rsidR="00361B69" w:rsidRDefault="00361B69" w:rsidP="00361B69">
      <w:pPr>
        <w:pStyle w:val="ListParagraph"/>
        <w:ind w:left="1065"/>
        <w:jc w:val="both"/>
        <w:rPr>
          <w:rFonts w:ascii="Arial" w:hAnsi="Arial" w:cs="Arial"/>
          <w:sz w:val="24"/>
          <w:szCs w:val="24"/>
        </w:rPr>
      </w:pPr>
    </w:p>
    <w:p w14:paraId="012A0908" w14:textId="77777777" w:rsidR="00361B69" w:rsidRPr="00171966" w:rsidRDefault="00361B69" w:rsidP="00361B69">
      <w:pPr>
        <w:ind w:firstLine="360"/>
        <w:jc w:val="both"/>
        <w:rPr>
          <w:rFonts w:ascii="Arial" w:hAnsi="Arial" w:cs="Arial"/>
          <w:sz w:val="24"/>
          <w:szCs w:val="24"/>
        </w:rPr>
      </w:pPr>
      <w:r w:rsidRPr="00171966">
        <w:rPr>
          <w:rFonts w:ascii="Arial" w:hAnsi="Arial" w:cs="Arial"/>
          <w:sz w:val="24"/>
          <w:szCs w:val="24"/>
        </w:rPr>
        <w:t xml:space="preserve">Zbog </w:t>
      </w:r>
      <w:r w:rsidR="002D4B9B" w:rsidRPr="00171966">
        <w:rPr>
          <w:rFonts w:ascii="Arial" w:hAnsi="Arial" w:cs="Arial"/>
          <w:sz w:val="24"/>
          <w:szCs w:val="24"/>
        </w:rPr>
        <w:t>važn</w:t>
      </w:r>
      <w:r w:rsidR="002D4B9B">
        <w:rPr>
          <w:rFonts w:ascii="Arial" w:hAnsi="Arial" w:cs="Arial"/>
          <w:sz w:val="24"/>
          <w:szCs w:val="24"/>
        </w:rPr>
        <w:t xml:space="preserve">osti </w:t>
      </w:r>
      <w:r w:rsidR="002D4B9B" w:rsidRPr="00171966">
        <w:rPr>
          <w:rFonts w:ascii="Arial" w:hAnsi="Arial" w:cs="Arial"/>
          <w:sz w:val="24"/>
          <w:szCs w:val="24"/>
        </w:rPr>
        <w:t xml:space="preserve">teme </w:t>
      </w:r>
      <w:r w:rsidR="002D4B9B">
        <w:rPr>
          <w:rFonts w:ascii="Arial" w:hAnsi="Arial" w:cs="Arial"/>
          <w:sz w:val="24"/>
          <w:szCs w:val="24"/>
        </w:rPr>
        <w:t xml:space="preserve">na području </w:t>
      </w:r>
      <w:r w:rsidR="0083122B">
        <w:rPr>
          <w:rFonts w:ascii="Arial" w:hAnsi="Arial" w:cs="Arial"/>
          <w:sz w:val="24"/>
          <w:szCs w:val="24"/>
        </w:rPr>
        <w:t>osobne</w:t>
      </w:r>
      <w:r w:rsidR="002D4B9B">
        <w:rPr>
          <w:rFonts w:ascii="Arial" w:hAnsi="Arial" w:cs="Arial"/>
          <w:sz w:val="24"/>
          <w:szCs w:val="24"/>
        </w:rPr>
        <w:t xml:space="preserve"> i uzajamne </w:t>
      </w:r>
      <w:r w:rsidR="0083122B">
        <w:rPr>
          <w:rFonts w:ascii="Arial" w:hAnsi="Arial" w:cs="Arial"/>
          <w:sz w:val="24"/>
          <w:szCs w:val="24"/>
        </w:rPr>
        <w:t>sigurnosti</w:t>
      </w:r>
      <w:r w:rsidR="002D4B9B">
        <w:rPr>
          <w:rFonts w:ascii="Arial" w:hAnsi="Arial" w:cs="Arial"/>
          <w:sz w:val="24"/>
          <w:szCs w:val="24"/>
        </w:rPr>
        <w:t xml:space="preserve"> </w:t>
      </w:r>
      <w:r w:rsidRPr="00171966">
        <w:rPr>
          <w:rFonts w:ascii="Arial" w:hAnsi="Arial" w:cs="Arial"/>
          <w:sz w:val="24"/>
          <w:szCs w:val="24"/>
        </w:rPr>
        <w:t>vjerujemo da ćete prepoznati korisnost edukacije i odazvati se</w:t>
      </w:r>
      <w:r>
        <w:rPr>
          <w:rFonts w:ascii="Arial" w:hAnsi="Arial" w:cs="Arial"/>
          <w:sz w:val="24"/>
          <w:szCs w:val="24"/>
        </w:rPr>
        <w:t xml:space="preserve"> na predavanje</w:t>
      </w:r>
      <w:r w:rsidRPr="00171966">
        <w:rPr>
          <w:rFonts w:ascii="Arial" w:hAnsi="Arial" w:cs="Arial"/>
          <w:sz w:val="24"/>
          <w:szCs w:val="24"/>
        </w:rPr>
        <w:t xml:space="preserve">. </w:t>
      </w:r>
      <w:r w:rsidR="004A51D4">
        <w:rPr>
          <w:rFonts w:ascii="Arial" w:hAnsi="Arial" w:cs="Arial"/>
          <w:sz w:val="24"/>
          <w:szCs w:val="24"/>
        </w:rPr>
        <w:t>Predviđeno vrijeme trajanja edukacije je dva školska sata.</w:t>
      </w:r>
    </w:p>
    <w:p w14:paraId="44A926F6" w14:textId="77777777" w:rsidR="00361B69" w:rsidRPr="001D3322" w:rsidRDefault="00361B69" w:rsidP="00361B69">
      <w:pPr>
        <w:rPr>
          <w:rFonts w:ascii="Arial" w:hAnsi="Arial" w:cs="Arial"/>
          <w:sz w:val="24"/>
          <w:szCs w:val="24"/>
        </w:rPr>
      </w:pPr>
    </w:p>
    <w:p w14:paraId="284887E8" w14:textId="77777777" w:rsidR="00361B69" w:rsidRPr="001D3322" w:rsidRDefault="00361B69" w:rsidP="00361B69">
      <w:pPr>
        <w:rPr>
          <w:rFonts w:ascii="Arial" w:hAnsi="Arial" w:cs="Arial"/>
          <w:sz w:val="24"/>
          <w:szCs w:val="24"/>
        </w:rPr>
      </w:pPr>
    </w:p>
    <w:p w14:paraId="01929ABD" w14:textId="77777777" w:rsidR="00361B69" w:rsidRPr="00361B69" w:rsidRDefault="00361B69" w:rsidP="00361B69">
      <w:pPr>
        <w:jc w:val="right"/>
        <w:rPr>
          <w:rFonts w:ascii="Arial" w:hAnsi="Arial" w:cs="Arial"/>
          <w:b/>
          <w:sz w:val="24"/>
          <w:szCs w:val="24"/>
        </w:rPr>
      </w:pPr>
      <w:r w:rsidRPr="00361B69">
        <w:rPr>
          <w:rFonts w:ascii="Arial" w:hAnsi="Arial" w:cs="Arial"/>
          <w:b/>
          <w:sz w:val="24"/>
          <w:szCs w:val="24"/>
        </w:rPr>
        <w:t>RAVNATELJSTVO CIVINE ZAŠTITE</w:t>
      </w:r>
    </w:p>
    <w:p w14:paraId="6D28CE35" w14:textId="4380186E" w:rsidR="005E3A40" w:rsidRPr="004D3A8B" w:rsidRDefault="00361B69" w:rsidP="004D3A8B">
      <w:pPr>
        <w:jc w:val="right"/>
        <w:rPr>
          <w:b/>
        </w:rPr>
      </w:pPr>
      <w:r w:rsidRPr="00361B69">
        <w:rPr>
          <w:rFonts w:ascii="Arial" w:hAnsi="Arial" w:cs="Arial"/>
          <w:b/>
          <w:sz w:val="24"/>
          <w:szCs w:val="24"/>
        </w:rPr>
        <w:t>PODRUČNI URED CIVILNE ZAŠTITE VARAŽDIN</w:t>
      </w:r>
    </w:p>
    <w:sectPr w:rsidR="005E3A40" w:rsidRPr="004D3A8B" w:rsidSect="00C977F2">
      <w:headerReference w:type="even" r:id="rId7"/>
      <w:headerReference w:type="default" r:id="rId8"/>
      <w:headerReference w:type="first" r:id="rId9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4FDA09" w14:textId="77777777" w:rsidR="00F04FE9" w:rsidRDefault="00F04FE9">
      <w:pPr>
        <w:spacing w:after="0" w:line="240" w:lineRule="auto"/>
      </w:pPr>
      <w:r>
        <w:separator/>
      </w:r>
    </w:p>
  </w:endnote>
  <w:endnote w:type="continuationSeparator" w:id="0">
    <w:p w14:paraId="7DCA8048" w14:textId="77777777" w:rsidR="00F04FE9" w:rsidRDefault="00F04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CBD57B" w14:textId="77777777" w:rsidR="00F04FE9" w:rsidRDefault="00F04FE9">
      <w:pPr>
        <w:spacing w:after="0" w:line="240" w:lineRule="auto"/>
      </w:pPr>
      <w:r>
        <w:separator/>
      </w:r>
    </w:p>
  </w:footnote>
  <w:footnote w:type="continuationSeparator" w:id="0">
    <w:p w14:paraId="032E37B3" w14:textId="77777777" w:rsidR="00F04FE9" w:rsidRDefault="00F04F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C5191" w14:textId="77777777" w:rsidR="00000000" w:rsidRDefault="00000000">
    <w:pPr>
      <w:pStyle w:val="Header"/>
    </w:pPr>
    <w:r>
      <w:rPr>
        <w:noProof/>
        <w:lang w:val="en-US"/>
      </w:rPr>
      <w:pict w14:anchorId="26C1F4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5941157" o:spid="_x0000_s1026" type="#_x0000_t75" style="position:absolute;left:0;text-align:left;margin-left:0;margin-top:0;width:484.35pt;height:444.05pt;z-index:-251656192;mso-position-horizontal:center;mso-position-horizontal-relative:margin;mso-position-vertical:center;mso-position-vertical-relative:margin" o:allowincell="f">
          <v:imagedata r:id="rId1" o:title="MUP_CZ_logo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2F471" w14:textId="77777777" w:rsidR="00000000" w:rsidRDefault="00000000">
    <w:pPr>
      <w:pStyle w:val="Header"/>
    </w:pPr>
    <w:r>
      <w:rPr>
        <w:noProof/>
        <w:lang w:val="en-US"/>
      </w:rPr>
      <w:pict w14:anchorId="79CDFF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5941158" o:spid="_x0000_s1027" type="#_x0000_t75" style="position:absolute;left:0;text-align:left;margin-left:0;margin-top:0;width:328.75pt;height:301.4pt;z-index:-251655168;mso-position-horizontal:center;mso-position-horizontal-relative:margin;mso-position-vertical:center;mso-position-vertical-relative:margin" o:allowincell="f">
          <v:imagedata r:id="rId1" o:title="MUP_CZ_logo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94A256" w14:textId="77777777" w:rsidR="00000000" w:rsidRDefault="00000000">
    <w:pPr>
      <w:pStyle w:val="Header"/>
    </w:pPr>
    <w:r>
      <w:rPr>
        <w:noProof/>
        <w:lang w:val="en-US"/>
      </w:rPr>
      <w:pict w14:anchorId="6ECA47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5941156" o:spid="_x0000_s1025" type="#_x0000_t75" style="position:absolute;left:0;text-align:left;margin-left:0;margin-top:0;width:484.35pt;height:444.05pt;z-index:-251657216;mso-position-horizontal:center;mso-position-horizontal-relative:margin;mso-position-vertical:center;mso-position-vertical-relative:margin" o:allowincell="f">
          <v:imagedata r:id="rId1" o:title="MUP_CZ_logo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D66738"/>
    <w:multiLevelType w:val="hybridMultilevel"/>
    <w:tmpl w:val="7D5A6324"/>
    <w:lvl w:ilvl="0" w:tplc="4676697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C2F67F7"/>
    <w:multiLevelType w:val="hybridMultilevel"/>
    <w:tmpl w:val="B9D816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007968">
    <w:abstractNumId w:val="0"/>
  </w:num>
  <w:num w:numId="2" w16cid:durableId="8085940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E75"/>
    <w:rsid w:val="00154A38"/>
    <w:rsid w:val="002B0AD6"/>
    <w:rsid w:val="002D4B9B"/>
    <w:rsid w:val="00361B69"/>
    <w:rsid w:val="004A51D4"/>
    <w:rsid w:val="004B7A54"/>
    <w:rsid w:val="004D3A8B"/>
    <w:rsid w:val="00557B6B"/>
    <w:rsid w:val="005E3A40"/>
    <w:rsid w:val="00607DB4"/>
    <w:rsid w:val="00695235"/>
    <w:rsid w:val="0083122B"/>
    <w:rsid w:val="008847F7"/>
    <w:rsid w:val="0092164D"/>
    <w:rsid w:val="0094589E"/>
    <w:rsid w:val="00957E75"/>
    <w:rsid w:val="009E43D9"/>
    <w:rsid w:val="00DD230F"/>
    <w:rsid w:val="00F0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DB71C8"/>
  <w15:chartTrackingRefBased/>
  <w15:docId w15:val="{44B8229B-4126-4D2C-BEB2-70046279C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B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7E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57E75"/>
    <w:pPr>
      <w:tabs>
        <w:tab w:val="center" w:pos="4536"/>
        <w:tab w:val="right" w:pos="9072"/>
      </w:tabs>
      <w:spacing w:after="0" w:line="240" w:lineRule="auto"/>
      <w:ind w:right="170" w:firstLine="720"/>
    </w:pPr>
    <w:rPr>
      <w:rFonts w:ascii="Arial" w:eastAsia="Calibri" w:hAnsi="Arial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957E75"/>
    <w:rPr>
      <w:rFonts w:ascii="Arial" w:eastAsia="Calibri" w:hAnsi="Arial" w:cs="Times New Roman"/>
    </w:rPr>
  </w:style>
  <w:style w:type="paragraph" w:styleId="ListParagraph">
    <w:name w:val="List Paragraph"/>
    <w:basedOn w:val="Normal"/>
    <w:uiPriority w:val="34"/>
    <w:qFormat/>
    <w:rsid w:val="00361B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MUP RH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Kučej Nedeljko</dc:creator>
  <cp:keywords/>
  <dc:description/>
  <cp:lastModifiedBy>Marko</cp:lastModifiedBy>
  <cp:revision>8</cp:revision>
  <dcterms:created xsi:type="dcterms:W3CDTF">2020-11-23T06:46:00Z</dcterms:created>
  <dcterms:modified xsi:type="dcterms:W3CDTF">2024-11-05T05:54:00Z</dcterms:modified>
</cp:coreProperties>
</file>