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30FF7ECC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6734CC75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</w:t>
      </w:r>
      <w:r w:rsidR="005C38A2">
        <w:rPr>
          <w:rFonts w:ascii="Arial" w:eastAsia="Times New Roman" w:hAnsi="Arial" w:cs="Arial"/>
          <w:color w:val="000000"/>
        </w:rPr>
        <w:t>3</w:t>
      </w:r>
      <w:r w:rsidR="00620A3A">
        <w:rPr>
          <w:rFonts w:ascii="Arial" w:eastAsia="Times New Roman" w:hAnsi="Arial" w:cs="Arial"/>
          <w:color w:val="000000"/>
        </w:rPr>
        <w:t>-01/</w:t>
      </w:r>
      <w:r w:rsidR="00A54651">
        <w:rPr>
          <w:rFonts w:ascii="Arial" w:eastAsia="Times New Roman" w:hAnsi="Arial" w:cs="Arial"/>
          <w:color w:val="000000"/>
        </w:rPr>
        <w:t>05</w:t>
      </w:r>
    </w:p>
    <w:p w14:paraId="108C23B2" w14:textId="1C36A406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E07325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E44B05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5C38A2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-</w:t>
      </w:r>
      <w:r w:rsidR="00E07325">
        <w:rPr>
          <w:rFonts w:ascii="Arial" w:eastAsia="Times New Roman" w:hAnsi="Arial" w:cs="Arial"/>
          <w:color w:val="000000"/>
        </w:rPr>
        <w:t>3</w:t>
      </w:r>
    </w:p>
    <w:p w14:paraId="6B421AC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137D30E1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E07325">
        <w:rPr>
          <w:rFonts w:ascii="Arial" w:eastAsia="Times New Roman" w:hAnsi="Arial" w:cs="Arial"/>
          <w:color w:val="000000"/>
        </w:rPr>
        <w:t xml:space="preserve">14. </w:t>
      </w:r>
      <w:r w:rsidR="005C38A2">
        <w:rPr>
          <w:rFonts w:ascii="Arial" w:eastAsia="Times New Roman" w:hAnsi="Arial" w:cs="Arial"/>
          <w:color w:val="000000"/>
        </w:rPr>
        <w:t>prosinca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5C38A2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656FB0CF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="005C38A2">
        <w:rPr>
          <w:rFonts w:ascii="Arial" w:eastAsia="Times New Roman" w:hAnsi="Arial" w:cs="Arial"/>
          <w:color w:val="000000"/>
        </w:rPr>
        <w:t>, 23/23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3C1355">
        <w:rPr>
          <w:rFonts w:ascii="Arial" w:eastAsia="Times New Roman" w:hAnsi="Arial" w:cs="Arial"/>
          <w:color w:val="000000"/>
        </w:rPr>
        <w:t xml:space="preserve">Grada </w:t>
      </w:r>
      <w:r w:rsidRPr="002C1DEF">
        <w:rPr>
          <w:rFonts w:ascii="Arial" w:eastAsia="Times New Roman" w:hAnsi="Arial" w:cs="Arial"/>
          <w:color w:val="000000"/>
        </w:rPr>
        <w:t>Ivan</w:t>
      </w:r>
      <w:r w:rsidR="003C1355">
        <w:rPr>
          <w:rFonts w:ascii="Arial" w:eastAsia="Times New Roman" w:hAnsi="Arial" w:cs="Arial"/>
          <w:color w:val="000000"/>
        </w:rPr>
        <w:t>ca</w:t>
      </w:r>
      <w:r w:rsidRPr="002C1DEF">
        <w:rPr>
          <w:rFonts w:ascii="Arial" w:eastAsia="Times New Roman" w:hAnsi="Arial" w:cs="Arial"/>
          <w:color w:val="000000"/>
        </w:rPr>
        <w:t xml:space="preserve"> na </w:t>
      </w:r>
      <w:r w:rsidR="00E07325">
        <w:rPr>
          <w:rFonts w:ascii="Arial" w:eastAsia="Times New Roman" w:hAnsi="Arial" w:cs="Arial"/>
          <w:color w:val="000000"/>
        </w:rPr>
        <w:t>32.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E07325">
        <w:rPr>
          <w:rFonts w:ascii="Arial" w:eastAsia="Times New Roman" w:hAnsi="Arial" w:cs="Arial"/>
          <w:color w:val="000000"/>
        </w:rPr>
        <w:t>14. prosinca 2023.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14:paraId="74D6091B" w14:textId="55E76B94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6FE6AFC4" w14:textId="0BD224C4"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="00F73978">
        <w:rPr>
          <w:rFonts w:ascii="Arial" w:eastAsia="Times New Roman" w:hAnsi="Arial" w:cs="Arial"/>
          <w:color w:val="000000"/>
        </w:rPr>
        <w:t>, 18/20</w:t>
      </w:r>
      <w:r w:rsidR="00E44B05">
        <w:rPr>
          <w:rFonts w:ascii="Arial" w:eastAsia="Times New Roman" w:hAnsi="Arial" w:cs="Arial"/>
          <w:color w:val="000000"/>
        </w:rPr>
        <w:t>, 60/21</w:t>
      </w:r>
      <w:r w:rsidR="005C38A2">
        <w:rPr>
          <w:rFonts w:ascii="Arial" w:eastAsia="Times New Roman" w:hAnsi="Arial" w:cs="Arial"/>
          <w:color w:val="000000"/>
        </w:rPr>
        <w:t>,</w:t>
      </w:r>
      <w:r w:rsidR="00A54651">
        <w:rPr>
          <w:rFonts w:ascii="Arial" w:eastAsia="Times New Roman" w:hAnsi="Arial" w:cs="Arial"/>
          <w:color w:val="000000"/>
        </w:rPr>
        <w:t xml:space="preserve"> 105/22, 116/22</w:t>
      </w:r>
      <w:r w:rsidRPr="00E96AF9">
        <w:rPr>
          <w:rFonts w:ascii="Arial" w:eastAsia="Times New Roman" w:hAnsi="Arial" w:cs="Arial"/>
          <w:color w:val="000000"/>
        </w:rPr>
        <w:t>)</w:t>
      </w:r>
      <w:r w:rsidR="005C38A2">
        <w:rPr>
          <w:rFonts w:ascii="Arial" w:eastAsia="Times New Roman" w:hAnsi="Arial" w:cs="Arial"/>
          <w:color w:val="000000"/>
        </w:rPr>
        <w:t xml:space="preserve"> u članku</w:t>
      </w:r>
      <w:r w:rsidR="000B5B15">
        <w:rPr>
          <w:rFonts w:ascii="Arial" w:eastAsia="Times New Roman" w:hAnsi="Arial" w:cs="Arial"/>
          <w:color w:val="000000"/>
        </w:rPr>
        <w:t xml:space="preserve"> </w:t>
      </w:r>
      <w:r w:rsidR="004D21E5">
        <w:rPr>
          <w:rFonts w:ascii="Arial" w:eastAsia="Times New Roman" w:hAnsi="Arial" w:cs="Arial"/>
          <w:color w:val="000000"/>
        </w:rPr>
        <w:t>12</w:t>
      </w:r>
      <w:r w:rsidR="005C38A2">
        <w:rPr>
          <w:rFonts w:ascii="Arial" w:eastAsia="Times New Roman" w:hAnsi="Arial" w:cs="Arial"/>
          <w:color w:val="000000"/>
        </w:rPr>
        <w:t xml:space="preserve">. </w:t>
      </w:r>
      <w:r w:rsidR="00AE5564">
        <w:rPr>
          <w:rFonts w:ascii="Arial" w:eastAsia="Times New Roman" w:hAnsi="Arial" w:cs="Arial"/>
          <w:color w:val="000000"/>
        </w:rPr>
        <w:t>dodaje se novi stavak 3.</w:t>
      </w:r>
      <w:r w:rsidR="005C38A2">
        <w:rPr>
          <w:rFonts w:ascii="Arial" w:eastAsia="Times New Roman" w:hAnsi="Arial" w:cs="Arial"/>
          <w:color w:val="000000"/>
        </w:rPr>
        <w:t xml:space="preserve"> koj</w:t>
      </w:r>
      <w:r w:rsidR="00AE5564">
        <w:rPr>
          <w:rFonts w:ascii="Arial" w:eastAsia="Times New Roman" w:hAnsi="Arial" w:cs="Arial"/>
          <w:color w:val="000000"/>
        </w:rPr>
        <w:t>i</w:t>
      </w:r>
      <w:r w:rsidR="005C38A2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>glas</w:t>
      </w:r>
      <w:r w:rsidR="00DD4BFE">
        <w:rPr>
          <w:rFonts w:ascii="Arial" w:eastAsia="Times New Roman" w:hAnsi="Arial" w:cs="Arial"/>
          <w:color w:val="000000"/>
        </w:rPr>
        <w:t>i</w:t>
      </w:r>
      <w:r w:rsidR="000B5B15">
        <w:rPr>
          <w:rFonts w:ascii="Arial" w:eastAsia="Times New Roman" w:hAnsi="Arial" w:cs="Arial"/>
          <w:color w:val="000000"/>
        </w:rPr>
        <w:t>:</w:t>
      </w:r>
    </w:p>
    <w:p w14:paraId="3550111A" w14:textId="19000E80" w:rsidR="005C38A2" w:rsidRPr="00AE5564" w:rsidRDefault="00AE5564" w:rsidP="00AE5564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Obveze plaćanja komunalne naknade oslobađaju se i vlasnici, odnosno korisnici nekretnina </w:t>
      </w:r>
      <w:r w:rsidR="005C38A2" w:rsidRPr="00AE5564">
        <w:rPr>
          <w:rFonts w:ascii="Arial" w:eastAsia="Times New Roman" w:hAnsi="Arial" w:cs="Arial"/>
          <w:color w:val="000000"/>
        </w:rPr>
        <w:t>koje se koriste za djelatnost osnovnoškolskog i srednjoškolskog obrazovanja</w:t>
      </w:r>
      <w:r>
        <w:rPr>
          <w:rFonts w:ascii="Arial" w:eastAsia="Times New Roman" w:hAnsi="Arial" w:cs="Arial"/>
          <w:color w:val="000000"/>
        </w:rPr>
        <w:t>.</w:t>
      </w:r>
    </w:p>
    <w:p w14:paraId="711616E1" w14:textId="0405EFCD" w:rsidR="008F78BC" w:rsidRPr="008F78BC" w:rsidRDefault="0044070D" w:rsidP="00C21D7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 xml:space="preserve"> </w:t>
      </w:r>
      <w:r w:rsidR="00C21D7E">
        <w:rPr>
          <w:rFonts w:ascii="Arial" w:eastAsia="Times New Roman" w:hAnsi="Arial" w:cs="Arial"/>
          <w:color w:val="000000"/>
        </w:rPr>
        <w:t xml:space="preserve">         </w:t>
      </w:r>
      <w:r w:rsidR="008F78BC">
        <w:rPr>
          <w:rFonts w:ascii="Arial" w:eastAsia="Times New Roman" w:hAnsi="Arial" w:cs="Arial"/>
          <w:color w:val="000000"/>
        </w:rPr>
        <w:tab/>
      </w:r>
      <w:r w:rsidR="00C21D7E">
        <w:rPr>
          <w:rFonts w:ascii="Arial" w:eastAsia="Times New Roman" w:hAnsi="Arial" w:cs="Arial"/>
          <w:color w:val="000000"/>
        </w:rPr>
        <w:t xml:space="preserve">           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7F9654DD" w:rsidR="008F78BC" w:rsidRPr="008F78BC" w:rsidRDefault="002C1DEF" w:rsidP="003C1355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 xml:space="preserve">Ova Odluka stupa na snagu </w:t>
      </w:r>
      <w:r w:rsidR="003C1355">
        <w:rPr>
          <w:rFonts w:ascii="Arial" w:hAnsi="Arial" w:cs="Arial"/>
          <w:color w:val="000000"/>
          <w:sz w:val="22"/>
          <w:szCs w:val="22"/>
        </w:rPr>
        <w:t xml:space="preserve">01.01.2024. godine, a </w:t>
      </w:r>
      <w:r w:rsidR="008F78BC" w:rsidRPr="008F78BC">
        <w:rPr>
          <w:rFonts w:ascii="Arial" w:hAnsi="Arial" w:cs="Arial"/>
          <w:color w:val="000000"/>
          <w:sz w:val="22"/>
          <w:szCs w:val="22"/>
        </w:rPr>
        <w:t>objav</w:t>
      </w:r>
      <w:r w:rsidR="003C1355">
        <w:rPr>
          <w:rFonts w:ascii="Arial" w:hAnsi="Arial" w:cs="Arial"/>
          <w:color w:val="000000"/>
          <w:sz w:val="22"/>
          <w:szCs w:val="22"/>
        </w:rPr>
        <w:t>iti će se</w:t>
      </w:r>
      <w:r w:rsidR="008F78BC" w:rsidRPr="008F78BC">
        <w:rPr>
          <w:rFonts w:ascii="Arial" w:hAnsi="Arial" w:cs="Arial"/>
          <w:color w:val="000000"/>
          <w:sz w:val="22"/>
          <w:szCs w:val="22"/>
        </w:rPr>
        <w:t xml:space="preserve"> u „Službenom vjesniku Varaždinske županije.“</w:t>
      </w:r>
    </w:p>
    <w:p w14:paraId="574F4BE2" w14:textId="1E55B21C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3B6305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66B58F1E" w14:textId="31E2217B" w:rsidR="000072A5" w:rsidRDefault="003B6305" w:rsidP="003B6305">
      <w:pPr>
        <w:tabs>
          <w:tab w:val="left" w:pos="657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21D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C21D7E">
        <w:rPr>
          <w:rFonts w:ascii="Arial" w:hAnsi="Arial" w:cs="Arial"/>
        </w:rPr>
        <w:t>Zdenko Đuras</w:t>
      </w:r>
    </w:p>
    <w:p w14:paraId="5E406357" w14:textId="77777777"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7A1A"/>
    <w:multiLevelType w:val="hybridMultilevel"/>
    <w:tmpl w:val="E97E430E"/>
    <w:lvl w:ilvl="0" w:tplc="46FA4094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841983">
    <w:abstractNumId w:val="3"/>
  </w:num>
  <w:num w:numId="2" w16cid:durableId="1721204728">
    <w:abstractNumId w:val="2"/>
  </w:num>
  <w:num w:numId="3" w16cid:durableId="1443181460">
    <w:abstractNumId w:val="4"/>
  </w:num>
  <w:num w:numId="4" w16cid:durableId="312952092">
    <w:abstractNumId w:val="5"/>
  </w:num>
  <w:num w:numId="5" w16cid:durableId="4745843">
    <w:abstractNumId w:val="1"/>
  </w:num>
  <w:num w:numId="6" w16cid:durableId="2070691187">
    <w:abstractNumId w:val="6"/>
  </w:num>
  <w:num w:numId="7" w16cid:durableId="1421371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5B15"/>
    <w:rsid w:val="001012E1"/>
    <w:rsid w:val="001605FA"/>
    <w:rsid w:val="001815CC"/>
    <w:rsid w:val="00187FD5"/>
    <w:rsid w:val="001C67E3"/>
    <w:rsid w:val="001F0596"/>
    <w:rsid w:val="002027AD"/>
    <w:rsid w:val="00225C53"/>
    <w:rsid w:val="002863C9"/>
    <w:rsid w:val="002943FA"/>
    <w:rsid w:val="002A0D4C"/>
    <w:rsid w:val="002B6BC8"/>
    <w:rsid w:val="002C1DEF"/>
    <w:rsid w:val="0030771D"/>
    <w:rsid w:val="00310BA5"/>
    <w:rsid w:val="00335346"/>
    <w:rsid w:val="0037630D"/>
    <w:rsid w:val="00391AE5"/>
    <w:rsid w:val="00397271"/>
    <w:rsid w:val="003B6305"/>
    <w:rsid w:val="003C1355"/>
    <w:rsid w:val="00407A0D"/>
    <w:rsid w:val="004401AF"/>
    <w:rsid w:val="0044070D"/>
    <w:rsid w:val="00447631"/>
    <w:rsid w:val="00463B0B"/>
    <w:rsid w:val="004716EC"/>
    <w:rsid w:val="004805A9"/>
    <w:rsid w:val="004920E4"/>
    <w:rsid w:val="004A1678"/>
    <w:rsid w:val="004B3A19"/>
    <w:rsid w:val="004D21E5"/>
    <w:rsid w:val="004F2E6C"/>
    <w:rsid w:val="00526C2D"/>
    <w:rsid w:val="00543262"/>
    <w:rsid w:val="00543E7C"/>
    <w:rsid w:val="00573A59"/>
    <w:rsid w:val="00586782"/>
    <w:rsid w:val="005B42B1"/>
    <w:rsid w:val="005C38A2"/>
    <w:rsid w:val="005C588E"/>
    <w:rsid w:val="00620A3A"/>
    <w:rsid w:val="00637FB2"/>
    <w:rsid w:val="006652BF"/>
    <w:rsid w:val="0069783A"/>
    <w:rsid w:val="006B3613"/>
    <w:rsid w:val="006C31F7"/>
    <w:rsid w:val="006C4113"/>
    <w:rsid w:val="00702D54"/>
    <w:rsid w:val="007122D6"/>
    <w:rsid w:val="00731E41"/>
    <w:rsid w:val="00790913"/>
    <w:rsid w:val="00794A1E"/>
    <w:rsid w:val="007B4E54"/>
    <w:rsid w:val="007C4210"/>
    <w:rsid w:val="007E2685"/>
    <w:rsid w:val="007E5ABF"/>
    <w:rsid w:val="007F48FC"/>
    <w:rsid w:val="007F7DBC"/>
    <w:rsid w:val="008002FA"/>
    <w:rsid w:val="008007F5"/>
    <w:rsid w:val="00823CA8"/>
    <w:rsid w:val="00881BAF"/>
    <w:rsid w:val="008F6F0E"/>
    <w:rsid w:val="008F78BC"/>
    <w:rsid w:val="009065D9"/>
    <w:rsid w:val="009333C1"/>
    <w:rsid w:val="0095078B"/>
    <w:rsid w:val="009A2145"/>
    <w:rsid w:val="009A76C6"/>
    <w:rsid w:val="009D10C4"/>
    <w:rsid w:val="009F7FF3"/>
    <w:rsid w:val="00A263D9"/>
    <w:rsid w:val="00A414F9"/>
    <w:rsid w:val="00A54651"/>
    <w:rsid w:val="00A71EC6"/>
    <w:rsid w:val="00AE5564"/>
    <w:rsid w:val="00B247E8"/>
    <w:rsid w:val="00B702B0"/>
    <w:rsid w:val="00BC39B1"/>
    <w:rsid w:val="00BD5E79"/>
    <w:rsid w:val="00BD6FE1"/>
    <w:rsid w:val="00BE3197"/>
    <w:rsid w:val="00C05805"/>
    <w:rsid w:val="00C21D7E"/>
    <w:rsid w:val="00C3412D"/>
    <w:rsid w:val="00C436D0"/>
    <w:rsid w:val="00C950DB"/>
    <w:rsid w:val="00CB0DF9"/>
    <w:rsid w:val="00CE1F5D"/>
    <w:rsid w:val="00D317F8"/>
    <w:rsid w:val="00D3735C"/>
    <w:rsid w:val="00D44331"/>
    <w:rsid w:val="00D924CF"/>
    <w:rsid w:val="00DB47EB"/>
    <w:rsid w:val="00DC7FA9"/>
    <w:rsid w:val="00DD4BFE"/>
    <w:rsid w:val="00DE40D9"/>
    <w:rsid w:val="00E07325"/>
    <w:rsid w:val="00E41F0C"/>
    <w:rsid w:val="00E44B05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F5788B"/>
    <w:rsid w:val="00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3</cp:revision>
  <cp:lastPrinted>2023-12-13T08:59:00Z</cp:lastPrinted>
  <dcterms:created xsi:type="dcterms:W3CDTF">2023-12-15T11:31:00Z</dcterms:created>
  <dcterms:modified xsi:type="dcterms:W3CDTF">2023-12-18T09:00:00Z</dcterms:modified>
</cp:coreProperties>
</file>