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01962BB" w14:textId="2AD3C31C" w:rsidR="008A6471" w:rsidRPr="00E550B6" w:rsidRDefault="008A6471" w:rsidP="008A6471">
      <w:pPr>
        <w:rPr>
          <w:rFonts w:ascii="Arial" w:eastAsia="Times New Roman" w:hAnsi="Arial"/>
          <w:sz w:val="22"/>
          <w:szCs w:val="22"/>
        </w:rPr>
      </w:pPr>
      <w:r w:rsidRPr="00E550B6">
        <w:rPr>
          <w:rFonts w:ascii="Arial" w:eastAsia="Times New Roman" w:hAnsi="Arial"/>
          <w:sz w:val="22"/>
          <w:szCs w:val="22"/>
        </w:rPr>
        <w:t xml:space="preserve">            </w:t>
      </w:r>
      <w:r w:rsidRPr="00E550B6">
        <w:rPr>
          <w:rFonts w:ascii="Arial" w:eastAsia="Times New Roman" w:hAnsi="Arial"/>
          <w:noProof/>
          <w:sz w:val="22"/>
          <w:szCs w:val="22"/>
        </w:rPr>
        <w:drawing>
          <wp:inline distT="0" distB="0" distL="0" distR="0" wp14:anchorId="67E5A5E0" wp14:editId="6912B65A">
            <wp:extent cx="504825" cy="647700"/>
            <wp:effectExtent l="0" t="0" r="9525" b="0"/>
            <wp:docPr id="1" name="Slika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lika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647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F41B9F">
        <w:rPr>
          <w:rFonts w:ascii="Arial" w:eastAsia="Times New Roman" w:hAnsi="Arial"/>
          <w:sz w:val="22"/>
          <w:szCs w:val="22"/>
        </w:rPr>
        <w:t xml:space="preserve"> </w:t>
      </w:r>
    </w:p>
    <w:p w14:paraId="18ED9067" w14:textId="1C1EB659" w:rsidR="008A6471" w:rsidRPr="00E550B6" w:rsidRDefault="008A6471" w:rsidP="008A6471">
      <w:pPr>
        <w:rPr>
          <w:rFonts w:ascii="Arial" w:eastAsia="Times New Roman" w:hAnsi="Arial"/>
          <w:sz w:val="22"/>
          <w:szCs w:val="22"/>
        </w:rPr>
      </w:pPr>
      <w:r w:rsidRPr="00E550B6">
        <w:rPr>
          <w:rFonts w:ascii="Arial" w:eastAsia="Times New Roman" w:hAnsi="Arial"/>
          <w:sz w:val="22"/>
          <w:szCs w:val="22"/>
        </w:rPr>
        <w:t>REPUBLIKA HRVATSKA</w:t>
      </w:r>
      <w:r w:rsidR="00FB1A33" w:rsidRPr="00E550B6">
        <w:rPr>
          <w:rFonts w:ascii="Arial" w:eastAsia="Times New Roman" w:hAnsi="Arial"/>
          <w:sz w:val="22"/>
          <w:szCs w:val="22"/>
        </w:rPr>
        <w:t xml:space="preserve">                                             </w:t>
      </w:r>
      <w:r w:rsidR="00F41B9F">
        <w:rPr>
          <w:rFonts w:ascii="Arial" w:eastAsia="Times New Roman" w:hAnsi="Arial"/>
          <w:sz w:val="22"/>
          <w:szCs w:val="22"/>
        </w:rPr>
        <w:t xml:space="preserve">          </w:t>
      </w:r>
      <w:r w:rsidR="00FB1A33" w:rsidRPr="00E550B6">
        <w:rPr>
          <w:rFonts w:ascii="Arial" w:eastAsia="Times New Roman" w:hAnsi="Arial"/>
          <w:sz w:val="22"/>
          <w:szCs w:val="22"/>
        </w:rPr>
        <w:t xml:space="preserve">               </w:t>
      </w:r>
    </w:p>
    <w:p w14:paraId="6CC98B9E" w14:textId="77777777" w:rsidR="008A6471" w:rsidRPr="00E550B6" w:rsidRDefault="008A6471" w:rsidP="008A6471">
      <w:pPr>
        <w:rPr>
          <w:rFonts w:ascii="Arial" w:eastAsia="Times New Roman" w:hAnsi="Arial"/>
          <w:sz w:val="22"/>
          <w:szCs w:val="22"/>
        </w:rPr>
      </w:pPr>
      <w:r w:rsidRPr="00E550B6">
        <w:rPr>
          <w:rFonts w:ascii="Arial" w:eastAsia="Times New Roman" w:hAnsi="Arial"/>
          <w:sz w:val="22"/>
          <w:szCs w:val="22"/>
        </w:rPr>
        <w:t xml:space="preserve">VARAŽDINSKA ŽUPANIJA </w:t>
      </w:r>
    </w:p>
    <w:p w14:paraId="0AFE2230" w14:textId="77777777" w:rsidR="008A6471" w:rsidRPr="00E550B6" w:rsidRDefault="008A6471" w:rsidP="008A6471">
      <w:pPr>
        <w:rPr>
          <w:rFonts w:ascii="Arial" w:eastAsia="Times New Roman" w:hAnsi="Arial"/>
          <w:sz w:val="22"/>
          <w:szCs w:val="22"/>
        </w:rPr>
      </w:pPr>
      <w:r w:rsidRPr="00E550B6">
        <w:rPr>
          <w:rFonts w:ascii="Arial" w:eastAsia="Times New Roman" w:hAnsi="Arial"/>
          <w:sz w:val="22"/>
          <w:szCs w:val="22"/>
        </w:rPr>
        <w:t xml:space="preserve">        GRAD IVANEC </w:t>
      </w:r>
    </w:p>
    <w:p w14:paraId="52725398" w14:textId="77777777" w:rsidR="008A6471" w:rsidRPr="00656F1D" w:rsidRDefault="008A6471" w:rsidP="008A6471">
      <w:pPr>
        <w:rPr>
          <w:rFonts w:ascii="Arial" w:eastAsia="Times New Roman" w:hAnsi="Arial"/>
          <w:sz w:val="16"/>
          <w:szCs w:val="16"/>
        </w:rPr>
      </w:pPr>
    </w:p>
    <w:p w14:paraId="06FDC4FD" w14:textId="77777777" w:rsidR="008A6471" w:rsidRPr="00E550B6" w:rsidRDefault="008A6471" w:rsidP="008A6471">
      <w:pPr>
        <w:rPr>
          <w:rFonts w:ascii="Arial" w:eastAsia="Times New Roman" w:hAnsi="Arial"/>
          <w:sz w:val="22"/>
          <w:szCs w:val="22"/>
        </w:rPr>
      </w:pPr>
      <w:r w:rsidRPr="00E550B6">
        <w:rPr>
          <w:rFonts w:ascii="Arial" w:eastAsia="Times New Roman" w:hAnsi="Arial"/>
          <w:sz w:val="22"/>
          <w:szCs w:val="22"/>
        </w:rPr>
        <w:t>GRADSKO VIJEĆE</w:t>
      </w:r>
    </w:p>
    <w:p w14:paraId="507ADE6C" w14:textId="77777777" w:rsidR="008A6471" w:rsidRPr="00656F1D" w:rsidRDefault="008A6471" w:rsidP="008A6471">
      <w:pPr>
        <w:rPr>
          <w:rFonts w:ascii="Arial" w:eastAsia="Times New Roman" w:hAnsi="Arial"/>
          <w:sz w:val="16"/>
          <w:szCs w:val="16"/>
        </w:rPr>
      </w:pPr>
    </w:p>
    <w:p w14:paraId="14B3BE23" w14:textId="5D8EAD57" w:rsidR="008A6471" w:rsidRPr="00E550B6" w:rsidRDefault="008A6471" w:rsidP="008A6471">
      <w:pPr>
        <w:rPr>
          <w:rFonts w:ascii="Arial" w:eastAsia="Times New Roman" w:hAnsi="Arial"/>
          <w:sz w:val="22"/>
          <w:szCs w:val="22"/>
        </w:rPr>
      </w:pPr>
      <w:r w:rsidRPr="00E550B6">
        <w:rPr>
          <w:rFonts w:ascii="Arial" w:eastAsia="Times New Roman" w:hAnsi="Arial"/>
          <w:sz w:val="22"/>
          <w:szCs w:val="22"/>
        </w:rPr>
        <w:t xml:space="preserve">KLASA: </w:t>
      </w:r>
      <w:r w:rsidR="00D6618C">
        <w:rPr>
          <w:rFonts w:ascii="Arial" w:eastAsia="Times New Roman" w:hAnsi="Arial"/>
          <w:sz w:val="22"/>
          <w:szCs w:val="22"/>
        </w:rPr>
        <w:t>361-02/2</w:t>
      </w:r>
      <w:r w:rsidR="00862546">
        <w:rPr>
          <w:rFonts w:ascii="Arial" w:eastAsia="Times New Roman" w:hAnsi="Arial"/>
          <w:sz w:val="22"/>
          <w:szCs w:val="22"/>
        </w:rPr>
        <w:t>3</w:t>
      </w:r>
      <w:r w:rsidR="00D6618C">
        <w:rPr>
          <w:rFonts w:ascii="Arial" w:eastAsia="Times New Roman" w:hAnsi="Arial"/>
          <w:sz w:val="22"/>
          <w:szCs w:val="22"/>
        </w:rPr>
        <w:t>-01/</w:t>
      </w:r>
      <w:r w:rsidR="00692C57">
        <w:rPr>
          <w:rFonts w:ascii="Arial" w:eastAsia="Times New Roman" w:hAnsi="Arial"/>
          <w:sz w:val="22"/>
          <w:szCs w:val="22"/>
        </w:rPr>
        <w:t>01</w:t>
      </w:r>
    </w:p>
    <w:p w14:paraId="4E920394" w14:textId="5E82BE90" w:rsidR="008A6471" w:rsidRPr="00E550B6" w:rsidRDefault="008A6471" w:rsidP="008A6471">
      <w:pPr>
        <w:rPr>
          <w:rFonts w:ascii="Arial" w:eastAsia="Times New Roman" w:hAnsi="Arial"/>
          <w:sz w:val="22"/>
          <w:szCs w:val="22"/>
        </w:rPr>
      </w:pPr>
      <w:r w:rsidRPr="00E550B6">
        <w:rPr>
          <w:rFonts w:ascii="Arial" w:eastAsia="Times New Roman" w:hAnsi="Arial"/>
          <w:sz w:val="22"/>
          <w:szCs w:val="22"/>
        </w:rPr>
        <w:t xml:space="preserve">URBROJ: </w:t>
      </w:r>
      <w:r w:rsidR="0066649D">
        <w:rPr>
          <w:rFonts w:ascii="Arial" w:eastAsia="Times New Roman" w:hAnsi="Arial"/>
          <w:sz w:val="22"/>
          <w:szCs w:val="22"/>
        </w:rPr>
        <w:t>2186</w:t>
      </w:r>
      <w:r w:rsidR="00862546">
        <w:rPr>
          <w:rFonts w:ascii="Arial" w:eastAsia="Times New Roman" w:hAnsi="Arial"/>
          <w:sz w:val="22"/>
          <w:szCs w:val="22"/>
        </w:rPr>
        <w:t>-</w:t>
      </w:r>
      <w:r w:rsidR="0066649D">
        <w:rPr>
          <w:rFonts w:ascii="Arial" w:eastAsia="Times New Roman" w:hAnsi="Arial"/>
          <w:sz w:val="22"/>
          <w:szCs w:val="22"/>
        </w:rPr>
        <w:t>12-03/33-2</w:t>
      </w:r>
      <w:r w:rsidR="00862546">
        <w:rPr>
          <w:rFonts w:ascii="Arial" w:eastAsia="Times New Roman" w:hAnsi="Arial"/>
          <w:sz w:val="22"/>
          <w:szCs w:val="22"/>
        </w:rPr>
        <w:t>3</w:t>
      </w:r>
      <w:r w:rsidR="0066649D">
        <w:rPr>
          <w:rFonts w:ascii="Arial" w:eastAsia="Times New Roman" w:hAnsi="Arial"/>
          <w:sz w:val="22"/>
          <w:szCs w:val="22"/>
        </w:rPr>
        <w:t>-</w:t>
      </w:r>
      <w:r w:rsidR="005D2F9E">
        <w:rPr>
          <w:rFonts w:ascii="Arial" w:eastAsia="Times New Roman" w:hAnsi="Arial"/>
          <w:sz w:val="22"/>
          <w:szCs w:val="22"/>
        </w:rPr>
        <w:t>4</w:t>
      </w:r>
    </w:p>
    <w:p w14:paraId="52A02DD0" w14:textId="77777777" w:rsidR="008A6471" w:rsidRPr="00656F1D" w:rsidRDefault="008A6471" w:rsidP="008A6471">
      <w:pPr>
        <w:rPr>
          <w:rFonts w:ascii="Arial" w:eastAsia="Times New Roman" w:hAnsi="Arial"/>
          <w:sz w:val="16"/>
          <w:szCs w:val="16"/>
        </w:rPr>
      </w:pPr>
    </w:p>
    <w:p w14:paraId="660A77BA" w14:textId="3507F578" w:rsidR="008A6471" w:rsidRPr="00E550B6" w:rsidRDefault="008A6471" w:rsidP="008A6471">
      <w:pPr>
        <w:rPr>
          <w:rFonts w:ascii="Arial" w:eastAsia="Times New Roman" w:hAnsi="Arial"/>
          <w:sz w:val="22"/>
          <w:szCs w:val="22"/>
        </w:rPr>
      </w:pPr>
      <w:r w:rsidRPr="00E550B6">
        <w:rPr>
          <w:rFonts w:ascii="Arial" w:eastAsia="Times New Roman" w:hAnsi="Arial"/>
          <w:sz w:val="22"/>
          <w:szCs w:val="22"/>
        </w:rPr>
        <w:t xml:space="preserve">Ivanec, </w:t>
      </w:r>
      <w:r w:rsidR="005D2F9E">
        <w:rPr>
          <w:rFonts w:ascii="Arial" w:eastAsia="Times New Roman" w:hAnsi="Arial"/>
          <w:sz w:val="22"/>
          <w:szCs w:val="22"/>
        </w:rPr>
        <w:t xml:space="preserve">14. prosinca </w:t>
      </w:r>
      <w:r w:rsidRPr="00E550B6">
        <w:rPr>
          <w:rFonts w:ascii="Arial" w:eastAsia="Times New Roman" w:hAnsi="Arial"/>
          <w:sz w:val="22"/>
          <w:szCs w:val="22"/>
        </w:rPr>
        <w:t>202</w:t>
      </w:r>
      <w:r w:rsidR="00862546">
        <w:rPr>
          <w:rFonts w:ascii="Arial" w:eastAsia="Times New Roman" w:hAnsi="Arial"/>
          <w:sz w:val="22"/>
          <w:szCs w:val="22"/>
        </w:rPr>
        <w:t>3</w:t>
      </w:r>
      <w:r w:rsidRPr="00E550B6">
        <w:rPr>
          <w:rFonts w:ascii="Arial" w:eastAsia="Times New Roman" w:hAnsi="Arial"/>
          <w:sz w:val="22"/>
          <w:szCs w:val="22"/>
        </w:rPr>
        <w:t>.</w:t>
      </w:r>
    </w:p>
    <w:p w14:paraId="3A9FFB61" w14:textId="77777777" w:rsidR="008A6471" w:rsidRPr="00E550B6" w:rsidRDefault="008A6471" w:rsidP="008A6471">
      <w:pPr>
        <w:rPr>
          <w:rFonts w:ascii="Arial" w:eastAsia="Times New Roman" w:hAnsi="Arial"/>
          <w:sz w:val="22"/>
          <w:szCs w:val="22"/>
        </w:rPr>
      </w:pPr>
    </w:p>
    <w:p w14:paraId="6BC87025" w14:textId="77777777" w:rsidR="008A6471" w:rsidRPr="00656F1D" w:rsidRDefault="008A6471" w:rsidP="008A6471">
      <w:pPr>
        <w:rPr>
          <w:rFonts w:ascii="Arial" w:eastAsia="Times New Roman" w:hAnsi="Arial"/>
          <w:sz w:val="16"/>
          <w:szCs w:val="16"/>
        </w:rPr>
      </w:pPr>
    </w:p>
    <w:p w14:paraId="03832C83" w14:textId="16377FA9" w:rsidR="008A6471" w:rsidRPr="00E550B6" w:rsidRDefault="008A6471" w:rsidP="008A6471">
      <w:pPr>
        <w:jc w:val="both"/>
        <w:rPr>
          <w:rFonts w:ascii="Arial" w:eastAsia="Times New Roman" w:hAnsi="Arial"/>
          <w:sz w:val="22"/>
          <w:szCs w:val="22"/>
        </w:rPr>
      </w:pPr>
      <w:r w:rsidRPr="00E550B6">
        <w:rPr>
          <w:rFonts w:ascii="Arial" w:eastAsia="Times New Roman" w:hAnsi="Arial"/>
          <w:sz w:val="22"/>
          <w:szCs w:val="22"/>
        </w:rPr>
        <w:t>Na temelju članka 78. Zakona o komunalnom gospodarstvu („Narodne novine“ br. 68/18</w:t>
      </w:r>
      <w:r w:rsidR="00DE7EC6">
        <w:rPr>
          <w:rFonts w:ascii="Arial" w:eastAsia="Times New Roman" w:hAnsi="Arial"/>
          <w:sz w:val="22"/>
          <w:szCs w:val="22"/>
        </w:rPr>
        <w:t xml:space="preserve">, </w:t>
      </w:r>
      <w:r w:rsidRPr="00E550B6">
        <w:rPr>
          <w:rFonts w:ascii="Arial" w:eastAsia="Times New Roman" w:hAnsi="Arial"/>
          <w:sz w:val="22"/>
          <w:szCs w:val="22"/>
        </w:rPr>
        <w:t>110/18</w:t>
      </w:r>
      <w:r w:rsidR="00FB1A33" w:rsidRPr="00E550B6">
        <w:rPr>
          <w:rFonts w:ascii="Arial" w:eastAsia="Times New Roman" w:hAnsi="Arial"/>
          <w:sz w:val="22"/>
          <w:szCs w:val="22"/>
        </w:rPr>
        <w:t>, 32/20</w:t>
      </w:r>
      <w:r w:rsidRPr="00E550B6">
        <w:rPr>
          <w:rFonts w:ascii="Arial" w:eastAsia="Times New Roman" w:hAnsi="Arial"/>
          <w:sz w:val="22"/>
          <w:szCs w:val="22"/>
        </w:rPr>
        <w:t>) i članka 35. Statuta Grada Ivanca („Službeni vjesnik Varaždinske županije br. 21/09, 12/13, 23/13 – pročišćeni tekst, 13/18, 8/20, 15/21, 38/21- pročišćeni tekst</w:t>
      </w:r>
      <w:r w:rsidR="00862546">
        <w:rPr>
          <w:rFonts w:ascii="Arial" w:eastAsia="Times New Roman" w:hAnsi="Arial"/>
          <w:sz w:val="22"/>
          <w:szCs w:val="22"/>
        </w:rPr>
        <w:t>, 23/23</w:t>
      </w:r>
      <w:r w:rsidRPr="00E550B6">
        <w:rPr>
          <w:rFonts w:ascii="Arial" w:eastAsia="Times New Roman" w:hAnsi="Arial"/>
          <w:sz w:val="22"/>
          <w:szCs w:val="22"/>
        </w:rPr>
        <w:t xml:space="preserve">), Gradsko vijeće Grada Ivanca na </w:t>
      </w:r>
      <w:r w:rsidR="005D2F9E">
        <w:rPr>
          <w:rFonts w:ascii="Arial" w:eastAsia="Times New Roman" w:hAnsi="Arial"/>
          <w:sz w:val="22"/>
          <w:szCs w:val="22"/>
        </w:rPr>
        <w:t>32.</w:t>
      </w:r>
      <w:r w:rsidRPr="00E550B6">
        <w:rPr>
          <w:rFonts w:ascii="Arial" w:eastAsia="Times New Roman" w:hAnsi="Arial"/>
          <w:sz w:val="22"/>
          <w:szCs w:val="22"/>
        </w:rPr>
        <w:t xml:space="preserve"> sjednici održanoj </w:t>
      </w:r>
      <w:r w:rsidR="005D2F9E">
        <w:rPr>
          <w:rFonts w:ascii="Arial" w:eastAsia="Times New Roman" w:hAnsi="Arial"/>
          <w:sz w:val="22"/>
          <w:szCs w:val="22"/>
        </w:rPr>
        <w:t xml:space="preserve"> 14. prosinca </w:t>
      </w:r>
      <w:r w:rsidRPr="00E550B6">
        <w:rPr>
          <w:rFonts w:ascii="Arial" w:eastAsia="Times New Roman" w:hAnsi="Arial"/>
          <w:sz w:val="22"/>
          <w:szCs w:val="22"/>
        </w:rPr>
        <w:t>202</w:t>
      </w:r>
      <w:r w:rsidR="00862546">
        <w:rPr>
          <w:rFonts w:ascii="Arial" w:eastAsia="Times New Roman" w:hAnsi="Arial"/>
          <w:sz w:val="22"/>
          <w:szCs w:val="22"/>
        </w:rPr>
        <w:t>3</w:t>
      </w:r>
      <w:r w:rsidRPr="00E550B6">
        <w:rPr>
          <w:rFonts w:ascii="Arial" w:eastAsia="Times New Roman" w:hAnsi="Arial"/>
          <w:sz w:val="22"/>
          <w:szCs w:val="22"/>
        </w:rPr>
        <w:t>. godine, donosi</w:t>
      </w:r>
    </w:p>
    <w:p w14:paraId="30758462" w14:textId="77777777" w:rsidR="008A6471" w:rsidRPr="00E550B6" w:rsidRDefault="008A6471" w:rsidP="00656F1D">
      <w:pPr>
        <w:spacing w:line="0" w:lineRule="atLeast"/>
        <w:ind w:right="13"/>
        <w:rPr>
          <w:rFonts w:ascii="Arial" w:eastAsia="Times New Roman" w:hAnsi="Arial"/>
          <w:b/>
          <w:sz w:val="22"/>
          <w:szCs w:val="22"/>
        </w:rPr>
      </w:pPr>
    </w:p>
    <w:p w14:paraId="27646EC2" w14:textId="77777777" w:rsidR="008A6471" w:rsidRPr="00656F1D" w:rsidRDefault="008A6471" w:rsidP="008A6471">
      <w:pPr>
        <w:spacing w:line="0" w:lineRule="atLeast"/>
        <w:ind w:right="13"/>
        <w:jc w:val="center"/>
        <w:rPr>
          <w:rFonts w:ascii="Arial" w:eastAsia="Times New Roman" w:hAnsi="Arial"/>
          <w:b/>
          <w:sz w:val="16"/>
          <w:szCs w:val="16"/>
        </w:rPr>
      </w:pPr>
    </w:p>
    <w:p w14:paraId="52F9C312" w14:textId="77777777" w:rsidR="008A6471" w:rsidRPr="00E550B6" w:rsidRDefault="008A6471" w:rsidP="008A6471">
      <w:pPr>
        <w:spacing w:line="0" w:lineRule="atLeast"/>
        <w:ind w:right="13"/>
        <w:jc w:val="center"/>
        <w:rPr>
          <w:rFonts w:ascii="Arial" w:eastAsia="Times New Roman" w:hAnsi="Arial"/>
          <w:b/>
          <w:sz w:val="22"/>
          <w:szCs w:val="22"/>
        </w:rPr>
      </w:pPr>
      <w:r w:rsidRPr="00E550B6">
        <w:rPr>
          <w:rFonts w:ascii="Arial" w:eastAsia="Times New Roman" w:hAnsi="Arial"/>
          <w:b/>
          <w:sz w:val="22"/>
          <w:szCs w:val="22"/>
        </w:rPr>
        <w:t>O D L U K U</w:t>
      </w:r>
    </w:p>
    <w:p w14:paraId="2705D8F5" w14:textId="4C6BE32F" w:rsidR="008A6471" w:rsidRDefault="00F07737" w:rsidP="00656F1D">
      <w:pPr>
        <w:spacing w:line="0" w:lineRule="atLeast"/>
        <w:ind w:right="-6"/>
        <w:jc w:val="center"/>
        <w:rPr>
          <w:rFonts w:ascii="Arial" w:eastAsia="Times New Roman" w:hAnsi="Arial"/>
          <w:b/>
          <w:sz w:val="22"/>
          <w:szCs w:val="22"/>
        </w:rPr>
      </w:pPr>
      <w:r>
        <w:rPr>
          <w:rFonts w:ascii="Arial" w:eastAsia="Times New Roman" w:hAnsi="Arial"/>
          <w:b/>
          <w:sz w:val="22"/>
          <w:szCs w:val="22"/>
        </w:rPr>
        <w:t>O IZMJEN</w:t>
      </w:r>
      <w:r w:rsidR="00303EBF">
        <w:rPr>
          <w:rFonts w:ascii="Arial" w:eastAsia="Times New Roman" w:hAnsi="Arial"/>
          <w:b/>
          <w:sz w:val="22"/>
          <w:szCs w:val="22"/>
        </w:rPr>
        <w:t>AMA</w:t>
      </w:r>
      <w:r>
        <w:rPr>
          <w:rFonts w:ascii="Arial" w:eastAsia="Times New Roman" w:hAnsi="Arial"/>
          <w:b/>
          <w:sz w:val="22"/>
          <w:szCs w:val="22"/>
        </w:rPr>
        <w:t xml:space="preserve"> </w:t>
      </w:r>
      <w:r w:rsidR="008A6471" w:rsidRPr="00E550B6">
        <w:rPr>
          <w:rFonts w:ascii="Arial" w:eastAsia="Times New Roman" w:hAnsi="Arial"/>
          <w:b/>
          <w:sz w:val="22"/>
          <w:szCs w:val="22"/>
        </w:rPr>
        <w:t>ODLUKE O KOMUNALNOM DOPRINOSU</w:t>
      </w:r>
    </w:p>
    <w:p w14:paraId="09027981" w14:textId="77777777" w:rsidR="00656F1D" w:rsidRPr="00656F1D" w:rsidRDefault="00656F1D" w:rsidP="00656F1D">
      <w:pPr>
        <w:spacing w:line="0" w:lineRule="atLeast"/>
        <w:ind w:right="-6"/>
        <w:jc w:val="center"/>
        <w:rPr>
          <w:rFonts w:ascii="Arial" w:eastAsia="Times New Roman" w:hAnsi="Arial"/>
          <w:b/>
          <w:sz w:val="22"/>
          <w:szCs w:val="22"/>
        </w:rPr>
      </w:pPr>
    </w:p>
    <w:p w14:paraId="7163F1BF" w14:textId="77777777" w:rsidR="008A6471" w:rsidRPr="00E550B6" w:rsidRDefault="008A6471" w:rsidP="008A6471">
      <w:pPr>
        <w:spacing w:line="276" w:lineRule="exact"/>
        <w:rPr>
          <w:rFonts w:ascii="Arial" w:eastAsia="Times New Roman" w:hAnsi="Arial"/>
          <w:sz w:val="22"/>
          <w:szCs w:val="22"/>
        </w:rPr>
      </w:pPr>
    </w:p>
    <w:p w14:paraId="223E101E" w14:textId="65D8A8B1" w:rsidR="008A6471" w:rsidRPr="00E550B6" w:rsidRDefault="008A6471" w:rsidP="008A6471">
      <w:pPr>
        <w:spacing w:line="0" w:lineRule="atLeast"/>
        <w:ind w:right="-6"/>
        <w:jc w:val="center"/>
        <w:rPr>
          <w:rFonts w:ascii="Arial" w:eastAsia="Times New Roman" w:hAnsi="Arial"/>
          <w:sz w:val="22"/>
          <w:szCs w:val="22"/>
        </w:rPr>
      </w:pPr>
      <w:r w:rsidRPr="00E550B6">
        <w:rPr>
          <w:rFonts w:ascii="Arial" w:eastAsia="Times New Roman" w:hAnsi="Arial"/>
          <w:sz w:val="22"/>
          <w:szCs w:val="22"/>
        </w:rPr>
        <w:t>Članak 1.</w:t>
      </w:r>
    </w:p>
    <w:p w14:paraId="43CC7507" w14:textId="77777777" w:rsidR="008A6471" w:rsidRPr="00E550B6" w:rsidRDefault="008A6471" w:rsidP="008A6471">
      <w:pPr>
        <w:spacing w:line="0" w:lineRule="atLeast"/>
        <w:ind w:right="-6"/>
        <w:jc w:val="center"/>
        <w:rPr>
          <w:rFonts w:ascii="Arial" w:eastAsia="Times New Roman" w:hAnsi="Arial"/>
          <w:sz w:val="22"/>
          <w:szCs w:val="22"/>
        </w:rPr>
      </w:pPr>
    </w:p>
    <w:p w14:paraId="6AC2BAB4" w14:textId="2D6AF71A" w:rsidR="00862546" w:rsidRDefault="008A6471" w:rsidP="005E6C9C">
      <w:pPr>
        <w:tabs>
          <w:tab w:val="left" w:pos="200"/>
        </w:tabs>
        <w:spacing w:line="234" w:lineRule="auto"/>
        <w:ind w:left="7"/>
        <w:jc w:val="both"/>
        <w:rPr>
          <w:rFonts w:ascii="Arial" w:eastAsia="Times New Roman" w:hAnsi="Arial"/>
          <w:sz w:val="22"/>
          <w:szCs w:val="22"/>
        </w:rPr>
      </w:pPr>
      <w:r w:rsidRPr="00E550B6">
        <w:rPr>
          <w:rFonts w:ascii="Arial" w:eastAsia="Times New Roman" w:hAnsi="Arial"/>
          <w:sz w:val="22"/>
          <w:szCs w:val="22"/>
        </w:rPr>
        <w:t>U Odluci o komunalnom doprinosu („Službeni vjesnik Varaždinske županije, br. 5/19,</w:t>
      </w:r>
      <w:r w:rsidR="00FB1A33" w:rsidRPr="00E550B6">
        <w:rPr>
          <w:rFonts w:ascii="Arial" w:eastAsia="Times New Roman" w:hAnsi="Arial"/>
          <w:sz w:val="22"/>
          <w:szCs w:val="22"/>
        </w:rPr>
        <w:t xml:space="preserve"> 18/20</w:t>
      </w:r>
      <w:r w:rsidR="00061E0B">
        <w:rPr>
          <w:rFonts w:ascii="Arial" w:eastAsia="Times New Roman" w:hAnsi="Arial"/>
          <w:sz w:val="22"/>
          <w:szCs w:val="22"/>
        </w:rPr>
        <w:t>, 60/21</w:t>
      </w:r>
      <w:r w:rsidR="00AF21B8">
        <w:rPr>
          <w:rFonts w:ascii="Arial" w:eastAsia="Times New Roman" w:hAnsi="Arial"/>
          <w:sz w:val="22"/>
          <w:szCs w:val="22"/>
        </w:rPr>
        <w:t>, 116/22</w:t>
      </w:r>
      <w:r w:rsidR="00FB1A33" w:rsidRPr="00E550B6">
        <w:rPr>
          <w:rFonts w:ascii="Arial" w:eastAsia="Times New Roman" w:hAnsi="Arial"/>
          <w:sz w:val="22"/>
          <w:szCs w:val="22"/>
        </w:rPr>
        <w:t xml:space="preserve">) </w:t>
      </w:r>
      <w:r w:rsidR="00862546">
        <w:rPr>
          <w:rFonts w:ascii="Arial" w:eastAsia="Times New Roman" w:hAnsi="Arial"/>
          <w:sz w:val="22"/>
          <w:szCs w:val="22"/>
        </w:rPr>
        <w:t>članak 5. mijenja se i glasi:</w:t>
      </w:r>
    </w:p>
    <w:p w14:paraId="56E6B3CD" w14:textId="77777777" w:rsidR="00862546" w:rsidRDefault="00862546" w:rsidP="005E6C9C">
      <w:pPr>
        <w:tabs>
          <w:tab w:val="left" w:pos="200"/>
        </w:tabs>
        <w:spacing w:line="234" w:lineRule="auto"/>
        <w:ind w:left="7"/>
        <w:jc w:val="both"/>
        <w:rPr>
          <w:rFonts w:ascii="Arial" w:eastAsia="Times New Roman" w:hAnsi="Arial"/>
          <w:sz w:val="22"/>
          <w:szCs w:val="22"/>
        </w:rPr>
      </w:pPr>
    </w:p>
    <w:p w14:paraId="4A7A0445" w14:textId="6838852F" w:rsidR="00862546" w:rsidRPr="00862546" w:rsidRDefault="00862546" w:rsidP="00862546">
      <w:pPr>
        <w:tabs>
          <w:tab w:val="left" w:pos="200"/>
        </w:tabs>
        <w:spacing w:line="234" w:lineRule="auto"/>
        <w:ind w:left="7"/>
        <w:jc w:val="both"/>
        <w:rPr>
          <w:rFonts w:ascii="Arial" w:eastAsia="Times New Roman" w:hAnsi="Arial"/>
          <w:i/>
          <w:iCs/>
          <w:sz w:val="22"/>
          <w:szCs w:val="22"/>
        </w:rPr>
      </w:pPr>
      <w:r>
        <w:rPr>
          <w:rFonts w:ascii="Arial" w:eastAsia="Times New Roman" w:hAnsi="Arial"/>
          <w:i/>
          <w:iCs/>
          <w:sz w:val="22"/>
          <w:szCs w:val="22"/>
        </w:rPr>
        <w:t>„</w:t>
      </w:r>
      <w:r w:rsidRPr="00862546">
        <w:rPr>
          <w:rFonts w:ascii="Arial" w:eastAsia="Times New Roman" w:hAnsi="Arial"/>
          <w:i/>
          <w:iCs/>
          <w:sz w:val="22"/>
          <w:szCs w:val="22"/>
        </w:rPr>
        <w:t>Jedinična vrijednost komunalnog doprinosa utvrđuje se po m</w:t>
      </w:r>
      <w:r w:rsidRPr="00862546">
        <w:rPr>
          <w:rFonts w:ascii="Arial" w:eastAsia="Times New Roman" w:hAnsi="Arial"/>
          <w:i/>
          <w:iCs/>
          <w:sz w:val="22"/>
          <w:szCs w:val="22"/>
          <w:vertAlign w:val="superscript"/>
        </w:rPr>
        <w:t>3</w:t>
      </w:r>
      <w:r w:rsidRPr="00862546">
        <w:rPr>
          <w:rFonts w:ascii="Arial" w:eastAsia="Times New Roman" w:hAnsi="Arial"/>
          <w:i/>
          <w:iCs/>
          <w:sz w:val="22"/>
          <w:szCs w:val="22"/>
        </w:rPr>
        <w:t xml:space="preserve"> obujma građevine, po pojedinim zonama, kako slijedi:</w:t>
      </w:r>
    </w:p>
    <w:p w14:paraId="46029C5D" w14:textId="77777777" w:rsidR="00862546" w:rsidRPr="00862546" w:rsidRDefault="00862546" w:rsidP="00862546">
      <w:pPr>
        <w:tabs>
          <w:tab w:val="left" w:pos="200"/>
        </w:tabs>
        <w:spacing w:line="234" w:lineRule="auto"/>
        <w:ind w:left="7"/>
        <w:jc w:val="both"/>
        <w:rPr>
          <w:rFonts w:ascii="Arial" w:eastAsia="Times New Roman" w:hAnsi="Arial"/>
          <w:i/>
          <w:iCs/>
          <w:sz w:val="22"/>
          <w:szCs w:val="22"/>
        </w:rPr>
      </w:pPr>
    </w:p>
    <w:p w14:paraId="6D3578B2" w14:textId="636D8524" w:rsidR="00862546" w:rsidRPr="00862546" w:rsidRDefault="00862546" w:rsidP="00862546">
      <w:pPr>
        <w:tabs>
          <w:tab w:val="left" w:pos="200"/>
        </w:tabs>
        <w:spacing w:line="234" w:lineRule="auto"/>
        <w:ind w:left="7"/>
        <w:jc w:val="both"/>
        <w:rPr>
          <w:rFonts w:ascii="Arial" w:eastAsia="Times New Roman" w:hAnsi="Arial"/>
          <w:i/>
          <w:iCs/>
          <w:sz w:val="22"/>
          <w:szCs w:val="22"/>
        </w:rPr>
      </w:pPr>
      <w:r w:rsidRPr="00862546">
        <w:rPr>
          <w:rFonts w:ascii="Arial" w:eastAsia="Times New Roman" w:hAnsi="Arial"/>
          <w:i/>
          <w:iCs/>
          <w:sz w:val="22"/>
          <w:szCs w:val="22"/>
        </w:rPr>
        <w:t>I. zona</w:t>
      </w:r>
      <w:r w:rsidRPr="00862546">
        <w:rPr>
          <w:rFonts w:ascii="Arial" w:eastAsia="Times New Roman" w:hAnsi="Arial"/>
          <w:i/>
          <w:iCs/>
          <w:sz w:val="22"/>
          <w:szCs w:val="22"/>
        </w:rPr>
        <w:tab/>
      </w:r>
      <w:r w:rsidRPr="00862546">
        <w:rPr>
          <w:rFonts w:ascii="Arial" w:eastAsia="Times New Roman" w:hAnsi="Arial"/>
          <w:i/>
          <w:iCs/>
          <w:sz w:val="22"/>
          <w:szCs w:val="22"/>
        </w:rPr>
        <w:tab/>
        <w:t>4,</w:t>
      </w:r>
      <w:r w:rsidR="00BA3F73">
        <w:rPr>
          <w:rFonts w:ascii="Arial" w:eastAsia="Times New Roman" w:hAnsi="Arial"/>
          <w:i/>
          <w:iCs/>
          <w:sz w:val="22"/>
          <w:szCs w:val="22"/>
        </w:rPr>
        <w:t>80</w:t>
      </w:r>
      <w:r w:rsidRPr="00862546">
        <w:rPr>
          <w:rFonts w:ascii="Arial" w:eastAsia="Times New Roman" w:hAnsi="Arial"/>
          <w:i/>
          <w:iCs/>
          <w:sz w:val="22"/>
          <w:szCs w:val="22"/>
        </w:rPr>
        <w:t xml:space="preserve"> eura/m</w:t>
      </w:r>
      <w:r w:rsidRPr="00862546">
        <w:rPr>
          <w:rFonts w:ascii="Arial" w:eastAsia="Times New Roman" w:hAnsi="Arial"/>
          <w:i/>
          <w:iCs/>
          <w:sz w:val="22"/>
          <w:szCs w:val="22"/>
          <w:vertAlign w:val="superscript"/>
        </w:rPr>
        <w:t>3</w:t>
      </w:r>
    </w:p>
    <w:p w14:paraId="3764277F" w14:textId="176E6EF5" w:rsidR="00862546" w:rsidRPr="00862546" w:rsidRDefault="00862546" w:rsidP="00862546">
      <w:pPr>
        <w:tabs>
          <w:tab w:val="left" w:pos="200"/>
        </w:tabs>
        <w:spacing w:line="234" w:lineRule="auto"/>
        <w:ind w:left="7"/>
        <w:jc w:val="both"/>
        <w:rPr>
          <w:rFonts w:ascii="Arial" w:eastAsia="Times New Roman" w:hAnsi="Arial"/>
          <w:i/>
          <w:iCs/>
          <w:sz w:val="22"/>
          <w:szCs w:val="22"/>
        </w:rPr>
      </w:pPr>
      <w:r w:rsidRPr="00862546">
        <w:rPr>
          <w:rFonts w:ascii="Arial" w:eastAsia="Times New Roman" w:hAnsi="Arial"/>
          <w:i/>
          <w:iCs/>
          <w:sz w:val="22"/>
          <w:szCs w:val="22"/>
        </w:rPr>
        <w:t>II. zona</w:t>
      </w:r>
      <w:r w:rsidRPr="00862546">
        <w:rPr>
          <w:rFonts w:ascii="Arial" w:eastAsia="Times New Roman" w:hAnsi="Arial"/>
          <w:i/>
          <w:iCs/>
          <w:sz w:val="22"/>
          <w:szCs w:val="22"/>
        </w:rPr>
        <w:tab/>
      </w:r>
      <w:r w:rsidR="00BA3F73">
        <w:rPr>
          <w:rFonts w:ascii="Arial" w:eastAsia="Times New Roman" w:hAnsi="Arial"/>
          <w:i/>
          <w:iCs/>
          <w:sz w:val="22"/>
          <w:szCs w:val="22"/>
        </w:rPr>
        <w:t>3,00</w:t>
      </w:r>
      <w:r w:rsidRPr="00862546">
        <w:rPr>
          <w:rFonts w:ascii="Arial" w:eastAsia="Times New Roman" w:hAnsi="Arial"/>
          <w:i/>
          <w:iCs/>
          <w:sz w:val="22"/>
          <w:szCs w:val="22"/>
        </w:rPr>
        <w:t xml:space="preserve"> eura/m</w:t>
      </w:r>
      <w:r w:rsidRPr="00862546">
        <w:rPr>
          <w:rFonts w:ascii="Arial" w:eastAsia="Times New Roman" w:hAnsi="Arial"/>
          <w:i/>
          <w:iCs/>
          <w:sz w:val="22"/>
          <w:szCs w:val="22"/>
          <w:vertAlign w:val="superscript"/>
        </w:rPr>
        <w:t>3</w:t>
      </w:r>
    </w:p>
    <w:p w14:paraId="184BFD18" w14:textId="78C84697" w:rsidR="00862546" w:rsidRPr="00862546" w:rsidRDefault="00862546" w:rsidP="00862546">
      <w:pPr>
        <w:tabs>
          <w:tab w:val="left" w:pos="200"/>
        </w:tabs>
        <w:spacing w:line="234" w:lineRule="auto"/>
        <w:ind w:left="7"/>
        <w:jc w:val="both"/>
        <w:rPr>
          <w:rFonts w:ascii="Arial" w:eastAsia="Times New Roman" w:hAnsi="Arial"/>
          <w:i/>
          <w:iCs/>
          <w:sz w:val="22"/>
          <w:szCs w:val="22"/>
        </w:rPr>
      </w:pPr>
      <w:r w:rsidRPr="00862546">
        <w:rPr>
          <w:rFonts w:ascii="Arial" w:eastAsia="Times New Roman" w:hAnsi="Arial"/>
          <w:i/>
          <w:iCs/>
          <w:sz w:val="22"/>
          <w:szCs w:val="22"/>
        </w:rPr>
        <w:t>III. zona</w:t>
      </w:r>
      <w:r w:rsidRPr="00862546">
        <w:rPr>
          <w:rFonts w:ascii="Arial" w:eastAsia="Times New Roman" w:hAnsi="Arial"/>
          <w:i/>
          <w:iCs/>
          <w:sz w:val="22"/>
          <w:szCs w:val="22"/>
        </w:rPr>
        <w:tab/>
        <w:t>1,</w:t>
      </w:r>
      <w:r w:rsidR="00BA3F73">
        <w:rPr>
          <w:rFonts w:ascii="Arial" w:eastAsia="Times New Roman" w:hAnsi="Arial"/>
          <w:i/>
          <w:iCs/>
          <w:sz w:val="22"/>
          <w:szCs w:val="22"/>
        </w:rPr>
        <w:t>90</w:t>
      </w:r>
      <w:r w:rsidRPr="00862546">
        <w:rPr>
          <w:rFonts w:ascii="Arial" w:eastAsia="Times New Roman" w:hAnsi="Arial"/>
          <w:i/>
          <w:iCs/>
          <w:sz w:val="22"/>
          <w:szCs w:val="22"/>
        </w:rPr>
        <w:t xml:space="preserve"> eura/m</w:t>
      </w:r>
      <w:r w:rsidRPr="00862546">
        <w:rPr>
          <w:rFonts w:ascii="Arial" w:eastAsia="Times New Roman" w:hAnsi="Arial"/>
          <w:i/>
          <w:iCs/>
          <w:sz w:val="22"/>
          <w:szCs w:val="22"/>
          <w:vertAlign w:val="superscript"/>
        </w:rPr>
        <w:t>3</w:t>
      </w:r>
      <w:r>
        <w:rPr>
          <w:rFonts w:ascii="Arial" w:eastAsia="Times New Roman" w:hAnsi="Arial"/>
          <w:i/>
          <w:iCs/>
          <w:sz w:val="22"/>
          <w:szCs w:val="22"/>
        </w:rPr>
        <w:t>.“</w:t>
      </w:r>
    </w:p>
    <w:p w14:paraId="0FB97782" w14:textId="77777777" w:rsidR="00862546" w:rsidRDefault="00862546" w:rsidP="005E6C9C">
      <w:pPr>
        <w:tabs>
          <w:tab w:val="left" w:pos="200"/>
        </w:tabs>
        <w:spacing w:line="234" w:lineRule="auto"/>
        <w:ind w:left="7"/>
        <w:jc w:val="both"/>
        <w:rPr>
          <w:rFonts w:ascii="Arial" w:eastAsia="Times New Roman" w:hAnsi="Arial"/>
          <w:sz w:val="22"/>
          <w:szCs w:val="22"/>
        </w:rPr>
      </w:pPr>
    </w:p>
    <w:p w14:paraId="7501F99F" w14:textId="0BB24D71" w:rsidR="00862546" w:rsidRDefault="00862546" w:rsidP="005E6C9C">
      <w:pPr>
        <w:tabs>
          <w:tab w:val="left" w:pos="200"/>
        </w:tabs>
        <w:spacing w:line="234" w:lineRule="auto"/>
        <w:ind w:left="7"/>
        <w:jc w:val="both"/>
        <w:rPr>
          <w:rFonts w:ascii="Arial" w:eastAsia="Times New Roman" w:hAnsi="Arial"/>
          <w:sz w:val="22"/>
          <w:szCs w:val="22"/>
        </w:rPr>
      </w:pPr>
      <w:r>
        <w:rPr>
          <w:rFonts w:ascii="Arial" w:eastAsia="Times New Roman" w:hAnsi="Arial"/>
          <w:sz w:val="22"/>
          <w:szCs w:val="22"/>
        </w:rPr>
        <w:tab/>
      </w:r>
      <w:r>
        <w:rPr>
          <w:rFonts w:ascii="Arial" w:eastAsia="Times New Roman" w:hAnsi="Arial"/>
          <w:sz w:val="22"/>
          <w:szCs w:val="22"/>
        </w:rPr>
        <w:tab/>
      </w:r>
      <w:r>
        <w:rPr>
          <w:rFonts w:ascii="Arial" w:eastAsia="Times New Roman" w:hAnsi="Arial"/>
          <w:sz w:val="22"/>
          <w:szCs w:val="22"/>
        </w:rPr>
        <w:tab/>
      </w:r>
      <w:r>
        <w:rPr>
          <w:rFonts w:ascii="Arial" w:eastAsia="Times New Roman" w:hAnsi="Arial"/>
          <w:sz w:val="22"/>
          <w:szCs w:val="22"/>
        </w:rPr>
        <w:tab/>
      </w:r>
      <w:r>
        <w:rPr>
          <w:rFonts w:ascii="Arial" w:eastAsia="Times New Roman" w:hAnsi="Arial"/>
          <w:sz w:val="22"/>
          <w:szCs w:val="22"/>
        </w:rPr>
        <w:tab/>
      </w:r>
      <w:r>
        <w:rPr>
          <w:rFonts w:ascii="Arial" w:eastAsia="Times New Roman" w:hAnsi="Arial"/>
          <w:sz w:val="22"/>
          <w:szCs w:val="22"/>
        </w:rPr>
        <w:tab/>
      </w:r>
      <w:r>
        <w:rPr>
          <w:rFonts w:ascii="Arial" w:eastAsia="Times New Roman" w:hAnsi="Arial"/>
          <w:sz w:val="22"/>
          <w:szCs w:val="22"/>
        </w:rPr>
        <w:tab/>
        <w:t>Članak 2.</w:t>
      </w:r>
    </w:p>
    <w:p w14:paraId="27F3D0E4" w14:textId="77777777" w:rsidR="00BA3F73" w:rsidRDefault="00BA3F73" w:rsidP="005E6C9C">
      <w:pPr>
        <w:tabs>
          <w:tab w:val="left" w:pos="200"/>
        </w:tabs>
        <w:spacing w:line="234" w:lineRule="auto"/>
        <w:ind w:left="7"/>
        <w:jc w:val="both"/>
        <w:rPr>
          <w:rFonts w:ascii="Arial" w:eastAsia="Times New Roman" w:hAnsi="Arial"/>
          <w:sz w:val="22"/>
          <w:szCs w:val="22"/>
        </w:rPr>
      </w:pPr>
    </w:p>
    <w:p w14:paraId="3A44DFF3" w14:textId="309796E2" w:rsidR="00BA3F73" w:rsidRDefault="00BA3F73" w:rsidP="005E6C9C">
      <w:pPr>
        <w:tabs>
          <w:tab w:val="left" w:pos="200"/>
        </w:tabs>
        <w:spacing w:line="234" w:lineRule="auto"/>
        <w:ind w:left="7"/>
        <w:jc w:val="both"/>
        <w:rPr>
          <w:rFonts w:ascii="Arial" w:eastAsia="Times New Roman" w:hAnsi="Arial"/>
          <w:sz w:val="22"/>
          <w:szCs w:val="22"/>
        </w:rPr>
      </w:pPr>
      <w:r>
        <w:rPr>
          <w:rFonts w:ascii="Arial" w:eastAsia="Times New Roman" w:hAnsi="Arial"/>
          <w:sz w:val="22"/>
          <w:szCs w:val="22"/>
        </w:rPr>
        <w:t>U članku 13. stavak 1. iza točke stavlja se zarez i dodaju riječi:</w:t>
      </w:r>
    </w:p>
    <w:p w14:paraId="43D991AF" w14:textId="77777777" w:rsidR="00BA3F73" w:rsidRDefault="00BA3F73" w:rsidP="005E6C9C">
      <w:pPr>
        <w:tabs>
          <w:tab w:val="left" w:pos="200"/>
        </w:tabs>
        <w:spacing w:line="234" w:lineRule="auto"/>
        <w:ind w:left="7"/>
        <w:jc w:val="both"/>
        <w:rPr>
          <w:rFonts w:ascii="Arial" w:eastAsia="Times New Roman" w:hAnsi="Arial"/>
          <w:sz w:val="22"/>
          <w:szCs w:val="22"/>
        </w:rPr>
      </w:pPr>
    </w:p>
    <w:p w14:paraId="016FFCB9" w14:textId="05CCC9C9" w:rsidR="00BA3F73" w:rsidRPr="00BA3F73" w:rsidRDefault="00BA3F73" w:rsidP="005E6C9C">
      <w:pPr>
        <w:tabs>
          <w:tab w:val="left" w:pos="200"/>
        </w:tabs>
        <w:spacing w:line="234" w:lineRule="auto"/>
        <w:ind w:left="7"/>
        <w:jc w:val="both"/>
        <w:rPr>
          <w:rFonts w:ascii="Arial" w:eastAsia="Times New Roman" w:hAnsi="Arial"/>
          <w:i/>
          <w:iCs/>
          <w:sz w:val="22"/>
          <w:szCs w:val="22"/>
        </w:rPr>
      </w:pPr>
      <w:r w:rsidRPr="00BA3F73">
        <w:rPr>
          <w:rFonts w:ascii="Arial" w:eastAsia="Times New Roman" w:hAnsi="Arial"/>
          <w:i/>
          <w:iCs/>
          <w:sz w:val="22"/>
          <w:szCs w:val="22"/>
        </w:rPr>
        <w:t>„odnosno izvršnosti uporabne dozvole za skladišta i građevine namijenjene proizvodnji.“</w:t>
      </w:r>
    </w:p>
    <w:p w14:paraId="22F5D71E" w14:textId="77777777" w:rsidR="00862546" w:rsidRDefault="00862546" w:rsidP="005E6C9C">
      <w:pPr>
        <w:tabs>
          <w:tab w:val="left" w:pos="200"/>
        </w:tabs>
        <w:spacing w:line="234" w:lineRule="auto"/>
        <w:ind w:left="7"/>
        <w:jc w:val="both"/>
        <w:rPr>
          <w:rFonts w:ascii="Arial" w:eastAsia="Times New Roman" w:hAnsi="Arial"/>
          <w:sz w:val="22"/>
          <w:szCs w:val="22"/>
        </w:rPr>
      </w:pPr>
    </w:p>
    <w:p w14:paraId="0BDA9FDC" w14:textId="2D33B700" w:rsidR="00BA3F73" w:rsidRDefault="00BA3F73" w:rsidP="005E6C9C">
      <w:pPr>
        <w:tabs>
          <w:tab w:val="left" w:pos="200"/>
        </w:tabs>
        <w:spacing w:line="234" w:lineRule="auto"/>
        <w:ind w:left="7"/>
        <w:jc w:val="both"/>
        <w:rPr>
          <w:rFonts w:ascii="Arial" w:eastAsia="Times New Roman" w:hAnsi="Arial"/>
          <w:sz w:val="22"/>
          <w:szCs w:val="22"/>
        </w:rPr>
      </w:pPr>
      <w:r>
        <w:rPr>
          <w:rFonts w:ascii="Arial" w:eastAsia="Times New Roman" w:hAnsi="Arial"/>
          <w:sz w:val="22"/>
          <w:szCs w:val="22"/>
        </w:rPr>
        <w:tab/>
      </w:r>
      <w:r>
        <w:rPr>
          <w:rFonts w:ascii="Arial" w:eastAsia="Times New Roman" w:hAnsi="Arial"/>
          <w:sz w:val="22"/>
          <w:szCs w:val="22"/>
        </w:rPr>
        <w:tab/>
      </w:r>
      <w:r>
        <w:rPr>
          <w:rFonts w:ascii="Arial" w:eastAsia="Times New Roman" w:hAnsi="Arial"/>
          <w:sz w:val="22"/>
          <w:szCs w:val="22"/>
        </w:rPr>
        <w:tab/>
      </w:r>
      <w:r>
        <w:rPr>
          <w:rFonts w:ascii="Arial" w:eastAsia="Times New Roman" w:hAnsi="Arial"/>
          <w:sz w:val="22"/>
          <w:szCs w:val="22"/>
        </w:rPr>
        <w:tab/>
      </w:r>
      <w:r>
        <w:rPr>
          <w:rFonts w:ascii="Arial" w:eastAsia="Times New Roman" w:hAnsi="Arial"/>
          <w:sz w:val="22"/>
          <w:szCs w:val="22"/>
        </w:rPr>
        <w:tab/>
      </w:r>
      <w:r>
        <w:rPr>
          <w:rFonts w:ascii="Arial" w:eastAsia="Times New Roman" w:hAnsi="Arial"/>
          <w:sz w:val="22"/>
          <w:szCs w:val="22"/>
        </w:rPr>
        <w:tab/>
      </w:r>
      <w:r>
        <w:rPr>
          <w:rFonts w:ascii="Arial" w:eastAsia="Times New Roman" w:hAnsi="Arial"/>
          <w:sz w:val="22"/>
          <w:szCs w:val="22"/>
        </w:rPr>
        <w:tab/>
        <w:t>Članak 3.</w:t>
      </w:r>
    </w:p>
    <w:p w14:paraId="1C7D69EE" w14:textId="77777777" w:rsidR="00BA3F73" w:rsidRDefault="00BA3F73" w:rsidP="005E6C9C">
      <w:pPr>
        <w:tabs>
          <w:tab w:val="left" w:pos="200"/>
        </w:tabs>
        <w:spacing w:line="234" w:lineRule="auto"/>
        <w:ind w:left="7"/>
        <w:jc w:val="both"/>
        <w:rPr>
          <w:rFonts w:ascii="Arial" w:eastAsia="Times New Roman" w:hAnsi="Arial"/>
          <w:sz w:val="22"/>
          <w:szCs w:val="22"/>
        </w:rPr>
      </w:pPr>
    </w:p>
    <w:p w14:paraId="2AE65569" w14:textId="5D3384E0" w:rsidR="008A6471" w:rsidRPr="00E550B6" w:rsidRDefault="00862546" w:rsidP="005E6C9C">
      <w:pPr>
        <w:tabs>
          <w:tab w:val="left" w:pos="200"/>
        </w:tabs>
        <w:spacing w:line="234" w:lineRule="auto"/>
        <w:ind w:left="7"/>
        <w:jc w:val="both"/>
        <w:rPr>
          <w:rFonts w:ascii="Arial" w:eastAsia="Times New Roman" w:hAnsi="Arial"/>
          <w:color w:val="1A181C"/>
          <w:sz w:val="22"/>
          <w:szCs w:val="22"/>
        </w:rPr>
      </w:pPr>
      <w:r>
        <w:rPr>
          <w:rFonts w:ascii="Arial" w:eastAsia="Times New Roman" w:hAnsi="Arial"/>
          <w:sz w:val="22"/>
          <w:szCs w:val="22"/>
        </w:rPr>
        <w:t>U</w:t>
      </w:r>
      <w:r w:rsidR="00FB1A33" w:rsidRPr="00E550B6">
        <w:rPr>
          <w:rFonts w:ascii="Arial" w:eastAsia="Times New Roman" w:hAnsi="Arial"/>
          <w:sz w:val="22"/>
          <w:szCs w:val="22"/>
        </w:rPr>
        <w:t xml:space="preserve"> članku 2</w:t>
      </w:r>
      <w:r w:rsidR="00AF21B8">
        <w:rPr>
          <w:rFonts w:ascii="Arial" w:eastAsia="Times New Roman" w:hAnsi="Arial"/>
          <w:sz w:val="22"/>
          <w:szCs w:val="22"/>
        </w:rPr>
        <w:t>6</w:t>
      </w:r>
      <w:r w:rsidR="00FB1A33" w:rsidRPr="00E550B6">
        <w:rPr>
          <w:rFonts w:ascii="Arial" w:eastAsia="Times New Roman" w:hAnsi="Arial"/>
          <w:sz w:val="22"/>
          <w:szCs w:val="22"/>
        </w:rPr>
        <w:t>.</w:t>
      </w:r>
      <w:r w:rsidR="008A6471" w:rsidRPr="00E550B6">
        <w:rPr>
          <w:rFonts w:ascii="Arial" w:eastAsia="Times New Roman" w:hAnsi="Arial"/>
          <w:sz w:val="22"/>
          <w:szCs w:val="22"/>
        </w:rPr>
        <w:t xml:space="preserve"> </w:t>
      </w:r>
      <w:r w:rsidR="00FB1A33" w:rsidRPr="00E550B6">
        <w:rPr>
          <w:rFonts w:ascii="Arial" w:eastAsia="Times New Roman" w:hAnsi="Arial"/>
          <w:sz w:val="22"/>
          <w:szCs w:val="22"/>
        </w:rPr>
        <w:t xml:space="preserve">st. </w:t>
      </w:r>
      <w:r w:rsidR="00AF21B8">
        <w:rPr>
          <w:rFonts w:ascii="Arial" w:eastAsia="Times New Roman" w:hAnsi="Arial"/>
          <w:sz w:val="22"/>
          <w:szCs w:val="22"/>
        </w:rPr>
        <w:t>3</w:t>
      </w:r>
      <w:r w:rsidR="008A6471" w:rsidRPr="00E550B6">
        <w:rPr>
          <w:rFonts w:ascii="Arial" w:eastAsia="Times New Roman" w:hAnsi="Arial"/>
          <w:color w:val="1A181C"/>
          <w:sz w:val="22"/>
          <w:szCs w:val="22"/>
        </w:rPr>
        <w:t>.</w:t>
      </w:r>
      <w:r w:rsidR="00FB1A33" w:rsidRPr="00E550B6">
        <w:rPr>
          <w:rFonts w:ascii="Arial" w:eastAsia="Times New Roman" w:hAnsi="Arial"/>
          <w:color w:val="1A181C"/>
          <w:sz w:val="22"/>
          <w:szCs w:val="22"/>
        </w:rPr>
        <w:t xml:space="preserve"> </w:t>
      </w:r>
      <w:r w:rsidR="0066649D">
        <w:rPr>
          <w:rFonts w:ascii="Arial" w:eastAsia="Times New Roman" w:hAnsi="Arial"/>
          <w:color w:val="1A181C"/>
          <w:sz w:val="22"/>
          <w:szCs w:val="22"/>
        </w:rPr>
        <w:t>mijenja se i glasi:</w:t>
      </w:r>
    </w:p>
    <w:p w14:paraId="25F41AD5" w14:textId="20B615A7" w:rsidR="007565B2" w:rsidRPr="00E550B6" w:rsidRDefault="007565B2" w:rsidP="00DD4379">
      <w:pPr>
        <w:tabs>
          <w:tab w:val="left" w:pos="200"/>
        </w:tabs>
        <w:spacing w:line="234" w:lineRule="auto"/>
        <w:ind w:left="7"/>
        <w:jc w:val="both"/>
        <w:rPr>
          <w:rFonts w:ascii="Arial" w:eastAsia="Times New Roman" w:hAnsi="Arial"/>
          <w:color w:val="1A181C"/>
          <w:sz w:val="22"/>
          <w:szCs w:val="22"/>
        </w:rPr>
      </w:pPr>
    </w:p>
    <w:p w14:paraId="4C416AC5" w14:textId="34A62BA7" w:rsidR="00230FC5" w:rsidRPr="00BA3F73" w:rsidRDefault="00862546" w:rsidP="00BA3F73">
      <w:pPr>
        <w:spacing w:after="160" w:line="259" w:lineRule="auto"/>
        <w:jc w:val="both"/>
        <w:rPr>
          <w:rFonts w:ascii="Arial" w:eastAsiaTheme="minorHAnsi" w:hAnsi="Arial"/>
          <w:i/>
          <w:iCs/>
          <w:sz w:val="22"/>
          <w:szCs w:val="22"/>
          <w:lang w:eastAsia="en-US"/>
        </w:rPr>
      </w:pPr>
      <w:r>
        <w:rPr>
          <w:rFonts w:ascii="Arial" w:eastAsiaTheme="minorHAnsi" w:hAnsi="Arial"/>
          <w:i/>
          <w:iCs/>
          <w:sz w:val="22"/>
          <w:szCs w:val="22"/>
          <w:lang w:eastAsia="en-US"/>
        </w:rPr>
        <w:t>„</w:t>
      </w:r>
      <w:r w:rsidR="00AC0CE8">
        <w:rPr>
          <w:rFonts w:ascii="Arial" w:eastAsiaTheme="minorHAnsi" w:hAnsi="Arial"/>
          <w:i/>
          <w:iCs/>
          <w:sz w:val="22"/>
          <w:szCs w:val="22"/>
          <w:lang w:eastAsia="en-US"/>
        </w:rPr>
        <w:t>Korisnici mjera iz Programa dodjele bespovratnih potpora Grada Ivanca u turizmu oslobađaju se plaćanja komunalnog doprinosa u visini od 45 % utvrđene visine komunalnog doprinosa</w:t>
      </w:r>
      <w:r>
        <w:rPr>
          <w:rFonts w:ascii="Arial" w:eastAsiaTheme="minorHAnsi" w:hAnsi="Arial"/>
          <w:i/>
          <w:iCs/>
          <w:sz w:val="22"/>
          <w:szCs w:val="22"/>
          <w:lang w:eastAsia="en-US"/>
        </w:rPr>
        <w:t>.“</w:t>
      </w:r>
      <w:r w:rsidR="00AC0CE8">
        <w:rPr>
          <w:rFonts w:ascii="Arial" w:eastAsiaTheme="minorHAnsi" w:hAnsi="Arial"/>
          <w:i/>
          <w:iCs/>
          <w:sz w:val="22"/>
          <w:szCs w:val="22"/>
          <w:lang w:eastAsia="en-US"/>
        </w:rPr>
        <w:t xml:space="preserve"> </w:t>
      </w:r>
    </w:p>
    <w:p w14:paraId="0486C0F7" w14:textId="0BE60C3B" w:rsidR="00230FC5" w:rsidRDefault="00230FC5" w:rsidP="00230FC5">
      <w:pPr>
        <w:spacing w:line="0" w:lineRule="atLeast"/>
        <w:ind w:right="-6"/>
        <w:jc w:val="both"/>
        <w:rPr>
          <w:rFonts w:ascii="Arial" w:eastAsia="Times New Roman" w:hAnsi="Arial"/>
          <w:color w:val="1A181C"/>
          <w:sz w:val="22"/>
          <w:szCs w:val="22"/>
        </w:rPr>
      </w:pPr>
      <w:r>
        <w:rPr>
          <w:rFonts w:ascii="Arial" w:eastAsia="Times New Roman" w:hAnsi="Arial"/>
          <w:color w:val="1A181C"/>
          <w:sz w:val="22"/>
          <w:szCs w:val="22"/>
        </w:rPr>
        <w:tab/>
      </w:r>
      <w:r>
        <w:rPr>
          <w:rFonts w:ascii="Arial" w:eastAsia="Times New Roman" w:hAnsi="Arial"/>
          <w:color w:val="1A181C"/>
          <w:sz w:val="22"/>
          <w:szCs w:val="22"/>
        </w:rPr>
        <w:tab/>
      </w:r>
      <w:r>
        <w:rPr>
          <w:rFonts w:ascii="Arial" w:eastAsia="Times New Roman" w:hAnsi="Arial"/>
          <w:color w:val="1A181C"/>
          <w:sz w:val="22"/>
          <w:szCs w:val="22"/>
        </w:rPr>
        <w:tab/>
      </w:r>
      <w:r>
        <w:rPr>
          <w:rFonts w:ascii="Arial" w:eastAsia="Times New Roman" w:hAnsi="Arial"/>
          <w:color w:val="1A181C"/>
          <w:sz w:val="22"/>
          <w:szCs w:val="22"/>
        </w:rPr>
        <w:tab/>
      </w:r>
      <w:r>
        <w:rPr>
          <w:rFonts w:ascii="Arial" w:eastAsia="Times New Roman" w:hAnsi="Arial"/>
          <w:color w:val="1A181C"/>
          <w:sz w:val="22"/>
          <w:szCs w:val="22"/>
        </w:rPr>
        <w:tab/>
      </w:r>
      <w:r>
        <w:rPr>
          <w:rFonts w:ascii="Arial" w:eastAsia="Times New Roman" w:hAnsi="Arial"/>
          <w:color w:val="1A181C"/>
          <w:sz w:val="22"/>
          <w:szCs w:val="22"/>
        </w:rPr>
        <w:tab/>
        <w:t xml:space="preserve">  Članak </w:t>
      </w:r>
      <w:r w:rsidR="00BA3F73">
        <w:rPr>
          <w:rFonts w:ascii="Arial" w:eastAsia="Times New Roman" w:hAnsi="Arial"/>
          <w:color w:val="1A181C"/>
          <w:sz w:val="22"/>
          <w:szCs w:val="22"/>
        </w:rPr>
        <w:t>4</w:t>
      </w:r>
      <w:r>
        <w:rPr>
          <w:rFonts w:ascii="Arial" w:eastAsia="Times New Roman" w:hAnsi="Arial"/>
          <w:color w:val="1A181C"/>
          <w:sz w:val="22"/>
          <w:szCs w:val="22"/>
        </w:rPr>
        <w:t>.</w:t>
      </w:r>
    </w:p>
    <w:p w14:paraId="3F94D6DA" w14:textId="583D2264" w:rsidR="00E550B6" w:rsidRPr="00E550B6" w:rsidRDefault="00E550B6" w:rsidP="00E550B6">
      <w:pPr>
        <w:tabs>
          <w:tab w:val="left" w:pos="557"/>
          <w:tab w:val="left" w:pos="4111"/>
        </w:tabs>
        <w:spacing w:before="100" w:beforeAutospacing="1" w:after="100" w:afterAutospacing="1"/>
        <w:jc w:val="both"/>
        <w:rPr>
          <w:rFonts w:ascii="Arial" w:eastAsia="Times New Roman" w:hAnsi="Arial"/>
          <w:color w:val="000000"/>
          <w:sz w:val="22"/>
          <w:szCs w:val="22"/>
        </w:rPr>
      </w:pPr>
      <w:r w:rsidRPr="00E550B6">
        <w:rPr>
          <w:rFonts w:ascii="Arial" w:eastAsia="Times New Roman" w:hAnsi="Arial"/>
          <w:color w:val="000000"/>
          <w:sz w:val="22"/>
          <w:szCs w:val="22"/>
        </w:rPr>
        <w:t xml:space="preserve">Ova Odluka stupa na snagu </w:t>
      </w:r>
      <w:r w:rsidRPr="00E550B6">
        <w:rPr>
          <w:rFonts w:ascii="Arial" w:eastAsia="Times New Roman" w:hAnsi="Arial"/>
          <w:color w:val="000000" w:themeColor="text1"/>
          <w:sz w:val="22"/>
          <w:szCs w:val="22"/>
        </w:rPr>
        <w:t>osmog</w:t>
      </w:r>
      <w:r w:rsidRPr="00E550B6">
        <w:rPr>
          <w:rFonts w:ascii="Arial" w:eastAsia="Times New Roman" w:hAnsi="Arial"/>
          <w:color w:val="FF0000"/>
          <w:sz w:val="22"/>
          <w:szCs w:val="22"/>
        </w:rPr>
        <w:t xml:space="preserve"> </w:t>
      </w:r>
      <w:r w:rsidRPr="00E550B6">
        <w:rPr>
          <w:rFonts w:ascii="Arial" w:eastAsia="Times New Roman" w:hAnsi="Arial"/>
          <w:color w:val="000000"/>
          <w:sz w:val="22"/>
          <w:szCs w:val="22"/>
        </w:rPr>
        <w:t>dana od dana objave u „Službenom vjesniku Varaždinske županije“.</w:t>
      </w:r>
    </w:p>
    <w:p w14:paraId="4C034D39" w14:textId="01995D7D" w:rsidR="00E550B6" w:rsidRPr="00E550B6" w:rsidRDefault="00E550B6" w:rsidP="00E550B6">
      <w:pPr>
        <w:spacing w:line="259" w:lineRule="auto"/>
        <w:jc w:val="right"/>
        <w:rPr>
          <w:rFonts w:ascii="Arial" w:eastAsiaTheme="minorHAnsi" w:hAnsi="Arial"/>
          <w:sz w:val="22"/>
          <w:szCs w:val="22"/>
          <w:lang w:eastAsia="en-US"/>
        </w:rPr>
      </w:pPr>
      <w:r w:rsidRPr="00E550B6">
        <w:rPr>
          <w:rFonts w:ascii="Arial" w:eastAsiaTheme="minorHAnsi" w:hAnsi="Arial"/>
          <w:sz w:val="22"/>
          <w:szCs w:val="22"/>
          <w:lang w:eastAsia="en-US"/>
        </w:rPr>
        <w:t xml:space="preserve"> </w:t>
      </w:r>
      <w:r w:rsidRPr="00E550B6">
        <w:rPr>
          <w:rFonts w:ascii="Arial" w:eastAsiaTheme="minorHAnsi" w:hAnsi="Arial"/>
          <w:sz w:val="22"/>
          <w:szCs w:val="22"/>
          <w:lang w:eastAsia="en-US"/>
        </w:rPr>
        <w:tab/>
      </w:r>
      <w:r w:rsidRPr="00E550B6">
        <w:rPr>
          <w:rFonts w:ascii="Arial" w:eastAsiaTheme="minorHAnsi" w:hAnsi="Arial"/>
          <w:sz w:val="22"/>
          <w:szCs w:val="22"/>
          <w:lang w:eastAsia="en-US"/>
        </w:rPr>
        <w:tab/>
      </w:r>
      <w:r w:rsidRPr="00E550B6">
        <w:rPr>
          <w:rFonts w:ascii="Arial" w:eastAsiaTheme="minorHAnsi" w:hAnsi="Arial"/>
          <w:sz w:val="22"/>
          <w:szCs w:val="22"/>
          <w:lang w:eastAsia="en-US"/>
        </w:rPr>
        <w:tab/>
      </w:r>
      <w:r w:rsidRPr="00E550B6">
        <w:rPr>
          <w:rFonts w:ascii="Arial" w:eastAsiaTheme="minorHAnsi" w:hAnsi="Arial"/>
          <w:sz w:val="22"/>
          <w:szCs w:val="22"/>
          <w:lang w:eastAsia="en-US"/>
        </w:rPr>
        <w:tab/>
      </w:r>
      <w:r w:rsidRPr="00E550B6">
        <w:rPr>
          <w:rFonts w:ascii="Arial" w:eastAsiaTheme="minorHAnsi" w:hAnsi="Arial"/>
          <w:sz w:val="22"/>
          <w:szCs w:val="22"/>
          <w:lang w:eastAsia="en-US"/>
        </w:rPr>
        <w:tab/>
      </w:r>
      <w:r w:rsidRPr="00E550B6">
        <w:rPr>
          <w:rFonts w:ascii="Arial" w:eastAsiaTheme="minorHAnsi" w:hAnsi="Arial"/>
          <w:sz w:val="22"/>
          <w:szCs w:val="22"/>
          <w:lang w:eastAsia="en-US"/>
        </w:rPr>
        <w:tab/>
      </w:r>
      <w:r w:rsidRPr="00E550B6">
        <w:rPr>
          <w:rFonts w:ascii="Arial" w:eastAsiaTheme="minorHAnsi" w:hAnsi="Arial"/>
          <w:sz w:val="22"/>
          <w:szCs w:val="22"/>
          <w:lang w:eastAsia="en-US"/>
        </w:rPr>
        <w:tab/>
        <w:t xml:space="preserve">    PREDSJEDNIK GRADSKOG </w:t>
      </w:r>
    </w:p>
    <w:p w14:paraId="6F925E52" w14:textId="467365E1" w:rsidR="007565B2" w:rsidRDefault="00E550B6" w:rsidP="00F07737">
      <w:pPr>
        <w:spacing w:line="259" w:lineRule="auto"/>
        <w:ind w:left="4956" w:firstLine="708"/>
        <w:jc w:val="right"/>
        <w:rPr>
          <w:rFonts w:ascii="Arial" w:eastAsiaTheme="minorHAnsi" w:hAnsi="Arial"/>
          <w:sz w:val="22"/>
          <w:szCs w:val="22"/>
          <w:lang w:eastAsia="en-US"/>
        </w:rPr>
      </w:pPr>
      <w:r w:rsidRPr="00E550B6">
        <w:rPr>
          <w:rFonts w:ascii="Arial" w:eastAsiaTheme="minorHAnsi" w:hAnsi="Arial"/>
          <w:sz w:val="22"/>
          <w:szCs w:val="22"/>
          <w:lang w:eastAsia="en-US"/>
        </w:rPr>
        <w:t xml:space="preserve">        VIJEĆA GRADA IVANCA:</w:t>
      </w:r>
    </w:p>
    <w:p w14:paraId="541832B1" w14:textId="3A14469D" w:rsidR="00DD4379" w:rsidRPr="00DD4379" w:rsidRDefault="0066649D" w:rsidP="00F07737">
      <w:pPr>
        <w:spacing w:line="259" w:lineRule="auto"/>
        <w:ind w:left="4956" w:firstLine="708"/>
        <w:jc w:val="right"/>
        <w:rPr>
          <w:rFonts w:ascii="Arial" w:eastAsiaTheme="minorHAnsi" w:hAnsi="Arial"/>
          <w:sz w:val="22"/>
          <w:szCs w:val="22"/>
          <w:lang w:eastAsia="en-US"/>
        </w:rPr>
      </w:pPr>
      <w:r>
        <w:rPr>
          <w:rFonts w:ascii="Arial" w:eastAsiaTheme="minorHAnsi" w:hAnsi="Arial"/>
          <w:sz w:val="22"/>
          <w:szCs w:val="22"/>
          <w:lang w:eastAsia="en-US"/>
        </w:rPr>
        <w:t>Zdenko Đuras</w:t>
      </w:r>
    </w:p>
    <w:sectPr w:rsidR="00DD4379" w:rsidRPr="00DD4379" w:rsidSect="00F07737"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9B32E62" w14:textId="77777777" w:rsidR="00BD5946" w:rsidRDefault="00BD5946" w:rsidP="00F07737">
      <w:r>
        <w:separator/>
      </w:r>
    </w:p>
  </w:endnote>
  <w:endnote w:type="continuationSeparator" w:id="0">
    <w:p w14:paraId="3CF54A77" w14:textId="77777777" w:rsidR="00BD5946" w:rsidRDefault="00BD5946" w:rsidP="00F0773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044D718" w14:textId="77777777" w:rsidR="00BD5946" w:rsidRDefault="00BD5946" w:rsidP="00F07737">
      <w:r>
        <w:separator/>
      </w:r>
    </w:p>
  </w:footnote>
  <w:footnote w:type="continuationSeparator" w:id="0">
    <w:p w14:paraId="5DE19165" w14:textId="77777777" w:rsidR="00BD5946" w:rsidRDefault="00BD5946" w:rsidP="00F0773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hybridMultilevel"/>
    <w:tmpl w:val="507ED7AA"/>
    <w:lvl w:ilvl="0" w:tplc="FFFFFFFF">
      <w:start w:val="1"/>
      <w:numFmt w:val="bullet"/>
      <w:lvlText w:val="-"/>
      <w:lvlJc w:val="left"/>
    </w:lvl>
    <w:lvl w:ilvl="1" w:tplc="FFFFFFFF">
      <w:start w:val="1"/>
      <w:numFmt w:val="bullet"/>
      <w:lvlText w:val="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1" w15:restartNumberingAfterBreak="0">
    <w:nsid w:val="200C36FE"/>
    <w:multiLevelType w:val="hybridMultilevel"/>
    <w:tmpl w:val="1F14C0DE"/>
    <w:lvl w:ilvl="0" w:tplc="70502EA0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52834AA"/>
    <w:multiLevelType w:val="hybridMultilevel"/>
    <w:tmpl w:val="1FF8B60C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425032326">
    <w:abstractNumId w:val="0"/>
  </w:num>
  <w:num w:numId="2" w16cid:durableId="1184511064">
    <w:abstractNumId w:val="2"/>
  </w:num>
  <w:num w:numId="3" w16cid:durableId="124958032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A6471"/>
    <w:rsid w:val="00061E0B"/>
    <w:rsid w:val="00152B2A"/>
    <w:rsid w:val="00230FC5"/>
    <w:rsid w:val="00285340"/>
    <w:rsid w:val="00303EBF"/>
    <w:rsid w:val="0036341D"/>
    <w:rsid w:val="0048436E"/>
    <w:rsid w:val="005D2F9E"/>
    <w:rsid w:val="005E6C9C"/>
    <w:rsid w:val="00656F1D"/>
    <w:rsid w:val="0066649D"/>
    <w:rsid w:val="00692C57"/>
    <w:rsid w:val="00693CBC"/>
    <w:rsid w:val="006B4EE8"/>
    <w:rsid w:val="006C5A5D"/>
    <w:rsid w:val="0072114E"/>
    <w:rsid w:val="007565B2"/>
    <w:rsid w:val="0078746A"/>
    <w:rsid w:val="00813172"/>
    <w:rsid w:val="00814B98"/>
    <w:rsid w:val="00862546"/>
    <w:rsid w:val="008910BE"/>
    <w:rsid w:val="008A6471"/>
    <w:rsid w:val="009401A3"/>
    <w:rsid w:val="00AC0CE8"/>
    <w:rsid w:val="00AF21B8"/>
    <w:rsid w:val="00BA3F73"/>
    <w:rsid w:val="00BC5526"/>
    <w:rsid w:val="00BD5946"/>
    <w:rsid w:val="00C11E6E"/>
    <w:rsid w:val="00D6618C"/>
    <w:rsid w:val="00D74837"/>
    <w:rsid w:val="00DD4379"/>
    <w:rsid w:val="00DE7EC6"/>
    <w:rsid w:val="00E550B6"/>
    <w:rsid w:val="00E74486"/>
    <w:rsid w:val="00EC720A"/>
    <w:rsid w:val="00F0357D"/>
    <w:rsid w:val="00F07737"/>
    <w:rsid w:val="00F41B9F"/>
    <w:rsid w:val="00FB1A33"/>
    <w:rsid w:val="00FD71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76F0DF7"/>
  <w15:chartTrackingRefBased/>
  <w15:docId w15:val="{D9178617-F49F-4233-A734-4062428A7F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A6471"/>
    <w:pPr>
      <w:spacing w:after="0" w:line="240" w:lineRule="auto"/>
    </w:pPr>
    <w:rPr>
      <w:rFonts w:ascii="Calibri" w:eastAsia="Calibri" w:hAnsi="Calibri" w:cs="Arial"/>
      <w:sz w:val="20"/>
      <w:szCs w:val="20"/>
      <w:lang w:eastAsia="hr-HR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Odlomakpopisa">
    <w:name w:val="List Paragraph"/>
    <w:basedOn w:val="Normal"/>
    <w:uiPriority w:val="34"/>
    <w:qFormat/>
    <w:rsid w:val="00E550B6"/>
    <w:pPr>
      <w:ind w:left="720"/>
      <w:contextualSpacing/>
    </w:pPr>
  </w:style>
  <w:style w:type="paragraph" w:styleId="Zaglavlje">
    <w:name w:val="header"/>
    <w:basedOn w:val="Normal"/>
    <w:link w:val="ZaglavljeChar"/>
    <w:uiPriority w:val="99"/>
    <w:unhideWhenUsed/>
    <w:rsid w:val="00F07737"/>
    <w:pPr>
      <w:tabs>
        <w:tab w:val="center" w:pos="4536"/>
        <w:tab w:val="right" w:pos="9072"/>
      </w:tabs>
    </w:pPr>
  </w:style>
  <w:style w:type="character" w:customStyle="1" w:styleId="ZaglavljeChar">
    <w:name w:val="Zaglavlje Char"/>
    <w:basedOn w:val="Zadanifontodlomka"/>
    <w:link w:val="Zaglavlje"/>
    <w:uiPriority w:val="99"/>
    <w:rsid w:val="00F07737"/>
    <w:rPr>
      <w:rFonts w:ascii="Calibri" w:eastAsia="Calibri" w:hAnsi="Calibri" w:cs="Arial"/>
      <w:sz w:val="20"/>
      <w:szCs w:val="20"/>
      <w:lang w:eastAsia="hr-HR"/>
    </w:rPr>
  </w:style>
  <w:style w:type="paragraph" w:styleId="Podnoje">
    <w:name w:val="footer"/>
    <w:basedOn w:val="Normal"/>
    <w:link w:val="PodnojeChar"/>
    <w:uiPriority w:val="99"/>
    <w:unhideWhenUsed/>
    <w:rsid w:val="00F07737"/>
    <w:pPr>
      <w:tabs>
        <w:tab w:val="center" w:pos="4536"/>
        <w:tab w:val="right" w:pos="9072"/>
      </w:tabs>
    </w:pPr>
  </w:style>
  <w:style w:type="character" w:customStyle="1" w:styleId="PodnojeChar">
    <w:name w:val="Podnožje Char"/>
    <w:basedOn w:val="Zadanifontodlomka"/>
    <w:link w:val="Podnoje"/>
    <w:uiPriority w:val="99"/>
    <w:rsid w:val="00F07737"/>
    <w:rPr>
      <w:rFonts w:ascii="Calibri" w:eastAsia="Calibri" w:hAnsi="Calibri" w:cs="Arial"/>
      <w:sz w:val="20"/>
      <w:szCs w:val="20"/>
      <w:lang w:eastAsia="hr-H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238</Words>
  <Characters>1361</Characters>
  <Application>Microsoft Office Word</Application>
  <DocSecurity>0</DocSecurity>
  <Lines>11</Lines>
  <Paragraphs>3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Marina Hudika</dc:creator>
  <cp:keywords/>
  <dc:description/>
  <cp:lastModifiedBy>Snježana Canjuga</cp:lastModifiedBy>
  <cp:revision>3</cp:revision>
  <cp:lastPrinted>2023-12-06T08:17:00Z</cp:lastPrinted>
  <dcterms:created xsi:type="dcterms:W3CDTF">2023-12-15T11:33:00Z</dcterms:created>
  <dcterms:modified xsi:type="dcterms:W3CDTF">2023-12-18T08:09:00Z</dcterms:modified>
</cp:coreProperties>
</file>