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D9FDD" w14:textId="0BBA13CF" w:rsidR="00191637" w:rsidRPr="0097273A" w:rsidRDefault="00191637">
      <w:r w:rsidRPr="0097273A">
        <w:t xml:space="preserve">              </w:t>
      </w:r>
      <w:r w:rsidR="00B66445" w:rsidRPr="0097273A">
        <w:rPr>
          <w:noProof/>
        </w:rPr>
        <w:drawing>
          <wp:inline distT="0" distB="0" distL="0" distR="0" wp14:anchorId="1B04D258" wp14:editId="1A42B22C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AE10A" w14:textId="77777777" w:rsidR="00191637" w:rsidRPr="0097273A" w:rsidRDefault="00191637">
      <w:pPr>
        <w:rPr>
          <w:sz w:val="22"/>
        </w:rPr>
      </w:pPr>
    </w:p>
    <w:p w14:paraId="45580AEF" w14:textId="77777777" w:rsidR="00191637" w:rsidRPr="00001510" w:rsidRDefault="00191637">
      <w:pPr>
        <w:rPr>
          <w:i/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001510">
        <w:rPr>
          <w:sz w:val="24"/>
          <w:szCs w:val="24"/>
        </w:rPr>
        <w:t xml:space="preserve">                                                              </w:t>
      </w:r>
    </w:p>
    <w:p w14:paraId="5DA8458B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1B80D3B8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3846F4BD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</w:t>
      </w:r>
      <w:r w:rsidR="00F40794">
        <w:rPr>
          <w:sz w:val="24"/>
          <w:szCs w:val="24"/>
        </w:rPr>
        <w:t xml:space="preserve"> </w:t>
      </w:r>
      <w:r w:rsidRPr="00D76866">
        <w:rPr>
          <w:sz w:val="24"/>
          <w:szCs w:val="24"/>
        </w:rPr>
        <w:t xml:space="preserve"> </w:t>
      </w:r>
      <w:r w:rsidR="00F40794">
        <w:rPr>
          <w:sz w:val="24"/>
          <w:szCs w:val="24"/>
        </w:rPr>
        <w:t>GRADSKO VIJEĆE</w:t>
      </w:r>
    </w:p>
    <w:p w14:paraId="1527C7A9" w14:textId="77777777" w:rsidR="00191637" w:rsidRPr="00356CBD" w:rsidRDefault="00191637">
      <w:pPr>
        <w:rPr>
          <w:sz w:val="16"/>
          <w:szCs w:val="16"/>
        </w:rPr>
      </w:pPr>
    </w:p>
    <w:p w14:paraId="32235F6F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662111" w:rsidRPr="00662111">
        <w:rPr>
          <w:sz w:val="24"/>
          <w:szCs w:val="24"/>
        </w:rPr>
        <w:t>403-0</w:t>
      </w:r>
      <w:r w:rsidR="00EC3D24">
        <w:rPr>
          <w:sz w:val="24"/>
          <w:szCs w:val="24"/>
        </w:rPr>
        <w:t>2</w:t>
      </w:r>
      <w:r w:rsidR="00662111" w:rsidRPr="00662111">
        <w:rPr>
          <w:sz w:val="24"/>
          <w:szCs w:val="24"/>
        </w:rPr>
        <w:t>/2</w:t>
      </w:r>
      <w:r w:rsidR="00EC3D24">
        <w:rPr>
          <w:sz w:val="24"/>
          <w:szCs w:val="24"/>
        </w:rPr>
        <w:t>4</w:t>
      </w:r>
      <w:r w:rsidR="00662111" w:rsidRPr="00662111">
        <w:rPr>
          <w:sz w:val="24"/>
          <w:szCs w:val="24"/>
        </w:rPr>
        <w:t>-01/0</w:t>
      </w:r>
      <w:r w:rsidR="00EC3D24">
        <w:rPr>
          <w:sz w:val="24"/>
          <w:szCs w:val="24"/>
        </w:rPr>
        <w:t>1</w:t>
      </w:r>
    </w:p>
    <w:p w14:paraId="1210F247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 xml:space="preserve">: </w:t>
      </w:r>
      <w:r w:rsidR="00662111" w:rsidRPr="00662111">
        <w:rPr>
          <w:sz w:val="24"/>
          <w:szCs w:val="24"/>
        </w:rPr>
        <w:t>2186-12-04/45-2</w:t>
      </w:r>
      <w:r w:rsidR="00EC3D24">
        <w:rPr>
          <w:sz w:val="24"/>
          <w:szCs w:val="24"/>
        </w:rPr>
        <w:t>4</w:t>
      </w:r>
      <w:r w:rsidR="00662111" w:rsidRPr="00662111">
        <w:rPr>
          <w:sz w:val="24"/>
          <w:szCs w:val="24"/>
        </w:rPr>
        <w:t>-</w:t>
      </w:r>
      <w:r w:rsidR="003A63A8">
        <w:rPr>
          <w:sz w:val="24"/>
          <w:szCs w:val="24"/>
        </w:rPr>
        <w:t>7</w:t>
      </w:r>
    </w:p>
    <w:p w14:paraId="2F2B562D" w14:textId="77777777" w:rsidR="00D76866" w:rsidRPr="00356CBD" w:rsidRDefault="00D76866">
      <w:pPr>
        <w:rPr>
          <w:sz w:val="16"/>
          <w:szCs w:val="16"/>
        </w:rPr>
      </w:pPr>
    </w:p>
    <w:p w14:paraId="2C95C1A8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 w:rsidR="003A63A8">
        <w:rPr>
          <w:sz w:val="24"/>
          <w:szCs w:val="24"/>
        </w:rPr>
        <w:t>15.</w:t>
      </w:r>
      <w:r w:rsidR="00B67713">
        <w:rPr>
          <w:sz w:val="24"/>
          <w:szCs w:val="24"/>
        </w:rPr>
        <w:t xml:space="preserve"> </w:t>
      </w:r>
      <w:r w:rsidR="00EC3D24">
        <w:rPr>
          <w:sz w:val="24"/>
          <w:szCs w:val="24"/>
        </w:rPr>
        <w:t xml:space="preserve">svibnja </w:t>
      </w:r>
      <w:r w:rsidR="00B67713">
        <w:rPr>
          <w:sz w:val="24"/>
          <w:szCs w:val="24"/>
        </w:rPr>
        <w:t>202</w:t>
      </w:r>
      <w:r w:rsidR="00EC3D24">
        <w:rPr>
          <w:sz w:val="24"/>
          <w:szCs w:val="24"/>
        </w:rPr>
        <w:t>4</w:t>
      </w:r>
      <w:r w:rsidR="00B67713">
        <w:rPr>
          <w:sz w:val="24"/>
          <w:szCs w:val="24"/>
        </w:rPr>
        <w:t>.</w:t>
      </w:r>
    </w:p>
    <w:p w14:paraId="0833248C" w14:textId="77777777" w:rsidR="00191637" w:rsidRPr="00D76866" w:rsidRDefault="00191637">
      <w:pPr>
        <w:rPr>
          <w:sz w:val="24"/>
          <w:szCs w:val="24"/>
        </w:rPr>
      </w:pPr>
    </w:p>
    <w:p w14:paraId="2D0DD285" w14:textId="77777777" w:rsidR="00191637" w:rsidRDefault="00191637" w:rsidP="003138B9">
      <w:pPr>
        <w:pStyle w:val="Tijeloteksta"/>
        <w:rPr>
          <w:sz w:val="24"/>
          <w:szCs w:val="24"/>
        </w:rPr>
      </w:pPr>
      <w:r w:rsidRPr="00B67713">
        <w:rPr>
          <w:sz w:val="24"/>
          <w:szCs w:val="24"/>
        </w:rPr>
        <w:tab/>
      </w:r>
      <w:r w:rsidR="00945EE9" w:rsidRPr="00B67713">
        <w:rPr>
          <w:sz w:val="24"/>
          <w:szCs w:val="24"/>
        </w:rPr>
        <w:t xml:space="preserve"> Na temelju</w:t>
      </w:r>
      <w:r w:rsidR="00694788" w:rsidRPr="00B67713">
        <w:rPr>
          <w:sz w:val="24"/>
          <w:szCs w:val="24"/>
        </w:rPr>
        <w:t xml:space="preserve"> odredbe članka </w:t>
      </w:r>
      <w:r w:rsidR="00CC6F08" w:rsidRPr="00B67713">
        <w:rPr>
          <w:sz w:val="24"/>
          <w:szCs w:val="24"/>
        </w:rPr>
        <w:t>120</w:t>
      </w:r>
      <w:r w:rsidR="00694788" w:rsidRPr="00B67713">
        <w:rPr>
          <w:sz w:val="24"/>
          <w:szCs w:val="24"/>
        </w:rPr>
        <w:t xml:space="preserve">. stavak </w:t>
      </w:r>
      <w:r w:rsidR="00CC6F08" w:rsidRPr="00B67713">
        <w:rPr>
          <w:sz w:val="24"/>
          <w:szCs w:val="24"/>
        </w:rPr>
        <w:t>3</w:t>
      </w:r>
      <w:r w:rsidR="00694788" w:rsidRPr="00B67713">
        <w:rPr>
          <w:sz w:val="24"/>
          <w:szCs w:val="24"/>
        </w:rPr>
        <w:t xml:space="preserve">. Zakona o proračunu („Narodne novine“ br. </w:t>
      </w:r>
      <w:r w:rsidR="00CC6F08" w:rsidRPr="00B67713">
        <w:rPr>
          <w:sz w:val="24"/>
          <w:szCs w:val="24"/>
        </w:rPr>
        <w:t>144/21</w:t>
      </w:r>
      <w:r w:rsidR="00C368F8" w:rsidRPr="00B67713">
        <w:rPr>
          <w:sz w:val="24"/>
          <w:szCs w:val="24"/>
        </w:rPr>
        <w:t xml:space="preserve">), članka </w:t>
      </w:r>
      <w:r w:rsidR="00CC6F08" w:rsidRPr="00B67713">
        <w:rPr>
          <w:sz w:val="24"/>
          <w:szCs w:val="24"/>
        </w:rPr>
        <w:t>5</w:t>
      </w:r>
      <w:r w:rsidR="00C368F8" w:rsidRPr="00B67713">
        <w:rPr>
          <w:sz w:val="24"/>
          <w:szCs w:val="24"/>
        </w:rPr>
        <w:t xml:space="preserve">. stavak </w:t>
      </w:r>
      <w:r w:rsidR="00CC6F08" w:rsidRPr="00B67713">
        <w:rPr>
          <w:sz w:val="24"/>
          <w:szCs w:val="24"/>
        </w:rPr>
        <w:t>2</w:t>
      </w:r>
      <w:r w:rsidR="00C368F8" w:rsidRPr="00B67713">
        <w:rPr>
          <w:sz w:val="24"/>
          <w:szCs w:val="24"/>
        </w:rPr>
        <w:t xml:space="preserve">. točka </w:t>
      </w:r>
      <w:r w:rsidR="00CC6F08" w:rsidRPr="00B67713">
        <w:rPr>
          <w:sz w:val="24"/>
          <w:szCs w:val="24"/>
        </w:rPr>
        <w:t>6</w:t>
      </w:r>
      <w:r w:rsidR="00694788" w:rsidRPr="00B67713">
        <w:rPr>
          <w:sz w:val="24"/>
          <w:szCs w:val="24"/>
        </w:rPr>
        <w:t xml:space="preserve">. Pravilnika o postupku </w:t>
      </w:r>
      <w:r w:rsidR="00CC6F08" w:rsidRPr="00B67713">
        <w:rPr>
          <w:sz w:val="24"/>
          <w:szCs w:val="24"/>
        </w:rPr>
        <w:t xml:space="preserve">dugoročnog </w:t>
      </w:r>
      <w:r w:rsidR="00694788" w:rsidRPr="00B67713">
        <w:rPr>
          <w:sz w:val="24"/>
          <w:szCs w:val="24"/>
        </w:rPr>
        <w:t>zaduživanja te davanja jamst</w:t>
      </w:r>
      <w:r w:rsidR="00CC6F08" w:rsidRPr="00B67713">
        <w:rPr>
          <w:sz w:val="24"/>
          <w:szCs w:val="24"/>
        </w:rPr>
        <w:t>a</w:t>
      </w:r>
      <w:r w:rsidR="00694788" w:rsidRPr="00B67713">
        <w:rPr>
          <w:sz w:val="24"/>
          <w:szCs w:val="24"/>
        </w:rPr>
        <w:t>va i suglasnosti jedinica lokalne i područne (regionalne) samouprave („Narodne novine“ br.</w:t>
      </w:r>
      <w:r w:rsidR="00CC6F08" w:rsidRPr="00B67713">
        <w:rPr>
          <w:sz w:val="24"/>
          <w:szCs w:val="24"/>
        </w:rPr>
        <w:t xml:space="preserve"> 67/22</w:t>
      </w:r>
      <w:r w:rsidR="00694788" w:rsidRPr="00B67713">
        <w:rPr>
          <w:sz w:val="24"/>
          <w:szCs w:val="24"/>
        </w:rPr>
        <w:t xml:space="preserve">) i </w:t>
      </w:r>
      <w:r w:rsidR="00945EE9" w:rsidRPr="00B67713">
        <w:rPr>
          <w:sz w:val="24"/>
          <w:szCs w:val="24"/>
        </w:rPr>
        <w:t xml:space="preserve">članka </w:t>
      </w:r>
      <w:r w:rsidR="00795792" w:rsidRPr="00B67713">
        <w:rPr>
          <w:sz w:val="24"/>
          <w:szCs w:val="24"/>
        </w:rPr>
        <w:t>35</w:t>
      </w:r>
      <w:r w:rsidR="003138B9" w:rsidRPr="00B67713">
        <w:rPr>
          <w:sz w:val="24"/>
          <w:szCs w:val="24"/>
        </w:rPr>
        <w:t>. Statuta Grada Ivanca (</w:t>
      </w:r>
      <w:r w:rsidR="00C7145E" w:rsidRPr="00B67713">
        <w:rPr>
          <w:sz w:val="24"/>
          <w:szCs w:val="24"/>
        </w:rPr>
        <w:t>"</w:t>
      </w:r>
      <w:r w:rsidR="003138B9" w:rsidRPr="00B67713">
        <w:rPr>
          <w:sz w:val="24"/>
          <w:szCs w:val="24"/>
        </w:rPr>
        <w:t>Službeni vjesnik Varažd</w:t>
      </w:r>
      <w:r w:rsidR="003853E1" w:rsidRPr="00B67713">
        <w:rPr>
          <w:sz w:val="24"/>
          <w:szCs w:val="24"/>
        </w:rPr>
        <w:t>inske županije</w:t>
      </w:r>
      <w:r w:rsidR="00C7145E" w:rsidRPr="00B67713">
        <w:rPr>
          <w:sz w:val="24"/>
          <w:szCs w:val="24"/>
        </w:rPr>
        <w:t>"</w:t>
      </w:r>
      <w:r w:rsidR="003853E1" w:rsidRPr="00B67713">
        <w:rPr>
          <w:sz w:val="24"/>
          <w:szCs w:val="24"/>
        </w:rPr>
        <w:t xml:space="preserve"> br. </w:t>
      </w:r>
      <w:r w:rsidR="002267EB" w:rsidRPr="00B67713">
        <w:rPr>
          <w:sz w:val="24"/>
          <w:szCs w:val="24"/>
        </w:rPr>
        <w:t>21/09</w:t>
      </w:r>
      <w:r w:rsidR="003C3DF5" w:rsidRPr="00B67713">
        <w:rPr>
          <w:sz w:val="24"/>
          <w:szCs w:val="24"/>
        </w:rPr>
        <w:t>, 12/13, 23/13- pročišćeni tekst</w:t>
      </w:r>
      <w:r w:rsidR="00E710B9" w:rsidRPr="00B67713">
        <w:rPr>
          <w:sz w:val="24"/>
          <w:szCs w:val="24"/>
        </w:rPr>
        <w:t>, 13/18, 8/20, 15/21, 38/21- pročišćeni tekst</w:t>
      </w:r>
      <w:r w:rsidR="00CC6F08" w:rsidRPr="00B67713">
        <w:rPr>
          <w:sz w:val="24"/>
          <w:szCs w:val="24"/>
        </w:rPr>
        <w:t>, 23/23</w:t>
      </w:r>
      <w:r w:rsidR="003138B9" w:rsidRPr="00B67713">
        <w:rPr>
          <w:sz w:val="24"/>
          <w:szCs w:val="24"/>
        </w:rPr>
        <w:t>)</w:t>
      </w:r>
      <w:r w:rsidR="005A2FC7" w:rsidRPr="00B67713">
        <w:rPr>
          <w:sz w:val="24"/>
          <w:szCs w:val="24"/>
        </w:rPr>
        <w:t xml:space="preserve">, </w:t>
      </w:r>
      <w:r w:rsidR="00795792" w:rsidRPr="00B67713">
        <w:rPr>
          <w:sz w:val="24"/>
          <w:szCs w:val="24"/>
        </w:rPr>
        <w:t>Gradsko vijeće Grada Ivanca na</w:t>
      </w:r>
      <w:r w:rsidR="00EC3D24">
        <w:rPr>
          <w:sz w:val="24"/>
          <w:szCs w:val="24"/>
        </w:rPr>
        <w:t xml:space="preserve"> </w:t>
      </w:r>
      <w:r w:rsidR="003A63A8">
        <w:rPr>
          <w:sz w:val="24"/>
          <w:szCs w:val="24"/>
        </w:rPr>
        <w:t xml:space="preserve">35. </w:t>
      </w:r>
      <w:r w:rsidR="00795792" w:rsidRPr="00B67713">
        <w:rPr>
          <w:sz w:val="24"/>
          <w:szCs w:val="24"/>
        </w:rPr>
        <w:t>sjednici održanoj</w:t>
      </w:r>
      <w:r w:rsidR="00795792" w:rsidRPr="00212CF2">
        <w:rPr>
          <w:sz w:val="24"/>
          <w:szCs w:val="24"/>
        </w:rPr>
        <w:t xml:space="preserve"> dana </w:t>
      </w:r>
      <w:r w:rsidR="003A63A8">
        <w:rPr>
          <w:sz w:val="24"/>
          <w:szCs w:val="24"/>
        </w:rPr>
        <w:t>15. svibnja</w:t>
      </w:r>
      <w:r w:rsidR="00795792" w:rsidRPr="00212CF2">
        <w:rPr>
          <w:sz w:val="24"/>
          <w:szCs w:val="24"/>
        </w:rPr>
        <w:t xml:space="preserve"> 20</w:t>
      </w:r>
      <w:r w:rsidR="00E710B9" w:rsidRPr="00212CF2">
        <w:rPr>
          <w:sz w:val="24"/>
          <w:szCs w:val="24"/>
        </w:rPr>
        <w:t>2</w:t>
      </w:r>
      <w:r w:rsidR="00EC3D24">
        <w:rPr>
          <w:sz w:val="24"/>
          <w:szCs w:val="24"/>
        </w:rPr>
        <w:t>4</w:t>
      </w:r>
      <w:r w:rsidR="00795792" w:rsidRPr="00212CF2">
        <w:rPr>
          <w:sz w:val="24"/>
          <w:szCs w:val="24"/>
        </w:rPr>
        <w:t>. godine</w:t>
      </w:r>
      <w:r w:rsidR="007422EB" w:rsidRPr="00212CF2">
        <w:rPr>
          <w:sz w:val="24"/>
          <w:szCs w:val="24"/>
        </w:rPr>
        <w:t xml:space="preserve">, </w:t>
      </w:r>
      <w:r w:rsidR="00694788" w:rsidRPr="00212CF2">
        <w:rPr>
          <w:sz w:val="24"/>
          <w:szCs w:val="24"/>
        </w:rPr>
        <w:t>donosi</w:t>
      </w:r>
      <w:r w:rsidR="00694788">
        <w:rPr>
          <w:sz w:val="24"/>
          <w:szCs w:val="24"/>
        </w:rPr>
        <w:t xml:space="preserve"> </w:t>
      </w:r>
    </w:p>
    <w:p w14:paraId="065212FC" w14:textId="77777777" w:rsidR="00FE4CA2" w:rsidRDefault="00FE4CA2" w:rsidP="003138B9">
      <w:pPr>
        <w:pStyle w:val="Tijeloteksta"/>
        <w:rPr>
          <w:sz w:val="24"/>
          <w:szCs w:val="24"/>
        </w:rPr>
      </w:pPr>
    </w:p>
    <w:p w14:paraId="15AEF8C9" w14:textId="77777777" w:rsidR="00191637" w:rsidRDefault="00694788">
      <w:pPr>
        <w:pStyle w:val="Naslov1"/>
        <w:rPr>
          <w:szCs w:val="24"/>
        </w:rPr>
      </w:pPr>
      <w:r>
        <w:rPr>
          <w:szCs w:val="24"/>
        </w:rPr>
        <w:t>ODLUKU</w:t>
      </w:r>
    </w:p>
    <w:p w14:paraId="748AE313" w14:textId="77777777" w:rsidR="002428EB" w:rsidRDefault="00C368F8" w:rsidP="00C368F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kreditnom zaduženju Grada Ivanca</w:t>
      </w:r>
    </w:p>
    <w:p w14:paraId="0F36489D" w14:textId="77777777" w:rsidR="00C368F8" w:rsidRPr="00D76866" w:rsidRDefault="00C368F8" w:rsidP="00C368F8">
      <w:pPr>
        <w:jc w:val="center"/>
        <w:rPr>
          <w:sz w:val="24"/>
          <w:szCs w:val="24"/>
        </w:rPr>
      </w:pPr>
    </w:p>
    <w:p w14:paraId="308C7A7D" w14:textId="77777777" w:rsidR="00753D77" w:rsidRDefault="00694788" w:rsidP="00694788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1.</w:t>
      </w:r>
    </w:p>
    <w:p w14:paraId="1843E3E1" w14:textId="77777777" w:rsidR="00694788" w:rsidRDefault="00694788">
      <w:pPr>
        <w:jc w:val="both"/>
        <w:rPr>
          <w:sz w:val="24"/>
          <w:szCs w:val="24"/>
        </w:rPr>
      </w:pPr>
    </w:p>
    <w:p w14:paraId="7F89F9BD" w14:textId="77777777" w:rsidR="004A3FD7" w:rsidRDefault="00C368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Odobrava se kreditno zaduženje Grada Ivanca kod </w:t>
      </w:r>
      <w:r w:rsidR="009947F4">
        <w:rPr>
          <w:sz w:val="24"/>
          <w:szCs w:val="24"/>
        </w:rPr>
        <w:t>Hrvatsk</w:t>
      </w:r>
      <w:r w:rsidR="00530578">
        <w:rPr>
          <w:sz w:val="24"/>
          <w:szCs w:val="24"/>
        </w:rPr>
        <w:t>e</w:t>
      </w:r>
      <w:r w:rsidR="009947F4">
        <w:rPr>
          <w:sz w:val="24"/>
          <w:szCs w:val="24"/>
        </w:rPr>
        <w:t xml:space="preserve"> </w:t>
      </w:r>
      <w:r w:rsidR="00530578">
        <w:rPr>
          <w:sz w:val="24"/>
          <w:szCs w:val="24"/>
        </w:rPr>
        <w:t>b</w:t>
      </w:r>
      <w:r w:rsidR="009947F4">
        <w:rPr>
          <w:sz w:val="24"/>
          <w:szCs w:val="24"/>
        </w:rPr>
        <w:t>ank</w:t>
      </w:r>
      <w:r w:rsidR="00530578">
        <w:rPr>
          <w:sz w:val="24"/>
          <w:szCs w:val="24"/>
        </w:rPr>
        <w:t>e</w:t>
      </w:r>
      <w:r w:rsidR="009947F4">
        <w:rPr>
          <w:sz w:val="24"/>
          <w:szCs w:val="24"/>
        </w:rPr>
        <w:t xml:space="preserve"> za obnovu i razvitak</w:t>
      </w:r>
      <w:r>
        <w:rPr>
          <w:sz w:val="24"/>
          <w:szCs w:val="24"/>
        </w:rPr>
        <w:t>,</w:t>
      </w:r>
      <w:r w:rsidR="004A3FD7">
        <w:rPr>
          <w:sz w:val="24"/>
          <w:szCs w:val="24"/>
        </w:rPr>
        <w:t xml:space="preserve"> </w:t>
      </w:r>
      <w:r w:rsidR="00530578">
        <w:rPr>
          <w:sz w:val="24"/>
          <w:szCs w:val="24"/>
        </w:rPr>
        <w:t>Strossmayerov trg 9</w:t>
      </w:r>
      <w:r w:rsidR="004A3FD7">
        <w:rPr>
          <w:sz w:val="24"/>
          <w:szCs w:val="24"/>
        </w:rPr>
        <w:t>,</w:t>
      </w:r>
      <w:r w:rsidR="00530578">
        <w:rPr>
          <w:sz w:val="24"/>
          <w:szCs w:val="24"/>
        </w:rPr>
        <w:t xml:space="preserve"> </w:t>
      </w:r>
      <w:r w:rsidR="004A3FD7">
        <w:rPr>
          <w:sz w:val="24"/>
          <w:szCs w:val="24"/>
        </w:rPr>
        <w:t xml:space="preserve">Zagreb, OIB: </w:t>
      </w:r>
      <w:r w:rsidR="00530578" w:rsidRPr="00530578">
        <w:rPr>
          <w:sz w:val="24"/>
          <w:szCs w:val="24"/>
        </w:rPr>
        <w:t>26702280390</w:t>
      </w:r>
      <w:r>
        <w:rPr>
          <w:sz w:val="24"/>
          <w:szCs w:val="24"/>
        </w:rPr>
        <w:t xml:space="preserve"> za dugoročni kredit u iznosu od </w:t>
      </w:r>
      <w:r w:rsidR="00EC3D24">
        <w:rPr>
          <w:sz w:val="24"/>
          <w:szCs w:val="24"/>
        </w:rPr>
        <w:t>2.650.000,00</w:t>
      </w:r>
      <w:r w:rsidR="002C70E8" w:rsidRPr="002C70E8">
        <w:rPr>
          <w:sz w:val="24"/>
          <w:szCs w:val="24"/>
        </w:rPr>
        <w:t xml:space="preserve"> </w:t>
      </w:r>
      <w:r w:rsidR="00530578">
        <w:rPr>
          <w:sz w:val="24"/>
          <w:szCs w:val="24"/>
        </w:rPr>
        <w:t>eura</w:t>
      </w:r>
      <w:r>
        <w:rPr>
          <w:sz w:val="24"/>
          <w:szCs w:val="24"/>
        </w:rPr>
        <w:t xml:space="preserve">, a </w:t>
      </w:r>
      <w:r w:rsidR="00EC3D24" w:rsidRPr="00EC3D24">
        <w:rPr>
          <w:sz w:val="24"/>
          <w:szCs w:val="24"/>
        </w:rPr>
        <w:t xml:space="preserve">u svrhu provođenja projekta </w:t>
      </w:r>
      <w:r w:rsidR="00584D29">
        <w:rPr>
          <w:sz w:val="24"/>
          <w:szCs w:val="24"/>
        </w:rPr>
        <w:t>M</w:t>
      </w:r>
      <w:r w:rsidR="00EC3D24" w:rsidRPr="00EC3D24">
        <w:rPr>
          <w:sz w:val="24"/>
          <w:szCs w:val="24"/>
        </w:rPr>
        <w:t>odernizacij</w:t>
      </w:r>
      <w:r w:rsidR="00584D29">
        <w:rPr>
          <w:sz w:val="24"/>
          <w:szCs w:val="24"/>
        </w:rPr>
        <w:t>a</w:t>
      </w:r>
      <w:r w:rsidR="00EC3D24" w:rsidRPr="00EC3D24">
        <w:rPr>
          <w:sz w:val="24"/>
          <w:szCs w:val="24"/>
        </w:rPr>
        <w:t xml:space="preserve"> javne rasvjete, unutar Programa održavanja komunalne infrastrukture</w:t>
      </w:r>
      <w:r w:rsidR="00EC3D24">
        <w:rPr>
          <w:sz w:val="24"/>
          <w:szCs w:val="24"/>
        </w:rPr>
        <w:t>.</w:t>
      </w:r>
    </w:p>
    <w:p w14:paraId="6B3EC10B" w14:textId="77777777" w:rsidR="00C757E0" w:rsidRDefault="00C757E0">
      <w:pPr>
        <w:jc w:val="both"/>
        <w:rPr>
          <w:sz w:val="24"/>
          <w:szCs w:val="24"/>
        </w:rPr>
      </w:pPr>
    </w:p>
    <w:p w14:paraId="6180A6B9" w14:textId="77777777" w:rsidR="00C757E0" w:rsidRDefault="00C757E0" w:rsidP="00C757E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14:paraId="1F88FE6C" w14:textId="77777777" w:rsidR="00C757E0" w:rsidRDefault="00C757E0" w:rsidP="00C757E0">
      <w:pPr>
        <w:jc w:val="center"/>
        <w:rPr>
          <w:sz w:val="24"/>
          <w:szCs w:val="24"/>
        </w:rPr>
      </w:pPr>
    </w:p>
    <w:p w14:paraId="65952855" w14:textId="77777777" w:rsidR="0046786E" w:rsidRDefault="004F0834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Kredit iz članka 1. ove Odluke odobrava se uz slijedeće uvjete:</w:t>
      </w:r>
    </w:p>
    <w:p w14:paraId="26394070" w14:textId="77777777" w:rsidR="004F0834" w:rsidRDefault="004F0834" w:rsidP="0046786E">
      <w:pPr>
        <w:jc w:val="both"/>
        <w:rPr>
          <w:sz w:val="24"/>
          <w:szCs w:val="24"/>
        </w:rPr>
      </w:pPr>
    </w:p>
    <w:p w14:paraId="7D69D051" w14:textId="77777777" w:rsidR="004F0834" w:rsidRDefault="004F0834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iznos kredita: </w:t>
      </w:r>
      <w:r w:rsidR="00EC3D24">
        <w:rPr>
          <w:sz w:val="24"/>
          <w:szCs w:val="24"/>
        </w:rPr>
        <w:t>2.650.000,00</w:t>
      </w:r>
      <w:r w:rsidR="00530578">
        <w:rPr>
          <w:sz w:val="24"/>
          <w:szCs w:val="24"/>
        </w:rPr>
        <w:t xml:space="preserve"> eura</w:t>
      </w:r>
      <w:r w:rsidR="007E2CD7">
        <w:rPr>
          <w:sz w:val="24"/>
          <w:szCs w:val="24"/>
        </w:rPr>
        <w:t>;</w:t>
      </w:r>
    </w:p>
    <w:p w14:paraId="5F69A624" w14:textId="77777777" w:rsidR="007E2CD7" w:rsidRDefault="004F0834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kamatna stopa: </w:t>
      </w:r>
      <w:r w:rsidR="00530578">
        <w:rPr>
          <w:sz w:val="24"/>
          <w:szCs w:val="24"/>
        </w:rPr>
        <w:t>3,</w:t>
      </w:r>
      <w:r w:rsidR="00EC3D24">
        <w:rPr>
          <w:sz w:val="24"/>
          <w:szCs w:val="24"/>
        </w:rPr>
        <w:t>66</w:t>
      </w:r>
      <w:r>
        <w:rPr>
          <w:sz w:val="24"/>
          <w:szCs w:val="24"/>
        </w:rPr>
        <w:t>% godišnje</w:t>
      </w:r>
      <w:r w:rsidR="00CF5D06">
        <w:rPr>
          <w:sz w:val="24"/>
          <w:szCs w:val="24"/>
        </w:rPr>
        <w:t>, fiksna</w:t>
      </w:r>
      <w:r w:rsidR="00530578">
        <w:rPr>
          <w:sz w:val="24"/>
          <w:szCs w:val="24"/>
        </w:rPr>
        <w:t>, uz mogućnost subvencioniranja kamatne stope kroz Nacionalni plan oporavka i otpornosti (NPOO)</w:t>
      </w:r>
    </w:p>
    <w:p w14:paraId="73179083" w14:textId="77777777" w:rsidR="00A45238" w:rsidRDefault="00A45238" w:rsidP="0046786E">
      <w:pPr>
        <w:jc w:val="both"/>
        <w:rPr>
          <w:sz w:val="24"/>
          <w:szCs w:val="24"/>
        </w:rPr>
      </w:pPr>
      <w:r w:rsidRPr="003C4785">
        <w:rPr>
          <w:sz w:val="24"/>
          <w:szCs w:val="24"/>
        </w:rPr>
        <w:t xml:space="preserve">- namjena kredita: </w:t>
      </w:r>
      <w:r w:rsidR="00EC3D24" w:rsidRPr="003C4785">
        <w:rPr>
          <w:sz w:val="24"/>
          <w:szCs w:val="24"/>
        </w:rPr>
        <w:t>građevinski radovi i oprema</w:t>
      </w:r>
    </w:p>
    <w:p w14:paraId="6A0FDED5" w14:textId="77777777" w:rsidR="00A45238" w:rsidRDefault="00A45238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 valuta: euro</w:t>
      </w:r>
    </w:p>
    <w:p w14:paraId="7DE48B49" w14:textId="77777777" w:rsidR="007E2CD7" w:rsidRPr="00F77B7A" w:rsidRDefault="007E2CD7" w:rsidP="0046786E">
      <w:pPr>
        <w:jc w:val="both"/>
        <w:rPr>
          <w:sz w:val="24"/>
          <w:szCs w:val="24"/>
        </w:rPr>
      </w:pPr>
      <w:r w:rsidRPr="00F77B7A">
        <w:rPr>
          <w:sz w:val="24"/>
          <w:szCs w:val="24"/>
        </w:rPr>
        <w:t>-</w:t>
      </w:r>
      <w:r w:rsidR="00AE6C67" w:rsidRPr="00F77B7A">
        <w:rPr>
          <w:sz w:val="24"/>
          <w:szCs w:val="24"/>
        </w:rPr>
        <w:t xml:space="preserve"> </w:t>
      </w:r>
      <w:r w:rsidRPr="00F77B7A">
        <w:rPr>
          <w:sz w:val="24"/>
          <w:szCs w:val="24"/>
        </w:rPr>
        <w:t xml:space="preserve">interkalarna kamata: </w:t>
      </w:r>
      <w:r w:rsidR="00A45238">
        <w:rPr>
          <w:sz w:val="24"/>
          <w:szCs w:val="24"/>
        </w:rPr>
        <w:t>obračunava se po metodi i u visini redovne kamate, kamate se obračunavaju i naplaćuju kvartalno</w:t>
      </w:r>
    </w:p>
    <w:p w14:paraId="43C05DAA" w14:textId="77777777" w:rsidR="007E2CD7" w:rsidRPr="00F77B7A" w:rsidRDefault="007E2CD7" w:rsidP="0046786E">
      <w:pPr>
        <w:jc w:val="both"/>
        <w:rPr>
          <w:sz w:val="24"/>
          <w:szCs w:val="24"/>
        </w:rPr>
      </w:pPr>
      <w:r w:rsidRPr="00F77B7A">
        <w:rPr>
          <w:sz w:val="24"/>
          <w:szCs w:val="24"/>
        </w:rPr>
        <w:t>-</w:t>
      </w:r>
      <w:r w:rsidR="00AE6C67" w:rsidRPr="00F77B7A">
        <w:rPr>
          <w:sz w:val="24"/>
          <w:szCs w:val="24"/>
        </w:rPr>
        <w:t xml:space="preserve"> </w:t>
      </w:r>
      <w:r w:rsidRPr="00F77B7A">
        <w:rPr>
          <w:sz w:val="24"/>
          <w:szCs w:val="24"/>
        </w:rPr>
        <w:t xml:space="preserve">zatezna kamata: </w:t>
      </w:r>
      <w:r w:rsidR="00A45238">
        <w:rPr>
          <w:sz w:val="24"/>
          <w:szCs w:val="24"/>
        </w:rPr>
        <w:t xml:space="preserve">u skladu sa važećim Pravilnikom o </w:t>
      </w:r>
      <w:r w:rsidR="00EC3D24">
        <w:rPr>
          <w:sz w:val="24"/>
          <w:szCs w:val="24"/>
        </w:rPr>
        <w:t>kamatnim stopama HBOR-a</w:t>
      </w:r>
      <w:r w:rsidR="00A45238">
        <w:rPr>
          <w:sz w:val="24"/>
          <w:szCs w:val="24"/>
        </w:rPr>
        <w:t>, promjenjiva</w:t>
      </w:r>
    </w:p>
    <w:p w14:paraId="45D61D32" w14:textId="77777777" w:rsidR="007E2CD7" w:rsidRPr="00F77B7A" w:rsidRDefault="007E2CD7" w:rsidP="0046786E">
      <w:pPr>
        <w:jc w:val="both"/>
        <w:rPr>
          <w:sz w:val="24"/>
          <w:szCs w:val="24"/>
        </w:rPr>
      </w:pPr>
      <w:r w:rsidRPr="00F77B7A">
        <w:rPr>
          <w:sz w:val="24"/>
          <w:szCs w:val="24"/>
        </w:rPr>
        <w:t>-</w:t>
      </w:r>
      <w:r w:rsidR="00CF5D06" w:rsidRPr="00F77B7A">
        <w:rPr>
          <w:sz w:val="24"/>
          <w:szCs w:val="24"/>
        </w:rPr>
        <w:t xml:space="preserve"> </w:t>
      </w:r>
      <w:r w:rsidRPr="00F77B7A">
        <w:rPr>
          <w:sz w:val="24"/>
          <w:szCs w:val="24"/>
        </w:rPr>
        <w:t>naknada za o</w:t>
      </w:r>
      <w:r w:rsidR="00CF5D06" w:rsidRPr="00F77B7A">
        <w:rPr>
          <w:sz w:val="24"/>
          <w:szCs w:val="24"/>
        </w:rPr>
        <w:t>dobrenje</w:t>
      </w:r>
      <w:r w:rsidRPr="00F77B7A">
        <w:rPr>
          <w:sz w:val="24"/>
          <w:szCs w:val="24"/>
        </w:rPr>
        <w:t xml:space="preserve"> kredita: </w:t>
      </w:r>
      <w:r w:rsidR="0068166C">
        <w:rPr>
          <w:sz w:val="24"/>
          <w:szCs w:val="24"/>
        </w:rPr>
        <w:t>0,2% jednokratno, prije prvog korištenja</w:t>
      </w:r>
    </w:p>
    <w:p w14:paraId="422AEA38" w14:textId="77777777" w:rsidR="007E2CD7" w:rsidRDefault="007E2CD7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</w:t>
      </w:r>
      <w:r w:rsidR="00CF5D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naknada za rezervaciju sredstava: </w:t>
      </w:r>
      <w:r w:rsidR="0068166C">
        <w:rPr>
          <w:sz w:val="24"/>
          <w:szCs w:val="24"/>
        </w:rPr>
        <w:t>ne naplaćuje se</w:t>
      </w:r>
    </w:p>
    <w:p w14:paraId="03684522" w14:textId="77777777" w:rsidR="00A45238" w:rsidRDefault="00A45238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 naknada za prijevremenu otplatu kredita: 1% od svote prijevremeno otplaćene glavnice</w:t>
      </w:r>
    </w:p>
    <w:p w14:paraId="5230D436" w14:textId="77777777" w:rsidR="006333DE" w:rsidRDefault="006333DE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F5D06">
        <w:rPr>
          <w:sz w:val="24"/>
          <w:szCs w:val="24"/>
        </w:rPr>
        <w:t xml:space="preserve"> način i </w:t>
      </w:r>
      <w:r>
        <w:rPr>
          <w:sz w:val="24"/>
          <w:szCs w:val="24"/>
        </w:rPr>
        <w:t xml:space="preserve">krajnji rok korištenja kredita: </w:t>
      </w:r>
      <w:r w:rsidR="00CF5D06">
        <w:rPr>
          <w:sz w:val="24"/>
          <w:szCs w:val="24"/>
        </w:rPr>
        <w:t>sukcesivno, do 31.12.202</w:t>
      </w:r>
      <w:r w:rsidR="0068166C">
        <w:rPr>
          <w:sz w:val="24"/>
          <w:szCs w:val="24"/>
        </w:rPr>
        <w:t>4</w:t>
      </w:r>
      <w:r w:rsidR="00CF5D06">
        <w:rPr>
          <w:sz w:val="24"/>
          <w:szCs w:val="24"/>
        </w:rPr>
        <w:t>. godine</w:t>
      </w:r>
    </w:p>
    <w:p w14:paraId="3649F190" w14:textId="77777777" w:rsidR="006333DE" w:rsidRDefault="006333DE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rok i način otplate: </w:t>
      </w:r>
      <w:r w:rsidR="00AE6C67">
        <w:rPr>
          <w:sz w:val="24"/>
          <w:szCs w:val="24"/>
        </w:rPr>
        <w:t xml:space="preserve">10 godina </w:t>
      </w:r>
      <w:r w:rsidR="00115EE8">
        <w:rPr>
          <w:sz w:val="24"/>
          <w:szCs w:val="24"/>
        </w:rPr>
        <w:t>bez počeka</w:t>
      </w:r>
      <w:r w:rsidR="00AE6C67">
        <w:rPr>
          <w:sz w:val="24"/>
          <w:szCs w:val="24"/>
        </w:rPr>
        <w:t>, u</w:t>
      </w:r>
      <w:r>
        <w:rPr>
          <w:sz w:val="24"/>
          <w:szCs w:val="24"/>
        </w:rPr>
        <w:t xml:space="preserve"> </w:t>
      </w:r>
      <w:r w:rsidR="0068166C">
        <w:rPr>
          <w:sz w:val="24"/>
          <w:szCs w:val="24"/>
        </w:rPr>
        <w:t xml:space="preserve">40 </w:t>
      </w:r>
      <w:r>
        <w:rPr>
          <w:sz w:val="24"/>
          <w:szCs w:val="24"/>
        </w:rPr>
        <w:t>jednaki</w:t>
      </w:r>
      <w:r w:rsidR="0068166C">
        <w:rPr>
          <w:sz w:val="24"/>
          <w:szCs w:val="24"/>
        </w:rPr>
        <w:t>h</w:t>
      </w:r>
      <w:r>
        <w:rPr>
          <w:sz w:val="24"/>
          <w:szCs w:val="24"/>
        </w:rPr>
        <w:t xml:space="preserve"> uzastopni</w:t>
      </w:r>
      <w:r w:rsidR="0068166C">
        <w:rPr>
          <w:sz w:val="24"/>
          <w:szCs w:val="24"/>
        </w:rPr>
        <w:t>h</w:t>
      </w:r>
      <w:r>
        <w:rPr>
          <w:sz w:val="24"/>
          <w:szCs w:val="24"/>
        </w:rPr>
        <w:t xml:space="preserve"> tromjesečni</w:t>
      </w:r>
      <w:r w:rsidR="0068166C">
        <w:rPr>
          <w:sz w:val="24"/>
          <w:szCs w:val="24"/>
        </w:rPr>
        <w:t>h</w:t>
      </w:r>
      <w:r>
        <w:rPr>
          <w:sz w:val="24"/>
          <w:szCs w:val="24"/>
        </w:rPr>
        <w:t xml:space="preserve"> rata</w:t>
      </w:r>
      <w:r w:rsidR="0068166C">
        <w:rPr>
          <w:sz w:val="24"/>
          <w:szCs w:val="24"/>
        </w:rPr>
        <w:t xml:space="preserve"> koje dospijevaju na naplatu zadnjeg dana u mjesecu (</w:t>
      </w:r>
      <w:r>
        <w:rPr>
          <w:sz w:val="24"/>
          <w:szCs w:val="24"/>
        </w:rPr>
        <w:t xml:space="preserve">prva </w:t>
      </w:r>
      <w:r w:rsidR="0068166C">
        <w:rPr>
          <w:sz w:val="24"/>
          <w:szCs w:val="24"/>
        </w:rPr>
        <w:t xml:space="preserve">rata </w:t>
      </w:r>
      <w:r>
        <w:rPr>
          <w:sz w:val="24"/>
          <w:szCs w:val="24"/>
        </w:rPr>
        <w:t>dospijev</w:t>
      </w:r>
      <w:r w:rsidR="00F00A0B">
        <w:rPr>
          <w:sz w:val="24"/>
          <w:szCs w:val="24"/>
        </w:rPr>
        <w:t>a na naplatu 31.0</w:t>
      </w:r>
      <w:r w:rsidR="00AE6C67">
        <w:rPr>
          <w:sz w:val="24"/>
          <w:szCs w:val="24"/>
        </w:rPr>
        <w:t>3</w:t>
      </w:r>
      <w:r w:rsidR="00F00A0B">
        <w:rPr>
          <w:sz w:val="24"/>
          <w:szCs w:val="24"/>
        </w:rPr>
        <w:t>.20</w:t>
      </w:r>
      <w:r w:rsidR="00AE6C67">
        <w:rPr>
          <w:sz w:val="24"/>
          <w:szCs w:val="24"/>
        </w:rPr>
        <w:t>2</w:t>
      </w:r>
      <w:r w:rsidR="0068166C">
        <w:rPr>
          <w:sz w:val="24"/>
          <w:szCs w:val="24"/>
        </w:rPr>
        <w:t>5</w:t>
      </w:r>
      <w:r w:rsidR="00F00A0B">
        <w:rPr>
          <w:sz w:val="24"/>
          <w:szCs w:val="24"/>
        </w:rPr>
        <w:t>. godine</w:t>
      </w:r>
      <w:r w:rsidR="0068166C">
        <w:rPr>
          <w:sz w:val="24"/>
          <w:szCs w:val="24"/>
        </w:rPr>
        <w:t>)</w:t>
      </w:r>
      <w:r w:rsidR="00F00A0B">
        <w:rPr>
          <w:sz w:val="24"/>
          <w:szCs w:val="24"/>
        </w:rPr>
        <w:t>;</w:t>
      </w:r>
    </w:p>
    <w:p w14:paraId="4DC4E1E6" w14:textId="77777777" w:rsidR="00F00A0B" w:rsidRDefault="00F00A0B" w:rsidP="004678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-osiguranje povrata kredita: </w:t>
      </w:r>
      <w:r w:rsidR="00D24BB8">
        <w:rPr>
          <w:sz w:val="24"/>
          <w:szCs w:val="24"/>
        </w:rPr>
        <w:t xml:space="preserve">standardni </w:t>
      </w:r>
      <w:r w:rsidR="00A45238">
        <w:rPr>
          <w:sz w:val="24"/>
          <w:szCs w:val="24"/>
        </w:rPr>
        <w:t xml:space="preserve">instrumenti osiguranja za ovu vrstu financiranja, uključujući, ali ne ograničavajući se na </w:t>
      </w:r>
      <w:r w:rsidR="00CF5D06">
        <w:rPr>
          <w:sz w:val="24"/>
          <w:szCs w:val="24"/>
        </w:rPr>
        <w:t>zadužnic</w:t>
      </w:r>
      <w:r w:rsidR="00A45238">
        <w:rPr>
          <w:sz w:val="24"/>
          <w:szCs w:val="24"/>
        </w:rPr>
        <w:t>u</w:t>
      </w:r>
      <w:r w:rsidR="00CF5D06">
        <w:rPr>
          <w:sz w:val="24"/>
          <w:szCs w:val="24"/>
        </w:rPr>
        <w:t xml:space="preserve"> korisnika kredita</w:t>
      </w:r>
      <w:r w:rsidR="00EC3D24">
        <w:rPr>
          <w:sz w:val="24"/>
          <w:szCs w:val="24"/>
        </w:rPr>
        <w:t xml:space="preserve"> i zadužnicu na iznos subvencije</w:t>
      </w:r>
      <w:r w:rsidR="00115EE8">
        <w:rPr>
          <w:sz w:val="24"/>
          <w:szCs w:val="24"/>
        </w:rPr>
        <w:t>.</w:t>
      </w:r>
    </w:p>
    <w:p w14:paraId="151B246D" w14:textId="77777777" w:rsidR="00694788" w:rsidRDefault="00694788">
      <w:pPr>
        <w:jc w:val="both"/>
        <w:rPr>
          <w:sz w:val="24"/>
          <w:szCs w:val="24"/>
        </w:rPr>
      </w:pPr>
    </w:p>
    <w:p w14:paraId="4D512457" w14:textId="77777777" w:rsidR="00001510" w:rsidRDefault="00001510" w:rsidP="0000151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14:paraId="3CEC0708" w14:textId="77777777" w:rsidR="00C757E0" w:rsidRDefault="00C757E0">
      <w:pPr>
        <w:jc w:val="both"/>
        <w:rPr>
          <w:sz w:val="24"/>
          <w:szCs w:val="24"/>
        </w:rPr>
      </w:pPr>
    </w:p>
    <w:p w14:paraId="45D68730" w14:textId="77777777" w:rsidR="00001510" w:rsidRDefault="006333DE">
      <w:pPr>
        <w:jc w:val="both"/>
        <w:rPr>
          <w:sz w:val="24"/>
          <w:szCs w:val="24"/>
        </w:rPr>
      </w:pPr>
      <w:r>
        <w:rPr>
          <w:sz w:val="24"/>
          <w:szCs w:val="24"/>
        </w:rPr>
        <w:t>Ovlašćuje se Gradonačelnik da po dobivanju suglasnosti za zaduživanje Vlade Republike Hrvatske, zaključi ugovor o kreditu</w:t>
      </w:r>
      <w:r w:rsidR="00F00A0B">
        <w:rPr>
          <w:sz w:val="24"/>
          <w:szCs w:val="24"/>
        </w:rPr>
        <w:t xml:space="preserve"> iz članka 2. ove Odluke</w:t>
      </w:r>
      <w:r>
        <w:rPr>
          <w:sz w:val="24"/>
          <w:szCs w:val="24"/>
        </w:rPr>
        <w:t xml:space="preserve"> s</w:t>
      </w:r>
      <w:r w:rsidR="00E6360B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E6360B">
        <w:rPr>
          <w:sz w:val="24"/>
          <w:szCs w:val="24"/>
        </w:rPr>
        <w:t xml:space="preserve">Hrvatskom bankom za obnovu i razvitak, Strossmayerov trg 9, Zagreb, OIB: </w:t>
      </w:r>
      <w:r w:rsidR="00E6360B" w:rsidRPr="00530578">
        <w:rPr>
          <w:sz w:val="24"/>
          <w:szCs w:val="24"/>
        </w:rPr>
        <w:t>26702280390</w:t>
      </w:r>
      <w:r w:rsidR="00E6360B">
        <w:rPr>
          <w:sz w:val="24"/>
          <w:szCs w:val="24"/>
        </w:rPr>
        <w:t>.</w:t>
      </w:r>
    </w:p>
    <w:p w14:paraId="520D08A4" w14:textId="77777777" w:rsidR="00001510" w:rsidRDefault="00001510">
      <w:pPr>
        <w:jc w:val="both"/>
        <w:rPr>
          <w:sz w:val="24"/>
          <w:szCs w:val="24"/>
        </w:rPr>
      </w:pPr>
    </w:p>
    <w:p w14:paraId="59114B00" w14:textId="77777777" w:rsidR="00001510" w:rsidRDefault="006333DE" w:rsidP="00001510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4</w:t>
      </w:r>
      <w:r w:rsidR="00001510">
        <w:rPr>
          <w:sz w:val="24"/>
          <w:szCs w:val="24"/>
        </w:rPr>
        <w:t>.</w:t>
      </w:r>
    </w:p>
    <w:p w14:paraId="07772D86" w14:textId="77777777" w:rsidR="00001510" w:rsidRDefault="00001510" w:rsidP="00001510">
      <w:pPr>
        <w:jc w:val="center"/>
        <w:rPr>
          <w:sz w:val="24"/>
          <w:szCs w:val="24"/>
        </w:rPr>
      </w:pPr>
    </w:p>
    <w:p w14:paraId="021A1E16" w14:textId="77777777" w:rsidR="00001510" w:rsidRDefault="00001510" w:rsidP="000015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Ova Odluka </w:t>
      </w:r>
      <w:r w:rsidR="000B7A03">
        <w:rPr>
          <w:sz w:val="24"/>
          <w:szCs w:val="24"/>
        </w:rPr>
        <w:t xml:space="preserve">stupa na snagu </w:t>
      </w:r>
      <w:r w:rsidR="00F77B7A">
        <w:rPr>
          <w:sz w:val="24"/>
          <w:szCs w:val="24"/>
        </w:rPr>
        <w:t>danom donošenja, a objaviti će se</w:t>
      </w:r>
      <w:r>
        <w:rPr>
          <w:sz w:val="24"/>
          <w:szCs w:val="24"/>
        </w:rPr>
        <w:t xml:space="preserve"> u </w:t>
      </w:r>
      <w:r w:rsidR="000B7A03">
        <w:rPr>
          <w:sz w:val="24"/>
          <w:szCs w:val="24"/>
        </w:rPr>
        <w:t>„</w:t>
      </w:r>
      <w:r>
        <w:rPr>
          <w:sz w:val="24"/>
          <w:szCs w:val="24"/>
        </w:rPr>
        <w:t>Službenom vjesniku Varaždinske županije</w:t>
      </w:r>
      <w:r w:rsidR="000B7A03">
        <w:rPr>
          <w:sz w:val="24"/>
          <w:szCs w:val="24"/>
        </w:rPr>
        <w:t>“</w:t>
      </w:r>
      <w:r>
        <w:rPr>
          <w:sz w:val="24"/>
          <w:szCs w:val="24"/>
        </w:rPr>
        <w:t>.</w:t>
      </w:r>
    </w:p>
    <w:p w14:paraId="3F00F281" w14:textId="77777777" w:rsidR="00001510" w:rsidRDefault="00001510" w:rsidP="00001510">
      <w:pPr>
        <w:jc w:val="both"/>
        <w:rPr>
          <w:sz w:val="24"/>
          <w:szCs w:val="24"/>
        </w:rPr>
      </w:pPr>
    </w:p>
    <w:p w14:paraId="226427C4" w14:textId="77777777" w:rsidR="00001510" w:rsidRDefault="00001510" w:rsidP="00001510">
      <w:pPr>
        <w:jc w:val="both"/>
        <w:rPr>
          <w:sz w:val="24"/>
          <w:szCs w:val="24"/>
        </w:rPr>
      </w:pPr>
    </w:p>
    <w:p w14:paraId="77566011" w14:textId="77777777" w:rsidR="006333DE" w:rsidRDefault="006333DE" w:rsidP="00001510">
      <w:pPr>
        <w:jc w:val="both"/>
        <w:rPr>
          <w:sz w:val="24"/>
          <w:szCs w:val="24"/>
        </w:rPr>
      </w:pPr>
    </w:p>
    <w:p w14:paraId="47B07286" w14:textId="77777777" w:rsidR="00001510" w:rsidRDefault="00001510" w:rsidP="00001510">
      <w:pPr>
        <w:jc w:val="both"/>
        <w:rPr>
          <w:sz w:val="24"/>
          <w:szCs w:val="24"/>
        </w:rPr>
      </w:pPr>
    </w:p>
    <w:p w14:paraId="57264C61" w14:textId="77777777" w:rsidR="00F40794" w:rsidRDefault="00F40794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PREDSJEDNIK GRADSKOG VIJEĆA</w:t>
      </w:r>
    </w:p>
    <w:p w14:paraId="734D0CF0" w14:textId="77777777" w:rsidR="00191637" w:rsidRPr="00D76866" w:rsidRDefault="00F40794">
      <w:pPr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191637" w:rsidRPr="00D76866">
        <w:rPr>
          <w:sz w:val="24"/>
          <w:szCs w:val="24"/>
        </w:rPr>
        <w:t>:</w:t>
      </w:r>
    </w:p>
    <w:p w14:paraId="6DF63C02" w14:textId="77777777" w:rsidR="00191637" w:rsidRPr="00D76866" w:rsidRDefault="003D4606">
      <w:pPr>
        <w:jc w:val="right"/>
        <w:rPr>
          <w:sz w:val="24"/>
          <w:szCs w:val="24"/>
        </w:rPr>
      </w:pPr>
      <w:r>
        <w:rPr>
          <w:sz w:val="24"/>
          <w:szCs w:val="24"/>
        </w:rPr>
        <w:t>Zdenko Đuras</w:t>
      </w:r>
    </w:p>
    <w:p w14:paraId="1A691D6D" w14:textId="77777777" w:rsidR="00D415EE" w:rsidRPr="00D76866" w:rsidRDefault="00D415EE" w:rsidP="00D415EE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14:paraId="4D9AAC73" w14:textId="77777777" w:rsidR="00DA6B3C" w:rsidRDefault="00356CBD" w:rsidP="00D415EE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1D6870D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E07DE4E" w14:textId="77777777" w:rsidR="00AE6C67" w:rsidRDefault="00AE6C6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sectPr w:rsidR="00AE6C6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2D333A"/>
    <w:multiLevelType w:val="hybridMultilevel"/>
    <w:tmpl w:val="56C890CA"/>
    <w:lvl w:ilvl="0" w:tplc="751AC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F5EC0"/>
    <w:multiLevelType w:val="hybridMultilevel"/>
    <w:tmpl w:val="50DA2BCA"/>
    <w:lvl w:ilvl="0" w:tplc="041A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2" w15:restartNumberingAfterBreak="0">
    <w:nsid w:val="2EA11AB1"/>
    <w:multiLevelType w:val="hybridMultilevel"/>
    <w:tmpl w:val="4634B574"/>
    <w:lvl w:ilvl="0" w:tplc="041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" w15:restartNumberingAfterBreak="0">
    <w:nsid w:val="47293E33"/>
    <w:multiLevelType w:val="hybridMultilevel"/>
    <w:tmpl w:val="81A04EEC"/>
    <w:lvl w:ilvl="0" w:tplc="2E0867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5E12EDE"/>
    <w:multiLevelType w:val="hybridMultilevel"/>
    <w:tmpl w:val="D8861188"/>
    <w:lvl w:ilvl="0" w:tplc="42807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881286">
    <w:abstractNumId w:val="4"/>
  </w:num>
  <w:num w:numId="2" w16cid:durableId="1986617577">
    <w:abstractNumId w:val="5"/>
  </w:num>
  <w:num w:numId="3" w16cid:durableId="366805979">
    <w:abstractNumId w:val="3"/>
  </w:num>
  <w:num w:numId="4" w16cid:durableId="219219194">
    <w:abstractNumId w:val="0"/>
  </w:num>
  <w:num w:numId="5" w16cid:durableId="629214477">
    <w:abstractNumId w:val="6"/>
  </w:num>
  <w:num w:numId="6" w16cid:durableId="1680962227">
    <w:abstractNumId w:val="2"/>
  </w:num>
  <w:num w:numId="7" w16cid:durableId="82730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01510"/>
    <w:rsid w:val="000158A0"/>
    <w:rsid w:val="00042650"/>
    <w:rsid w:val="00096A3C"/>
    <w:rsid w:val="000B3C26"/>
    <w:rsid w:val="000B7A03"/>
    <w:rsid w:val="000D6106"/>
    <w:rsid w:val="000F215B"/>
    <w:rsid w:val="00110F66"/>
    <w:rsid w:val="001145E3"/>
    <w:rsid w:val="00115EE8"/>
    <w:rsid w:val="0014429F"/>
    <w:rsid w:val="0014515C"/>
    <w:rsid w:val="00165DB0"/>
    <w:rsid w:val="00166374"/>
    <w:rsid w:val="00182DA9"/>
    <w:rsid w:val="00185343"/>
    <w:rsid w:val="00185FF7"/>
    <w:rsid w:val="00191637"/>
    <w:rsid w:val="001963F6"/>
    <w:rsid w:val="001B2D1B"/>
    <w:rsid w:val="001F3D56"/>
    <w:rsid w:val="001F7F0E"/>
    <w:rsid w:val="0021123C"/>
    <w:rsid w:val="00212CF2"/>
    <w:rsid w:val="00215377"/>
    <w:rsid w:val="002154CB"/>
    <w:rsid w:val="002267EB"/>
    <w:rsid w:val="00233580"/>
    <w:rsid w:val="002428EB"/>
    <w:rsid w:val="00244571"/>
    <w:rsid w:val="00255302"/>
    <w:rsid w:val="002662AE"/>
    <w:rsid w:val="0027136B"/>
    <w:rsid w:val="00276F1F"/>
    <w:rsid w:val="002B2789"/>
    <w:rsid w:val="002C70E8"/>
    <w:rsid w:val="002D548F"/>
    <w:rsid w:val="002D612A"/>
    <w:rsid w:val="002E69BB"/>
    <w:rsid w:val="003138B9"/>
    <w:rsid w:val="00352C96"/>
    <w:rsid w:val="00356CBD"/>
    <w:rsid w:val="00366E5A"/>
    <w:rsid w:val="003853E1"/>
    <w:rsid w:val="003946EB"/>
    <w:rsid w:val="003A435F"/>
    <w:rsid w:val="003A4626"/>
    <w:rsid w:val="003A63A8"/>
    <w:rsid w:val="003C3DF5"/>
    <w:rsid w:val="003C4785"/>
    <w:rsid w:val="003D4606"/>
    <w:rsid w:val="003E7510"/>
    <w:rsid w:val="003F3390"/>
    <w:rsid w:val="003F5758"/>
    <w:rsid w:val="00402B1C"/>
    <w:rsid w:val="0041458C"/>
    <w:rsid w:val="004152AB"/>
    <w:rsid w:val="00415E95"/>
    <w:rsid w:val="00417603"/>
    <w:rsid w:val="004249A6"/>
    <w:rsid w:val="004307FE"/>
    <w:rsid w:val="00454F52"/>
    <w:rsid w:val="00461CB2"/>
    <w:rsid w:val="0046786E"/>
    <w:rsid w:val="00483638"/>
    <w:rsid w:val="004A3FD7"/>
    <w:rsid w:val="004D0B28"/>
    <w:rsid w:val="004D3337"/>
    <w:rsid w:val="004D7B43"/>
    <w:rsid w:val="004D7F9C"/>
    <w:rsid w:val="004E4EFA"/>
    <w:rsid w:val="004F067F"/>
    <w:rsid w:val="004F0834"/>
    <w:rsid w:val="004F1C70"/>
    <w:rsid w:val="004F29EB"/>
    <w:rsid w:val="005127C2"/>
    <w:rsid w:val="00530578"/>
    <w:rsid w:val="00536F1A"/>
    <w:rsid w:val="0054085C"/>
    <w:rsid w:val="0056173A"/>
    <w:rsid w:val="005768E4"/>
    <w:rsid w:val="00584D29"/>
    <w:rsid w:val="00595C7B"/>
    <w:rsid w:val="005A2FC7"/>
    <w:rsid w:val="005E60A9"/>
    <w:rsid w:val="00612FBC"/>
    <w:rsid w:val="00625707"/>
    <w:rsid w:val="006333DE"/>
    <w:rsid w:val="00662111"/>
    <w:rsid w:val="00662688"/>
    <w:rsid w:val="0068166C"/>
    <w:rsid w:val="00694788"/>
    <w:rsid w:val="006A1380"/>
    <w:rsid w:val="006B761D"/>
    <w:rsid w:val="006E00D8"/>
    <w:rsid w:val="006F2AD2"/>
    <w:rsid w:val="00720B2B"/>
    <w:rsid w:val="00727467"/>
    <w:rsid w:val="00736DAF"/>
    <w:rsid w:val="007422EB"/>
    <w:rsid w:val="00753D77"/>
    <w:rsid w:val="007666D1"/>
    <w:rsid w:val="00795792"/>
    <w:rsid w:val="007A5E3B"/>
    <w:rsid w:val="007A67FC"/>
    <w:rsid w:val="007A7648"/>
    <w:rsid w:val="007B689C"/>
    <w:rsid w:val="007C7D75"/>
    <w:rsid w:val="007D45A5"/>
    <w:rsid w:val="007E2CD7"/>
    <w:rsid w:val="00822CBA"/>
    <w:rsid w:val="008358FD"/>
    <w:rsid w:val="00836DE5"/>
    <w:rsid w:val="00853421"/>
    <w:rsid w:val="008570E1"/>
    <w:rsid w:val="008779F3"/>
    <w:rsid w:val="0088005F"/>
    <w:rsid w:val="00886611"/>
    <w:rsid w:val="008949F4"/>
    <w:rsid w:val="008A0C43"/>
    <w:rsid w:val="008A5A6D"/>
    <w:rsid w:val="008C39E1"/>
    <w:rsid w:val="008E292C"/>
    <w:rsid w:val="008E2DF0"/>
    <w:rsid w:val="009167E5"/>
    <w:rsid w:val="00934014"/>
    <w:rsid w:val="00945EE9"/>
    <w:rsid w:val="0097273A"/>
    <w:rsid w:val="00972E87"/>
    <w:rsid w:val="00974542"/>
    <w:rsid w:val="009819D4"/>
    <w:rsid w:val="009947F4"/>
    <w:rsid w:val="009E06EB"/>
    <w:rsid w:val="009E17D9"/>
    <w:rsid w:val="00A17390"/>
    <w:rsid w:val="00A3669B"/>
    <w:rsid w:val="00A45238"/>
    <w:rsid w:val="00A83CBC"/>
    <w:rsid w:val="00A966FD"/>
    <w:rsid w:val="00AB3CFB"/>
    <w:rsid w:val="00AE070B"/>
    <w:rsid w:val="00AE6C67"/>
    <w:rsid w:val="00B35B62"/>
    <w:rsid w:val="00B3692A"/>
    <w:rsid w:val="00B51983"/>
    <w:rsid w:val="00B66445"/>
    <w:rsid w:val="00B67713"/>
    <w:rsid w:val="00B90906"/>
    <w:rsid w:val="00BA1524"/>
    <w:rsid w:val="00BA3DFE"/>
    <w:rsid w:val="00BD5659"/>
    <w:rsid w:val="00BE3E27"/>
    <w:rsid w:val="00BE55BA"/>
    <w:rsid w:val="00BE7882"/>
    <w:rsid w:val="00C367F5"/>
    <w:rsid w:val="00C368F8"/>
    <w:rsid w:val="00C45AFB"/>
    <w:rsid w:val="00C5141A"/>
    <w:rsid w:val="00C7145E"/>
    <w:rsid w:val="00C757E0"/>
    <w:rsid w:val="00C82970"/>
    <w:rsid w:val="00C85EFA"/>
    <w:rsid w:val="00CB4AE1"/>
    <w:rsid w:val="00CC6279"/>
    <w:rsid w:val="00CC6F08"/>
    <w:rsid w:val="00CC714F"/>
    <w:rsid w:val="00CC7AD6"/>
    <w:rsid w:val="00CE0302"/>
    <w:rsid w:val="00CF5D06"/>
    <w:rsid w:val="00D24BB8"/>
    <w:rsid w:val="00D348B2"/>
    <w:rsid w:val="00D415EE"/>
    <w:rsid w:val="00D567F2"/>
    <w:rsid w:val="00D60E45"/>
    <w:rsid w:val="00D76866"/>
    <w:rsid w:val="00D7709F"/>
    <w:rsid w:val="00DA6B3C"/>
    <w:rsid w:val="00DC2CCE"/>
    <w:rsid w:val="00DC58B1"/>
    <w:rsid w:val="00DF4D83"/>
    <w:rsid w:val="00E0306B"/>
    <w:rsid w:val="00E07C5D"/>
    <w:rsid w:val="00E11347"/>
    <w:rsid w:val="00E22B24"/>
    <w:rsid w:val="00E37703"/>
    <w:rsid w:val="00E6360B"/>
    <w:rsid w:val="00E710B9"/>
    <w:rsid w:val="00E833C2"/>
    <w:rsid w:val="00E84DC3"/>
    <w:rsid w:val="00E871FA"/>
    <w:rsid w:val="00E93DFB"/>
    <w:rsid w:val="00EC12D4"/>
    <w:rsid w:val="00EC3D24"/>
    <w:rsid w:val="00ED4252"/>
    <w:rsid w:val="00ED6FF8"/>
    <w:rsid w:val="00EE69AC"/>
    <w:rsid w:val="00EF31C6"/>
    <w:rsid w:val="00F00A0B"/>
    <w:rsid w:val="00F060D4"/>
    <w:rsid w:val="00F10891"/>
    <w:rsid w:val="00F23E35"/>
    <w:rsid w:val="00F40794"/>
    <w:rsid w:val="00F51975"/>
    <w:rsid w:val="00F71040"/>
    <w:rsid w:val="00F77B7A"/>
    <w:rsid w:val="00F8349C"/>
    <w:rsid w:val="00F85D76"/>
    <w:rsid w:val="00F8647B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123BC"/>
  <w15:chartTrackingRefBased/>
  <w15:docId w15:val="{8C4F2EAC-C797-498F-823E-0DF7E121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D333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D33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2</cp:revision>
  <cp:lastPrinted>2024-05-14T08:24:00Z</cp:lastPrinted>
  <dcterms:created xsi:type="dcterms:W3CDTF">2024-05-16T11:07:00Z</dcterms:created>
  <dcterms:modified xsi:type="dcterms:W3CDTF">2024-05-16T11:07:00Z</dcterms:modified>
</cp:coreProperties>
</file>