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A3DCC" w14:textId="52A78F60" w:rsidR="00666F11" w:rsidRPr="00666F11" w:rsidRDefault="00666F11" w:rsidP="00666F11">
      <w:pPr>
        <w:ind w:right="85"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4C02C8E" wp14:editId="3F75B7E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17879" w14:textId="01591C83" w:rsidR="00666F11" w:rsidRPr="00666F11" w:rsidRDefault="00666F11" w:rsidP="00666F11">
      <w:pPr>
        <w:ind w:right="85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sz w:val="22"/>
          <w:szCs w:val="22"/>
        </w:rPr>
        <w:t>REPUBLIKA HRVATSKA</w:t>
      </w:r>
    </w:p>
    <w:p w14:paraId="2C97B118" w14:textId="77777777" w:rsidR="00666F11" w:rsidRPr="00666F11" w:rsidRDefault="00666F11" w:rsidP="00666F11">
      <w:pPr>
        <w:ind w:right="85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VARAŽDINSKA ŽUPANIJA</w:t>
      </w:r>
    </w:p>
    <w:p w14:paraId="4CDA7CCD" w14:textId="6E64941B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GRAD IVANEC      </w:t>
      </w:r>
    </w:p>
    <w:p w14:paraId="1CB888CB" w14:textId="77E58D09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GRADSKO VIJEĆE                                                                </w:t>
      </w:r>
    </w:p>
    <w:p w14:paraId="67D9D1A5" w14:textId="64CB561D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KLASA: </w:t>
      </w:r>
      <w:r w:rsidR="00926D19">
        <w:rPr>
          <w:rFonts w:ascii="Arial" w:hAnsi="Arial" w:cs="Arial"/>
          <w:sz w:val="22"/>
          <w:szCs w:val="22"/>
        </w:rPr>
        <w:t>601-01/24-01/06</w:t>
      </w:r>
    </w:p>
    <w:p w14:paraId="6BC3ACAD" w14:textId="3BC493B9" w:rsid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>URBROJ:2186/12-02/32-2</w:t>
      </w:r>
      <w:r w:rsidR="0065250F">
        <w:rPr>
          <w:rFonts w:ascii="Arial" w:hAnsi="Arial" w:cs="Arial"/>
          <w:sz w:val="22"/>
          <w:szCs w:val="22"/>
        </w:rPr>
        <w:t>4</w:t>
      </w:r>
      <w:r w:rsidR="00143184">
        <w:rPr>
          <w:rFonts w:ascii="Arial" w:hAnsi="Arial" w:cs="Arial"/>
          <w:sz w:val="22"/>
          <w:szCs w:val="22"/>
        </w:rPr>
        <w:t>-</w:t>
      </w:r>
      <w:r w:rsidR="0090485D">
        <w:rPr>
          <w:rFonts w:ascii="Arial" w:hAnsi="Arial" w:cs="Arial"/>
          <w:sz w:val="22"/>
          <w:szCs w:val="22"/>
        </w:rPr>
        <w:t>2</w:t>
      </w:r>
    </w:p>
    <w:p w14:paraId="0376A345" w14:textId="49BA811E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Ivanec, </w:t>
      </w:r>
      <w:r w:rsidR="0090485D">
        <w:rPr>
          <w:rFonts w:ascii="Arial" w:hAnsi="Arial" w:cs="Arial"/>
          <w:sz w:val="22"/>
          <w:szCs w:val="22"/>
        </w:rPr>
        <w:t xml:space="preserve">15. svibnja </w:t>
      </w:r>
      <w:r>
        <w:rPr>
          <w:rFonts w:ascii="Arial" w:hAnsi="Arial" w:cs="Arial"/>
          <w:sz w:val="22"/>
          <w:szCs w:val="22"/>
        </w:rPr>
        <w:t>202</w:t>
      </w:r>
      <w:r w:rsidR="0065250F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</w:p>
    <w:p w14:paraId="4EED63DF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70404F5B" w14:textId="77777777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61BF1BD" w14:textId="0CDE1817" w:rsid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Na osnovi članka 20. stavka </w:t>
      </w:r>
      <w:r w:rsidR="00AA717F">
        <w:rPr>
          <w:rFonts w:ascii="Arial" w:hAnsi="Arial" w:cs="Arial"/>
          <w:sz w:val="22"/>
          <w:szCs w:val="22"/>
        </w:rPr>
        <w:t>4</w:t>
      </w:r>
      <w:r w:rsidRPr="00666F11">
        <w:rPr>
          <w:rFonts w:ascii="Arial" w:hAnsi="Arial" w:cs="Arial"/>
          <w:sz w:val="22"/>
          <w:szCs w:val="22"/>
        </w:rPr>
        <w:t>. Zakona o predškolskom odgoju i obrazovanju (Narodne novine broj 10/97, 107/ 07, 94/13</w:t>
      </w:r>
      <w:r w:rsidR="00AA717F">
        <w:rPr>
          <w:rFonts w:ascii="Arial" w:hAnsi="Arial" w:cs="Arial"/>
          <w:sz w:val="22"/>
          <w:szCs w:val="22"/>
        </w:rPr>
        <w:t xml:space="preserve">, </w:t>
      </w:r>
      <w:r w:rsidRPr="00666F11">
        <w:rPr>
          <w:rFonts w:ascii="Arial" w:hAnsi="Arial" w:cs="Arial"/>
          <w:sz w:val="22"/>
          <w:szCs w:val="22"/>
        </w:rPr>
        <w:t>98/19</w:t>
      </w:r>
      <w:r w:rsidR="00AA717F">
        <w:rPr>
          <w:rFonts w:ascii="Arial" w:hAnsi="Arial" w:cs="Arial"/>
          <w:sz w:val="22"/>
          <w:szCs w:val="22"/>
        </w:rPr>
        <w:t>, 57/22</w:t>
      </w:r>
      <w:r w:rsidR="00705E92">
        <w:rPr>
          <w:rFonts w:ascii="Arial" w:hAnsi="Arial" w:cs="Arial"/>
          <w:sz w:val="22"/>
          <w:szCs w:val="22"/>
        </w:rPr>
        <w:t>, 101/23</w:t>
      </w:r>
      <w:r w:rsidRPr="00AA717F">
        <w:rPr>
          <w:rFonts w:ascii="Arial" w:hAnsi="Arial" w:cs="Arial"/>
          <w:sz w:val="22"/>
          <w:szCs w:val="22"/>
        </w:rPr>
        <w:t>)</w:t>
      </w:r>
      <w:r w:rsidR="00AA717F">
        <w:rPr>
          <w:rFonts w:ascii="Arial" w:hAnsi="Arial" w:cs="Arial"/>
          <w:sz w:val="22"/>
          <w:szCs w:val="22"/>
        </w:rPr>
        <w:t>,</w:t>
      </w:r>
      <w:r w:rsidR="00AA717F" w:rsidRPr="00AA717F">
        <w:rPr>
          <w:rFonts w:ascii="Arial" w:hAnsi="Arial" w:cs="Arial"/>
          <w:sz w:val="22"/>
          <w:szCs w:val="22"/>
        </w:rPr>
        <w:t xml:space="preserve"> članka 35. </w:t>
      </w:r>
      <w:r w:rsidR="00AA717F" w:rsidRPr="00AA717F">
        <w:rPr>
          <w:rFonts w:ascii="Arial" w:hAnsi="Arial" w:cs="Arial"/>
          <w:bCs/>
          <w:sz w:val="22"/>
          <w:szCs w:val="22"/>
        </w:rPr>
        <w:t>Zakona o lokalnoj i područnoj (regionalnoj) samoupravi („Narodne novine“ br. 33/01, 60/01 - vjerodostojno tumačenje, 129/05, 109/07, 125/08, 36/09, 150/11, 144/12, 19/13 – pročišćeni tekst, 137/15 - pročišćeni tekst, 123/17, 98/19, 144/20)</w:t>
      </w:r>
      <w:r w:rsidR="00AA717F">
        <w:rPr>
          <w:rFonts w:ascii="Arial" w:hAnsi="Arial" w:cs="Arial"/>
          <w:bCs/>
          <w:sz w:val="22"/>
          <w:szCs w:val="22"/>
        </w:rPr>
        <w:t xml:space="preserve"> </w:t>
      </w:r>
      <w:r w:rsidRPr="00AA717F">
        <w:rPr>
          <w:rFonts w:ascii="Arial" w:hAnsi="Arial" w:cs="Arial"/>
          <w:sz w:val="22"/>
          <w:szCs w:val="22"/>
        </w:rPr>
        <w:t>i članka 35. Statuta Grada Ivanca</w:t>
      </w:r>
      <w:r w:rsidRPr="00666F11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„</w:t>
      </w:r>
      <w:r w:rsidRPr="00666F11">
        <w:rPr>
          <w:rFonts w:ascii="Arial" w:hAnsi="Arial" w:cs="Arial"/>
          <w:sz w:val="22"/>
          <w:szCs w:val="22"/>
        </w:rPr>
        <w:t xml:space="preserve">Službeni glasnik </w:t>
      </w:r>
      <w:r>
        <w:rPr>
          <w:rFonts w:ascii="Arial" w:hAnsi="Arial" w:cs="Arial"/>
          <w:sz w:val="22"/>
          <w:szCs w:val="22"/>
        </w:rPr>
        <w:t>Varaždinske županije“,</w:t>
      </w:r>
      <w:r w:rsidR="00AA717F" w:rsidRPr="00AA717F">
        <w:rPr>
          <w:rFonts w:ascii="Arial" w:hAnsi="Arial" w:cs="Arial"/>
          <w:sz w:val="22"/>
          <w:szCs w:val="22"/>
        </w:rPr>
        <w:t xml:space="preserve"> br. 21/09, 12/13, 23/13 – pročišćeni tekst, 13/18, 08/20, 15/21, 38/21 – pročišćeni tekst</w:t>
      </w:r>
      <w:r w:rsidR="00705E92">
        <w:rPr>
          <w:rFonts w:ascii="Arial" w:hAnsi="Arial" w:cs="Arial"/>
          <w:sz w:val="22"/>
          <w:szCs w:val="22"/>
        </w:rPr>
        <w:t>, 23/23</w:t>
      </w:r>
      <w:r>
        <w:rPr>
          <w:rFonts w:ascii="Arial" w:hAnsi="Arial" w:cs="Arial"/>
          <w:sz w:val="22"/>
          <w:szCs w:val="22"/>
        </w:rPr>
        <w:t>)</w:t>
      </w:r>
      <w:r w:rsidR="00AA717F">
        <w:rPr>
          <w:rFonts w:ascii="Arial" w:hAnsi="Arial" w:cs="Arial"/>
          <w:sz w:val="22"/>
          <w:szCs w:val="22"/>
        </w:rPr>
        <w:t>,</w:t>
      </w:r>
      <w:r w:rsidRPr="00666F11">
        <w:rPr>
          <w:rFonts w:ascii="Arial" w:hAnsi="Arial" w:cs="Arial"/>
          <w:sz w:val="22"/>
          <w:szCs w:val="22"/>
        </w:rPr>
        <w:t xml:space="preserve"> Gradsko vijeće </w:t>
      </w:r>
      <w:r>
        <w:rPr>
          <w:rFonts w:ascii="Arial" w:hAnsi="Arial" w:cs="Arial"/>
          <w:sz w:val="22"/>
          <w:szCs w:val="22"/>
        </w:rPr>
        <w:t>Grada Ivanca</w:t>
      </w:r>
      <w:r w:rsidRPr="00666F11">
        <w:rPr>
          <w:rFonts w:ascii="Arial" w:hAnsi="Arial" w:cs="Arial"/>
          <w:sz w:val="22"/>
          <w:szCs w:val="22"/>
        </w:rPr>
        <w:t xml:space="preserve"> na </w:t>
      </w:r>
      <w:r w:rsidR="0090485D">
        <w:rPr>
          <w:rFonts w:ascii="Arial" w:hAnsi="Arial" w:cs="Arial"/>
          <w:sz w:val="22"/>
          <w:szCs w:val="22"/>
        </w:rPr>
        <w:t>35</w:t>
      </w:r>
      <w:r w:rsidRPr="00666F11">
        <w:rPr>
          <w:rFonts w:ascii="Arial" w:hAnsi="Arial" w:cs="Arial"/>
          <w:sz w:val="22"/>
          <w:szCs w:val="22"/>
        </w:rPr>
        <w:t xml:space="preserve">. sjednici održanoj </w:t>
      </w:r>
      <w:r w:rsidR="0090485D">
        <w:rPr>
          <w:rFonts w:ascii="Arial" w:hAnsi="Arial" w:cs="Arial"/>
          <w:sz w:val="22"/>
          <w:szCs w:val="22"/>
        </w:rPr>
        <w:t xml:space="preserve">15. svibnja </w:t>
      </w:r>
      <w:r w:rsidRPr="00666F11">
        <w:rPr>
          <w:rFonts w:ascii="Arial" w:hAnsi="Arial" w:cs="Arial"/>
          <w:sz w:val="22"/>
          <w:szCs w:val="22"/>
        </w:rPr>
        <w:t>202</w:t>
      </w:r>
      <w:r w:rsidR="0065250F">
        <w:rPr>
          <w:rFonts w:ascii="Arial" w:hAnsi="Arial" w:cs="Arial"/>
          <w:sz w:val="22"/>
          <w:szCs w:val="22"/>
        </w:rPr>
        <w:t>4</w:t>
      </w:r>
      <w:r w:rsidRPr="00666F11">
        <w:rPr>
          <w:rFonts w:ascii="Arial" w:hAnsi="Arial" w:cs="Arial"/>
          <w:sz w:val="22"/>
          <w:szCs w:val="22"/>
        </w:rPr>
        <w:t>. godine don</w:t>
      </w:r>
      <w:r>
        <w:rPr>
          <w:rFonts w:ascii="Arial" w:hAnsi="Arial" w:cs="Arial"/>
          <w:sz w:val="22"/>
          <w:szCs w:val="22"/>
        </w:rPr>
        <w:t>osi sljedeću</w:t>
      </w:r>
    </w:p>
    <w:p w14:paraId="6915B826" w14:textId="77777777" w:rsidR="00666F11" w:rsidRPr="00666F11" w:rsidRDefault="00666F11" w:rsidP="00AA717F">
      <w:pPr>
        <w:rPr>
          <w:rFonts w:ascii="Arial" w:hAnsi="Arial" w:cs="Arial"/>
          <w:b/>
          <w:bCs/>
          <w:sz w:val="22"/>
          <w:szCs w:val="22"/>
        </w:rPr>
      </w:pPr>
    </w:p>
    <w:p w14:paraId="014685E4" w14:textId="4DD070D5" w:rsidR="00666F11" w:rsidRPr="006C7B9B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C7B9B">
        <w:rPr>
          <w:rFonts w:ascii="Arial" w:hAnsi="Arial" w:cs="Arial"/>
          <w:b/>
          <w:bCs/>
          <w:sz w:val="22"/>
          <w:szCs w:val="22"/>
        </w:rPr>
        <w:t xml:space="preserve">ODLUKU </w:t>
      </w:r>
      <w:r w:rsidR="0065250F" w:rsidRPr="006C7B9B">
        <w:rPr>
          <w:rFonts w:ascii="Arial" w:hAnsi="Arial" w:cs="Arial"/>
          <w:b/>
          <w:bCs/>
          <w:sz w:val="22"/>
          <w:szCs w:val="22"/>
        </w:rPr>
        <w:t>O IZMJEN</w:t>
      </w:r>
      <w:r w:rsidR="004D505D" w:rsidRPr="006C7B9B">
        <w:rPr>
          <w:rFonts w:ascii="Arial" w:hAnsi="Arial" w:cs="Arial"/>
          <w:b/>
          <w:bCs/>
          <w:sz w:val="22"/>
          <w:szCs w:val="22"/>
        </w:rPr>
        <w:t>AMA I DOPUNAMA</w:t>
      </w:r>
      <w:r w:rsidR="0065250F" w:rsidRPr="006C7B9B">
        <w:rPr>
          <w:rFonts w:ascii="Arial" w:hAnsi="Arial" w:cs="Arial"/>
          <w:b/>
          <w:bCs/>
          <w:sz w:val="22"/>
          <w:szCs w:val="22"/>
        </w:rPr>
        <w:t xml:space="preserve"> ODLUKE</w:t>
      </w:r>
    </w:p>
    <w:p w14:paraId="098B2784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o načinu ostvarivanja prednosti pri upisu djece </w:t>
      </w:r>
    </w:p>
    <w:p w14:paraId="3A77A276" w14:textId="6E9F41D8" w:rsid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u Dječji vrtić </w:t>
      </w:r>
      <w:r w:rsidR="00AA717F">
        <w:rPr>
          <w:rFonts w:ascii="Arial" w:hAnsi="Arial" w:cs="Arial"/>
          <w:b/>
          <w:bCs/>
          <w:sz w:val="22"/>
          <w:szCs w:val="22"/>
        </w:rPr>
        <w:t>„Ivančice“ Ivanec</w:t>
      </w:r>
    </w:p>
    <w:p w14:paraId="39DAF5D1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AA04DFE" w14:textId="77777777" w:rsidR="00666F11" w:rsidRPr="00666F11" w:rsidRDefault="00666F11" w:rsidP="00666F11">
      <w:pPr>
        <w:jc w:val="center"/>
        <w:rPr>
          <w:rFonts w:ascii="Arial" w:hAnsi="Arial" w:cs="Arial"/>
          <w:sz w:val="22"/>
          <w:szCs w:val="22"/>
        </w:rPr>
      </w:pPr>
    </w:p>
    <w:p w14:paraId="12DCBF3A" w14:textId="77777777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>Članak 1.</w:t>
      </w:r>
    </w:p>
    <w:p w14:paraId="05DF6A6C" w14:textId="79EDDC4B" w:rsidR="006C7B9B" w:rsidRPr="006C7B9B" w:rsidRDefault="006C7B9B" w:rsidP="006C7B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Pr="006C7B9B">
        <w:rPr>
          <w:rFonts w:ascii="Arial" w:hAnsi="Arial" w:cs="Arial"/>
          <w:sz w:val="22"/>
          <w:szCs w:val="22"/>
        </w:rPr>
        <w:t xml:space="preserve">U Odluci </w:t>
      </w:r>
      <w:r w:rsidR="00705E92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načinu ostvarivanja prednosti pri upisu</w:t>
      </w:r>
      <w:r w:rsidR="00705E92">
        <w:rPr>
          <w:rFonts w:ascii="Arial" w:hAnsi="Arial" w:cs="Arial"/>
          <w:sz w:val="22"/>
          <w:szCs w:val="22"/>
        </w:rPr>
        <w:t xml:space="preserve"> djece</w:t>
      </w:r>
      <w:r>
        <w:rPr>
          <w:rFonts w:ascii="Arial" w:hAnsi="Arial" w:cs="Arial"/>
          <w:sz w:val="22"/>
          <w:szCs w:val="22"/>
        </w:rPr>
        <w:t xml:space="preserve"> u Dječji vrtić „Ivančice“ Ivanec</w:t>
      </w:r>
      <w:r w:rsidRPr="006C7B9B">
        <w:rPr>
          <w:rFonts w:ascii="Arial" w:hAnsi="Arial" w:cs="Arial"/>
          <w:sz w:val="22"/>
          <w:szCs w:val="22"/>
        </w:rPr>
        <w:t xml:space="preserve"> („Službeni vjesnik Varaždinske županije“ broj </w:t>
      </w:r>
      <w:r>
        <w:rPr>
          <w:rFonts w:ascii="Arial" w:hAnsi="Arial" w:cs="Arial"/>
          <w:sz w:val="22"/>
          <w:szCs w:val="22"/>
        </w:rPr>
        <w:t>105/22</w:t>
      </w:r>
      <w:r w:rsidRPr="006C7B9B">
        <w:rPr>
          <w:rFonts w:ascii="Arial" w:hAnsi="Arial" w:cs="Arial"/>
          <w:sz w:val="22"/>
          <w:szCs w:val="22"/>
        </w:rPr>
        <w:t xml:space="preserve">), članak </w:t>
      </w:r>
      <w:r>
        <w:rPr>
          <w:rFonts w:ascii="Arial" w:hAnsi="Arial" w:cs="Arial"/>
          <w:sz w:val="22"/>
          <w:szCs w:val="22"/>
        </w:rPr>
        <w:t>2</w:t>
      </w:r>
      <w:r w:rsidRPr="006C7B9B">
        <w:rPr>
          <w:rFonts w:ascii="Arial" w:hAnsi="Arial" w:cs="Arial"/>
          <w:sz w:val="22"/>
          <w:szCs w:val="22"/>
        </w:rPr>
        <w:t>. mijenja se i glasi:</w:t>
      </w:r>
    </w:p>
    <w:p w14:paraId="2D8A3EDE" w14:textId="77777777" w:rsidR="006C7B9B" w:rsidRDefault="006C7B9B" w:rsidP="004930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4D67251" w14:textId="2538A142" w:rsidR="00493017" w:rsidRPr="006C7B9B" w:rsidRDefault="00493017" w:rsidP="004930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6C7B9B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 xml:space="preserve">U Dječji vrtić se upisuju djeca s navršenom jednom godinom života pa do polaska u osnovnu </w:t>
      </w:r>
      <w:r w:rsidRPr="00220217">
        <w:rPr>
          <w:rFonts w:ascii="Arial" w:hAnsi="Arial" w:cs="Arial"/>
          <w:sz w:val="22"/>
          <w:szCs w:val="22"/>
        </w:rPr>
        <w:t>školu</w:t>
      </w:r>
      <w:r w:rsidR="0065250F" w:rsidRPr="006C7B9B">
        <w:rPr>
          <w:rFonts w:ascii="Arial" w:hAnsi="Arial" w:cs="Arial"/>
          <w:sz w:val="22"/>
          <w:szCs w:val="22"/>
        </w:rPr>
        <w:t>, u okviru slobodnih mjesta po odgojnim (dobnim) skupinama</w:t>
      </w:r>
      <w:r w:rsidR="001C3FA4">
        <w:rPr>
          <w:rFonts w:ascii="Arial" w:hAnsi="Arial" w:cs="Arial"/>
          <w:sz w:val="22"/>
          <w:szCs w:val="22"/>
        </w:rPr>
        <w:t>.</w:t>
      </w:r>
      <w:r w:rsidR="006C7B9B">
        <w:rPr>
          <w:rFonts w:ascii="Arial" w:hAnsi="Arial" w:cs="Arial"/>
          <w:sz w:val="22"/>
          <w:szCs w:val="22"/>
        </w:rPr>
        <w:t>“</w:t>
      </w:r>
    </w:p>
    <w:p w14:paraId="02291113" w14:textId="77777777" w:rsidR="00493017" w:rsidRPr="0065250F" w:rsidRDefault="00493017" w:rsidP="00AF2F77">
      <w:pPr>
        <w:rPr>
          <w:rFonts w:ascii="Arial" w:hAnsi="Arial" w:cs="Arial"/>
          <w:color w:val="FF0000"/>
          <w:sz w:val="22"/>
          <w:szCs w:val="22"/>
        </w:rPr>
      </w:pPr>
    </w:p>
    <w:p w14:paraId="2709420B" w14:textId="1BFE193F" w:rsid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AF2F77">
        <w:rPr>
          <w:rFonts w:ascii="Arial" w:hAnsi="Arial" w:cs="Arial"/>
          <w:b/>
          <w:sz w:val="22"/>
          <w:szCs w:val="22"/>
        </w:rPr>
        <w:t>2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54CF99A0" w14:textId="623FDE75" w:rsidR="003201CE" w:rsidRDefault="002B4FA9" w:rsidP="002B4FA9">
      <w:pPr>
        <w:jc w:val="both"/>
        <w:rPr>
          <w:rFonts w:ascii="Arial" w:hAnsi="Arial" w:cs="Arial"/>
          <w:bCs/>
          <w:sz w:val="22"/>
          <w:szCs w:val="22"/>
        </w:rPr>
      </w:pPr>
      <w:r w:rsidRPr="002B4FA9">
        <w:rPr>
          <w:rFonts w:ascii="Arial" w:hAnsi="Arial" w:cs="Arial"/>
          <w:bCs/>
          <w:sz w:val="22"/>
          <w:szCs w:val="22"/>
        </w:rPr>
        <w:t xml:space="preserve">           </w:t>
      </w:r>
      <w:r w:rsidR="00705E92">
        <w:rPr>
          <w:rFonts w:ascii="Arial" w:hAnsi="Arial" w:cs="Arial"/>
          <w:bCs/>
          <w:sz w:val="22"/>
          <w:szCs w:val="22"/>
        </w:rPr>
        <w:t xml:space="preserve"> U č</w:t>
      </w:r>
      <w:r w:rsidR="00B053ED">
        <w:rPr>
          <w:rFonts w:ascii="Arial" w:hAnsi="Arial" w:cs="Arial"/>
          <w:bCs/>
          <w:sz w:val="22"/>
          <w:szCs w:val="22"/>
        </w:rPr>
        <w:t>lan</w:t>
      </w:r>
      <w:r w:rsidR="00705E92">
        <w:rPr>
          <w:rFonts w:ascii="Arial" w:hAnsi="Arial" w:cs="Arial"/>
          <w:bCs/>
          <w:sz w:val="22"/>
          <w:szCs w:val="22"/>
        </w:rPr>
        <w:t>ku</w:t>
      </w:r>
      <w:r w:rsidR="00B053ED">
        <w:rPr>
          <w:rFonts w:ascii="Arial" w:hAnsi="Arial" w:cs="Arial"/>
          <w:bCs/>
          <w:sz w:val="22"/>
          <w:szCs w:val="22"/>
        </w:rPr>
        <w:t xml:space="preserve"> 3. </w:t>
      </w:r>
      <w:r w:rsidR="001C3FA4">
        <w:rPr>
          <w:rFonts w:ascii="Arial" w:hAnsi="Arial" w:cs="Arial"/>
          <w:bCs/>
          <w:sz w:val="22"/>
          <w:szCs w:val="22"/>
        </w:rPr>
        <w:t xml:space="preserve">stavak 1. </w:t>
      </w:r>
      <w:r w:rsidR="00B053ED">
        <w:rPr>
          <w:rFonts w:ascii="Arial" w:hAnsi="Arial" w:cs="Arial"/>
          <w:bCs/>
          <w:sz w:val="22"/>
          <w:szCs w:val="22"/>
        </w:rPr>
        <w:t>mijenja se i glasi:</w:t>
      </w:r>
    </w:p>
    <w:p w14:paraId="236857C0" w14:textId="77777777" w:rsidR="001C3FA4" w:rsidRDefault="001C3FA4" w:rsidP="002B4FA9">
      <w:pPr>
        <w:jc w:val="both"/>
        <w:rPr>
          <w:rFonts w:ascii="Arial" w:hAnsi="Arial" w:cs="Arial"/>
          <w:bCs/>
          <w:sz w:val="22"/>
          <w:szCs w:val="22"/>
        </w:rPr>
      </w:pPr>
    </w:p>
    <w:p w14:paraId="288D63FD" w14:textId="77777777" w:rsidR="000252EC" w:rsidRDefault="001C3FA4" w:rsidP="00B053ED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</w:t>
      </w:r>
      <w:r w:rsidR="003201CE">
        <w:rPr>
          <w:rFonts w:ascii="Arial" w:hAnsi="Arial" w:cs="Arial"/>
          <w:bCs/>
          <w:sz w:val="22"/>
          <w:szCs w:val="22"/>
        </w:rPr>
        <w:t>„</w:t>
      </w:r>
      <w:r w:rsidR="00B053ED" w:rsidRPr="00B053ED">
        <w:rPr>
          <w:rFonts w:ascii="Arial" w:hAnsi="Arial" w:cs="Arial"/>
          <w:bCs/>
          <w:sz w:val="22"/>
          <w:szCs w:val="22"/>
        </w:rPr>
        <w:t>Prednost pri upisu djece u redovite programe Dječjeg vrtića za iduću pedagošku godinu imaju djeca koja do 01. travnja tekuće godine navrše četiri godine života</w:t>
      </w:r>
      <w:r w:rsidR="00B053ED">
        <w:rPr>
          <w:rFonts w:ascii="Arial" w:hAnsi="Arial" w:cs="Arial"/>
          <w:bCs/>
          <w:sz w:val="22"/>
          <w:szCs w:val="22"/>
        </w:rPr>
        <w:t xml:space="preserve">, u </w:t>
      </w:r>
      <w:r w:rsidR="00B053ED" w:rsidRPr="00B053ED">
        <w:rPr>
          <w:rFonts w:ascii="Arial" w:hAnsi="Arial" w:cs="Arial"/>
          <w:bCs/>
          <w:sz w:val="22"/>
          <w:szCs w:val="22"/>
        </w:rPr>
        <w:t>okviru slobodnih mjesta po odgojnim (dobnim) skupinama</w:t>
      </w:r>
      <w:r>
        <w:rPr>
          <w:rFonts w:ascii="Arial" w:hAnsi="Arial" w:cs="Arial"/>
          <w:bCs/>
          <w:sz w:val="22"/>
          <w:szCs w:val="22"/>
        </w:rPr>
        <w:t>.</w:t>
      </w:r>
    </w:p>
    <w:p w14:paraId="191C86A7" w14:textId="77777777" w:rsidR="000252EC" w:rsidRDefault="000252EC" w:rsidP="00B053ED">
      <w:pPr>
        <w:jc w:val="both"/>
        <w:rPr>
          <w:rFonts w:ascii="Arial" w:hAnsi="Arial" w:cs="Arial"/>
          <w:bCs/>
          <w:sz w:val="22"/>
          <w:szCs w:val="22"/>
        </w:rPr>
      </w:pPr>
    </w:p>
    <w:p w14:paraId="23EE6805" w14:textId="2AE968FB" w:rsidR="00B053ED" w:rsidRDefault="000252EC" w:rsidP="00B053ED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Nakon izvršenog upisa djece prema stavku 1. ovog članka, odnosno u slučaju kada je broj podnesenih e-Prijava koje se odnose na djecu iz stavka 1. ovog članka veći od broja slobodnih mjesta po odgojnim (dobnim) skupinama, djeca se upisuju prema kriterijima prednosti.</w:t>
      </w:r>
      <w:r w:rsidR="001C3FA4">
        <w:rPr>
          <w:rFonts w:ascii="Arial" w:hAnsi="Arial" w:cs="Arial"/>
          <w:bCs/>
          <w:sz w:val="22"/>
          <w:szCs w:val="22"/>
        </w:rPr>
        <w:t>“</w:t>
      </w:r>
    </w:p>
    <w:p w14:paraId="4BB8E11C" w14:textId="77777777" w:rsidR="00220217" w:rsidRPr="00666F11" w:rsidRDefault="00220217" w:rsidP="00666F11">
      <w:pPr>
        <w:jc w:val="both"/>
        <w:rPr>
          <w:rFonts w:ascii="Arial" w:hAnsi="Arial" w:cs="Arial"/>
          <w:sz w:val="22"/>
          <w:szCs w:val="22"/>
        </w:rPr>
      </w:pPr>
    </w:p>
    <w:p w14:paraId="5150339E" w14:textId="6BA70D04" w:rsidR="00666F11" w:rsidRPr="002B4FA9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2B4FA9">
        <w:rPr>
          <w:rFonts w:ascii="Arial" w:hAnsi="Arial" w:cs="Arial"/>
          <w:b/>
          <w:sz w:val="22"/>
          <w:szCs w:val="22"/>
        </w:rPr>
        <w:t xml:space="preserve">Članak </w:t>
      </w:r>
      <w:r w:rsidR="002B4FA9" w:rsidRPr="002B4FA9">
        <w:rPr>
          <w:rFonts w:ascii="Arial" w:hAnsi="Arial" w:cs="Arial"/>
          <w:b/>
          <w:sz w:val="22"/>
          <w:szCs w:val="22"/>
        </w:rPr>
        <w:t>3</w:t>
      </w:r>
      <w:r w:rsidRPr="002B4FA9">
        <w:rPr>
          <w:rFonts w:ascii="Arial" w:hAnsi="Arial" w:cs="Arial"/>
          <w:b/>
          <w:sz w:val="22"/>
          <w:szCs w:val="22"/>
        </w:rPr>
        <w:t>.</w:t>
      </w:r>
    </w:p>
    <w:p w14:paraId="62008EFA" w14:textId="4746160E" w:rsidR="002455E2" w:rsidRDefault="002B4FA9" w:rsidP="002B4FA9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  <w:r w:rsidRPr="002B4FA9">
        <w:rPr>
          <w:rFonts w:ascii="Arial" w:hAnsi="Arial" w:cs="Arial"/>
          <w:bCs/>
          <w:sz w:val="22"/>
          <w:szCs w:val="22"/>
        </w:rPr>
        <w:t xml:space="preserve">            U članku 4.</w:t>
      </w:r>
      <w:r w:rsidR="002455E2">
        <w:rPr>
          <w:rFonts w:ascii="Arial" w:hAnsi="Arial" w:cs="Arial"/>
          <w:bCs/>
          <w:sz w:val="22"/>
          <w:szCs w:val="22"/>
        </w:rPr>
        <w:t xml:space="preserve"> stavak 1. mijenja se i glasi:</w:t>
      </w:r>
    </w:p>
    <w:p w14:paraId="44221595" w14:textId="4AC26E7B" w:rsidR="002455E2" w:rsidRDefault="002455E2" w:rsidP="002B4FA9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„</w:t>
      </w:r>
    </w:p>
    <w:tbl>
      <w:tblPr>
        <w:tblW w:w="8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4"/>
      </w:tblGrid>
      <w:tr w:rsidR="002455E2" w:rsidRPr="00666F11" w14:paraId="11A6BB45" w14:textId="77777777" w:rsidTr="00E5255A">
        <w:tc>
          <w:tcPr>
            <w:tcW w:w="8484" w:type="dxa"/>
            <w:shd w:val="clear" w:color="auto" w:fill="auto"/>
          </w:tcPr>
          <w:p w14:paraId="0A12E34D" w14:textId="77777777" w:rsidR="002455E2" w:rsidRPr="00666F11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OPIS KRITERIJA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PREDNOSTI</w:t>
            </w:r>
          </w:p>
        </w:tc>
      </w:tr>
      <w:tr w:rsidR="002455E2" w:rsidRPr="00666F11" w14:paraId="58C5C637" w14:textId="77777777" w:rsidTr="00E5255A">
        <w:tc>
          <w:tcPr>
            <w:tcW w:w="8484" w:type="dxa"/>
            <w:shd w:val="clear" w:color="auto" w:fill="auto"/>
          </w:tcPr>
          <w:p w14:paraId="446B05AE" w14:textId="77777777" w:rsidR="002455E2" w:rsidRPr="00666F11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invalida Domovinskog rata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</w:p>
        </w:tc>
      </w:tr>
      <w:tr w:rsidR="002455E2" w:rsidRPr="00666F11" w14:paraId="0714742B" w14:textId="77777777" w:rsidTr="00E5255A">
        <w:tc>
          <w:tcPr>
            <w:tcW w:w="8484" w:type="dxa"/>
            <w:shd w:val="clear" w:color="auto" w:fill="auto"/>
          </w:tcPr>
          <w:p w14:paraId="36521C4D" w14:textId="77777777" w:rsidR="002455E2" w:rsidRPr="00666F11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iz obitelji s troje ili više djece</w:t>
            </w:r>
          </w:p>
        </w:tc>
      </w:tr>
      <w:tr w:rsidR="002455E2" w:rsidRPr="004F1B9A" w14:paraId="7BD76587" w14:textId="77777777" w:rsidTr="00E5255A">
        <w:tc>
          <w:tcPr>
            <w:tcW w:w="8484" w:type="dxa"/>
            <w:shd w:val="clear" w:color="auto" w:fill="auto"/>
          </w:tcPr>
          <w:p w14:paraId="36B93FF5" w14:textId="65359217" w:rsidR="002455E2" w:rsidRPr="004F1B9A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F1B9A">
              <w:rPr>
                <w:rFonts w:ascii="Arial" w:hAnsi="Arial" w:cs="Arial"/>
                <w:color w:val="000000"/>
                <w:sz w:val="22"/>
                <w:szCs w:val="22"/>
              </w:rPr>
              <w:t>Djeca oba zaposlena roditelja</w:t>
            </w:r>
          </w:p>
        </w:tc>
      </w:tr>
      <w:tr w:rsidR="002455E2" w:rsidRPr="00666F11" w14:paraId="0223F86E" w14:textId="77777777" w:rsidTr="00E5255A">
        <w:tc>
          <w:tcPr>
            <w:tcW w:w="8484" w:type="dxa"/>
            <w:shd w:val="clear" w:color="auto" w:fill="auto"/>
          </w:tcPr>
          <w:p w14:paraId="115EEFD8" w14:textId="77777777" w:rsidR="002455E2" w:rsidRPr="00666F11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sz w:val="22"/>
                <w:szCs w:val="22"/>
              </w:rPr>
              <w:t xml:space="preserve"> s teškoćama u razvoju</w:t>
            </w:r>
            <w:r>
              <w:rPr>
                <w:rFonts w:ascii="Arial" w:hAnsi="Arial" w:cs="Arial"/>
                <w:sz w:val="22"/>
                <w:szCs w:val="22"/>
              </w:rPr>
              <w:t xml:space="preserve"> i kroničnim bolestima</w:t>
            </w:r>
            <w:r w:rsidRPr="00666F1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</w:t>
            </w:r>
          </w:p>
        </w:tc>
      </w:tr>
      <w:tr w:rsidR="002455E2" w:rsidRPr="00666F11" w14:paraId="0E1B8476" w14:textId="77777777" w:rsidTr="00E5255A">
        <w:tc>
          <w:tcPr>
            <w:tcW w:w="8484" w:type="dxa"/>
            <w:shd w:val="clear" w:color="auto" w:fill="auto"/>
          </w:tcPr>
          <w:p w14:paraId="38FE47F6" w14:textId="77777777" w:rsidR="002455E2" w:rsidRPr="00666F11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samohran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ih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</w:t>
            </w:r>
          </w:p>
        </w:tc>
      </w:tr>
      <w:tr w:rsidR="002455E2" w:rsidRPr="00666F11" w14:paraId="56CCCA81" w14:textId="77777777" w:rsidTr="00E5255A">
        <w:tc>
          <w:tcPr>
            <w:tcW w:w="8484" w:type="dxa"/>
            <w:shd w:val="clear" w:color="auto" w:fill="auto"/>
          </w:tcPr>
          <w:p w14:paraId="50B5500C" w14:textId="1AEDCCD0" w:rsidR="002455E2" w:rsidRPr="00666F11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Djeca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jednoroditeljskih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obitelji </w:t>
            </w:r>
          </w:p>
        </w:tc>
      </w:tr>
      <w:tr w:rsidR="002455E2" w14:paraId="0D96A5B7" w14:textId="77777777" w:rsidTr="00E5255A">
        <w:tc>
          <w:tcPr>
            <w:tcW w:w="8484" w:type="dxa"/>
            <w:shd w:val="clear" w:color="auto" w:fill="auto"/>
          </w:tcPr>
          <w:p w14:paraId="5F0CEAC0" w14:textId="6FB76F42" w:rsidR="002455E2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osoba s invaliditetom upisanih u Hrvatski registar osoba s invaliditetom</w:t>
            </w:r>
          </w:p>
        </w:tc>
      </w:tr>
      <w:tr w:rsidR="002455E2" w14:paraId="6A2FA76B" w14:textId="77777777" w:rsidTr="00E5255A">
        <w:tc>
          <w:tcPr>
            <w:tcW w:w="8484" w:type="dxa"/>
            <w:shd w:val="clear" w:color="auto" w:fill="auto"/>
          </w:tcPr>
          <w:p w14:paraId="6760086A" w14:textId="29B5125D" w:rsidR="002455E2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Djeca koja su ostvarila pravo na socijalnu uslugu smještaja u udomiteljskim obiteljima</w:t>
            </w:r>
          </w:p>
        </w:tc>
      </w:tr>
      <w:tr w:rsidR="002455E2" w14:paraId="66404145" w14:textId="77777777" w:rsidTr="00E5255A">
        <w:tc>
          <w:tcPr>
            <w:tcW w:w="8484" w:type="dxa"/>
            <w:shd w:val="clear" w:color="auto" w:fill="auto"/>
          </w:tcPr>
          <w:p w14:paraId="413696B4" w14:textId="60F85601" w:rsidR="002455E2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koja imaju prebivalište ili boravište na području dječjeg vrtića</w:t>
            </w:r>
          </w:p>
        </w:tc>
      </w:tr>
      <w:tr w:rsidR="002455E2" w14:paraId="1BBBC87D" w14:textId="77777777" w:rsidTr="00E5255A">
        <w:tc>
          <w:tcPr>
            <w:tcW w:w="8484" w:type="dxa"/>
            <w:shd w:val="clear" w:color="auto" w:fill="auto"/>
          </w:tcPr>
          <w:p w14:paraId="4A14D1A7" w14:textId="5DC4342A" w:rsidR="002455E2" w:rsidRDefault="002455E2" w:rsidP="00E5255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Djeca roditelja </w:t>
            </w:r>
            <w:r w:rsidR="00885F65">
              <w:rPr>
                <w:rFonts w:ascii="Arial" w:hAnsi="Arial" w:cs="Arial"/>
                <w:color w:val="000000"/>
                <w:sz w:val="22"/>
                <w:szCs w:val="22"/>
              </w:rPr>
              <w:t xml:space="preserve">koji primaju doplatak za djecu ili roditelja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korisnika zajamčene minimalne naknade</w:t>
            </w:r>
          </w:p>
        </w:tc>
      </w:tr>
    </w:tbl>
    <w:p w14:paraId="1FB36AD4" w14:textId="77777777" w:rsidR="002455E2" w:rsidRDefault="002455E2" w:rsidP="002B4FA9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</w:p>
    <w:p w14:paraId="149F9510" w14:textId="45F7C3F5" w:rsidR="002B4FA9" w:rsidRDefault="00885F65" w:rsidP="00885F65">
      <w:pPr>
        <w:tabs>
          <w:tab w:val="left" w:pos="709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Stavak </w:t>
      </w:r>
      <w:r w:rsidR="00705E92">
        <w:rPr>
          <w:rFonts w:ascii="Arial" w:hAnsi="Arial" w:cs="Arial"/>
          <w:bCs/>
          <w:sz w:val="22"/>
          <w:szCs w:val="22"/>
        </w:rPr>
        <w:t>3</w:t>
      </w:r>
      <w:r>
        <w:rPr>
          <w:rFonts w:ascii="Arial" w:hAnsi="Arial" w:cs="Arial"/>
          <w:bCs/>
          <w:sz w:val="22"/>
          <w:szCs w:val="22"/>
        </w:rPr>
        <w:t>. mijenja se i glasi:</w:t>
      </w:r>
    </w:p>
    <w:p w14:paraId="7A0F7AEB" w14:textId="5C3CF697" w:rsidR="00885F65" w:rsidRDefault="00885F65" w:rsidP="00885F65">
      <w:pPr>
        <w:tabs>
          <w:tab w:val="left" w:pos="709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„</w:t>
      </w:r>
      <w:r w:rsidRPr="00885F65">
        <w:rPr>
          <w:rFonts w:ascii="Arial" w:hAnsi="Arial" w:cs="Arial"/>
          <w:bCs/>
          <w:sz w:val="22"/>
          <w:szCs w:val="22"/>
        </w:rPr>
        <w:t>Za ostvarivanje prava prednosti prema kriteriju Djeca osoba s invaliditetom upisanih u Hrvatski registar osoba s invaliditetom potrebna je potvrda da je osoba upisana u Hrvatski registar osoba s invaliditetom.</w:t>
      </w:r>
    </w:p>
    <w:p w14:paraId="33E9A798" w14:textId="77777777" w:rsidR="00885F65" w:rsidRDefault="00885F65" w:rsidP="00885F65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10B861C4" w14:textId="396FE752" w:rsidR="00666F11" w:rsidRDefault="002B4FA9" w:rsidP="002B4FA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4.</w:t>
      </w:r>
    </w:p>
    <w:p w14:paraId="3F589738" w14:textId="337FC4E7" w:rsidR="002B4FA9" w:rsidRDefault="002B4FA9" w:rsidP="002B4FA9">
      <w:pPr>
        <w:jc w:val="both"/>
        <w:rPr>
          <w:rFonts w:ascii="Arial" w:hAnsi="Arial" w:cs="Arial"/>
          <w:sz w:val="22"/>
          <w:szCs w:val="22"/>
        </w:rPr>
      </w:pPr>
      <w:r w:rsidRPr="002B4FA9">
        <w:rPr>
          <w:rFonts w:ascii="Arial" w:hAnsi="Arial" w:cs="Arial"/>
          <w:sz w:val="22"/>
          <w:szCs w:val="22"/>
        </w:rPr>
        <w:t xml:space="preserve">            Članci </w:t>
      </w:r>
      <w:r w:rsidR="00926D19">
        <w:rPr>
          <w:rFonts w:ascii="Arial" w:hAnsi="Arial" w:cs="Arial"/>
          <w:sz w:val="22"/>
          <w:szCs w:val="22"/>
        </w:rPr>
        <w:t>7. i 8. se brišu te se dodaje novi članak 7. koji glasi:</w:t>
      </w:r>
    </w:p>
    <w:p w14:paraId="5F980FEC" w14:textId="77777777" w:rsidR="00926D19" w:rsidRDefault="00926D19" w:rsidP="002B4FA9">
      <w:pPr>
        <w:jc w:val="both"/>
        <w:rPr>
          <w:rFonts w:ascii="Arial" w:hAnsi="Arial" w:cs="Arial"/>
          <w:sz w:val="22"/>
          <w:szCs w:val="22"/>
        </w:rPr>
      </w:pPr>
    </w:p>
    <w:p w14:paraId="745015D4" w14:textId="51477D79" w:rsidR="00B76EC5" w:rsidRDefault="00926D19" w:rsidP="00926D19">
      <w:pPr>
        <w:jc w:val="both"/>
        <w:rPr>
          <w:rFonts w:ascii="Arial" w:hAnsi="Arial" w:cs="Arial"/>
          <w:sz w:val="22"/>
          <w:szCs w:val="22"/>
        </w:rPr>
      </w:pPr>
      <w:r w:rsidRPr="00926D19">
        <w:rPr>
          <w:rFonts w:ascii="Arial" w:hAnsi="Arial" w:cs="Arial"/>
          <w:sz w:val="22"/>
          <w:szCs w:val="22"/>
        </w:rPr>
        <w:t>„</w:t>
      </w:r>
      <w:r w:rsidR="00B76EC5" w:rsidRPr="00926D19">
        <w:rPr>
          <w:rFonts w:ascii="Arial" w:hAnsi="Arial" w:cs="Arial"/>
          <w:sz w:val="22"/>
          <w:szCs w:val="22"/>
        </w:rPr>
        <w:t>Ukoliko se na natječaj za upis prijavi manji broj djece od planiranog broja za upis ili se naknadno oslobode mjesta u pojedinim odgojnim (dobnim) skupinama ili u slučaju proširenja kapaciteta dječjeg vrtića, provest će se naknadni upisi sukladno općem aktu vrtića kojim se razrađuju mjerila i postupak upisa djece</w:t>
      </w:r>
      <w:r w:rsidRPr="00926D19">
        <w:rPr>
          <w:rFonts w:ascii="Arial" w:hAnsi="Arial" w:cs="Arial"/>
          <w:sz w:val="22"/>
          <w:szCs w:val="22"/>
        </w:rPr>
        <w:t>“.</w:t>
      </w:r>
    </w:p>
    <w:p w14:paraId="6D62F1E3" w14:textId="77777777" w:rsidR="00926D19" w:rsidRDefault="00926D19" w:rsidP="00926D19">
      <w:pPr>
        <w:jc w:val="both"/>
        <w:rPr>
          <w:rFonts w:ascii="Arial" w:hAnsi="Arial" w:cs="Arial"/>
          <w:sz w:val="22"/>
          <w:szCs w:val="22"/>
        </w:rPr>
      </w:pPr>
    </w:p>
    <w:p w14:paraId="2672F926" w14:textId="76A4B506" w:rsidR="00493017" w:rsidRDefault="00705E92" w:rsidP="004930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926D19">
        <w:rPr>
          <w:rFonts w:ascii="Arial" w:hAnsi="Arial" w:cs="Arial"/>
          <w:sz w:val="22"/>
          <w:szCs w:val="22"/>
        </w:rPr>
        <w:t>Dosadašnji član</w:t>
      </w:r>
      <w:r>
        <w:rPr>
          <w:rFonts w:ascii="Arial" w:hAnsi="Arial" w:cs="Arial"/>
          <w:sz w:val="22"/>
          <w:szCs w:val="22"/>
        </w:rPr>
        <w:t>ak</w:t>
      </w:r>
      <w:r w:rsidR="00926D19">
        <w:rPr>
          <w:rFonts w:ascii="Arial" w:hAnsi="Arial" w:cs="Arial"/>
          <w:sz w:val="22"/>
          <w:szCs w:val="22"/>
        </w:rPr>
        <w:t xml:space="preserve"> 9. postaj</w:t>
      </w:r>
      <w:r>
        <w:rPr>
          <w:rFonts w:ascii="Arial" w:hAnsi="Arial" w:cs="Arial"/>
          <w:sz w:val="22"/>
          <w:szCs w:val="22"/>
        </w:rPr>
        <w:t>e</w:t>
      </w:r>
      <w:r w:rsidR="00926D19">
        <w:rPr>
          <w:rFonts w:ascii="Arial" w:hAnsi="Arial" w:cs="Arial"/>
          <w:sz w:val="22"/>
          <w:szCs w:val="22"/>
        </w:rPr>
        <w:t xml:space="preserve"> član</w:t>
      </w:r>
      <w:r>
        <w:rPr>
          <w:rFonts w:ascii="Arial" w:hAnsi="Arial" w:cs="Arial"/>
          <w:sz w:val="22"/>
          <w:szCs w:val="22"/>
        </w:rPr>
        <w:t>ak 8.</w:t>
      </w:r>
    </w:p>
    <w:p w14:paraId="037829B3" w14:textId="77777777" w:rsidR="00926D19" w:rsidRPr="00926D19" w:rsidRDefault="00926D19" w:rsidP="00493017">
      <w:pPr>
        <w:jc w:val="both"/>
        <w:rPr>
          <w:rFonts w:ascii="Arial" w:hAnsi="Arial" w:cs="Arial"/>
          <w:sz w:val="22"/>
          <w:szCs w:val="22"/>
        </w:rPr>
      </w:pPr>
    </w:p>
    <w:p w14:paraId="704864D7" w14:textId="224D419E" w:rsidR="00493017" w:rsidRPr="00666F11" w:rsidRDefault="00493017" w:rsidP="00493017">
      <w:pPr>
        <w:jc w:val="center"/>
        <w:rPr>
          <w:rFonts w:ascii="Arial" w:hAnsi="Arial" w:cs="Arial"/>
          <w:b/>
          <w:sz w:val="22"/>
          <w:szCs w:val="22"/>
        </w:rPr>
      </w:pPr>
      <w:r w:rsidRPr="00493017">
        <w:rPr>
          <w:rFonts w:ascii="Arial" w:hAnsi="Arial" w:cs="Arial"/>
          <w:b/>
          <w:sz w:val="22"/>
          <w:szCs w:val="22"/>
        </w:rPr>
        <w:t xml:space="preserve">Članak </w:t>
      </w:r>
      <w:r w:rsidR="00926D19">
        <w:rPr>
          <w:rFonts w:ascii="Arial" w:hAnsi="Arial" w:cs="Arial"/>
          <w:b/>
          <w:sz w:val="22"/>
          <w:szCs w:val="22"/>
        </w:rPr>
        <w:t>5</w:t>
      </w:r>
      <w:r w:rsidRPr="00493017">
        <w:rPr>
          <w:rFonts w:ascii="Arial" w:hAnsi="Arial" w:cs="Arial"/>
          <w:b/>
          <w:sz w:val="22"/>
          <w:szCs w:val="22"/>
        </w:rPr>
        <w:t>.</w:t>
      </w:r>
    </w:p>
    <w:p w14:paraId="6AF99F39" w14:textId="4E9F32C5" w:rsidR="00666F11" w:rsidRPr="00666F11" w:rsidRDefault="008F1F53" w:rsidP="00666F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666F11" w:rsidRPr="00666F11">
        <w:rPr>
          <w:rFonts w:ascii="Arial" w:hAnsi="Arial" w:cs="Arial"/>
          <w:sz w:val="22"/>
          <w:szCs w:val="22"/>
        </w:rPr>
        <w:t xml:space="preserve">Ova </w:t>
      </w:r>
      <w:r w:rsidR="00705E92">
        <w:rPr>
          <w:rFonts w:ascii="Arial" w:hAnsi="Arial" w:cs="Arial"/>
          <w:sz w:val="22"/>
          <w:szCs w:val="22"/>
        </w:rPr>
        <w:t>Odluka o izmjen</w:t>
      </w:r>
      <w:r w:rsidR="00343781">
        <w:rPr>
          <w:rFonts w:ascii="Arial" w:hAnsi="Arial" w:cs="Arial"/>
          <w:sz w:val="22"/>
          <w:szCs w:val="22"/>
        </w:rPr>
        <w:t>ama</w:t>
      </w:r>
      <w:r w:rsidR="00705E92">
        <w:rPr>
          <w:rFonts w:ascii="Arial" w:hAnsi="Arial" w:cs="Arial"/>
          <w:sz w:val="22"/>
          <w:szCs w:val="22"/>
        </w:rPr>
        <w:t xml:space="preserve"> i dopun</w:t>
      </w:r>
      <w:r w:rsidR="00343781">
        <w:rPr>
          <w:rFonts w:ascii="Arial" w:hAnsi="Arial" w:cs="Arial"/>
          <w:sz w:val="22"/>
          <w:szCs w:val="22"/>
        </w:rPr>
        <w:t>ama</w:t>
      </w:r>
      <w:r w:rsidR="00705E92">
        <w:rPr>
          <w:rFonts w:ascii="Arial" w:hAnsi="Arial" w:cs="Arial"/>
          <w:sz w:val="22"/>
          <w:szCs w:val="22"/>
        </w:rPr>
        <w:t xml:space="preserve"> </w:t>
      </w:r>
      <w:r w:rsidR="00666F11" w:rsidRPr="00666F11">
        <w:rPr>
          <w:rFonts w:ascii="Arial" w:hAnsi="Arial" w:cs="Arial"/>
          <w:sz w:val="22"/>
          <w:szCs w:val="22"/>
        </w:rPr>
        <w:t>Odluk</w:t>
      </w:r>
      <w:r w:rsidR="00705E92">
        <w:rPr>
          <w:rFonts w:ascii="Arial" w:hAnsi="Arial" w:cs="Arial"/>
          <w:sz w:val="22"/>
          <w:szCs w:val="22"/>
        </w:rPr>
        <w:t>e</w:t>
      </w:r>
      <w:r w:rsidR="00666F11" w:rsidRPr="00666F11">
        <w:rPr>
          <w:rFonts w:ascii="Arial" w:hAnsi="Arial" w:cs="Arial"/>
          <w:sz w:val="22"/>
          <w:szCs w:val="22"/>
        </w:rPr>
        <w:t xml:space="preserve"> stupa na snagu osmog dana od dana objave u </w:t>
      </w:r>
      <w:r>
        <w:rPr>
          <w:rFonts w:ascii="Arial" w:hAnsi="Arial" w:cs="Arial"/>
          <w:sz w:val="22"/>
          <w:szCs w:val="22"/>
        </w:rPr>
        <w:t>„</w:t>
      </w:r>
      <w:r w:rsidR="00666F11" w:rsidRPr="00666F11">
        <w:rPr>
          <w:rFonts w:ascii="Arial" w:hAnsi="Arial" w:cs="Arial"/>
          <w:sz w:val="22"/>
          <w:szCs w:val="22"/>
        </w:rPr>
        <w:t xml:space="preserve">Službenom </w:t>
      </w:r>
      <w:r>
        <w:rPr>
          <w:rFonts w:ascii="Arial" w:hAnsi="Arial" w:cs="Arial"/>
          <w:sz w:val="22"/>
          <w:szCs w:val="22"/>
        </w:rPr>
        <w:t>vjesniku Varaždinske županije“.</w:t>
      </w:r>
      <w:r w:rsidR="00666F11" w:rsidRPr="00666F11">
        <w:rPr>
          <w:rFonts w:ascii="Arial" w:hAnsi="Arial" w:cs="Arial"/>
          <w:sz w:val="22"/>
          <w:szCs w:val="22"/>
        </w:rPr>
        <w:t xml:space="preserve"> </w:t>
      </w:r>
    </w:p>
    <w:p w14:paraId="055E339D" w14:textId="76FAF540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09EEC2B7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27B08E32" w14:textId="58717AA7" w:rsidR="00666F11" w:rsidRPr="00666F11" w:rsidRDefault="00666F11" w:rsidP="008F1F53">
      <w:pPr>
        <w:ind w:left="5040" w:firstLine="720"/>
        <w:jc w:val="right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PREDSJEDNIK GRADSKOG VIJEĆA </w:t>
      </w:r>
      <w:r w:rsidR="008F1F53">
        <w:rPr>
          <w:rFonts w:ascii="Arial" w:hAnsi="Arial" w:cs="Arial"/>
          <w:sz w:val="22"/>
          <w:szCs w:val="22"/>
        </w:rPr>
        <w:t>GRADA IVANCA</w:t>
      </w:r>
    </w:p>
    <w:p w14:paraId="6C6A4BF2" w14:textId="1D0AA0FC" w:rsidR="003D270A" w:rsidRPr="00666F11" w:rsidRDefault="008F1F53" w:rsidP="008F1F53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sectPr w:rsidR="003D270A" w:rsidRPr="00666F11" w:rsidSect="000858E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B0490"/>
    <w:multiLevelType w:val="hybridMultilevel"/>
    <w:tmpl w:val="50CC38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F205D"/>
    <w:multiLevelType w:val="hybridMultilevel"/>
    <w:tmpl w:val="E6F286EC"/>
    <w:lvl w:ilvl="0" w:tplc="49B65F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690273">
    <w:abstractNumId w:val="0"/>
  </w:num>
  <w:num w:numId="2" w16cid:durableId="955909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F11"/>
    <w:rsid w:val="000252EC"/>
    <w:rsid w:val="000858E9"/>
    <w:rsid w:val="00087062"/>
    <w:rsid w:val="00143184"/>
    <w:rsid w:val="00174A00"/>
    <w:rsid w:val="001C3FA4"/>
    <w:rsid w:val="001F3185"/>
    <w:rsid w:val="00220217"/>
    <w:rsid w:val="002455E2"/>
    <w:rsid w:val="002B4FA9"/>
    <w:rsid w:val="003201CE"/>
    <w:rsid w:val="00343781"/>
    <w:rsid w:val="00377D8C"/>
    <w:rsid w:val="00396EBD"/>
    <w:rsid w:val="003D270A"/>
    <w:rsid w:val="00493017"/>
    <w:rsid w:val="004D505D"/>
    <w:rsid w:val="004F1B9A"/>
    <w:rsid w:val="00573B36"/>
    <w:rsid w:val="0065250F"/>
    <w:rsid w:val="00666F11"/>
    <w:rsid w:val="006C7B9B"/>
    <w:rsid w:val="00705E92"/>
    <w:rsid w:val="00885F65"/>
    <w:rsid w:val="008C36D0"/>
    <w:rsid w:val="008F1F53"/>
    <w:rsid w:val="0090485D"/>
    <w:rsid w:val="00926D19"/>
    <w:rsid w:val="00A65C8A"/>
    <w:rsid w:val="00AA717F"/>
    <w:rsid w:val="00AE4841"/>
    <w:rsid w:val="00AF2F77"/>
    <w:rsid w:val="00B053ED"/>
    <w:rsid w:val="00B27451"/>
    <w:rsid w:val="00B76EC5"/>
    <w:rsid w:val="00CF5630"/>
    <w:rsid w:val="00E562AF"/>
    <w:rsid w:val="00FC02B0"/>
    <w:rsid w:val="00FE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355A"/>
  <w15:chartTrackingRefBased/>
  <w15:docId w15:val="{9AC800EE-DF8F-4EF0-B8F5-C173C661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27451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B76EC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76EC5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76EC5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B76EC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B76EC5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Snježana Canjuga</cp:lastModifiedBy>
  <cp:revision>2</cp:revision>
  <cp:lastPrinted>2024-05-07T12:08:00Z</cp:lastPrinted>
  <dcterms:created xsi:type="dcterms:W3CDTF">2024-05-16T08:01:00Z</dcterms:created>
  <dcterms:modified xsi:type="dcterms:W3CDTF">2024-05-16T08:01:00Z</dcterms:modified>
</cp:coreProperties>
</file>