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F9A8F" w14:textId="77777777" w:rsidR="00FC1486" w:rsidRPr="00866527" w:rsidRDefault="00FC1486" w:rsidP="00FC1486">
      <w:pPr>
        <w:ind w:right="85"/>
        <w:jc w:val="both"/>
        <w:rPr>
          <w:rFonts w:ascii="Times New Roman" w:hAnsi="Times New Roman"/>
        </w:rPr>
      </w:pPr>
      <w:r w:rsidRPr="00866527">
        <w:rPr>
          <w:rFonts w:ascii="Times New Roman" w:hAnsi="Times New Roman"/>
        </w:rPr>
        <w:t xml:space="preserve">            </w:t>
      </w:r>
      <w:r w:rsidRPr="00866527">
        <w:rPr>
          <w:rFonts w:ascii="Times New Roman" w:hAnsi="Times New Roman"/>
          <w:noProof/>
        </w:rPr>
        <w:drawing>
          <wp:inline distT="0" distB="0" distL="0" distR="0" wp14:anchorId="020EB4BE" wp14:editId="09388AA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67A4" w14:textId="65A5B716" w:rsidR="00FC1486" w:rsidRPr="00866527" w:rsidRDefault="00FC1486" w:rsidP="00FC1486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 xml:space="preserve"> REPUBLIKA HRVATSKA</w:t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</w:p>
    <w:p w14:paraId="2339FCFC" w14:textId="77777777" w:rsidR="00FC1486" w:rsidRPr="00866527" w:rsidRDefault="00FC1486" w:rsidP="00FC1486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VARAŽDINSKA ŽUPANIJA</w:t>
      </w:r>
    </w:p>
    <w:p w14:paraId="02AB1370" w14:textId="77777777" w:rsidR="00FC1486" w:rsidRPr="00866527" w:rsidRDefault="00FC1486" w:rsidP="00FC1486">
      <w:pPr>
        <w:ind w:left="567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GRAD IVANEC</w:t>
      </w:r>
    </w:p>
    <w:p w14:paraId="78155287" w14:textId="77777777" w:rsidR="00FC1486" w:rsidRPr="00B72751" w:rsidRDefault="00FC1486" w:rsidP="00FC1486">
      <w:pPr>
        <w:ind w:left="567"/>
        <w:rPr>
          <w:rFonts w:ascii="Times New Roman" w:hAnsi="Times New Roman"/>
          <w:sz w:val="10"/>
          <w:szCs w:val="10"/>
        </w:rPr>
      </w:pPr>
    </w:p>
    <w:p w14:paraId="650BF0A4" w14:textId="77777777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 xml:space="preserve">     GRADSKO VIJEĆE</w:t>
      </w:r>
    </w:p>
    <w:p w14:paraId="161BAE34" w14:textId="77777777" w:rsidR="00FC1486" w:rsidRPr="00B72751" w:rsidRDefault="00FC1486" w:rsidP="00FC1486">
      <w:pPr>
        <w:rPr>
          <w:rFonts w:ascii="Times New Roman" w:hAnsi="Times New Roman"/>
          <w:sz w:val="10"/>
          <w:szCs w:val="10"/>
        </w:rPr>
      </w:pPr>
    </w:p>
    <w:p w14:paraId="3EF6C693" w14:textId="79ED6BDD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KLASA:</w:t>
      </w:r>
      <w:r w:rsidR="00F041A4" w:rsidRPr="00866527">
        <w:rPr>
          <w:rFonts w:ascii="Times New Roman" w:hAnsi="Times New Roman"/>
          <w:sz w:val="24"/>
          <w:szCs w:val="24"/>
        </w:rPr>
        <w:t xml:space="preserve"> </w:t>
      </w:r>
      <w:r w:rsidR="00104CED">
        <w:rPr>
          <w:rFonts w:ascii="Times New Roman" w:hAnsi="Times New Roman"/>
          <w:sz w:val="24"/>
          <w:szCs w:val="24"/>
        </w:rPr>
        <w:t xml:space="preserve"> 014-07/23-01/02</w:t>
      </w:r>
    </w:p>
    <w:p w14:paraId="1C2CCC66" w14:textId="0B09C024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URBROJ:</w:t>
      </w:r>
      <w:r w:rsidR="00625C72" w:rsidRPr="00866527">
        <w:rPr>
          <w:rFonts w:ascii="Times New Roman" w:hAnsi="Times New Roman"/>
          <w:sz w:val="24"/>
          <w:szCs w:val="24"/>
        </w:rPr>
        <w:t xml:space="preserve"> </w:t>
      </w:r>
      <w:r w:rsidR="00104CED">
        <w:rPr>
          <w:rFonts w:ascii="Times New Roman" w:hAnsi="Times New Roman"/>
          <w:sz w:val="24"/>
          <w:szCs w:val="24"/>
        </w:rPr>
        <w:t>2186-12-03/023-2</w:t>
      </w:r>
      <w:r w:rsidR="003A17B1">
        <w:rPr>
          <w:rFonts w:ascii="Times New Roman" w:hAnsi="Times New Roman"/>
          <w:sz w:val="24"/>
          <w:szCs w:val="24"/>
        </w:rPr>
        <w:t>4</w:t>
      </w:r>
      <w:r w:rsidR="00104CED">
        <w:rPr>
          <w:rFonts w:ascii="Times New Roman" w:hAnsi="Times New Roman"/>
          <w:sz w:val="24"/>
          <w:szCs w:val="24"/>
        </w:rPr>
        <w:t>-</w:t>
      </w:r>
      <w:r w:rsidR="003B2908">
        <w:rPr>
          <w:rFonts w:ascii="Times New Roman" w:hAnsi="Times New Roman"/>
          <w:sz w:val="24"/>
          <w:szCs w:val="24"/>
        </w:rPr>
        <w:t>2</w:t>
      </w:r>
      <w:r w:rsidR="00FB64D9">
        <w:rPr>
          <w:rFonts w:ascii="Times New Roman" w:hAnsi="Times New Roman"/>
          <w:sz w:val="24"/>
          <w:szCs w:val="24"/>
        </w:rPr>
        <w:t>3</w:t>
      </w:r>
    </w:p>
    <w:p w14:paraId="7DAA141B" w14:textId="77777777" w:rsidR="00FC1486" w:rsidRPr="00B72751" w:rsidRDefault="00FC1486" w:rsidP="00FC1486">
      <w:pPr>
        <w:rPr>
          <w:rFonts w:ascii="Times New Roman" w:hAnsi="Times New Roman"/>
          <w:sz w:val="10"/>
          <w:szCs w:val="10"/>
        </w:rPr>
      </w:pPr>
    </w:p>
    <w:p w14:paraId="00D252B6" w14:textId="24E171DB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Ivanec</w:t>
      </w:r>
      <w:r w:rsidR="00FB64D9">
        <w:rPr>
          <w:rFonts w:ascii="Times New Roman" w:hAnsi="Times New Roman"/>
          <w:sz w:val="24"/>
          <w:szCs w:val="24"/>
        </w:rPr>
        <w:t>, 5. prosinca</w:t>
      </w:r>
      <w:r w:rsidR="003B2908">
        <w:rPr>
          <w:rFonts w:ascii="Times New Roman" w:hAnsi="Times New Roman"/>
          <w:sz w:val="24"/>
          <w:szCs w:val="24"/>
        </w:rPr>
        <w:t xml:space="preserve"> </w:t>
      </w:r>
      <w:r w:rsidR="00104CED">
        <w:rPr>
          <w:rFonts w:ascii="Times New Roman" w:hAnsi="Times New Roman"/>
          <w:sz w:val="24"/>
          <w:szCs w:val="24"/>
        </w:rPr>
        <w:t>202</w:t>
      </w:r>
      <w:r w:rsidR="003A17B1">
        <w:rPr>
          <w:rFonts w:ascii="Times New Roman" w:hAnsi="Times New Roman"/>
          <w:sz w:val="24"/>
          <w:szCs w:val="24"/>
        </w:rPr>
        <w:t>4</w:t>
      </w:r>
      <w:r w:rsidR="00104CED">
        <w:rPr>
          <w:rFonts w:ascii="Times New Roman" w:hAnsi="Times New Roman"/>
          <w:sz w:val="24"/>
          <w:szCs w:val="24"/>
        </w:rPr>
        <w:t>.</w:t>
      </w:r>
    </w:p>
    <w:p w14:paraId="1FBBD02F" w14:textId="77777777" w:rsidR="00D941D6" w:rsidRDefault="00D941D6" w:rsidP="00FC1486">
      <w:pPr>
        <w:rPr>
          <w:rFonts w:ascii="Times New Roman" w:hAnsi="Times New Roman"/>
          <w:sz w:val="24"/>
          <w:szCs w:val="24"/>
        </w:rPr>
      </w:pPr>
    </w:p>
    <w:p w14:paraId="33044F9C" w14:textId="77777777" w:rsidR="0038654C" w:rsidRPr="00866527" w:rsidRDefault="0038654C" w:rsidP="00FC1486">
      <w:pPr>
        <w:rPr>
          <w:rFonts w:ascii="Times New Roman" w:hAnsi="Times New Roman"/>
          <w:sz w:val="24"/>
          <w:szCs w:val="24"/>
        </w:rPr>
      </w:pPr>
    </w:p>
    <w:p w14:paraId="032E5A2B" w14:textId="64DBC74F" w:rsidR="00FC1486" w:rsidRPr="00A11DBF" w:rsidRDefault="00FC1486" w:rsidP="00FC1486">
      <w:pPr>
        <w:jc w:val="both"/>
        <w:rPr>
          <w:rFonts w:ascii="Times New Roman" w:hAnsi="Times New Roman"/>
          <w:szCs w:val="22"/>
        </w:rPr>
      </w:pPr>
      <w:r w:rsidRPr="00866527">
        <w:rPr>
          <w:rFonts w:ascii="Times New Roman" w:hAnsi="Times New Roman"/>
          <w:sz w:val="24"/>
          <w:szCs w:val="24"/>
        </w:rPr>
        <w:tab/>
      </w:r>
      <w:r w:rsidRPr="00A11DBF">
        <w:rPr>
          <w:rFonts w:ascii="Times New Roman" w:hAnsi="Times New Roman"/>
          <w:szCs w:val="22"/>
        </w:rPr>
        <w:t xml:space="preserve">Na temelju članka </w:t>
      </w:r>
      <w:r w:rsidR="00D95DD2" w:rsidRPr="00A11DBF">
        <w:rPr>
          <w:rFonts w:ascii="Times New Roman" w:hAnsi="Times New Roman"/>
          <w:szCs w:val="22"/>
        </w:rPr>
        <w:t>7</w:t>
      </w:r>
      <w:r w:rsidRPr="00A11DBF">
        <w:rPr>
          <w:rFonts w:ascii="Times New Roman" w:hAnsi="Times New Roman"/>
          <w:szCs w:val="22"/>
        </w:rPr>
        <w:t xml:space="preserve">.  stavka 1. Zakona o naseljima („Narodne novine“ br. </w:t>
      </w:r>
      <w:r w:rsidR="00D95DD2" w:rsidRPr="00A11DBF">
        <w:rPr>
          <w:rFonts w:ascii="Times New Roman" w:hAnsi="Times New Roman"/>
          <w:szCs w:val="22"/>
        </w:rPr>
        <w:t>39/22</w:t>
      </w:r>
      <w:r w:rsidRPr="00A11DBF">
        <w:rPr>
          <w:rFonts w:ascii="Times New Roman" w:hAnsi="Times New Roman"/>
          <w:szCs w:val="22"/>
        </w:rPr>
        <w:t>) i članka 35. Statuta Grada Ivanca („Službeni vjesnik Varaždinske županije“ br. 21/09</w:t>
      </w:r>
      <w:r w:rsidR="00CC4750" w:rsidRPr="00A11DBF">
        <w:rPr>
          <w:rFonts w:ascii="Times New Roman" w:hAnsi="Times New Roman"/>
          <w:szCs w:val="22"/>
        </w:rPr>
        <w:t>, 12/13, 23/13 - pročišćeni tekst, 13/18, 8/20, 15/2, 38/21 – pročišćeni tekst, 23/23</w:t>
      </w:r>
      <w:r w:rsidRPr="00A11DBF">
        <w:rPr>
          <w:rFonts w:ascii="Times New Roman" w:hAnsi="Times New Roman"/>
          <w:szCs w:val="22"/>
        </w:rPr>
        <w:t xml:space="preserve">), Gradsko vijeće Grada Ivanca na </w:t>
      </w:r>
      <w:r w:rsidR="00FB64D9">
        <w:rPr>
          <w:rFonts w:ascii="Times New Roman" w:hAnsi="Times New Roman"/>
          <w:szCs w:val="22"/>
        </w:rPr>
        <w:t>41</w:t>
      </w:r>
      <w:r w:rsidR="00BB3F4A" w:rsidRPr="00A11DBF">
        <w:rPr>
          <w:rFonts w:ascii="Times New Roman" w:hAnsi="Times New Roman"/>
          <w:szCs w:val="22"/>
        </w:rPr>
        <w:t>.</w:t>
      </w:r>
      <w:r w:rsidRPr="00A11DBF">
        <w:rPr>
          <w:rFonts w:ascii="Times New Roman" w:hAnsi="Times New Roman"/>
          <w:szCs w:val="22"/>
        </w:rPr>
        <w:t xml:space="preserve"> sjednici održanoj </w:t>
      </w:r>
      <w:r w:rsidR="00BB3F4A" w:rsidRPr="00A11DBF">
        <w:rPr>
          <w:rFonts w:ascii="Times New Roman" w:hAnsi="Times New Roman"/>
          <w:szCs w:val="22"/>
        </w:rPr>
        <w:t xml:space="preserve">  </w:t>
      </w:r>
      <w:r w:rsidR="00FB64D9">
        <w:rPr>
          <w:rFonts w:ascii="Times New Roman" w:hAnsi="Times New Roman"/>
          <w:szCs w:val="22"/>
        </w:rPr>
        <w:t>5. prosinca</w:t>
      </w:r>
      <w:r w:rsidR="00625C72" w:rsidRPr="00A11DBF">
        <w:rPr>
          <w:rFonts w:ascii="Times New Roman" w:hAnsi="Times New Roman"/>
          <w:szCs w:val="22"/>
        </w:rPr>
        <w:t xml:space="preserve"> </w:t>
      </w:r>
      <w:r w:rsidR="00CC4750" w:rsidRPr="00A11DBF">
        <w:rPr>
          <w:rFonts w:ascii="Times New Roman" w:hAnsi="Times New Roman"/>
          <w:szCs w:val="22"/>
        </w:rPr>
        <w:t>202</w:t>
      </w:r>
      <w:r w:rsidR="003A17B1">
        <w:rPr>
          <w:rFonts w:ascii="Times New Roman" w:hAnsi="Times New Roman"/>
          <w:szCs w:val="22"/>
        </w:rPr>
        <w:t>4</w:t>
      </w:r>
      <w:r w:rsidRPr="00A11DBF">
        <w:rPr>
          <w:rFonts w:ascii="Times New Roman" w:hAnsi="Times New Roman"/>
          <w:szCs w:val="22"/>
        </w:rPr>
        <w:t>. godine, donosi</w:t>
      </w:r>
    </w:p>
    <w:p w14:paraId="2445E05A" w14:textId="77777777" w:rsidR="00D941D6" w:rsidRPr="00A11DBF" w:rsidRDefault="00D941D6" w:rsidP="00FC1486">
      <w:pPr>
        <w:rPr>
          <w:rFonts w:ascii="Times New Roman" w:hAnsi="Times New Roman"/>
          <w:szCs w:val="22"/>
        </w:rPr>
      </w:pPr>
    </w:p>
    <w:p w14:paraId="27BCABC9" w14:textId="77777777" w:rsidR="00FC1486" w:rsidRPr="00A11DBF" w:rsidRDefault="00FC1486" w:rsidP="00FC1486">
      <w:pPr>
        <w:jc w:val="center"/>
        <w:rPr>
          <w:rFonts w:ascii="Times New Roman" w:hAnsi="Times New Roman"/>
          <w:b/>
          <w:szCs w:val="22"/>
        </w:rPr>
      </w:pPr>
      <w:r w:rsidRPr="00A11DBF">
        <w:rPr>
          <w:rFonts w:ascii="Times New Roman" w:hAnsi="Times New Roman"/>
          <w:b/>
          <w:szCs w:val="22"/>
        </w:rPr>
        <w:t>O D L U K U</w:t>
      </w:r>
    </w:p>
    <w:p w14:paraId="0C171102" w14:textId="3D03CBCF" w:rsidR="00FC1486" w:rsidRPr="00A11DBF" w:rsidRDefault="00FC1486" w:rsidP="00FC1486">
      <w:pPr>
        <w:jc w:val="center"/>
        <w:rPr>
          <w:rFonts w:ascii="Times New Roman" w:hAnsi="Times New Roman"/>
          <w:b/>
          <w:szCs w:val="22"/>
        </w:rPr>
      </w:pPr>
      <w:r w:rsidRPr="00A11DBF">
        <w:rPr>
          <w:rFonts w:ascii="Times New Roman" w:hAnsi="Times New Roman"/>
          <w:b/>
          <w:szCs w:val="22"/>
        </w:rPr>
        <w:t>o imenovanju ulic</w:t>
      </w:r>
      <w:r w:rsidR="00D95DD2" w:rsidRPr="00A11DBF">
        <w:rPr>
          <w:rFonts w:ascii="Times New Roman" w:hAnsi="Times New Roman"/>
          <w:b/>
          <w:szCs w:val="22"/>
        </w:rPr>
        <w:t>a</w:t>
      </w:r>
      <w:r w:rsidRPr="00A11DBF">
        <w:rPr>
          <w:rFonts w:ascii="Times New Roman" w:hAnsi="Times New Roman"/>
          <w:b/>
          <w:szCs w:val="22"/>
        </w:rPr>
        <w:t xml:space="preserve"> </w:t>
      </w:r>
      <w:r w:rsidR="003C56D9" w:rsidRPr="00A11DBF">
        <w:rPr>
          <w:rFonts w:ascii="Times New Roman" w:hAnsi="Times New Roman"/>
          <w:b/>
          <w:szCs w:val="22"/>
        </w:rPr>
        <w:t xml:space="preserve">u </w:t>
      </w:r>
      <w:r w:rsidR="00BB3F4A" w:rsidRPr="00A11DBF">
        <w:rPr>
          <w:rFonts w:ascii="Times New Roman" w:hAnsi="Times New Roman"/>
          <w:b/>
          <w:szCs w:val="22"/>
        </w:rPr>
        <w:t xml:space="preserve">naselju </w:t>
      </w:r>
      <w:r w:rsidRPr="00A11DBF">
        <w:rPr>
          <w:rFonts w:ascii="Times New Roman" w:hAnsi="Times New Roman"/>
          <w:b/>
          <w:szCs w:val="22"/>
        </w:rPr>
        <w:t>Ivan</w:t>
      </w:r>
      <w:r w:rsidR="00BB3F4A" w:rsidRPr="00A11DBF">
        <w:rPr>
          <w:rFonts w:ascii="Times New Roman" w:hAnsi="Times New Roman"/>
          <w:b/>
          <w:szCs w:val="22"/>
        </w:rPr>
        <w:t>e</w:t>
      </w:r>
      <w:r w:rsidRPr="00A11DBF">
        <w:rPr>
          <w:rFonts w:ascii="Times New Roman" w:hAnsi="Times New Roman"/>
          <w:b/>
          <w:szCs w:val="22"/>
        </w:rPr>
        <w:t>c</w:t>
      </w:r>
    </w:p>
    <w:p w14:paraId="6BF4206D" w14:textId="77777777" w:rsidR="00FC1486" w:rsidRPr="00A11DBF" w:rsidRDefault="00FC1486" w:rsidP="00FC1486">
      <w:pPr>
        <w:rPr>
          <w:rFonts w:ascii="Times New Roman" w:hAnsi="Times New Roman"/>
          <w:szCs w:val="22"/>
        </w:rPr>
      </w:pPr>
    </w:p>
    <w:p w14:paraId="2ED4E969" w14:textId="77777777" w:rsidR="00A11DBF" w:rsidRDefault="00A11DBF" w:rsidP="00FC1486">
      <w:pPr>
        <w:jc w:val="center"/>
        <w:rPr>
          <w:rFonts w:ascii="Times New Roman" w:hAnsi="Times New Roman"/>
          <w:szCs w:val="22"/>
        </w:rPr>
      </w:pPr>
    </w:p>
    <w:p w14:paraId="0F8CDB9E" w14:textId="7F4901BF" w:rsidR="00FC1486" w:rsidRPr="00A11DBF" w:rsidRDefault="00FC1486" w:rsidP="00FC1486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Članak 1.</w:t>
      </w:r>
    </w:p>
    <w:p w14:paraId="066D848A" w14:textId="77777777" w:rsidR="001E3EFF" w:rsidRPr="00A11DBF" w:rsidRDefault="001E3EFF" w:rsidP="00FC1486">
      <w:pPr>
        <w:jc w:val="center"/>
        <w:rPr>
          <w:rFonts w:ascii="Times New Roman" w:hAnsi="Times New Roman"/>
          <w:szCs w:val="22"/>
        </w:rPr>
      </w:pPr>
    </w:p>
    <w:p w14:paraId="74CCC2FA" w14:textId="444F2590" w:rsidR="000B76B4" w:rsidRPr="00A11DBF" w:rsidRDefault="000B76B4" w:rsidP="00FC1486">
      <w:pPr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ab/>
        <w:t xml:space="preserve">Ovom Odlukom </w:t>
      </w:r>
      <w:r w:rsidR="00E90207" w:rsidRPr="00A11DBF">
        <w:rPr>
          <w:rFonts w:ascii="Times New Roman" w:hAnsi="Times New Roman"/>
          <w:szCs w:val="22"/>
        </w:rPr>
        <w:t>imenuju se ulice u</w:t>
      </w:r>
      <w:r w:rsidRPr="00A11DBF">
        <w:rPr>
          <w:rFonts w:ascii="Times New Roman" w:hAnsi="Times New Roman"/>
          <w:szCs w:val="22"/>
        </w:rPr>
        <w:t xml:space="preserve"> </w:t>
      </w:r>
      <w:r w:rsidR="00BB3F4A" w:rsidRPr="00A11DBF">
        <w:rPr>
          <w:rFonts w:ascii="Times New Roman" w:hAnsi="Times New Roman"/>
          <w:szCs w:val="22"/>
        </w:rPr>
        <w:t xml:space="preserve">naselju </w:t>
      </w:r>
      <w:r w:rsidRPr="00A11DBF">
        <w:rPr>
          <w:rFonts w:ascii="Times New Roman" w:hAnsi="Times New Roman"/>
          <w:szCs w:val="22"/>
        </w:rPr>
        <w:t>Ivan</w:t>
      </w:r>
      <w:r w:rsidR="00BB3F4A" w:rsidRPr="00A11DBF">
        <w:rPr>
          <w:rFonts w:ascii="Times New Roman" w:hAnsi="Times New Roman"/>
          <w:szCs w:val="22"/>
        </w:rPr>
        <w:t>e</w:t>
      </w:r>
      <w:r w:rsidRPr="00A11DBF">
        <w:rPr>
          <w:rFonts w:ascii="Times New Roman" w:hAnsi="Times New Roman"/>
          <w:szCs w:val="22"/>
        </w:rPr>
        <w:t>c</w:t>
      </w:r>
      <w:r w:rsidR="00541755" w:rsidRPr="00A11DBF">
        <w:rPr>
          <w:rFonts w:ascii="Times New Roman" w:hAnsi="Times New Roman"/>
          <w:szCs w:val="22"/>
        </w:rPr>
        <w:t>.</w:t>
      </w:r>
    </w:p>
    <w:p w14:paraId="76EAECBC" w14:textId="77777777" w:rsidR="00541755" w:rsidRPr="00A11DBF" w:rsidRDefault="00541755" w:rsidP="00541755">
      <w:pPr>
        <w:jc w:val="center"/>
        <w:rPr>
          <w:rFonts w:ascii="Times New Roman" w:hAnsi="Times New Roman"/>
          <w:szCs w:val="22"/>
        </w:rPr>
      </w:pPr>
    </w:p>
    <w:p w14:paraId="03B9D35E" w14:textId="78A5644F" w:rsidR="00541755" w:rsidRDefault="00541755" w:rsidP="00541755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Članak 2.</w:t>
      </w:r>
    </w:p>
    <w:p w14:paraId="49B9FDC3" w14:textId="77777777" w:rsidR="00A11DBF" w:rsidRDefault="00A11DBF" w:rsidP="00541755">
      <w:pPr>
        <w:jc w:val="center"/>
        <w:rPr>
          <w:rFonts w:ascii="Times New Roman" w:hAnsi="Times New Roman"/>
          <w:szCs w:val="22"/>
        </w:rPr>
      </w:pPr>
    </w:p>
    <w:p w14:paraId="41780594" w14:textId="5A104AF4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>Ulica koja počinje od raskrižja sa Ulicom biskupa Mar</w:t>
      </w:r>
      <w:r w:rsidR="0005288E">
        <w:rPr>
          <w:rFonts w:ascii="Times New Roman" w:hAnsi="Times New Roman"/>
          <w:bCs/>
          <w:szCs w:val="22"/>
        </w:rPr>
        <w:t>ka</w:t>
      </w:r>
      <w:r w:rsidRPr="00904FDF">
        <w:rPr>
          <w:rFonts w:ascii="Times New Roman" w:hAnsi="Times New Roman"/>
          <w:bCs/>
          <w:szCs w:val="22"/>
        </w:rPr>
        <w:t xml:space="preserve"> </w:t>
      </w:r>
      <w:proofErr w:type="spellStart"/>
      <w:r w:rsidRPr="00904FDF">
        <w:rPr>
          <w:rFonts w:ascii="Times New Roman" w:hAnsi="Times New Roman"/>
          <w:bCs/>
          <w:szCs w:val="22"/>
        </w:rPr>
        <w:t>Culeja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15433/4 k.o. Ivanec do međe sa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15432 k.o. Ivanec,  a proteže se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5451 i 5452 k.o. Ivanec, imenuje se kao: </w:t>
      </w:r>
      <w:r w:rsidRPr="00904FDF">
        <w:rPr>
          <w:rFonts w:ascii="Times New Roman" w:hAnsi="Times New Roman"/>
          <w:b/>
          <w:szCs w:val="22"/>
        </w:rPr>
        <w:t xml:space="preserve">Ulica Brune </w:t>
      </w:r>
      <w:r w:rsidR="00E2662B" w:rsidRPr="00904FDF">
        <w:rPr>
          <w:rFonts w:ascii="Times New Roman" w:hAnsi="Times New Roman"/>
          <w:b/>
          <w:szCs w:val="22"/>
        </w:rPr>
        <w:t xml:space="preserve">Steinera </w:t>
      </w:r>
      <w:r w:rsidRPr="00904FDF">
        <w:rPr>
          <w:rFonts w:ascii="Times New Roman" w:hAnsi="Times New Roman"/>
          <w:b/>
          <w:szCs w:val="22"/>
        </w:rPr>
        <w:t>Županića</w:t>
      </w:r>
      <w:r w:rsidRPr="00904FDF">
        <w:rPr>
          <w:rFonts w:ascii="Times New Roman" w:hAnsi="Times New Roman"/>
          <w:bCs/>
          <w:szCs w:val="22"/>
        </w:rPr>
        <w:t>.</w:t>
      </w:r>
    </w:p>
    <w:p w14:paraId="347AD994" w14:textId="0BF35808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>Ulica koja počinje od raskrižja sa Ulicom biskupa Ma</w:t>
      </w:r>
      <w:r w:rsidR="0005288E">
        <w:rPr>
          <w:rFonts w:ascii="Times New Roman" w:hAnsi="Times New Roman"/>
          <w:bCs/>
          <w:szCs w:val="22"/>
        </w:rPr>
        <w:t>rk</w:t>
      </w:r>
      <w:r w:rsidRPr="00904FDF">
        <w:rPr>
          <w:rFonts w:ascii="Times New Roman" w:hAnsi="Times New Roman"/>
          <w:bCs/>
          <w:szCs w:val="22"/>
        </w:rPr>
        <w:t xml:space="preserve">a </w:t>
      </w:r>
      <w:proofErr w:type="spellStart"/>
      <w:r w:rsidRPr="00904FDF">
        <w:rPr>
          <w:rFonts w:ascii="Times New Roman" w:hAnsi="Times New Roman"/>
          <w:bCs/>
          <w:szCs w:val="22"/>
        </w:rPr>
        <w:t>Culeja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15433/4 k.o. Ivanec do međe sa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15432 k.o. Ivanec,  a proteže se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5460, 5461 i 5462 k.o. Ivanec, imenuje se kao: </w:t>
      </w:r>
      <w:r w:rsidRPr="00904FDF">
        <w:rPr>
          <w:rFonts w:ascii="Times New Roman" w:hAnsi="Times New Roman"/>
          <w:b/>
          <w:szCs w:val="22"/>
        </w:rPr>
        <w:t>Ulica Petra Jagetić</w:t>
      </w:r>
      <w:r w:rsidRPr="00904FDF">
        <w:rPr>
          <w:rFonts w:ascii="Times New Roman" w:hAnsi="Times New Roman"/>
          <w:bCs/>
          <w:szCs w:val="22"/>
        </w:rPr>
        <w:t>a.</w:t>
      </w:r>
    </w:p>
    <w:p w14:paraId="67F9E24C" w14:textId="3DC60347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15436 k.o. Ivanec do međa sa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5430/1 i 5433/14 k.o. Ivanec, imenuje se kao: </w:t>
      </w:r>
      <w:r w:rsidRPr="00904FDF">
        <w:rPr>
          <w:rFonts w:ascii="Times New Roman" w:hAnsi="Times New Roman"/>
          <w:b/>
          <w:szCs w:val="22"/>
        </w:rPr>
        <w:t>Ulica Ivane Brlić</w:t>
      </w:r>
      <w:r w:rsidR="00E2662B">
        <w:rPr>
          <w:rFonts w:ascii="Times New Roman" w:hAnsi="Times New Roman"/>
          <w:b/>
          <w:szCs w:val="22"/>
        </w:rPr>
        <w:t>-</w:t>
      </w:r>
      <w:r w:rsidRPr="00904FDF">
        <w:rPr>
          <w:rFonts w:ascii="Times New Roman" w:hAnsi="Times New Roman"/>
          <w:b/>
          <w:szCs w:val="22"/>
        </w:rPr>
        <w:t>Mažuranić</w:t>
      </w:r>
      <w:r w:rsidRPr="00904FDF">
        <w:rPr>
          <w:rFonts w:ascii="Times New Roman" w:hAnsi="Times New Roman"/>
          <w:bCs/>
          <w:szCs w:val="22"/>
        </w:rPr>
        <w:t>.</w:t>
      </w:r>
    </w:p>
    <w:p w14:paraId="786B6E26" w14:textId="7A66153A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15436 k.o. Ivanec, a proteže se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5379 k.o. Ivanec, do međe sa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15437 k.o. Ivanec, imenuje se kao: </w:t>
      </w:r>
      <w:r w:rsidRPr="00904FDF">
        <w:rPr>
          <w:rFonts w:ascii="Times New Roman" w:hAnsi="Times New Roman"/>
          <w:b/>
          <w:szCs w:val="22"/>
        </w:rPr>
        <w:t>Ulica Ivana Severa</w:t>
      </w:r>
      <w:r w:rsidRPr="00904FDF">
        <w:rPr>
          <w:rFonts w:ascii="Times New Roman" w:hAnsi="Times New Roman"/>
          <w:bCs/>
          <w:szCs w:val="22"/>
        </w:rPr>
        <w:t>.</w:t>
      </w:r>
    </w:p>
    <w:p w14:paraId="4C6DA143" w14:textId="77777777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15436 k.o. Ivanec, a proteže se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5358 k.o. Ivanec, do međe sa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15437 k.o. Ivanec, imenuje se kao: </w:t>
      </w:r>
      <w:r w:rsidRPr="00904FDF">
        <w:rPr>
          <w:rFonts w:ascii="Times New Roman" w:hAnsi="Times New Roman"/>
          <w:b/>
          <w:szCs w:val="22"/>
        </w:rPr>
        <w:t xml:space="preserve">Ulica Željka Putara </w:t>
      </w:r>
      <w:proofErr w:type="spellStart"/>
      <w:r w:rsidRPr="00904FDF">
        <w:rPr>
          <w:rFonts w:ascii="Times New Roman" w:hAnsi="Times New Roman"/>
          <w:b/>
          <w:szCs w:val="22"/>
        </w:rPr>
        <w:t>Grdaka</w:t>
      </w:r>
      <w:proofErr w:type="spellEnd"/>
      <w:r w:rsidRPr="00904FDF">
        <w:rPr>
          <w:rFonts w:ascii="Times New Roman" w:hAnsi="Times New Roman"/>
          <w:bCs/>
          <w:szCs w:val="22"/>
        </w:rPr>
        <w:t>.</w:t>
      </w:r>
    </w:p>
    <w:p w14:paraId="24D0721D" w14:textId="77777777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15436 k.o. Ivanec, a proteže se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5340 k.o. Ivanec, do međe sa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15437 k.o. Ivanec, imenuje se kao: </w:t>
      </w:r>
      <w:r w:rsidRPr="00904FDF">
        <w:rPr>
          <w:rFonts w:ascii="Times New Roman" w:hAnsi="Times New Roman"/>
          <w:b/>
          <w:szCs w:val="22"/>
        </w:rPr>
        <w:t>Ulica Romana Ribića</w:t>
      </w:r>
      <w:r w:rsidRPr="00904FDF">
        <w:rPr>
          <w:rFonts w:ascii="Times New Roman" w:hAnsi="Times New Roman"/>
          <w:bCs/>
          <w:szCs w:val="22"/>
        </w:rPr>
        <w:t>.</w:t>
      </w:r>
    </w:p>
    <w:p w14:paraId="6BB69627" w14:textId="3C35DEDC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15436 k.o. Ivanec, a proteže se na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5325 k.o. Ivanec, do međe sa </w:t>
      </w:r>
      <w:proofErr w:type="spellStart"/>
      <w:r w:rsidRPr="00904FDF">
        <w:rPr>
          <w:rFonts w:ascii="Times New Roman" w:hAnsi="Times New Roman"/>
          <w:bCs/>
          <w:szCs w:val="22"/>
        </w:rPr>
        <w:t>kčbr</w:t>
      </w:r>
      <w:proofErr w:type="spellEnd"/>
      <w:r w:rsidRPr="00904FDF">
        <w:rPr>
          <w:rFonts w:ascii="Times New Roman" w:hAnsi="Times New Roman"/>
          <w:bCs/>
          <w:szCs w:val="22"/>
        </w:rPr>
        <w:t xml:space="preserve">. 15437 k.o. Ivanec, imenuje se kao: </w:t>
      </w:r>
      <w:r w:rsidRPr="00904FDF">
        <w:rPr>
          <w:rFonts w:ascii="Times New Roman" w:hAnsi="Times New Roman"/>
          <w:b/>
          <w:szCs w:val="22"/>
        </w:rPr>
        <w:t xml:space="preserve">Ulica Tome </w:t>
      </w:r>
      <w:proofErr w:type="spellStart"/>
      <w:r w:rsidRPr="00904FDF">
        <w:rPr>
          <w:rFonts w:ascii="Times New Roman" w:hAnsi="Times New Roman"/>
          <w:b/>
          <w:szCs w:val="22"/>
        </w:rPr>
        <w:t>Habdije</w:t>
      </w:r>
      <w:proofErr w:type="spellEnd"/>
      <w:r w:rsidRPr="00904FDF">
        <w:rPr>
          <w:rFonts w:ascii="Times New Roman" w:hAnsi="Times New Roman"/>
          <w:bCs/>
          <w:szCs w:val="22"/>
        </w:rPr>
        <w:t>.</w:t>
      </w:r>
    </w:p>
    <w:p w14:paraId="5A2661A8" w14:textId="77777777" w:rsidR="00A947FD" w:rsidRDefault="00A947FD" w:rsidP="00916BC9">
      <w:pPr>
        <w:jc w:val="center"/>
        <w:rPr>
          <w:rFonts w:ascii="Times New Roman" w:hAnsi="Times New Roman"/>
          <w:szCs w:val="22"/>
        </w:rPr>
      </w:pPr>
    </w:p>
    <w:p w14:paraId="5176AE7F" w14:textId="13590BCD" w:rsidR="00FC1486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200F9B" w:rsidRPr="00A11DBF">
        <w:rPr>
          <w:rFonts w:ascii="Times New Roman" w:hAnsi="Times New Roman"/>
          <w:szCs w:val="22"/>
        </w:rPr>
        <w:t>3</w:t>
      </w:r>
      <w:r w:rsidRPr="00A11DBF">
        <w:rPr>
          <w:rFonts w:ascii="Times New Roman" w:hAnsi="Times New Roman"/>
          <w:szCs w:val="22"/>
        </w:rPr>
        <w:t>.</w:t>
      </w:r>
    </w:p>
    <w:p w14:paraId="7ACC564A" w14:textId="77777777" w:rsidR="00A11DBF" w:rsidRPr="00A11DBF" w:rsidRDefault="00A11DBF" w:rsidP="00916BC9">
      <w:pPr>
        <w:jc w:val="center"/>
        <w:rPr>
          <w:rFonts w:ascii="Times New Roman" w:hAnsi="Times New Roman"/>
          <w:szCs w:val="22"/>
        </w:rPr>
      </w:pPr>
    </w:p>
    <w:p w14:paraId="18FC960C" w14:textId="7A8A8870" w:rsidR="00FC1486" w:rsidRPr="00A11DBF" w:rsidRDefault="00FC1486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Grafički prikaz ulic</w:t>
      </w:r>
      <w:r w:rsidR="003A31DD" w:rsidRPr="00A11DBF">
        <w:rPr>
          <w:rFonts w:ascii="Times New Roman" w:hAnsi="Times New Roman"/>
          <w:szCs w:val="22"/>
        </w:rPr>
        <w:t>a – službena podloga iz registra prostornih jedinica na kojoj su prikazana imena ulica</w:t>
      </w:r>
      <w:r w:rsidRPr="00A11DBF">
        <w:rPr>
          <w:rFonts w:ascii="Times New Roman" w:hAnsi="Times New Roman"/>
          <w:szCs w:val="22"/>
        </w:rPr>
        <w:t xml:space="preserve"> iz članka </w:t>
      </w:r>
      <w:r w:rsidR="0001575F" w:rsidRPr="00A11DBF">
        <w:rPr>
          <w:rFonts w:ascii="Times New Roman" w:hAnsi="Times New Roman"/>
          <w:szCs w:val="22"/>
        </w:rPr>
        <w:t>2</w:t>
      </w:r>
      <w:r w:rsidRPr="00A11DBF">
        <w:rPr>
          <w:rFonts w:ascii="Times New Roman" w:hAnsi="Times New Roman"/>
          <w:szCs w:val="22"/>
        </w:rPr>
        <w:t>. ove Odluke sastavni je dio ove Odluke i nije predmet objave.</w:t>
      </w:r>
    </w:p>
    <w:p w14:paraId="2D14F6CB" w14:textId="77777777" w:rsidR="00F041A4" w:rsidRPr="00A11DBF" w:rsidRDefault="00F041A4" w:rsidP="00FC1486">
      <w:pPr>
        <w:rPr>
          <w:rFonts w:ascii="Times New Roman" w:hAnsi="Times New Roman"/>
          <w:szCs w:val="22"/>
        </w:rPr>
      </w:pPr>
    </w:p>
    <w:p w14:paraId="184C9893" w14:textId="2842640E" w:rsidR="00FC1486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5242D5" w:rsidRPr="00A11DBF">
        <w:rPr>
          <w:rFonts w:ascii="Times New Roman" w:hAnsi="Times New Roman"/>
          <w:szCs w:val="22"/>
        </w:rPr>
        <w:t>4</w:t>
      </w:r>
      <w:r w:rsidRPr="00A11DBF">
        <w:rPr>
          <w:rFonts w:ascii="Times New Roman" w:hAnsi="Times New Roman"/>
          <w:szCs w:val="22"/>
        </w:rPr>
        <w:t>.</w:t>
      </w:r>
    </w:p>
    <w:p w14:paraId="76AC38C9" w14:textId="77777777" w:rsidR="00A11DBF" w:rsidRPr="00A11DBF" w:rsidRDefault="00A11DBF" w:rsidP="00916BC9">
      <w:pPr>
        <w:jc w:val="center"/>
        <w:rPr>
          <w:rFonts w:ascii="Times New Roman" w:hAnsi="Times New Roman"/>
          <w:szCs w:val="22"/>
        </w:rPr>
      </w:pPr>
    </w:p>
    <w:p w14:paraId="2741EDB9" w14:textId="700DD256" w:rsidR="00FC1486" w:rsidRDefault="00BB3F4A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Ime</w:t>
      </w:r>
      <w:r w:rsidR="003A31DD" w:rsidRPr="00A11DBF">
        <w:rPr>
          <w:rFonts w:ascii="Times New Roman" w:hAnsi="Times New Roman"/>
          <w:szCs w:val="22"/>
        </w:rPr>
        <w:t>na</w:t>
      </w:r>
      <w:r w:rsidR="00FC1486" w:rsidRPr="00A11DBF">
        <w:rPr>
          <w:rFonts w:ascii="Times New Roman" w:hAnsi="Times New Roman"/>
          <w:szCs w:val="22"/>
        </w:rPr>
        <w:t xml:space="preserve"> ulic</w:t>
      </w:r>
      <w:r w:rsidR="003A31DD" w:rsidRPr="00A11DBF">
        <w:rPr>
          <w:rFonts w:ascii="Times New Roman" w:hAnsi="Times New Roman"/>
          <w:szCs w:val="22"/>
        </w:rPr>
        <w:t>a</w:t>
      </w:r>
      <w:r w:rsidR="00FC1486" w:rsidRPr="00A11DBF">
        <w:rPr>
          <w:rFonts w:ascii="Times New Roman" w:hAnsi="Times New Roman"/>
          <w:szCs w:val="22"/>
        </w:rPr>
        <w:t xml:space="preserve"> iz članka </w:t>
      </w:r>
      <w:r w:rsidR="00B35894" w:rsidRPr="00A11DBF">
        <w:rPr>
          <w:rFonts w:ascii="Times New Roman" w:hAnsi="Times New Roman"/>
          <w:szCs w:val="22"/>
        </w:rPr>
        <w:t>2</w:t>
      </w:r>
      <w:r w:rsidR="00FC1486" w:rsidRPr="00A11DBF">
        <w:rPr>
          <w:rFonts w:ascii="Times New Roman" w:hAnsi="Times New Roman"/>
          <w:szCs w:val="22"/>
        </w:rPr>
        <w:t>. ove Odluke ozn</w:t>
      </w:r>
      <w:r w:rsidR="00CC4750" w:rsidRPr="00A11DBF">
        <w:rPr>
          <w:rFonts w:ascii="Times New Roman" w:hAnsi="Times New Roman"/>
          <w:szCs w:val="22"/>
        </w:rPr>
        <w:t>a</w:t>
      </w:r>
      <w:r w:rsidR="00FC1486" w:rsidRPr="00A11DBF">
        <w:rPr>
          <w:rFonts w:ascii="Times New Roman" w:hAnsi="Times New Roman"/>
          <w:szCs w:val="22"/>
        </w:rPr>
        <w:t>čiti će se pločama s imenom ulice, koje se postavljaju u skladu s posebnim propisima.</w:t>
      </w:r>
    </w:p>
    <w:p w14:paraId="617DC85A" w14:textId="77777777" w:rsidR="004138AE" w:rsidRPr="00A11DBF" w:rsidRDefault="004138AE" w:rsidP="000D4431">
      <w:pPr>
        <w:ind w:firstLine="708"/>
        <w:jc w:val="both"/>
        <w:rPr>
          <w:rFonts w:ascii="Times New Roman" w:hAnsi="Times New Roman"/>
          <w:szCs w:val="22"/>
        </w:rPr>
      </w:pPr>
    </w:p>
    <w:p w14:paraId="4C1B8AEA" w14:textId="66F5381D" w:rsidR="00FC1486" w:rsidRPr="00A11DBF" w:rsidRDefault="00FC1486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Svaka zgrada mora biti obilježena brojem u skladu s posebnim propisima.</w:t>
      </w:r>
    </w:p>
    <w:p w14:paraId="50CD8AA5" w14:textId="77777777" w:rsidR="003A31DD" w:rsidRPr="00A11DBF" w:rsidRDefault="003A31DD" w:rsidP="000D4431">
      <w:pPr>
        <w:ind w:firstLine="708"/>
        <w:jc w:val="both"/>
        <w:rPr>
          <w:rFonts w:ascii="Times New Roman" w:hAnsi="Times New Roman"/>
          <w:szCs w:val="22"/>
        </w:rPr>
      </w:pPr>
    </w:p>
    <w:p w14:paraId="57AD23A0" w14:textId="6159BC78" w:rsidR="00FC1486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lastRenderedPageBreak/>
        <w:t xml:space="preserve">Članak </w:t>
      </w:r>
      <w:r w:rsidR="005242D5" w:rsidRPr="00A11DBF">
        <w:rPr>
          <w:rFonts w:ascii="Times New Roman" w:hAnsi="Times New Roman"/>
          <w:szCs w:val="22"/>
        </w:rPr>
        <w:t>5</w:t>
      </w:r>
      <w:r w:rsidRPr="00A11DBF">
        <w:rPr>
          <w:rFonts w:ascii="Times New Roman" w:hAnsi="Times New Roman"/>
          <w:szCs w:val="22"/>
        </w:rPr>
        <w:t>.</w:t>
      </w:r>
    </w:p>
    <w:p w14:paraId="7C39E83F" w14:textId="2A1B7B24" w:rsidR="00A11DBF" w:rsidRPr="00A11DBF" w:rsidRDefault="00A11DBF" w:rsidP="00916BC9">
      <w:pPr>
        <w:jc w:val="center"/>
        <w:rPr>
          <w:rFonts w:ascii="Times New Roman" w:hAnsi="Times New Roman"/>
          <w:szCs w:val="22"/>
        </w:rPr>
      </w:pPr>
    </w:p>
    <w:p w14:paraId="35B49704" w14:textId="7B4FE7FF" w:rsidR="00FC1486" w:rsidRPr="00A11DBF" w:rsidRDefault="00DA22EE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Tro</w:t>
      </w:r>
      <w:r w:rsidR="00FC1486" w:rsidRPr="00A11DBF">
        <w:rPr>
          <w:rFonts w:ascii="Times New Roman" w:hAnsi="Times New Roman"/>
          <w:szCs w:val="22"/>
        </w:rPr>
        <w:t>škov</w:t>
      </w:r>
      <w:r w:rsidRPr="00A11DBF">
        <w:rPr>
          <w:rFonts w:ascii="Times New Roman" w:hAnsi="Times New Roman"/>
          <w:szCs w:val="22"/>
        </w:rPr>
        <w:t>e</w:t>
      </w:r>
      <w:r w:rsidR="00FC1486" w:rsidRPr="00A11DBF">
        <w:rPr>
          <w:rFonts w:ascii="Times New Roman" w:hAnsi="Times New Roman"/>
          <w:szCs w:val="22"/>
        </w:rPr>
        <w:t xml:space="preserve"> pribavljanja i postavljanja ploča s imenom ulica, kao i pločica s brojevima, vršit</w:t>
      </w:r>
      <w:r w:rsidR="00AA740D">
        <w:rPr>
          <w:rFonts w:ascii="Times New Roman" w:hAnsi="Times New Roman"/>
          <w:szCs w:val="22"/>
        </w:rPr>
        <w:t>i</w:t>
      </w:r>
      <w:r w:rsidR="00FC1486" w:rsidRPr="00A11DBF">
        <w:rPr>
          <w:rFonts w:ascii="Times New Roman" w:hAnsi="Times New Roman"/>
          <w:szCs w:val="22"/>
        </w:rPr>
        <w:t xml:space="preserve"> će se u skladu s Odlukom o određivanju subjekata za nabavu i postavljanje ploča s imenima naselja, ulica, trgova i brojeva zgrada, te način podmirivanja troškova za njihovo postavljanje („Službeni vjesnik Varaždinske županije“</w:t>
      </w:r>
      <w:r w:rsidR="00C232B1" w:rsidRPr="00A11DBF">
        <w:rPr>
          <w:rFonts w:ascii="Times New Roman" w:hAnsi="Times New Roman"/>
          <w:szCs w:val="22"/>
        </w:rPr>
        <w:t xml:space="preserve"> br. 16/95).</w:t>
      </w:r>
    </w:p>
    <w:p w14:paraId="0C41B705" w14:textId="77777777" w:rsidR="005242D5" w:rsidRPr="00A11DBF" w:rsidRDefault="005242D5" w:rsidP="000F1798">
      <w:pPr>
        <w:jc w:val="center"/>
        <w:rPr>
          <w:rFonts w:ascii="Times New Roman" w:hAnsi="Times New Roman"/>
          <w:szCs w:val="22"/>
        </w:rPr>
      </w:pPr>
    </w:p>
    <w:p w14:paraId="09FDC90B" w14:textId="19EF2DA8" w:rsidR="000F1798" w:rsidRDefault="000F1798" w:rsidP="000F1798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40249A" w:rsidRPr="00A11DBF">
        <w:rPr>
          <w:rFonts w:ascii="Times New Roman" w:hAnsi="Times New Roman"/>
          <w:szCs w:val="22"/>
        </w:rPr>
        <w:t>6</w:t>
      </w:r>
      <w:r w:rsidRPr="00A11DBF">
        <w:rPr>
          <w:rFonts w:ascii="Times New Roman" w:hAnsi="Times New Roman"/>
          <w:szCs w:val="22"/>
        </w:rPr>
        <w:t>.</w:t>
      </w:r>
    </w:p>
    <w:p w14:paraId="2566BF97" w14:textId="77777777" w:rsidR="00A11DBF" w:rsidRPr="00A11DBF" w:rsidRDefault="00A11DBF" w:rsidP="000F1798">
      <w:pPr>
        <w:jc w:val="center"/>
        <w:rPr>
          <w:rFonts w:ascii="Times New Roman" w:hAnsi="Times New Roman"/>
          <w:szCs w:val="22"/>
        </w:rPr>
      </w:pPr>
    </w:p>
    <w:p w14:paraId="68165EEB" w14:textId="3C50D67B" w:rsidR="000F1798" w:rsidRPr="00A11DBF" w:rsidRDefault="000F1798" w:rsidP="000F1798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Državna geodetska uprava, Područni ured za katastar </w:t>
      </w:r>
      <w:r w:rsidR="0040249A" w:rsidRPr="00A11DBF">
        <w:rPr>
          <w:rFonts w:ascii="Times New Roman" w:hAnsi="Times New Roman"/>
          <w:szCs w:val="22"/>
        </w:rPr>
        <w:t>Varaždin</w:t>
      </w:r>
      <w:r w:rsidRPr="00A11DBF">
        <w:rPr>
          <w:rFonts w:ascii="Times New Roman" w:hAnsi="Times New Roman"/>
          <w:szCs w:val="22"/>
        </w:rPr>
        <w:t xml:space="preserve">, Odjel za katastar nekretnina </w:t>
      </w:r>
      <w:r w:rsidR="0040249A" w:rsidRPr="00A11DBF">
        <w:rPr>
          <w:rFonts w:ascii="Times New Roman" w:hAnsi="Times New Roman"/>
          <w:szCs w:val="22"/>
        </w:rPr>
        <w:t>Ivanec</w:t>
      </w:r>
      <w:r w:rsidRPr="00A11DBF">
        <w:rPr>
          <w:rFonts w:ascii="Times New Roman" w:hAnsi="Times New Roman"/>
          <w:szCs w:val="22"/>
        </w:rPr>
        <w:t>, izvršit će u svojoj evidenciji upis imena ulic</w:t>
      </w:r>
      <w:r w:rsidR="00A6438C">
        <w:rPr>
          <w:rFonts w:ascii="Times New Roman" w:hAnsi="Times New Roman"/>
          <w:szCs w:val="22"/>
        </w:rPr>
        <w:t>a</w:t>
      </w:r>
      <w:r w:rsidRPr="00A11DBF">
        <w:rPr>
          <w:rFonts w:ascii="Times New Roman" w:hAnsi="Times New Roman"/>
          <w:szCs w:val="22"/>
        </w:rPr>
        <w:t xml:space="preserve"> iz članka 1. ove Odluke.</w:t>
      </w:r>
    </w:p>
    <w:p w14:paraId="3D4458DA" w14:textId="77777777" w:rsidR="000F1798" w:rsidRPr="00A11DBF" w:rsidRDefault="000F1798" w:rsidP="000F1798">
      <w:pPr>
        <w:jc w:val="both"/>
        <w:rPr>
          <w:bCs/>
          <w:szCs w:val="22"/>
        </w:rPr>
      </w:pPr>
    </w:p>
    <w:p w14:paraId="02118A3A" w14:textId="50EAA2A7" w:rsidR="000F1798" w:rsidRDefault="000F1798" w:rsidP="000F1798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DC6DFF" w:rsidRPr="00A11DBF">
        <w:rPr>
          <w:rFonts w:ascii="Times New Roman" w:hAnsi="Times New Roman"/>
          <w:szCs w:val="22"/>
        </w:rPr>
        <w:t>7</w:t>
      </w:r>
      <w:r w:rsidRPr="00A11DBF">
        <w:rPr>
          <w:rFonts w:ascii="Times New Roman" w:hAnsi="Times New Roman"/>
          <w:szCs w:val="22"/>
        </w:rPr>
        <w:t>.</w:t>
      </w:r>
    </w:p>
    <w:p w14:paraId="708E989B" w14:textId="77777777" w:rsidR="00A11DBF" w:rsidRPr="00A11DBF" w:rsidRDefault="00A11DBF" w:rsidP="000F1798">
      <w:pPr>
        <w:jc w:val="center"/>
        <w:rPr>
          <w:rFonts w:ascii="Times New Roman" w:hAnsi="Times New Roman"/>
          <w:szCs w:val="22"/>
        </w:rPr>
      </w:pPr>
    </w:p>
    <w:p w14:paraId="75F07D2D" w14:textId="34DC6478" w:rsidR="000F1798" w:rsidRPr="00A11DBF" w:rsidRDefault="000F1798" w:rsidP="00530C7A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Za </w:t>
      </w:r>
      <w:r w:rsidR="00CE3E0F">
        <w:rPr>
          <w:rFonts w:ascii="Times New Roman" w:hAnsi="Times New Roman"/>
          <w:szCs w:val="22"/>
        </w:rPr>
        <w:t>provedbu</w:t>
      </w:r>
      <w:r w:rsidRPr="00A11DBF">
        <w:rPr>
          <w:rFonts w:ascii="Times New Roman" w:hAnsi="Times New Roman"/>
          <w:szCs w:val="22"/>
        </w:rPr>
        <w:t xml:space="preserve"> ove Odluke zadužuje se Upravni odjel za </w:t>
      </w:r>
      <w:r w:rsidR="001D080A">
        <w:rPr>
          <w:rFonts w:ascii="Times New Roman" w:hAnsi="Times New Roman"/>
          <w:szCs w:val="22"/>
        </w:rPr>
        <w:t>urbanizam, komunalne poslove i zaštitu okoliša</w:t>
      </w:r>
      <w:r w:rsidR="00706A2A">
        <w:rPr>
          <w:rFonts w:ascii="Times New Roman" w:hAnsi="Times New Roman"/>
          <w:szCs w:val="22"/>
        </w:rPr>
        <w:t>.</w:t>
      </w:r>
    </w:p>
    <w:p w14:paraId="3BBE2E2A" w14:textId="77777777" w:rsidR="000F1798" w:rsidRPr="00A11DBF" w:rsidRDefault="000F1798" w:rsidP="00FC1486">
      <w:pPr>
        <w:rPr>
          <w:rFonts w:ascii="Times New Roman" w:hAnsi="Times New Roman"/>
          <w:szCs w:val="22"/>
        </w:rPr>
      </w:pPr>
    </w:p>
    <w:p w14:paraId="1366DB09" w14:textId="380132DF" w:rsidR="00FC1486" w:rsidRPr="00A11DBF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DC6DFF" w:rsidRPr="00A11DBF">
        <w:rPr>
          <w:rFonts w:ascii="Times New Roman" w:hAnsi="Times New Roman"/>
          <w:szCs w:val="22"/>
        </w:rPr>
        <w:t>8</w:t>
      </w:r>
      <w:r w:rsidRPr="00A11DBF">
        <w:rPr>
          <w:rFonts w:ascii="Times New Roman" w:hAnsi="Times New Roman"/>
          <w:szCs w:val="22"/>
        </w:rPr>
        <w:t>.</w:t>
      </w:r>
    </w:p>
    <w:p w14:paraId="6BEDA988" w14:textId="77777777" w:rsidR="00FC1486" w:rsidRPr="00A11DBF" w:rsidRDefault="00FC1486" w:rsidP="00FC1486">
      <w:pPr>
        <w:rPr>
          <w:rFonts w:ascii="Times New Roman" w:hAnsi="Times New Roman"/>
          <w:szCs w:val="22"/>
        </w:rPr>
      </w:pPr>
    </w:p>
    <w:p w14:paraId="178DA844" w14:textId="77777777" w:rsidR="00FC1486" w:rsidRPr="00A11DBF" w:rsidRDefault="00FC1486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Ova Odluka stupa na snagu osmog dana od dana objave u Službenom vjesniku Varaždinske županije.</w:t>
      </w:r>
    </w:p>
    <w:p w14:paraId="307CF4DF" w14:textId="77777777" w:rsidR="00F041A4" w:rsidRPr="005A5EA2" w:rsidRDefault="00F041A4" w:rsidP="000D4431">
      <w:pPr>
        <w:jc w:val="right"/>
        <w:rPr>
          <w:rFonts w:ascii="Times New Roman" w:hAnsi="Times New Roman"/>
          <w:szCs w:val="22"/>
        </w:rPr>
      </w:pPr>
    </w:p>
    <w:p w14:paraId="6C686C92" w14:textId="77777777" w:rsidR="0073042F" w:rsidRDefault="0073042F" w:rsidP="000D4431">
      <w:pPr>
        <w:jc w:val="right"/>
        <w:rPr>
          <w:rFonts w:ascii="Times New Roman" w:hAnsi="Times New Roman"/>
          <w:szCs w:val="22"/>
        </w:rPr>
      </w:pPr>
    </w:p>
    <w:p w14:paraId="44CAE362" w14:textId="3F4F9DE0" w:rsidR="00FC1486" w:rsidRPr="005A5EA2" w:rsidRDefault="00FC1486" w:rsidP="000D4431">
      <w:pPr>
        <w:jc w:val="right"/>
        <w:rPr>
          <w:rFonts w:ascii="Times New Roman" w:hAnsi="Times New Roman"/>
          <w:szCs w:val="22"/>
        </w:rPr>
      </w:pPr>
      <w:r w:rsidRPr="005A5EA2">
        <w:rPr>
          <w:rFonts w:ascii="Times New Roman" w:hAnsi="Times New Roman"/>
          <w:szCs w:val="22"/>
        </w:rPr>
        <w:t>PREDSJEDNIK GRADSKOG</w:t>
      </w:r>
    </w:p>
    <w:p w14:paraId="3681EE4F" w14:textId="77777777" w:rsidR="00FC1486" w:rsidRPr="005A5EA2" w:rsidRDefault="00FC1486" w:rsidP="000D4431">
      <w:pPr>
        <w:jc w:val="right"/>
        <w:rPr>
          <w:rFonts w:ascii="Times New Roman" w:hAnsi="Times New Roman"/>
          <w:szCs w:val="22"/>
        </w:rPr>
      </w:pPr>
      <w:r w:rsidRPr="005A5EA2">
        <w:rPr>
          <w:rFonts w:ascii="Times New Roman" w:hAnsi="Times New Roman"/>
          <w:szCs w:val="22"/>
        </w:rPr>
        <w:t>VIJEĆA GRADA IVANCA:</w:t>
      </w:r>
    </w:p>
    <w:p w14:paraId="66F9390E" w14:textId="5B022BF7" w:rsidR="003C56D9" w:rsidRPr="00866527" w:rsidRDefault="004946A4" w:rsidP="004946A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 Sedlar</w:t>
      </w:r>
    </w:p>
    <w:sectPr w:rsidR="003C56D9" w:rsidRPr="00866527" w:rsidSect="004946A4">
      <w:footerReference w:type="default" r:id="rId8"/>
      <w:pgSz w:w="11906" w:h="16838" w:code="9"/>
      <w:pgMar w:top="851" w:right="849" w:bottom="851" w:left="1049" w:header="709" w:footer="37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C4C80" w14:textId="77777777" w:rsidR="00A82866" w:rsidRDefault="00A82866" w:rsidP="00F041A4">
      <w:r>
        <w:separator/>
      </w:r>
    </w:p>
  </w:endnote>
  <w:endnote w:type="continuationSeparator" w:id="0">
    <w:p w14:paraId="2CF08415" w14:textId="77777777" w:rsidR="00A82866" w:rsidRDefault="00A82866" w:rsidP="00F0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29237194"/>
      <w:docPartObj>
        <w:docPartGallery w:val="Page Numbers (Bottom of Page)"/>
        <w:docPartUnique/>
      </w:docPartObj>
    </w:sdtPr>
    <w:sdtContent>
      <w:p w14:paraId="64217AAE" w14:textId="396477EA" w:rsidR="00546595" w:rsidRDefault="0054659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FB3A25" w14:textId="77777777" w:rsidR="00546595" w:rsidRDefault="0054659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72CC62" w14:textId="77777777" w:rsidR="00A82866" w:rsidRDefault="00A82866" w:rsidP="00F041A4">
      <w:r>
        <w:separator/>
      </w:r>
    </w:p>
  </w:footnote>
  <w:footnote w:type="continuationSeparator" w:id="0">
    <w:p w14:paraId="6586BC03" w14:textId="77777777" w:rsidR="00A82866" w:rsidRDefault="00A82866" w:rsidP="00F04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EF2016"/>
    <w:multiLevelType w:val="hybridMultilevel"/>
    <w:tmpl w:val="3FF297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44D44"/>
    <w:multiLevelType w:val="hybridMultilevel"/>
    <w:tmpl w:val="6D40C5AC"/>
    <w:lvl w:ilvl="0" w:tplc="DB10A1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FF6B97"/>
    <w:multiLevelType w:val="hybridMultilevel"/>
    <w:tmpl w:val="B0368A7C"/>
    <w:lvl w:ilvl="0" w:tplc="9F367568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992013"/>
    <w:multiLevelType w:val="hybridMultilevel"/>
    <w:tmpl w:val="AFEEBC4A"/>
    <w:lvl w:ilvl="0" w:tplc="5A62C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EBC694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450379">
    <w:abstractNumId w:val="0"/>
  </w:num>
  <w:num w:numId="2" w16cid:durableId="1607887718">
    <w:abstractNumId w:val="2"/>
  </w:num>
  <w:num w:numId="3" w16cid:durableId="1657147690">
    <w:abstractNumId w:val="3"/>
  </w:num>
  <w:num w:numId="4" w16cid:durableId="1489830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486"/>
    <w:rsid w:val="000136CA"/>
    <w:rsid w:val="0001575F"/>
    <w:rsid w:val="00043500"/>
    <w:rsid w:val="000442A3"/>
    <w:rsid w:val="0005288E"/>
    <w:rsid w:val="000651DD"/>
    <w:rsid w:val="000911D6"/>
    <w:rsid w:val="00093CA4"/>
    <w:rsid w:val="0009731B"/>
    <w:rsid w:val="000B76B4"/>
    <w:rsid w:val="000D125F"/>
    <w:rsid w:val="000D4431"/>
    <w:rsid w:val="000F1798"/>
    <w:rsid w:val="00104CED"/>
    <w:rsid w:val="001257CA"/>
    <w:rsid w:val="00183E37"/>
    <w:rsid w:val="001C7599"/>
    <w:rsid w:val="001D080A"/>
    <w:rsid w:val="001D7B02"/>
    <w:rsid w:val="001D7B1F"/>
    <w:rsid w:val="001E3EFF"/>
    <w:rsid w:val="00200F9B"/>
    <w:rsid w:val="002428D7"/>
    <w:rsid w:val="00250BDA"/>
    <w:rsid w:val="002C4166"/>
    <w:rsid w:val="002D39FB"/>
    <w:rsid w:val="003109C6"/>
    <w:rsid w:val="00376E14"/>
    <w:rsid w:val="0038654C"/>
    <w:rsid w:val="003A17B1"/>
    <w:rsid w:val="003A31DD"/>
    <w:rsid w:val="003A5379"/>
    <w:rsid w:val="003B2908"/>
    <w:rsid w:val="003B339D"/>
    <w:rsid w:val="003C56D9"/>
    <w:rsid w:val="003E1AB9"/>
    <w:rsid w:val="003E32B9"/>
    <w:rsid w:val="0040249A"/>
    <w:rsid w:val="0040551E"/>
    <w:rsid w:val="004138AE"/>
    <w:rsid w:val="00427EB9"/>
    <w:rsid w:val="00431121"/>
    <w:rsid w:val="00442E18"/>
    <w:rsid w:val="004575A8"/>
    <w:rsid w:val="004946A4"/>
    <w:rsid w:val="004A3E7F"/>
    <w:rsid w:val="004D6450"/>
    <w:rsid w:val="004E6E15"/>
    <w:rsid w:val="005242D5"/>
    <w:rsid w:val="00530C7A"/>
    <w:rsid w:val="00541755"/>
    <w:rsid w:val="00546595"/>
    <w:rsid w:val="00571E17"/>
    <w:rsid w:val="005A5EA2"/>
    <w:rsid w:val="005F1997"/>
    <w:rsid w:val="00612C31"/>
    <w:rsid w:val="00625C72"/>
    <w:rsid w:val="00640C0C"/>
    <w:rsid w:val="006501C4"/>
    <w:rsid w:val="00652BC2"/>
    <w:rsid w:val="00664023"/>
    <w:rsid w:val="006A59E4"/>
    <w:rsid w:val="006D4614"/>
    <w:rsid w:val="006D6B95"/>
    <w:rsid w:val="00706A2A"/>
    <w:rsid w:val="0073042F"/>
    <w:rsid w:val="007340F3"/>
    <w:rsid w:val="00767A0B"/>
    <w:rsid w:val="007839D7"/>
    <w:rsid w:val="008629F1"/>
    <w:rsid w:val="00866527"/>
    <w:rsid w:val="00877F24"/>
    <w:rsid w:val="008865BB"/>
    <w:rsid w:val="008C53A4"/>
    <w:rsid w:val="008E3A6E"/>
    <w:rsid w:val="00904FDF"/>
    <w:rsid w:val="00916BC9"/>
    <w:rsid w:val="00947500"/>
    <w:rsid w:val="009770FD"/>
    <w:rsid w:val="009D79B7"/>
    <w:rsid w:val="009E46D9"/>
    <w:rsid w:val="00A07C99"/>
    <w:rsid w:val="00A11DBF"/>
    <w:rsid w:val="00A16B59"/>
    <w:rsid w:val="00A51B30"/>
    <w:rsid w:val="00A52C6E"/>
    <w:rsid w:val="00A6438C"/>
    <w:rsid w:val="00A82866"/>
    <w:rsid w:val="00A947FD"/>
    <w:rsid w:val="00AA348C"/>
    <w:rsid w:val="00AA740D"/>
    <w:rsid w:val="00AC34B5"/>
    <w:rsid w:val="00AE7A16"/>
    <w:rsid w:val="00AF7C6E"/>
    <w:rsid w:val="00B1676A"/>
    <w:rsid w:val="00B30F1E"/>
    <w:rsid w:val="00B322D0"/>
    <w:rsid w:val="00B35894"/>
    <w:rsid w:val="00B72751"/>
    <w:rsid w:val="00B73D84"/>
    <w:rsid w:val="00BB3F4A"/>
    <w:rsid w:val="00BE5579"/>
    <w:rsid w:val="00BE6E07"/>
    <w:rsid w:val="00BF66EA"/>
    <w:rsid w:val="00C232B1"/>
    <w:rsid w:val="00C84E6B"/>
    <w:rsid w:val="00C95A1F"/>
    <w:rsid w:val="00CC4750"/>
    <w:rsid w:val="00CE038C"/>
    <w:rsid w:val="00CE366E"/>
    <w:rsid w:val="00CE3E0F"/>
    <w:rsid w:val="00D03A81"/>
    <w:rsid w:val="00D5336C"/>
    <w:rsid w:val="00D56CFB"/>
    <w:rsid w:val="00D66638"/>
    <w:rsid w:val="00D90EB6"/>
    <w:rsid w:val="00D941D6"/>
    <w:rsid w:val="00D95DD2"/>
    <w:rsid w:val="00DA22EE"/>
    <w:rsid w:val="00DB7314"/>
    <w:rsid w:val="00DC6DFF"/>
    <w:rsid w:val="00E0056B"/>
    <w:rsid w:val="00E03275"/>
    <w:rsid w:val="00E118ED"/>
    <w:rsid w:val="00E13452"/>
    <w:rsid w:val="00E2662B"/>
    <w:rsid w:val="00E563CB"/>
    <w:rsid w:val="00E90207"/>
    <w:rsid w:val="00EC0C88"/>
    <w:rsid w:val="00ED4516"/>
    <w:rsid w:val="00ED6E94"/>
    <w:rsid w:val="00EF4298"/>
    <w:rsid w:val="00F041A4"/>
    <w:rsid w:val="00F32817"/>
    <w:rsid w:val="00F5158C"/>
    <w:rsid w:val="00F9026D"/>
    <w:rsid w:val="00FB4604"/>
    <w:rsid w:val="00FB64D9"/>
    <w:rsid w:val="00FC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83811"/>
  <w15:docId w15:val="{A6ADBD57-D7E5-4711-8415-C3C348BC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48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C14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C14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FC148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41A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41A4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25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2023-07-06T12:54:00Z</cp:lastPrinted>
  <dcterms:created xsi:type="dcterms:W3CDTF">2024-12-06T07:05:00Z</dcterms:created>
  <dcterms:modified xsi:type="dcterms:W3CDTF">2024-12-06T07:05:00Z</dcterms:modified>
</cp:coreProperties>
</file>