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0BF3C" w14:textId="551067ED" w:rsidR="00D56526" w:rsidRDefault="00D56526" w:rsidP="00B76660">
      <w:pPr>
        <w:tabs>
          <w:tab w:val="left" w:pos="708"/>
          <w:tab w:val="left" w:pos="1416"/>
          <w:tab w:val="left" w:pos="2124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lang w:eastAsia="hr-HR"/>
          <w14:ligatures w14:val="none"/>
        </w:rPr>
        <w:t xml:space="preserve">               </w:t>
      </w:r>
      <w:r>
        <w:rPr>
          <w:rFonts w:ascii="Arial" w:eastAsia="Times New Roman" w:hAnsi="Arial" w:cs="Arial"/>
          <w:noProof/>
          <w:kern w:val="0"/>
          <w:lang w:eastAsia="hr-HR"/>
          <w14:ligatures w14:val="none"/>
        </w:rPr>
        <w:drawing>
          <wp:inline distT="0" distB="0" distL="0" distR="0" wp14:anchorId="423D6ECE" wp14:editId="54F9B218">
            <wp:extent cx="495300" cy="647700"/>
            <wp:effectExtent l="0" t="0" r="0" b="0"/>
            <wp:docPr id="92044821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kern w:val="0"/>
          <w:lang w:eastAsia="hr-HR"/>
          <w14:ligatures w14:val="none"/>
        </w:rPr>
        <w:tab/>
      </w:r>
      <w:r w:rsidR="00B76660">
        <w:rPr>
          <w:rFonts w:ascii="Arial" w:eastAsia="Times New Roman" w:hAnsi="Arial" w:cs="Arial"/>
          <w:kern w:val="0"/>
          <w:lang w:eastAsia="hr-HR"/>
          <w14:ligatures w14:val="none"/>
        </w:rPr>
        <w:tab/>
        <w:t xml:space="preserve"> </w:t>
      </w:r>
    </w:p>
    <w:p w14:paraId="684537F0" w14:textId="77777777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REPUBLIKA HRVATSKA</w:t>
      </w:r>
    </w:p>
    <w:p w14:paraId="427FD58B" w14:textId="77777777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VARAŽDINSKA ŽUPANIJA </w:t>
      </w:r>
    </w:p>
    <w:p w14:paraId="3D3009CA" w14:textId="77777777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   GRAD IVANEC</w:t>
      </w:r>
    </w:p>
    <w:p w14:paraId="76F4717B" w14:textId="77777777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GRADSKO VIJEĆE</w:t>
      </w:r>
    </w:p>
    <w:p w14:paraId="1AB2797E" w14:textId="77777777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BEB895A" w14:textId="043489D9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aps/>
          <w:kern w:val="0"/>
          <w:lang w:eastAsia="hr-HR"/>
          <w14:ligatures w14:val="none"/>
        </w:rPr>
        <w:t xml:space="preserve">Klasa: </w:t>
      </w:r>
      <w:r w:rsidR="001F4ABB">
        <w:rPr>
          <w:rFonts w:ascii="Times New Roman" w:eastAsia="Times New Roman" w:hAnsi="Times New Roman" w:cs="Times New Roman"/>
          <w:caps/>
          <w:kern w:val="0"/>
          <w:lang w:eastAsia="hr-HR"/>
          <w14:ligatures w14:val="none"/>
        </w:rPr>
        <w:t>025-02/24-01/01</w:t>
      </w:r>
    </w:p>
    <w:p w14:paraId="26010C7A" w14:textId="6C4AE504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aps/>
          <w:kern w:val="0"/>
          <w:lang w:eastAsia="hr-HR"/>
          <w14:ligatures w14:val="none"/>
        </w:rPr>
        <w:t>Urbroj: 2186-12-05/43-24-</w:t>
      </w:r>
      <w:r w:rsidR="00FF3CD6">
        <w:rPr>
          <w:rFonts w:ascii="Times New Roman" w:eastAsia="Times New Roman" w:hAnsi="Times New Roman" w:cs="Times New Roman"/>
          <w:caps/>
          <w:kern w:val="0"/>
          <w:lang w:eastAsia="hr-HR"/>
          <w14:ligatures w14:val="none"/>
        </w:rPr>
        <w:t>3</w:t>
      </w:r>
    </w:p>
    <w:p w14:paraId="11486270" w14:textId="71C56A99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aps/>
          <w:kern w:val="0"/>
          <w:lang w:eastAsia="hr-HR"/>
          <w14:ligatures w14:val="none"/>
        </w:rPr>
        <w:t>I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vanec, </w:t>
      </w:r>
      <w:r w:rsidR="00FF3CD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27. prosinca 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2024.</w:t>
      </w:r>
    </w:p>
    <w:p w14:paraId="20F52C6B" w14:textId="77777777" w:rsidR="00D56526" w:rsidRDefault="00D56526" w:rsidP="00D5652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8B5D484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72A6CF60" w14:textId="138B41CA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Na temelju članka 35. Zakona o lokalnoj i područnoj (regionalnoj) samoupravi  („Narodne novine“, broj 33/01, 60/01, 129/05, 109/07, 125/08, 36/09, 150/11, 144/12 i 19/13 - pročišćeni tekst, 137/15, 123/17, 98/19 i 144/20) i članka 35. stavak 1. Statuta Grada Ivanca („Službeni vjesnik Varaždinske županije“ broj 21/09, 12/13, 23/13 – pročišćeni tekst, 13/18, 8/20, 15/21, 38/21 – pročišćeni tekst i 23/23), Gradsko vijeće Grada Ivanca na </w:t>
      </w:r>
      <w:r w:rsidR="00FF3CD6">
        <w:rPr>
          <w:rFonts w:ascii="Times New Roman" w:hAnsi="Times New Roman" w:cs="Times New Roman"/>
          <w:kern w:val="0"/>
        </w:rPr>
        <w:t>43.</w:t>
      </w:r>
      <w:r>
        <w:rPr>
          <w:rFonts w:ascii="Times New Roman" w:hAnsi="Times New Roman" w:cs="Times New Roman"/>
          <w:kern w:val="0"/>
        </w:rPr>
        <w:t xml:space="preserve"> sjednici održanoj dana</w:t>
      </w:r>
      <w:r w:rsidR="00FF3CD6">
        <w:rPr>
          <w:rFonts w:ascii="Times New Roman" w:hAnsi="Times New Roman" w:cs="Times New Roman"/>
          <w:kern w:val="0"/>
        </w:rPr>
        <w:t xml:space="preserve"> 27.</w:t>
      </w:r>
      <w:r>
        <w:rPr>
          <w:rFonts w:ascii="Times New Roman" w:hAnsi="Times New Roman" w:cs="Times New Roman"/>
          <w:kern w:val="0"/>
        </w:rPr>
        <w:t xml:space="preserve"> prosinca 2024. godine, donosi</w:t>
      </w:r>
    </w:p>
    <w:p w14:paraId="046E86CC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2754DFD7" w14:textId="77777777" w:rsidR="00292D2D" w:rsidRDefault="00292D2D" w:rsidP="00D56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ZAKLJUČAK </w:t>
      </w:r>
    </w:p>
    <w:p w14:paraId="1F35E966" w14:textId="1ED23A67" w:rsidR="00D56526" w:rsidRDefault="00292D2D" w:rsidP="00D56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o neprihvaćanju Odluke </w:t>
      </w:r>
    </w:p>
    <w:p w14:paraId="7247A4C0" w14:textId="77777777" w:rsidR="00D56526" w:rsidRDefault="00D56526" w:rsidP="0095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o davanju suglasnosti na statusnu promjenu pripajanja trgovačkog društva</w:t>
      </w:r>
    </w:p>
    <w:p w14:paraId="249F9208" w14:textId="7A3B646F" w:rsidR="00D56526" w:rsidRDefault="00D56526" w:rsidP="00950E2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IVKOM-VODE d.o.o. Ivanec</w:t>
      </w:r>
      <w:r w:rsidR="00950E25">
        <w:rPr>
          <w:rFonts w:ascii="Times New Roman" w:hAnsi="Times New Roman" w:cs="Times New Roman"/>
          <w:b/>
          <w:bCs/>
          <w:kern w:val="0"/>
        </w:rPr>
        <w:t xml:space="preserve"> </w:t>
      </w:r>
      <w:r>
        <w:rPr>
          <w:rFonts w:ascii="Times New Roman" w:hAnsi="Times New Roman" w:cs="Times New Roman"/>
          <w:b/>
          <w:bCs/>
          <w:kern w:val="0"/>
        </w:rPr>
        <w:t>trgovačkom društvu VARKOM d.o.o.</w:t>
      </w:r>
      <w:r w:rsidR="00950E25">
        <w:rPr>
          <w:rFonts w:ascii="Times New Roman" w:hAnsi="Times New Roman" w:cs="Times New Roman"/>
          <w:b/>
          <w:bCs/>
          <w:kern w:val="0"/>
        </w:rPr>
        <w:t xml:space="preserve"> Varaždin</w:t>
      </w:r>
    </w:p>
    <w:p w14:paraId="18B1FBD9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</w:p>
    <w:p w14:paraId="1AD5F08E" w14:textId="77777777" w:rsidR="00292D2D" w:rsidRDefault="00292D2D" w:rsidP="00D56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5012BE54" w14:textId="1C7A2897" w:rsidR="00292D2D" w:rsidRDefault="00D56526" w:rsidP="00292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Članak 1.</w:t>
      </w:r>
    </w:p>
    <w:p w14:paraId="6BD5AEA4" w14:textId="77777777" w:rsidR="00E67791" w:rsidRDefault="00E67791" w:rsidP="00292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305FF076" w14:textId="0EA2F060" w:rsidR="00292D2D" w:rsidRPr="00292D2D" w:rsidRDefault="00B32A50" w:rsidP="00CE4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Gradsko vijeće Grada Ivanca </w:t>
      </w:r>
      <w:r w:rsidR="00292D2D" w:rsidRPr="00292D2D">
        <w:rPr>
          <w:rFonts w:ascii="Times New Roman" w:hAnsi="Times New Roman" w:cs="Times New Roman"/>
          <w:kern w:val="0"/>
        </w:rPr>
        <w:t xml:space="preserve">ne prihvaća </w:t>
      </w:r>
      <w:r>
        <w:rPr>
          <w:rFonts w:ascii="Times New Roman" w:hAnsi="Times New Roman" w:cs="Times New Roman"/>
          <w:kern w:val="0"/>
        </w:rPr>
        <w:t xml:space="preserve">prijedlog </w:t>
      </w:r>
      <w:r w:rsidR="00292D2D" w:rsidRPr="00292D2D">
        <w:rPr>
          <w:rFonts w:ascii="Times New Roman" w:hAnsi="Times New Roman" w:cs="Times New Roman"/>
          <w:kern w:val="0"/>
        </w:rPr>
        <w:t>Odluk</w:t>
      </w:r>
      <w:r>
        <w:rPr>
          <w:rFonts w:ascii="Times New Roman" w:hAnsi="Times New Roman" w:cs="Times New Roman"/>
          <w:kern w:val="0"/>
        </w:rPr>
        <w:t>e</w:t>
      </w:r>
      <w:r w:rsidR="00292D2D" w:rsidRPr="00292D2D">
        <w:rPr>
          <w:rFonts w:ascii="Times New Roman" w:hAnsi="Times New Roman" w:cs="Times New Roman"/>
          <w:kern w:val="0"/>
        </w:rPr>
        <w:t xml:space="preserve"> o davanju suglasnosti na statusnu promjenu pripajanja trgovačkog društva IVKOM-VODE d.o.o. Ivanec trgovačkom društvu VARKOM d.o.o. Varaždin</w:t>
      </w:r>
      <w:r>
        <w:rPr>
          <w:rFonts w:ascii="Times New Roman" w:hAnsi="Times New Roman" w:cs="Times New Roman"/>
          <w:kern w:val="0"/>
        </w:rPr>
        <w:t>, utvrđen Zaključkom gradonačelnika KLASA: 025-02/24-01/01, URBROJ: 2186-12-05/43-24-2 od 20. prosinca 2024. godine.</w:t>
      </w:r>
    </w:p>
    <w:p w14:paraId="2BA7C193" w14:textId="77777777" w:rsidR="00292D2D" w:rsidRPr="00292D2D" w:rsidRDefault="00292D2D" w:rsidP="00292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</w:p>
    <w:p w14:paraId="400E4838" w14:textId="77777777" w:rsidR="00292D2D" w:rsidRDefault="00292D2D" w:rsidP="00D56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1B7F4CD1" w14:textId="1573FAC1" w:rsidR="00D56526" w:rsidRDefault="00D56526" w:rsidP="00292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Članak</w:t>
      </w:r>
      <w:r w:rsidR="00292D2D">
        <w:rPr>
          <w:rFonts w:ascii="Times New Roman" w:hAnsi="Times New Roman" w:cs="Times New Roman"/>
          <w:b/>
          <w:bCs/>
          <w:kern w:val="0"/>
        </w:rPr>
        <w:t xml:space="preserve"> 2</w:t>
      </w:r>
      <w:r>
        <w:rPr>
          <w:rFonts w:ascii="Times New Roman" w:hAnsi="Times New Roman" w:cs="Times New Roman"/>
          <w:b/>
          <w:bCs/>
          <w:kern w:val="0"/>
        </w:rPr>
        <w:t>.</w:t>
      </w:r>
    </w:p>
    <w:p w14:paraId="45AE9FB7" w14:textId="77777777" w:rsidR="00E67791" w:rsidRDefault="00E67791" w:rsidP="00292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18693151" w14:textId="52218044" w:rsidR="00292D2D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Ova</w:t>
      </w:r>
      <w:r w:rsidR="00454880">
        <w:rPr>
          <w:rFonts w:ascii="Times New Roman" w:hAnsi="Times New Roman" w:cs="Times New Roman"/>
          <w:kern w:val="0"/>
        </w:rPr>
        <w:t xml:space="preserve">j Zaključak </w:t>
      </w:r>
      <w:r>
        <w:rPr>
          <w:rFonts w:ascii="Times New Roman" w:hAnsi="Times New Roman" w:cs="Times New Roman"/>
          <w:kern w:val="0"/>
        </w:rPr>
        <w:t xml:space="preserve">stupa na snagu </w:t>
      </w:r>
      <w:r w:rsidR="00292D2D">
        <w:rPr>
          <w:rFonts w:ascii="Times New Roman" w:hAnsi="Times New Roman" w:cs="Times New Roman"/>
          <w:kern w:val="0"/>
        </w:rPr>
        <w:t>danom donošenja, a objaviti će se u „Službenom vjesniku Varaždinske županije“.</w:t>
      </w:r>
    </w:p>
    <w:p w14:paraId="06759E51" w14:textId="77777777" w:rsidR="00292D2D" w:rsidRDefault="00292D2D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6D9EF416" w14:textId="77777777" w:rsidR="00292D2D" w:rsidRDefault="00292D2D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5F345BCA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76B249A4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    PREDSJEDNIK</w:t>
      </w:r>
    </w:p>
    <w:p w14:paraId="30C0230C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GRADSKOG VIJEĆA</w:t>
      </w:r>
    </w:p>
    <w:p w14:paraId="560D509C" w14:textId="2F55DBE9" w:rsidR="00D56526" w:rsidRPr="004C753E" w:rsidRDefault="00D56526" w:rsidP="00D5652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kern w:val="0"/>
        </w:rPr>
      </w:pPr>
      <w:r w:rsidRPr="004C753E">
        <w:rPr>
          <w:rFonts w:ascii="Times New Roman" w:hAnsi="Times New Roman" w:cs="Times New Roman"/>
          <w:kern w:val="0"/>
        </w:rPr>
        <w:t xml:space="preserve">    </w:t>
      </w:r>
      <w:r w:rsidR="000F4595">
        <w:rPr>
          <w:rFonts w:ascii="Times New Roman" w:hAnsi="Times New Roman" w:cs="Times New Roman"/>
          <w:kern w:val="0"/>
        </w:rPr>
        <w:t xml:space="preserve"> </w:t>
      </w:r>
      <w:r w:rsidRPr="004C753E">
        <w:rPr>
          <w:rFonts w:ascii="Times New Roman" w:hAnsi="Times New Roman" w:cs="Times New Roman"/>
          <w:kern w:val="0"/>
        </w:rPr>
        <w:t xml:space="preserve">   Ivan Sedlar</w:t>
      </w:r>
    </w:p>
    <w:p w14:paraId="57DA54ED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6DF8E348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00344389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700F9457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20BAC8F1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8BB86AA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0D29FBAE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1EA90679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556A15A4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61CD0B91" w14:textId="77777777" w:rsidR="00D56526" w:rsidRDefault="00D56526" w:rsidP="00D565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77D53D10" w14:textId="77777777" w:rsidR="00F939DE" w:rsidRDefault="00F939DE"/>
    <w:sectPr w:rsidR="00F93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085"/>
    <w:rsid w:val="00075517"/>
    <w:rsid w:val="0008645C"/>
    <w:rsid w:val="000F4595"/>
    <w:rsid w:val="00192649"/>
    <w:rsid w:val="001D5D1F"/>
    <w:rsid w:val="001F4ABB"/>
    <w:rsid w:val="00292D2D"/>
    <w:rsid w:val="002B0925"/>
    <w:rsid w:val="00373D35"/>
    <w:rsid w:val="00454880"/>
    <w:rsid w:val="004B03F4"/>
    <w:rsid w:val="004C753E"/>
    <w:rsid w:val="00517C2E"/>
    <w:rsid w:val="0052159C"/>
    <w:rsid w:val="00680B7C"/>
    <w:rsid w:val="00680CE3"/>
    <w:rsid w:val="00713071"/>
    <w:rsid w:val="007A5BD7"/>
    <w:rsid w:val="007B5DCC"/>
    <w:rsid w:val="007C75D4"/>
    <w:rsid w:val="007D3701"/>
    <w:rsid w:val="007E7AD1"/>
    <w:rsid w:val="007F2E68"/>
    <w:rsid w:val="007F354B"/>
    <w:rsid w:val="007F6FA9"/>
    <w:rsid w:val="00882B3F"/>
    <w:rsid w:val="008B65D4"/>
    <w:rsid w:val="008C7D11"/>
    <w:rsid w:val="00900B56"/>
    <w:rsid w:val="00937132"/>
    <w:rsid w:val="009479C3"/>
    <w:rsid w:val="00950E25"/>
    <w:rsid w:val="0095519E"/>
    <w:rsid w:val="0096786F"/>
    <w:rsid w:val="0099488A"/>
    <w:rsid w:val="009C5BC3"/>
    <w:rsid w:val="009C7C39"/>
    <w:rsid w:val="009F0DAC"/>
    <w:rsid w:val="009F150E"/>
    <w:rsid w:val="00AB4F37"/>
    <w:rsid w:val="00B32A50"/>
    <w:rsid w:val="00B76660"/>
    <w:rsid w:val="00BC286C"/>
    <w:rsid w:val="00BE1EAD"/>
    <w:rsid w:val="00C006F7"/>
    <w:rsid w:val="00C54085"/>
    <w:rsid w:val="00C564BE"/>
    <w:rsid w:val="00C60DCA"/>
    <w:rsid w:val="00CB11A8"/>
    <w:rsid w:val="00CE45EE"/>
    <w:rsid w:val="00D37B8A"/>
    <w:rsid w:val="00D56526"/>
    <w:rsid w:val="00D854AC"/>
    <w:rsid w:val="00DB2F32"/>
    <w:rsid w:val="00E64225"/>
    <w:rsid w:val="00E67791"/>
    <w:rsid w:val="00EE3F74"/>
    <w:rsid w:val="00F54775"/>
    <w:rsid w:val="00F569FC"/>
    <w:rsid w:val="00F939DE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8E0FE"/>
  <w15:chartTrackingRefBased/>
  <w15:docId w15:val="{40AF3072-79C4-4081-9536-F685DF4BA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526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74506">
    <w:name w:val="box_474506"/>
    <w:basedOn w:val="Normal"/>
    <w:rsid w:val="00D5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3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EDFB6-078F-43CB-BE14-D99D6206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2024-12-31T06:52:00Z</cp:lastPrinted>
  <dcterms:created xsi:type="dcterms:W3CDTF">2025-01-07T06:08:00Z</dcterms:created>
  <dcterms:modified xsi:type="dcterms:W3CDTF">2025-01-07T06:08:00Z</dcterms:modified>
</cp:coreProperties>
</file>