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AA67" w14:textId="333124D2" w:rsidR="002A03D9" w:rsidRDefault="002A03D9" w:rsidP="002A03D9">
      <w:pPr>
        <w:rPr>
          <w:b/>
          <w:bCs/>
        </w:rPr>
      </w:pPr>
      <w:r>
        <w:rPr>
          <w:b/>
          <w:bCs/>
        </w:rPr>
        <w:t xml:space="preserve">            </w:t>
      </w:r>
      <w:r>
        <w:rPr>
          <w:b/>
          <w:bCs/>
          <w:noProof/>
        </w:rPr>
        <w:drawing>
          <wp:inline distT="0" distB="0" distL="0" distR="0" wp14:anchorId="7933B7C4" wp14:editId="3186B346">
            <wp:extent cx="506095" cy="646430"/>
            <wp:effectExtent l="0" t="0" r="8255" b="1270"/>
            <wp:docPr id="201813879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8665E4" w14:textId="2DE5CAAC" w:rsidR="002A03D9" w:rsidRDefault="002A03D9" w:rsidP="002A03D9">
      <w:pPr>
        <w:rPr>
          <w:b/>
          <w:bCs/>
        </w:rPr>
      </w:pPr>
      <w:r w:rsidRPr="002A03D9">
        <w:drawing>
          <wp:inline distT="0" distB="0" distL="0" distR="0" wp14:anchorId="4D9F8C2D" wp14:editId="680BE1A7">
            <wp:extent cx="5943600" cy="1485900"/>
            <wp:effectExtent l="0" t="0" r="0" b="0"/>
            <wp:docPr id="1117084821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9EDAC" w14:textId="77777777" w:rsidR="002A03D9" w:rsidRDefault="002A03D9" w:rsidP="00113CB1">
      <w:pPr>
        <w:jc w:val="center"/>
        <w:rPr>
          <w:b/>
          <w:bCs/>
        </w:rPr>
      </w:pPr>
    </w:p>
    <w:p w14:paraId="42DEA03A" w14:textId="0D129279" w:rsidR="00BE6517" w:rsidRPr="002A03D9" w:rsidRDefault="00BE6517" w:rsidP="00113CB1">
      <w:pPr>
        <w:jc w:val="center"/>
        <w:rPr>
          <w:b/>
          <w:bCs/>
        </w:rPr>
      </w:pPr>
      <w:r w:rsidRPr="002A03D9">
        <w:rPr>
          <w:b/>
          <w:bCs/>
        </w:rPr>
        <w:t>PROGRAM</w:t>
      </w:r>
    </w:p>
    <w:p w14:paraId="1BD927AF" w14:textId="4BE443AD" w:rsidR="00BE6517" w:rsidRPr="002A03D9" w:rsidRDefault="00736C5A" w:rsidP="00113CB1">
      <w:pPr>
        <w:jc w:val="center"/>
        <w:rPr>
          <w:b/>
          <w:bCs/>
        </w:rPr>
      </w:pPr>
      <w:r w:rsidRPr="002A03D9">
        <w:rPr>
          <w:b/>
          <w:bCs/>
        </w:rPr>
        <w:t>u</w:t>
      </w:r>
      <w:r w:rsidR="00113CB1" w:rsidRPr="002A03D9">
        <w:rPr>
          <w:b/>
          <w:bCs/>
        </w:rPr>
        <w:t>gradnje sustava za prikupljanje i skladištenje oborinskih voda u domaćinstvima</w:t>
      </w:r>
      <w:r w:rsidR="00BE6517" w:rsidRPr="002A03D9">
        <w:rPr>
          <w:b/>
          <w:bCs/>
        </w:rPr>
        <w:t xml:space="preserve"> na području Grada Ivanca</w:t>
      </w:r>
    </w:p>
    <w:p w14:paraId="21721A4D" w14:textId="77777777" w:rsidR="00BE6517" w:rsidRPr="002A03D9" w:rsidRDefault="00BE6517" w:rsidP="00113CB1">
      <w:pPr>
        <w:jc w:val="both"/>
      </w:pPr>
    </w:p>
    <w:p w14:paraId="0AB52A02" w14:textId="77520AB8" w:rsidR="00BE6517" w:rsidRPr="002A03D9" w:rsidRDefault="00BE6517" w:rsidP="00113CB1">
      <w:pPr>
        <w:jc w:val="both"/>
        <w:rPr>
          <w:b/>
          <w:bCs/>
        </w:rPr>
      </w:pPr>
      <w:r w:rsidRPr="002A03D9">
        <w:rPr>
          <w:b/>
          <w:bCs/>
        </w:rPr>
        <w:t>OPĆE ODREDBE</w:t>
      </w:r>
    </w:p>
    <w:p w14:paraId="3F5AD59F" w14:textId="77777777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>Članak 1.</w:t>
      </w:r>
    </w:p>
    <w:p w14:paraId="4C42EE7D" w14:textId="31FA15D1" w:rsidR="00BE6517" w:rsidRDefault="00BE6517" w:rsidP="00113CB1">
      <w:pPr>
        <w:jc w:val="both"/>
      </w:pPr>
      <w:r w:rsidRPr="00BE6517">
        <w:t xml:space="preserve">Ovim Programom Grad Ivanec će poticati vlasnike obiteljskih kuća </w:t>
      </w:r>
      <w:r>
        <w:t xml:space="preserve">i obiteljskih poljoprivrednih gospodarstava </w:t>
      </w:r>
      <w:r w:rsidRPr="00BE6517">
        <w:t xml:space="preserve">na području Grada Ivanca na </w:t>
      </w:r>
      <w:r>
        <w:t xml:space="preserve">ugradnju sustava za prikupljanje i skladištenje </w:t>
      </w:r>
      <w:r w:rsidR="00113CB1">
        <w:t>oborinskih voda</w:t>
      </w:r>
      <w:r w:rsidRPr="00BE6517">
        <w:t xml:space="preserve">, a u svrhu smanjenja potrošnje </w:t>
      </w:r>
      <w:r>
        <w:t>pitke vode i smanjenja utjecaja na javni sustav oborinske odvodnje</w:t>
      </w:r>
      <w:r w:rsidRPr="00BE6517">
        <w:t>.</w:t>
      </w:r>
    </w:p>
    <w:p w14:paraId="5F68783F" w14:textId="77777777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>Članak 2.</w:t>
      </w:r>
    </w:p>
    <w:p w14:paraId="01F688B6" w14:textId="0F052B54" w:rsidR="00BE6517" w:rsidRDefault="00BE6517" w:rsidP="00113CB1">
      <w:pPr>
        <w:jc w:val="both"/>
      </w:pPr>
      <w:r w:rsidRPr="00BE6517">
        <w:t xml:space="preserve">Grad Ivanec će na temelju ovog Programa </w:t>
      </w:r>
      <w:r w:rsidR="00736C5A">
        <w:t>u</w:t>
      </w:r>
      <w:r w:rsidR="00113CB1" w:rsidRPr="00113CB1">
        <w:t>gradnje sustava za prikupljanje i skladištenje oborinskih voda u domaćinstvima na području Grada Ivanca</w:t>
      </w:r>
      <w:r w:rsidRPr="00BE6517">
        <w:t xml:space="preserve"> (u daljnjem tekstu: Program), objaviti Javni poziv za provedbu aktivnosti propisanih Programom.</w:t>
      </w:r>
    </w:p>
    <w:p w14:paraId="2A936943" w14:textId="77777777" w:rsidR="00DC6C7E" w:rsidRDefault="00DC6C7E" w:rsidP="00113CB1">
      <w:pPr>
        <w:jc w:val="both"/>
      </w:pPr>
    </w:p>
    <w:p w14:paraId="1BE26175" w14:textId="56C18D5C" w:rsidR="00BE6517" w:rsidRPr="002225B8" w:rsidRDefault="00BE6517" w:rsidP="00113CB1">
      <w:pPr>
        <w:pStyle w:val="Odlomakpopisa"/>
        <w:numPr>
          <w:ilvl w:val="0"/>
          <w:numId w:val="1"/>
        </w:numPr>
        <w:jc w:val="both"/>
        <w:rPr>
          <w:b/>
          <w:bCs/>
        </w:rPr>
      </w:pPr>
      <w:r w:rsidRPr="002225B8">
        <w:rPr>
          <w:b/>
          <w:bCs/>
        </w:rPr>
        <w:t>CILJ PROGRAMA</w:t>
      </w:r>
    </w:p>
    <w:p w14:paraId="42E285C8" w14:textId="77777777" w:rsidR="00113CB1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>Članak 3.</w:t>
      </w:r>
    </w:p>
    <w:p w14:paraId="1FC09972" w14:textId="7F9F4477" w:rsidR="002773C2" w:rsidRDefault="00BE6517" w:rsidP="00113CB1">
      <w:pPr>
        <w:jc w:val="both"/>
      </w:pPr>
      <w:r w:rsidRPr="00BE6517">
        <w:t xml:space="preserve">Cilj Programa je </w:t>
      </w:r>
      <w:r w:rsidR="00113CB1">
        <w:t>uspostava održivog modela gospodarenja vodom u domaćinstvima i obiteljskim poljoprivrednim gospodarstvima, sufinanciranjem ugradnje sustava za prikupljanje i skladištenje oborinskih voda (kišnice)</w:t>
      </w:r>
      <w:r w:rsidRPr="00BE6517">
        <w:t>, doprinoseći smanjenj</w:t>
      </w:r>
      <w:r w:rsidR="004649D9">
        <w:t>u</w:t>
      </w:r>
      <w:r w:rsidRPr="00BE6517">
        <w:t xml:space="preserve"> potrošnje </w:t>
      </w:r>
      <w:r w:rsidR="00113CB1">
        <w:t>vode, korištenj</w:t>
      </w:r>
      <w:r w:rsidR="004649D9">
        <w:t>u</w:t>
      </w:r>
      <w:r w:rsidR="00113CB1">
        <w:t xml:space="preserve"> kišnice za navodnjavanje </w:t>
      </w:r>
      <w:r w:rsidR="004649D9">
        <w:t xml:space="preserve">površina namijenjenih poljoprivrednoj proizvodnji i </w:t>
      </w:r>
      <w:r w:rsidR="00113CB1">
        <w:t>smanjenj</w:t>
      </w:r>
      <w:r w:rsidR="004649D9">
        <w:t>u</w:t>
      </w:r>
      <w:r w:rsidR="00113CB1">
        <w:t xml:space="preserve"> pritiska na javni sustav odvodnje oborinskih voda</w:t>
      </w:r>
      <w:r w:rsidRPr="00BE6517">
        <w:t xml:space="preserve">. </w:t>
      </w:r>
      <w:r w:rsidR="00B321AD">
        <w:t>Postojeće g</w:t>
      </w:r>
      <w:r w:rsidR="002773C2">
        <w:t>rađevine u sklopu kojih je u smislu ovog Programa moguća ugradnja sustava za prikupljanje oborinske vode su:</w:t>
      </w:r>
    </w:p>
    <w:p w14:paraId="33783FD7" w14:textId="4CCEC39F" w:rsidR="002773C2" w:rsidRDefault="002773C2" w:rsidP="00DC6C7E">
      <w:pPr>
        <w:pStyle w:val="Odlomakpopisa"/>
        <w:numPr>
          <w:ilvl w:val="0"/>
          <w:numId w:val="4"/>
        </w:numPr>
        <w:ind w:left="284" w:hanging="284"/>
        <w:jc w:val="both"/>
      </w:pPr>
      <w:r>
        <w:t xml:space="preserve">građevine stambene namjene </w:t>
      </w:r>
      <w:r w:rsidRPr="00BE6517">
        <w:t>u koj</w:t>
      </w:r>
      <w:r>
        <w:t xml:space="preserve">ima </w:t>
      </w:r>
      <w:r w:rsidRPr="00BE6517">
        <w:t>je više od 50% bruto površine namijenjeno za stanovanje,</w:t>
      </w:r>
    </w:p>
    <w:p w14:paraId="3C24029F" w14:textId="5B924CAF" w:rsidR="002773C2" w:rsidRDefault="002773C2" w:rsidP="00DC6C7E">
      <w:pPr>
        <w:pStyle w:val="Odlomakpopisa"/>
        <w:numPr>
          <w:ilvl w:val="0"/>
          <w:numId w:val="4"/>
        </w:numPr>
        <w:ind w:left="284" w:hanging="284"/>
        <w:jc w:val="both"/>
      </w:pPr>
      <w:r>
        <w:lastRenderedPageBreak/>
        <w:t xml:space="preserve">građevine </w:t>
      </w:r>
      <w:r w:rsidRPr="00BE6517">
        <w:t>koj</w:t>
      </w:r>
      <w:r>
        <w:t>e</w:t>
      </w:r>
      <w:r w:rsidRPr="00BE6517">
        <w:t xml:space="preserve"> ima najviše tri stambene jedinice i građevinsku bruto površinu manju ili jednaku 600 m</w:t>
      </w:r>
      <w:r w:rsidRPr="002773C2">
        <w:rPr>
          <w:vertAlign w:val="superscript"/>
        </w:rPr>
        <w:t>2</w:t>
      </w:r>
      <w:r>
        <w:t>,</w:t>
      </w:r>
    </w:p>
    <w:p w14:paraId="628476E2" w14:textId="545BE312" w:rsidR="002773C2" w:rsidRDefault="002773C2" w:rsidP="00DC6C7E">
      <w:pPr>
        <w:pStyle w:val="Odlomakpopisa"/>
        <w:numPr>
          <w:ilvl w:val="0"/>
          <w:numId w:val="4"/>
        </w:numPr>
        <w:ind w:left="284" w:hanging="284"/>
        <w:jc w:val="both"/>
      </w:pPr>
      <w:r>
        <w:t xml:space="preserve">pomoćne građevine vezane uz stambene građevine koje zadovoljavaju uvjete iz </w:t>
      </w:r>
      <w:r w:rsidR="00D836E8">
        <w:t>prve</w:t>
      </w:r>
      <w:r>
        <w:t xml:space="preserve"> dvije točke</w:t>
      </w:r>
      <w:r w:rsidR="00736C5A">
        <w:t>,</w:t>
      </w:r>
    </w:p>
    <w:p w14:paraId="0B215C40" w14:textId="64231429" w:rsidR="00B321AD" w:rsidRDefault="00B321AD" w:rsidP="00DC6C7E">
      <w:pPr>
        <w:pStyle w:val="Odlomakpopisa"/>
        <w:numPr>
          <w:ilvl w:val="0"/>
          <w:numId w:val="4"/>
        </w:numPr>
        <w:ind w:left="284" w:hanging="284"/>
        <w:jc w:val="both"/>
      </w:pPr>
      <w:r>
        <w:t>kolni prilazi i drug</w:t>
      </w:r>
      <w:r w:rsidR="00D836E8">
        <w:t>e opločene površine vezane uz stambene građevine koje zadovoljavaju uvjete iz prve dvije točke</w:t>
      </w:r>
      <w:r w:rsidR="00736C5A">
        <w:t>,</w:t>
      </w:r>
    </w:p>
    <w:p w14:paraId="6FB7ACA9" w14:textId="30C954F1" w:rsidR="002773C2" w:rsidRDefault="00B321AD" w:rsidP="00DC6C7E">
      <w:pPr>
        <w:pStyle w:val="Odlomakpopisa"/>
        <w:numPr>
          <w:ilvl w:val="0"/>
          <w:numId w:val="4"/>
        </w:numPr>
        <w:ind w:left="284" w:hanging="284"/>
        <w:jc w:val="both"/>
      </w:pPr>
      <w:r>
        <w:t>građevine poljoprivredne namjene na zemljištima u vlasništvu registriranih poljoprivrednih proizvođača ili obiteljskih poljoprivrednih gospodarstava</w:t>
      </w:r>
      <w:r w:rsidR="00736C5A">
        <w:t>.</w:t>
      </w:r>
    </w:p>
    <w:p w14:paraId="10830176" w14:textId="3ACB5FB0" w:rsidR="00113CB1" w:rsidRDefault="00BE6517" w:rsidP="00113CB1">
      <w:pPr>
        <w:jc w:val="both"/>
      </w:pPr>
      <w:r w:rsidRPr="00BE6517">
        <w:t xml:space="preserve">Postojeća </w:t>
      </w:r>
      <w:r w:rsidR="004649D9">
        <w:t>građevina</w:t>
      </w:r>
      <w:r w:rsidRPr="00BE6517">
        <w:t xml:space="preserve"> u smislu ovog Programa je zgrada:</w:t>
      </w:r>
    </w:p>
    <w:p w14:paraId="4CC8EF87" w14:textId="12C5E3CB" w:rsidR="00113CB1" w:rsidRDefault="00BE6517" w:rsidP="002773C2">
      <w:pPr>
        <w:pStyle w:val="Odlomakpopisa"/>
        <w:numPr>
          <w:ilvl w:val="0"/>
          <w:numId w:val="3"/>
        </w:numPr>
        <w:ind w:left="284" w:hanging="284"/>
        <w:jc w:val="both"/>
      </w:pPr>
      <w:r w:rsidRPr="00BE6517">
        <w:t xml:space="preserve">koja je zakonita - </w:t>
      </w:r>
      <w:r w:rsidR="00D836E8">
        <w:t xml:space="preserve"> posjeduje dozvolu za uporabu </w:t>
      </w:r>
      <w:r w:rsidRPr="00BE6517">
        <w:t>ili drug</w:t>
      </w:r>
      <w:r w:rsidR="00D836E8">
        <w:t>i</w:t>
      </w:r>
      <w:r w:rsidRPr="00BE6517">
        <w:t xml:space="preserve"> odgovarajuć</w:t>
      </w:r>
      <w:r w:rsidR="00D836E8">
        <w:t>i</w:t>
      </w:r>
      <w:r w:rsidRPr="00BE6517">
        <w:t xml:space="preserve"> akt sukladno Zakonu o gradnji te svaka druga zgrada koja je navedenim ili posebnim zakonom s njome izjednačena (a koji upravni akt mora biti izvršan, odnosno imati klauzulu izvršnosti ili pravomoćnosti),</w:t>
      </w:r>
    </w:p>
    <w:p w14:paraId="13290B17" w14:textId="5D3941EA" w:rsidR="00113CB1" w:rsidRDefault="00BE6517" w:rsidP="002773C2">
      <w:pPr>
        <w:pStyle w:val="Odlomakpopisa"/>
        <w:numPr>
          <w:ilvl w:val="0"/>
          <w:numId w:val="3"/>
        </w:numPr>
        <w:ind w:left="284" w:hanging="284"/>
        <w:jc w:val="both"/>
      </w:pPr>
      <w:r w:rsidRPr="00BE6517">
        <w:t>koja nije dograđivana ili mijenjana u odnosu na akt koji dokazuje njezinu zakonitost</w:t>
      </w:r>
      <w:r w:rsidR="00736C5A">
        <w:t>.</w:t>
      </w:r>
    </w:p>
    <w:p w14:paraId="642CB519" w14:textId="77777777" w:rsidR="002773C2" w:rsidRDefault="002773C2" w:rsidP="00D836E8">
      <w:pPr>
        <w:jc w:val="both"/>
      </w:pPr>
    </w:p>
    <w:p w14:paraId="63685111" w14:textId="33FAF7BB" w:rsidR="00BE6517" w:rsidRPr="002225B8" w:rsidRDefault="00BE6517" w:rsidP="00113CB1">
      <w:pPr>
        <w:pStyle w:val="Odlomakpopisa"/>
        <w:numPr>
          <w:ilvl w:val="0"/>
          <w:numId w:val="1"/>
        </w:numPr>
        <w:jc w:val="both"/>
        <w:rPr>
          <w:b/>
          <w:bCs/>
        </w:rPr>
      </w:pPr>
      <w:r w:rsidRPr="002225B8">
        <w:rPr>
          <w:b/>
          <w:bCs/>
        </w:rPr>
        <w:t>OPRAVDANI TROŠKOVI PROJEKTA</w:t>
      </w:r>
    </w:p>
    <w:p w14:paraId="07B70132" w14:textId="77777777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>Članak 4.</w:t>
      </w:r>
    </w:p>
    <w:p w14:paraId="75AEBCB0" w14:textId="0008DC6F" w:rsidR="00BE6517" w:rsidRDefault="00C51A64" w:rsidP="00113CB1">
      <w:pPr>
        <w:jc w:val="both"/>
      </w:pPr>
      <w:r>
        <w:t>Prihvatljivi</w:t>
      </w:r>
      <w:r w:rsidR="00BE6517" w:rsidRPr="00BE6517">
        <w:t xml:space="preserve"> troškovi projekta </w:t>
      </w:r>
      <w:r w:rsidR="00D836E8">
        <w:t>u smislu ovog Programa su:</w:t>
      </w:r>
    </w:p>
    <w:p w14:paraId="1D24FD74" w14:textId="78A28A8B" w:rsidR="00BE6517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cjevovodnog sustava od krajnje točke oluka za oborinsku odvodnju do spremnika za vodu</w:t>
      </w:r>
      <w:r w:rsidR="00736C5A">
        <w:t>,</w:t>
      </w:r>
    </w:p>
    <w:p w14:paraId="7C392A44" w14:textId="0EA9DCDA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nadzemnog, polupodzemnog ili podzemnog spremnika za vodu</w:t>
      </w:r>
      <w:r w:rsidR="00736C5A">
        <w:t>,</w:t>
      </w:r>
    </w:p>
    <w:p w14:paraId="5655C246" w14:textId="258A4F78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filtera za mehaničko pročiščavanje oborinske vode od nečistoća</w:t>
      </w:r>
      <w:r w:rsidR="00736C5A">
        <w:t>,</w:t>
      </w:r>
    </w:p>
    <w:p w14:paraId="2BE272F7" w14:textId="461771E1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 xml:space="preserve">ugradnja pumpi za recirkulaciju i ispumpavanje vode </w:t>
      </w:r>
      <w:r w:rsidR="0094415B">
        <w:t>te vodovodne armature na ispustu</w:t>
      </w:r>
      <w:r w:rsidR="00736C5A">
        <w:t>.</w:t>
      </w:r>
    </w:p>
    <w:p w14:paraId="193A4945" w14:textId="4EC1A9BD" w:rsidR="00D836E8" w:rsidRDefault="00D836E8" w:rsidP="00D836E8">
      <w:pPr>
        <w:jc w:val="both"/>
      </w:pPr>
      <w:r>
        <w:t>Neprihvatljivi</w:t>
      </w:r>
      <w:r w:rsidRPr="00BE6517">
        <w:t xml:space="preserve"> troškovi projekta </w:t>
      </w:r>
      <w:r>
        <w:t>u smislu ovog Programa su:</w:t>
      </w:r>
    </w:p>
    <w:p w14:paraId="6C198B45" w14:textId="0C78A2ED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krovnog pokrova i oluka na krovnim plohama s kojih se prihvaća oborinska odvodnja</w:t>
      </w:r>
      <w:r w:rsidR="00736C5A">
        <w:t>,</w:t>
      </w:r>
    </w:p>
    <w:p w14:paraId="1842B5B1" w14:textId="0B0F1DF1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opločenja i prihvatnih kanalica na opločenim površinama s kojih se prihvaća oborinska odvodnja</w:t>
      </w:r>
      <w:r w:rsidR="00736C5A">
        <w:t>,</w:t>
      </w:r>
    </w:p>
    <w:p w14:paraId="2B00C08B" w14:textId="5DFC50BC" w:rsidR="00D836E8" w:rsidRDefault="00D836E8" w:rsidP="00D836E8">
      <w:pPr>
        <w:pStyle w:val="Odlomakpopisa"/>
        <w:numPr>
          <w:ilvl w:val="0"/>
          <w:numId w:val="3"/>
        </w:numPr>
        <w:ind w:left="284" w:hanging="284"/>
        <w:jc w:val="both"/>
      </w:pPr>
      <w:r>
        <w:t>ugradnja sustava za automatsko zalijevanje</w:t>
      </w:r>
      <w:r w:rsidR="00736C5A">
        <w:t>.</w:t>
      </w:r>
    </w:p>
    <w:p w14:paraId="3F0A8390" w14:textId="77777777" w:rsidR="00B13E31" w:rsidRDefault="00B13E31" w:rsidP="00B13E31">
      <w:pPr>
        <w:jc w:val="both"/>
      </w:pPr>
    </w:p>
    <w:p w14:paraId="0998E358" w14:textId="36658949" w:rsidR="00B13E31" w:rsidRPr="00B13E31" w:rsidRDefault="00B13E31" w:rsidP="00B13E31">
      <w:pPr>
        <w:pStyle w:val="Odlomakpopis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OČEKIVANI UČINAK PROJEKTA</w:t>
      </w:r>
    </w:p>
    <w:p w14:paraId="70D532BD" w14:textId="56916E48" w:rsidR="00B13E31" w:rsidRPr="00B13E31" w:rsidRDefault="00B13E31" w:rsidP="002A03D9">
      <w:pPr>
        <w:ind w:left="3600" w:firstLine="720"/>
        <w:jc w:val="both"/>
        <w:rPr>
          <w:b/>
          <w:bCs/>
        </w:rPr>
      </w:pPr>
      <w:r w:rsidRPr="00B13E31">
        <w:rPr>
          <w:b/>
          <w:bCs/>
        </w:rPr>
        <w:t>Članak 5.</w:t>
      </w:r>
    </w:p>
    <w:p w14:paraId="08E5DA27" w14:textId="327DFC76" w:rsidR="00197A11" w:rsidRDefault="00197A11" w:rsidP="00113CB1">
      <w:pPr>
        <w:jc w:val="both"/>
      </w:pPr>
      <w:r>
        <w:t>Minimalna zapremnina spremnika za vodu mora biti jednaka ukupnoj količini oborina koju je moguće prikupiti na površini koja je predmet zahvata u mjesecu s najvećom prosječnom količinom padalina, uzevši u obzir simulirane povijesne klimatske podatke prema ERA5T modelu za referentnu meteorološku postaju</w:t>
      </w:r>
      <w:r w:rsidR="00DD1419">
        <w:t>, ali ne manja od 3 m</w:t>
      </w:r>
      <w:r w:rsidR="00DD1419" w:rsidRPr="00DD1419">
        <w:rPr>
          <w:vertAlign w:val="superscript"/>
        </w:rPr>
        <w:t>3</w:t>
      </w:r>
      <w:r>
        <w:t>.</w:t>
      </w:r>
    </w:p>
    <w:p w14:paraId="0801FCB1" w14:textId="6A43375B" w:rsidR="00197A11" w:rsidRDefault="00197A11" w:rsidP="00113CB1">
      <w:pPr>
        <w:jc w:val="both"/>
      </w:pPr>
      <w:r>
        <w:t>PRIMJER IZRAČUNA:</w:t>
      </w:r>
    </w:p>
    <w:p w14:paraId="7B8E8D97" w14:textId="0F4DC23A" w:rsidR="00197A11" w:rsidRDefault="00197A11" w:rsidP="00DC6C7E">
      <w:pPr>
        <w:pStyle w:val="Odlomakpopisa"/>
        <w:numPr>
          <w:ilvl w:val="0"/>
          <w:numId w:val="7"/>
        </w:numPr>
        <w:spacing w:after="0"/>
        <w:ind w:left="284" w:hanging="284"/>
        <w:jc w:val="both"/>
      </w:pPr>
      <w:r>
        <w:t>tlocrtna površina krova: 50 m</w:t>
      </w:r>
      <w:r w:rsidRPr="00DC6C7E">
        <w:rPr>
          <w:vertAlign w:val="superscript"/>
        </w:rPr>
        <w:t>2</w:t>
      </w:r>
    </w:p>
    <w:p w14:paraId="4A70A23C" w14:textId="24AADE2D" w:rsidR="00197A11" w:rsidRDefault="00197A11" w:rsidP="00DC6C7E">
      <w:pPr>
        <w:pStyle w:val="Odlomakpopisa"/>
        <w:numPr>
          <w:ilvl w:val="0"/>
          <w:numId w:val="7"/>
        </w:numPr>
        <w:spacing w:after="0"/>
        <w:ind w:left="284" w:hanging="284"/>
        <w:jc w:val="both"/>
      </w:pPr>
      <w:r>
        <w:t>referentna meteorološka postaja: Varaždin</w:t>
      </w:r>
    </w:p>
    <w:p w14:paraId="69CB2063" w14:textId="1220D676" w:rsidR="00197A11" w:rsidRDefault="00197A11" w:rsidP="00DC6C7E">
      <w:pPr>
        <w:pStyle w:val="Odlomakpopisa"/>
        <w:numPr>
          <w:ilvl w:val="0"/>
          <w:numId w:val="7"/>
        </w:numPr>
        <w:spacing w:after="0"/>
        <w:ind w:left="284" w:hanging="284"/>
        <w:jc w:val="both"/>
      </w:pPr>
      <w:r>
        <w:t>mjesec s najvećom prosječnom količinom padalina: rujan</w:t>
      </w:r>
    </w:p>
    <w:p w14:paraId="1A396FDE" w14:textId="5F58FB63" w:rsidR="00197A11" w:rsidRDefault="00197A11" w:rsidP="00DC6C7E">
      <w:pPr>
        <w:pStyle w:val="Odlomakpopisa"/>
        <w:numPr>
          <w:ilvl w:val="0"/>
          <w:numId w:val="7"/>
        </w:numPr>
        <w:ind w:left="284" w:hanging="284"/>
        <w:jc w:val="both"/>
      </w:pPr>
      <w:r>
        <w:t>simulirana povijesna količina padalina za referentni mjesec: 102 mm (102 L/m</w:t>
      </w:r>
      <w:r w:rsidRPr="00DC6C7E">
        <w:rPr>
          <w:vertAlign w:val="superscript"/>
        </w:rPr>
        <w:t>2</w:t>
      </w:r>
      <w:r>
        <w:t>)</w:t>
      </w:r>
    </w:p>
    <w:p w14:paraId="07F75D1C" w14:textId="19EB4C4A" w:rsidR="00197A11" w:rsidRPr="00B13E31" w:rsidRDefault="00197A11" w:rsidP="00113CB1">
      <w:pPr>
        <w:jc w:val="both"/>
        <w:rPr>
          <w:i/>
          <w:iCs/>
        </w:rPr>
      </w:pPr>
      <w:r w:rsidRPr="00B13E31">
        <w:rPr>
          <w:i/>
          <w:iCs/>
        </w:rPr>
        <w:lastRenderedPageBreak/>
        <w:t>tlocrtna površina krova x simulirana povijesna količina padalina = minimalna zapremnina spremnika</w:t>
      </w:r>
    </w:p>
    <w:p w14:paraId="36031694" w14:textId="1E4A489D" w:rsidR="00197A11" w:rsidRPr="00B13E31" w:rsidRDefault="00197A11" w:rsidP="00113CB1">
      <w:pPr>
        <w:jc w:val="both"/>
        <w:rPr>
          <w:i/>
          <w:iCs/>
        </w:rPr>
      </w:pPr>
      <w:r w:rsidRPr="00B13E31">
        <w:rPr>
          <w:i/>
          <w:iCs/>
        </w:rPr>
        <w:t>50 x 102 = 5100 L (</w:t>
      </w:r>
      <w:r w:rsidR="009661F9" w:rsidRPr="00B13E31">
        <w:rPr>
          <w:i/>
          <w:iCs/>
        </w:rPr>
        <w:t>5,1 m</w:t>
      </w:r>
      <w:r w:rsidR="009661F9" w:rsidRPr="00B13E31">
        <w:rPr>
          <w:i/>
          <w:iCs/>
          <w:vertAlign w:val="superscript"/>
        </w:rPr>
        <w:t>3</w:t>
      </w:r>
      <w:r w:rsidRPr="00B13E31">
        <w:rPr>
          <w:i/>
          <w:iCs/>
        </w:rPr>
        <w:t>)</w:t>
      </w:r>
    </w:p>
    <w:p w14:paraId="41169990" w14:textId="77777777" w:rsidR="00197A11" w:rsidRDefault="00197A11" w:rsidP="00113CB1">
      <w:pPr>
        <w:jc w:val="both"/>
      </w:pPr>
    </w:p>
    <w:p w14:paraId="2F6DDCDD" w14:textId="24BED7C3" w:rsidR="00BE6517" w:rsidRPr="002225B8" w:rsidRDefault="00BE6517" w:rsidP="00113CB1">
      <w:pPr>
        <w:pStyle w:val="Odlomakpopisa"/>
        <w:numPr>
          <w:ilvl w:val="0"/>
          <w:numId w:val="1"/>
        </w:numPr>
        <w:jc w:val="both"/>
        <w:rPr>
          <w:b/>
          <w:bCs/>
        </w:rPr>
      </w:pPr>
      <w:r w:rsidRPr="002225B8">
        <w:rPr>
          <w:b/>
          <w:bCs/>
        </w:rPr>
        <w:t>FINANCIRANJE</w:t>
      </w:r>
    </w:p>
    <w:p w14:paraId="3D3BFFD1" w14:textId="04312E64" w:rsidR="009661F9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 xml:space="preserve">Članak </w:t>
      </w:r>
      <w:r w:rsidR="00C51A64">
        <w:rPr>
          <w:b/>
          <w:bCs/>
        </w:rPr>
        <w:t>6</w:t>
      </w:r>
      <w:r w:rsidRPr="002225B8">
        <w:rPr>
          <w:b/>
          <w:bCs/>
        </w:rPr>
        <w:t>.</w:t>
      </w:r>
    </w:p>
    <w:p w14:paraId="05D2F96F" w14:textId="538C1CED" w:rsidR="00BE6517" w:rsidRDefault="00BE6517" w:rsidP="00113CB1">
      <w:pPr>
        <w:jc w:val="both"/>
      </w:pPr>
      <w:r w:rsidRPr="00BE6517">
        <w:t xml:space="preserve">Pravo na financiranje sukladno Javnom pozivu koji će se objaviti temeljem Programa </w:t>
      </w:r>
      <w:r w:rsidR="00736C5A">
        <w:t>u</w:t>
      </w:r>
      <w:r w:rsidR="009661F9" w:rsidRPr="009661F9">
        <w:t xml:space="preserve">gradnje sustava za prikupljanje i skladištenje oborinskih voda u domaćinstvima na području Grada Ivanca </w:t>
      </w:r>
      <w:r w:rsidRPr="00BE6517">
        <w:t xml:space="preserve">mogu ostvariti vlasnici ili suvlasnici obiteljske kuće </w:t>
      </w:r>
      <w:r w:rsidR="009661F9">
        <w:t xml:space="preserve">ili vlasnici poljoprivrednih objekata sa registriranom poljoprivrednom djelatnosti </w:t>
      </w:r>
      <w:r w:rsidRPr="00BE6517">
        <w:t xml:space="preserve">koji ulažu sredstva za potrebe provedbe projekta </w:t>
      </w:r>
      <w:r w:rsidR="00736C5A">
        <w:t>u</w:t>
      </w:r>
      <w:r w:rsidR="009661F9">
        <w:t>gradnje sustava za prikupljanje i skladištenje oborinskih voda</w:t>
      </w:r>
      <w:r w:rsidRPr="00BE6517">
        <w:t xml:space="preserve"> te koji sklope ugovor s Gradom o zajedničkom ulaganju </w:t>
      </w:r>
      <w:r w:rsidR="009661F9">
        <w:t>i</w:t>
      </w:r>
      <w:r w:rsidRPr="00BE6517">
        <w:t xml:space="preserve"> dostave potrebnu dokumentaciju sukladno Javnom pozivu.</w:t>
      </w:r>
    </w:p>
    <w:p w14:paraId="7B0A0B6A" w14:textId="7DDE0973" w:rsidR="009661F9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 xml:space="preserve">Članak </w:t>
      </w:r>
      <w:r w:rsidR="00C51A64">
        <w:rPr>
          <w:b/>
          <w:bCs/>
        </w:rPr>
        <w:t>7</w:t>
      </w:r>
      <w:r w:rsidRPr="002225B8">
        <w:rPr>
          <w:b/>
          <w:bCs/>
        </w:rPr>
        <w:t>.</w:t>
      </w:r>
    </w:p>
    <w:p w14:paraId="52D85596" w14:textId="6AE1BFF2" w:rsidR="00BE6517" w:rsidRDefault="00BE6517" w:rsidP="00113CB1">
      <w:pPr>
        <w:jc w:val="both"/>
      </w:pPr>
      <w:r w:rsidRPr="00BE6517">
        <w:t xml:space="preserve">Grad Ivanec </w:t>
      </w:r>
      <w:r w:rsidR="00736C5A">
        <w:t xml:space="preserve">će </w:t>
      </w:r>
      <w:r w:rsidRPr="00BE6517">
        <w:t>sufinancirat</w:t>
      </w:r>
      <w:r w:rsidR="00736C5A">
        <w:t>i</w:t>
      </w:r>
      <w:r w:rsidRPr="00BE6517">
        <w:t xml:space="preserve"> </w:t>
      </w:r>
      <w:r w:rsidR="00736C5A">
        <w:t>u</w:t>
      </w:r>
      <w:r w:rsidR="009661F9">
        <w:t>gradnju</w:t>
      </w:r>
      <w:r w:rsidRPr="00BE6517">
        <w:t xml:space="preserve"> </w:t>
      </w:r>
      <w:r w:rsidR="009661F9">
        <w:t xml:space="preserve">sustava za prikupljanje i skladištenje oborinskih voda </w:t>
      </w:r>
      <w:r w:rsidRPr="00BE6517">
        <w:t>na području Grada Ivanca, a prijavitelji moraju ispuniti sljedeće minimalne uvjete te dostaviti:</w:t>
      </w:r>
    </w:p>
    <w:p w14:paraId="0D376B3C" w14:textId="3DA1CC4B" w:rsidR="00BE6517" w:rsidRDefault="009661F9" w:rsidP="00B13E31">
      <w:pPr>
        <w:pStyle w:val="Odlomakpopisa"/>
        <w:numPr>
          <w:ilvl w:val="0"/>
          <w:numId w:val="1"/>
        </w:numPr>
        <w:ind w:left="284" w:hanging="284"/>
        <w:jc w:val="both"/>
      </w:pPr>
      <w:r>
        <w:t>d</w:t>
      </w:r>
      <w:r w:rsidR="00BE6517" w:rsidRPr="00BE6517">
        <w:t xml:space="preserve">etaljnu ponudu izvođača radova za provedbu </w:t>
      </w:r>
      <w:r>
        <w:t>zahvata</w:t>
      </w:r>
      <w:r w:rsidR="00BE6517" w:rsidRPr="00BE6517">
        <w:t>,</w:t>
      </w:r>
    </w:p>
    <w:p w14:paraId="70FD33CB" w14:textId="2A09DDB1" w:rsidR="00BE6517" w:rsidRDefault="009661F9" w:rsidP="00B13E31">
      <w:pPr>
        <w:pStyle w:val="Odlomakpopisa"/>
        <w:numPr>
          <w:ilvl w:val="0"/>
          <w:numId w:val="1"/>
        </w:numPr>
        <w:ind w:left="284" w:hanging="284"/>
        <w:jc w:val="both"/>
      </w:pPr>
      <w:r>
        <w:t>d</w:t>
      </w:r>
      <w:r w:rsidR="00BE6517" w:rsidRPr="00BE6517">
        <w:t>okaze o prebivalištu, vlasništvu i zakonitosti građevine</w:t>
      </w:r>
      <w:r w:rsidR="00BE6517">
        <w:t xml:space="preserve"> </w:t>
      </w:r>
      <w:r w:rsidR="00BE6517" w:rsidRPr="00BE6517">
        <w:t>- vrste ovih dokaza detaljno će biti raspisane u pozivu,</w:t>
      </w:r>
    </w:p>
    <w:p w14:paraId="0717F970" w14:textId="57979328" w:rsidR="00BE6517" w:rsidRDefault="009661F9" w:rsidP="00B13E31">
      <w:pPr>
        <w:pStyle w:val="Odlomakpopisa"/>
        <w:numPr>
          <w:ilvl w:val="0"/>
          <w:numId w:val="1"/>
        </w:numPr>
        <w:ind w:left="284" w:hanging="284"/>
        <w:jc w:val="both"/>
      </w:pPr>
      <w:r>
        <w:t>f</w:t>
      </w:r>
      <w:r w:rsidR="00BE6517" w:rsidRPr="00BE6517">
        <w:t xml:space="preserve">otodokumentaciju postojećeg stanja i stanja nakon </w:t>
      </w:r>
      <w:r>
        <w:t>ugradnje sustava,</w:t>
      </w:r>
    </w:p>
    <w:p w14:paraId="1761D320" w14:textId="68F56E69" w:rsidR="009661F9" w:rsidRDefault="009661F9" w:rsidP="00B13E31">
      <w:pPr>
        <w:pStyle w:val="Odlomakpopisa"/>
        <w:numPr>
          <w:ilvl w:val="0"/>
          <w:numId w:val="1"/>
        </w:numPr>
        <w:ind w:left="284" w:hanging="284"/>
        <w:jc w:val="both"/>
      </w:pPr>
      <w:r>
        <w:t xml:space="preserve">izračun minimalne zapremnine spremnika za vodu, sukladno primjeru iz Članka </w:t>
      </w:r>
      <w:r w:rsidR="00C51A64">
        <w:t>5</w:t>
      </w:r>
      <w:r>
        <w:t>. ovog Programa, uz grafičke dokaznice mjera za građevinu na kojoj se zahvat provodi</w:t>
      </w:r>
      <w:r w:rsidR="00736C5A">
        <w:t>,</w:t>
      </w:r>
    </w:p>
    <w:p w14:paraId="4E2963C6" w14:textId="012DD58E" w:rsidR="009661F9" w:rsidRDefault="00DC6C7E" w:rsidP="00B13E31">
      <w:pPr>
        <w:pStyle w:val="Odlomakpopisa"/>
        <w:numPr>
          <w:ilvl w:val="0"/>
          <w:numId w:val="1"/>
        </w:numPr>
        <w:ind w:left="284" w:hanging="284"/>
        <w:jc w:val="both"/>
      </w:pPr>
      <w:r>
        <w:t xml:space="preserve">izvršni </w:t>
      </w:r>
      <w:r w:rsidR="009661F9">
        <w:t>akt o gradnji ukoliko se radi o spremniku veće zapremnine za koji je prema Pravilniku o jednostavnim i drugim građevinama i radovima potreban akt o građen</w:t>
      </w:r>
      <w:r w:rsidR="00736C5A">
        <w:t>j</w:t>
      </w:r>
      <w:r w:rsidR="009661F9">
        <w:t>u</w:t>
      </w:r>
      <w:r w:rsidR="00696A30">
        <w:t xml:space="preserve"> (veći od 27 m</w:t>
      </w:r>
      <w:r w:rsidR="00696A30" w:rsidRPr="00696A30">
        <w:rPr>
          <w:vertAlign w:val="superscript"/>
        </w:rPr>
        <w:t>3</w:t>
      </w:r>
      <w:r w:rsidR="00696A30">
        <w:t>)</w:t>
      </w:r>
      <w:r w:rsidR="00736C5A">
        <w:t>.</w:t>
      </w:r>
    </w:p>
    <w:p w14:paraId="7DAEF2C3" w14:textId="7718A251" w:rsidR="00BE6517" w:rsidRDefault="00BE6517" w:rsidP="00113CB1">
      <w:pPr>
        <w:jc w:val="both"/>
      </w:pPr>
      <w:r w:rsidRPr="00BE6517">
        <w:t>Ostali uvjeti bit će propisani javnim pozivom.</w:t>
      </w:r>
    </w:p>
    <w:p w14:paraId="2B338A47" w14:textId="63DD8334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 xml:space="preserve">Članak </w:t>
      </w:r>
      <w:r w:rsidR="00C51A64">
        <w:rPr>
          <w:b/>
          <w:bCs/>
        </w:rPr>
        <w:t>8</w:t>
      </w:r>
      <w:r w:rsidRPr="002225B8">
        <w:rPr>
          <w:b/>
          <w:bCs/>
        </w:rPr>
        <w:t>.</w:t>
      </w:r>
    </w:p>
    <w:p w14:paraId="0512D649" w14:textId="77777777" w:rsidR="00BE6517" w:rsidRDefault="00BE6517" w:rsidP="00113CB1">
      <w:pPr>
        <w:jc w:val="both"/>
      </w:pPr>
      <w:r w:rsidRPr="00BE6517">
        <w:t>Visina sufinanciranja:</w:t>
      </w:r>
    </w:p>
    <w:p w14:paraId="47BED73A" w14:textId="2D76DF8D" w:rsidR="00BE6517" w:rsidRDefault="00BE6517" w:rsidP="00113CB1">
      <w:pPr>
        <w:jc w:val="both"/>
      </w:pPr>
      <w:r w:rsidRPr="00BE6517">
        <w:t xml:space="preserve">- prijavitelj ostvaruje pravo na povrat u visini od </w:t>
      </w:r>
      <w:r w:rsidR="00696A30">
        <w:t>3</w:t>
      </w:r>
      <w:r w:rsidRPr="00BE6517">
        <w:t xml:space="preserve">0% uloženih </w:t>
      </w:r>
      <w:r w:rsidR="00DC6C7E">
        <w:t xml:space="preserve">opravdanih </w:t>
      </w:r>
      <w:r w:rsidRPr="00BE6517">
        <w:t xml:space="preserve">sredstava, </w:t>
      </w:r>
      <w:r w:rsidR="00DC6C7E">
        <w:t xml:space="preserve">odnosno, do maksimalno </w:t>
      </w:r>
      <w:r w:rsidR="0094415B">
        <w:t>2</w:t>
      </w:r>
      <w:r w:rsidR="00DC6C7E">
        <w:t>000 eura</w:t>
      </w:r>
      <w:r w:rsidRPr="00BE6517">
        <w:t>.</w:t>
      </w:r>
    </w:p>
    <w:p w14:paraId="2A7009F8" w14:textId="786C3771" w:rsidR="00BE6517" w:rsidRDefault="00BE6517" w:rsidP="00113CB1">
      <w:pPr>
        <w:jc w:val="both"/>
      </w:pPr>
      <w:r w:rsidRPr="00BE6517">
        <w:t>Prijavitelj iz prethodnog stavka ovog članka dokazuje da je uložio vlastita sredstva uz primjenjive dokaze iz članka 6. ove Odluke i dokazima o specifikaciji izvedenih radova, odnosno temeljem ponudbenog troškovnika radova i dokazu o izvršenom plaćanju radova odabranom izvođaču.</w:t>
      </w:r>
      <w:r w:rsidR="00696A30">
        <w:t xml:space="preserve"> </w:t>
      </w:r>
      <w:r w:rsidRPr="00BE6517">
        <w:t>Dokazi o plaćanju podrazumijeva dokaz o plaćanju na račun izvođača radova.</w:t>
      </w:r>
    </w:p>
    <w:p w14:paraId="5E6D6F1A" w14:textId="6D791866" w:rsidR="00696A30" w:rsidRDefault="00696A30" w:rsidP="00113CB1">
      <w:pPr>
        <w:jc w:val="both"/>
      </w:pPr>
      <w:r>
        <w:t>Ukoliko Prijavitelj radove izvodi u vlastitom angažmanu, utrošak sredstava dokazuje se podmirenim računom za potreban materijal. U navedenoj situaciji, u izračun opravdanih trošova ulazi samo trošak materijala.</w:t>
      </w:r>
    </w:p>
    <w:p w14:paraId="55515820" w14:textId="521AA104" w:rsidR="00696A30" w:rsidRDefault="00696A30" w:rsidP="00113CB1">
      <w:pPr>
        <w:jc w:val="both"/>
      </w:pPr>
    </w:p>
    <w:p w14:paraId="7813D18C" w14:textId="3338945F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lastRenderedPageBreak/>
        <w:t xml:space="preserve">Članak </w:t>
      </w:r>
      <w:r w:rsidR="00C51A64">
        <w:rPr>
          <w:b/>
          <w:bCs/>
        </w:rPr>
        <w:t>9</w:t>
      </w:r>
      <w:r w:rsidRPr="002225B8">
        <w:rPr>
          <w:b/>
          <w:bCs/>
        </w:rPr>
        <w:t>.</w:t>
      </w:r>
    </w:p>
    <w:p w14:paraId="22EE72FD" w14:textId="7439F5EB" w:rsidR="00DC6C7E" w:rsidRDefault="00BE6517" w:rsidP="00113CB1">
      <w:pPr>
        <w:jc w:val="both"/>
      </w:pPr>
      <w:r w:rsidRPr="00BE6517">
        <w:t>Odabrani Korisnik sredstava nakon primitka Odluke o odabiru, obavezan je realizirati prijavljenu mjeru sukladno svim uvjetima Javnog poziva te predati Zahtjev za povrat sredstava u roku 12 mjeseci od potpisivanja Ugovora. Ukoliko odabrani Korisnik sredstava ne realizira predmetni projekt sukladno rokovima iz prethodnog stavka smatrat će se da je isti odustao od provedbe projekta.</w:t>
      </w:r>
    </w:p>
    <w:p w14:paraId="0A137A41" w14:textId="77777777" w:rsidR="00DC6C7E" w:rsidRDefault="00DC6C7E" w:rsidP="00113CB1">
      <w:pPr>
        <w:jc w:val="both"/>
      </w:pPr>
    </w:p>
    <w:p w14:paraId="7F61E604" w14:textId="66AE2B43" w:rsidR="00BE6517" w:rsidRPr="00C51A64" w:rsidRDefault="00BE6517" w:rsidP="00C51A64">
      <w:pPr>
        <w:pStyle w:val="Odlomakpopisa"/>
        <w:numPr>
          <w:ilvl w:val="0"/>
          <w:numId w:val="8"/>
        </w:numPr>
        <w:jc w:val="both"/>
        <w:rPr>
          <w:b/>
          <w:bCs/>
        </w:rPr>
      </w:pPr>
      <w:r w:rsidRPr="00C51A64">
        <w:rPr>
          <w:b/>
          <w:bCs/>
        </w:rPr>
        <w:t>PROVOĐENJE PROGRAMA</w:t>
      </w:r>
    </w:p>
    <w:p w14:paraId="1D17BBC1" w14:textId="5832EE65" w:rsidR="00BE6517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 xml:space="preserve">Članak </w:t>
      </w:r>
      <w:r w:rsidR="00C51A64">
        <w:rPr>
          <w:b/>
          <w:bCs/>
        </w:rPr>
        <w:t>10</w:t>
      </w:r>
      <w:r w:rsidRPr="002225B8">
        <w:rPr>
          <w:b/>
          <w:bCs/>
        </w:rPr>
        <w:t>.</w:t>
      </w:r>
    </w:p>
    <w:p w14:paraId="1356F1E6" w14:textId="771A8500" w:rsidR="00BE6517" w:rsidRDefault="00BE6517" w:rsidP="00113CB1">
      <w:pPr>
        <w:jc w:val="both"/>
      </w:pPr>
      <w:r w:rsidRPr="00BE6517">
        <w:t xml:space="preserve">Program provodi Upravni odjel za urbanizam, komunalne poslove i zaštitu okoliša Grada Ivanca, dok će ocjenjivanje pristiglih prijava te odabir obiteljskih kuća kojima se odobrava sufinanciranje provoditi povjerenstvo koje će imenovati gradonačelnik. Ukupni troškovi mjera </w:t>
      </w:r>
      <w:r w:rsidR="00DC6C7E">
        <w:t>za gradnju sustava za prikupljanje i skladištenje oborinskih voda</w:t>
      </w:r>
      <w:r w:rsidRPr="00BE6517">
        <w:t xml:space="preserve"> bit će sufinancirani nepovratnim novčanim sredstvima Grada Ivanca, sukladno javnom pozivu za ostvarivanje prava na potporu za koji raspisuje gradonačelnik. Sredstva se dodjeljuju po redoslijedu zaprimanja urednih i potpunih prijava do iskorištenja sredstava osiguranih u proračunu za proračunsku godinu. Grad Ivanec u bilo kojem trenutku može izvršiti kontrolu ugradnje mjere za koju je Korisnik podnio zahtjev za ostvarivanjem prava na potporu. Pravo na poticaj može se ostvariti na projekte </w:t>
      </w:r>
      <w:r w:rsidR="00736C5A">
        <w:t>u</w:t>
      </w:r>
      <w:r w:rsidR="00DC6C7E">
        <w:t>gradnje sustava za prikupljanje i skladištenje oborinskih voda</w:t>
      </w:r>
      <w:r w:rsidRPr="00BE6517">
        <w:t xml:space="preserve"> od dana stupanja na snagu ovoga Programa.</w:t>
      </w:r>
    </w:p>
    <w:p w14:paraId="7ACE6A2A" w14:textId="77777777" w:rsidR="00DC6C7E" w:rsidRDefault="00DC6C7E" w:rsidP="00113CB1">
      <w:pPr>
        <w:jc w:val="both"/>
        <w:rPr>
          <w:color w:val="FF0000"/>
        </w:rPr>
      </w:pPr>
    </w:p>
    <w:p w14:paraId="7A3D1160" w14:textId="6E9C3C9E" w:rsidR="00BE6517" w:rsidRPr="002A03D9" w:rsidRDefault="00BE6517" w:rsidP="00113CB1">
      <w:pPr>
        <w:jc w:val="both"/>
        <w:rPr>
          <w:b/>
          <w:bCs/>
        </w:rPr>
      </w:pPr>
      <w:r w:rsidRPr="002A03D9">
        <w:rPr>
          <w:b/>
          <w:bCs/>
        </w:rPr>
        <w:t>ZAVRŠNE ODREDBE</w:t>
      </w:r>
    </w:p>
    <w:p w14:paraId="251E5C31" w14:textId="33FA0245" w:rsidR="002225B8" w:rsidRPr="002225B8" w:rsidRDefault="00BE6517" w:rsidP="002A03D9">
      <w:pPr>
        <w:ind w:left="3600" w:firstLine="720"/>
        <w:jc w:val="both"/>
        <w:rPr>
          <w:b/>
          <w:bCs/>
        </w:rPr>
      </w:pPr>
      <w:r w:rsidRPr="002225B8">
        <w:rPr>
          <w:b/>
          <w:bCs/>
        </w:rPr>
        <w:t>Članak 1</w:t>
      </w:r>
      <w:r w:rsidR="00C51A64">
        <w:rPr>
          <w:b/>
          <w:bCs/>
        </w:rPr>
        <w:t>1</w:t>
      </w:r>
      <w:r w:rsidRPr="002225B8">
        <w:rPr>
          <w:b/>
          <w:bCs/>
        </w:rPr>
        <w:t>.</w:t>
      </w:r>
    </w:p>
    <w:p w14:paraId="51B8E25D" w14:textId="2ADCB1E4" w:rsidR="00BE6517" w:rsidRDefault="00BE6517" w:rsidP="00113CB1">
      <w:pPr>
        <w:jc w:val="both"/>
      </w:pPr>
      <w:r w:rsidRPr="00BE6517">
        <w:t xml:space="preserve">Ovaj Program stupa na snagu osmog dana od dana objave u »Službenom vjesniku Varaždinske županije«. </w:t>
      </w:r>
    </w:p>
    <w:p w14:paraId="356B7AC8" w14:textId="77777777" w:rsidR="00BE6517" w:rsidRDefault="00BE6517" w:rsidP="00113CB1">
      <w:pPr>
        <w:jc w:val="both"/>
      </w:pPr>
    </w:p>
    <w:p w14:paraId="5013C9CD" w14:textId="3CD0E845" w:rsidR="00A27799" w:rsidRPr="00B13E31" w:rsidRDefault="00BE6517" w:rsidP="00B13E31">
      <w:pPr>
        <w:jc w:val="right"/>
      </w:pPr>
      <w:r w:rsidRPr="00B13E31">
        <w:t>Predsjednik Gradskog vijeća</w:t>
      </w:r>
    </w:p>
    <w:p w14:paraId="2534E093" w14:textId="3C05EE0D" w:rsidR="00B13E31" w:rsidRPr="00B13E31" w:rsidRDefault="00B13E31" w:rsidP="00B13E31">
      <w:pPr>
        <w:jc w:val="right"/>
      </w:pPr>
      <w:r w:rsidRPr="00B13E31">
        <w:t>Mihael Slunjski</w:t>
      </w:r>
    </w:p>
    <w:sectPr w:rsidR="00B13E31" w:rsidRPr="00B13E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01B39"/>
    <w:multiLevelType w:val="hybridMultilevel"/>
    <w:tmpl w:val="062AD310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E7BB8"/>
    <w:multiLevelType w:val="hybridMultilevel"/>
    <w:tmpl w:val="B936D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F15C6"/>
    <w:multiLevelType w:val="hybridMultilevel"/>
    <w:tmpl w:val="23E20C9C"/>
    <w:lvl w:ilvl="0" w:tplc="59C412F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4539"/>
    <w:multiLevelType w:val="hybridMultilevel"/>
    <w:tmpl w:val="612EAAB8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7EFB"/>
    <w:multiLevelType w:val="hybridMultilevel"/>
    <w:tmpl w:val="5A96A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417AD"/>
    <w:multiLevelType w:val="hybridMultilevel"/>
    <w:tmpl w:val="FE28E4F4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27F32"/>
    <w:multiLevelType w:val="hybridMultilevel"/>
    <w:tmpl w:val="73446B4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743AE"/>
    <w:multiLevelType w:val="hybridMultilevel"/>
    <w:tmpl w:val="C25CB9BE"/>
    <w:lvl w:ilvl="0" w:tplc="59C412F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876174">
    <w:abstractNumId w:val="1"/>
  </w:num>
  <w:num w:numId="2" w16cid:durableId="1719938465">
    <w:abstractNumId w:val="4"/>
  </w:num>
  <w:num w:numId="3" w16cid:durableId="27490433">
    <w:abstractNumId w:val="3"/>
  </w:num>
  <w:num w:numId="4" w16cid:durableId="109978263">
    <w:abstractNumId w:val="7"/>
  </w:num>
  <w:num w:numId="5" w16cid:durableId="1673340894">
    <w:abstractNumId w:val="2"/>
  </w:num>
  <w:num w:numId="6" w16cid:durableId="547961541">
    <w:abstractNumId w:val="5"/>
  </w:num>
  <w:num w:numId="7" w16cid:durableId="87628067">
    <w:abstractNumId w:val="0"/>
  </w:num>
  <w:num w:numId="8" w16cid:durableId="1108432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41E"/>
    <w:rsid w:val="00113CB1"/>
    <w:rsid w:val="00190461"/>
    <w:rsid w:val="00197A11"/>
    <w:rsid w:val="00210928"/>
    <w:rsid w:val="002225B8"/>
    <w:rsid w:val="002370DD"/>
    <w:rsid w:val="002773C2"/>
    <w:rsid w:val="002A03D9"/>
    <w:rsid w:val="002A20F3"/>
    <w:rsid w:val="002F22D0"/>
    <w:rsid w:val="002F5675"/>
    <w:rsid w:val="00307925"/>
    <w:rsid w:val="0031641E"/>
    <w:rsid w:val="003F138E"/>
    <w:rsid w:val="0040224F"/>
    <w:rsid w:val="004649D9"/>
    <w:rsid w:val="005A1A8B"/>
    <w:rsid w:val="005D486C"/>
    <w:rsid w:val="00696A30"/>
    <w:rsid w:val="00722598"/>
    <w:rsid w:val="00736C5A"/>
    <w:rsid w:val="0075262C"/>
    <w:rsid w:val="007C1FDE"/>
    <w:rsid w:val="00886D8D"/>
    <w:rsid w:val="008F475E"/>
    <w:rsid w:val="0094415B"/>
    <w:rsid w:val="009661F9"/>
    <w:rsid w:val="00A27799"/>
    <w:rsid w:val="00B13E31"/>
    <w:rsid w:val="00B321AD"/>
    <w:rsid w:val="00BE6517"/>
    <w:rsid w:val="00C51A64"/>
    <w:rsid w:val="00D0350C"/>
    <w:rsid w:val="00D04A0D"/>
    <w:rsid w:val="00D836E8"/>
    <w:rsid w:val="00DC6C7E"/>
    <w:rsid w:val="00DD1419"/>
    <w:rsid w:val="00E94F16"/>
    <w:rsid w:val="00E96131"/>
    <w:rsid w:val="00FC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3887"/>
  <w15:chartTrackingRefBased/>
  <w15:docId w15:val="{6098DD6E-FDA2-43BA-B296-950BF209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316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16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164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16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164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16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16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16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16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1641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1641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1641E"/>
    <w:rPr>
      <w:rFonts w:eastAsiaTheme="majorEastAsia" w:cstheme="majorBidi"/>
      <w:color w:val="2F5496" w:themeColor="accent1" w:themeShade="BF"/>
      <w:sz w:val="28"/>
      <w:szCs w:val="28"/>
      <w:lang w:val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1641E"/>
    <w:rPr>
      <w:rFonts w:eastAsiaTheme="majorEastAsia" w:cstheme="majorBidi"/>
      <w:i/>
      <w:iCs/>
      <w:color w:val="2F5496" w:themeColor="accent1" w:themeShade="BF"/>
      <w:lang w:val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1641E"/>
    <w:rPr>
      <w:rFonts w:eastAsiaTheme="majorEastAsia" w:cstheme="majorBidi"/>
      <w:color w:val="2F5496" w:themeColor="accent1" w:themeShade="BF"/>
      <w:lang w:val="hr-HR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1641E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1641E"/>
    <w:rPr>
      <w:rFonts w:eastAsiaTheme="majorEastAsia" w:cstheme="majorBidi"/>
      <w:color w:val="595959" w:themeColor="text1" w:themeTint="A6"/>
      <w:lang w:val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1641E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1641E"/>
    <w:rPr>
      <w:rFonts w:eastAsiaTheme="majorEastAsia" w:cstheme="majorBidi"/>
      <w:color w:val="272727" w:themeColor="text1" w:themeTint="D8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316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1641E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16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1641E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Citat">
    <w:name w:val="Quote"/>
    <w:basedOn w:val="Normal"/>
    <w:next w:val="Normal"/>
    <w:link w:val="CitatChar"/>
    <w:uiPriority w:val="29"/>
    <w:qFormat/>
    <w:rsid w:val="00316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1641E"/>
    <w:rPr>
      <w:i/>
      <w:iCs/>
      <w:color w:val="404040" w:themeColor="text1" w:themeTint="BF"/>
      <w:lang w:val="hr-HR"/>
    </w:rPr>
  </w:style>
  <w:style w:type="paragraph" w:styleId="Odlomakpopisa">
    <w:name w:val="List Paragraph"/>
    <w:basedOn w:val="Normal"/>
    <w:uiPriority w:val="34"/>
    <w:qFormat/>
    <w:rsid w:val="0031641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1641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164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1641E"/>
    <w:rPr>
      <w:i/>
      <w:iCs/>
      <w:color w:val="2F5496" w:themeColor="accent1" w:themeShade="BF"/>
      <w:lang w:val="hr-HR"/>
    </w:rPr>
  </w:style>
  <w:style w:type="character" w:styleId="Istaknutareferenca">
    <w:name w:val="Intense Reference"/>
    <w:basedOn w:val="Zadanifontodlomka"/>
    <w:uiPriority w:val="32"/>
    <w:qFormat/>
    <w:rsid w:val="003164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dc:description/>
  <cp:lastModifiedBy>Jelena Cukovic</cp:lastModifiedBy>
  <cp:revision>2</cp:revision>
  <dcterms:created xsi:type="dcterms:W3CDTF">2025-07-04T09:25:00Z</dcterms:created>
  <dcterms:modified xsi:type="dcterms:W3CDTF">2025-07-04T09:25:00Z</dcterms:modified>
</cp:coreProperties>
</file>