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475E1" w14:textId="77777777" w:rsidR="00743574" w:rsidRPr="00062CA8" w:rsidRDefault="00743574" w:rsidP="00743574">
      <w:pPr>
        <w:spacing w:after="0"/>
        <w:ind w:firstLine="720"/>
        <w:jc w:val="both"/>
        <w:rPr>
          <w:rFonts w:ascii="Arial" w:hAnsi="Arial" w:cs="Arial"/>
        </w:rPr>
      </w:pPr>
      <w:r>
        <w:rPr>
          <w:rFonts w:ascii="Arial" w:hAnsi="Arial" w:cs="Arial"/>
          <w:noProof/>
        </w:rPr>
        <w:drawing>
          <wp:inline distT="0" distB="0" distL="0" distR="0" wp14:anchorId="292589C7" wp14:editId="202372C8">
            <wp:extent cx="476250" cy="619125"/>
            <wp:effectExtent l="0" t="0" r="0" b="952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99AF893" w14:textId="77777777" w:rsidR="00743574" w:rsidRPr="000759CC" w:rsidRDefault="00743574" w:rsidP="00743574">
      <w:pPr>
        <w:spacing w:after="0"/>
        <w:jc w:val="both"/>
        <w:rPr>
          <w:rFonts w:ascii="Arial" w:hAnsi="Arial" w:cs="Arial"/>
        </w:rPr>
      </w:pPr>
      <w:r w:rsidRPr="000759CC">
        <w:rPr>
          <w:rFonts w:ascii="Arial" w:hAnsi="Arial" w:cs="Arial"/>
        </w:rPr>
        <w:t>REPUBLIKA HRVATSKA</w:t>
      </w:r>
    </w:p>
    <w:p w14:paraId="793F164F" w14:textId="77777777" w:rsidR="00743574" w:rsidRPr="000759CC" w:rsidRDefault="00743574" w:rsidP="00743574">
      <w:pPr>
        <w:spacing w:after="0"/>
        <w:jc w:val="both"/>
        <w:rPr>
          <w:rFonts w:ascii="Arial" w:hAnsi="Arial" w:cs="Arial"/>
        </w:rPr>
      </w:pPr>
      <w:r w:rsidRPr="000759CC">
        <w:rPr>
          <w:rFonts w:ascii="Arial" w:hAnsi="Arial" w:cs="Arial"/>
        </w:rPr>
        <w:t>VARAŽDINSKA ŽUPANIJA</w:t>
      </w:r>
    </w:p>
    <w:p w14:paraId="0447DF05" w14:textId="77777777" w:rsidR="00743574" w:rsidRPr="000759CC" w:rsidRDefault="00743574" w:rsidP="00743574">
      <w:pPr>
        <w:spacing w:after="0"/>
        <w:rPr>
          <w:rFonts w:ascii="Arial" w:hAnsi="Arial" w:cs="Arial"/>
        </w:rPr>
      </w:pPr>
      <w:r w:rsidRPr="000759CC">
        <w:rPr>
          <w:rFonts w:ascii="Arial" w:hAnsi="Arial" w:cs="Arial"/>
        </w:rPr>
        <w:t xml:space="preserve">        GRAD IVANEC</w:t>
      </w:r>
    </w:p>
    <w:p w14:paraId="54438248" w14:textId="77777777" w:rsidR="00743574" w:rsidRPr="000759CC" w:rsidRDefault="00743574" w:rsidP="00743574">
      <w:pPr>
        <w:spacing w:after="0"/>
        <w:rPr>
          <w:rFonts w:ascii="Arial" w:hAnsi="Arial" w:cs="Arial"/>
        </w:rPr>
      </w:pPr>
    </w:p>
    <w:p w14:paraId="3CE9D83A" w14:textId="77777777" w:rsidR="00743574" w:rsidRPr="000759CC" w:rsidRDefault="00743574" w:rsidP="00743574">
      <w:pPr>
        <w:spacing w:after="0"/>
        <w:rPr>
          <w:rFonts w:ascii="Arial" w:hAnsi="Arial" w:cs="Arial"/>
        </w:rPr>
      </w:pPr>
      <w:r w:rsidRPr="000759CC">
        <w:rPr>
          <w:rFonts w:ascii="Arial" w:hAnsi="Arial" w:cs="Arial"/>
        </w:rPr>
        <w:t xml:space="preserve">    GRADSKO VIJEĆE</w:t>
      </w:r>
    </w:p>
    <w:p w14:paraId="7218FB44" w14:textId="77777777" w:rsidR="00743574" w:rsidRDefault="00743574" w:rsidP="00743574">
      <w:pPr>
        <w:spacing w:after="0"/>
        <w:rPr>
          <w:rFonts w:ascii="Arial" w:hAnsi="Arial" w:cs="Arial"/>
        </w:rPr>
      </w:pPr>
    </w:p>
    <w:p w14:paraId="436C4382" w14:textId="01BF49A8" w:rsidR="00743574" w:rsidRPr="0017713D" w:rsidRDefault="00743574" w:rsidP="00743574">
      <w:pPr>
        <w:spacing w:after="0"/>
        <w:rPr>
          <w:rFonts w:ascii="Arial" w:hAnsi="Arial" w:cs="Arial"/>
        </w:rPr>
      </w:pPr>
      <w:r w:rsidRPr="0017713D">
        <w:rPr>
          <w:rFonts w:ascii="Arial" w:hAnsi="Arial" w:cs="Arial"/>
        </w:rPr>
        <w:t>KLASA: 02</w:t>
      </w:r>
      <w:r>
        <w:rPr>
          <w:rFonts w:ascii="Arial" w:hAnsi="Arial" w:cs="Arial"/>
        </w:rPr>
        <w:t>4</w:t>
      </w:r>
      <w:r w:rsidRPr="0017713D">
        <w:rPr>
          <w:rFonts w:ascii="Arial" w:hAnsi="Arial" w:cs="Arial"/>
        </w:rPr>
        <w:t>-0</w:t>
      </w:r>
      <w:r>
        <w:rPr>
          <w:rFonts w:ascii="Arial" w:hAnsi="Arial" w:cs="Arial"/>
        </w:rPr>
        <w:t>4</w:t>
      </w:r>
      <w:r w:rsidRPr="0017713D">
        <w:rPr>
          <w:rFonts w:ascii="Arial" w:hAnsi="Arial" w:cs="Arial"/>
        </w:rPr>
        <w:t>/</w:t>
      </w:r>
      <w:r>
        <w:rPr>
          <w:rFonts w:ascii="Arial" w:hAnsi="Arial" w:cs="Arial"/>
        </w:rPr>
        <w:t>22</w:t>
      </w:r>
      <w:r w:rsidRPr="0017713D">
        <w:rPr>
          <w:rFonts w:ascii="Arial" w:hAnsi="Arial" w:cs="Arial"/>
        </w:rPr>
        <w:t>-01/</w:t>
      </w:r>
      <w:r>
        <w:rPr>
          <w:rFonts w:ascii="Arial" w:hAnsi="Arial" w:cs="Arial"/>
        </w:rPr>
        <w:t>14</w:t>
      </w:r>
    </w:p>
    <w:p w14:paraId="2B66A9F8" w14:textId="708D3138" w:rsidR="00743574" w:rsidRPr="0017713D" w:rsidRDefault="00743574" w:rsidP="00743574">
      <w:pPr>
        <w:spacing w:after="0"/>
        <w:rPr>
          <w:rFonts w:ascii="Arial" w:hAnsi="Arial" w:cs="Arial"/>
        </w:rPr>
      </w:pPr>
      <w:r w:rsidRPr="0017713D">
        <w:rPr>
          <w:rFonts w:ascii="Arial" w:hAnsi="Arial" w:cs="Arial"/>
        </w:rPr>
        <w:t>URBROJ: 2186</w:t>
      </w:r>
      <w:r w:rsidR="00BD7699">
        <w:rPr>
          <w:rFonts w:ascii="Arial" w:hAnsi="Arial" w:cs="Arial"/>
        </w:rPr>
        <w:t>-</w:t>
      </w:r>
      <w:r w:rsidRPr="0017713D">
        <w:rPr>
          <w:rFonts w:ascii="Arial" w:hAnsi="Arial" w:cs="Arial"/>
        </w:rPr>
        <w:t>12-0</w:t>
      </w:r>
      <w:r>
        <w:rPr>
          <w:rFonts w:ascii="Arial" w:hAnsi="Arial" w:cs="Arial"/>
        </w:rPr>
        <w:t>5</w:t>
      </w:r>
      <w:r w:rsidRPr="0017713D">
        <w:rPr>
          <w:rFonts w:ascii="Arial" w:hAnsi="Arial" w:cs="Arial"/>
        </w:rPr>
        <w:t>/05-</w:t>
      </w:r>
      <w:r>
        <w:rPr>
          <w:rFonts w:ascii="Arial" w:hAnsi="Arial" w:cs="Arial"/>
        </w:rPr>
        <w:t>22-2</w:t>
      </w:r>
    </w:p>
    <w:p w14:paraId="1C935D79" w14:textId="77777777" w:rsidR="00743574" w:rsidRPr="0017713D" w:rsidRDefault="00743574" w:rsidP="00743574">
      <w:pPr>
        <w:spacing w:after="0"/>
        <w:rPr>
          <w:rFonts w:ascii="Arial" w:hAnsi="Arial" w:cs="Arial"/>
        </w:rPr>
      </w:pPr>
    </w:p>
    <w:p w14:paraId="5C759E48" w14:textId="03BDF007" w:rsidR="00743574" w:rsidRPr="00547550" w:rsidRDefault="00743574" w:rsidP="00743574">
      <w:pPr>
        <w:spacing w:after="0"/>
        <w:rPr>
          <w:rFonts w:ascii="Arial" w:hAnsi="Arial" w:cs="Arial"/>
        </w:rPr>
      </w:pPr>
      <w:r w:rsidRPr="0017713D">
        <w:rPr>
          <w:rFonts w:ascii="Arial" w:hAnsi="Arial" w:cs="Arial"/>
        </w:rPr>
        <w:t xml:space="preserve">Ivanec, </w:t>
      </w:r>
      <w:r>
        <w:rPr>
          <w:rFonts w:ascii="Arial" w:hAnsi="Arial" w:cs="Arial"/>
        </w:rPr>
        <w:t xml:space="preserve"> 13. prosinca 2022.</w:t>
      </w:r>
    </w:p>
    <w:p w14:paraId="27461A42" w14:textId="77777777" w:rsidR="00743574" w:rsidRDefault="00743574" w:rsidP="00743574">
      <w:pPr>
        <w:spacing w:line="276" w:lineRule="auto"/>
        <w:rPr>
          <w:rFonts w:ascii="Arial" w:hAnsi="Arial" w:cs="Arial"/>
          <w:sz w:val="24"/>
          <w:szCs w:val="24"/>
        </w:rPr>
      </w:pPr>
    </w:p>
    <w:p w14:paraId="476A113F" w14:textId="77777777" w:rsidR="00743574" w:rsidRPr="0091591D" w:rsidRDefault="00743574" w:rsidP="00743574">
      <w:pPr>
        <w:spacing w:line="276" w:lineRule="auto"/>
        <w:contextualSpacing/>
        <w:jc w:val="both"/>
        <w:rPr>
          <w:rFonts w:ascii="Arial" w:hAnsi="Arial" w:cs="Arial"/>
          <w:sz w:val="24"/>
          <w:szCs w:val="24"/>
        </w:rPr>
      </w:pPr>
    </w:p>
    <w:p w14:paraId="4B246B5D" w14:textId="77777777" w:rsidR="00743574" w:rsidRPr="0091591D" w:rsidRDefault="00743574" w:rsidP="00743574">
      <w:pPr>
        <w:spacing w:line="276" w:lineRule="auto"/>
        <w:contextualSpacing/>
        <w:jc w:val="center"/>
        <w:rPr>
          <w:rFonts w:ascii="Arial" w:hAnsi="Arial" w:cs="Arial"/>
          <w:b/>
          <w:sz w:val="24"/>
          <w:szCs w:val="24"/>
        </w:rPr>
      </w:pPr>
      <w:r w:rsidRPr="0091591D">
        <w:rPr>
          <w:rFonts w:ascii="Arial" w:hAnsi="Arial" w:cs="Arial"/>
          <w:b/>
          <w:sz w:val="24"/>
          <w:szCs w:val="24"/>
        </w:rPr>
        <w:t>Z A P I S N I K</w:t>
      </w:r>
    </w:p>
    <w:p w14:paraId="4F37A195" w14:textId="24CABC05" w:rsidR="00743574" w:rsidRPr="0091591D" w:rsidRDefault="00743574" w:rsidP="00743574">
      <w:pPr>
        <w:spacing w:line="276" w:lineRule="auto"/>
        <w:contextualSpacing/>
        <w:jc w:val="center"/>
        <w:rPr>
          <w:rFonts w:ascii="Arial" w:hAnsi="Arial" w:cs="Arial"/>
          <w:b/>
          <w:sz w:val="24"/>
          <w:szCs w:val="24"/>
        </w:rPr>
      </w:pPr>
      <w:r w:rsidRPr="0091591D">
        <w:rPr>
          <w:rFonts w:ascii="Arial" w:hAnsi="Arial" w:cs="Arial"/>
          <w:b/>
          <w:sz w:val="24"/>
          <w:szCs w:val="24"/>
        </w:rPr>
        <w:t xml:space="preserve">od </w:t>
      </w:r>
      <w:r>
        <w:rPr>
          <w:rFonts w:ascii="Arial" w:hAnsi="Arial" w:cs="Arial"/>
          <w:b/>
          <w:sz w:val="24"/>
          <w:szCs w:val="24"/>
        </w:rPr>
        <w:t>13. prosinca 2022</w:t>
      </w:r>
      <w:r w:rsidRPr="0091591D">
        <w:rPr>
          <w:rFonts w:ascii="Arial" w:hAnsi="Arial" w:cs="Arial"/>
          <w:b/>
          <w:sz w:val="24"/>
          <w:szCs w:val="24"/>
        </w:rPr>
        <w:t>. godine</w:t>
      </w:r>
    </w:p>
    <w:p w14:paraId="243E9FF5" w14:textId="77777777" w:rsidR="00743574" w:rsidRPr="0091591D" w:rsidRDefault="00743574" w:rsidP="00743574">
      <w:pPr>
        <w:spacing w:line="276" w:lineRule="auto"/>
        <w:jc w:val="both"/>
        <w:rPr>
          <w:rFonts w:ascii="Arial" w:hAnsi="Arial" w:cs="Arial"/>
          <w:sz w:val="24"/>
          <w:szCs w:val="24"/>
        </w:rPr>
      </w:pPr>
    </w:p>
    <w:p w14:paraId="118B30C8" w14:textId="4602E402" w:rsidR="00743574" w:rsidRDefault="00743574" w:rsidP="00743574">
      <w:pPr>
        <w:spacing w:line="276" w:lineRule="auto"/>
        <w:jc w:val="both"/>
        <w:rPr>
          <w:rFonts w:ascii="Arial" w:hAnsi="Arial" w:cs="Arial"/>
          <w:sz w:val="24"/>
          <w:szCs w:val="24"/>
        </w:rPr>
      </w:pPr>
      <w:r w:rsidRPr="0091591D">
        <w:rPr>
          <w:rFonts w:ascii="Arial" w:hAnsi="Arial" w:cs="Arial"/>
          <w:sz w:val="24"/>
          <w:szCs w:val="24"/>
        </w:rPr>
        <w:t xml:space="preserve">sastavljen na </w:t>
      </w:r>
      <w:r>
        <w:rPr>
          <w:rFonts w:ascii="Arial" w:hAnsi="Arial" w:cs="Arial"/>
          <w:sz w:val="24"/>
          <w:szCs w:val="24"/>
        </w:rPr>
        <w:t>23</w:t>
      </w:r>
      <w:r w:rsidRPr="0091591D">
        <w:rPr>
          <w:rFonts w:ascii="Arial" w:hAnsi="Arial" w:cs="Arial"/>
          <w:sz w:val="24"/>
          <w:szCs w:val="24"/>
        </w:rPr>
        <w:t>. sjednici Gradskog vijeća Grada Ivanca održanoj u prostorijama kino dvorane Ivanec, Ulica Vladimira Nazora 1, Ivanec.</w:t>
      </w:r>
    </w:p>
    <w:p w14:paraId="23DB13AB" w14:textId="13D2C919" w:rsidR="00743574" w:rsidRPr="0091591D" w:rsidRDefault="00743574" w:rsidP="00743574">
      <w:pPr>
        <w:spacing w:line="276" w:lineRule="auto"/>
        <w:jc w:val="both"/>
        <w:rPr>
          <w:rFonts w:ascii="Arial" w:hAnsi="Arial" w:cs="Arial"/>
          <w:sz w:val="24"/>
          <w:szCs w:val="24"/>
        </w:rPr>
      </w:pPr>
      <w:r w:rsidRPr="0091591D">
        <w:rPr>
          <w:rFonts w:ascii="Arial" w:hAnsi="Arial" w:cs="Arial"/>
          <w:sz w:val="24"/>
          <w:szCs w:val="24"/>
        </w:rPr>
        <w:t>Započeto u 1</w:t>
      </w:r>
      <w:r>
        <w:rPr>
          <w:rFonts w:ascii="Arial" w:hAnsi="Arial" w:cs="Arial"/>
          <w:sz w:val="24"/>
          <w:szCs w:val="24"/>
        </w:rPr>
        <w:t>7</w:t>
      </w:r>
      <w:r w:rsidRPr="0091591D">
        <w:rPr>
          <w:rFonts w:ascii="Arial" w:hAnsi="Arial" w:cs="Arial"/>
          <w:sz w:val="24"/>
          <w:szCs w:val="24"/>
        </w:rPr>
        <w:t>,</w:t>
      </w:r>
      <w:r>
        <w:rPr>
          <w:rFonts w:ascii="Arial" w:hAnsi="Arial" w:cs="Arial"/>
          <w:sz w:val="24"/>
          <w:szCs w:val="24"/>
        </w:rPr>
        <w:t>3</w:t>
      </w:r>
      <w:r w:rsidRPr="0091591D">
        <w:rPr>
          <w:rFonts w:ascii="Arial" w:hAnsi="Arial" w:cs="Arial"/>
          <w:sz w:val="24"/>
          <w:szCs w:val="24"/>
        </w:rPr>
        <w:t>0 sati.</w:t>
      </w:r>
    </w:p>
    <w:p w14:paraId="268E44A4" w14:textId="77777777" w:rsidR="00743574" w:rsidRPr="0091591D" w:rsidRDefault="00743574" w:rsidP="00743574">
      <w:pPr>
        <w:spacing w:line="276" w:lineRule="auto"/>
        <w:jc w:val="both"/>
        <w:rPr>
          <w:rFonts w:ascii="Arial" w:hAnsi="Arial" w:cs="Arial"/>
          <w:sz w:val="24"/>
          <w:szCs w:val="24"/>
        </w:rPr>
      </w:pPr>
      <w:r w:rsidRPr="0091591D">
        <w:rPr>
          <w:rFonts w:ascii="Arial" w:hAnsi="Arial" w:cs="Arial"/>
          <w:sz w:val="24"/>
          <w:szCs w:val="24"/>
        </w:rPr>
        <w:t>Zapisnik vodi: Snježana Canjuga.</w:t>
      </w:r>
    </w:p>
    <w:p w14:paraId="3AEBFFED" w14:textId="64A57989" w:rsidR="00743574" w:rsidRDefault="00743574" w:rsidP="00743574">
      <w:pPr>
        <w:spacing w:line="276" w:lineRule="auto"/>
        <w:jc w:val="both"/>
        <w:rPr>
          <w:rFonts w:ascii="Arial" w:hAnsi="Arial" w:cs="Arial"/>
          <w:sz w:val="24"/>
          <w:szCs w:val="24"/>
        </w:rPr>
      </w:pPr>
      <w:r w:rsidRPr="0091591D">
        <w:rPr>
          <w:rFonts w:ascii="Arial" w:hAnsi="Arial" w:cs="Arial"/>
          <w:sz w:val="24"/>
          <w:szCs w:val="24"/>
        </w:rPr>
        <w:t xml:space="preserve">Nazočni: Babić Antun, Car </w:t>
      </w:r>
      <w:proofErr w:type="spellStart"/>
      <w:r w:rsidRPr="0091591D">
        <w:rPr>
          <w:rFonts w:ascii="Arial" w:hAnsi="Arial" w:cs="Arial"/>
          <w:sz w:val="24"/>
          <w:szCs w:val="24"/>
        </w:rPr>
        <w:t>Matišić</w:t>
      </w:r>
      <w:proofErr w:type="spellEnd"/>
      <w:r w:rsidRPr="0091591D">
        <w:rPr>
          <w:rFonts w:ascii="Arial" w:hAnsi="Arial" w:cs="Arial"/>
          <w:sz w:val="24"/>
          <w:szCs w:val="24"/>
        </w:rPr>
        <w:t xml:space="preserve"> Martina</w:t>
      </w:r>
      <w:r>
        <w:rPr>
          <w:rFonts w:ascii="Arial" w:hAnsi="Arial" w:cs="Arial"/>
          <w:sz w:val="24"/>
          <w:szCs w:val="24"/>
        </w:rPr>
        <w:t xml:space="preserve">, </w:t>
      </w:r>
      <w:r w:rsidRPr="0091591D">
        <w:rPr>
          <w:rFonts w:ascii="Arial" w:hAnsi="Arial" w:cs="Arial"/>
          <w:sz w:val="24"/>
          <w:szCs w:val="24"/>
        </w:rPr>
        <w:t xml:space="preserve">Cikač </w:t>
      </w:r>
      <w:proofErr w:type="spellStart"/>
      <w:r w:rsidRPr="0091591D">
        <w:rPr>
          <w:rFonts w:ascii="Arial" w:hAnsi="Arial" w:cs="Arial"/>
          <w:sz w:val="24"/>
          <w:szCs w:val="24"/>
        </w:rPr>
        <w:t>Ljudvek</w:t>
      </w:r>
      <w:proofErr w:type="spellEnd"/>
      <w:r w:rsidRPr="0091591D">
        <w:rPr>
          <w:rFonts w:ascii="Arial" w:hAnsi="Arial" w:cs="Arial"/>
          <w:sz w:val="24"/>
          <w:szCs w:val="24"/>
        </w:rPr>
        <w:t xml:space="preserve">, </w:t>
      </w:r>
      <w:proofErr w:type="spellStart"/>
      <w:r>
        <w:rPr>
          <w:rFonts w:ascii="Arial" w:hAnsi="Arial" w:cs="Arial"/>
          <w:sz w:val="24"/>
          <w:szCs w:val="24"/>
        </w:rPr>
        <w:t>Đuras</w:t>
      </w:r>
      <w:proofErr w:type="spellEnd"/>
      <w:r>
        <w:rPr>
          <w:rFonts w:ascii="Arial" w:hAnsi="Arial" w:cs="Arial"/>
          <w:sz w:val="24"/>
          <w:szCs w:val="24"/>
        </w:rPr>
        <w:t xml:space="preserve"> Zdenko,</w:t>
      </w:r>
      <w:r w:rsidRPr="0091591D">
        <w:rPr>
          <w:rFonts w:ascii="Arial" w:hAnsi="Arial" w:cs="Arial"/>
          <w:sz w:val="24"/>
          <w:szCs w:val="24"/>
        </w:rPr>
        <w:t xml:space="preserve"> Geci </w:t>
      </w:r>
      <w:proofErr w:type="spellStart"/>
      <w:r w:rsidRPr="0091591D">
        <w:rPr>
          <w:rFonts w:ascii="Arial" w:hAnsi="Arial" w:cs="Arial"/>
          <w:sz w:val="24"/>
          <w:szCs w:val="24"/>
        </w:rPr>
        <w:t>Smoljo</w:t>
      </w:r>
      <w:proofErr w:type="spellEnd"/>
      <w:r w:rsidRPr="0091591D">
        <w:rPr>
          <w:rFonts w:ascii="Arial" w:hAnsi="Arial" w:cs="Arial"/>
          <w:sz w:val="24"/>
          <w:szCs w:val="24"/>
        </w:rPr>
        <w:t xml:space="preserve"> Kristina</w:t>
      </w:r>
      <w:r>
        <w:rPr>
          <w:rFonts w:ascii="Arial" w:hAnsi="Arial" w:cs="Arial"/>
          <w:sz w:val="24"/>
          <w:szCs w:val="24"/>
        </w:rPr>
        <w:t xml:space="preserve">, Gotal Elvis, </w:t>
      </w:r>
      <w:r w:rsidRPr="0091591D">
        <w:rPr>
          <w:rFonts w:ascii="Arial" w:hAnsi="Arial" w:cs="Arial"/>
          <w:sz w:val="24"/>
          <w:szCs w:val="24"/>
        </w:rPr>
        <w:t>Grđan Josip, Mudri Božica</w:t>
      </w:r>
      <w:r>
        <w:rPr>
          <w:rFonts w:ascii="Arial" w:hAnsi="Arial" w:cs="Arial"/>
          <w:sz w:val="24"/>
          <w:szCs w:val="24"/>
        </w:rPr>
        <w:t xml:space="preserve">, </w:t>
      </w:r>
      <w:proofErr w:type="spellStart"/>
      <w:r w:rsidRPr="0091591D">
        <w:rPr>
          <w:rFonts w:ascii="Arial" w:hAnsi="Arial" w:cs="Arial"/>
          <w:sz w:val="24"/>
          <w:szCs w:val="24"/>
        </w:rPr>
        <w:t>Patekar</w:t>
      </w:r>
      <w:proofErr w:type="spellEnd"/>
      <w:r w:rsidRPr="0091591D">
        <w:rPr>
          <w:rFonts w:ascii="Arial" w:hAnsi="Arial" w:cs="Arial"/>
          <w:sz w:val="24"/>
          <w:szCs w:val="24"/>
        </w:rPr>
        <w:t xml:space="preserve"> Dalibor, Rohtek Miroslav, Sedlar Ivan, Slunjski Mihael, </w:t>
      </w:r>
      <w:proofErr w:type="spellStart"/>
      <w:r w:rsidRPr="0091591D">
        <w:rPr>
          <w:rFonts w:ascii="Arial" w:hAnsi="Arial" w:cs="Arial"/>
          <w:sz w:val="24"/>
          <w:szCs w:val="24"/>
        </w:rPr>
        <w:t>Spasojević</w:t>
      </w:r>
      <w:proofErr w:type="spellEnd"/>
      <w:r w:rsidRPr="0091591D">
        <w:rPr>
          <w:rFonts w:ascii="Arial" w:hAnsi="Arial" w:cs="Arial"/>
          <w:sz w:val="24"/>
          <w:szCs w:val="24"/>
        </w:rPr>
        <w:t xml:space="preserve"> Goran.</w:t>
      </w:r>
    </w:p>
    <w:p w14:paraId="09481F77" w14:textId="7DB61154" w:rsidR="00743574" w:rsidRDefault="00743574" w:rsidP="00743574">
      <w:pPr>
        <w:spacing w:line="276" w:lineRule="auto"/>
        <w:jc w:val="both"/>
        <w:rPr>
          <w:rFonts w:ascii="Arial" w:hAnsi="Arial" w:cs="Arial"/>
          <w:sz w:val="24"/>
          <w:szCs w:val="24"/>
        </w:rPr>
      </w:pPr>
      <w:r>
        <w:rPr>
          <w:rFonts w:ascii="Arial" w:hAnsi="Arial" w:cs="Arial"/>
          <w:sz w:val="24"/>
          <w:szCs w:val="24"/>
        </w:rPr>
        <w:t xml:space="preserve">Izostanak su opravdali: </w:t>
      </w:r>
      <w:r w:rsidRPr="0091591D">
        <w:rPr>
          <w:rFonts w:ascii="Arial" w:hAnsi="Arial" w:cs="Arial"/>
          <w:sz w:val="24"/>
          <w:szCs w:val="24"/>
        </w:rPr>
        <w:t>Kozina Stjepan</w:t>
      </w:r>
      <w:r>
        <w:rPr>
          <w:rFonts w:ascii="Arial" w:hAnsi="Arial" w:cs="Arial"/>
          <w:sz w:val="24"/>
          <w:szCs w:val="24"/>
        </w:rPr>
        <w:t xml:space="preserve"> i Sedlar Nikola.</w:t>
      </w:r>
    </w:p>
    <w:p w14:paraId="0AC5F15B" w14:textId="77777777" w:rsidR="00743574" w:rsidRPr="00F15F6C" w:rsidRDefault="00743574" w:rsidP="00743574">
      <w:pPr>
        <w:spacing w:line="276" w:lineRule="auto"/>
        <w:jc w:val="both"/>
        <w:rPr>
          <w:rFonts w:ascii="Arial" w:hAnsi="Arial" w:cs="Arial"/>
          <w:sz w:val="10"/>
          <w:szCs w:val="10"/>
        </w:rPr>
      </w:pPr>
    </w:p>
    <w:p w14:paraId="66C8E3C2" w14:textId="542A10F9" w:rsidR="00743574" w:rsidRDefault="00743574" w:rsidP="00743574">
      <w:pPr>
        <w:spacing w:line="276" w:lineRule="auto"/>
        <w:jc w:val="both"/>
        <w:rPr>
          <w:rFonts w:ascii="Arial" w:hAnsi="Arial" w:cs="Arial"/>
          <w:sz w:val="24"/>
          <w:szCs w:val="24"/>
        </w:rPr>
      </w:pPr>
      <w:r w:rsidRPr="0091591D">
        <w:rPr>
          <w:rFonts w:ascii="Arial" w:hAnsi="Arial" w:cs="Arial"/>
          <w:sz w:val="24"/>
          <w:szCs w:val="24"/>
        </w:rPr>
        <w:t xml:space="preserve">Osim vijećnika nazočni su bili: Milorad Batinić – gradonačelnik, Marko Friščić – zamjenik gradonačelnika, </w:t>
      </w:r>
      <w:r>
        <w:rPr>
          <w:rFonts w:ascii="Arial" w:hAnsi="Arial" w:cs="Arial"/>
          <w:sz w:val="24"/>
          <w:szCs w:val="24"/>
        </w:rPr>
        <w:t xml:space="preserve">Ljiljana </w:t>
      </w:r>
      <w:proofErr w:type="spellStart"/>
      <w:r>
        <w:rPr>
          <w:rFonts w:ascii="Arial" w:hAnsi="Arial" w:cs="Arial"/>
          <w:sz w:val="24"/>
          <w:szCs w:val="24"/>
        </w:rPr>
        <w:t>Risek</w:t>
      </w:r>
      <w:proofErr w:type="spellEnd"/>
      <w:r>
        <w:rPr>
          <w:rFonts w:ascii="Arial" w:hAnsi="Arial" w:cs="Arial"/>
          <w:sz w:val="24"/>
          <w:szCs w:val="24"/>
        </w:rPr>
        <w:t xml:space="preserve">, Irena </w:t>
      </w:r>
      <w:proofErr w:type="spellStart"/>
      <w:r>
        <w:rPr>
          <w:rFonts w:ascii="Arial" w:hAnsi="Arial" w:cs="Arial"/>
          <w:sz w:val="24"/>
          <w:szCs w:val="24"/>
        </w:rPr>
        <w:t>Kresonja</w:t>
      </w:r>
      <w:proofErr w:type="spellEnd"/>
      <w:r>
        <w:rPr>
          <w:rFonts w:ascii="Arial" w:hAnsi="Arial" w:cs="Arial"/>
          <w:sz w:val="24"/>
          <w:szCs w:val="24"/>
        </w:rPr>
        <w:t xml:space="preserve">, Stjepan Vincek, Gordana Mošmondor, Jelena </w:t>
      </w:r>
      <w:proofErr w:type="spellStart"/>
      <w:r>
        <w:rPr>
          <w:rFonts w:ascii="Arial" w:hAnsi="Arial" w:cs="Arial"/>
          <w:sz w:val="24"/>
          <w:szCs w:val="24"/>
        </w:rPr>
        <w:t>Sambol</w:t>
      </w:r>
      <w:proofErr w:type="spellEnd"/>
      <w:r>
        <w:rPr>
          <w:rFonts w:ascii="Arial" w:hAnsi="Arial" w:cs="Arial"/>
          <w:sz w:val="24"/>
          <w:szCs w:val="24"/>
        </w:rPr>
        <w:t xml:space="preserve"> </w:t>
      </w:r>
      <w:r w:rsidRPr="0091591D">
        <w:rPr>
          <w:rFonts w:ascii="Arial" w:hAnsi="Arial" w:cs="Arial"/>
          <w:sz w:val="24"/>
          <w:szCs w:val="24"/>
        </w:rPr>
        <w:t>– Upravni odjeli Grada Ivanca</w:t>
      </w:r>
      <w:r>
        <w:rPr>
          <w:rFonts w:ascii="Arial" w:hAnsi="Arial" w:cs="Arial"/>
          <w:sz w:val="24"/>
          <w:szCs w:val="24"/>
        </w:rPr>
        <w:t>, Lana Labaš – Poslovna zona Ivanec d.o.o..</w:t>
      </w:r>
    </w:p>
    <w:p w14:paraId="43D6700E" w14:textId="77777777" w:rsidR="00743574" w:rsidRPr="00F15F6C" w:rsidRDefault="00743574" w:rsidP="00743574">
      <w:pPr>
        <w:spacing w:line="276" w:lineRule="auto"/>
        <w:jc w:val="both"/>
        <w:rPr>
          <w:rFonts w:ascii="Arial" w:hAnsi="Arial" w:cs="Arial"/>
          <w:sz w:val="6"/>
          <w:szCs w:val="6"/>
        </w:rPr>
      </w:pPr>
    </w:p>
    <w:p w14:paraId="1495961D" w14:textId="71AD63B8" w:rsidR="00743574" w:rsidRDefault="00743574" w:rsidP="00743574">
      <w:pPr>
        <w:spacing w:line="276" w:lineRule="auto"/>
        <w:jc w:val="both"/>
        <w:rPr>
          <w:rFonts w:ascii="Arial" w:hAnsi="Arial" w:cs="Arial"/>
          <w:sz w:val="24"/>
          <w:szCs w:val="24"/>
        </w:rPr>
      </w:pPr>
      <w:r w:rsidRPr="0091591D">
        <w:rPr>
          <w:rFonts w:ascii="Arial" w:hAnsi="Arial" w:cs="Arial"/>
          <w:sz w:val="24"/>
          <w:szCs w:val="24"/>
        </w:rPr>
        <w:t xml:space="preserve">Sjednicu vodi </w:t>
      </w:r>
      <w:r>
        <w:rPr>
          <w:rFonts w:ascii="Arial" w:hAnsi="Arial" w:cs="Arial"/>
          <w:sz w:val="24"/>
          <w:szCs w:val="24"/>
        </w:rPr>
        <w:t xml:space="preserve">Zdenko </w:t>
      </w:r>
      <w:proofErr w:type="spellStart"/>
      <w:r>
        <w:rPr>
          <w:rFonts w:ascii="Arial" w:hAnsi="Arial" w:cs="Arial"/>
          <w:sz w:val="24"/>
          <w:szCs w:val="24"/>
        </w:rPr>
        <w:t>Đuras</w:t>
      </w:r>
      <w:proofErr w:type="spellEnd"/>
      <w:r w:rsidRPr="0091591D">
        <w:rPr>
          <w:rFonts w:ascii="Arial" w:hAnsi="Arial" w:cs="Arial"/>
          <w:sz w:val="24"/>
          <w:szCs w:val="24"/>
        </w:rPr>
        <w:t xml:space="preserve"> – predsjednik Gradskog vijeća, pozdravlja sve nazočne, konstatira da je nazočno </w:t>
      </w:r>
      <w:r>
        <w:rPr>
          <w:rFonts w:ascii="Arial" w:hAnsi="Arial" w:cs="Arial"/>
          <w:sz w:val="24"/>
          <w:szCs w:val="24"/>
        </w:rPr>
        <w:t>13 od ukupno 15</w:t>
      </w:r>
      <w:r w:rsidRPr="0091591D">
        <w:rPr>
          <w:rFonts w:ascii="Arial" w:hAnsi="Arial" w:cs="Arial"/>
          <w:sz w:val="24"/>
          <w:szCs w:val="24"/>
        </w:rPr>
        <w:t xml:space="preserve"> vijećnika te će se donositi pravovaljane odluke. </w:t>
      </w:r>
    </w:p>
    <w:p w14:paraId="49ACA5E2" w14:textId="77777777" w:rsidR="00743574" w:rsidRPr="00F15F6C" w:rsidRDefault="00743574" w:rsidP="00743574">
      <w:pPr>
        <w:spacing w:line="276" w:lineRule="auto"/>
        <w:jc w:val="both"/>
        <w:rPr>
          <w:rFonts w:ascii="Arial" w:hAnsi="Arial" w:cs="Arial"/>
          <w:sz w:val="8"/>
          <w:szCs w:val="8"/>
        </w:rPr>
      </w:pPr>
    </w:p>
    <w:p w14:paraId="7F64B6A6" w14:textId="77777777" w:rsidR="00743574" w:rsidRDefault="00743574" w:rsidP="00743574">
      <w:pPr>
        <w:spacing w:line="276" w:lineRule="auto"/>
        <w:jc w:val="both"/>
        <w:rPr>
          <w:rFonts w:ascii="Arial" w:hAnsi="Arial" w:cs="Arial"/>
          <w:sz w:val="24"/>
          <w:szCs w:val="24"/>
        </w:rPr>
      </w:pPr>
      <w:r w:rsidRPr="0091591D">
        <w:rPr>
          <w:rFonts w:ascii="Arial" w:hAnsi="Arial" w:cs="Arial"/>
          <w:sz w:val="24"/>
          <w:szCs w:val="24"/>
        </w:rPr>
        <w:t xml:space="preserve">Prije samog početka sjednice predsjednik upoznaje vijećnike sa slijedećim: </w:t>
      </w:r>
    </w:p>
    <w:p w14:paraId="55BFFF8E" w14:textId="77777777" w:rsidR="00743574" w:rsidRPr="0091591D" w:rsidRDefault="00743574" w:rsidP="00743574">
      <w:pPr>
        <w:spacing w:line="276" w:lineRule="auto"/>
        <w:jc w:val="both"/>
        <w:rPr>
          <w:rFonts w:ascii="Arial" w:hAnsi="Arial" w:cs="Arial"/>
          <w:sz w:val="24"/>
          <w:szCs w:val="24"/>
        </w:rPr>
      </w:pPr>
      <w:r w:rsidRPr="0091591D">
        <w:rPr>
          <w:rFonts w:ascii="Arial" w:hAnsi="Arial" w:cs="Arial"/>
          <w:sz w:val="24"/>
          <w:szCs w:val="24"/>
        </w:rPr>
        <w:t xml:space="preserve">Na stolu se nalaze i prijavnice za raspravu koje vijećnici mogu predati do početka rasprave. Molim vijećnike da svoje prijave i raspravu usklade s Poslovnikom tj. jedna </w:t>
      </w:r>
      <w:r w:rsidRPr="0091591D">
        <w:rPr>
          <w:rFonts w:ascii="Arial" w:hAnsi="Arial" w:cs="Arial"/>
          <w:sz w:val="24"/>
          <w:szCs w:val="24"/>
        </w:rPr>
        <w:lastRenderedPageBreak/>
        <w:t>rasprava po jednoj točki dnevnog reda u svojstvu vijećnika (5 minuta) ili predsjednika Kluba vijećnika (10 minuta).</w:t>
      </w:r>
    </w:p>
    <w:p w14:paraId="3F976402" w14:textId="760FD9E8" w:rsidR="00DC0096" w:rsidRPr="00DC0096" w:rsidRDefault="00DC0096" w:rsidP="00DC0096">
      <w:pPr>
        <w:spacing w:after="0" w:line="276" w:lineRule="auto"/>
        <w:jc w:val="both"/>
        <w:rPr>
          <w:rFonts w:ascii="Arial" w:hAnsi="Arial" w:cs="Arial"/>
          <w:sz w:val="24"/>
          <w:szCs w:val="24"/>
        </w:rPr>
      </w:pPr>
      <w:r w:rsidRPr="00DC0096">
        <w:rPr>
          <w:rFonts w:ascii="Arial" w:hAnsi="Arial" w:cs="Arial"/>
          <w:sz w:val="24"/>
          <w:szCs w:val="24"/>
        </w:rPr>
        <w:t>Podsjećam da predsjednici Klubova vijećnika koji će sudjelovati u raspravi izađu za govornicu, a Gradonačelnika molim da svoje odgovore daje s govornice, dok će ostali vijećnici svoja pitanja postavljati sa mjesta, dodati će se mobilni mikrofon</w:t>
      </w:r>
      <w:r>
        <w:rPr>
          <w:rFonts w:ascii="Arial" w:hAnsi="Arial" w:cs="Arial"/>
          <w:sz w:val="24"/>
          <w:szCs w:val="24"/>
        </w:rPr>
        <w:t>.</w:t>
      </w:r>
    </w:p>
    <w:p w14:paraId="5D540548" w14:textId="64DDC46E" w:rsidR="00743574" w:rsidRDefault="00743574" w:rsidP="00743574">
      <w:pPr>
        <w:spacing w:line="276" w:lineRule="auto"/>
        <w:jc w:val="both"/>
        <w:rPr>
          <w:rFonts w:ascii="Arial" w:hAnsi="Arial" w:cs="Arial"/>
          <w:sz w:val="4"/>
          <w:szCs w:val="4"/>
        </w:rPr>
      </w:pPr>
    </w:p>
    <w:p w14:paraId="4210FEEC" w14:textId="471176DF" w:rsidR="00DC0096" w:rsidRDefault="00DC0096" w:rsidP="00DC0096">
      <w:pPr>
        <w:spacing w:after="0" w:line="276" w:lineRule="auto"/>
        <w:jc w:val="both"/>
        <w:rPr>
          <w:rFonts w:ascii="Arial" w:hAnsi="Arial" w:cs="Arial"/>
          <w:sz w:val="24"/>
          <w:szCs w:val="24"/>
        </w:rPr>
      </w:pPr>
      <w:r>
        <w:rPr>
          <w:rFonts w:ascii="Arial" w:hAnsi="Arial" w:cs="Arial"/>
          <w:sz w:val="24"/>
          <w:szCs w:val="24"/>
        </w:rPr>
        <w:t>P</w:t>
      </w:r>
      <w:r w:rsidRPr="00DC0096">
        <w:rPr>
          <w:rFonts w:ascii="Arial" w:hAnsi="Arial" w:cs="Arial"/>
          <w:sz w:val="24"/>
          <w:szCs w:val="24"/>
        </w:rPr>
        <w:t>utem e-maila i aplikacije e-sjednica, primili ste amandman na Prijedlog  III. Izmjena i dopuna Programa građenja objekata i uređaja komunalne infrastrukture za 2022. godinu, koja se nalazi pod točkom 2 b) predloženog dnevnog reda</w:t>
      </w:r>
      <w:r>
        <w:rPr>
          <w:rFonts w:ascii="Arial" w:hAnsi="Arial" w:cs="Arial"/>
          <w:sz w:val="24"/>
          <w:szCs w:val="24"/>
        </w:rPr>
        <w:t>.</w:t>
      </w:r>
    </w:p>
    <w:p w14:paraId="0DDCC28A" w14:textId="5E7556B7" w:rsidR="00DC0096" w:rsidRPr="00DC0096" w:rsidRDefault="00DC0096" w:rsidP="00DC0096">
      <w:pPr>
        <w:spacing w:after="0" w:line="276" w:lineRule="auto"/>
        <w:jc w:val="both"/>
        <w:rPr>
          <w:rFonts w:ascii="Arial" w:hAnsi="Arial" w:cs="Arial"/>
          <w:sz w:val="24"/>
          <w:szCs w:val="24"/>
        </w:rPr>
      </w:pPr>
      <w:r>
        <w:rPr>
          <w:rFonts w:ascii="Arial" w:hAnsi="Arial" w:cs="Arial"/>
          <w:sz w:val="24"/>
          <w:szCs w:val="24"/>
        </w:rPr>
        <w:t>A</w:t>
      </w:r>
      <w:r w:rsidRPr="00DC0096">
        <w:rPr>
          <w:rFonts w:ascii="Arial" w:hAnsi="Arial" w:cs="Arial"/>
          <w:sz w:val="24"/>
          <w:szCs w:val="24"/>
        </w:rPr>
        <w:t>mandman je podnio predlagatelj akta gradonačelnik Grada Ivanca Milorad Batinić</w:t>
      </w:r>
      <w:r>
        <w:rPr>
          <w:rFonts w:ascii="Arial" w:hAnsi="Arial" w:cs="Arial"/>
          <w:sz w:val="24"/>
          <w:szCs w:val="24"/>
        </w:rPr>
        <w:t>.</w:t>
      </w:r>
    </w:p>
    <w:p w14:paraId="007D54D6" w14:textId="2EDDF557" w:rsidR="00DC0096" w:rsidRPr="00DC0096" w:rsidRDefault="00DC0096" w:rsidP="00DC0096">
      <w:pPr>
        <w:spacing w:after="0" w:line="276" w:lineRule="auto"/>
        <w:jc w:val="both"/>
        <w:rPr>
          <w:rFonts w:ascii="Arial" w:hAnsi="Arial" w:cs="Arial"/>
          <w:sz w:val="24"/>
          <w:szCs w:val="24"/>
        </w:rPr>
      </w:pPr>
      <w:r>
        <w:rPr>
          <w:rFonts w:ascii="Arial" w:hAnsi="Arial" w:cs="Arial"/>
          <w:sz w:val="24"/>
          <w:szCs w:val="24"/>
        </w:rPr>
        <w:t>P</w:t>
      </w:r>
      <w:r w:rsidRPr="00DC0096">
        <w:rPr>
          <w:rFonts w:ascii="Arial" w:hAnsi="Arial" w:cs="Arial"/>
          <w:sz w:val="24"/>
          <w:szCs w:val="24"/>
        </w:rPr>
        <w:t xml:space="preserve">rema članku 85. stavak 5. Poslovnika Gradskog vijeća Grada Ivanca, gradonačelnik može </w:t>
      </w:r>
      <w:r w:rsidRPr="00DC0096">
        <w:rPr>
          <w:rFonts w:ascii="Arial" w:hAnsi="Arial" w:cs="Arial"/>
          <w:sz w:val="24"/>
          <w:szCs w:val="24"/>
        </w:rPr>
        <w:tab/>
        <w:t>podnositi amandmane sve do zaključenja rasprave, a prema stavku 9. istoga članka Poslovnika, amandman postaje sastavnim dijelom konačnog prijedloga akta i o njemu se</w:t>
      </w:r>
      <w:r>
        <w:rPr>
          <w:rFonts w:ascii="Arial" w:hAnsi="Arial" w:cs="Arial"/>
          <w:sz w:val="24"/>
          <w:szCs w:val="24"/>
        </w:rPr>
        <w:t xml:space="preserve"> </w:t>
      </w:r>
      <w:r w:rsidRPr="00DC0096">
        <w:rPr>
          <w:rFonts w:ascii="Arial" w:hAnsi="Arial" w:cs="Arial"/>
          <w:sz w:val="24"/>
          <w:szCs w:val="24"/>
        </w:rPr>
        <w:t xml:space="preserve">ne glasuje odvojeno ako ga je podnio predlagatelj ili ako se s amandmanom suglasio </w:t>
      </w:r>
      <w:r>
        <w:rPr>
          <w:rFonts w:ascii="Arial" w:hAnsi="Arial" w:cs="Arial"/>
          <w:sz w:val="24"/>
          <w:szCs w:val="24"/>
        </w:rPr>
        <w:t>p</w:t>
      </w:r>
      <w:r w:rsidRPr="00DC0096">
        <w:rPr>
          <w:rFonts w:ascii="Arial" w:hAnsi="Arial" w:cs="Arial"/>
          <w:sz w:val="24"/>
          <w:szCs w:val="24"/>
        </w:rPr>
        <w:t>redlagatelj akta.</w:t>
      </w:r>
    </w:p>
    <w:p w14:paraId="592618F2" w14:textId="77777777" w:rsidR="00DC0096" w:rsidRPr="00DC0096" w:rsidRDefault="00DC0096" w:rsidP="00DC0096">
      <w:pPr>
        <w:spacing w:after="0" w:line="276" w:lineRule="auto"/>
        <w:jc w:val="both"/>
        <w:rPr>
          <w:rFonts w:ascii="Arial" w:hAnsi="Arial" w:cs="Arial"/>
          <w:sz w:val="24"/>
          <w:szCs w:val="24"/>
        </w:rPr>
      </w:pPr>
    </w:p>
    <w:p w14:paraId="7B5B90DE" w14:textId="2C577992" w:rsidR="00743574" w:rsidRDefault="00743574" w:rsidP="00743574">
      <w:pPr>
        <w:spacing w:line="276" w:lineRule="auto"/>
        <w:jc w:val="both"/>
        <w:rPr>
          <w:rFonts w:ascii="Arial" w:hAnsi="Arial" w:cs="Arial"/>
          <w:sz w:val="24"/>
          <w:szCs w:val="24"/>
        </w:rPr>
      </w:pPr>
      <w:r w:rsidRPr="0091591D">
        <w:rPr>
          <w:rFonts w:ascii="Arial" w:hAnsi="Arial" w:cs="Arial"/>
          <w:sz w:val="24"/>
          <w:szCs w:val="24"/>
        </w:rPr>
        <w:t>Za sjednicu predlaže</w:t>
      </w:r>
      <w:r w:rsidR="009C7F8E">
        <w:rPr>
          <w:rFonts w:ascii="Arial" w:hAnsi="Arial" w:cs="Arial"/>
          <w:sz w:val="24"/>
          <w:szCs w:val="24"/>
        </w:rPr>
        <w:t>m</w:t>
      </w:r>
      <w:r w:rsidRPr="0091591D">
        <w:rPr>
          <w:rFonts w:ascii="Arial" w:hAnsi="Arial" w:cs="Arial"/>
          <w:sz w:val="24"/>
          <w:szCs w:val="24"/>
        </w:rPr>
        <w:t xml:space="preserve"> dnevni red primljen uz poziv na </w:t>
      </w:r>
      <w:r>
        <w:rPr>
          <w:rFonts w:ascii="Arial" w:hAnsi="Arial" w:cs="Arial"/>
          <w:sz w:val="24"/>
          <w:szCs w:val="24"/>
        </w:rPr>
        <w:t>2</w:t>
      </w:r>
      <w:r w:rsidR="00FB2764">
        <w:rPr>
          <w:rFonts w:ascii="Arial" w:hAnsi="Arial" w:cs="Arial"/>
          <w:sz w:val="24"/>
          <w:szCs w:val="24"/>
        </w:rPr>
        <w:t>3</w:t>
      </w:r>
      <w:r w:rsidRPr="0091591D">
        <w:rPr>
          <w:rFonts w:ascii="Arial" w:hAnsi="Arial" w:cs="Arial"/>
          <w:sz w:val="24"/>
          <w:szCs w:val="24"/>
        </w:rPr>
        <w:t>. sjednicu Gradskog vijeća</w:t>
      </w:r>
      <w:r>
        <w:rPr>
          <w:rFonts w:ascii="Arial" w:hAnsi="Arial" w:cs="Arial"/>
          <w:sz w:val="24"/>
          <w:szCs w:val="24"/>
        </w:rPr>
        <w:t>, s</w:t>
      </w:r>
      <w:r w:rsidRPr="0091591D">
        <w:rPr>
          <w:rFonts w:ascii="Arial" w:hAnsi="Arial" w:cs="Arial"/>
          <w:sz w:val="24"/>
          <w:szCs w:val="24"/>
        </w:rPr>
        <w:t xml:space="preserve"> obzirom da predlagatelj i nazočni nemaju dodatnih prijedloga za izmjenom i dopunom,  </w:t>
      </w:r>
      <w:r>
        <w:rPr>
          <w:rFonts w:ascii="Arial" w:hAnsi="Arial" w:cs="Arial"/>
          <w:sz w:val="24"/>
          <w:szCs w:val="24"/>
        </w:rPr>
        <w:t xml:space="preserve">te isti daje </w:t>
      </w:r>
      <w:r w:rsidRPr="0091591D">
        <w:rPr>
          <w:rFonts w:ascii="Arial" w:hAnsi="Arial" w:cs="Arial"/>
          <w:sz w:val="24"/>
          <w:szCs w:val="24"/>
        </w:rPr>
        <w:t>na glasovanje.</w:t>
      </w:r>
    </w:p>
    <w:p w14:paraId="02D17C34" w14:textId="77777777" w:rsidR="00743574" w:rsidRPr="00E220F6" w:rsidRDefault="00743574" w:rsidP="00743574">
      <w:pPr>
        <w:spacing w:line="276" w:lineRule="auto"/>
        <w:jc w:val="both"/>
        <w:rPr>
          <w:rFonts w:ascii="Arial" w:hAnsi="Arial" w:cs="Arial"/>
          <w:sz w:val="10"/>
          <w:szCs w:val="10"/>
        </w:rPr>
      </w:pPr>
    </w:p>
    <w:p w14:paraId="39968B91" w14:textId="52156F05" w:rsidR="00743574" w:rsidRDefault="00743574" w:rsidP="00743574">
      <w:pPr>
        <w:spacing w:line="276" w:lineRule="auto"/>
        <w:jc w:val="both"/>
        <w:rPr>
          <w:rFonts w:ascii="Arial" w:hAnsi="Arial" w:cs="Arial"/>
          <w:sz w:val="24"/>
          <w:szCs w:val="24"/>
        </w:rPr>
      </w:pPr>
      <w:r w:rsidRPr="0091591D">
        <w:rPr>
          <w:rFonts w:ascii="Arial" w:hAnsi="Arial" w:cs="Arial"/>
          <w:sz w:val="24"/>
          <w:szCs w:val="24"/>
        </w:rPr>
        <w:t xml:space="preserve">Svih </w:t>
      </w:r>
      <w:r>
        <w:rPr>
          <w:rFonts w:ascii="Arial" w:hAnsi="Arial" w:cs="Arial"/>
          <w:sz w:val="24"/>
          <w:szCs w:val="24"/>
        </w:rPr>
        <w:t>1</w:t>
      </w:r>
      <w:r w:rsidR="00FB2764">
        <w:rPr>
          <w:rFonts w:ascii="Arial" w:hAnsi="Arial" w:cs="Arial"/>
          <w:sz w:val="24"/>
          <w:szCs w:val="24"/>
        </w:rPr>
        <w:t>3</w:t>
      </w:r>
      <w:r>
        <w:rPr>
          <w:rFonts w:ascii="Arial" w:hAnsi="Arial" w:cs="Arial"/>
          <w:sz w:val="24"/>
          <w:szCs w:val="24"/>
        </w:rPr>
        <w:t xml:space="preserve"> </w:t>
      </w:r>
      <w:r w:rsidRPr="0091591D">
        <w:rPr>
          <w:rFonts w:ascii="Arial" w:hAnsi="Arial" w:cs="Arial"/>
          <w:sz w:val="24"/>
          <w:szCs w:val="24"/>
        </w:rPr>
        <w:t>nazočnih vijećnika glasovalo je „za“ predloženi dnevni red, te predsjednik konstatira da je jednoglasno usvojen sljedeći</w:t>
      </w:r>
    </w:p>
    <w:p w14:paraId="62BF5F30" w14:textId="77777777" w:rsidR="002A48CB" w:rsidRDefault="002A48CB" w:rsidP="002A48CB">
      <w:pPr>
        <w:jc w:val="center"/>
        <w:rPr>
          <w:rFonts w:ascii="Arial" w:hAnsi="Arial" w:cs="Arial"/>
          <w:b/>
          <w:sz w:val="24"/>
          <w:szCs w:val="24"/>
        </w:rPr>
      </w:pPr>
      <w:bookmarkStart w:id="0" w:name="_Hlk27049322"/>
    </w:p>
    <w:p w14:paraId="253D882B" w14:textId="62B3AABF" w:rsidR="002A48CB" w:rsidRPr="002A48CB" w:rsidRDefault="002A48CB" w:rsidP="002A48CB">
      <w:pPr>
        <w:jc w:val="center"/>
        <w:rPr>
          <w:rFonts w:ascii="Arial" w:hAnsi="Arial" w:cs="Arial"/>
          <w:b/>
          <w:sz w:val="24"/>
          <w:szCs w:val="24"/>
        </w:rPr>
      </w:pPr>
      <w:r w:rsidRPr="009B7542">
        <w:rPr>
          <w:rFonts w:ascii="Arial" w:hAnsi="Arial" w:cs="Arial"/>
          <w:b/>
          <w:sz w:val="24"/>
          <w:szCs w:val="24"/>
        </w:rPr>
        <w:t>D N E V N I    R E D</w:t>
      </w:r>
    </w:p>
    <w:p w14:paraId="449D97A9" w14:textId="77777777" w:rsidR="002A48CB" w:rsidRDefault="002A48CB" w:rsidP="002A48CB">
      <w:pPr>
        <w:rPr>
          <w:rFonts w:ascii="Arial" w:eastAsia="Arial" w:hAnsi="Arial" w:cs="Arial"/>
          <w:b/>
          <w:sz w:val="24"/>
          <w:szCs w:val="24"/>
        </w:rPr>
      </w:pPr>
      <w:r>
        <w:rPr>
          <w:rFonts w:ascii="Arial" w:eastAsia="Arial" w:hAnsi="Arial" w:cs="Arial"/>
          <w:b/>
          <w:sz w:val="24"/>
          <w:szCs w:val="24"/>
        </w:rPr>
        <w:t xml:space="preserve">     Aktualni sat</w:t>
      </w:r>
    </w:p>
    <w:p w14:paraId="0C1FB1D5" w14:textId="20BDDF28" w:rsidR="002A48CB" w:rsidRPr="00AE69EE" w:rsidRDefault="002A48CB" w:rsidP="00AE69EE">
      <w:pPr>
        <w:pStyle w:val="Odlomakpopisa"/>
        <w:numPr>
          <w:ilvl w:val="0"/>
          <w:numId w:val="1"/>
        </w:numPr>
        <w:spacing w:line="276" w:lineRule="auto"/>
        <w:ind w:left="360"/>
        <w:jc w:val="both"/>
        <w:rPr>
          <w:rFonts w:ascii="Arial" w:hAnsi="Arial" w:cs="Arial"/>
          <w:b/>
          <w:bCs/>
          <w:sz w:val="24"/>
          <w:szCs w:val="24"/>
        </w:rPr>
      </w:pPr>
      <w:r w:rsidRPr="00E113DD">
        <w:rPr>
          <w:rFonts w:ascii="Arial" w:hAnsi="Arial" w:cs="Arial"/>
          <w:b/>
          <w:bCs/>
          <w:sz w:val="24"/>
          <w:szCs w:val="24"/>
        </w:rPr>
        <w:t xml:space="preserve">Zapisnik s </w:t>
      </w:r>
      <w:r>
        <w:rPr>
          <w:rFonts w:ascii="Arial" w:hAnsi="Arial" w:cs="Arial"/>
          <w:b/>
          <w:bCs/>
          <w:sz w:val="24"/>
          <w:szCs w:val="24"/>
        </w:rPr>
        <w:t>22</w:t>
      </w:r>
      <w:r w:rsidRPr="00E113DD">
        <w:rPr>
          <w:rFonts w:ascii="Arial" w:hAnsi="Arial" w:cs="Arial"/>
          <w:b/>
          <w:bCs/>
          <w:sz w:val="24"/>
          <w:szCs w:val="24"/>
        </w:rPr>
        <w:t>. sjednice Gradskog vijeća Grada Ivanca održane</w:t>
      </w:r>
      <w:r>
        <w:rPr>
          <w:rFonts w:ascii="Arial" w:hAnsi="Arial" w:cs="Arial"/>
          <w:b/>
          <w:bCs/>
          <w:sz w:val="24"/>
          <w:szCs w:val="24"/>
        </w:rPr>
        <w:t xml:space="preserve"> 16. studenog</w:t>
      </w:r>
      <w:r w:rsidRPr="00E113DD">
        <w:rPr>
          <w:rFonts w:ascii="Arial" w:hAnsi="Arial" w:cs="Arial"/>
          <w:b/>
          <w:bCs/>
          <w:sz w:val="24"/>
          <w:szCs w:val="24"/>
        </w:rPr>
        <w:t xml:space="preserve"> 2022. godine</w:t>
      </w:r>
    </w:p>
    <w:p w14:paraId="13B39EBE" w14:textId="53B498EE" w:rsidR="002A48CB" w:rsidRPr="00AE69EE" w:rsidRDefault="002A48CB" w:rsidP="00AE69EE">
      <w:pPr>
        <w:pStyle w:val="Odlomakpopisa"/>
        <w:numPr>
          <w:ilvl w:val="0"/>
          <w:numId w:val="1"/>
        </w:numPr>
        <w:spacing w:line="276" w:lineRule="auto"/>
        <w:ind w:left="360"/>
        <w:jc w:val="both"/>
        <w:rPr>
          <w:rFonts w:ascii="Arial" w:eastAsia="Times New Roman" w:hAnsi="Arial" w:cs="Arial"/>
          <w:b/>
          <w:bCs/>
          <w:sz w:val="24"/>
          <w:szCs w:val="24"/>
        </w:rPr>
      </w:pPr>
      <w:r>
        <w:rPr>
          <w:rFonts w:ascii="Arial" w:eastAsia="Times New Roman" w:hAnsi="Arial" w:cs="Arial"/>
          <w:b/>
          <w:bCs/>
          <w:sz w:val="24"/>
          <w:szCs w:val="24"/>
        </w:rPr>
        <w:t>Četvrte Izmjene i dopune Proračuna Grada Ivanca za 2022. godinu i projekcije za 2023. i 2024. godinu</w:t>
      </w:r>
    </w:p>
    <w:p w14:paraId="6CDD95DE" w14:textId="77777777" w:rsidR="002A48CB" w:rsidRPr="002454FA" w:rsidRDefault="002A48CB" w:rsidP="00AE69EE">
      <w:pPr>
        <w:pStyle w:val="Odlomakpopisa"/>
        <w:numPr>
          <w:ilvl w:val="0"/>
          <w:numId w:val="2"/>
        </w:numPr>
        <w:spacing w:line="276" w:lineRule="auto"/>
        <w:jc w:val="both"/>
        <w:rPr>
          <w:rFonts w:ascii="Arial" w:eastAsia="Times New Roman" w:hAnsi="Arial" w:cs="Arial"/>
          <w:b/>
          <w:bCs/>
          <w:sz w:val="24"/>
          <w:szCs w:val="24"/>
        </w:rPr>
      </w:pPr>
      <w:r w:rsidRPr="002454FA">
        <w:rPr>
          <w:rFonts w:ascii="Arial" w:eastAsia="Times New Roman" w:hAnsi="Arial" w:cs="Arial"/>
          <w:b/>
          <w:bCs/>
          <w:sz w:val="24"/>
          <w:szCs w:val="24"/>
        </w:rPr>
        <w:t>II. Izmjene i dopune Programa održavanja komunalne infrastrukture za 2022. godinu</w:t>
      </w:r>
    </w:p>
    <w:p w14:paraId="0BCB645B" w14:textId="77777777" w:rsidR="002A48CB" w:rsidRPr="002454FA" w:rsidRDefault="002A48CB" w:rsidP="00AE69EE">
      <w:pPr>
        <w:pStyle w:val="Odlomakpopisa"/>
        <w:numPr>
          <w:ilvl w:val="0"/>
          <w:numId w:val="2"/>
        </w:numPr>
        <w:spacing w:line="276" w:lineRule="auto"/>
        <w:jc w:val="both"/>
        <w:rPr>
          <w:rFonts w:ascii="Arial" w:eastAsia="Times New Roman" w:hAnsi="Arial" w:cs="Arial"/>
          <w:b/>
          <w:bCs/>
          <w:sz w:val="24"/>
          <w:szCs w:val="24"/>
        </w:rPr>
      </w:pPr>
      <w:r w:rsidRPr="002454FA">
        <w:rPr>
          <w:rFonts w:ascii="Arial" w:eastAsia="Times New Roman" w:hAnsi="Arial" w:cs="Arial"/>
          <w:b/>
          <w:bCs/>
          <w:sz w:val="24"/>
          <w:szCs w:val="24"/>
        </w:rPr>
        <w:t>III. Izmjene i dopune Programa građenja objekata i uređaja komunalne infrastrukture za 2022. godinu</w:t>
      </w:r>
    </w:p>
    <w:p w14:paraId="14D5B088" w14:textId="77777777" w:rsidR="002A48CB" w:rsidRPr="002454FA" w:rsidRDefault="002A48CB" w:rsidP="00AE69EE">
      <w:pPr>
        <w:pStyle w:val="Odlomakpopisa"/>
        <w:numPr>
          <w:ilvl w:val="0"/>
          <w:numId w:val="2"/>
        </w:numPr>
        <w:spacing w:line="276" w:lineRule="auto"/>
        <w:jc w:val="both"/>
        <w:rPr>
          <w:rFonts w:ascii="Arial" w:eastAsia="Times New Roman" w:hAnsi="Arial" w:cs="Arial"/>
          <w:b/>
          <w:bCs/>
          <w:sz w:val="24"/>
          <w:szCs w:val="24"/>
        </w:rPr>
      </w:pPr>
      <w:r w:rsidRPr="002454FA">
        <w:rPr>
          <w:rFonts w:ascii="Arial" w:eastAsia="Times New Roman" w:hAnsi="Arial" w:cs="Arial"/>
          <w:b/>
          <w:bCs/>
          <w:sz w:val="24"/>
          <w:szCs w:val="24"/>
        </w:rPr>
        <w:t>II. Izmjene Programa utroška sredstava šumskog doprinosa u 2022. godinu</w:t>
      </w:r>
    </w:p>
    <w:p w14:paraId="64E21118" w14:textId="77777777" w:rsidR="002A48CB" w:rsidRPr="002454FA" w:rsidRDefault="002A48CB" w:rsidP="00AE69EE">
      <w:pPr>
        <w:pStyle w:val="Odlomakpopisa"/>
        <w:numPr>
          <w:ilvl w:val="0"/>
          <w:numId w:val="2"/>
        </w:numPr>
        <w:tabs>
          <w:tab w:val="left" w:pos="7560"/>
        </w:tabs>
        <w:spacing w:line="276" w:lineRule="auto"/>
        <w:jc w:val="both"/>
        <w:rPr>
          <w:rFonts w:ascii="Arial" w:hAnsi="Arial" w:cs="Arial"/>
          <w:b/>
          <w:bCs/>
          <w:sz w:val="24"/>
          <w:szCs w:val="24"/>
        </w:rPr>
      </w:pPr>
      <w:r w:rsidRPr="002454FA">
        <w:rPr>
          <w:rFonts w:ascii="Arial" w:hAnsi="Arial" w:cs="Arial"/>
          <w:b/>
          <w:bCs/>
          <w:sz w:val="24"/>
          <w:szCs w:val="24"/>
        </w:rPr>
        <w:t>II. Izmjene Programa javnih potreba u području socijalne skrbi za Grad Ivanec u 2022. godini</w:t>
      </w:r>
    </w:p>
    <w:p w14:paraId="4FB6AEB1" w14:textId="77777777" w:rsidR="002A48CB" w:rsidRPr="002454FA" w:rsidRDefault="002A48CB" w:rsidP="00AE69EE">
      <w:pPr>
        <w:pStyle w:val="Odlomakpopisa"/>
        <w:numPr>
          <w:ilvl w:val="0"/>
          <w:numId w:val="2"/>
        </w:numPr>
        <w:tabs>
          <w:tab w:val="left" w:pos="7560"/>
        </w:tabs>
        <w:spacing w:line="276" w:lineRule="auto"/>
        <w:jc w:val="both"/>
        <w:rPr>
          <w:rFonts w:ascii="Arial" w:hAnsi="Arial" w:cs="Arial"/>
          <w:b/>
          <w:bCs/>
          <w:sz w:val="24"/>
          <w:szCs w:val="24"/>
        </w:rPr>
      </w:pPr>
      <w:r w:rsidRPr="002454FA">
        <w:rPr>
          <w:rFonts w:ascii="Arial" w:hAnsi="Arial" w:cs="Arial"/>
          <w:b/>
          <w:bCs/>
          <w:sz w:val="24"/>
          <w:szCs w:val="24"/>
        </w:rPr>
        <w:t>III. Izmjene Programa javnih potreba u kulturi Grada Ivanca za 2022. godinu</w:t>
      </w:r>
    </w:p>
    <w:p w14:paraId="1A44F511" w14:textId="2F00F6B4" w:rsidR="002A48CB" w:rsidRPr="00AE69EE" w:rsidRDefault="002A48CB" w:rsidP="00AE69EE">
      <w:pPr>
        <w:pStyle w:val="Odlomakpopisa"/>
        <w:numPr>
          <w:ilvl w:val="0"/>
          <w:numId w:val="2"/>
        </w:numPr>
        <w:spacing w:line="276" w:lineRule="auto"/>
        <w:jc w:val="both"/>
        <w:rPr>
          <w:rFonts w:ascii="Arial" w:hAnsi="Arial" w:cs="Arial"/>
          <w:b/>
          <w:sz w:val="24"/>
          <w:szCs w:val="24"/>
        </w:rPr>
      </w:pPr>
      <w:r w:rsidRPr="002454FA">
        <w:rPr>
          <w:rFonts w:ascii="Arial" w:hAnsi="Arial" w:cs="Arial"/>
          <w:b/>
          <w:sz w:val="24"/>
          <w:szCs w:val="24"/>
        </w:rPr>
        <w:lastRenderedPageBreak/>
        <w:t>III. Izmjene i dopune Programa javnih potreba u sportu Grada Ivanca za 2022. godinu</w:t>
      </w:r>
    </w:p>
    <w:p w14:paraId="0AE90BFC" w14:textId="54242508" w:rsidR="002A48CB" w:rsidRPr="00AE69EE" w:rsidRDefault="002A48CB" w:rsidP="00AE69EE">
      <w:pPr>
        <w:pStyle w:val="Odlomakpopisa"/>
        <w:numPr>
          <w:ilvl w:val="0"/>
          <w:numId w:val="1"/>
        </w:numPr>
        <w:spacing w:line="276" w:lineRule="auto"/>
        <w:ind w:left="360"/>
        <w:jc w:val="both"/>
        <w:rPr>
          <w:rFonts w:ascii="Arial" w:eastAsia="Times New Roman" w:hAnsi="Arial" w:cs="Arial"/>
          <w:b/>
          <w:bCs/>
          <w:sz w:val="24"/>
          <w:szCs w:val="24"/>
        </w:rPr>
      </w:pPr>
      <w:r>
        <w:rPr>
          <w:rFonts w:ascii="Arial" w:eastAsia="Times New Roman" w:hAnsi="Arial" w:cs="Arial"/>
          <w:b/>
          <w:bCs/>
          <w:sz w:val="24"/>
          <w:szCs w:val="24"/>
        </w:rPr>
        <w:t xml:space="preserve">Odluka o socijalnoj skrbi Grada Ivanca </w:t>
      </w:r>
    </w:p>
    <w:p w14:paraId="4DF76C69" w14:textId="6D8D392E" w:rsidR="002A48CB" w:rsidRPr="00AE69EE" w:rsidRDefault="002A48CB" w:rsidP="00AE69EE">
      <w:pPr>
        <w:pStyle w:val="Odlomakpopisa"/>
        <w:numPr>
          <w:ilvl w:val="0"/>
          <w:numId w:val="1"/>
        </w:numPr>
        <w:spacing w:line="276" w:lineRule="auto"/>
        <w:ind w:left="360"/>
        <w:jc w:val="both"/>
        <w:rPr>
          <w:rFonts w:ascii="Arial" w:eastAsia="Times New Roman" w:hAnsi="Arial" w:cs="Arial"/>
          <w:b/>
          <w:bCs/>
          <w:sz w:val="24"/>
          <w:szCs w:val="24"/>
        </w:rPr>
      </w:pPr>
      <w:r w:rsidRPr="003E652B">
        <w:rPr>
          <w:rFonts w:ascii="Arial" w:eastAsia="Times New Roman" w:hAnsi="Arial" w:cs="Arial"/>
          <w:b/>
          <w:bCs/>
          <w:sz w:val="24"/>
          <w:szCs w:val="24"/>
        </w:rPr>
        <w:t xml:space="preserve">Odluka o potporama za djecu i mlade u sustavu obrazovanja </w:t>
      </w:r>
    </w:p>
    <w:p w14:paraId="298A1885" w14:textId="632CD37B" w:rsidR="002A48CB" w:rsidRPr="00AE69EE" w:rsidRDefault="002A48CB" w:rsidP="00AE69EE">
      <w:pPr>
        <w:pStyle w:val="Odlomakpopisa"/>
        <w:numPr>
          <w:ilvl w:val="0"/>
          <w:numId w:val="1"/>
        </w:numPr>
        <w:spacing w:line="276" w:lineRule="auto"/>
        <w:ind w:left="360"/>
        <w:jc w:val="both"/>
        <w:rPr>
          <w:rFonts w:ascii="Arial" w:hAnsi="Arial" w:cs="Arial"/>
          <w:b/>
          <w:bCs/>
          <w:sz w:val="24"/>
          <w:szCs w:val="24"/>
          <w:lang w:eastAsia="en-US"/>
        </w:rPr>
      </w:pPr>
      <w:r>
        <w:rPr>
          <w:rFonts w:ascii="Arial" w:hAnsi="Arial" w:cs="Arial"/>
          <w:b/>
          <w:bCs/>
          <w:sz w:val="24"/>
          <w:szCs w:val="24"/>
          <w:lang w:eastAsia="en-US"/>
        </w:rPr>
        <w:t xml:space="preserve">Program pomoći građanima radi ublažavanja posljedica porasta cijena energenata </w:t>
      </w:r>
    </w:p>
    <w:p w14:paraId="4C6BB4BB" w14:textId="3DA10FDF" w:rsidR="002A48CB" w:rsidRPr="00AE69EE" w:rsidRDefault="002A48CB" w:rsidP="00AE69EE">
      <w:pPr>
        <w:pStyle w:val="Odlomakpopisa"/>
        <w:numPr>
          <w:ilvl w:val="0"/>
          <w:numId w:val="1"/>
        </w:numPr>
        <w:spacing w:line="276" w:lineRule="auto"/>
        <w:ind w:left="360"/>
        <w:jc w:val="both"/>
        <w:rPr>
          <w:rFonts w:ascii="Arial" w:eastAsia="Times New Roman" w:hAnsi="Arial" w:cs="Arial"/>
          <w:b/>
          <w:bCs/>
          <w:sz w:val="24"/>
          <w:szCs w:val="24"/>
        </w:rPr>
      </w:pPr>
      <w:r w:rsidRPr="003E652B">
        <w:rPr>
          <w:rFonts w:ascii="Arial" w:eastAsia="Times New Roman" w:hAnsi="Arial" w:cs="Arial"/>
          <w:b/>
          <w:bCs/>
          <w:sz w:val="24"/>
          <w:szCs w:val="24"/>
        </w:rPr>
        <w:t xml:space="preserve">Odluka o jednokratnoj novčanoj pomoći za umirovljenike </w:t>
      </w:r>
      <w:r>
        <w:rPr>
          <w:rFonts w:ascii="Arial" w:eastAsia="Times New Roman" w:hAnsi="Arial" w:cs="Arial"/>
          <w:b/>
          <w:bCs/>
          <w:sz w:val="24"/>
          <w:szCs w:val="24"/>
        </w:rPr>
        <w:t>i građane slabijeg imovinskog stanja</w:t>
      </w:r>
    </w:p>
    <w:p w14:paraId="591F0549" w14:textId="778990D2" w:rsidR="002A48CB" w:rsidRPr="00AE69EE" w:rsidRDefault="002A48CB" w:rsidP="00AE69EE">
      <w:pPr>
        <w:pStyle w:val="Odlomakpopisa"/>
        <w:numPr>
          <w:ilvl w:val="0"/>
          <w:numId w:val="1"/>
        </w:numPr>
        <w:spacing w:line="276" w:lineRule="auto"/>
        <w:ind w:left="360"/>
        <w:jc w:val="both"/>
        <w:rPr>
          <w:rFonts w:ascii="Arial" w:eastAsia="Times New Roman" w:hAnsi="Arial" w:cs="Arial"/>
          <w:b/>
          <w:bCs/>
          <w:sz w:val="24"/>
          <w:szCs w:val="24"/>
        </w:rPr>
      </w:pPr>
      <w:r w:rsidRPr="003E652B">
        <w:rPr>
          <w:rFonts w:ascii="Arial" w:eastAsia="Times New Roman" w:hAnsi="Arial" w:cs="Arial"/>
          <w:b/>
          <w:bCs/>
          <w:sz w:val="24"/>
          <w:szCs w:val="24"/>
        </w:rPr>
        <w:t>Odluka o izmjenama Odluk</w:t>
      </w:r>
      <w:r>
        <w:rPr>
          <w:rFonts w:ascii="Arial" w:eastAsia="Times New Roman" w:hAnsi="Arial" w:cs="Arial"/>
          <w:b/>
          <w:bCs/>
          <w:sz w:val="24"/>
          <w:szCs w:val="24"/>
        </w:rPr>
        <w:t>e</w:t>
      </w:r>
      <w:r w:rsidRPr="003E652B">
        <w:rPr>
          <w:rFonts w:ascii="Arial" w:eastAsia="Times New Roman" w:hAnsi="Arial" w:cs="Arial"/>
          <w:b/>
          <w:bCs/>
          <w:sz w:val="24"/>
          <w:szCs w:val="24"/>
        </w:rPr>
        <w:t xml:space="preserve"> o komunalnom doprinosu </w:t>
      </w:r>
    </w:p>
    <w:p w14:paraId="14E3D450" w14:textId="19AD20F1" w:rsidR="002A48CB" w:rsidRPr="00AE69EE" w:rsidRDefault="002A48CB" w:rsidP="00AE69EE">
      <w:pPr>
        <w:pStyle w:val="Odlomakpopisa"/>
        <w:numPr>
          <w:ilvl w:val="0"/>
          <w:numId w:val="1"/>
        </w:numPr>
        <w:spacing w:line="276" w:lineRule="auto"/>
        <w:ind w:left="360"/>
        <w:jc w:val="both"/>
        <w:rPr>
          <w:rFonts w:ascii="Arial" w:eastAsia="Times New Roman" w:hAnsi="Arial" w:cs="Arial"/>
          <w:b/>
          <w:bCs/>
          <w:sz w:val="24"/>
          <w:szCs w:val="24"/>
        </w:rPr>
      </w:pPr>
      <w:r>
        <w:rPr>
          <w:rFonts w:ascii="Arial" w:eastAsia="Times New Roman" w:hAnsi="Arial" w:cs="Arial"/>
          <w:b/>
          <w:bCs/>
          <w:sz w:val="24"/>
          <w:szCs w:val="24"/>
        </w:rPr>
        <w:t xml:space="preserve">Odluka o dopuni Odluke o komunalnoj naknadi </w:t>
      </w:r>
    </w:p>
    <w:p w14:paraId="66596460" w14:textId="30CF5D9B" w:rsidR="002A48CB" w:rsidRPr="00AE69EE" w:rsidRDefault="002A48CB" w:rsidP="00AE69EE">
      <w:pPr>
        <w:pStyle w:val="Odlomakpopisa"/>
        <w:numPr>
          <w:ilvl w:val="0"/>
          <w:numId w:val="1"/>
        </w:numPr>
        <w:spacing w:line="276" w:lineRule="auto"/>
        <w:ind w:left="360"/>
        <w:jc w:val="both"/>
        <w:rPr>
          <w:rFonts w:ascii="Arial" w:hAnsi="Arial" w:cs="Arial"/>
          <w:b/>
          <w:bCs/>
          <w:sz w:val="24"/>
          <w:szCs w:val="24"/>
          <w:lang w:eastAsia="en-US"/>
        </w:rPr>
      </w:pPr>
      <w:r>
        <w:rPr>
          <w:rFonts w:ascii="Arial" w:hAnsi="Arial" w:cs="Arial"/>
          <w:b/>
          <w:bCs/>
          <w:sz w:val="24"/>
          <w:szCs w:val="24"/>
          <w:lang w:eastAsia="en-US"/>
        </w:rPr>
        <w:t xml:space="preserve">Program mjera i potpora poduzetnicima radi ublažavanja posljedica poremećaja u poslovanju uzrokovanih rastom cijene energenata </w:t>
      </w:r>
    </w:p>
    <w:p w14:paraId="7B0ECA91" w14:textId="10EC39CD" w:rsidR="002A48CB" w:rsidRPr="00AE69EE" w:rsidRDefault="002A48CB" w:rsidP="00AE69EE">
      <w:pPr>
        <w:pStyle w:val="Odlomakpopisa"/>
        <w:numPr>
          <w:ilvl w:val="0"/>
          <w:numId w:val="1"/>
        </w:numPr>
        <w:spacing w:line="276" w:lineRule="auto"/>
        <w:ind w:left="360"/>
        <w:jc w:val="both"/>
        <w:rPr>
          <w:rFonts w:ascii="Arial" w:eastAsia="Times New Roman" w:hAnsi="Arial" w:cs="Arial"/>
          <w:b/>
          <w:bCs/>
          <w:sz w:val="24"/>
          <w:szCs w:val="24"/>
        </w:rPr>
      </w:pPr>
      <w:r>
        <w:rPr>
          <w:rFonts w:ascii="Arial" w:eastAsia="Times New Roman" w:hAnsi="Arial" w:cs="Arial"/>
          <w:b/>
          <w:bCs/>
          <w:sz w:val="24"/>
          <w:szCs w:val="24"/>
        </w:rPr>
        <w:t>Odluka o raspoređivanju sredstava za redovito financiranje političkih stranaka i nezavisnih vijećnika za 2023. godinu</w:t>
      </w:r>
    </w:p>
    <w:p w14:paraId="5EAAEF89" w14:textId="510FB47C" w:rsidR="002A48CB" w:rsidRPr="00AE69EE" w:rsidRDefault="002A48CB" w:rsidP="00AE69EE">
      <w:pPr>
        <w:pStyle w:val="Odlomakpopisa"/>
        <w:numPr>
          <w:ilvl w:val="0"/>
          <w:numId w:val="1"/>
        </w:numPr>
        <w:spacing w:line="276" w:lineRule="auto"/>
        <w:ind w:left="360"/>
        <w:jc w:val="both"/>
        <w:rPr>
          <w:rFonts w:ascii="Arial" w:eastAsia="Times New Roman" w:hAnsi="Arial" w:cs="Arial"/>
          <w:b/>
          <w:bCs/>
          <w:sz w:val="24"/>
          <w:szCs w:val="24"/>
        </w:rPr>
      </w:pPr>
      <w:r>
        <w:rPr>
          <w:rFonts w:ascii="Arial" w:eastAsia="Times New Roman" w:hAnsi="Arial" w:cs="Arial"/>
          <w:b/>
          <w:bCs/>
          <w:sz w:val="24"/>
          <w:szCs w:val="24"/>
        </w:rPr>
        <w:t xml:space="preserve">Proračun Grada Ivanca za 2023. godinu i projekcije za 2024. i 2025. godinu </w:t>
      </w:r>
    </w:p>
    <w:p w14:paraId="5EB43D60" w14:textId="77777777" w:rsidR="002A48CB" w:rsidRPr="00F81E5E" w:rsidRDefault="002A48CB" w:rsidP="00AE69EE">
      <w:pPr>
        <w:pStyle w:val="Odlomakpopisa"/>
        <w:numPr>
          <w:ilvl w:val="0"/>
          <w:numId w:val="3"/>
        </w:numPr>
        <w:spacing w:line="276" w:lineRule="auto"/>
        <w:jc w:val="both"/>
        <w:rPr>
          <w:rFonts w:ascii="Arial" w:eastAsia="Times New Roman" w:hAnsi="Arial" w:cs="Arial"/>
          <w:b/>
          <w:bCs/>
          <w:sz w:val="24"/>
          <w:szCs w:val="24"/>
        </w:rPr>
      </w:pPr>
      <w:r w:rsidRPr="00F81E5E">
        <w:rPr>
          <w:rFonts w:ascii="Arial" w:eastAsia="Times New Roman" w:hAnsi="Arial" w:cs="Arial"/>
          <w:b/>
          <w:bCs/>
          <w:sz w:val="24"/>
          <w:szCs w:val="24"/>
        </w:rPr>
        <w:t xml:space="preserve">Program održavanja komunalne infrastrukture za 2023. godinu </w:t>
      </w:r>
    </w:p>
    <w:p w14:paraId="43A372AD" w14:textId="77777777" w:rsidR="002A48CB" w:rsidRDefault="002A48CB" w:rsidP="00AE69EE">
      <w:pPr>
        <w:pStyle w:val="Odlomakpopisa"/>
        <w:numPr>
          <w:ilvl w:val="0"/>
          <w:numId w:val="3"/>
        </w:numPr>
        <w:spacing w:line="276" w:lineRule="auto"/>
        <w:jc w:val="both"/>
        <w:rPr>
          <w:rFonts w:ascii="Arial" w:eastAsia="Times New Roman" w:hAnsi="Arial" w:cs="Arial"/>
          <w:b/>
          <w:bCs/>
          <w:sz w:val="24"/>
          <w:szCs w:val="24"/>
        </w:rPr>
      </w:pPr>
      <w:r>
        <w:rPr>
          <w:rFonts w:ascii="Arial" w:eastAsia="Times New Roman" w:hAnsi="Arial" w:cs="Arial"/>
          <w:b/>
          <w:bCs/>
          <w:sz w:val="24"/>
          <w:szCs w:val="24"/>
        </w:rPr>
        <w:t xml:space="preserve">Program građenja objekata i uređaja komunalne infrastrukture za 2023. godinu </w:t>
      </w:r>
    </w:p>
    <w:p w14:paraId="707338C7" w14:textId="77777777" w:rsidR="002A48CB" w:rsidRPr="00F81E5E" w:rsidRDefault="002A48CB" w:rsidP="00AE69EE">
      <w:pPr>
        <w:pStyle w:val="Odlomakpopisa"/>
        <w:numPr>
          <w:ilvl w:val="0"/>
          <w:numId w:val="3"/>
        </w:numPr>
        <w:spacing w:line="276" w:lineRule="auto"/>
        <w:jc w:val="both"/>
        <w:rPr>
          <w:rFonts w:ascii="Arial" w:eastAsia="Times New Roman" w:hAnsi="Arial" w:cs="Arial"/>
          <w:b/>
          <w:bCs/>
          <w:sz w:val="24"/>
          <w:szCs w:val="24"/>
        </w:rPr>
      </w:pPr>
      <w:r w:rsidRPr="003E652B">
        <w:rPr>
          <w:rFonts w:ascii="Arial" w:eastAsia="Times New Roman" w:hAnsi="Arial" w:cs="Arial"/>
          <w:b/>
          <w:bCs/>
          <w:sz w:val="24"/>
          <w:szCs w:val="24"/>
        </w:rPr>
        <w:t xml:space="preserve">Program utroška sredstava šumskog doprinosa u 2023. godini </w:t>
      </w:r>
    </w:p>
    <w:p w14:paraId="0F5613A5" w14:textId="77777777" w:rsidR="002A48CB" w:rsidRDefault="002A48CB" w:rsidP="00AE69EE">
      <w:pPr>
        <w:pStyle w:val="Odlomakpopisa"/>
        <w:numPr>
          <w:ilvl w:val="0"/>
          <w:numId w:val="3"/>
        </w:numPr>
        <w:spacing w:line="276" w:lineRule="auto"/>
        <w:jc w:val="both"/>
        <w:rPr>
          <w:rFonts w:ascii="Arial" w:eastAsia="Times New Roman" w:hAnsi="Arial" w:cs="Arial"/>
          <w:b/>
          <w:bCs/>
          <w:sz w:val="24"/>
          <w:szCs w:val="24"/>
        </w:rPr>
      </w:pPr>
      <w:r w:rsidRPr="003E652B">
        <w:rPr>
          <w:rFonts w:ascii="Arial" w:eastAsia="Times New Roman" w:hAnsi="Arial" w:cs="Arial"/>
          <w:b/>
          <w:bCs/>
          <w:sz w:val="24"/>
          <w:szCs w:val="24"/>
        </w:rPr>
        <w:t xml:space="preserve">Program korištenja naknade za zadržavanje nezakonito izgrađenih zgrada u prostoru na području Grada Ivanca za 2023. godinu </w:t>
      </w:r>
    </w:p>
    <w:p w14:paraId="743C6366" w14:textId="77777777" w:rsidR="002A48CB" w:rsidRPr="00F81E5E" w:rsidRDefault="002A48CB" w:rsidP="00AE69EE">
      <w:pPr>
        <w:pStyle w:val="Odlomakpopisa"/>
        <w:numPr>
          <w:ilvl w:val="0"/>
          <w:numId w:val="3"/>
        </w:numPr>
        <w:spacing w:line="276" w:lineRule="auto"/>
        <w:jc w:val="both"/>
        <w:rPr>
          <w:rFonts w:ascii="Arial" w:eastAsia="Times New Roman" w:hAnsi="Arial" w:cs="Arial"/>
          <w:b/>
          <w:bCs/>
          <w:sz w:val="24"/>
          <w:szCs w:val="24"/>
        </w:rPr>
      </w:pPr>
      <w:r>
        <w:rPr>
          <w:rFonts w:ascii="Arial" w:eastAsia="Times New Roman" w:hAnsi="Arial" w:cs="Arial"/>
          <w:b/>
          <w:bCs/>
          <w:sz w:val="24"/>
          <w:szCs w:val="24"/>
        </w:rPr>
        <w:t xml:space="preserve">Program javnih potreba u području socijalne skrbi za Grad Ivanec u 2023. godini </w:t>
      </w:r>
    </w:p>
    <w:p w14:paraId="4BBE44AD" w14:textId="77777777" w:rsidR="002A48CB" w:rsidRPr="00620015" w:rsidRDefault="002A48CB" w:rsidP="00AE69EE">
      <w:pPr>
        <w:pStyle w:val="Odlomakpopisa"/>
        <w:numPr>
          <w:ilvl w:val="0"/>
          <w:numId w:val="3"/>
        </w:numPr>
        <w:spacing w:line="276" w:lineRule="auto"/>
        <w:jc w:val="both"/>
        <w:rPr>
          <w:rFonts w:ascii="Arial" w:eastAsia="Times New Roman" w:hAnsi="Arial" w:cs="Arial"/>
          <w:b/>
          <w:bCs/>
          <w:sz w:val="24"/>
          <w:szCs w:val="24"/>
        </w:rPr>
      </w:pPr>
      <w:r>
        <w:rPr>
          <w:rFonts w:ascii="Arial" w:eastAsia="Times New Roman" w:hAnsi="Arial" w:cs="Arial"/>
          <w:b/>
          <w:bCs/>
          <w:sz w:val="24"/>
          <w:szCs w:val="24"/>
        </w:rPr>
        <w:t xml:space="preserve">Program javnih potreba u kulturi Grada Ivanca za 2023. godinu </w:t>
      </w:r>
    </w:p>
    <w:p w14:paraId="5D5D8E2B" w14:textId="77777777" w:rsidR="002A48CB" w:rsidRPr="003E652B" w:rsidRDefault="002A48CB" w:rsidP="00AE69EE">
      <w:pPr>
        <w:pStyle w:val="Odlomakpopisa"/>
        <w:numPr>
          <w:ilvl w:val="0"/>
          <w:numId w:val="3"/>
        </w:numPr>
        <w:spacing w:line="276" w:lineRule="auto"/>
        <w:jc w:val="both"/>
        <w:rPr>
          <w:rFonts w:ascii="Arial" w:eastAsia="Times New Roman" w:hAnsi="Arial" w:cs="Arial"/>
          <w:b/>
          <w:bCs/>
          <w:sz w:val="24"/>
          <w:szCs w:val="24"/>
        </w:rPr>
      </w:pPr>
      <w:r w:rsidRPr="003E652B">
        <w:rPr>
          <w:rFonts w:ascii="Arial" w:eastAsia="Times New Roman" w:hAnsi="Arial" w:cs="Arial"/>
          <w:b/>
          <w:bCs/>
          <w:sz w:val="24"/>
          <w:szCs w:val="24"/>
        </w:rPr>
        <w:t xml:space="preserve">Program javnih potreba u sportu Grada Ivanca za 2023. godinu </w:t>
      </w:r>
    </w:p>
    <w:p w14:paraId="6923E1FC" w14:textId="77777777" w:rsidR="002A48CB" w:rsidRDefault="002A48CB" w:rsidP="00AE69EE">
      <w:pPr>
        <w:pStyle w:val="Odlomakpopisa"/>
        <w:numPr>
          <w:ilvl w:val="0"/>
          <w:numId w:val="3"/>
        </w:numPr>
        <w:spacing w:line="276" w:lineRule="auto"/>
        <w:jc w:val="both"/>
        <w:rPr>
          <w:rFonts w:ascii="Arial" w:eastAsia="Times New Roman" w:hAnsi="Arial" w:cs="Arial"/>
          <w:b/>
          <w:bCs/>
          <w:sz w:val="24"/>
          <w:szCs w:val="24"/>
        </w:rPr>
      </w:pPr>
      <w:r>
        <w:rPr>
          <w:rFonts w:ascii="Arial" w:eastAsia="Times New Roman" w:hAnsi="Arial" w:cs="Arial"/>
          <w:b/>
          <w:bCs/>
          <w:sz w:val="24"/>
          <w:szCs w:val="24"/>
        </w:rPr>
        <w:t xml:space="preserve">Program javnih potreba za obavljanje djelatnosti Hrvatske gorske službe spašavanja – Stanica Varaždin u 2023. godini </w:t>
      </w:r>
    </w:p>
    <w:p w14:paraId="5F5D0453" w14:textId="254DE7C6" w:rsidR="002A48CB" w:rsidRPr="00AE69EE" w:rsidRDefault="002A48CB" w:rsidP="00AE69EE">
      <w:pPr>
        <w:pStyle w:val="Odlomakpopisa"/>
        <w:numPr>
          <w:ilvl w:val="0"/>
          <w:numId w:val="1"/>
        </w:numPr>
        <w:spacing w:line="276" w:lineRule="auto"/>
        <w:ind w:left="360"/>
        <w:jc w:val="both"/>
        <w:rPr>
          <w:rFonts w:ascii="Arial" w:eastAsia="Times New Roman" w:hAnsi="Arial" w:cs="Arial"/>
          <w:b/>
          <w:bCs/>
          <w:sz w:val="24"/>
          <w:szCs w:val="24"/>
        </w:rPr>
      </w:pPr>
      <w:r w:rsidRPr="003E652B">
        <w:rPr>
          <w:rFonts w:ascii="Arial" w:eastAsia="Times New Roman" w:hAnsi="Arial" w:cs="Arial"/>
          <w:b/>
          <w:bCs/>
          <w:sz w:val="24"/>
          <w:szCs w:val="24"/>
        </w:rPr>
        <w:t>Odluka o izvršavanju Proračuna Grada Ivanca za 2023. godinu</w:t>
      </w:r>
    </w:p>
    <w:p w14:paraId="3C262B98" w14:textId="1106279C" w:rsidR="002A48CB" w:rsidRPr="00AE69EE" w:rsidRDefault="002A48CB" w:rsidP="00AE69EE">
      <w:pPr>
        <w:pStyle w:val="Odlomakpopisa"/>
        <w:numPr>
          <w:ilvl w:val="0"/>
          <w:numId w:val="1"/>
        </w:numPr>
        <w:spacing w:line="276" w:lineRule="auto"/>
        <w:ind w:left="360"/>
        <w:jc w:val="both"/>
        <w:rPr>
          <w:rFonts w:ascii="Arial" w:eastAsia="Times New Roman" w:hAnsi="Arial" w:cs="Arial"/>
          <w:b/>
          <w:bCs/>
          <w:sz w:val="24"/>
          <w:szCs w:val="24"/>
        </w:rPr>
      </w:pPr>
      <w:r>
        <w:rPr>
          <w:rFonts w:ascii="Arial" w:eastAsia="Times New Roman" w:hAnsi="Arial" w:cs="Arial"/>
          <w:b/>
          <w:bCs/>
          <w:sz w:val="24"/>
          <w:szCs w:val="24"/>
        </w:rPr>
        <w:t xml:space="preserve">Odluka o utvrđivanju mjerila za sufinanciranje predškolskog odgoja djece u dječjim vrtićima i sufinanciranju usluge čuvanja, brige i skrbi o djeci predškolske dobi koju pružaju obrti za obavljanje djelatnosti dadilja za 2023. godinu </w:t>
      </w:r>
    </w:p>
    <w:p w14:paraId="3AE2D08C" w14:textId="1D2A8A8B" w:rsidR="002A48CB" w:rsidRPr="00AE69EE" w:rsidRDefault="002A48CB" w:rsidP="00AE69EE">
      <w:pPr>
        <w:pStyle w:val="Odlomakpopisa"/>
        <w:numPr>
          <w:ilvl w:val="0"/>
          <w:numId w:val="1"/>
        </w:numPr>
        <w:spacing w:line="276" w:lineRule="auto"/>
        <w:ind w:left="360"/>
        <w:jc w:val="both"/>
        <w:rPr>
          <w:rFonts w:ascii="Arial" w:eastAsia="Times New Roman" w:hAnsi="Arial" w:cs="Arial"/>
          <w:b/>
          <w:bCs/>
          <w:sz w:val="24"/>
          <w:szCs w:val="24"/>
        </w:rPr>
      </w:pPr>
      <w:r>
        <w:rPr>
          <w:rFonts w:ascii="Arial" w:eastAsia="Times New Roman" w:hAnsi="Arial" w:cs="Arial"/>
          <w:b/>
          <w:bCs/>
          <w:sz w:val="24"/>
          <w:szCs w:val="24"/>
        </w:rPr>
        <w:t>Odluka o osnivanju Kulturnog vijeća Grada Ivanca</w:t>
      </w:r>
    </w:p>
    <w:p w14:paraId="5C16129F" w14:textId="7F7C206E" w:rsidR="002A48CB" w:rsidRPr="00AE69EE" w:rsidRDefault="002A48CB" w:rsidP="00AE69EE">
      <w:pPr>
        <w:pStyle w:val="Odlomakpopisa"/>
        <w:numPr>
          <w:ilvl w:val="0"/>
          <w:numId w:val="1"/>
        </w:numPr>
        <w:spacing w:line="276" w:lineRule="auto"/>
        <w:ind w:left="360"/>
        <w:jc w:val="both"/>
        <w:rPr>
          <w:rFonts w:ascii="Arial" w:eastAsia="Times New Roman" w:hAnsi="Arial" w:cs="Arial"/>
          <w:b/>
          <w:bCs/>
          <w:sz w:val="24"/>
          <w:szCs w:val="24"/>
        </w:rPr>
      </w:pPr>
      <w:r w:rsidRPr="00475E09">
        <w:rPr>
          <w:rFonts w:ascii="Arial" w:eastAsia="Times New Roman" w:hAnsi="Arial" w:cs="Arial"/>
          <w:b/>
          <w:bCs/>
          <w:sz w:val="24"/>
          <w:szCs w:val="24"/>
        </w:rPr>
        <w:t>Odluka o davanju prethodne suglasnosti na Pravilnik o unutarnjem ustrojstvu i načinu rada Dječjeg vrtića Ivančice Ivanec</w:t>
      </w:r>
    </w:p>
    <w:p w14:paraId="6F69C4A0" w14:textId="7CE517E8" w:rsidR="002A48CB" w:rsidRPr="00AE69EE" w:rsidRDefault="002A48CB" w:rsidP="00AE69EE">
      <w:pPr>
        <w:pStyle w:val="Odlomakpopisa"/>
        <w:numPr>
          <w:ilvl w:val="0"/>
          <w:numId w:val="1"/>
        </w:numPr>
        <w:spacing w:line="276" w:lineRule="auto"/>
        <w:ind w:left="360"/>
        <w:jc w:val="both"/>
        <w:rPr>
          <w:rFonts w:ascii="Arial" w:eastAsia="Times New Roman" w:hAnsi="Arial" w:cs="Arial"/>
          <w:b/>
          <w:bCs/>
          <w:sz w:val="24"/>
          <w:szCs w:val="24"/>
        </w:rPr>
      </w:pPr>
      <w:r>
        <w:rPr>
          <w:rFonts w:ascii="Arial" w:eastAsia="Times New Roman" w:hAnsi="Arial" w:cs="Arial"/>
          <w:b/>
          <w:bCs/>
          <w:sz w:val="24"/>
          <w:szCs w:val="24"/>
        </w:rPr>
        <w:t xml:space="preserve">Izmjene i dopune Etičkog kodeksa nositelja političkih dužnosti u Gradu Ivancu </w:t>
      </w:r>
    </w:p>
    <w:p w14:paraId="5F9154BA" w14:textId="197470D1" w:rsidR="002A48CB" w:rsidRPr="00AE69EE" w:rsidRDefault="002A48CB" w:rsidP="00AE69EE">
      <w:pPr>
        <w:pStyle w:val="Odlomakpopisa"/>
        <w:numPr>
          <w:ilvl w:val="0"/>
          <w:numId w:val="1"/>
        </w:numPr>
        <w:spacing w:before="100" w:beforeAutospacing="1" w:after="100" w:afterAutospacing="1" w:line="276" w:lineRule="auto"/>
        <w:ind w:left="426" w:hanging="426"/>
        <w:jc w:val="both"/>
        <w:rPr>
          <w:rFonts w:ascii="Arial" w:hAnsi="Arial" w:cs="Arial"/>
          <w:b/>
          <w:bCs/>
          <w:color w:val="000000"/>
          <w:sz w:val="24"/>
          <w:szCs w:val="24"/>
        </w:rPr>
      </w:pPr>
      <w:r w:rsidRPr="003A2FB1">
        <w:rPr>
          <w:rFonts w:ascii="Arial" w:hAnsi="Arial" w:cs="Arial"/>
          <w:b/>
          <w:bCs/>
          <w:color w:val="000000"/>
          <w:sz w:val="24"/>
          <w:szCs w:val="24"/>
        </w:rPr>
        <w:t>Odluka o dopuni Odluke o načinu i naplati parkiranja na javnim parkiralištima na području Grada Ivanca</w:t>
      </w:r>
    </w:p>
    <w:p w14:paraId="04E9F1E8" w14:textId="08298A8C" w:rsidR="002A48CB" w:rsidRPr="00AE69EE" w:rsidRDefault="002A48CB" w:rsidP="00AE69EE">
      <w:pPr>
        <w:pStyle w:val="Odlomakpopisa"/>
        <w:numPr>
          <w:ilvl w:val="0"/>
          <w:numId w:val="1"/>
        </w:numPr>
        <w:spacing w:line="276" w:lineRule="auto"/>
        <w:ind w:left="360"/>
        <w:jc w:val="both"/>
        <w:rPr>
          <w:rFonts w:ascii="Arial" w:eastAsia="Times New Roman" w:hAnsi="Arial" w:cs="Arial"/>
          <w:b/>
          <w:bCs/>
          <w:sz w:val="24"/>
          <w:szCs w:val="24"/>
        </w:rPr>
      </w:pPr>
      <w:r>
        <w:rPr>
          <w:rFonts w:ascii="Arial" w:eastAsia="Times New Roman" w:hAnsi="Arial" w:cs="Arial"/>
          <w:b/>
          <w:bCs/>
          <w:sz w:val="24"/>
          <w:szCs w:val="24"/>
        </w:rPr>
        <w:t>Analiza stanja sustava civilne zaštite na području grada Ivanca za 2022. godinu</w:t>
      </w:r>
    </w:p>
    <w:p w14:paraId="68235E5B" w14:textId="7AA08DCA" w:rsidR="002A48CB" w:rsidRPr="00AE69EE" w:rsidRDefault="002A48CB" w:rsidP="00AE69EE">
      <w:pPr>
        <w:pStyle w:val="Odlomakpopisa"/>
        <w:numPr>
          <w:ilvl w:val="0"/>
          <w:numId w:val="1"/>
        </w:numPr>
        <w:spacing w:line="276" w:lineRule="auto"/>
        <w:ind w:left="360"/>
        <w:jc w:val="both"/>
        <w:rPr>
          <w:rFonts w:ascii="Arial" w:eastAsia="Times New Roman" w:hAnsi="Arial" w:cs="Arial"/>
          <w:b/>
          <w:bCs/>
          <w:sz w:val="24"/>
          <w:szCs w:val="24"/>
        </w:rPr>
      </w:pPr>
      <w:r>
        <w:rPr>
          <w:rFonts w:ascii="Arial" w:eastAsia="Times New Roman" w:hAnsi="Arial" w:cs="Arial"/>
          <w:b/>
          <w:bCs/>
          <w:sz w:val="24"/>
          <w:szCs w:val="24"/>
        </w:rPr>
        <w:t>Plan razvoja sustava civilne zaštite na području grada Ivanca za 2023. godinu s trogodišnjim financijskim učincima</w:t>
      </w:r>
    </w:p>
    <w:p w14:paraId="6535D9A8" w14:textId="58D25619" w:rsidR="002A48CB" w:rsidRPr="00AE69EE" w:rsidRDefault="002A48CB" w:rsidP="00AE69EE">
      <w:pPr>
        <w:pStyle w:val="Odlomakpopisa"/>
        <w:numPr>
          <w:ilvl w:val="0"/>
          <w:numId w:val="1"/>
        </w:numPr>
        <w:spacing w:line="276" w:lineRule="auto"/>
        <w:ind w:left="360"/>
        <w:jc w:val="both"/>
        <w:rPr>
          <w:rFonts w:ascii="Arial" w:eastAsia="Times New Roman" w:hAnsi="Arial" w:cs="Arial"/>
          <w:b/>
          <w:bCs/>
          <w:sz w:val="24"/>
          <w:szCs w:val="24"/>
        </w:rPr>
      </w:pPr>
      <w:r w:rsidRPr="006A5084">
        <w:rPr>
          <w:rFonts w:ascii="Arial" w:eastAsia="Times New Roman" w:hAnsi="Arial" w:cs="Arial"/>
          <w:b/>
          <w:bCs/>
          <w:sz w:val="24"/>
          <w:szCs w:val="24"/>
        </w:rPr>
        <w:lastRenderedPageBreak/>
        <w:t>Izvješće o stanju u prostoru Grada Ivanca za razdoblje od 2018. do 2021. godine</w:t>
      </w:r>
    </w:p>
    <w:p w14:paraId="5DEBDD5E" w14:textId="77777777" w:rsidR="002A48CB" w:rsidRPr="002F24E2" w:rsidRDefault="002A48CB" w:rsidP="00AE69EE">
      <w:pPr>
        <w:pStyle w:val="Odlomakpopisa"/>
        <w:numPr>
          <w:ilvl w:val="0"/>
          <w:numId w:val="1"/>
        </w:numPr>
        <w:spacing w:line="276" w:lineRule="auto"/>
        <w:ind w:left="360"/>
        <w:jc w:val="both"/>
        <w:rPr>
          <w:rFonts w:ascii="Arial" w:eastAsia="Times New Roman" w:hAnsi="Arial" w:cs="Arial"/>
          <w:b/>
          <w:bCs/>
          <w:sz w:val="24"/>
          <w:szCs w:val="24"/>
        </w:rPr>
      </w:pPr>
      <w:r w:rsidRPr="006A5084">
        <w:rPr>
          <w:rFonts w:ascii="Arial" w:eastAsia="Times New Roman" w:hAnsi="Arial" w:cs="Arial"/>
          <w:b/>
          <w:bCs/>
          <w:sz w:val="24"/>
          <w:szCs w:val="24"/>
        </w:rPr>
        <w:t>Izvješće o zaključcima stručne analize zaprimljenih inicijativa u svrhu utvrđivanja osnovanosti pokretanja postupka za izradu i donošenje prostornih planova na području Grada Ivanca</w:t>
      </w:r>
    </w:p>
    <w:bookmarkEnd w:id="0"/>
    <w:p w14:paraId="0DBB82C6" w14:textId="6D949129" w:rsidR="002A48CB" w:rsidRDefault="002A48CB"/>
    <w:p w14:paraId="77DB0466" w14:textId="77777777" w:rsidR="002A48CB" w:rsidRDefault="002A48CB" w:rsidP="002A48CB">
      <w:pPr>
        <w:rPr>
          <w:rFonts w:ascii="Arial" w:eastAsia="Arial" w:hAnsi="Arial" w:cs="Arial"/>
          <w:b/>
          <w:sz w:val="24"/>
          <w:szCs w:val="24"/>
        </w:rPr>
      </w:pPr>
    </w:p>
    <w:p w14:paraId="2844B9E3" w14:textId="63098840" w:rsidR="002A48CB" w:rsidRDefault="002A48CB" w:rsidP="002A48CB">
      <w:pPr>
        <w:jc w:val="center"/>
        <w:rPr>
          <w:rFonts w:ascii="Arial" w:eastAsia="Arial" w:hAnsi="Arial" w:cs="Arial"/>
          <w:b/>
          <w:sz w:val="24"/>
          <w:szCs w:val="24"/>
        </w:rPr>
      </w:pPr>
      <w:r>
        <w:rPr>
          <w:rFonts w:ascii="Arial" w:eastAsia="Arial" w:hAnsi="Arial" w:cs="Arial"/>
          <w:b/>
          <w:sz w:val="24"/>
          <w:szCs w:val="24"/>
        </w:rPr>
        <w:t>Aktualni sat</w:t>
      </w:r>
    </w:p>
    <w:p w14:paraId="1175C89F" w14:textId="151E2EC4" w:rsidR="009C7F8E" w:rsidRPr="009C7F8E" w:rsidRDefault="009C7F8E" w:rsidP="009C7F8E">
      <w:pPr>
        <w:spacing w:line="276" w:lineRule="auto"/>
        <w:jc w:val="both"/>
        <w:rPr>
          <w:rFonts w:ascii="Arial" w:hAnsi="Arial" w:cs="Arial"/>
          <w:sz w:val="24"/>
          <w:szCs w:val="24"/>
        </w:rPr>
      </w:pPr>
      <w:r w:rsidRPr="009C7F8E">
        <w:rPr>
          <w:rFonts w:ascii="Arial" w:hAnsi="Arial" w:cs="Arial"/>
          <w:sz w:val="24"/>
          <w:szCs w:val="24"/>
        </w:rPr>
        <w:t xml:space="preserve">Predsjednik Gradskog vijeća Zdenko </w:t>
      </w:r>
      <w:proofErr w:type="spellStart"/>
      <w:r w:rsidRPr="009C7F8E">
        <w:rPr>
          <w:rFonts w:ascii="Arial" w:hAnsi="Arial" w:cs="Arial"/>
          <w:sz w:val="24"/>
          <w:szCs w:val="24"/>
        </w:rPr>
        <w:t>Đuras</w:t>
      </w:r>
      <w:proofErr w:type="spellEnd"/>
      <w:r w:rsidRPr="009C7F8E">
        <w:rPr>
          <w:rFonts w:ascii="Arial" w:hAnsi="Arial" w:cs="Arial"/>
          <w:sz w:val="24"/>
          <w:szCs w:val="24"/>
        </w:rPr>
        <w:t xml:space="preserve"> konstatira da u roku propisanom Poslovnikom Gradskog vijeća nije zaprimljeno ni jedno vijećničko pitanje</w:t>
      </w:r>
      <w:r w:rsidR="00D92B64">
        <w:rPr>
          <w:rFonts w:ascii="Arial" w:hAnsi="Arial" w:cs="Arial"/>
          <w:sz w:val="24"/>
          <w:szCs w:val="24"/>
        </w:rPr>
        <w:t xml:space="preserve"> te da su </w:t>
      </w:r>
      <w:r w:rsidR="00905603">
        <w:rPr>
          <w:rFonts w:ascii="Arial" w:hAnsi="Arial" w:cs="Arial"/>
          <w:sz w:val="24"/>
          <w:szCs w:val="24"/>
        </w:rPr>
        <w:t>v</w:t>
      </w:r>
      <w:r w:rsidR="00D92B64">
        <w:rPr>
          <w:rFonts w:ascii="Arial" w:hAnsi="Arial" w:cs="Arial"/>
          <w:sz w:val="24"/>
          <w:szCs w:val="24"/>
        </w:rPr>
        <w:t xml:space="preserve">ijećnici Nezavisne liste uputili dopis u kojem su se izjasnili da zbog iscrpnosti i proširenog  dnevnog reda na ovoj sjednici neće postavljati vijećnička pitanja, </w:t>
      </w:r>
      <w:r w:rsidRPr="009C7F8E">
        <w:rPr>
          <w:rFonts w:ascii="Arial" w:hAnsi="Arial" w:cs="Arial"/>
          <w:sz w:val="24"/>
          <w:szCs w:val="24"/>
        </w:rPr>
        <w:t>tako da  prelazim</w:t>
      </w:r>
      <w:r w:rsidR="00D92B64">
        <w:rPr>
          <w:rFonts w:ascii="Arial" w:hAnsi="Arial" w:cs="Arial"/>
          <w:sz w:val="24"/>
          <w:szCs w:val="24"/>
        </w:rPr>
        <w:t>o</w:t>
      </w:r>
      <w:r w:rsidRPr="009C7F8E">
        <w:rPr>
          <w:rFonts w:ascii="Arial" w:hAnsi="Arial" w:cs="Arial"/>
          <w:sz w:val="24"/>
          <w:szCs w:val="24"/>
        </w:rPr>
        <w:t xml:space="preserve"> na točke utvrđenog dnevnog reda.</w:t>
      </w:r>
      <w:r>
        <w:rPr>
          <w:rFonts w:ascii="Arial" w:hAnsi="Arial" w:cs="Arial"/>
          <w:sz w:val="24"/>
          <w:szCs w:val="24"/>
        </w:rPr>
        <w:t xml:space="preserve"> </w:t>
      </w:r>
    </w:p>
    <w:p w14:paraId="6F9C049E" w14:textId="77777777" w:rsidR="002A48CB" w:rsidRPr="009933F4" w:rsidRDefault="002A48CB" w:rsidP="002A48CB">
      <w:pPr>
        <w:rPr>
          <w:rFonts w:ascii="Arial" w:eastAsia="Arial" w:hAnsi="Arial" w:cs="Arial"/>
          <w:b/>
          <w:sz w:val="24"/>
          <w:szCs w:val="24"/>
        </w:rPr>
      </w:pPr>
    </w:p>
    <w:p w14:paraId="1F57DC13" w14:textId="1229C6F9" w:rsidR="002A48CB" w:rsidRDefault="002A48CB" w:rsidP="00547E1F">
      <w:pPr>
        <w:spacing w:after="0" w:line="240" w:lineRule="exact"/>
        <w:jc w:val="center"/>
        <w:rPr>
          <w:rFonts w:ascii="Arial" w:hAnsi="Arial" w:cs="Arial"/>
          <w:b/>
          <w:bCs/>
          <w:sz w:val="24"/>
          <w:szCs w:val="24"/>
        </w:rPr>
      </w:pPr>
      <w:r>
        <w:rPr>
          <w:rFonts w:ascii="Arial" w:hAnsi="Arial" w:cs="Arial"/>
          <w:b/>
          <w:bCs/>
          <w:sz w:val="24"/>
          <w:szCs w:val="24"/>
        </w:rPr>
        <w:t>TOČKA 1.</w:t>
      </w:r>
    </w:p>
    <w:p w14:paraId="7C1EF945" w14:textId="77777777" w:rsidR="00547E1F" w:rsidRDefault="002A48CB" w:rsidP="00547E1F">
      <w:pPr>
        <w:spacing w:after="0" w:line="240" w:lineRule="exact"/>
        <w:jc w:val="center"/>
        <w:rPr>
          <w:rFonts w:ascii="Arial" w:hAnsi="Arial" w:cs="Arial"/>
          <w:b/>
          <w:bCs/>
          <w:sz w:val="24"/>
          <w:szCs w:val="24"/>
        </w:rPr>
      </w:pPr>
      <w:r w:rsidRPr="002A48CB">
        <w:rPr>
          <w:rFonts w:ascii="Arial" w:hAnsi="Arial" w:cs="Arial"/>
          <w:b/>
          <w:bCs/>
          <w:sz w:val="24"/>
          <w:szCs w:val="24"/>
        </w:rPr>
        <w:t xml:space="preserve">Zapisnik s 22. sjednice Gradskog vijeća Grada Ivanca održane </w:t>
      </w:r>
    </w:p>
    <w:p w14:paraId="4F6A025B" w14:textId="7BEE32C7" w:rsidR="002A48CB" w:rsidRPr="002A48CB" w:rsidRDefault="002A48CB" w:rsidP="00547E1F">
      <w:pPr>
        <w:spacing w:after="0" w:line="240" w:lineRule="exact"/>
        <w:jc w:val="center"/>
        <w:rPr>
          <w:rFonts w:ascii="Arial" w:hAnsi="Arial" w:cs="Arial"/>
          <w:b/>
          <w:bCs/>
          <w:sz w:val="24"/>
          <w:szCs w:val="24"/>
        </w:rPr>
      </w:pPr>
      <w:r w:rsidRPr="002A48CB">
        <w:rPr>
          <w:rFonts w:ascii="Arial" w:hAnsi="Arial" w:cs="Arial"/>
          <w:b/>
          <w:bCs/>
          <w:sz w:val="24"/>
          <w:szCs w:val="24"/>
        </w:rPr>
        <w:t>16. studenog 2022. godine</w:t>
      </w:r>
    </w:p>
    <w:p w14:paraId="30E938B2" w14:textId="03645A8A" w:rsidR="002A48CB" w:rsidRDefault="002A48CB" w:rsidP="002A48CB">
      <w:pPr>
        <w:spacing w:line="240" w:lineRule="exact"/>
        <w:jc w:val="both"/>
        <w:rPr>
          <w:rFonts w:ascii="Arial" w:hAnsi="Arial" w:cs="Arial"/>
          <w:b/>
          <w:bCs/>
          <w:sz w:val="24"/>
          <w:szCs w:val="24"/>
        </w:rPr>
      </w:pPr>
    </w:p>
    <w:p w14:paraId="520C4C27" w14:textId="77777777" w:rsidR="00FB2764" w:rsidRPr="003437C0" w:rsidRDefault="00FB2764" w:rsidP="00FB2764">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3CD24F35" w14:textId="4A223A59" w:rsidR="00FB2764" w:rsidRPr="003437C0" w:rsidRDefault="00FB2764" w:rsidP="00FB2764">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21.</w:t>
      </w:r>
      <w:r w:rsidRPr="003437C0">
        <w:rPr>
          <w:rFonts w:ascii="Arial" w:hAnsi="Arial" w:cs="Arial"/>
          <w:sz w:val="24"/>
          <w:szCs w:val="24"/>
        </w:rPr>
        <w:t xml:space="preserve"> sjednice Gradskog vijeća Grada Ivanca održane </w:t>
      </w:r>
      <w:r>
        <w:rPr>
          <w:rFonts w:ascii="Arial" w:hAnsi="Arial" w:cs="Arial"/>
          <w:sz w:val="24"/>
          <w:szCs w:val="24"/>
        </w:rPr>
        <w:t>16. studenog 2022</w:t>
      </w:r>
      <w:r w:rsidRPr="003437C0">
        <w:rPr>
          <w:rFonts w:ascii="Arial" w:hAnsi="Arial" w:cs="Arial"/>
          <w:sz w:val="24"/>
          <w:szCs w:val="24"/>
        </w:rPr>
        <w:t>. godine, bez primjedaba, jednoglasno s 1</w:t>
      </w:r>
      <w:r>
        <w:rPr>
          <w:rFonts w:ascii="Arial" w:hAnsi="Arial" w:cs="Arial"/>
          <w:sz w:val="24"/>
          <w:szCs w:val="24"/>
        </w:rPr>
        <w:t>3</w:t>
      </w:r>
      <w:r w:rsidRPr="003437C0">
        <w:rPr>
          <w:rFonts w:ascii="Arial" w:hAnsi="Arial" w:cs="Arial"/>
          <w:sz w:val="24"/>
          <w:szCs w:val="24"/>
        </w:rPr>
        <w:t xml:space="preserve">  glasova „za“ usvojen.</w:t>
      </w:r>
    </w:p>
    <w:p w14:paraId="3BF21B40" w14:textId="77777777" w:rsidR="00FB2764" w:rsidRDefault="00FB2764" w:rsidP="002A48CB">
      <w:pPr>
        <w:spacing w:line="240" w:lineRule="exact"/>
        <w:jc w:val="both"/>
        <w:rPr>
          <w:rFonts w:ascii="Arial" w:hAnsi="Arial" w:cs="Arial"/>
          <w:b/>
          <w:bCs/>
          <w:sz w:val="24"/>
          <w:szCs w:val="24"/>
        </w:rPr>
      </w:pPr>
    </w:p>
    <w:p w14:paraId="5E49B7E1" w14:textId="4B4DCB5F" w:rsidR="002A48CB" w:rsidRDefault="002A48CB" w:rsidP="00547E1F">
      <w:pPr>
        <w:spacing w:after="0" w:line="240" w:lineRule="exact"/>
        <w:jc w:val="center"/>
        <w:rPr>
          <w:rFonts w:ascii="Arial" w:eastAsia="Times New Roman" w:hAnsi="Arial" w:cs="Arial"/>
          <w:b/>
          <w:bCs/>
          <w:sz w:val="24"/>
          <w:szCs w:val="24"/>
        </w:rPr>
      </w:pPr>
      <w:r>
        <w:rPr>
          <w:rFonts w:ascii="Arial" w:hAnsi="Arial" w:cs="Arial"/>
          <w:b/>
          <w:bCs/>
          <w:sz w:val="24"/>
          <w:szCs w:val="24"/>
        </w:rPr>
        <w:t>TOČKA</w:t>
      </w:r>
      <w:r w:rsidRPr="002A48CB">
        <w:rPr>
          <w:rFonts w:ascii="Arial" w:eastAsia="Times New Roman" w:hAnsi="Arial" w:cs="Arial"/>
          <w:b/>
          <w:bCs/>
          <w:sz w:val="24"/>
          <w:szCs w:val="24"/>
        </w:rPr>
        <w:t xml:space="preserve"> </w:t>
      </w:r>
      <w:r>
        <w:rPr>
          <w:rFonts w:ascii="Arial" w:eastAsia="Times New Roman" w:hAnsi="Arial" w:cs="Arial"/>
          <w:b/>
          <w:bCs/>
          <w:sz w:val="24"/>
          <w:szCs w:val="24"/>
        </w:rPr>
        <w:t>2.</w:t>
      </w:r>
    </w:p>
    <w:p w14:paraId="0EE9CC38" w14:textId="77777777" w:rsidR="00547E1F" w:rsidRDefault="002A48CB" w:rsidP="00547E1F">
      <w:pPr>
        <w:spacing w:after="0" w:line="240" w:lineRule="exact"/>
        <w:jc w:val="center"/>
        <w:rPr>
          <w:rFonts w:ascii="Arial" w:eastAsia="Times New Roman" w:hAnsi="Arial" w:cs="Arial"/>
          <w:b/>
          <w:bCs/>
          <w:sz w:val="24"/>
          <w:szCs w:val="24"/>
        </w:rPr>
      </w:pPr>
      <w:r w:rsidRPr="002A48CB">
        <w:rPr>
          <w:rFonts w:ascii="Arial" w:eastAsia="Times New Roman" w:hAnsi="Arial" w:cs="Arial"/>
          <w:b/>
          <w:bCs/>
          <w:sz w:val="24"/>
          <w:szCs w:val="24"/>
        </w:rPr>
        <w:t xml:space="preserve">Četvrte Izmjene i dopune Proračuna Grada Ivanca za 2022. godinu </w:t>
      </w:r>
    </w:p>
    <w:p w14:paraId="7E30E41F" w14:textId="1A502009" w:rsidR="002A48CB" w:rsidRPr="002A48CB" w:rsidRDefault="002A48CB" w:rsidP="00547E1F">
      <w:pPr>
        <w:spacing w:after="0" w:line="240" w:lineRule="exact"/>
        <w:jc w:val="center"/>
        <w:rPr>
          <w:rFonts w:ascii="Arial" w:eastAsia="Times New Roman" w:hAnsi="Arial" w:cs="Arial"/>
          <w:b/>
          <w:bCs/>
          <w:sz w:val="24"/>
          <w:szCs w:val="24"/>
        </w:rPr>
      </w:pPr>
      <w:r w:rsidRPr="002A48CB">
        <w:rPr>
          <w:rFonts w:ascii="Arial" w:eastAsia="Times New Roman" w:hAnsi="Arial" w:cs="Arial"/>
          <w:b/>
          <w:bCs/>
          <w:sz w:val="24"/>
          <w:szCs w:val="24"/>
        </w:rPr>
        <w:t>i projekcije za 2023. i 2024. godinu</w:t>
      </w:r>
    </w:p>
    <w:p w14:paraId="34AC62D6" w14:textId="77777777" w:rsidR="002A48CB" w:rsidRPr="00FE11AD" w:rsidRDefault="002A48CB" w:rsidP="00547E1F">
      <w:pPr>
        <w:pStyle w:val="Odlomakpopisa"/>
        <w:spacing w:line="240" w:lineRule="exact"/>
        <w:ind w:left="360"/>
        <w:jc w:val="center"/>
        <w:rPr>
          <w:rFonts w:ascii="Arial" w:eastAsia="Times New Roman" w:hAnsi="Arial" w:cs="Arial"/>
          <w:b/>
          <w:bCs/>
          <w:sz w:val="24"/>
          <w:szCs w:val="24"/>
        </w:rPr>
      </w:pPr>
    </w:p>
    <w:p w14:paraId="54588308" w14:textId="53546B92" w:rsidR="002A48CB" w:rsidRPr="002454FA" w:rsidRDefault="002A48CB" w:rsidP="002A48CB">
      <w:pPr>
        <w:pStyle w:val="Odlomakpopisa"/>
        <w:numPr>
          <w:ilvl w:val="0"/>
          <w:numId w:val="4"/>
        </w:numPr>
        <w:spacing w:line="240" w:lineRule="exact"/>
        <w:jc w:val="both"/>
        <w:rPr>
          <w:rFonts w:ascii="Arial" w:eastAsia="Times New Roman" w:hAnsi="Arial" w:cs="Arial"/>
          <w:b/>
          <w:bCs/>
          <w:sz w:val="24"/>
          <w:szCs w:val="24"/>
        </w:rPr>
      </w:pPr>
      <w:r w:rsidRPr="002454FA">
        <w:rPr>
          <w:rFonts w:ascii="Arial" w:eastAsia="Times New Roman" w:hAnsi="Arial" w:cs="Arial"/>
          <w:b/>
          <w:bCs/>
          <w:sz w:val="24"/>
          <w:szCs w:val="24"/>
        </w:rPr>
        <w:t>II. Izmjene i dopune Programa održavanja komunalne infrastrukture za 2022. godinu</w:t>
      </w:r>
    </w:p>
    <w:p w14:paraId="62A7BB32" w14:textId="494648E1" w:rsidR="002A48CB" w:rsidRPr="002454FA" w:rsidRDefault="002A48CB" w:rsidP="002A48CB">
      <w:pPr>
        <w:pStyle w:val="Odlomakpopisa"/>
        <w:numPr>
          <w:ilvl w:val="0"/>
          <w:numId w:val="4"/>
        </w:numPr>
        <w:spacing w:line="240" w:lineRule="exact"/>
        <w:jc w:val="both"/>
        <w:rPr>
          <w:rFonts w:ascii="Arial" w:eastAsia="Times New Roman" w:hAnsi="Arial" w:cs="Arial"/>
          <w:b/>
          <w:bCs/>
          <w:sz w:val="24"/>
          <w:szCs w:val="24"/>
        </w:rPr>
      </w:pPr>
      <w:r w:rsidRPr="002454FA">
        <w:rPr>
          <w:rFonts w:ascii="Arial" w:eastAsia="Times New Roman" w:hAnsi="Arial" w:cs="Arial"/>
          <w:b/>
          <w:bCs/>
          <w:sz w:val="24"/>
          <w:szCs w:val="24"/>
        </w:rPr>
        <w:t>III. Izmjene i dopune Programa građenja objekata i uređaja komunalne infrastrukture za 2022. godinu</w:t>
      </w:r>
    </w:p>
    <w:p w14:paraId="57C55F94" w14:textId="77777777" w:rsidR="002A48CB" w:rsidRPr="002454FA" w:rsidRDefault="002A48CB" w:rsidP="002A48CB">
      <w:pPr>
        <w:pStyle w:val="Odlomakpopisa"/>
        <w:numPr>
          <w:ilvl w:val="0"/>
          <w:numId w:val="4"/>
        </w:numPr>
        <w:spacing w:line="240" w:lineRule="exact"/>
        <w:jc w:val="both"/>
        <w:rPr>
          <w:rFonts w:ascii="Arial" w:eastAsia="Times New Roman" w:hAnsi="Arial" w:cs="Arial"/>
          <w:b/>
          <w:bCs/>
          <w:sz w:val="24"/>
          <w:szCs w:val="24"/>
        </w:rPr>
      </w:pPr>
      <w:r w:rsidRPr="002454FA">
        <w:rPr>
          <w:rFonts w:ascii="Arial" w:eastAsia="Times New Roman" w:hAnsi="Arial" w:cs="Arial"/>
          <w:b/>
          <w:bCs/>
          <w:sz w:val="24"/>
          <w:szCs w:val="24"/>
        </w:rPr>
        <w:t>II. Izmjene Programa utroška sredstava šumskog doprinosa u 2022. godinu</w:t>
      </w:r>
    </w:p>
    <w:p w14:paraId="49F0989E" w14:textId="77777777" w:rsidR="002A48CB" w:rsidRPr="002454FA" w:rsidRDefault="002A48CB" w:rsidP="002A48CB">
      <w:pPr>
        <w:pStyle w:val="Odlomakpopisa"/>
        <w:numPr>
          <w:ilvl w:val="0"/>
          <w:numId w:val="4"/>
        </w:numPr>
        <w:tabs>
          <w:tab w:val="left" w:pos="7560"/>
        </w:tabs>
        <w:jc w:val="both"/>
        <w:rPr>
          <w:rFonts w:ascii="Arial" w:hAnsi="Arial" w:cs="Arial"/>
          <w:b/>
          <w:bCs/>
          <w:sz w:val="24"/>
          <w:szCs w:val="24"/>
        </w:rPr>
      </w:pPr>
      <w:r w:rsidRPr="002454FA">
        <w:rPr>
          <w:rFonts w:ascii="Arial" w:hAnsi="Arial" w:cs="Arial"/>
          <w:b/>
          <w:bCs/>
          <w:sz w:val="24"/>
          <w:szCs w:val="24"/>
        </w:rPr>
        <w:t>II. Izmjene Programa javnih potreba u području socijalne skrbi za Grad Ivanec u 2022. godini</w:t>
      </w:r>
    </w:p>
    <w:p w14:paraId="2E1BB5CC" w14:textId="77777777" w:rsidR="002A48CB" w:rsidRPr="002454FA" w:rsidRDefault="002A48CB" w:rsidP="002A48CB">
      <w:pPr>
        <w:pStyle w:val="Odlomakpopisa"/>
        <w:numPr>
          <w:ilvl w:val="0"/>
          <w:numId w:val="4"/>
        </w:numPr>
        <w:tabs>
          <w:tab w:val="left" w:pos="7560"/>
        </w:tabs>
        <w:spacing w:line="276" w:lineRule="auto"/>
        <w:rPr>
          <w:rFonts w:ascii="Arial" w:hAnsi="Arial" w:cs="Arial"/>
          <w:b/>
          <w:bCs/>
          <w:sz w:val="24"/>
          <w:szCs w:val="24"/>
        </w:rPr>
      </w:pPr>
      <w:r w:rsidRPr="002454FA">
        <w:rPr>
          <w:rFonts w:ascii="Arial" w:hAnsi="Arial" w:cs="Arial"/>
          <w:b/>
          <w:bCs/>
          <w:sz w:val="24"/>
          <w:szCs w:val="24"/>
        </w:rPr>
        <w:t>III. Izmjene Programa javnih potreba u kulturi Grada Ivanca za 2022. godinu</w:t>
      </w:r>
    </w:p>
    <w:p w14:paraId="781A2920" w14:textId="77777777" w:rsidR="002A48CB" w:rsidRPr="002454FA" w:rsidRDefault="002A48CB" w:rsidP="002A48CB">
      <w:pPr>
        <w:pStyle w:val="Odlomakpopisa"/>
        <w:numPr>
          <w:ilvl w:val="0"/>
          <w:numId w:val="4"/>
        </w:numPr>
        <w:jc w:val="both"/>
        <w:rPr>
          <w:rFonts w:ascii="Arial" w:hAnsi="Arial" w:cs="Arial"/>
          <w:b/>
          <w:sz w:val="24"/>
          <w:szCs w:val="24"/>
        </w:rPr>
      </w:pPr>
      <w:r w:rsidRPr="002454FA">
        <w:rPr>
          <w:rFonts w:ascii="Arial" w:hAnsi="Arial" w:cs="Arial"/>
          <w:b/>
          <w:sz w:val="24"/>
          <w:szCs w:val="24"/>
        </w:rPr>
        <w:t>III. Izmjene i dopune Programa javnih potreba u sportu Grada Ivanca za 2022. godinu</w:t>
      </w:r>
    </w:p>
    <w:p w14:paraId="64A5D7DF" w14:textId="362A2F8D" w:rsidR="002A48CB" w:rsidRDefault="002A48CB" w:rsidP="002A48CB">
      <w:pPr>
        <w:pStyle w:val="Odlomakpopisa"/>
        <w:spacing w:line="240" w:lineRule="exact"/>
        <w:ind w:left="360"/>
        <w:jc w:val="both"/>
        <w:rPr>
          <w:rFonts w:ascii="Arial" w:eastAsia="Times New Roman" w:hAnsi="Arial" w:cs="Arial"/>
          <w:b/>
          <w:bCs/>
          <w:sz w:val="24"/>
          <w:szCs w:val="24"/>
        </w:rPr>
      </w:pPr>
    </w:p>
    <w:p w14:paraId="0B6EF8C9" w14:textId="00DC0855" w:rsidR="00AA19B7" w:rsidRDefault="00AA19B7" w:rsidP="002A48CB">
      <w:pPr>
        <w:pStyle w:val="Odlomakpopisa"/>
        <w:spacing w:line="240" w:lineRule="exact"/>
        <w:ind w:left="360"/>
        <w:jc w:val="both"/>
        <w:rPr>
          <w:rFonts w:ascii="Arial" w:eastAsia="Times New Roman" w:hAnsi="Arial" w:cs="Arial"/>
          <w:b/>
          <w:bCs/>
          <w:sz w:val="24"/>
          <w:szCs w:val="24"/>
        </w:rPr>
      </w:pPr>
    </w:p>
    <w:p w14:paraId="14384CF8" w14:textId="76CF45BB" w:rsidR="00AA19B7" w:rsidRPr="00C45908" w:rsidRDefault="00AA19B7" w:rsidP="00C45908">
      <w:pPr>
        <w:pStyle w:val="Odlomakpopisa"/>
        <w:spacing w:line="276" w:lineRule="auto"/>
        <w:ind w:left="360"/>
        <w:jc w:val="both"/>
        <w:rPr>
          <w:rFonts w:ascii="Arial" w:eastAsia="Times New Roman" w:hAnsi="Arial" w:cs="Arial"/>
          <w:sz w:val="24"/>
          <w:szCs w:val="24"/>
        </w:rPr>
      </w:pPr>
      <w:r w:rsidRPr="00AA19B7">
        <w:rPr>
          <w:rFonts w:ascii="Arial" w:eastAsia="Times New Roman" w:hAnsi="Arial" w:cs="Arial"/>
          <w:sz w:val="24"/>
          <w:szCs w:val="24"/>
        </w:rPr>
        <w:t xml:space="preserve">Uvodno obrazloženje podnio je gradonačelnik Milorad Batinić: </w:t>
      </w:r>
      <w:r w:rsidR="00D92B64">
        <w:rPr>
          <w:rFonts w:ascii="Arial" w:eastAsia="Times New Roman" w:hAnsi="Arial" w:cs="Arial"/>
          <w:sz w:val="24"/>
          <w:szCs w:val="24"/>
        </w:rPr>
        <w:t xml:space="preserve">Pred nama su zadnje, Četvrte Izmjene ovogodišnjeg Rebalansa Proračuna. Malo neobično </w:t>
      </w:r>
      <w:r w:rsidR="00D92B64">
        <w:rPr>
          <w:rFonts w:ascii="Arial" w:eastAsia="Times New Roman" w:hAnsi="Arial" w:cs="Arial"/>
          <w:sz w:val="24"/>
          <w:szCs w:val="24"/>
        </w:rPr>
        <w:lastRenderedPageBreak/>
        <w:t>možda tijekom jedne godine četiri puta se ide u korekciju Proračuna kao takvoga. Međutim, ni jedna godina nije bila toliko zahtjeva, toliko izazovna kao ova, tako da je to bilo nužno napraviti, a i utemeljenje je u samom zakonu koji veli da se Proračun mora prilagođavati, mijenjati, ukoliko nam to nalaž</w:t>
      </w:r>
      <w:r w:rsidR="0086476B">
        <w:rPr>
          <w:rFonts w:ascii="Arial" w:eastAsia="Times New Roman" w:hAnsi="Arial" w:cs="Arial"/>
          <w:sz w:val="24"/>
          <w:szCs w:val="24"/>
        </w:rPr>
        <w:t>u</w:t>
      </w:r>
      <w:r w:rsidR="00D92B64">
        <w:rPr>
          <w:rFonts w:ascii="Arial" w:eastAsia="Times New Roman" w:hAnsi="Arial" w:cs="Arial"/>
          <w:sz w:val="24"/>
          <w:szCs w:val="24"/>
        </w:rPr>
        <w:t xml:space="preserve"> ostale objektivne okolnosti. Ov</w:t>
      </w:r>
      <w:r w:rsidR="0086476B">
        <w:rPr>
          <w:rFonts w:ascii="Arial" w:eastAsia="Times New Roman" w:hAnsi="Arial" w:cs="Arial"/>
          <w:sz w:val="24"/>
          <w:szCs w:val="24"/>
        </w:rPr>
        <w:t>a</w:t>
      </w:r>
      <w:r w:rsidR="00D92B64">
        <w:rPr>
          <w:rFonts w:ascii="Arial" w:eastAsia="Times New Roman" w:hAnsi="Arial" w:cs="Arial"/>
          <w:sz w:val="24"/>
          <w:szCs w:val="24"/>
        </w:rPr>
        <w:t xml:space="preserve"> godina zahtjevna je bila po mnogo čemu. Vrlo kratko ću, da se svi zajedno prisjetimo. Ono što je još uvijek aktualno to je energetska kriza koja je pogodila ne samo Hrvatsku, nego Europu i čitav svijet i naravno producirala i inflaciju, nestabilnosti na tržištu, nestabilnosti u opskrbi s raznim materijalima, pomanjkanjem radne snage i naravno to je bio jedan od razloga zašto možda određene projekte koje smo inicirali i u prethodnim </w:t>
      </w:r>
      <w:r w:rsidR="00C45908">
        <w:rPr>
          <w:rFonts w:ascii="Arial" w:eastAsia="Times New Roman" w:hAnsi="Arial" w:cs="Arial"/>
          <w:sz w:val="24"/>
          <w:szCs w:val="24"/>
        </w:rPr>
        <w:t>rebalansima</w:t>
      </w:r>
      <w:r w:rsidR="00D92B64">
        <w:rPr>
          <w:rFonts w:ascii="Arial" w:eastAsia="Times New Roman" w:hAnsi="Arial" w:cs="Arial"/>
          <w:sz w:val="24"/>
          <w:szCs w:val="24"/>
        </w:rPr>
        <w:t>, odnosno samom Proračunu</w:t>
      </w:r>
      <w:r w:rsidR="0086476B">
        <w:rPr>
          <w:rFonts w:ascii="Arial" w:eastAsia="Times New Roman" w:hAnsi="Arial" w:cs="Arial"/>
          <w:sz w:val="24"/>
          <w:szCs w:val="24"/>
        </w:rPr>
        <w:t>,</w:t>
      </w:r>
      <w:r w:rsidR="00D92B64">
        <w:rPr>
          <w:rFonts w:ascii="Arial" w:eastAsia="Times New Roman" w:hAnsi="Arial" w:cs="Arial"/>
          <w:sz w:val="24"/>
          <w:szCs w:val="24"/>
        </w:rPr>
        <w:t xml:space="preserve"> </w:t>
      </w:r>
      <w:r w:rsidR="0086476B">
        <w:rPr>
          <w:rFonts w:ascii="Arial" w:eastAsia="Times New Roman" w:hAnsi="Arial" w:cs="Arial"/>
          <w:sz w:val="24"/>
          <w:szCs w:val="24"/>
        </w:rPr>
        <w:t>e</w:t>
      </w:r>
      <w:r w:rsidR="00D92B64">
        <w:rPr>
          <w:rFonts w:ascii="Arial" w:eastAsia="Times New Roman" w:hAnsi="Arial" w:cs="Arial"/>
          <w:sz w:val="24"/>
          <w:szCs w:val="24"/>
        </w:rPr>
        <w:t>vo, sada se tek neki konačno dovršavaju, i nabav</w:t>
      </w:r>
      <w:r w:rsidR="0086476B">
        <w:rPr>
          <w:rFonts w:ascii="Arial" w:eastAsia="Times New Roman" w:hAnsi="Arial" w:cs="Arial"/>
          <w:sz w:val="24"/>
          <w:szCs w:val="24"/>
        </w:rPr>
        <w:t>a</w:t>
      </w:r>
      <w:r w:rsidR="00D92B64">
        <w:rPr>
          <w:rFonts w:ascii="Arial" w:eastAsia="Times New Roman" w:hAnsi="Arial" w:cs="Arial"/>
          <w:sz w:val="24"/>
          <w:szCs w:val="24"/>
        </w:rPr>
        <w:t xml:space="preserve"> i kreće se sa realizacijom istih. Znamo da još </w:t>
      </w:r>
      <w:r w:rsidR="00C45908">
        <w:rPr>
          <w:rFonts w:ascii="Arial" w:eastAsia="Times New Roman" w:hAnsi="Arial" w:cs="Arial"/>
          <w:sz w:val="24"/>
          <w:szCs w:val="24"/>
        </w:rPr>
        <w:t>Europska</w:t>
      </w:r>
      <w:r w:rsidR="00D92B64">
        <w:rPr>
          <w:rFonts w:ascii="Arial" w:eastAsia="Times New Roman" w:hAnsi="Arial" w:cs="Arial"/>
          <w:sz w:val="24"/>
          <w:szCs w:val="24"/>
        </w:rPr>
        <w:t xml:space="preserve"> unije nije donijela </w:t>
      </w:r>
      <w:r w:rsidR="00C45908">
        <w:rPr>
          <w:rFonts w:ascii="Arial" w:eastAsia="Times New Roman" w:hAnsi="Arial" w:cs="Arial"/>
          <w:sz w:val="24"/>
          <w:szCs w:val="24"/>
        </w:rPr>
        <w:t>proračun</w:t>
      </w:r>
      <w:r w:rsidR="00D92B64">
        <w:rPr>
          <w:rFonts w:ascii="Arial" w:eastAsia="Times New Roman" w:hAnsi="Arial" w:cs="Arial"/>
          <w:sz w:val="24"/>
          <w:szCs w:val="24"/>
        </w:rPr>
        <w:t xml:space="preserve"> i nije bilo niti za očekivati da država može i raspisivati određene natječaje što se tiče </w:t>
      </w:r>
      <w:r w:rsidR="0086476B">
        <w:rPr>
          <w:rFonts w:ascii="Arial" w:eastAsia="Times New Roman" w:hAnsi="Arial" w:cs="Arial"/>
          <w:sz w:val="24"/>
          <w:szCs w:val="24"/>
        </w:rPr>
        <w:t>e</w:t>
      </w:r>
      <w:r w:rsidR="00D92B64">
        <w:rPr>
          <w:rFonts w:ascii="Arial" w:eastAsia="Times New Roman" w:hAnsi="Arial" w:cs="Arial"/>
          <w:sz w:val="24"/>
          <w:szCs w:val="24"/>
        </w:rPr>
        <w:t xml:space="preserve">uropskih fondova gdje smo planirali određene projekte i aplicirali. Nadam se da u idućoj godini to neće biti slučaj. Imamo dosta toga, osim što smo već i prijavili i na izradu projektne dokumentacije  i sve skupa. Nadam se da će se prići i konačnoj </w:t>
      </w:r>
      <w:r w:rsidR="00C45908">
        <w:rPr>
          <w:rFonts w:ascii="Arial" w:eastAsia="Times New Roman" w:hAnsi="Arial" w:cs="Arial"/>
          <w:sz w:val="24"/>
          <w:szCs w:val="24"/>
        </w:rPr>
        <w:t>realizaciji</w:t>
      </w:r>
      <w:r w:rsidR="00D92B64">
        <w:rPr>
          <w:rFonts w:ascii="Arial" w:eastAsia="Times New Roman" w:hAnsi="Arial" w:cs="Arial"/>
          <w:sz w:val="24"/>
          <w:szCs w:val="24"/>
        </w:rPr>
        <w:t>, da ćemo imati prilike kandidirati i u tome biti uspješni, ne samo u kandidiranju, nego i u samoj realizaciji. Ta energetska kriza već je djelomično sa</w:t>
      </w:r>
      <w:r w:rsidR="00C45908">
        <w:rPr>
          <w:rFonts w:ascii="Arial" w:eastAsia="Times New Roman" w:hAnsi="Arial" w:cs="Arial"/>
          <w:sz w:val="24"/>
          <w:szCs w:val="24"/>
        </w:rPr>
        <w:t>d</w:t>
      </w:r>
      <w:r w:rsidR="00D92B64">
        <w:rPr>
          <w:rFonts w:ascii="Arial" w:eastAsia="Times New Roman" w:hAnsi="Arial" w:cs="Arial"/>
          <w:sz w:val="24"/>
          <w:szCs w:val="24"/>
        </w:rPr>
        <w:t xml:space="preserve">ržana </w:t>
      </w:r>
      <w:r w:rsidR="00D92B64" w:rsidRPr="00C45908">
        <w:rPr>
          <w:rFonts w:ascii="Arial" w:eastAsia="Times New Roman" w:hAnsi="Arial" w:cs="Arial"/>
          <w:sz w:val="24"/>
          <w:szCs w:val="24"/>
        </w:rPr>
        <w:t xml:space="preserve">u rebalansu proračuna, a pogotovo vidjet ćete dalje kroz točke dnevno reda i u samom proračunu, nikada nismo toliko proračun prilagodili našim sugrađanima, </w:t>
      </w:r>
      <w:r w:rsidR="00C45908" w:rsidRPr="00C45908">
        <w:rPr>
          <w:rFonts w:ascii="Arial" w:eastAsia="Times New Roman" w:hAnsi="Arial" w:cs="Arial"/>
          <w:sz w:val="24"/>
          <w:szCs w:val="24"/>
        </w:rPr>
        <w:t>najosjetljivi</w:t>
      </w:r>
      <w:r w:rsidR="008831F8">
        <w:rPr>
          <w:rFonts w:ascii="Arial" w:eastAsia="Times New Roman" w:hAnsi="Arial" w:cs="Arial"/>
          <w:sz w:val="24"/>
          <w:szCs w:val="24"/>
        </w:rPr>
        <w:t>ji</w:t>
      </w:r>
      <w:r w:rsidR="00C45908" w:rsidRPr="00C45908">
        <w:rPr>
          <w:rFonts w:ascii="Arial" w:eastAsia="Times New Roman" w:hAnsi="Arial" w:cs="Arial"/>
          <w:sz w:val="24"/>
          <w:szCs w:val="24"/>
        </w:rPr>
        <w:t>m</w:t>
      </w:r>
      <w:r w:rsidR="00D92B64" w:rsidRPr="00C45908">
        <w:rPr>
          <w:rFonts w:ascii="Arial" w:eastAsia="Times New Roman" w:hAnsi="Arial" w:cs="Arial"/>
          <w:sz w:val="24"/>
          <w:szCs w:val="24"/>
        </w:rPr>
        <w:t xml:space="preserve"> kategorijama. Jednako tako i poduzetnicima, kao djelić potpore i pomoći u savladavanju ove krize.</w:t>
      </w:r>
      <w:r w:rsidR="00060F37" w:rsidRPr="00C45908">
        <w:rPr>
          <w:rFonts w:ascii="Arial" w:eastAsia="Times New Roman" w:hAnsi="Arial" w:cs="Arial"/>
          <w:sz w:val="24"/>
          <w:szCs w:val="24"/>
        </w:rPr>
        <w:t xml:space="preserve"> Ne samo građani, nego i gradska uprava nikada nije bila, a pamtim dosta dugo od 2005. godine, toliko izložena određenim, ne da smo ih mi inicirali i prouzročili, određenim nazvat ćemo ih okolnosti</w:t>
      </w:r>
      <w:r w:rsidR="0086476B">
        <w:rPr>
          <w:rFonts w:ascii="Arial" w:eastAsia="Times New Roman" w:hAnsi="Arial" w:cs="Arial"/>
          <w:sz w:val="24"/>
          <w:szCs w:val="24"/>
        </w:rPr>
        <w:t>ma</w:t>
      </w:r>
      <w:r w:rsidR="00060F37" w:rsidRPr="00C45908">
        <w:rPr>
          <w:rFonts w:ascii="Arial" w:eastAsia="Times New Roman" w:hAnsi="Arial" w:cs="Arial"/>
          <w:sz w:val="24"/>
          <w:szCs w:val="24"/>
        </w:rPr>
        <w:t xml:space="preserve">. Nikada se nije toliko opteretila gradska uprava, a jednako tako i izvršna </w:t>
      </w:r>
      <w:r w:rsidR="00C45908" w:rsidRPr="00C45908">
        <w:rPr>
          <w:rFonts w:ascii="Arial" w:eastAsia="Times New Roman" w:hAnsi="Arial" w:cs="Arial"/>
          <w:sz w:val="24"/>
          <w:szCs w:val="24"/>
        </w:rPr>
        <w:t>vlast</w:t>
      </w:r>
      <w:r w:rsidR="00060F37" w:rsidRPr="00C45908">
        <w:rPr>
          <w:rFonts w:ascii="Arial" w:eastAsia="Times New Roman" w:hAnsi="Arial" w:cs="Arial"/>
          <w:sz w:val="24"/>
          <w:szCs w:val="24"/>
        </w:rPr>
        <w:t xml:space="preserve">, a posebno time i Gradsko vijeće. Sjećate se da smo imali već krajem prošle godine problema sa zahtjevom da se dovozi otpad u </w:t>
      </w:r>
      <w:proofErr w:type="spellStart"/>
      <w:r w:rsidR="00060F37" w:rsidRPr="00C45908">
        <w:rPr>
          <w:rFonts w:ascii="Arial" w:eastAsia="Times New Roman" w:hAnsi="Arial" w:cs="Arial"/>
          <w:sz w:val="24"/>
          <w:szCs w:val="24"/>
        </w:rPr>
        <w:t>Jerovec</w:t>
      </w:r>
      <w:proofErr w:type="spellEnd"/>
      <w:r w:rsidR="00060F37" w:rsidRPr="00C45908">
        <w:rPr>
          <w:rFonts w:ascii="Arial" w:eastAsia="Times New Roman" w:hAnsi="Arial" w:cs="Arial"/>
          <w:sz w:val="24"/>
          <w:szCs w:val="24"/>
        </w:rPr>
        <w:t>, u siječnju mjesecu pripajanje Ivkom-Voda Varkom</w:t>
      </w:r>
      <w:r w:rsidR="00C45908">
        <w:rPr>
          <w:rFonts w:ascii="Arial" w:eastAsia="Times New Roman" w:hAnsi="Arial" w:cs="Arial"/>
          <w:sz w:val="24"/>
          <w:szCs w:val="24"/>
        </w:rPr>
        <w:t>-</w:t>
      </w:r>
      <w:r w:rsidR="00060F37" w:rsidRPr="00C45908">
        <w:rPr>
          <w:rFonts w:ascii="Arial" w:eastAsia="Times New Roman" w:hAnsi="Arial" w:cs="Arial"/>
          <w:sz w:val="24"/>
          <w:szCs w:val="24"/>
        </w:rPr>
        <w:t>u i ovo zadnje što se tiče otvaranje kamenoloma u neposrednoj blizini, tu je došlo do maksimalnog iscrpljivanja cijele gradske uprave, upravo iz razloga, sjećate se referendumskih inicijativa, sjećate se potpisivanja peticije, niza zbora građana na kojima ste i vi jednim dijelom sudjelovali. Jednako tako, ne samo da je to bilo veliko opterećenje za građan</w:t>
      </w:r>
      <w:r w:rsidR="0086476B">
        <w:rPr>
          <w:rFonts w:ascii="Arial" w:eastAsia="Times New Roman" w:hAnsi="Arial" w:cs="Arial"/>
          <w:sz w:val="24"/>
          <w:szCs w:val="24"/>
        </w:rPr>
        <w:t>e</w:t>
      </w:r>
      <w:r w:rsidR="00060F37" w:rsidRPr="00C45908">
        <w:rPr>
          <w:rFonts w:ascii="Arial" w:eastAsia="Times New Roman" w:hAnsi="Arial" w:cs="Arial"/>
          <w:sz w:val="24"/>
          <w:szCs w:val="24"/>
        </w:rPr>
        <w:t>, bilo je pogotovo za gradske službe. Ono što mogu i ovom prilikom, svima vama vijećnicama i vijećnicima zahvaliti na jednoglasnoj podršci i što se tiče dovoza otpada i što se tiče pripajanja Ivkom-Voda Varkom</w:t>
      </w:r>
      <w:r w:rsidR="00C45908">
        <w:rPr>
          <w:rFonts w:ascii="Arial" w:eastAsia="Times New Roman" w:hAnsi="Arial" w:cs="Arial"/>
          <w:sz w:val="24"/>
          <w:szCs w:val="24"/>
        </w:rPr>
        <w:t>-</w:t>
      </w:r>
      <w:r w:rsidR="00060F37" w:rsidRPr="00C45908">
        <w:rPr>
          <w:rFonts w:ascii="Arial" w:eastAsia="Times New Roman" w:hAnsi="Arial" w:cs="Arial"/>
          <w:sz w:val="24"/>
          <w:szCs w:val="24"/>
        </w:rPr>
        <w:t xml:space="preserve">u i što se tiče otvaranja kamenoloma, tu smo bili jedinstveni. Ono što je još u zraku, da tako velim, u tijeku su izmjene  Prostornog plana </w:t>
      </w:r>
      <w:r w:rsidR="00C45908" w:rsidRPr="00C45908">
        <w:rPr>
          <w:rFonts w:ascii="Arial" w:eastAsia="Times New Roman" w:hAnsi="Arial" w:cs="Arial"/>
          <w:sz w:val="24"/>
          <w:szCs w:val="24"/>
        </w:rPr>
        <w:t>Varazdinske</w:t>
      </w:r>
      <w:r w:rsidR="00060F37" w:rsidRPr="00C45908">
        <w:rPr>
          <w:rFonts w:ascii="Arial" w:eastAsia="Times New Roman" w:hAnsi="Arial" w:cs="Arial"/>
          <w:sz w:val="24"/>
          <w:szCs w:val="24"/>
        </w:rPr>
        <w:t xml:space="preserve"> županije gdje znate da nam je blokirana daljnja gradnja, investiranje u većem dijelu Industrijske zone, iako su izmjene u tijeku, još uvijek ne mogu sa zadovoljstvom kazati da su naše primjedbe koje su bile i kod donošenja samog proračuna i sada kasnije da su uvažene, odnosno da su razmatrane. Iz tog razloga bit ćemo primorani ići u izmjene prostornih planova Grada Ivanca, što ćete i vidjeti u predzadnjoj i zadnjoj točki ovoga dnevnog reda.  Ono što je pozitivno, a taj tren</w:t>
      </w:r>
      <w:r w:rsidR="0086476B">
        <w:rPr>
          <w:rFonts w:ascii="Arial" w:eastAsia="Times New Roman" w:hAnsi="Arial" w:cs="Arial"/>
          <w:sz w:val="24"/>
          <w:szCs w:val="24"/>
        </w:rPr>
        <w:t>d</w:t>
      </w:r>
      <w:r w:rsidR="00060F37" w:rsidRPr="00C45908">
        <w:rPr>
          <w:rFonts w:ascii="Arial" w:eastAsia="Times New Roman" w:hAnsi="Arial" w:cs="Arial"/>
          <w:sz w:val="24"/>
          <w:szCs w:val="24"/>
        </w:rPr>
        <w:t xml:space="preserve"> ide unatrag nekoliko godina, pogotovo što se tiče gospodarstva i gospodarskih </w:t>
      </w:r>
      <w:r w:rsidR="00060F37" w:rsidRPr="00C45908">
        <w:rPr>
          <w:rFonts w:ascii="Arial" w:eastAsia="Times New Roman" w:hAnsi="Arial" w:cs="Arial"/>
          <w:sz w:val="24"/>
          <w:szCs w:val="24"/>
        </w:rPr>
        <w:lastRenderedPageBreak/>
        <w:t>kretanja, veliki broj, puno veći broj novoosnovanih tvrtki iz godine u godine, trend rasta  proizvodnje, veći broj zaposlenih što je posljedično i povećanje plaća, iako ne u onolikoj mjeri koliko bi</w:t>
      </w:r>
      <w:r w:rsidR="0086476B">
        <w:rPr>
          <w:rFonts w:ascii="Arial" w:eastAsia="Times New Roman" w:hAnsi="Arial" w:cs="Arial"/>
          <w:sz w:val="24"/>
          <w:szCs w:val="24"/>
        </w:rPr>
        <w:t>h</w:t>
      </w:r>
      <w:r w:rsidR="00060F37" w:rsidRPr="00C45908">
        <w:rPr>
          <w:rFonts w:ascii="Arial" w:eastAsia="Times New Roman" w:hAnsi="Arial" w:cs="Arial"/>
          <w:sz w:val="24"/>
          <w:szCs w:val="24"/>
        </w:rPr>
        <w:t xml:space="preserve"> osobno želio</w:t>
      </w:r>
      <w:r w:rsidR="0086476B">
        <w:rPr>
          <w:rFonts w:ascii="Arial" w:eastAsia="Times New Roman" w:hAnsi="Arial" w:cs="Arial"/>
          <w:sz w:val="24"/>
          <w:szCs w:val="24"/>
        </w:rPr>
        <w:t>, a</w:t>
      </w:r>
      <w:r w:rsidR="00060F37" w:rsidRPr="00C45908">
        <w:rPr>
          <w:rFonts w:ascii="Arial" w:eastAsia="Times New Roman" w:hAnsi="Arial" w:cs="Arial"/>
          <w:sz w:val="24"/>
          <w:szCs w:val="24"/>
        </w:rPr>
        <w:t xml:space="preserve"> vjerujem i vi. Ono što </w:t>
      </w:r>
      <w:r w:rsidR="0086476B">
        <w:rPr>
          <w:rFonts w:ascii="Arial" w:eastAsia="Times New Roman" w:hAnsi="Arial" w:cs="Arial"/>
          <w:sz w:val="24"/>
          <w:szCs w:val="24"/>
        </w:rPr>
        <w:t>su</w:t>
      </w:r>
      <w:r w:rsidR="00060F37" w:rsidRPr="00C45908">
        <w:rPr>
          <w:rFonts w:ascii="Arial" w:eastAsia="Times New Roman" w:hAnsi="Arial" w:cs="Arial"/>
          <w:sz w:val="24"/>
          <w:szCs w:val="24"/>
        </w:rPr>
        <w:t xml:space="preserve"> također određeni pozitivni pomaci i što se tiče posebno aktivnosti Poslovne zone na edukaciji budućih turističkih djelatnika, poduzetnika, što će se nastaviti, možemo biti zadovoljni, osobno, govorim u svoje ime, a vjerujem i vi isto tako, s realizacijom svih ovih programa koji su sadržani u ovom </w:t>
      </w:r>
      <w:r w:rsidR="00C45908" w:rsidRPr="00C45908">
        <w:rPr>
          <w:rFonts w:ascii="Arial" w:eastAsia="Times New Roman" w:hAnsi="Arial" w:cs="Arial"/>
          <w:sz w:val="24"/>
          <w:szCs w:val="24"/>
        </w:rPr>
        <w:t>rebalansu</w:t>
      </w:r>
      <w:r w:rsidR="00060F37" w:rsidRPr="00C45908">
        <w:rPr>
          <w:rFonts w:ascii="Arial" w:eastAsia="Times New Roman" w:hAnsi="Arial" w:cs="Arial"/>
          <w:sz w:val="24"/>
          <w:szCs w:val="24"/>
        </w:rPr>
        <w:t>, od modernizacije prometnica  i onih koje su bile u petogodišnjem zadnjem programu i ovih ostalih. Jednako tako, stvaranje pretpostavki za otvaranje novih građevinskih područja</w:t>
      </w:r>
      <w:r w:rsidR="00C45908" w:rsidRPr="00C45908">
        <w:rPr>
          <w:rFonts w:ascii="Arial" w:eastAsia="Times New Roman" w:hAnsi="Arial" w:cs="Arial"/>
          <w:sz w:val="24"/>
          <w:szCs w:val="24"/>
        </w:rPr>
        <w:t xml:space="preserve"> u društvenom segmentu. Znači, </w:t>
      </w:r>
      <w:proofErr w:type="spellStart"/>
      <w:r w:rsidR="00C45908" w:rsidRPr="00C45908">
        <w:rPr>
          <w:rFonts w:ascii="Arial" w:eastAsia="Times New Roman" w:hAnsi="Arial" w:cs="Arial"/>
          <w:sz w:val="24"/>
          <w:szCs w:val="24"/>
        </w:rPr>
        <w:t>skate</w:t>
      </w:r>
      <w:proofErr w:type="spellEnd"/>
      <w:r w:rsidR="00C45908" w:rsidRPr="00C45908">
        <w:rPr>
          <w:rFonts w:ascii="Arial" w:eastAsia="Times New Roman" w:hAnsi="Arial" w:cs="Arial"/>
          <w:sz w:val="24"/>
          <w:szCs w:val="24"/>
        </w:rPr>
        <w:t xml:space="preserve"> park je praktički završen, centar za posjetitelje bi trebao biti tijekom siječnja dovršen, </w:t>
      </w:r>
      <w:r w:rsidR="0086476B">
        <w:rPr>
          <w:rFonts w:ascii="Arial" w:eastAsia="Times New Roman" w:hAnsi="Arial" w:cs="Arial"/>
          <w:sz w:val="24"/>
          <w:szCs w:val="24"/>
        </w:rPr>
        <w:t>t</w:t>
      </w:r>
      <w:r w:rsidR="00C45908" w:rsidRPr="00C45908">
        <w:rPr>
          <w:rFonts w:ascii="Arial" w:eastAsia="Times New Roman" w:hAnsi="Arial" w:cs="Arial"/>
          <w:sz w:val="24"/>
          <w:szCs w:val="24"/>
        </w:rPr>
        <w:t xml:space="preserve">urističko-informacijski centar, muzejska </w:t>
      </w:r>
      <w:proofErr w:type="spellStart"/>
      <w:r w:rsidR="00C45908" w:rsidRPr="00C45908">
        <w:rPr>
          <w:rFonts w:ascii="Arial" w:eastAsia="Times New Roman" w:hAnsi="Arial" w:cs="Arial"/>
          <w:sz w:val="24"/>
          <w:szCs w:val="24"/>
        </w:rPr>
        <w:t>čuvaonica</w:t>
      </w:r>
      <w:proofErr w:type="spellEnd"/>
      <w:r w:rsidR="00C45908" w:rsidRPr="00C45908">
        <w:rPr>
          <w:rFonts w:ascii="Arial" w:eastAsia="Times New Roman" w:hAnsi="Arial" w:cs="Arial"/>
          <w:sz w:val="24"/>
          <w:szCs w:val="24"/>
        </w:rPr>
        <w:t xml:space="preserve">. Što se tiče sporta, nikada nisu bila veća ulaganja u sport. Obnova, odnosno prilagodba nogometnog stadiona u </w:t>
      </w:r>
      <w:proofErr w:type="spellStart"/>
      <w:r w:rsidR="00C45908" w:rsidRPr="00C45908">
        <w:rPr>
          <w:rFonts w:ascii="Arial" w:eastAsia="Times New Roman" w:hAnsi="Arial" w:cs="Arial"/>
          <w:sz w:val="24"/>
          <w:szCs w:val="24"/>
        </w:rPr>
        <w:t>Salinovcu</w:t>
      </w:r>
      <w:proofErr w:type="spellEnd"/>
      <w:r w:rsidR="00C45908" w:rsidRPr="00C45908">
        <w:rPr>
          <w:rFonts w:ascii="Arial" w:eastAsia="Times New Roman" w:hAnsi="Arial" w:cs="Arial"/>
          <w:sz w:val="24"/>
          <w:szCs w:val="24"/>
        </w:rPr>
        <w:t xml:space="preserve">, nogometnog terena za školu nogometa i modularni objekti za ove najmlađe. Prva faza energetske obnove stare škole u </w:t>
      </w:r>
      <w:proofErr w:type="spellStart"/>
      <w:r w:rsidR="00C45908" w:rsidRPr="00C45908">
        <w:rPr>
          <w:rFonts w:ascii="Arial" w:eastAsia="Times New Roman" w:hAnsi="Arial" w:cs="Arial"/>
          <w:sz w:val="24"/>
          <w:szCs w:val="24"/>
        </w:rPr>
        <w:t>Salinovcu</w:t>
      </w:r>
      <w:proofErr w:type="spellEnd"/>
      <w:r w:rsidR="00C45908" w:rsidRPr="00C45908">
        <w:rPr>
          <w:rFonts w:ascii="Arial" w:eastAsia="Times New Roman" w:hAnsi="Arial" w:cs="Arial"/>
          <w:sz w:val="24"/>
          <w:szCs w:val="24"/>
        </w:rPr>
        <w:t>, nadam se, a u najavi su i natječaji za narednu godinu što se tiče cjelovite energetske o</w:t>
      </w:r>
      <w:r w:rsidR="008620E8">
        <w:rPr>
          <w:rFonts w:ascii="Arial" w:eastAsia="Times New Roman" w:hAnsi="Arial" w:cs="Arial"/>
          <w:sz w:val="24"/>
          <w:szCs w:val="24"/>
        </w:rPr>
        <w:t xml:space="preserve">bnove, upravo da taj dio društvene infrastrukture nastojimo dovršiti. Ono što posebno veseli, a danas mi se to potvrdilo i na vježbi civilne zaštite, iako su bili neki skeptični, ne možda vi, ali jedan dio građana, čemu tolika ulaganja u vatrogastvo, danas se upravo pokazalo da je to u punoj mjeri više nego opravdano. Žao mi je što niste bili u mogućnosti, bilo je u prijepodnevnim satima, da nazočite toj vježbi. To je vrh onoga što se moglo vidjeti, iako je bila kao vježba, međutim mislim da djelom sa svima koji su bili i u slučaju potresa ili nekakve druge katastrofe da su operativne snage civilne zaštite više nego spremne, u kojem prvenstveno prednjače vatrogasci. Ono što isto tako veseli sporazumom s  </w:t>
      </w:r>
      <w:r w:rsidR="0086476B">
        <w:rPr>
          <w:rFonts w:ascii="Arial" w:eastAsia="Times New Roman" w:hAnsi="Arial" w:cs="Arial"/>
          <w:sz w:val="24"/>
          <w:szCs w:val="24"/>
        </w:rPr>
        <w:t>V</w:t>
      </w:r>
      <w:r w:rsidR="008620E8">
        <w:rPr>
          <w:rFonts w:ascii="Arial" w:eastAsia="Times New Roman" w:hAnsi="Arial" w:cs="Arial"/>
          <w:sz w:val="24"/>
          <w:szCs w:val="24"/>
        </w:rPr>
        <w:t>atrogasnom zajednicom, a vidljivo je i kroz proračun i kroz projekcije, odnosno rebalans, osigurano je stabilno financiranje vatrogastva skroz do 2026. godine, a vjerujem da će se u tom dijelu nastaviti. To je najznačajniji presjek onoga što je bilo, ono što još jeste i što je rebalansom obuhvaćeno. Još samo pojašnjenje ovoga amandmana. Radi se, vidjeli ste iz prijedloga produžetak Ulice Ljudevita Gaja, jedan dio ulice imamo vlasništvo, međutim jedan dio je privatno i mi nismo tada imali po bivšem detaljnom planu trebalo je ishoditi projekte građevinske dozvole toga tipa, mi smo malo zapeli u rješavanju imovinskopravnih odnosa, odnosno vlasnici čestica ne uvažavaju visinu procjene koju smo morali napraviti</w:t>
      </w:r>
      <w:r w:rsidR="0086476B">
        <w:rPr>
          <w:rFonts w:ascii="Arial" w:eastAsia="Times New Roman" w:hAnsi="Arial" w:cs="Arial"/>
          <w:sz w:val="24"/>
          <w:szCs w:val="24"/>
        </w:rPr>
        <w:t>,</w:t>
      </w:r>
      <w:r w:rsidR="008620E8">
        <w:rPr>
          <w:rFonts w:ascii="Arial" w:eastAsia="Times New Roman" w:hAnsi="Arial" w:cs="Arial"/>
          <w:sz w:val="24"/>
          <w:szCs w:val="24"/>
        </w:rPr>
        <w:t xml:space="preserve"> stoga smo dužni napraviti projektnu dokumentaciju, odnosno ishođenje lokacijske da bi mogli krenuti</w:t>
      </w:r>
      <w:r w:rsidR="0086476B">
        <w:rPr>
          <w:rFonts w:ascii="Arial" w:eastAsia="Times New Roman" w:hAnsi="Arial" w:cs="Arial"/>
          <w:sz w:val="24"/>
          <w:szCs w:val="24"/>
        </w:rPr>
        <w:t xml:space="preserve"> u</w:t>
      </w:r>
      <w:r w:rsidR="008620E8">
        <w:rPr>
          <w:rFonts w:ascii="Arial" w:eastAsia="Times New Roman" w:hAnsi="Arial" w:cs="Arial"/>
          <w:sz w:val="24"/>
          <w:szCs w:val="24"/>
        </w:rPr>
        <w:t xml:space="preserve"> izvlaštenj</w:t>
      </w:r>
      <w:r w:rsidR="0086476B">
        <w:rPr>
          <w:rFonts w:ascii="Arial" w:eastAsia="Times New Roman" w:hAnsi="Arial" w:cs="Arial"/>
          <w:sz w:val="24"/>
          <w:szCs w:val="24"/>
        </w:rPr>
        <w:t>e</w:t>
      </w:r>
      <w:r w:rsidR="008620E8">
        <w:rPr>
          <w:rFonts w:ascii="Arial" w:eastAsia="Times New Roman" w:hAnsi="Arial" w:cs="Arial"/>
          <w:sz w:val="24"/>
          <w:szCs w:val="24"/>
        </w:rPr>
        <w:t xml:space="preserve">. </w:t>
      </w:r>
    </w:p>
    <w:p w14:paraId="44FFEEE9" w14:textId="297D3BFC" w:rsidR="009C7F8E" w:rsidRDefault="009C7F8E" w:rsidP="002A48CB">
      <w:pPr>
        <w:pStyle w:val="Odlomakpopisa"/>
        <w:spacing w:line="240" w:lineRule="exact"/>
        <w:ind w:left="360"/>
        <w:jc w:val="both"/>
        <w:rPr>
          <w:rFonts w:ascii="Arial" w:eastAsia="Times New Roman" w:hAnsi="Arial" w:cs="Arial"/>
          <w:sz w:val="24"/>
          <w:szCs w:val="24"/>
        </w:rPr>
      </w:pPr>
    </w:p>
    <w:p w14:paraId="4472F622" w14:textId="7E577D97" w:rsidR="009C7F8E" w:rsidRDefault="009C7F8E" w:rsidP="002A48CB">
      <w:pPr>
        <w:pStyle w:val="Odlomakpopisa"/>
        <w:spacing w:line="240" w:lineRule="exact"/>
        <w:ind w:left="360"/>
        <w:jc w:val="both"/>
        <w:rPr>
          <w:rFonts w:ascii="Arial" w:eastAsia="Times New Roman" w:hAnsi="Arial" w:cs="Arial"/>
          <w:sz w:val="24"/>
          <w:szCs w:val="24"/>
        </w:rPr>
      </w:pPr>
      <w:r>
        <w:rPr>
          <w:rFonts w:ascii="Arial" w:eastAsia="Times New Roman" w:hAnsi="Arial" w:cs="Arial"/>
          <w:sz w:val="24"/>
          <w:szCs w:val="24"/>
        </w:rPr>
        <w:t>Otvorena je rasprava.</w:t>
      </w:r>
    </w:p>
    <w:p w14:paraId="7D7A03C3" w14:textId="4CEF3E0F" w:rsidR="009C7F8E" w:rsidRDefault="009C7F8E" w:rsidP="002A48CB">
      <w:pPr>
        <w:pStyle w:val="Odlomakpopisa"/>
        <w:spacing w:line="240" w:lineRule="exact"/>
        <w:ind w:left="360"/>
        <w:jc w:val="both"/>
        <w:rPr>
          <w:rFonts w:ascii="Arial" w:eastAsia="Times New Roman" w:hAnsi="Arial" w:cs="Arial"/>
          <w:sz w:val="24"/>
          <w:szCs w:val="24"/>
        </w:rPr>
      </w:pPr>
    </w:p>
    <w:p w14:paraId="112CA6C9" w14:textId="22886038" w:rsidR="009C7F8E" w:rsidRDefault="009C7F8E" w:rsidP="00C20AE4">
      <w:pPr>
        <w:pStyle w:val="Odlomakpopisa"/>
        <w:spacing w:line="276" w:lineRule="auto"/>
        <w:ind w:left="360"/>
        <w:jc w:val="both"/>
        <w:rPr>
          <w:rFonts w:ascii="Arial" w:eastAsia="Times New Roman" w:hAnsi="Arial" w:cs="Arial"/>
          <w:sz w:val="24"/>
          <w:szCs w:val="24"/>
        </w:rPr>
      </w:pPr>
      <w:r>
        <w:rPr>
          <w:rFonts w:ascii="Arial" w:eastAsia="Times New Roman" w:hAnsi="Arial" w:cs="Arial"/>
          <w:sz w:val="24"/>
          <w:szCs w:val="24"/>
        </w:rPr>
        <w:t xml:space="preserve">Predsjednik Vijeća konstatira da </w:t>
      </w:r>
      <w:r w:rsidR="00C20AE4">
        <w:rPr>
          <w:rFonts w:ascii="Arial" w:eastAsia="Times New Roman" w:hAnsi="Arial" w:cs="Arial"/>
          <w:sz w:val="24"/>
          <w:szCs w:val="24"/>
        </w:rPr>
        <w:t xml:space="preserve">su prijave za raspravu po ovoj točki dnevnog reda podnijeli vijećnici Mihael Slunjski, </w:t>
      </w:r>
      <w:proofErr w:type="spellStart"/>
      <w:r w:rsidR="00C20AE4">
        <w:rPr>
          <w:rFonts w:ascii="Arial" w:eastAsia="Times New Roman" w:hAnsi="Arial" w:cs="Arial"/>
          <w:sz w:val="24"/>
          <w:szCs w:val="24"/>
        </w:rPr>
        <w:t>Ljudvek</w:t>
      </w:r>
      <w:proofErr w:type="spellEnd"/>
      <w:r w:rsidR="00C20AE4">
        <w:rPr>
          <w:rFonts w:ascii="Arial" w:eastAsia="Times New Roman" w:hAnsi="Arial" w:cs="Arial"/>
          <w:sz w:val="24"/>
          <w:szCs w:val="24"/>
        </w:rPr>
        <w:t xml:space="preserve"> Cikač i Goran </w:t>
      </w:r>
      <w:proofErr w:type="spellStart"/>
      <w:r w:rsidR="00C20AE4">
        <w:rPr>
          <w:rFonts w:ascii="Arial" w:eastAsia="Times New Roman" w:hAnsi="Arial" w:cs="Arial"/>
          <w:sz w:val="24"/>
          <w:szCs w:val="24"/>
        </w:rPr>
        <w:t>Spasojević</w:t>
      </w:r>
      <w:proofErr w:type="spellEnd"/>
    </w:p>
    <w:p w14:paraId="64E01830" w14:textId="040CCD19" w:rsidR="00EE5639" w:rsidRDefault="00EE5639" w:rsidP="00C20AE4">
      <w:pPr>
        <w:pStyle w:val="Odlomakpopisa"/>
        <w:spacing w:line="276" w:lineRule="auto"/>
        <w:ind w:left="360"/>
        <w:jc w:val="both"/>
        <w:rPr>
          <w:rFonts w:ascii="Arial" w:eastAsia="Times New Roman" w:hAnsi="Arial" w:cs="Arial"/>
          <w:sz w:val="24"/>
          <w:szCs w:val="24"/>
        </w:rPr>
      </w:pPr>
    </w:p>
    <w:p w14:paraId="7A24DB85" w14:textId="2A39CACB" w:rsidR="00EE5639" w:rsidRDefault="00EE5639" w:rsidP="00C20AE4">
      <w:pPr>
        <w:pStyle w:val="Odlomakpopisa"/>
        <w:spacing w:line="276" w:lineRule="auto"/>
        <w:ind w:left="360"/>
        <w:jc w:val="both"/>
        <w:rPr>
          <w:rFonts w:ascii="Arial" w:eastAsia="Times New Roman" w:hAnsi="Arial" w:cs="Arial"/>
          <w:sz w:val="24"/>
          <w:szCs w:val="24"/>
        </w:rPr>
      </w:pPr>
      <w:r>
        <w:rPr>
          <w:rFonts w:ascii="Arial" w:eastAsia="Times New Roman" w:hAnsi="Arial" w:cs="Arial"/>
          <w:sz w:val="24"/>
          <w:szCs w:val="24"/>
        </w:rPr>
        <w:t xml:space="preserve">Mihael Slunjski: Imam samo dvije stvari za napomenuti, bit ću kratak. Ono što je meni skrenulo pažnju, to je za košnju bankina i uklanjanje raslinja, ostalo je </w:t>
      </w:r>
      <w:r w:rsidRPr="0082416D">
        <w:rPr>
          <w:rFonts w:ascii="Arial" w:eastAsia="Times New Roman" w:hAnsi="Arial" w:cs="Arial"/>
          <w:sz w:val="24"/>
          <w:szCs w:val="24"/>
        </w:rPr>
        <w:t xml:space="preserve">10 </w:t>
      </w:r>
      <w:r>
        <w:rPr>
          <w:rFonts w:ascii="Arial" w:eastAsia="Times New Roman" w:hAnsi="Arial" w:cs="Arial"/>
          <w:sz w:val="24"/>
          <w:szCs w:val="24"/>
        </w:rPr>
        <w:t xml:space="preserve">tisuća kuna. </w:t>
      </w:r>
      <w:r w:rsidR="0086476B">
        <w:rPr>
          <w:rFonts w:ascii="Arial" w:eastAsia="Times New Roman" w:hAnsi="Arial" w:cs="Arial"/>
          <w:sz w:val="24"/>
          <w:szCs w:val="24"/>
        </w:rPr>
        <w:t>O</w:t>
      </w:r>
      <w:r>
        <w:rPr>
          <w:rFonts w:ascii="Arial" w:eastAsia="Times New Roman" w:hAnsi="Arial" w:cs="Arial"/>
          <w:sz w:val="24"/>
          <w:szCs w:val="24"/>
        </w:rPr>
        <w:t>no što moram skrenuti pažnju da s</w:t>
      </w:r>
      <w:r w:rsidR="0086476B">
        <w:rPr>
          <w:rFonts w:ascii="Arial" w:eastAsia="Times New Roman" w:hAnsi="Arial" w:cs="Arial"/>
          <w:sz w:val="24"/>
          <w:szCs w:val="24"/>
        </w:rPr>
        <w:t>u</w:t>
      </w:r>
      <w:r>
        <w:rPr>
          <w:rFonts w:ascii="Arial" w:eastAsia="Times New Roman" w:hAnsi="Arial" w:cs="Arial"/>
          <w:sz w:val="24"/>
          <w:szCs w:val="24"/>
        </w:rPr>
        <w:t xml:space="preserve"> u ljetnim mjesecima dosta  ceste </w:t>
      </w:r>
      <w:r>
        <w:rPr>
          <w:rFonts w:ascii="Arial" w:eastAsia="Times New Roman" w:hAnsi="Arial" w:cs="Arial"/>
          <w:sz w:val="24"/>
          <w:szCs w:val="24"/>
        </w:rPr>
        <w:lastRenderedPageBreak/>
        <w:t>nepregledne</w:t>
      </w:r>
      <w:r w:rsidR="0086476B">
        <w:rPr>
          <w:rFonts w:ascii="Arial" w:eastAsia="Times New Roman" w:hAnsi="Arial" w:cs="Arial"/>
          <w:sz w:val="24"/>
          <w:szCs w:val="24"/>
        </w:rPr>
        <w:t>,</w:t>
      </w:r>
      <w:r>
        <w:rPr>
          <w:rFonts w:ascii="Arial" w:eastAsia="Times New Roman" w:hAnsi="Arial" w:cs="Arial"/>
          <w:sz w:val="24"/>
          <w:szCs w:val="24"/>
        </w:rPr>
        <w:t xml:space="preserve"> kako one kojima upravlja </w:t>
      </w:r>
      <w:r w:rsidR="0086476B">
        <w:rPr>
          <w:rFonts w:ascii="Arial" w:eastAsia="Times New Roman" w:hAnsi="Arial" w:cs="Arial"/>
          <w:sz w:val="24"/>
          <w:szCs w:val="24"/>
        </w:rPr>
        <w:t>G</w:t>
      </w:r>
      <w:r>
        <w:rPr>
          <w:rFonts w:ascii="Arial" w:eastAsia="Times New Roman" w:hAnsi="Arial" w:cs="Arial"/>
          <w:sz w:val="24"/>
          <w:szCs w:val="24"/>
        </w:rPr>
        <w:t>rad, tako i županij</w:t>
      </w:r>
      <w:r w:rsidR="0086476B">
        <w:rPr>
          <w:rFonts w:ascii="Arial" w:eastAsia="Times New Roman" w:hAnsi="Arial" w:cs="Arial"/>
          <w:sz w:val="24"/>
          <w:szCs w:val="24"/>
        </w:rPr>
        <w:t>ske</w:t>
      </w:r>
      <w:r>
        <w:rPr>
          <w:rFonts w:ascii="Arial" w:eastAsia="Times New Roman" w:hAnsi="Arial" w:cs="Arial"/>
          <w:sz w:val="24"/>
          <w:szCs w:val="24"/>
        </w:rPr>
        <w:t>. Možda bi trebalo razmisliti da se malo više kose bankine, s obzirom da je bilo i pojedini</w:t>
      </w:r>
      <w:r w:rsidR="0086476B">
        <w:rPr>
          <w:rFonts w:ascii="Arial" w:eastAsia="Times New Roman" w:hAnsi="Arial" w:cs="Arial"/>
          <w:sz w:val="24"/>
          <w:szCs w:val="24"/>
        </w:rPr>
        <w:t>h</w:t>
      </w:r>
      <w:r>
        <w:rPr>
          <w:rFonts w:ascii="Arial" w:eastAsia="Times New Roman" w:hAnsi="Arial" w:cs="Arial"/>
          <w:sz w:val="24"/>
          <w:szCs w:val="24"/>
        </w:rPr>
        <w:t xml:space="preserve"> nesreća, kako na županijskim dionicama, možda malo više na županijskim, ali bilo je i na nerazvrstanim cestama. I ono drugo što </w:t>
      </w:r>
      <w:r w:rsidR="0086476B">
        <w:rPr>
          <w:rFonts w:ascii="Arial" w:eastAsia="Times New Roman" w:hAnsi="Arial" w:cs="Arial"/>
          <w:sz w:val="24"/>
          <w:szCs w:val="24"/>
        </w:rPr>
        <w:t>m</w:t>
      </w:r>
      <w:r>
        <w:rPr>
          <w:rFonts w:ascii="Arial" w:eastAsia="Times New Roman" w:hAnsi="Arial" w:cs="Arial"/>
          <w:sz w:val="24"/>
          <w:szCs w:val="24"/>
        </w:rPr>
        <w:t xml:space="preserve">e malo iznenadilo, a to je donacija ŽUC-u. </w:t>
      </w:r>
      <w:r w:rsidR="0086476B">
        <w:rPr>
          <w:rFonts w:ascii="Arial" w:eastAsia="Times New Roman" w:hAnsi="Arial" w:cs="Arial"/>
          <w:sz w:val="24"/>
          <w:szCs w:val="24"/>
        </w:rPr>
        <w:t>N</w:t>
      </w:r>
      <w:r>
        <w:rPr>
          <w:rFonts w:ascii="Arial" w:eastAsia="Times New Roman" w:hAnsi="Arial" w:cs="Arial"/>
          <w:sz w:val="24"/>
          <w:szCs w:val="24"/>
        </w:rPr>
        <w:t>aime, 50% te donacije</w:t>
      </w:r>
      <w:r w:rsidR="0000615C">
        <w:rPr>
          <w:rFonts w:ascii="Arial" w:eastAsia="Times New Roman" w:hAnsi="Arial" w:cs="Arial"/>
          <w:sz w:val="24"/>
          <w:szCs w:val="24"/>
        </w:rPr>
        <w:t>, odnosno</w:t>
      </w:r>
      <w:r>
        <w:rPr>
          <w:rFonts w:ascii="Arial" w:eastAsia="Times New Roman" w:hAnsi="Arial" w:cs="Arial"/>
          <w:sz w:val="24"/>
          <w:szCs w:val="24"/>
        </w:rPr>
        <w:t xml:space="preserve"> 250 tisuća kuna ostalo je neiskorišteno pa me zanima s obzirom da svi znamo kakvo je stanje naših cesta, županijskih, kako to da je polovica ove donacije ostala praktički neiskorištena.</w:t>
      </w:r>
    </w:p>
    <w:p w14:paraId="5B3AB8A7" w14:textId="76CAB91A" w:rsidR="00EE5639" w:rsidRDefault="00EE5639" w:rsidP="00C20AE4">
      <w:pPr>
        <w:pStyle w:val="Odlomakpopisa"/>
        <w:spacing w:line="276" w:lineRule="auto"/>
        <w:ind w:left="360"/>
        <w:jc w:val="both"/>
        <w:rPr>
          <w:rFonts w:ascii="Arial" w:eastAsia="Times New Roman" w:hAnsi="Arial" w:cs="Arial"/>
          <w:sz w:val="24"/>
          <w:szCs w:val="24"/>
        </w:rPr>
      </w:pPr>
    </w:p>
    <w:p w14:paraId="5A2C23DD" w14:textId="203E154E" w:rsidR="00EE5639" w:rsidRDefault="00EE5639" w:rsidP="00C20AE4">
      <w:pPr>
        <w:pStyle w:val="Odlomakpopisa"/>
        <w:spacing w:line="276" w:lineRule="auto"/>
        <w:ind w:left="360"/>
        <w:jc w:val="both"/>
        <w:rPr>
          <w:rFonts w:ascii="Arial" w:eastAsia="Times New Roman" w:hAnsi="Arial" w:cs="Arial"/>
          <w:sz w:val="24"/>
          <w:szCs w:val="24"/>
        </w:rPr>
      </w:pPr>
      <w:proofErr w:type="spellStart"/>
      <w:r>
        <w:rPr>
          <w:rFonts w:ascii="Arial" w:eastAsia="Times New Roman" w:hAnsi="Arial" w:cs="Arial"/>
          <w:sz w:val="24"/>
          <w:szCs w:val="24"/>
        </w:rPr>
        <w:t>Ljudvek</w:t>
      </w:r>
      <w:proofErr w:type="spellEnd"/>
      <w:r>
        <w:rPr>
          <w:rFonts w:ascii="Arial" w:eastAsia="Times New Roman" w:hAnsi="Arial" w:cs="Arial"/>
          <w:sz w:val="24"/>
          <w:szCs w:val="24"/>
        </w:rPr>
        <w:t xml:space="preserve"> Cikač: </w:t>
      </w:r>
      <w:r w:rsidR="00262337">
        <w:rPr>
          <w:rFonts w:ascii="Arial" w:eastAsia="Times New Roman" w:hAnsi="Arial" w:cs="Arial"/>
          <w:sz w:val="24"/>
          <w:szCs w:val="24"/>
        </w:rPr>
        <w:t xml:space="preserve">Jedno kratko pitanje za gradonačelnika vezano je uz skidanje 130 tisuća kuna </w:t>
      </w:r>
      <w:r w:rsidR="00361617">
        <w:rPr>
          <w:rFonts w:ascii="Arial" w:eastAsia="Times New Roman" w:hAnsi="Arial" w:cs="Arial"/>
          <w:sz w:val="24"/>
          <w:szCs w:val="24"/>
        </w:rPr>
        <w:t>u Lančić-Knapiću, obrazloženje zbog inspekcijskog nadzora. Prošli put na sjednici sam tražio da se daje na uvid taj inspekcijski nadzor pa da vidimo. To je stavak 2. modernizacija nerazvrstanih cesta 216. mjesni odbor Lančić-Knapić bilo je predviđeno 130 tisuća kuna</w:t>
      </w:r>
      <w:r w:rsidR="0000615C">
        <w:rPr>
          <w:rFonts w:ascii="Arial" w:eastAsia="Times New Roman" w:hAnsi="Arial" w:cs="Arial"/>
          <w:sz w:val="24"/>
          <w:szCs w:val="24"/>
        </w:rPr>
        <w:t>, t</w:t>
      </w:r>
      <w:r w:rsidR="00361617">
        <w:rPr>
          <w:rFonts w:ascii="Arial" w:eastAsia="Times New Roman" w:hAnsi="Arial" w:cs="Arial"/>
          <w:sz w:val="24"/>
          <w:szCs w:val="24"/>
        </w:rPr>
        <w:t>o smo i raspravljali prije nekoliko sjednica. Tih 130 tisuća kuna je skinuto, a dolje u obrazloženju piše da je razlog inspekcijski nadzor.  Zanima prije svega ljude koji gore žive što piše u inspekcijskom nadzoru da se ti novci neće utrošiti u uređenje te ceste.</w:t>
      </w:r>
    </w:p>
    <w:p w14:paraId="138A977D" w14:textId="77777777" w:rsidR="00EE5639" w:rsidRDefault="00EE5639" w:rsidP="00C20AE4">
      <w:pPr>
        <w:pStyle w:val="Odlomakpopisa"/>
        <w:spacing w:line="276" w:lineRule="auto"/>
        <w:ind w:left="360"/>
        <w:jc w:val="both"/>
        <w:rPr>
          <w:rFonts w:ascii="Arial" w:eastAsia="Times New Roman" w:hAnsi="Arial" w:cs="Arial"/>
          <w:sz w:val="24"/>
          <w:szCs w:val="24"/>
        </w:rPr>
      </w:pPr>
    </w:p>
    <w:p w14:paraId="48192792" w14:textId="5619AF95" w:rsidR="00EE5639" w:rsidRDefault="00EE5639" w:rsidP="00EE5639">
      <w:pPr>
        <w:pStyle w:val="Odlomakpopisa"/>
        <w:spacing w:line="276" w:lineRule="auto"/>
        <w:ind w:left="360"/>
        <w:jc w:val="both"/>
        <w:rPr>
          <w:rFonts w:ascii="Arial" w:eastAsia="Times New Roman" w:hAnsi="Arial" w:cs="Arial"/>
          <w:sz w:val="24"/>
          <w:szCs w:val="24"/>
        </w:rPr>
      </w:pPr>
      <w:r>
        <w:rPr>
          <w:rFonts w:ascii="Arial" w:eastAsia="Times New Roman" w:hAnsi="Arial" w:cs="Arial"/>
          <w:sz w:val="24"/>
          <w:szCs w:val="24"/>
        </w:rPr>
        <w:t xml:space="preserve">Goran </w:t>
      </w:r>
      <w:proofErr w:type="spellStart"/>
      <w:r>
        <w:rPr>
          <w:rFonts w:ascii="Arial" w:eastAsia="Times New Roman" w:hAnsi="Arial" w:cs="Arial"/>
          <w:sz w:val="24"/>
          <w:szCs w:val="24"/>
        </w:rPr>
        <w:t>Spasojević</w:t>
      </w:r>
      <w:proofErr w:type="spellEnd"/>
      <w:r>
        <w:rPr>
          <w:rFonts w:ascii="Arial" w:eastAsia="Times New Roman" w:hAnsi="Arial" w:cs="Arial"/>
          <w:sz w:val="24"/>
          <w:szCs w:val="24"/>
        </w:rPr>
        <w:t>:</w:t>
      </w:r>
      <w:r w:rsidR="00361617">
        <w:rPr>
          <w:rFonts w:ascii="Arial" w:eastAsia="Times New Roman" w:hAnsi="Arial" w:cs="Arial"/>
          <w:sz w:val="24"/>
          <w:szCs w:val="24"/>
        </w:rPr>
        <w:t xml:space="preserve"> </w:t>
      </w:r>
      <w:r w:rsidR="003E570B">
        <w:rPr>
          <w:rFonts w:ascii="Arial" w:eastAsia="Times New Roman" w:hAnsi="Arial" w:cs="Arial"/>
          <w:sz w:val="24"/>
          <w:szCs w:val="24"/>
        </w:rPr>
        <w:t>U ime Kluba vijećnika Nezavisne liste Milorada Batinića za Ivanec, mi ćemo podržati navedeni</w:t>
      </w:r>
      <w:r w:rsidR="0087457E">
        <w:rPr>
          <w:rFonts w:ascii="Arial" w:eastAsia="Times New Roman" w:hAnsi="Arial" w:cs="Arial"/>
          <w:sz w:val="24"/>
          <w:szCs w:val="24"/>
        </w:rPr>
        <w:t xml:space="preserve"> </w:t>
      </w:r>
      <w:r w:rsidR="003E570B">
        <w:rPr>
          <w:rFonts w:ascii="Arial" w:eastAsia="Times New Roman" w:hAnsi="Arial" w:cs="Arial"/>
          <w:sz w:val="24"/>
          <w:szCs w:val="24"/>
        </w:rPr>
        <w:t>prijedlog Rebalansa, odnosno izmjene i dopune Proračuna Grada</w:t>
      </w:r>
      <w:r w:rsidR="0087457E">
        <w:rPr>
          <w:rFonts w:ascii="Arial" w:eastAsia="Times New Roman" w:hAnsi="Arial" w:cs="Arial"/>
          <w:sz w:val="24"/>
          <w:szCs w:val="24"/>
        </w:rPr>
        <w:t xml:space="preserve"> </w:t>
      </w:r>
      <w:r w:rsidR="003E570B">
        <w:rPr>
          <w:rFonts w:ascii="Arial" w:eastAsia="Times New Roman" w:hAnsi="Arial" w:cs="Arial"/>
          <w:sz w:val="24"/>
          <w:szCs w:val="24"/>
        </w:rPr>
        <w:t>Ivanca za 2022. godinu. Glavninu toga već je spomenuo sam gradonačelnik i smatram da tu nema previše filozofije.</w:t>
      </w:r>
      <w:r w:rsidR="0000615C">
        <w:rPr>
          <w:rFonts w:ascii="Arial" w:eastAsia="Times New Roman" w:hAnsi="Arial" w:cs="Arial"/>
          <w:sz w:val="24"/>
          <w:szCs w:val="24"/>
        </w:rPr>
        <w:t xml:space="preserve"> S</w:t>
      </w:r>
      <w:r w:rsidR="003E570B">
        <w:rPr>
          <w:rFonts w:ascii="Arial" w:eastAsia="Times New Roman" w:hAnsi="Arial" w:cs="Arial"/>
          <w:sz w:val="24"/>
          <w:szCs w:val="24"/>
        </w:rPr>
        <w:t xml:space="preserve">tvar je u suštini više tehničke naravi, što zbog nekih projekata koji ili nisu prošli na nacionalnim ili </w:t>
      </w:r>
      <w:r w:rsidR="0087457E">
        <w:rPr>
          <w:rFonts w:ascii="Arial" w:eastAsia="Times New Roman" w:hAnsi="Arial" w:cs="Arial"/>
          <w:sz w:val="24"/>
          <w:szCs w:val="24"/>
        </w:rPr>
        <w:t>europskim</w:t>
      </w:r>
      <w:r w:rsidR="003E570B">
        <w:rPr>
          <w:rFonts w:ascii="Arial" w:eastAsia="Times New Roman" w:hAnsi="Arial" w:cs="Arial"/>
          <w:sz w:val="24"/>
          <w:szCs w:val="24"/>
        </w:rPr>
        <w:t xml:space="preserve"> </w:t>
      </w:r>
      <w:r w:rsidR="0087457E">
        <w:rPr>
          <w:rFonts w:ascii="Arial" w:eastAsia="Times New Roman" w:hAnsi="Arial" w:cs="Arial"/>
          <w:sz w:val="24"/>
          <w:szCs w:val="24"/>
        </w:rPr>
        <w:t>natječajima</w:t>
      </w:r>
      <w:r w:rsidR="003E570B">
        <w:rPr>
          <w:rFonts w:ascii="Arial" w:eastAsia="Times New Roman" w:hAnsi="Arial" w:cs="Arial"/>
          <w:sz w:val="24"/>
          <w:szCs w:val="24"/>
        </w:rPr>
        <w:t xml:space="preserve">, neki su uvedeni naknadno, što zbog prolongacije određenih rokova, poput početka radova na proširenju </w:t>
      </w:r>
      <w:r w:rsidR="0000615C">
        <w:rPr>
          <w:rFonts w:ascii="Arial" w:eastAsia="Times New Roman" w:hAnsi="Arial" w:cs="Arial"/>
          <w:sz w:val="24"/>
          <w:szCs w:val="24"/>
        </w:rPr>
        <w:t>U</w:t>
      </w:r>
      <w:r w:rsidR="003E570B">
        <w:rPr>
          <w:rFonts w:ascii="Arial" w:eastAsia="Times New Roman" w:hAnsi="Arial" w:cs="Arial"/>
          <w:sz w:val="24"/>
          <w:szCs w:val="24"/>
        </w:rPr>
        <w:t>lice Augusta Cesarca gdje su imovinskopravni odnos</w:t>
      </w:r>
      <w:r w:rsidR="0000615C">
        <w:rPr>
          <w:rFonts w:ascii="Arial" w:eastAsia="Times New Roman" w:hAnsi="Arial" w:cs="Arial"/>
          <w:sz w:val="24"/>
          <w:szCs w:val="24"/>
        </w:rPr>
        <w:t>i</w:t>
      </w:r>
      <w:r w:rsidR="003E570B">
        <w:rPr>
          <w:rFonts w:ascii="Arial" w:eastAsia="Times New Roman" w:hAnsi="Arial" w:cs="Arial"/>
          <w:sz w:val="24"/>
          <w:szCs w:val="24"/>
        </w:rPr>
        <w:t xml:space="preserve"> rješavani nešto duže od planiranog i slično. Ono što u biti veseli i što želim naglasiti su svi oni projekti koje smo ovim proračunom za 2022. godinu obuhvatili i proveli, a koje provodimo i koji su pri kraju ili su započeti barem prema planiranom. Dakle, od kako je već ranije spomenuto, radov</w:t>
      </w:r>
      <w:r w:rsidR="0000615C">
        <w:rPr>
          <w:rFonts w:ascii="Arial" w:eastAsia="Times New Roman" w:hAnsi="Arial" w:cs="Arial"/>
          <w:sz w:val="24"/>
          <w:szCs w:val="24"/>
        </w:rPr>
        <w:t>i</w:t>
      </w:r>
      <w:r w:rsidR="003E570B">
        <w:rPr>
          <w:rFonts w:ascii="Arial" w:eastAsia="Times New Roman" w:hAnsi="Arial" w:cs="Arial"/>
          <w:sz w:val="24"/>
          <w:szCs w:val="24"/>
        </w:rPr>
        <w:t xml:space="preserve"> i na aglomeraciji i na modernizaciji nerazvrstanih cesta, na sanacijama klizišta, uređenju oborinske odvodnje, dovršenja gradnje javne rasvjete, zatim ishođena dokumentacija za razvoj nove stambene zone Gmajna, konkretno nove lokacijske dozvole i parcelacijski elaborati. Da ne nabrajam sad dalje, dakle te stvari me vesele. S druge strane, isto tako za projekte koji nisu realizirani ili nisu prošli na tim natječajima, drago mi je da idemo sami barem jednim dijelom koliko možemo. Tu prvenstveno i </w:t>
      </w:r>
      <w:r w:rsidR="0087457E">
        <w:rPr>
          <w:rFonts w:ascii="Arial" w:eastAsia="Times New Roman" w:hAnsi="Arial" w:cs="Arial"/>
          <w:sz w:val="24"/>
          <w:szCs w:val="24"/>
        </w:rPr>
        <w:t>konkretno</w:t>
      </w:r>
      <w:r w:rsidR="003E570B">
        <w:rPr>
          <w:rFonts w:ascii="Arial" w:eastAsia="Times New Roman" w:hAnsi="Arial" w:cs="Arial"/>
          <w:sz w:val="24"/>
          <w:szCs w:val="24"/>
        </w:rPr>
        <w:t xml:space="preserve"> mislim na projekt rekreacijskog centra </w:t>
      </w:r>
      <w:r w:rsidR="0087457E">
        <w:rPr>
          <w:rFonts w:ascii="Arial" w:eastAsia="Times New Roman" w:hAnsi="Arial" w:cs="Arial"/>
          <w:sz w:val="24"/>
          <w:szCs w:val="24"/>
        </w:rPr>
        <w:t>L</w:t>
      </w:r>
      <w:r w:rsidR="003E570B">
        <w:rPr>
          <w:rFonts w:ascii="Arial" w:eastAsia="Times New Roman" w:hAnsi="Arial" w:cs="Arial"/>
          <w:sz w:val="24"/>
          <w:szCs w:val="24"/>
        </w:rPr>
        <w:t>ančić</w:t>
      </w:r>
      <w:r w:rsidR="0087457E">
        <w:rPr>
          <w:rFonts w:ascii="Arial" w:eastAsia="Times New Roman" w:hAnsi="Arial" w:cs="Arial"/>
          <w:sz w:val="24"/>
          <w:szCs w:val="24"/>
        </w:rPr>
        <w:t>-</w:t>
      </w:r>
      <w:r w:rsidR="003E570B">
        <w:rPr>
          <w:rFonts w:ascii="Arial" w:eastAsia="Times New Roman" w:hAnsi="Arial" w:cs="Arial"/>
          <w:sz w:val="24"/>
          <w:szCs w:val="24"/>
        </w:rPr>
        <w:t>Kna</w:t>
      </w:r>
      <w:r w:rsidR="0087457E">
        <w:rPr>
          <w:rFonts w:ascii="Arial" w:eastAsia="Times New Roman" w:hAnsi="Arial" w:cs="Arial"/>
          <w:sz w:val="24"/>
          <w:szCs w:val="24"/>
        </w:rPr>
        <w:t>p</w:t>
      </w:r>
      <w:r w:rsidR="003E570B">
        <w:rPr>
          <w:rFonts w:ascii="Arial" w:eastAsia="Times New Roman" w:hAnsi="Arial" w:cs="Arial"/>
          <w:sz w:val="24"/>
          <w:szCs w:val="24"/>
        </w:rPr>
        <w:t xml:space="preserve">ić gdje ovih dana, 15.12, ako se ne varam, trebali bi početi radovi na uređenju parkirališta te vodovoda i odvodnje. Isto tako, iako van nekih očekivanih </w:t>
      </w:r>
      <w:r w:rsidR="0087457E">
        <w:rPr>
          <w:rFonts w:ascii="Arial" w:eastAsia="Times New Roman" w:hAnsi="Arial" w:cs="Arial"/>
          <w:sz w:val="24"/>
          <w:szCs w:val="24"/>
        </w:rPr>
        <w:t>vremenskih</w:t>
      </w:r>
      <w:r w:rsidR="003E570B">
        <w:rPr>
          <w:rFonts w:ascii="Arial" w:eastAsia="Times New Roman" w:hAnsi="Arial" w:cs="Arial"/>
          <w:sz w:val="24"/>
          <w:szCs w:val="24"/>
        </w:rPr>
        <w:t xml:space="preserve"> okvira, a i to je jedan od razloga ovog rebalansa, iznimno veseli činjenica da su odobrena sredstva za dogradnju Dječjeg vrtića Ivančice u Ivancu, odnosno za izgradnju novog vrtića u Radovanu. Tako da su sve to pozitivne stvari. Još jednom ponavljam</w:t>
      </w:r>
      <w:r w:rsidR="0000615C">
        <w:rPr>
          <w:rFonts w:ascii="Arial" w:eastAsia="Times New Roman" w:hAnsi="Arial" w:cs="Arial"/>
          <w:sz w:val="24"/>
          <w:szCs w:val="24"/>
        </w:rPr>
        <w:t>,</w:t>
      </w:r>
      <w:r w:rsidR="003E570B">
        <w:rPr>
          <w:rFonts w:ascii="Arial" w:eastAsia="Times New Roman" w:hAnsi="Arial" w:cs="Arial"/>
          <w:sz w:val="24"/>
          <w:szCs w:val="24"/>
        </w:rPr>
        <w:t xml:space="preserve"> Nezavi</w:t>
      </w:r>
      <w:r w:rsidR="0076166E">
        <w:rPr>
          <w:rFonts w:ascii="Arial" w:eastAsia="Times New Roman" w:hAnsi="Arial" w:cs="Arial"/>
          <w:sz w:val="24"/>
          <w:szCs w:val="24"/>
        </w:rPr>
        <w:t>sna</w:t>
      </w:r>
      <w:r w:rsidR="003E570B">
        <w:rPr>
          <w:rFonts w:ascii="Arial" w:eastAsia="Times New Roman" w:hAnsi="Arial" w:cs="Arial"/>
          <w:sz w:val="24"/>
          <w:szCs w:val="24"/>
        </w:rPr>
        <w:t xml:space="preserve"> lista će podr</w:t>
      </w:r>
      <w:r w:rsidR="0076166E">
        <w:rPr>
          <w:rFonts w:ascii="Arial" w:eastAsia="Times New Roman" w:hAnsi="Arial" w:cs="Arial"/>
          <w:sz w:val="24"/>
          <w:szCs w:val="24"/>
        </w:rPr>
        <w:t>ža</w:t>
      </w:r>
      <w:r w:rsidR="003E570B">
        <w:rPr>
          <w:rFonts w:ascii="Arial" w:eastAsia="Times New Roman" w:hAnsi="Arial" w:cs="Arial"/>
          <w:sz w:val="24"/>
          <w:szCs w:val="24"/>
        </w:rPr>
        <w:t>ti nave</w:t>
      </w:r>
      <w:r w:rsidR="0076166E">
        <w:rPr>
          <w:rFonts w:ascii="Arial" w:eastAsia="Times New Roman" w:hAnsi="Arial" w:cs="Arial"/>
          <w:sz w:val="24"/>
          <w:szCs w:val="24"/>
        </w:rPr>
        <w:t>de</w:t>
      </w:r>
      <w:r w:rsidR="003E570B">
        <w:rPr>
          <w:rFonts w:ascii="Arial" w:eastAsia="Times New Roman" w:hAnsi="Arial" w:cs="Arial"/>
          <w:sz w:val="24"/>
          <w:szCs w:val="24"/>
        </w:rPr>
        <w:t>ni prijedlog izmjena i dopuna Proračuna Grada Ivanca za 2022. godinu.</w:t>
      </w:r>
    </w:p>
    <w:p w14:paraId="5F903587" w14:textId="69A0C0BD" w:rsidR="0082416D" w:rsidRDefault="0082416D" w:rsidP="00EE5639">
      <w:pPr>
        <w:pStyle w:val="Odlomakpopisa"/>
        <w:spacing w:line="276" w:lineRule="auto"/>
        <w:ind w:left="360"/>
        <w:jc w:val="both"/>
        <w:rPr>
          <w:rFonts w:ascii="Arial" w:eastAsia="Times New Roman" w:hAnsi="Arial" w:cs="Arial"/>
          <w:sz w:val="24"/>
          <w:szCs w:val="24"/>
        </w:rPr>
      </w:pPr>
    </w:p>
    <w:p w14:paraId="570F09DF" w14:textId="0177AC9D" w:rsidR="0082416D" w:rsidRDefault="0082416D" w:rsidP="00EE5639">
      <w:pPr>
        <w:pStyle w:val="Odlomakpopisa"/>
        <w:spacing w:line="276" w:lineRule="auto"/>
        <w:ind w:left="360"/>
        <w:jc w:val="both"/>
        <w:rPr>
          <w:rFonts w:ascii="Arial" w:eastAsia="Times New Roman" w:hAnsi="Arial" w:cs="Arial"/>
          <w:sz w:val="24"/>
          <w:szCs w:val="24"/>
        </w:rPr>
      </w:pPr>
      <w:r>
        <w:rPr>
          <w:rFonts w:ascii="Arial" w:eastAsia="Times New Roman" w:hAnsi="Arial" w:cs="Arial"/>
          <w:sz w:val="24"/>
          <w:szCs w:val="24"/>
        </w:rPr>
        <w:lastRenderedPageBreak/>
        <w:t xml:space="preserve">Milorad Batinić: </w:t>
      </w:r>
      <w:r w:rsidR="007572BD">
        <w:rPr>
          <w:rFonts w:ascii="Arial" w:eastAsia="Times New Roman" w:hAnsi="Arial" w:cs="Arial"/>
          <w:sz w:val="24"/>
          <w:szCs w:val="24"/>
        </w:rPr>
        <w:t xml:space="preserve">Što se tiče neutrošene stavke košnja bankina, ukoliko sam dobro razumio, znači ti poslovi su povjereni Ivkom-u d.d. i znam da Ivkom d.d. imao je problema s izvođačima, s kooperantima. Vjerojatno se radi o tome. Slažem se da bi te bankine trebalo češće kositi, mislim da je za narednu godinu osigurano daleko više sredstava upravo radi sigurnosnih razloga. Košnja bankina i uređenje dijela </w:t>
      </w:r>
      <w:proofErr w:type="spellStart"/>
      <w:r w:rsidR="007572BD">
        <w:rPr>
          <w:rFonts w:ascii="Arial" w:eastAsia="Times New Roman" w:hAnsi="Arial" w:cs="Arial"/>
          <w:sz w:val="24"/>
          <w:szCs w:val="24"/>
        </w:rPr>
        <w:t>pokosa</w:t>
      </w:r>
      <w:proofErr w:type="spellEnd"/>
      <w:r w:rsidR="007572BD">
        <w:rPr>
          <w:rFonts w:ascii="Arial" w:eastAsia="Times New Roman" w:hAnsi="Arial" w:cs="Arial"/>
          <w:sz w:val="24"/>
          <w:szCs w:val="24"/>
        </w:rPr>
        <w:t xml:space="preserve"> županijskih cesta, da li se radi o dva metra, to ćemo pitanje morati sa ŽUC-om riješiti. Neutrošenih 50% donacije ŽUC-u, znači mi smo i planirali i još uvijek imamo planirano i ono što čekam to je aneks ugovora od ŽUC-a za asfaltiranje nogostupa u </w:t>
      </w:r>
      <w:proofErr w:type="spellStart"/>
      <w:r w:rsidR="007572BD">
        <w:rPr>
          <w:rFonts w:ascii="Arial" w:eastAsia="Times New Roman" w:hAnsi="Arial" w:cs="Arial"/>
          <w:sz w:val="24"/>
          <w:szCs w:val="24"/>
        </w:rPr>
        <w:t>Horvatskom</w:t>
      </w:r>
      <w:proofErr w:type="spellEnd"/>
      <w:r w:rsidR="007572BD">
        <w:rPr>
          <w:rFonts w:ascii="Arial" w:eastAsia="Times New Roman" w:hAnsi="Arial" w:cs="Arial"/>
          <w:sz w:val="24"/>
          <w:szCs w:val="24"/>
        </w:rPr>
        <w:t xml:space="preserve">. Osigurali smo 500 tisuća kuna i za narednu godinu, ponavljam, osigurat ćemo i više.  Isto tako da vas izvijestim u subotu smo imali u </w:t>
      </w:r>
      <w:proofErr w:type="spellStart"/>
      <w:r w:rsidR="007572BD">
        <w:rPr>
          <w:rFonts w:ascii="Arial" w:eastAsia="Times New Roman" w:hAnsi="Arial" w:cs="Arial"/>
          <w:sz w:val="24"/>
          <w:szCs w:val="24"/>
        </w:rPr>
        <w:t>Osečkoj</w:t>
      </w:r>
      <w:proofErr w:type="spellEnd"/>
      <w:r w:rsidR="007572BD">
        <w:rPr>
          <w:rFonts w:ascii="Arial" w:eastAsia="Times New Roman" w:hAnsi="Arial" w:cs="Arial"/>
          <w:sz w:val="24"/>
          <w:szCs w:val="24"/>
        </w:rPr>
        <w:t xml:space="preserve"> zbor građana, sastanak s mještanima, odnosno vlasnicima parcela. Napravljena je projektna dokumentacija za proširenje prometnice, to je bio uvjet ŽUC-a, gdje smo trebali suglasnost svih dionika, odnosno javnopravnih tijela, od Ivkom-Voda, onaj dio djelomično od </w:t>
      </w:r>
      <w:proofErr w:type="spellStart"/>
      <w:r w:rsidR="007572BD">
        <w:rPr>
          <w:rFonts w:ascii="Arial" w:eastAsia="Times New Roman" w:hAnsi="Arial" w:cs="Arial"/>
          <w:sz w:val="24"/>
          <w:szCs w:val="24"/>
        </w:rPr>
        <w:t>Gačica</w:t>
      </w:r>
      <w:proofErr w:type="spellEnd"/>
      <w:r w:rsidR="007572BD">
        <w:rPr>
          <w:rFonts w:ascii="Arial" w:eastAsia="Times New Roman" w:hAnsi="Arial" w:cs="Arial"/>
          <w:sz w:val="24"/>
          <w:szCs w:val="24"/>
        </w:rPr>
        <w:t>, Varkom-a, Termoplin-a, HEP-a, tako da možemo krenuti u izvođenje tih radova i tu je ono što će ići kao prijedlog ŽUC-u, još ga uvijek nemamo, nadam se da ćemo napraviti neki dogovor, da li će dati ŽUC-u ukoliko on nema namjeru ići temeljem projekta u proširenje prometnice, tražit ćemo pravo građenja i sam Grad će ići u proširenje u fazi makadama. ŽUC kasnije neka asfaltira svoju prometnicu. Znači, nije problem u Gradu što nije iskorišteno, nego ipak ŽUC mora neke stvari ažurirati.</w:t>
      </w:r>
      <w:r w:rsidR="00A31342">
        <w:rPr>
          <w:rFonts w:ascii="Arial" w:eastAsia="Times New Roman" w:hAnsi="Arial" w:cs="Arial"/>
          <w:sz w:val="24"/>
          <w:szCs w:val="24"/>
        </w:rPr>
        <w:t xml:space="preserve"> Pitanje gospodina Cikača, da, mi smo to planirali, to je prometnica prema spoju gore i ovo je omaška, ne radi o nikakvoj inspekciji što se te prometnice tiče. Inspektor zaštite okoliša je uredovao kod privatnih vlasnika parcela koj</w:t>
      </w:r>
      <w:r w:rsidR="0000615C">
        <w:rPr>
          <w:rFonts w:ascii="Arial" w:eastAsia="Times New Roman" w:hAnsi="Arial" w:cs="Arial"/>
          <w:sz w:val="24"/>
          <w:szCs w:val="24"/>
        </w:rPr>
        <w:t>i</w:t>
      </w:r>
      <w:r w:rsidR="00A31342">
        <w:rPr>
          <w:rFonts w:ascii="Arial" w:eastAsia="Times New Roman" w:hAnsi="Arial" w:cs="Arial"/>
          <w:sz w:val="24"/>
          <w:szCs w:val="24"/>
        </w:rPr>
        <w:t xml:space="preserve"> su dozvolil</w:t>
      </w:r>
      <w:r w:rsidR="0000615C">
        <w:rPr>
          <w:rFonts w:ascii="Arial" w:eastAsia="Times New Roman" w:hAnsi="Arial" w:cs="Arial"/>
          <w:sz w:val="24"/>
          <w:szCs w:val="24"/>
        </w:rPr>
        <w:t>i</w:t>
      </w:r>
      <w:r w:rsidR="00A31342">
        <w:rPr>
          <w:rFonts w:ascii="Arial" w:eastAsia="Times New Roman" w:hAnsi="Arial" w:cs="Arial"/>
          <w:sz w:val="24"/>
          <w:szCs w:val="24"/>
        </w:rPr>
        <w:t xml:space="preserve"> navoz materijala na svoje parcele. Zašto se skida, skida se naprosto iz razloga što je procjena Ivkom-Voda, s obzirom na polaganje kanalizacije na taj dio, da je to potpuno bačen novac jer naprosto mora se u tijelo prometnice položiti nakon završetka aglomeracije, tada ide gradnja kanalizacijskog sustava</w:t>
      </w:r>
      <w:r w:rsidR="001C651D">
        <w:rPr>
          <w:rFonts w:ascii="Arial" w:eastAsia="Times New Roman" w:hAnsi="Arial" w:cs="Arial"/>
          <w:sz w:val="24"/>
          <w:szCs w:val="24"/>
        </w:rPr>
        <w:t xml:space="preserve">, odnosno miješanog, posebno kanalizacijskog, posebno oborinske odvodnje na toj dionici, to je spoj Lančića prema </w:t>
      </w:r>
      <w:proofErr w:type="spellStart"/>
      <w:r w:rsidR="001C651D">
        <w:rPr>
          <w:rFonts w:ascii="Arial" w:eastAsia="Times New Roman" w:hAnsi="Arial" w:cs="Arial"/>
          <w:sz w:val="24"/>
          <w:szCs w:val="24"/>
        </w:rPr>
        <w:t>Matišićevom</w:t>
      </w:r>
      <w:proofErr w:type="spellEnd"/>
      <w:r w:rsidR="001C651D">
        <w:rPr>
          <w:rFonts w:ascii="Arial" w:eastAsia="Times New Roman" w:hAnsi="Arial" w:cs="Arial"/>
          <w:sz w:val="24"/>
          <w:szCs w:val="24"/>
        </w:rPr>
        <w:t xml:space="preserve"> </w:t>
      </w:r>
      <w:proofErr w:type="spellStart"/>
      <w:r w:rsidR="001C651D">
        <w:rPr>
          <w:rFonts w:ascii="Arial" w:eastAsia="Times New Roman" w:hAnsi="Arial" w:cs="Arial"/>
          <w:sz w:val="24"/>
          <w:szCs w:val="24"/>
        </w:rPr>
        <w:t>bajeru</w:t>
      </w:r>
      <w:proofErr w:type="spellEnd"/>
      <w:r w:rsidR="001C651D">
        <w:rPr>
          <w:rFonts w:ascii="Arial" w:eastAsia="Times New Roman" w:hAnsi="Arial" w:cs="Arial"/>
          <w:sz w:val="24"/>
          <w:szCs w:val="24"/>
        </w:rPr>
        <w:t>. Ovo je štamparska greška – inspekcijski nadzor, to će se kod mnemotehničkog uređenja ispraviti.</w:t>
      </w:r>
    </w:p>
    <w:p w14:paraId="6D28E6DF" w14:textId="77777777" w:rsidR="0082416D" w:rsidRDefault="0082416D" w:rsidP="00EE5639">
      <w:pPr>
        <w:pStyle w:val="Odlomakpopisa"/>
        <w:spacing w:line="276" w:lineRule="auto"/>
        <w:ind w:left="360"/>
        <w:jc w:val="both"/>
        <w:rPr>
          <w:rFonts w:ascii="Arial" w:eastAsia="Times New Roman" w:hAnsi="Arial" w:cs="Arial"/>
          <w:sz w:val="24"/>
          <w:szCs w:val="24"/>
        </w:rPr>
      </w:pPr>
    </w:p>
    <w:p w14:paraId="00C2095B" w14:textId="77777777" w:rsidR="001C651D" w:rsidRDefault="001C651D" w:rsidP="001C651D">
      <w:pPr>
        <w:spacing w:line="276" w:lineRule="auto"/>
        <w:jc w:val="both"/>
        <w:rPr>
          <w:rFonts w:ascii="Arial" w:hAnsi="Arial" w:cs="Arial"/>
          <w:sz w:val="24"/>
          <w:szCs w:val="24"/>
        </w:rPr>
      </w:pPr>
      <w:r w:rsidRPr="001746FF">
        <w:rPr>
          <w:rFonts w:ascii="Arial" w:hAnsi="Arial" w:cs="Arial"/>
          <w:sz w:val="24"/>
          <w:szCs w:val="24"/>
        </w:rPr>
        <w:t xml:space="preserve">Predsjednik Vijeća konstatira da </w:t>
      </w:r>
      <w:r>
        <w:rPr>
          <w:rFonts w:ascii="Arial" w:hAnsi="Arial" w:cs="Arial"/>
          <w:sz w:val="24"/>
          <w:szCs w:val="24"/>
        </w:rPr>
        <w:t>više</w:t>
      </w:r>
      <w:r w:rsidRPr="001746FF">
        <w:rPr>
          <w:rFonts w:ascii="Arial" w:hAnsi="Arial" w:cs="Arial"/>
          <w:sz w:val="24"/>
          <w:szCs w:val="24"/>
        </w:rPr>
        <w:t xml:space="preserve">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2EED9A69" w14:textId="77777777" w:rsidR="001C651D" w:rsidRPr="00914473" w:rsidRDefault="001C651D" w:rsidP="001C651D">
      <w:pPr>
        <w:spacing w:line="276" w:lineRule="auto"/>
        <w:jc w:val="both"/>
        <w:rPr>
          <w:rFonts w:ascii="Arial" w:hAnsi="Arial" w:cs="Arial"/>
          <w:sz w:val="2"/>
          <w:szCs w:val="2"/>
        </w:rPr>
      </w:pPr>
    </w:p>
    <w:p w14:paraId="586B323C" w14:textId="5DD7877B" w:rsidR="001C651D" w:rsidRDefault="0082416D" w:rsidP="001C651D">
      <w:pPr>
        <w:spacing w:line="276" w:lineRule="auto"/>
        <w:jc w:val="both"/>
        <w:rPr>
          <w:rFonts w:ascii="Arial" w:hAnsi="Arial" w:cs="Arial"/>
          <w:sz w:val="24"/>
          <w:szCs w:val="24"/>
        </w:rPr>
      </w:pPr>
      <w:r w:rsidRPr="0082416D">
        <w:rPr>
          <w:rFonts w:ascii="Arial" w:hAnsi="Arial" w:cs="Arial"/>
          <w:sz w:val="24"/>
          <w:szCs w:val="24"/>
        </w:rPr>
        <w:t>Predsjednik Vijeća napominje da se o točki 2. Četvrte Izmjene i dopune Proračuna Grada Ivanca za 2022. godinu i projekcija za 2023. i 2024. godinu</w:t>
      </w:r>
      <w:r w:rsidRPr="0082416D">
        <w:rPr>
          <w:rFonts w:ascii="Arial" w:hAnsi="Arial" w:cs="Arial"/>
          <w:b/>
          <w:bCs/>
          <w:sz w:val="24"/>
          <w:szCs w:val="24"/>
        </w:rPr>
        <w:t xml:space="preserve"> </w:t>
      </w:r>
      <w:r w:rsidRPr="0082416D">
        <w:rPr>
          <w:rFonts w:ascii="Arial" w:hAnsi="Arial" w:cs="Arial"/>
          <w:sz w:val="24"/>
          <w:szCs w:val="24"/>
        </w:rPr>
        <w:t>glasuje zajedno sa pripadajućim Izmjenama i dopunama Programa koji su sastavni dio navedene točke.</w:t>
      </w:r>
    </w:p>
    <w:p w14:paraId="457ACDAD" w14:textId="6725B9CE" w:rsidR="001C651D" w:rsidRDefault="001C651D" w:rsidP="001C651D">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su</w:t>
      </w:r>
      <w:r w:rsidRPr="003437C0">
        <w:rPr>
          <w:rFonts w:ascii="Arial" w:hAnsi="Arial" w:cs="Arial"/>
          <w:sz w:val="24"/>
          <w:szCs w:val="24"/>
        </w:rPr>
        <w:t xml:space="preserve"> jednoglasno donijet</w:t>
      </w:r>
      <w:r>
        <w:rPr>
          <w:rFonts w:ascii="Arial" w:hAnsi="Arial" w:cs="Arial"/>
          <w:sz w:val="24"/>
          <w:szCs w:val="24"/>
        </w:rPr>
        <w:t>e:</w:t>
      </w:r>
    </w:p>
    <w:p w14:paraId="76FBB476" w14:textId="23055126" w:rsidR="00815BED" w:rsidRPr="00815BED" w:rsidRDefault="00815BED">
      <w:pPr>
        <w:pStyle w:val="Odlomakpopisa"/>
        <w:numPr>
          <w:ilvl w:val="0"/>
          <w:numId w:val="7"/>
        </w:numPr>
        <w:spacing w:line="240" w:lineRule="exact"/>
        <w:jc w:val="both"/>
        <w:rPr>
          <w:rFonts w:ascii="Arial" w:eastAsia="Times New Roman" w:hAnsi="Arial" w:cs="Arial"/>
          <w:b/>
          <w:bCs/>
          <w:sz w:val="24"/>
          <w:szCs w:val="24"/>
        </w:rPr>
      </w:pPr>
      <w:r w:rsidRPr="00815BED">
        <w:rPr>
          <w:rFonts w:ascii="Arial" w:eastAsia="Times New Roman" w:hAnsi="Arial" w:cs="Arial"/>
          <w:b/>
          <w:bCs/>
          <w:sz w:val="24"/>
          <w:szCs w:val="24"/>
        </w:rPr>
        <w:t>Četvrte Izmjene i dopune Proračuna Grada Ivanca za 2022. godinu i projekcije za 2023. i 2024. godinu, KLASA</w:t>
      </w:r>
      <w:r w:rsidR="007C4741">
        <w:rPr>
          <w:rFonts w:ascii="Arial" w:eastAsia="Times New Roman" w:hAnsi="Arial" w:cs="Arial"/>
          <w:b/>
          <w:bCs/>
          <w:sz w:val="24"/>
          <w:szCs w:val="24"/>
        </w:rPr>
        <w:t xml:space="preserve">:400-02/22-01/14, </w:t>
      </w:r>
      <w:r w:rsidRPr="00815BED">
        <w:rPr>
          <w:rFonts w:ascii="Arial" w:eastAsia="Times New Roman" w:hAnsi="Arial" w:cs="Arial"/>
          <w:b/>
          <w:bCs/>
          <w:sz w:val="24"/>
          <w:szCs w:val="24"/>
        </w:rPr>
        <w:t>URBROJ:</w:t>
      </w:r>
      <w:r w:rsidR="007C4741">
        <w:rPr>
          <w:rFonts w:ascii="Arial" w:eastAsia="Times New Roman" w:hAnsi="Arial" w:cs="Arial"/>
          <w:b/>
          <w:bCs/>
          <w:sz w:val="24"/>
          <w:szCs w:val="24"/>
        </w:rPr>
        <w:t xml:space="preserve"> 2186/12-04/16-22-4</w:t>
      </w:r>
      <w:r w:rsidRPr="00815BED">
        <w:rPr>
          <w:rFonts w:ascii="Arial" w:eastAsia="Times New Roman" w:hAnsi="Arial" w:cs="Arial"/>
          <w:b/>
          <w:bCs/>
          <w:sz w:val="24"/>
          <w:szCs w:val="24"/>
        </w:rPr>
        <w:t>, koje su prilogu ovog Zapisnika i njegov su sastavni dio</w:t>
      </w:r>
    </w:p>
    <w:p w14:paraId="3146F865" w14:textId="30755792" w:rsidR="00815BED" w:rsidRDefault="00815BED" w:rsidP="00815BED">
      <w:pPr>
        <w:pStyle w:val="Odlomakpopisa"/>
        <w:spacing w:line="240" w:lineRule="exact"/>
        <w:ind w:left="360"/>
        <w:jc w:val="both"/>
        <w:rPr>
          <w:rFonts w:ascii="Arial" w:eastAsia="Times New Roman" w:hAnsi="Arial" w:cs="Arial"/>
          <w:b/>
          <w:bCs/>
          <w:sz w:val="24"/>
          <w:szCs w:val="24"/>
        </w:rPr>
      </w:pPr>
    </w:p>
    <w:p w14:paraId="16A4DB53" w14:textId="26CE64C8" w:rsidR="00AE69EE" w:rsidRDefault="00815BED">
      <w:pPr>
        <w:pStyle w:val="Odlomakpopisa"/>
        <w:numPr>
          <w:ilvl w:val="0"/>
          <w:numId w:val="6"/>
        </w:numPr>
        <w:spacing w:line="240" w:lineRule="exact"/>
        <w:jc w:val="both"/>
        <w:rPr>
          <w:rFonts w:ascii="Arial" w:eastAsia="Times New Roman" w:hAnsi="Arial" w:cs="Arial"/>
          <w:b/>
          <w:bCs/>
          <w:sz w:val="24"/>
          <w:szCs w:val="24"/>
        </w:rPr>
      </w:pPr>
      <w:r w:rsidRPr="002454FA">
        <w:rPr>
          <w:rFonts w:ascii="Arial" w:eastAsia="Times New Roman" w:hAnsi="Arial" w:cs="Arial"/>
          <w:b/>
          <w:bCs/>
          <w:sz w:val="24"/>
          <w:szCs w:val="24"/>
        </w:rPr>
        <w:t>II. Izmjene i dopune Programa održavanja komunalne infrastrukture za 2022. godinu</w:t>
      </w:r>
    </w:p>
    <w:p w14:paraId="56FD078C" w14:textId="7D53FADB" w:rsidR="00AE69EE" w:rsidRDefault="00AE69EE" w:rsidP="00AE69EE">
      <w:pPr>
        <w:spacing w:line="240" w:lineRule="exact"/>
        <w:jc w:val="both"/>
        <w:rPr>
          <w:rFonts w:ascii="Arial" w:eastAsia="Times New Roman" w:hAnsi="Arial" w:cs="Arial"/>
          <w:b/>
          <w:bCs/>
          <w:sz w:val="24"/>
          <w:szCs w:val="24"/>
        </w:rPr>
      </w:pPr>
    </w:p>
    <w:p w14:paraId="02428F24" w14:textId="77777777" w:rsidR="00AE69EE" w:rsidRPr="00C2727E" w:rsidRDefault="00AE69EE" w:rsidP="00AE69EE">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II. </w:t>
      </w:r>
      <w:r w:rsidRPr="00C2727E">
        <w:rPr>
          <w:rFonts w:ascii="Times New Roman" w:eastAsia="Times New Roman" w:hAnsi="Times New Roman" w:cs="Times New Roman"/>
          <w:b/>
          <w:sz w:val="24"/>
          <w:szCs w:val="24"/>
          <w:lang w:eastAsia="hr-HR"/>
        </w:rPr>
        <w:t>IZMJENE I DOPUNE PROGRAMA</w:t>
      </w:r>
    </w:p>
    <w:p w14:paraId="4E7A14D8" w14:textId="77777777" w:rsidR="00AE69EE" w:rsidRPr="004B5406" w:rsidRDefault="00AE69EE" w:rsidP="00AE69EE">
      <w:pPr>
        <w:spacing w:after="0" w:line="240" w:lineRule="auto"/>
        <w:jc w:val="center"/>
        <w:rPr>
          <w:rFonts w:ascii="Times New Roman" w:eastAsia="Times New Roman" w:hAnsi="Times New Roman" w:cs="Times New Roman"/>
          <w:b/>
          <w:sz w:val="24"/>
          <w:szCs w:val="24"/>
          <w:lang w:eastAsia="hr-HR"/>
        </w:rPr>
      </w:pPr>
      <w:r w:rsidRPr="004B5406">
        <w:rPr>
          <w:rFonts w:ascii="Times New Roman" w:eastAsia="Times New Roman" w:hAnsi="Times New Roman" w:cs="Times New Roman"/>
          <w:b/>
          <w:sz w:val="24"/>
          <w:szCs w:val="24"/>
          <w:lang w:eastAsia="hr-HR"/>
        </w:rPr>
        <w:t>ODRŽAVANJA KOMUNALNE</w:t>
      </w:r>
    </w:p>
    <w:p w14:paraId="3C7E8839" w14:textId="77777777" w:rsidR="00AE69EE" w:rsidRPr="004B5406" w:rsidRDefault="00AE69EE" w:rsidP="00AE69EE">
      <w:pPr>
        <w:spacing w:after="0" w:line="240" w:lineRule="auto"/>
        <w:ind w:left="720"/>
        <w:jc w:val="center"/>
        <w:rPr>
          <w:rFonts w:ascii="Times New Roman" w:eastAsia="Times New Roman" w:hAnsi="Times New Roman" w:cs="Times New Roman"/>
          <w:b/>
          <w:sz w:val="24"/>
          <w:szCs w:val="24"/>
          <w:lang w:eastAsia="hr-HR"/>
        </w:rPr>
      </w:pPr>
      <w:r w:rsidRPr="004B5406">
        <w:rPr>
          <w:rFonts w:ascii="Times New Roman" w:eastAsia="Times New Roman" w:hAnsi="Times New Roman" w:cs="Times New Roman"/>
          <w:b/>
          <w:sz w:val="24"/>
          <w:szCs w:val="24"/>
          <w:lang w:eastAsia="hr-HR"/>
        </w:rPr>
        <w:t>INFRASTRUKTURE ZA 202</w:t>
      </w:r>
      <w:r>
        <w:rPr>
          <w:rFonts w:ascii="Times New Roman" w:eastAsia="Times New Roman" w:hAnsi="Times New Roman" w:cs="Times New Roman"/>
          <w:b/>
          <w:sz w:val="24"/>
          <w:szCs w:val="24"/>
          <w:lang w:eastAsia="hr-HR"/>
        </w:rPr>
        <w:t>2</w:t>
      </w:r>
      <w:r w:rsidRPr="004B5406">
        <w:rPr>
          <w:rFonts w:ascii="Times New Roman" w:eastAsia="Times New Roman" w:hAnsi="Times New Roman" w:cs="Times New Roman"/>
          <w:b/>
          <w:sz w:val="24"/>
          <w:szCs w:val="24"/>
          <w:lang w:eastAsia="hr-HR"/>
        </w:rPr>
        <w:t>. GODINU</w:t>
      </w:r>
    </w:p>
    <w:p w14:paraId="5D3CD6CF" w14:textId="77777777" w:rsidR="00AE69EE" w:rsidRPr="004B5406" w:rsidRDefault="00AE69EE" w:rsidP="00AE69EE">
      <w:pPr>
        <w:adjustRightInd w:val="0"/>
        <w:spacing w:after="0" w:line="240" w:lineRule="auto"/>
        <w:jc w:val="center"/>
        <w:rPr>
          <w:rFonts w:ascii="Times New Roman" w:eastAsia="Times New Roman" w:hAnsi="Times New Roman" w:cs="Times New Roman"/>
          <w:b/>
          <w:bCs/>
          <w:sz w:val="24"/>
          <w:szCs w:val="24"/>
          <w:lang w:eastAsia="hr-HR"/>
        </w:rPr>
      </w:pPr>
    </w:p>
    <w:p w14:paraId="0209B6D1" w14:textId="77777777" w:rsidR="00AE69EE" w:rsidRPr="004B5406" w:rsidRDefault="00AE69EE" w:rsidP="00AE69EE">
      <w:pPr>
        <w:adjustRightInd w:val="0"/>
        <w:spacing w:after="0" w:line="240" w:lineRule="auto"/>
        <w:jc w:val="both"/>
        <w:rPr>
          <w:rFonts w:ascii="Times New Roman" w:eastAsia="Times New Roman" w:hAnsi="Times New Roman" w:cs="Times New Roman"/>
          <w:b/>
          <w:bCs/>
          <w:lang w:eastAsia="hr-HR"/>
        </w:rPr>
      </w:pPr>
      <w:r w:rsidRPr="004B5406">
        <w:rPr>
          <w:rFonts w:ascii="Times New Roman" w:eastAsia="Times New Roman" w:hAnsi="Times New Roman" w:cs="Times New Roman"/>
          <w:b/>
          <w:bCs/>
          <w:sz w:val="28"/>
          <w:szCs w:val="28"/>
          <w:lang w:eastAsia="hr-HR"/>
        </w:rPr>
        <w:t>I.</w:t>
      </w:r>
      <w:r w:rsidRPr="004B5406">
        <w:rPr>
          <w:rFonts w:ascii="Times New Roman" w:eastAsia="Times New Roman" w:hAnsi="Times New Roman" w:cs="Times New Roman"/>
          <w:b/>
          <w:bCs/>
          <w:sz w:val="28"/>
          <w:szCs w:val="28"/>
          <w:lang w:eastAsia="hr-HR"/>
        </w:rPr>
        <w:tab/>
      </w:r>
      <w:r w:rsidRPr="004B5406">
        <w:rPr>
          <w:rFonts w:ascii="Times New Roman" w:eastAsia="Times New Roman" w:hAnsi="Times New Roman" w:cs="Times New Roman"/>
          <w:bCs/>
          <w:lang w:eastAsia="hr-HR"/>
        </w:rPr>
        <w:t xml:space="preserve">Ovim </w:t>
      </w:r>
      <w:r>
        <w:rPr>
          <w:rFonts w:ascii="Times New Roman" w:eastAsia="Times New Roman" w:hAnsi="Times New Roman" w:cs="Times New Roman"/>
          <w:bCs/>
          <w:lang w:eastAsia="hr-HR"/>
        </w:rPr>
        <w:t>2</w:t>
      </w:r>
      <w:r w:rsidRPr="004B5406">
        <w:rPr>
          <w:rFonts w:ascii="Times New Roman" w:eastAsia="Times New Roman" w:hAnsi="Times New Roman" w:cs="Times New Roman"/>
          <w:bCs/>
          <w:lang w:eastAsia="hr-HR"/>
        </w:rPr>
        <w:t>. Izmjenama i dopunama Programa održavanja komunalne infrastrukture za 202</w:t>
      </w:r>
      <w:r>
        <w:rPr>
          <w:rFonts w:ascii="Times New Roman" w:eastAsia="Times New Roman" w:hAnsi="Times New Roman" w:cs="Times New Roman"/>
          <w:bCs/>
          <w:lang w:eastAsia="hr-HR"/>
        </w:rPr>
        <w:t>2</w:t>
      </w:r>
      <w:r w:rsidRPr="004B5406">
        <w:rPr>
          <w:rFonts w:ascii="Times New Roman" w:eastAsia="Times New Roman" w:hAnsi="Times New Roman" w:cs="Times New Roman"/>
          <w:bCs/>
          <w:lang w:eastAsia="hr-HR"/>
        </w:rPr>
        <w:t>. godinu mijenja se Program održavanja komunalne infrastrukture za 202</w:t>
      </w:r>
      <w:r>
        <w:rPr>
          <w:rFonts w:ascii="Times New Roman" w:eastAsia="Times New Roman" w:hAnsi="Times New Roman" w:cs="Times New Roman"/>
          <w:bCs/>
          <w:lang w:eastAsia="hr-HR"/>
        </w:rPr>
        <w:t>2</w:t>
      </w:r>
      <w:r w:rsidRPr="004B5406">
        <w:rPr>
          <w:rFonts w:ascii="Times New Roman" w:eastAsia="Times New Roman" w:hAnsi="Times New Roman" w:cs="Times New Roman"/>
          <w:bCs/>
          <w:lang w:eastAsia="hr-HR"/>
        </w:rPr>
        <w:t xml:space="preserve">. godinu (''Službeni vjesnik Varaždinske županije'' br. </w:t>
      </w:r>
      <w:r>
        <w:rPr>
          <w:rFonts w:ascii="Times New Roman" w:eastAsia="Times New Roman" w:hAnsi="Times New Roman" w:cs="Times New Roman"/>
          <w:bCs/>
          <w:lang w:eastAsia="hr-HR"/>
        </w:rPr>
        <w:t>107</w:t>
      </w:r>
      <w:r w:rsidRPr="004B5406">
        <w:rPr>
          <w:rFonts w:ascii="Times New Roman" w:eastAsia="Times New Roman" w:hAnsi="Times New Roman" w:cs="Times New Roman"/>
          <w:bCs/>
          <w:lang w:eastAsia="hr-HR"/>
        </w:rPr>
        <w:t>/2</w:t>
      </w:r>
      <w:r>
        <w:rPr>
          <w:rFonts w:ascii="Times New Roman" w:eastAsia="Times New Roman" w:hAnsi="Times New Roman" w:cs="Times New Roman"/>
          <w:bCs/>
          <w:lang w:eastAsia="hr-HR"/>
        </w:rPr>
        <w:t>1, 38/22</w:t>
      </w:r>
      <w:r w:rsidRPr="004B5406">
        <w:rPr>
          <w:rFonts w:ascii="Times New Roman" w:eastAsia="Times New Roman" w:hAnsi="Times New Roman" w:cs="Times New Roman"/>
          <w:bCs/>
          <w:lang w:eastAsia="hr-HR"/>
        </w:rPr>
        <w:t>) na način da glasi:</w:t>
      </w:r>
    </w:p>
    <w:p w14:paraId="49B72DD1" w14:textId="77777777" w:rsidR="00AE69EE" w:rsidRPr="00F608B5" w:rsidRDefault="00AE69EE" w:rsidP="00AE69EE">
      <w:pPr>
        <w:adjustRightInd w:val="0"/>
        <w:spacing w:after="0" w:line="240" w:lineRule="auto"/>
        <w:jc w:val="both"/>
        <w:rPr>
          <w:rFonts w:ascii="Times New Roman" w:eastAsia="Times New Roman" w:hAnsi="Times New Roman" w:cs="Times New Roman"/>
          <w:b/>
          <w:bCs/>
          <w:sz w:val="24"/>
          <w:szCs w:val="24"/>
          <w:lang w:eastAsia="hr-HR"/>
        </w:rPr>
      </w:pPr>
    </w:p>
    <w:p w14:paraId="1365861E" w14:textId="77777777" w:rsidR="00AE69EE" w:rsidRPr="00F608B5" w:rsidRDefault="00AE69EE" w:rsidP="00AE69EE">
      <w:pPr>
        <w:adjustRightInd w:val="0"/>
        <w:spacing w:after="0" w:line="240" w:lineRule="auto"/>
        <w:jc w:val="both"/>
        <w:rPr>
          <w:rFonts w:ascii="Times New Roman" w:eastAsia="Times New Roman" w:hAnsi="Times New Roman" w:cs="Times New Roman"/>
          <w:lang w:eastAsia="hr-HR"/>
        </w:rPr>
      </w:pPr>
      <w:r w:rsidRPr="00F608B5">
        <w:rPr>
          <w:rFonts w:ascii="Times New Roman" w:eastAsia="Times New Roman" w:hAnsi="Times New Roman" w:cs="Times New Roman"/>
          <w:b/>
          <w:bCs/>
          <w:lang w:eastAsia="hr-HR"/>
        </w:rPr>
        <w:t>1.</w:t>
      </w:r>
      <w:r w:rsidRPr="00F608B5">
        <w:rPr>
          <w:rFonts w:ascii="Times New Roman" w:eastAsia="Times New Roman" w:hAnsi="Times New Roman" w:cs="Times New Roman"/>
          <w:b/>
          <w:bCs/>
          <w:lang w:eastAsia="hr-HR"/>
        </w:rPr>
        <w:tab/>
        <w:t>UVODNE ODREDBE</w:t>
      </w:r>
    </w:p>
    <w:p w14:paraId="38D6F98D" w14:textId="77777777" w:rsidR="00AE69EE" w:rsidRPr="00F608B5" w:rsidRDefault="00AE69EE" w:rsidP="00AE69EE">
      <w:pPr>
        <w:spacing w:after="0" w:line="240" w:lineRule="auto"/>
        <w:ind w:firstLine="708"/>
        <w:jc w:val="both"/>
        <w:rPr>
          <w:rFonts w:ascii="Times New Roman" w:eastAsia="Times New Roman" w:hAnsi="Times New Roman" w:cs="Times New Roman"/>
          <w:b/>
          <w:lang w:eastAsia="hr-HR"/>
        </w:rPr>
      </w:pPr>
    </w:p>
    <w:p w14:paraId="2A306918" w14:textId="77777777" w:rsidR="00AE69EE" w:rsidRPr="00F608B5" w:rsidRDefault="00AE69EE" w:rsidP="00AE69EE">
      <w:pPr>
        <w:adjustRightInd w:val="0"/>
        <w:spacing w:after="0" w:line="240" w:lineRule="auto"/>
        <w:ind w:firstLine="708"/>
        <w:jc w:val="both"/>
        <w:rPr>
          <w:rFonts w:ascii="Times New Roman" w:eastAsia="Times New Roman" w:hAnsi="Times New Roman" w:cs="Times New Roman"/>
          <w:lang w:eastAsia="hr-HR"/>
        </w:rPr>
      </w:pPr>
      <w:r w:rsidRPr="00F608B5">
        <w:rPr>
          <w:rFonts w:ascii="Times New Roman" w:eastAsia="Times New Roman" w:hAnsi="Times New Roman" w:cs="Times New Roman"/>
          <w:b/>
          <w:lang w:eastAsia="hr-HR"/>
        </w:rPr>
        <w:t>1.1.</w:t>
      </w:r>
      <w:r w:rsidRPr="00F608B5">
        <w:rPr>
          <w:rFonts w:ascii="Times New Roman" w:eastAsia="Times New Roman" w:hAnsi="Times New Roman" w:cs="Times New Roman"/>
          <w:lang w:eastAsia="hr-HR"/>
        </w:rPr>
        <w:t xml:space="preserve"> Ovim se Programom održavanja komunalne infrastrukture na području Grada Ivanca za 202</w:t>
      </w:r>
      <w:r>
        <w:rPr>
          <w:rFonts w:ascii="Times New Roman" w:eastAsia="Times New Roman" w:hAnsi="Times New Roman" w:cs="Times New Roman"/>
          <w:lang w:eastAsia="hr-HR"/>
        </w:rPr>
        <w:t>2</w:t>
      </w:r>
      <w:r w:rsidRPr="00F608B5">
        <w:rPr>
          <w:rFonts w:ascii="Times New Roman" w:eastAsia="Times New Roman" w:hAnsi="Times New Roman" w:cs="Times New Roman"/>
          <w:lang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1E3C9384" w14:textId="77777777" w:rsidR="00AE69EE" w:rsidRPr="00F608B5" w:rsidRDefault="00AE69EE" w:rsidP="00AE69EE">
      <w:pPr>
        <w:adjustRightInd w:val="0"/>
        <w:spacing w:before="100" w:beforeAutospacing="1" w:after="100" w:afterAutospacing="1" w:line="240" w:lineRule="auto"/>
        <w:ind w:left="705" w:hanging="705"/>
        <w:jc w:val="both"/>
        <w:rPr>
          <w:rFonts w:ascii="Times New Roman" w:eastAsia="Times New Roman" w:hAnsi="Times New Roman" w:cs="Times New Roman"/>
          <w:b/>
          <w:bCs/>
          <w:lang w:eastAsia="hr-HR"/>
        </w:rPr>
      </w:pPr>
      <w:r w:rsidRPr="00F608B5">
        <w:rPr>
          <w:rFonts w:ascii="Times New Roman" w:eastAsia="Times New Roman" w:hAnsi="Times New Roman" w:cs="Times New Roman"/>
          <w:b/>
          <w:bCs/>
          <w:lang w:eastAsia="hr-HR"/>
        </w:rPr>
        <w:t>2.</w:t>
      </w:r>
      <w:r w:rsidRPr="00F608B5">
        <w:rPr>
          <w:rFonts w:ascii="Times New Roman" w:eastAsia="Times New Roman" w:hAnsi="Times New Roman" w:cs="Times New Roman"/>
          <w:b/>
          <w:bCs/>
          <w:lang w:eastAsia="hr-HR"/>
        </w:rPr>
        <w:tab/>
      </w:r>
      <w:r w:rsidRPr="00F608B5">
        <w:rPr>
          <w:rFonts w:ascii="Times New Roman" w:eastAsia="Times New Roman" w:hAnsi="Times New Roman" w:cs="Times New Roman"/>
          <w:b/>
          <w:bCs/>
          <w:lang w:eastAsia="hr-HR"/>
        </w:rPr>
        <w:tab/>
        <w:t>SREDSTVA ZA OSTVARIVANJE PROGRAMA</w:t>
      </w:r>
    </w:p>
    <w:p w14:paraId="14F3E19C" w14:textId="77777777" w:rsidR="00AE69EE" w:rsidRPr="00E26814" w:rsidRDefault="00AE69EE" w:rsidP="00AE69EE">
      <w:pPr>
        <w:spacing w:after="0" w:line="240" w:lineRule="auto"/>
        <w:ind w:firstLine="705"/>
        <w:jc w:val="both"/>
        <w:rPr>
          <w:rFonts w:ascii="Times New Roman" w:eastAsia="Times New Roman" w:hAnsi="Times New Roman" w:cs="Times New Roman"/>
          <w:b/>
          <w:lang w:eastAsia="hr-HR"/>
        </w:rPr>
      </w:pPr>
      <w:r w:rsidRPr="00F608B5">
        <w:rPr>
          <w:rFonts w:ascii="Times New Roman" w:eastAsia="Times New Roman" w:hAnsi="Times New Roman" w:cs="Times New Roman"/>
          <w:b/>
          <w:lang w:eastAsia="hr-HR"/>
        </w:rPr>
        <w:t>2.1.</w:t>
      </w:r>
      <w:r w:rsidRPr="00F608B5">
        <w:rPr>
          <w:rFonts w:ascii="Times New Roman" w:eastAsia="Times New Roman" w:hAnsi="Times New Roman" w:cs="Times New Roman"/>
          <w:lang w:eastAsia="hr-HR"/>
        </w:rPr>
        <w:t xml:space="preserve"> Sredstva za ostvarivanje Programa održavanja komunalne infrastrukture u 202</w:t>
      </w:r>
      <w:r>
        <w:rPr>
          <w:rFonts w:ascii="Times New Roman" w:eastAsia="Times New Roman" w:hAnsi="Times New Roman" w:cs="Times New Roman"/>
          <w:lang w:eastAsia="hr-HR"/>
        </w:rPr>
        <w:t>2</w:t>
      </w:r>
      <w:r w:rsidRPr="00F608B5">
        <w:rPr>
          <w:rFonts w:ascii="Times New Roman" w:eastAsia="Times New Roman" w:hAnsi="Times New Roman" w:cs="Times New Roman"/>
          <w:lang w:eastAsia="hr-HR"/>
        </w:rPr>
        <w:t>. g</w:t>
      </w:r>
      <w:r>
        <w:rPr>
          <w:rFonts w:ascii="Times New Roman" w:eastAsia="Times New Roman" w:hAnsi="Times New Roman" w:cs="Times New Roman"/>
          <w:lang w:eastAsia="hr-HR"/>
        </w:rPr>
        <w:t xml:space="preserve">odini planirana su u iznosu od </w:t>
      </w:r>
      <w:r>
        <w:rPr>
          <w:rFonts w:ascii="Times New Roman" w:eastAsia="Times New Roman" w:hAnsi="Times New Roman" w:cs="Times New Roman"/>
          <w:b/>
          <w:bCs/>
          <w:lang w:eastAsia="hr-HR"/>
        </w:rPr>
        <w:t>4.959.314,00</w:t>
      </w:r>
      <w:r>
        <w:rPr>
          <w:rFonts w:ascii="Times New Roman" w:eastAsia="Times New Roman" w:hAnsi="Times New Roman" w:cs="Times New Roman"/>
          <w:lang w:eastAsia="hr-HR"/>
        </w:rPr>
        <w:t xml:space="preserve"> </w:t>
      </w:r>
      <w:r w:rsidRPr="00F608B5">
        <w:rPr>
          <w:rFonts w:ascii="Calibri" w:eastAsia="Times New Roman" w:hAnsi="Calibri" w:cs="Calibri"/>
          <w:b/>
          <w:bCs/>
          <w:sz w:val="14"/>
          <w:szCs w:val="14"/>
          <w:lang w:eastAsia="hr-HR"/>
        </w:rPr>
        <w:t xml:space="preserve"> </w:t>
      </w:r>
      <w:r w:rsidRPr="00F608B5">
        <w:rPr>
          <w:rFonts w:ascii="Times New Roman" w:eastAsia="Times New Roman" w:hAnsi="Times New Roman" w:cs="Times New Roman"/>
          <w:b/>
          <w:lang w:eastAsia="hr-HR"/>
        </w:rPr>
        <w:t>kuna,</w:t>
      </w:r>
      <w:r w:rsidRPr="00F608B5">
        <w:rPr>
          <w:rFonts w:ascii="Times New Roman" w:eastAsia="Times New Roman" w:hAnsi="Times New Roman" w:cs="Times New Roman"/>
          <w:lang w:eastAsia="hr-HR"/>
        </w:rPr>
        <w:t xml:space="preserve"> a osigurat će se iz sljedećih izvora:</w:t>
      </w:r>
    </w:p>
    <w:p w14:paraId="6B22C90E" w14:textId="77777777" w:rsidR="00AE69EE" w:rsidRPr="00F608B5" w:rsidRDefault="00AE69EE" w:rsidP="00AE69EE">
      <w:pPr>
        <w:adjustRightInd w:val="0"/>
        <w:spacing w:after="0" w:line="240" w:lineRule="auto"/>
        <w:ind w:firstLine="708"/>
        <w:jc w:val="both"/>
        <w:rPr>
          <w:rFonts w:ascii="Times New Roman" w:eastAsia="Times New Roman" w:hAnsi="Times New Roman" w:cs="Times New Roman"/>
          <w:lang w:eastAsia="hr-HR"/>
        </w:rPr>
      </w:pPr>
    </w:p>
    <w:tbl>
      <w:tblPr>
        <w:tblW w:w="8590" w:type="dxa"/>
        <w:tblInd w:w="709" w:type="dxa"/>
        <w:tblLook w:val="01E0" w:firstRow="1" w:lastRow="1" w:firstColumn="1" w:lastColumn="1" w:noHBand="0" w:noVBand="0"/>
      </w:tblPr>
      <w:tblGrid>
        <w:gridCol w:w="4286"/>
        <w:gridCol w:w="4304"/>
      </w:tblGrid>
      <w:tr w:rsidR="00AE69EE" w:rsidRPr="007A43C9" w14:paraId="5D807345" w14:textId="77777777" w:rsidTr="003320F5">
        <w:tc>
          <w:tcPr>
            <w:tcW w:w="4286" w:type="dxa"/>
            <w:shd w:val="clear" w:color="auto" w:fill="auto"/>
          </w:tcPr>
          <w:p w14:paraId="3087FE72" w14:textId="77777777" w:rsidR="00AE69EE" w:rsidRPr="00F608B5" w:rsidRDefault="00AE69EE" w:rsidP="003320F5">
            <w:pPr>
              <w:adjustRightInd w:val="0"/>
              <w:spacing w:after="0" w:line="240" w:lineRule="auto"/>
              <w:jc w:val="both"/>
              <w:rPr>
                <w:rFonts w:ascii="Times New Roman" w:eastAsia="Times New Roman" w:hAnsi="Times New Roman" w:cs="Times New Roman"/>
                <w:lang w:eastAsia="hr-HR"/>
              </w:rPr>
            </w:pPr>
            <w:r w:rsidRPr="00F608B5">
              <w:rPr>
                <w:rFonts w:ascii="Times New Roman" w:eastAsia="Times New Roman" w:hAnsi="Times New Roman" w:cs="Times New Roman"/>
                <w:lang w:eastAsia="hr-HR"/>
              </w:rPr>
              <w:t>- komunalna naknada</w:t>
            </w:r>
          </w:p>
          <w:p w14:paraId="6C3925AA" w14:textId="77777777" w:rsidR="00AE69EE" w:rsidRPr="00F608B5" w:rsidRDefault="00AE69EE" w:rsidP="003320F5">
            <w:pPr>
              <w:adjustRightInd w:val="0"/>
              <w:spacing w:after="0" w:line="240" w:lineRule="auto"/>
              <w:jc w:val="both"/>
              <w:rPr>
                <w:rFonts w:ascii="Times New Roman" w:eastAsia="Times New Roman" w:hAnsi="Times New Roman" w:cs="Times New Roman"/>
                <w:lang w:eastAsia="hr-HR"/>
              </w:rPr>
            </w:pPr>
            <w:r w:rsidRPr="00F608B5">
              <w:rPr>
                <w:rFonts w:ascii="Times New Roman" w:eastAsia="Times New Roman" w:hAnsi="Times New Roman" w:cs="Times New Roman"/>
                <w:lang w:eastAsia="hr-HR"/>
              </w:rPr>
              <w:t xml:space="preserve">- doprinos za šume  </w:t>
            </w:r>
          </w:p>
          <w:p w14:paraId="6766EB2F" w14:textId="77777777" w:rsidR="00AE69EE" w:rsidRPr="00F608B5" w:rsidRDefault="00AE69EE" w:rsidP="003320F5">
            <w:pPr>
              <w:adjustRightInd w:val="0"/>
              <w:spacing w:after="0" w:line="240" w:lineRule="auto"/>
              <w:jc w:val="both"/>
              <w:rPr>
                <w:rFonts w:ascii="Times New Roman" w:eastAsia="Times New Roman" w:hAnsi="Times New Roman" w:cs="Times New Roman"/>
                <w:lang w:eastAsia="hr-HR"/>
              </w:rPr>
            </w:pPr>
            <w:r w:rsidRPr="00F608B5">
              <w:rPr>
                <w:rFonts w:ascii="Times New Roman" w:eastAsia="Times New Roman" w:hAnsi="Times New Roman" w:cs="Times New Roman"/>
                <w:lang w:eastAsia="hr-HR"/>
              </w:rPr>
              <w:t xml:space="preserve">- sanacija štete na javnim površinama  </w:t>
            </w:r>
          </w:p>
          <w:p w14:paraId="725950CC" w14:textId="77777777" w:rsidR="00AE69EE" w:rsidRPr="00F608B5" w:rsidRDefault="00AE69EE" w:rsidP="003320F5">
            <w:pPr>
              <w:adjustRightInd w:val="0"/>
              <w:spacing w:after="0" w:line="240" w:lineRule="auto"/>
              <w:jc w:val="both"/>
              <w:rPr>
                <w:rFonts w:ascii="Times New Roman" w:eastAsia="Times New Roman" w:hAnsi="Times New Roman" w:cs="Times New Roman"/>
                <w:lang w:eastAsia="hr-HR"/>
              </w:rPr>
            </w:pPr>
            <w:r w:rsidRPr="00F608B5">
              <w:rPr>
                <w:rFonts w:ascii="Times New Roman" w:eastAsia="Times New Roman" w:hAnsi="Times New Roman" w:cs="Times New Roman"/>
                <w:lang w:eastAsia="hr-HR"/>
              </w:rPr>
              <w:t xml:space="preserve">- prihodi od poreza                                                                              </w:t>
            </w:r>
          </w:p>
          <w:p w14:paraId="677DA36F" w14:textId="77777777" w:rsidR="00AE69EE" w:rsidRPr="00F608B5" w:rsidRDefault="00AE69EE" w:rsidP="003320F5">
            <w:pPr>
              <w:spacing w:after="0" w:line="240" w:lineRule="auto"/>
              <w:rPr>
                <w:rFonts w:ascii="Times New Roman" w:eastAsia="Times New Roman" w:hAnsi="Times New Roman" w:cs="Times New Roman"/>
                <w:lang w:eastAsia="hr-HR"/>
              </w:rPr>
            </w:pPr>
          </w:p>
        </w:tc>
        <w:tc>
          <w:tcPr>
            <w:tcW w:w="4304" w:type="dxa"/>
            <w:shd w:val="clear" w:color="auto" w:fill="auto"/>
          </w:tcPr>
          <w:p w14:paraId="59F3C6F1" w14:textId="77777777" w:rsidR="00AE69EE" w:rsidRPr="008759F2" w:rsidRDefault="00AE69EE" w:rsidP="003320F5">
            <w:pPr>
              <w:adjustRightInd w:val="0"/>
              <w:spacing w:after="0" w:line="240" w:lineRule="auto"/>
              <w:jc w:val="right"/>
              <w:rPr>
                <w:rFonts w:ascii="Times New Roman" w:eastAsia="Times New Roman" w:hAnsi="Times New Roman" w:cs="Times New Roman"/>
                <w:lang w:eastAsia="hr-HR"/>
              </w:rPr>
            </w:pPr>
            <w:r w:rsidRPr="008759F2">
              <w:rPr>
                <w:rFonts w:ascii="Times New Roman" w:eastAsia="Times New Roman" w:hAnsi="Times New Roman" w:cs="Times New Roman"/>
                <w:lang w:eastAsia="hr-HR"/>
              </w:rPr>
              <w:t>3.</w:t>
            </w:r>
            <w:r>
              <w:rPr>
                <w:rFonts w:ascii="Times New Roman" w:eastAsia="Times New Roman" w:hAnsi="Times New Roman" w:cs="Times New Roman"/>
                <w:lang w:eastAsia="hr-HR"/>
              </w:rPr>
              <w:t>803</w:t>
            </w:r>
            <w:r w:rsidRPr="008759F2">
              <w:rPr>
                <w:rFonts w:ascii="Times New Roman" w:eastAsia="Times New Roman" w:hAnsi="Times New Roman" w:cs="Times New Roman"/>
                <w:lang w:eastAsia="hr-HR"/>
              </w:rPr>
              <w:t>.</w:t>
            </w:r>
            <w:r>
              <w:rPr>
                <w:rFonts w:ascii="Times New Roman" w:eastAsia="Times New Roman" w:hAnsi="Times New Roman" w:cs="Times New Roman"/>
                <w:lang w:eastAsia="hr-HR"/>
              </w:rPr>
              <w:t>694,73</w:t>
            </w:r>
            <w:r w:rsidRPr="008759F2">
              <w:rPr>
                <w:rFonts w:ascii="Times New Roman" w:eastAsia="Times New Roman" w:hAnsi="Times New Roman" w:cs="Times New Roman"/>
                <w:lang w:eastAsia="hr-HR"/>
              </w:rPr>
              <w:t xml:space="preserve"> kuna</w:t>
            </w:r>
          </w:p>
          <w:p w14:paraId="782401C9" w14:textId="77777777" w:rsidR="00AE69EE" w:rsidRPr="008759F2" w:rsidRDefault="00AE69EE" w:rsidP="003320F5">
            <w:pPr>
              <w:adjustRightInd w:val="0"/>
              <w:spacing w:after="0" w:line="240" w:lineRule="auto"/>
              <w:jc w:val="right"/>
              <w:rPr>
                <w:rFonts w:ascii="Times New Roman" w:eastAsia="Times New Roman" w:hAnsi="Times New Roman" w:cs="Times New Roman"/>
                <w:lang w:eastAsia="hr-HR"/>
              </w:rPr>
            </w:pPr>
            <w:r>
              <w:rPr>
                <w:rFonts w:ascii="Times New Roman" w:eastAsia="Times New Roman" w:hAnsi="Times New Roman" w:cs="Times New Roman"/>
                <w:lang w:eastAsia="hr-HR"/>
              </w:rPr>
              <w:t>58.956,11</w:t>
            </w:r>
            <w:r w:rsidRPr="008759F2">
              <w:rPr>
                <w:rFonts w:ascii="Times New Roman" w:eastAsia="Times New Roman" w:hAnsi="Times New Roman" w:cs="Times New Roman"/>
                <w:lang w:eastAsia="hr-HR"/>
              </w:rPr>
              <w:t xml:space="preserve"> kuna</w:t>
            </w:r>
          </w:p>
          <w:p w14:paraId="18656DFD" w14:textId="77777777" w:rsidR="00AE69EE" w:rsidRPr="008759F2" w:rsidRDefault="00AE69EE" w:rsidP="003320F5">
            <w:pPr>
              <w:adjustRightInd w:val="0"/>
              <w:spacing w:after="0" w:line="240" w:lineRule="auto"/>
              <w:jc w:val="right"/>
              <w:rPr>
                <w:rFonts w:ascii="Times New Roman" w:eastAsia="Times New Roman" w:hAnsi="Times New Roman" w:cs="Times New Roman"/>
                <w:lang w:eastAsia="hr-HR"/>
              </w:rPr>
            </w:pPr>
            <w:r w:rsidRPr="008759F2">
              <w:rPr>
                <w:rFonts w:ascii="Times New Roman" w:eastAsia="Times New Roman" w:hAnsi="Times New Roman" w:cs="Times New Roman"/>
                <w:lang w:eastAsia="hr-HR"/>
              </w:rPr>
              <w:t>30.000,00 kuna</w:t>
            </w:r>
          </w:p>
          <w:p w14:paraId="06394108" w14:textId="77777777" w:rsidR="00AE69EE" w:rsidRPr="00F608B5" w:rsidRDefault="00AE69EE" w:rsidP="003320F5">
            <w:pPr>
              <w:adjustRightInd w:val="0"/>
              <w:spacing w:after="0" w:line="240" w:lineRule="auto"/>
              <w:jc w:val="right"/>
              <w:rPr>
                <w:rFonts w:ascii="Times New Roman" w:eastAsia="Times New Roman" w:hAnsi="Times New Roman" w:cs="Times New Roman"/>
                <w:b/>
                <w:bCs/>
                <w:lang w:eastAsia="hr-HR"/>
              </w:rPr>
            </w:pPr>
            <w:r>
              <w:rPr>
                <w:rFonts w:ascii="Times New Roman" w:eastAsia="Times New Roman" w:hAnsi="Times New Roman" w:cs="Times New Roman"/>
                <w:lang w:eastAsia="hr-HR"/>
              </w:rPr>
              <w:t>1.066.663,16</w:t>
            </w:r>
            <w:r w:rsidRPr="008759F2">
              <w:rPr>
                <w:rFonts w:ascii="Times New Roman" w:eastAsia="Times New Roman" w:hAnsi="Times New Roman" w:cs="Times New Roman"/>
                <w:lang w:eastAsia="hr-HR"/>
              </w:rPr>
              <w:t xml:space="preserve"> kuna</w:t>
            </w:r>
          </w:p>
        </w:tc>
      </w:tr>
    </w:tbl>
    <w:p w14:paraId="5BAA4874" w14:textId="77777777" w:rsidR="0000615C" w:rsidRDefault="0000615C" w:rsidP="00AE69EE">
      <w:pPr>
        <w:adjustRightInd w:val="0"/>
        <w:spacing w:after="0" w:line="240" w:lineRule="auto"/>
        <w:rPr>
          <w:rFonts w:ascii="Times New Roman" w:eastAsia="Times New Roman" w:hAnsi="Times New Roman" w:cs="Times New Roman"/>
          <w:b/>
          <w:bCs/>
          <w:lang w:eastAsia="hr-HR"/>
        </w:rPr>
      </w:pPr>
    </w:p>
    <w:p w14:paraId="23D31415" w14:textId="368D094B" w:rsidR="00AE69EE" w:rsidRPr="00F608B5" w:rsidRDefault="00AE69EE" w:rsidP="00AE69EE">
      <w:pPr>
        <w:adjustRightInd w:val="0"/>
        <w:spacing w:after="0" w:line="240" w:lineRule="auto"/>
        <w:rPr>
          <w:rFonts w:ascii="Times New Roman" w:eastAsia="Times New Roman" w:hAnsi="Times New Roman" w:cs="Times New Roman"/>
          <w:b/>
          <w:bCs/>
          <w:lang w:eastAsia="hr-HR"/>
        </w:rPr>
      </w:pPr>
      <w:r w:rsidRPr="00F608B5">
        <w:rPr>
          <w:rFonts w:ascii="Times New Roman" w:eastAsia="Times New Roman" w:hAnsi="Times New Roman" w:cs="Times New Roman"/>
          <w:b/>
          <w:bCs/>
          <w:lang w:eastAsia="hr-HR"/>
        </w:rPr>
        <w:t>3.</w:t>
      </w:r>
      <w:r w:rsidRPr="00F608B5">
        <w:rPr>
          <w:rFonts w:ascii="Times New Roman" w:eastAsia="Times New Roman" w:hAnsi="Times New Roman" w:cs="Times New Roman"/>
          <w:b/>
          <w:bCs/>
          <w:lang w:eastAsia="hr-HR"/>
        </w:rPr>
        <w:tab/>
        <w:t>ODRŽAVANJE KOMUNALNE INFRASTRUKTURE</w:t>
      </w:r>
    </w:p>
    <w:p w14:paraId="73B62053" w14:textId="77777777" w:rsidR="00AE69EE" w:rsidRPr="00F608B5" w:rsidRDefault="00AE69EE" w:rsidP="00AE69EE">
      <w:pPr>
        <w:adjustRightInd w:val="0"/>
        <w:spacing w:after="0" w:line="240" w:lineRule="auto"/>
        <w:rPr>
          <w:rFonts w:ascii="Times New Roman" w:eastAsia="Times New Roman" w:hAnsi="Times New Roman" w:cs="Times New Roman"/>
          <w:b/>
          <w:bCs/>
          <w:lang w:eastAsia="hr-HR"/>
        </w:rPr>
      </w:pPr>
    </w:p>
    <w:p w14:paraId="2D0300EC" w14:textId="77777777" w:rsidR="00AE69EE" w:rsidRPr="00F608B5" w:rsidRDefault="00AE69EE" w:rsidP="00AE69EE">
      <w:pPr>
        <w:adjustRightInd w:val="0"/>
        <w:spacing w:after="0" w:line="240" w:lineRule="auto"/>
        <w:ind w:firstLine="708"/>
        <w:jc w:val="both"/>
        <w:rPr>
          <w:rFonts w:ascii="Times New Roman" w:eastAsia="Times New Roman" w:hAnsi="Times New Roman" w:cs="Times New Roman"/>
          <w:lang w:eastAsia="hr-HR"/>
        </w:rPr>
      </w:pPr>
      <w:r w:rsidRPr="00F608B5">
        <w:rPr>
          <w:rFonts w:ascii="Times New Roman" w:eastAsia="Times New Roman" w:hAnsi="Times New Roman" w:cs="Times New Roman"/>
          <w:b/>
          <w:lang w:eastAsia="hr-HR"/>
        </w:rPr>
        <w:t xml:space="preserve">3.1. </w:t>
      </w:r>
      <w:r w:rsidRPr="00F608B5">
        <w:rPr>
          <w:rFonts w:ascii="Times New Roman" w:eastAsia="Times New Roman" w:hAnsi="Times New Roman" w:cs="Times New Roman"/>
          <w:lang w:eastAsia="hr-HR"/>
        </w:rPr>
        <w:t>Na temelju predvidivih sredstava za ostvarivanje Programa održavanja komunalne infrastrukture, u nastavku se određuju poslovi i radovi na održavanju objekata i uređaja komunalne infrastrukture u 202</w:t>
      </w:r>
      <w:r>
        <w:rPr>
          <w:rFonts w:ascii="Times New Roman" w:eastAsia="Times New Roman" w:hAnsi="Times New Roman" w:cs="Times New Roman"/>
          <w:lang w:eastAsia="hr-HR"/>
        </w:rPr>
        <w:t>2</w:t>
      </w:r>
      <w:r w:rsidRPr="00F608B5">
        <w:rPr>
          <w:rFonts w:ascii="Times New Roman" w:eastAsia="Times New Roman" w:hAnsi="Times New Roman" w:cs="Times New Roman"/>
          <w:lang w:eastAsia="hr-HR"/>
        </w:rPr>
        <w:t>. godini po vrsti komunalne djelatnosti, s procjenom pojedinih troškova, te iskazom financijskih sredstava potrebnih za ostvarivanje Programa s naznakom izvora financiranja i rasporeda sredstava po djelatnostima, kako slijedi:</w:t>
      </w:r>
    </w:p>
    <w:p w14:paraId="2E8E3DB8" w14:textId="77777777" w:rsidR="00AE69EE" w:rsidRDefault="00AE69EE" w:rsidP="00AE69EE">
      <w:pPr>
        <w:spacing w:after="0" w:line="240" w:lineRule="auto"/>
        <w:rPr>
          <w:rFonts w:ascii="Times New Roman" w:eastAsia="Times New Roman" w:hAnsi="Times New Roman" w:cs="Times New Roman"/>
          <w:lang w:eastAsia="hr-HR"/>
        </w:rPr>
      </w:pPr>
    </w:p>
    <w:p w14:paraId="0A28482F" w14:textId="77777777" w:rsidR="00AE69EE" w:rsidRPr="00F608B5" w:rsidRDefault="00AE69EE" w:rsidP="00AE69EE">
      <w:pPr>
        <w:spacing w:after="0" w:line="240" w:lineRule="auto"/>
        <w:rPr>
          <w:rFonts w:ascii="Times New Roman" w:eastAsia="Times New Roman" w:hAnsi="Times New Roman" w:cs="Times New Roman"/>
          <w:lang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AE69EE" w:rsidRPr="00803500" w14:paraId="16FD8E60" w14:textId="77777777" w:rsidTr="003320F5">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665EDE5" w14:textId="77777777" w:rsidR="00AE69EE" w:rsidRPr="00803500" w:rsidRDefault="00AE69EE" w:rsidP="003320F5">
            <w:pPr>
              <w:adjustRightInd w:val="0"/>
              <w:spacing w:after="0" w:line="240" w:lineRule="auto"/>
              <w:ind w:left="108" w:right="108" w:hanging="108"/>
              <w:jc w:val="center"/>
              <w:rPr>
                <w:rFonts w:ascii="Times New Roman" w:eastAsia="Times New Roman" w:hAnsi="Times New Roman" w:cs="Times New Roman"/>
                <w:b/>
                <w:bCs/>
                <w:sz w:val="21"/>
                <w:szCs w:val="21"/>
                <w:lang w:eastAsia="hr-HR"/>
              </w:rPr>
            </w:pPr>
            <w:bookmarkStart w:id="1" w:name="_Hlk97211188"/>
            <w:r w:rsidRPr="00803500">
              <w:rPr>
                <w:rFonts w:ascii="Times New Roman" w:eastAsia="Times New Roman" w:hAnsi="Times New Roman" w:cs="Times New Roman"/>
                <w:b/>
                <w:bCs/>
                <w:sz w:val="21"/>
                <w:szCs w:val="21"/>
                <w:lang w:eastAsia="hr-HR"/>
              </w:rPr>
              <w:t>Redni broj</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F643438" w14:textId="77777777" w:rsidR="00AE69EE" w:rsidRPr="00803500" w:rsidRDefault="00AE69EE" w:rsidP="003320F5">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23433DD"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Plan za 2022.</w:t>
            </w:r>
          </w:p>
        </w:tc>
        <w:tc>
          <w:tcPr>
            <w:tcW w:w="1276" w:type="dxa"/>
            <w:tcBorders>
              <w:top w:val="single" w:sz="4" w:space="0" w:color="auto"/>
              <w:left w:val="single" w:sz="4" w:space="0" w:color="auto"/>
              <w:bottom w:val="single" w:sz="4" w:space="0" w:color="auto"/>
              <w:right w:val="single" w:sz="4" w:space="0" w:color="auto"/>
            </w:tcBorders>
            <w:vAlign w:val="center"/>
          </w:tcPr>
          <w:p w14:paraId="37B6983A" w14:textId="77777777" w:rsidR="00AE69EE" w:rsidRPr="00803500" w:rsidRDefault="00AE69EE" w:rsidP="003320F5">
            <w:pPr>
              <w:adjustRightInd w:val="0"/>
              <w:spacing w:after="0" w:line="240" w:lineRule="auto"/>
              <w:ind w:left="108" w:right="108"/>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72FAB4F8" w14:textId="77777777" w:rsidR="00AE69EE" w:rsidRDefault="00AE69EE" w:rsidP="003320F5">
            <w:pPr>
              <w:adjustRightInd w:val="0"/>
              <w:spacing w:after="0" w:line="240" w:lineRule="auto"/>
              <w:ind w:left="108" w:right="108"/>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Novi plan za 2022.</w:t>
            </w:r>
          </w:p>
        </w:tc>
      </w:tr>
      <w:bookmarkEnd w:id="1"/>
      <w:tr w:rsidR="00AE69EE" w:rsidRPr="00803500" w14:paraId="29F1CC70" w14:textId="77777777" w:rsidTr="003320F5">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84BAB28" w14:textId="77777777" w:rsidR="00AE69EE" w:rsidRPr="007D5444" w:rsidRDefault="00AE69EE">
            <w:pPr>
              <w:pStyle w:val="Odlomakpopisa"/>
              <w:numPr>
                <w:ilvl w:val="0"/>
                <w:numId w:val="10"/>
              </w:numPr>
              <w:adjustRightInd w:val="0"/>
              <w:ind w:left="664" w:right="108" w:hanging="425"/>
              <w:rPr>
                <w:rFonts w:ascii="Times New Roman" w:eastAsia="Times New Roman" w:hAnsi="Times New Roman"/>
                <w:b/>
                <w:sz w:val="21"/>
                <w:szCs w:val="21"/>
              </w:rPr>
            </w:pPr>
            <w:r w:rsidRPr="007D5444">
              <w:rPr>
                <w:rFonts w:ascii="Times New Roman" w:eastAsia="Times New Roman" w:hAnsi="Times New Roman"/>
                <w:b/>
                <w:sz w:val="21"/>
                <w:szCs w:val="21"/>
              </w:rPr>
              <w:t>ODRŽAVANJE NERAZVRSTANIH CESTA</w:t>
            </w:r>
          </w:p>
        </w:tc>
      </w:tr>
      <w:tr w:rsidR="00AE69EE" w:rsidRPr="00803500" w14:paraId="06A0B1EA" w14:textId="77777777" w:rsidTr="003320F5">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3C3CB34A"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1.1.</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7FB6E61C" w14:textId="77777777" w:rsidR="00AE69EE" w:rsidRPr="00803500" w:rsidRDefault="00AE69EE" w:rsidP="003320F5">
            <w:pPr>
              <w:adjustRightInd w:val="0"/>
              <w:spacing w:after="0" w:line="240" w:lineRule="auto"/>
              <w:ind w:right="108"/>
              <w:jc w:val="both"/>
              <w:rPr>
                <w:rFonts w:ascii="Times New Roman" w:eastAsia="Times New Roman" w:hAnsi="Times New Roman" w:cs="Times New Roman"/>
                <w:sz w:val="21"/>
                <w:szCs w:val="21"/>
                <w:lang w:eastAsia="hr-HR"/>
              </w:rPr>
            </w:pPr>
            <w:proofErr w:type="spellStart"/>
            <w:r w:rsidRPr="00803500">
              <w:rPr>
                <w:rFonts w:ascii="Times New Roman" w:eastAsia="Times New Roman" w:hAnsi="Times New Roman" w:cs="Times New Roman"/>
                <w:sz w:val="21"/>
                <w:szCs w:val="21"/>
                <w:lang w:eastAsia="hr-HR"/>
              </w:rPr>
              <w:t>Šljunčanje</w:t>
            </w:r>
            <w:proofErr w:type="spellEnd"/>
            <w:r w:rsidRPr="00803500">
              <w:rPr>
                <w:rFonts w:ascii="Times New Roman" w:eastAsia="Times New Roman" w:hAnsi="Times New Roman" w:cs="Times New Roman"/>
                <w:sz w:val="21"/>
                <w:szCs w:val="21"/>
                <w:lang w:eastAsia="hr-HR"/>
              </w:rPr>
              <w:t xml:space="preserve"> nerazvrstanih cesta, strojno planiranje</w:t>
            </w:r>
          </w:p>
        </w:tc>
        <w:tc>
          <w:tcPr>
            <w:tcW w:w="1423" w:type="dxa"/>
            <w:tcBorders>
              <w:top w:val="single" w:sz="4" w:space="0" w:color="auto"/>
              <w:left w:val="single" w:sz="4" w:space="0" w:color="auto"/>
              <w:right w:val="single" w:sz="4" w:space="0" w:color="auto"/>
            </w:tcBorders>
            <w:shd w:val="clear" w:color="auto" w:fill="auto"/>
            <w:vAlign w:val="center"/>
          </w:tcPr>
          <w:p w14:paraId="26A6C446"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270</w:t>
            </w:r>
            <w:r w:rsidRPr="00803500">
              <w:rPr>
                <w:rFonts w:ascii="Times New Roman" w:eastAsia="Times New Roman" w:hAnsi="Times New Roman" w:cs="Times New Roman"/>
                <w:sz w:val="21"/>
                <w:szCs w:val="21"/>
                <w:lang w:eastAsia="hr-HR"/>
              </w:rPr>
              <w:t>.000,00</w:t>
            </w:r>
          </w:p>
        </w:tc>
        <w:tc>
          <w:tcPr>
            <w:tcW w:w="1276" w:type="dxa"/>
            <w:tcBorders>
              <w:top w:val="single" w:sz="4" w:space="0" w:color="auto"/>
              <w:left w:val="single" w:sz="4" w:space="0" w:color="auto"/>
              <w:right w:val="single" w:sz="4" w:space="0" w:color="auto"/>
            </w:tcBorders>
            <w:vAlign w:val="center"/>
          </w:tcPr>
          <w:p w14:paraId="66C46DE5" w14:textId="77777777" w:rsidR="00AE69EE" w:rsidRDefault="00AE69EE" w:rsidP="003320F5">
            <w:pPr>
              <w:spacing w:after="0" w:line="240" w:lineRule="auto"/>
              <w:ind w:right="104"/>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             0,00</w:t>
            </w:r>
          </w:p>
        </w:tc>
        <w:tc>
          <w:tcPr>
            <w:tcW w:w="1275" w:type="dxa"/>
            <w:tcBorders>
              <w:top w:val="single" w:sz="4" w:space="0" w:color="auto"/>
              <w:left w:val="single" w:sz="4" w:space="0" w:color="auto"/>
              <w:right w:val="single" w:sz="4" w:space="0" w:color="auto"/>
            </w:tcBorders>
            <w:vAlign w:val="center"/>
          </w:tcPr>
          <w:p w14:paraId="18B8DA70" w14:textId="77777777" w:rsidR="00AE69EE" w:rsidRDefault="00AE69EE" w:rsidP="003320F5">
            <w:pPr>
              <w:spacing w:after="0" w:line="240" w:lineRule="auto"/>
              <w:ind w:right="104"/>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270.000,00</w:t>
            </w:r>
          </w:p>
        </w:tc>
      </w:tr>
      <w:tr w:rsidR="00AE69EE" w:rsidRPr="00803500" w14:paraId="397285DA" w14:textId="77777777" w:rsidTr="003320F5">
        <w:trPr>
          <w:cantSplit/>
          <w:trHeight w:val="309"/>
          <w:jc w:val="center"/>
        </w:trPr>
        <w:tc>
          <w:tcPr>
            <w:tcW w:w="725" w:type="dxa"/>
            <w:tcBorders>
              <w:left w:val="single" w:sz="4" w:space="0" w:color="auto"/>
              <w:right w:val="single" w:sz="4" w:space="0" w:color="auto"/>
            </w:tcBorders>
            <w:shd w:val="clear" w:color="auto" w:fill="auto"/>
            <w:vAlign w:val="center"/>
          </w:tcPr>
          <w:p w14:paraId="5DD60C76"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1.2.</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77A8FC61" w14:textId="77777777" w:rsidR="00AE69EE" w:rsidRPr="00803500" w:rsidRDefault="00AE69EE" w:rsidP="003320F5">
            <w:pPr>
              <w:adjustRightInd w:val="0"/>
              <w:spacing w:after="0" w:line="240" w:lineRule="auto"/>
              <w:ind w:right="108"/>
              <w:jc w:val="both"/>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 xml:space="preserve">Čišćenje odvodnih jaraka, iskop zemljanog materijala sa izradom </w:t>
            </w:r>
            <w:proofErr w:type="spellStart"/>
            <w:r w:rsidRPr="00803500">
              <w:rPr>
                <w:rFonts w:ascii="Times New Roman" w:eastAsia="Times New Roman" w:hAnsi="Times New Roman" w:cs="Times New Roman"/>
                <w:sz w:val="21"/>
                <w:szCs w:val="21"/>
                <w:lang w:eastAsia="hr-HR"/>
              </w:rPr>
              <w:t>pokosa</w:t>
            </w:r>
            <w:proofErr w:type="spellEnd"/>
            <w:r w:rsidRPr="00803500">
              <w:rPr>
                <w:rFonts w:ascii="Times New Roman" w:eastAsia="Times New Roman" w:hAnsi="Times New Roman" w:cs="Times New Roman"/>
                <w:sz w:val="21"/>
                <w:szCs w:val="21"/>
                <w:lang w:eastAsia="hr-HR"/>
              </w:rPr>
              <w:t xml:space="preserve"> </w:t>
            </w:r>
          </w:p>
        </w:tc>
        <w:tc>
          <w:tcPr>
            <w:tcW w:w="1423" w:type="dxa"/>
            <w:tcBorders>
              <w:left w:val="single" w:sz="4" w:space="0" w:color="auto"/>
              <w:right w:val="single" w:sz="4" w:space="0" w:color="auto"/>
            </w:tcBorders>
            <w:shd w:val="clear" w:color="auto" w:fill="auto"/>
            <w:vAlign w:val="center"/>
          </w:tcPr>
          <w:p w14:paraId="28E71C8F"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22</w:t>
            </w:r>
            <w:r w:rsidRPr="00803500">
              <w:rPr>
                <w:rFonts w:ascii="Times New Roman" w:eastAsia="Times New Roman" w:hAnsi="Times New Roman" w:cs="Times New Roman"/>
                <w:sz w:val="21"/>
                <w:szCs w:val="21"/>
                <w:lang w:eastAsia="hr-HR"/>
              </w:rPr>
              <w:t>0.000,00</w:t>
            </w:r>
          </w:p>
        </w:tc>
        <w:tc>
          <w:tcPr>
            <w:tcW w:w="1276" w:type="dxa"/>
            <w:tcBorders>
              <w:left w:val="single" w:sz="4" w:space="0" w:color="auto"/>
              <w:right w:val="single" w:sz="4" w:space="0" w:color="auto"/>
            </w:tcBorders>
            <w:vAlign w:val="center"/>
          </w:tcPr>
          <w:p w14:paraId="453F7596" w14:textId="77777777" w:rsidR="00AE69EE" w:rsidRDefault="00AE69EE" w:rsidP="003320F5">
            <w:pPr>
              <w:spacing w:after="0" w:line="240" w:lineRule="auto"/>
              <w:ind w:right="104"/>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 - 30.000,00</w:t>
            </w:r>
          </w:p>
        </w:tc>
        <w:tc>
          <w:tcPr>
            <w:tcW w:w="1275" w:type="dxa"/>
            <w:tcBorders>
              <w:left w:val="single" w:sz="4" w:space="0" w:color="auto"/>
              <w:right w:val="single" w:sz="4" w:space="0" w:color="auto"/>
            </w:tcBorders>
            <w:vAlign w:val="center"/>
          </w:tcPr>
          <w:p w14:paraId="2E8EDAF4" w14:textId="77777777" w:rsidR="00AE69EE"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190.000,00</w:t>
            </w:r>
          </w:p>
        </w:tc>
      </w:tr>
      <w:tr w:rsidR="00AE69EE" w:rsidRPr="00803500" w14:paraId="07E0E1D1" w14:textId="77777777" w:rsidTr="003320F5">
        <w:trPr>
          <w:cantSplit/>
          <w:trHeight w:val="283"/>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985D369"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1.3.</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E0C4D78" w14:textId="77777777" w:rsidR="00AE69EE" w:rsidRPr="00803500" w:rsidRDefault="00AE69EE" w:rsidP="003320F5">
            <w:pPr>
              <w:adjustRightInd w:val="0"/>
              <w:spacing w:after="0" w:line="240" w:lineRule="auto"/>
              <w:ind w:right="108"/>
              <w:jc w:val="both"/>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 xml:space="preserve">Sanacija oštećenog asfalta sa zamjenom tampona, krpanje udarnih rupa nerazvrstanih cesta, izrada </w:t>
            </w:r>
            <w:proofErr w:type="spellStart"/>
            <w:r w:rsidRPr="00803500">
              <w:rPr>
                <w:rFonts w:ascii="Times New Roman" w:eastAsia="Times New Roman" w:hAnsi="Times New Roman" w:cs="Times New Roman"/>
                <w:sz w:val="21"/>
                <w:szCs w:val="21"/>
                <w:lang w:eastAsia="hr-HR"/>
              </w:rPr>
              <w:t>muldi</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904C4D7"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w:t>
            </w:r>
            <w:r>
              <w:rPr>
                <w:rFonts w:ascii="Times New Roman" w:eastAsia="Times New Roman" w:hAnsi="Times New Roman" w:cs="Times New Roman"/>
                <w:sz w:val="21"/>
                <w:szCs w:val="21"/>
                <w:lang w:eastAsia="hr-HR"/>
              </w:rPr>
              <w:t>0</w:t>
            </w:r>
            <w:r w:rsidRPr="00803500">
              <w:rPr>
                <w:rFonts w:ascii="Times New Roman" w:eastAsia="Times New Roman" w:hAnsi="Times New Roman" w:cs="Times New Roman"/>
                <w:sz w:val="21"/>
                <w:szCs w:val="21"/>
                <w:lang w:eastAsia="hr-HR"/>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27005A8D"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539EA305"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100.000,00</w:t>
            </w:r>
          </w:p>
        </w:tc>
      </w:tr>
      <w:tr w:rsidR="00AE69EE" w:rsidRPr="00803500" w14:paraId="7B27CC05" w14:textId="77777777" w:rsidTr="003320F5">
        <w:trPr>
          <w:cantSplit/>
          <w:trHeight w:val="283"/>
          <w:jc w:val="center"/>
        </w:trPr>
        <w:tc>
          <w:tcPr>
            <w:tcW w:w="725" w:type="dxa"/>
            <w:tcBorders>
              <w:left w:val="single" w:sz="4" w:space="0" w:color="auto"/>
              <w:right w:val="single" w:sz="4" w:space="0" w:color="auto"/>
            </w:tcBorders>
            <w:shd w:val="clear" w:color="auto" w:fill="auto"/>
            <w:vAlign w:val="center"/>
          </w:tcPr>
          <w:p w14:paraId="5943D116"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1.4.</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9B921BF"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Čišćenje nerazvrstanih cesta od nanosa otpada i mulja poslije većih kiša</w:t>
            </w:r>
          </w:p>
        </w:tc>
        <w:tc>
          <w:tcPr>
            <w:tcW w:w="1423" w:type="dxa"/>
            <w:tcBorders>
              <w:left w:val="single" w:sz="4" w:space="0" w:color="auto"/>
              <w:right w:val="single" w:sz="4" w:space="0" w:color="auto"/>
            </w:tcBorders>
            <w:shd w:val="clear" w:color="auto" w:fill="auto"/>
            <w:vAlign w:val="center"/>
          </w:tcPr>
          <w:p w14:paraId="6E504D50"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50</w:t>
            </w:r>
            <w:r w:rsidRPr="00803500">
              <w:rPr>
                <w:rFonts w:ascii="Times New Roman" w:eastAsia="Times New Roman" w:hAnsi="Times New Roman" w:cs="Times New Roman"/>
                <w:sz w:val="21"/>
                <w:szCs w:val="21"/>
                <w:lang w:eastAsia="hr-HR"/>
              </w:rPr>
              <w:t>.000,00</w:t>
            </w:r>
          </w:p>
        </w:tc>
        <w:tc>
          <w:tcPr>
            <w:tcW w:w="1276" w:type="dxa"/>
            <w:tcBorders>
              <w:left w:val="single" w:sz="4" w:space="0" w:color="auto"/>
              <w:right w:val="single" w:sz="4" w:space="0" w:color="auto"/>
            </w:tcBorders>
            <w:vAlign w:val="center"/>
          </w:tcPr>
          <w:p w14:paraId="19B2E75B" w14:textId="77777777" w:rsidR="00AE69EE"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+ 5.000,00</w:t>
            </w:r>
          </w:p>
        </w:tc>
        <w:tc>
          <w:tcPr>
            <w:tcW w:w="1275" w:type="dxa"/>
            <w:tcBorders>
              <w:left w:val="single" w:sz="4" w:space="0" w:color="auto"/>
              <w:right w:val="single" w:sz="4" w:space="0" w:color="auto"/>
            </w:tcBorders>
            <w:vAlign w:val="center"/>
          </w:tcPr>
          <w:p w14:paraId="7F625A1B" w14:textId="77777777" w:rsidR="00AE69EE"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55.000,00</w:t>
            </w:r>
          </w:p>
        </w:tc>
      </w:tr>
      <w:tr w:rsidR="00AE69EE" w:rsidRPr="00803500" w14:paraId="183BC09B" w14:textId="77777777" w:rsidTr="003320F5">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40CAD2BA"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lastRenderedPageBreak/>
              <w:t>1.5.</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0030D9A"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Popravak ograda i rubnjaka uz nerazvrstane ceste</w:t>
            </w:r>
          </w:p>
        </w:tc>
        <w:tc>
          <w:tcPr>
            <w:tcW w:w="1423" w:type="dxa"/>
            <w:tcBorders>
              <w:left w:val="single" w:sz="4" w:space="0" w:color="auto"/>
              <w:bottom w:val="single" w:sz="4" w:space="0" w:color="auto"/>
              <w:right w:val="single" w:sz="4" w:space="0" w:color="auto"/>
            </w:tcBorders>
            <w:shd w:val="clear" w:color="auto" w:fill="auto"/>
            <w:vAlign w:val="center"/>
          </w:tcPr>
          <w:p w14:paraId="502D933A"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50.000,00</w:t>
            </w:r>
          </w:p>
        </w:tc>
        <w:tc>
          <w:tcPr>
            <w:tcW w:w="1276" w:type="dxa"/>
            <w:tcBorders>
              <w:left w:val="single" w:sz="4" w:space="0" w:color="auto"/>
              <w:bottom w:val="single" w:sz="4" w:space="0" w:color="auto"/>
              <w:right w:val="single" w:sz="4" w:space="0" w:color="auto"/>
            </w:tcBorders>
            <w:vAlign w:val="center"/>
          </w:tcPr>
          <w:p w14:paraId="7F760071"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75" w:type="dxa"/>
            <w:tcBorders>
              <w:left w:val="single" w:sz="4" w:space="0" w:color="auto"/>
              <w:bottom w:val="single" w:sz="4" w:space="0" w:color="auto"/>
              <w:right w:val="single" w:sz="4" w:space="0" w:color="auto"/>
            </w:tcBorders>
            <w:vAlign w:val="center"/>
          </w:tcPr>
          <w:p w14:paraId="6CFBF03A"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50.000,00</w:t>
            </w:r>
          </w:p>
        </w:tc>
      </w:tr>
      <w:tr w:rsidR="00AE69EE" w:rsidRPr="00803500" w14:paraId="2B21E7A5" w14:textId="77777777" w:rsidTr="003320F5">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4758C490"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1.6.</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3379A261" w14:textId="77777777" w:rsidR="00AE69EE" w:rsidRPr="00803500" w:rsidRDefault="00AE69EE" w:rsidP="003320F5">
            <w:pPr>
              <w:spacing w:after="0" w:line="240" w:lineRule="auto"/>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shd w:val="clear" w:color="auto" w:fill="auto"/>
            <w:vAlign w:val="center"/>
          </w:tcPr>
          <w:p w14:paraId="5C572373"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100.000,00</w:t>
            </w:r>
          </w:p>
        </w:tc>
        <w:tc>
          <w:tcPr>
            <w:tcW w:w="1276" w:type="dxa"/>
            <w:tcBorders>
              <w:left w:val="single" w:sz="4" w:space="0" w:color="auto"/>
              <w:bottom w:val="single" w:sz="4" w:space="0" w:color="auto"/>
              <w:right w:val="single" w:sz="4" w:space="0" w:color="auto"/>
            </w:tcBorders>
            <w:vAlign w:val="center"/>
          </w:tcPr>
          <w:p w14:paraId="15F7E62B"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- 10.000,00</w:t>
            </w:r>
          </w:p>
        </w:tc>
        <w:tc>
          <w:tcPr>
            <w:tcW w:w="1275" w:type="dxa"/>
            <w:tcBorders>
              <w:left w:val="single" w:sz="4" w:space="0" w:color="auto"/>
              <w:bottom w:val="single" w:sz="4" w:space="0" w:color="auto"/>
              <w:right w:val="single" w:sz="4" w:space="0" w:color="auto"/>
            </w:tcBorders>
            <w:vAlign w:val="center"/>
          </w:tcPr>
          <w:p w14:paraId="6245CEF8"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90.000,00</w:t>
            </w:r>
          </w:p>
        </w:tc>
      </w:tr>
      <w:tr w:rsidR="00AE69EE" w:rsidRPr="00803500" w14:paraId="0C33DCDB" w14:textId="77777777" w:rsidTr="003320F5">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EC07FD4"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1.7.</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9F4CE84"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FA38A60"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w:t>
            </w:r>
            <w:r w:rsidRPr="00803500">
              <w:rPr>
                <w:rFonts w:ascii="Times New Roman" w:eastAsia="Times New Roman" w:hAnsi="Times New Roman" w:cs="Times New Roman"/>
                <w:sz w:val="21"/>
                <w:szCs w:val="21"/>
                <w:lang w:eastAsia="hr-HR"/>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50005858" w14:textId="77777777" w:rsidR="00AE69EE"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384A0F25" w14:textId="77777777" w:rsidR="00AE69EE"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30.000,00</w:t>
            </w:r>
          </w:p>
        </w:tc>
      </w:tr>
      <w:tr w:rsidR="00AE69EE" w:rsidRPr="00803500" w14:paraId="0DF77C51" w14:textId="77777777" w:rsidTr="003320F5">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CAC6BF1"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1.8.</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3DB5C0BC"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0AFD161"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5</w:t>
            </w:r>
            <w:r w:rsidRPr="00803500">
              <w:rPr>
                <w:rFonts w:ascii="Times New Roman" w:eastAsia="Times New Roman" w:hAnsi="Times New Roman" w:cs="Times New Roman"/>
                <w:sz w:val="21"/>
                <w:szCs w:val="21"/>
                <w:lang w:eastAsia="hr-HR"/>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74002AFC" w14:textId="77777777" w:rsidR="00AE69EE"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- 20.000,00</w:t>
            </w:r>
          </w:p>
        </w:tc>
        <w:tc>
          <w:tcPr>
            <w:tcW w:w="1275" w:type="dxa"/>
            <w:tcBorders>
              <w:top w:val="single" w:sz="4" w:space="0" w:color="auto"/>
              <w:left w:val="single" w:sz="4" w:space="0" w:color="auto"/>
              <w:bottom w:val="single" w:sz="4" w:space="0" w:color="auto"/>
              <w:right w:val="single" w:sz="4" w:space="0" w:color="auto"/>
            </w:tcBorders>
            <w:vAlign w:val="center"/>
          </w:tcPr>
          <w:p w14:paraId="457E00F4" w14:textId="77777777" w:rsidR="00AE69EE"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30.000,00</w:t>
            </w:r>
          </w:p>
        </w:tc>
      </w:tr>
      <w:tr w:rsidR="00AE69EE" w:rsidRPr="00803500" w14:paraId="52B4E2E3" w14:textId="77777777" w:rsidTr="003320F5">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6A68E393" w14:textId="77777777" w:rsidR="00AE69EE" w:rsidRPr="005408FF"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5408FF">
              <w:rPr>
                <w:rFonts w:ascii="Times New Roman" w:eastAsia="Times New Roman" w:hAnsi="Times New Roman" w:cs="Times New Roman"/>
                <w:sz w:val="21"/>
                <w:szCs w:val="21"/>
                <w:lang w:eastAsia="hr-HR"/>
              </w:rPr>
              <w:t>1.9.</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4EF686D" w14:textId="77777777" w:rsidR="00AE69EE" w:rsidRPr="005408FF"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5408FF">
              <w:rPr>
                <w:rFonts w:ascii="Times New Roman" w:eastAsia="Times New Roman" w:hAnsi="Times New Roman" w:cs="Times New Roman"/>
                <w:sz w:val="21"/>
                <w:szCs w:val="21"/>
                <w:lang w:eastAsia="hr-HR"/>
              </w:rPr>
              <w:t>Zimska služba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F85F842" w14:textId="77777777" w:rsidR="00AE69EE" w:rsidRPr="005408FF" w:rsidRDefault="00AE69EE" w:rsidP="003320F5">
            <w:pPr>
              <w:spacing w:after="0" w:line="240" w:lineRule="auto"/>
              <w:ind w:right="113"/>
              <w:jc w:val="right"/>
              <w:rPr>
                <w:rFonts w:ascii="Times New Roman" w:eastAsia="Times New Roman" w:hAnsi="Times New Roman" w:cs="Times New Roman"/>
                <w:sz w:val="21"/>
                <w:szCs w:val="21"/>
                <w:lang w:eastAsia="hr-HR"/>
              </w:rPr>
            </w:pPr>
            <w:r w:rsidRPr="005408FF">
              <w:rPr>
                <w:rFonts w:ascii="Times New Roman" w:eastAsia="Times New Roman" w:hAnsi="Times New Roman" w:cs="Times New Roman"/>
                <w:sz w:val="21"/>
                <w:szCs w:val="21"/>
                <w:lang w:eastAsia="hr-HR"/>
              </w:rPr>
              <w:t>400.000,00</w:t>
            </w:r>
          </w:p>
        </w:tc>
        <w:tc>
          <w:tcPr>
            <w:tcW w:w="1276" w:type="dxa"/>
            <w:tcBorders>
              <w:top w:val="single" w:sz="4" w:space="0" w:color="auto"/>
              <w:left w:val="single" w:sz="4" w:space="0" w:color="auto"/>
              <w:bottom w:val="single" w:sz="4" w:space="0" w:color="auto"/>
              <w:right w:val="single" w:sz="4" w:space="0" w:color="auto"/>
            </w:tcBorders>
            <w:vAlign w:val="center"/>
          </w:tcPr>
          <w:p w14:paraId="5191F3F0" w14:textId="77777777" w:rsidR="00AE69EE" w:rsidRPr="005408FF"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- 5.050</w:t>
            </w:r>
            <w:r w:rsidRPr="005408FF">
              <w:rPr>
                <w:rFonts w:ascii="Times New Roman" w:eastAsia="Times New Roman" w:hAnsi="Times New Roman" w:cs="Times New Roman"/>
                <w:sz w:val="21"/>
                <w:szCs w:val="21"/>
                <w:lang w:eastAsia="hr-HR"/>
              </w:rPr>
              <w:t>,00</w:t>
            </w:r>
          </w:p>
        </w:tc>
        <w:tc>
          <w:tcPr>
            <w:tcW w:w="1275" w:type="dxa"/>
            <w:tcBorders>
              <w:top w:val="single" w:sz="4" w:space="0" w:color="auto"/>
              <w:left w:val="single" w:sz="4" w:space="0" w:color="auto"/>
              <w:bottom w:val="single" w:sz="4" w:space="0" w:color="auto"/>
              <w:right w:val="single" w:sz="4" w:space="0" w:color="auto"/>
            </w:tcBorders>
            <w:vAlign w:val="center"/>
          </w:tcPr>
          <w:p w14:paraId="674810AE" w14:textId="77777777" w:rsidR="00AE69EE" w:rsidRPr="005408FF"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394</w:t>
            </w:r>
            <w:r w:rsidRPr="005408FF">
              <w:rPr>
                <w:rFonts w:ascii="Times New Roman" w:eastAsia="Times New Roman" w:hAnsi="Times New Roman" w:cs="Times New Roman"/>
                <w:sz w:val="21"/>
                <w:szCs w:val="21"/>
                <w:lang w:eastAsia="hr-HR"/>
              </w:rPr>
              <w:t>.</w:t>
            </w:r>
            <w:r>
              <w:rPr>
                <w:rFonts w:ascii="Times New Roman" w:eastAsia="Times New Roman" w:hAnsi="Times New Roman" w:cs="Times New Roman"/>
                <w:sz w:val="21"/>
                <w:szCs w:val="21"/>
                <w:lang w:eastAsia="hr-HR"/>
              </w:rPr>
              <w:t>95</w:t>
            </w:r>
            <w:r w:rsidRPr="005408FF">
              <w:rPr>
                <w:rFonts w:ascii="Times New Roman" w:eastAsia="Times New Roman" w:hAnsi="Times New Roman" w:cs="Times New Roman"/>
                <w:sz w:val="21"/>
                <w:szCs w:val="21"/>
                <w:lang w:eastAsia="hr-HR"/>
              </w:rPr>
              <w:t>0,00</w:t>
            </w:r>
          </w:p>
        </w:tc>
      </w:tr>
      <w:tr w:rsidR="00AE69EE" w:rsidRPr="00803500" w14:paraId="48CDBDF1" w14:textId="77777777" w:rsidTr="003320F5">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10C17"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b/>
                <w:sz w:val="21"/>
                <w:szCs w:val="21"/>
                <w:lang w:eastAsia="hr-HR"/>
              </w:rPr>
            </w:pPr>
            <w:r w:rsidRPr="00803500">
              <w:rPr>
                <w:rFonts w:ascii="Times New Roman" w:eastAsia="Times New Roman" w:hAnsi="Times New Roman" w:cs="Times New Roman"/>
                <w:b/>
                <w:sz w:val="21"/>
                <w:szCs w:val="21"/>
                <w:lang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BE977DF" w14:textId="77777777" w:rsidR="00AE69EE" w:rsidRPr="00803500" w:rsidRDefault="00AE69EE"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 xml:space="preserve"> 1.</w:t>
            </w:r>
            <w:r>
              <w:rPr>
                <w:rFonts w:ascii="Times New Roman" w:eastAsia="Times New Roman" w:hAnsi="Times New Roman" w:cs="Times New Roman"/>
                <w:b/>
                <w:bCs/>
                <w:sz w:val="21"/>
                <w:szCs w:val="21"/>
                <w:lang w:eastAsia="hr-HR"/>
              </w:rPr>
              <w:t>270</w:t>
            </w:r>
            <w:r w:rsidRPr="00803500">
              <w:rPr>
                <w:rFonts w:ascii="Times New Roman" w:eastAsia="Times New Roman" w:hAnsi="Times New Roman" w:cs="Times New Roman"/>
                <w:b/>
                <w:bCs/>
                <w:sz w:val="21"/>
                <w:szCs w:val="21"/>
                <w:lang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16A84B41" w14:textId="77777777" w:rsidR="00AE69EE" w:rsidRPr="00803500" w:rsidRDefault="00AE69EE" w:rsidP="003320F5">
            <w:pPr>
              <w:tabs>
                <w:tab w:val="left" w:pos="2128"/>
              </w:tabs>
              <w:spacing w:after="0" w:line="240" w:lineRule="auto"/>
              <w:ind w:left="2"/>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 xml:space="preserve">  - 60.050,00</w:t>
            </w:r>
          </w:p>
        </w:tc>
        <w:tc>
          <w:tcPr>
            <w:tcW w:w="1275" w:type="dxa"/>
            <w:tcBorders>
              <w:top w:val="single" w:sz="4" w:space="0" w:color="auto"/>
              <w:left w:val="single" w:sz="4" w:space="0" w:color="auto"/>
              <w:bottom w:val="single" w:sz="4" w:space="0" w:color="auto"/>
              <w:right w:val="single" w:sz="4" w:space="0" w:color="auto"/>
            </w:tcBorders>
            <w:vAlign w:val="center"/>
          </w:tcPr>
          <w:p w14:paraId="515BC628" w14:textId="77777777" w:rsidR="00AE69EE" w:rsidRPr="00803500" w:rsidRDefault="00AE69EE"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1.209.950,00</w:t>
            </w:r>
          </w:p>
        </w:tc>
      </w:tr>
      <w:tr w:rsidR="00AE69EE" w:rsidRPr="00803500" w14:paraId="077C63BE" w14:textId="77777777" w:rsidTr="003320F5">
        <w:trPr>
          <w:cantSplit/>
          <w:trHeight w:val="758"/>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7FC9AC6" w14:textId="77777777" w:rsidR="00AE69EE" w:rsidRPr="006A474A" w:rsidRDefault="00AE69EE" w:rsidP="003320F5">
            <w:pPr>
              <w:tabs>
                <w:tab w:val="left" w:pos="2128"/>
              </w:tabs>
              <w:spacing w:after="0" w:line="240" w:lineRule="auto"/>
              <w:ind w:left="2"/>
              <w:rPr>
                <w:rFonts w:ascii="Times New Roman" w:eastAsia="Times New Roman" w:hAnsi="Times New Roman" w:cs="Times New Roman"/>
                <w:bCs/>
                <w:i/>
                <w:sz w:val="20"/>
                <w:szCs w:val="20"/>
                <w:lang w:eastAsia="hr-HR"/>
              </w:rPr>
            </w:pPr>
            <w:r w:rsidRPr="006A474A">
              <w:rPr>
                <w:rFonts w:ascii="Times New Roman" w:eastAsia="Times New Roman" w:hAnsi="Times New Roman" w:cs="Times New Roman"/>
                <w:bCs/>
                <w:i/>
                <w:sz w:val="20"/>
                <w:szCs w:val="20"/>
                <w:lang w:eastAsia="hr-HR"/>
              </w:rPr>
              <w:t>Izvori financiranja:</w:t>
            </w:r>
          </w:p>
          <w:p w14:paraId="50CA57B3" w14:textId="77777777" w:rsidR="00AE69EE" w:rsidRPr="00E90E63" w:rsidRDefault="00AE69EE">
            <w:pPr>
              <w:numPr>
                <w:ilvl w:val="0"/>
                <w:numId w:val="8"/>
              </w:numPr>
              <w:spacing w:after="0" w:line="240" w:lineRule="auto"/>
              <w:ind w:left="239" w:hanging="239"/>
              <w:contextualSpacing/>
              <w:rPr>
                <w:rFonts w:ascii="Times New Roman" w:eastAsia="Times New Roman" w:hAnsi="Times New Roman" w:cs="Times New Roman"/>
                <w:bCs/>
                <w:sz w:val="20"/>
                <w:szCs w:val="20"/>
                <w:lang w:eastAsia="hr-HR"/>
              </w:rPr>
            </w:pPr>
            <w:r w:rsidRPr="006A474A">
              <w:rPr>
                <w:rFonts w:ascii="Times New Roman" w:eastAsia="Times New Roman" w:hAnsi="Times New Roman" w:cs="Times New Roman"/>
                <w:bCs/>
                <w:sz w:val="20"/>
                <w:szCs w:val="20"/>
                <w:lang w:eastAsia="hr-HR"/>
              </w:rPr>
              <w:t>Komunalna naknada</w:t>
            </w:r>
            <w:r w:rsidRPr="00E90E63">
              <w:rPr>
                <w:rFonts w:ascii="Times New Roman" w:eastAsia="Times New Roman" w:hAnsi="Times New Roman" w:cs="Times New Roman"/>
                <w:bCs/>
                <w:sz w:val="20"/>
                <w:szCs w:val="20"/>
                <w:lang w:eastAsia="hr-HR"/>
              </w:rPr>
              <w:t>: 852.911,25 kn</w:t>
            </w:r>
          </w:p>
          <w:p w14:paraId="7D934996" w14:textId="77777777" w:rsidR="00AE69EE" w:rsidRPr="00E90E63" w:rsidRDefault="00AE69EE">
            <w:pPr>
              <w:numPr>
                <w:ilvl w:val="0"/>
                <w:numId w:val="8"/>
              </w:numPr>
              <w:tabs>
                <w:tab w:val="left" w:pos="2128"/>
              </w:tabs>
              <w:spacing w:after="0" w:line="240" w:lineRule="auto"/>
              <w:ind w:left="239" w:hanging="237"/>
              <w:contextualSpacing/>
              <w:rPr>
                <w:rFonts w:ascii="Times New Roman" w:eastAsia="Times New Roman" w:hAnsi="Times New Roman" w:cs="Times New Roman"/>
                <w:bCs/>
                <w:sz w:val="20"/>
                <w:szCs w:val="20"/>
                <w:lang w:eastAsia="hr-HR"/>
              </w:rPr>
            </w:pPr>
            <w:r w:rsidRPr="00E90E63">
              <w:rPr>
                <w:rFonts w:ascii="Times New Roman" w:eastAsia="Times New Roman" w:hAnsi="Times New Roman" w:cs="Times New Roman"/>
                <w:bCs/>
                <w:sz w:val="20"/>
                <w:szCs w:val="20"/>
                <w:lang w:eastAsia="hr-HR"/>
              </w:rPr>
              <w:t>Doprinos za šume: 58.956,11 kn</w:t>
            </w:r>
          </w:p>
          <w:p w14:paraId="167AFE59" w14:textId="77777777" w:rsidR="00AE69EE" w:rsidRPr="00BF4B86" w:rsidRDefault="00AE69EE">
            <w:pPr>
              <w:pStyle w:val="Odlomakpopisa"/>
              <w:numPr>
                <w:ilvl w:val="0"/>
                <w:numId w:val="8"/>
              </w:numPr>
              <w:tabs>
                <w:tab w:val="left" w:pos="2128"/>
              </w:tabs>
              <w:ind w:left="239" w:hanging="237"/>
              <w:rPr>
                <w:rFonts w:ascii="Times New Roman" w:eastAsia="Times New Roman" w:hAnsi="Times New Roman"/>
                <w:bCs/>
                <w:i/>
                <w:sz w:val="21"/>
                <w:szCs w:val="21"/>
              </w:rPr>
            </w:pPr>
            <w:r w:rsidRPr="00E90E63">
              <w:rPr>
                <w:rFonts w:ascii="Times New Roman" w:eastAsia="Times New Roman" w:hAnsi="Times New Roman"/>
                <w:bCs/>
                <w:sz w:val="20"/>
                <w:szCs w:val="20"/>
              </w:rPr>
              <w:t>Prihodi od poreza: 298.082,64 kn</w:t>
            </w:r>
          </w:p>
        </w:tc>
      </w:tr>
    </w:tbl>
    <w:p w14:paraId="4A0B2778" w14:textId="77777777" w:rsidR="00AE69EE" w:rsidRPr="00BB314A" w:rsidRDefault="00AE69EE" w:rsidP="00AE69EE">
      <w:pPr>
        <w:adjustRightInd w:val="0"/>
        <w:spacing w:after="0" w:line="240" w:lineRule="auto"/>
        <w:jc w:val="both"/>
        <w:rPr>
          <w:rFonts w:ascii="Times New Roman" w:eastAsia="Times New Roman" w:hAnsi="Times New Roman" w:cs="Times New Roman"/>
          <w:sz w:val="20"/>
          <w:szCs w:val="20"/>
          <w:lang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AE69EE" w:rsidRPr="00166884" w14:paraId="02DCD895" w14:textId="77777777" w:rsidTr="003320F5">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F61052" w14:textId="77777777" w:rsidR="00AE69EE" w:rsidRPr="007D5444" w:rsidRDefault="00AE69EE">
            <w:pPr>
              <w:pStyle w:val="Odlomakpopisa"/>
              <w:numPr>
                <w:ilvl w:val="0"/>
                <w:numId w:val="10"/>
              </w:numPr>
              <w:tabs>
                <w:tab w:val="left" w:pos="2128"/>
              </w:tabs>
              <w:ind w:left="664" w:hanging="425"/>
              <w:rPr>
                <w:rFonts w:ascii="Times New Roman" w:eastAsia="Times New Roman" w:hAnsi="Times New Roman"/>
                <w:b/>
                <w:sz w:val="21"/>
                <w:szCs w:val="21"/>
              </w:rPr>
            </w:pPr>
            <w:bookmarkStart w:id="2" w:name="_Hlk23336875"/>
            <w:r w:rsidRPr="007D5444">
              <w:rPr>
                <w:rFonts w:ascii="Times New Roman" w:eastAsia="Times New Roman" w:hAnsi="Times New Roman"/>
                <w:b/>
                <w:sz w:val="21"/>
                <w:szCs w:val="21"/>
              </w:rPr>
              <w:t>ODRŽAVANJE JAVNIH POVRŠINA NA KOJIMA NIJE DOPUŠTEN PROMET MOTORNIH VOZILA</w:t>
            </w:r>
          </w:p>
        </w:tc>
      </w:tr>
      <w:tr w:rsidR="00AE69EE" w:rsidRPr="00803500" w14:paraId="3F8C29A9" w14:textId="77777777" w:rsidTr="003320F5">
        <w:trPr>
          <w:cantSplit/>
          <w:trHeight w:val="340"/>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6D6D87D8"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2.1.</w:t>
            </w:r>
          </w:p>
        </w:tc>
        <w:tc>
          <w:tcPr>
            <w:tcW w:w="6531" w:type="dxa"/>
            <w:tcBorders>
              <w:top w:val="single" w:sz="4" w:space="0" w:color="auto"/>
              <w:left w:val="single" w:sz="4" w:space="0" w:color="auto"/>
              <w:bottom w:val="single" w:sz="4" w:space="0" w:color="auto"/>
              <w:right w:val="single" w:sz="4" w:space="0" w:color="auto"/>
            </w:tcBorders>
            <w:shd w:val="clear" w:color="auto" w:fill="auto"/>
            <w:vAlign w:val="center"/>
          </w:tcPr>
          <w:p w14:paraId="1E0160C2"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5E9C3A0" w14:textId="77777777" w:rsidR="00AE69EE" w:rsidRPr="00803500" w:rsidRDefault="00AE69EE" w:rsidP="003320F5">
            <w:pPr>
              <w:tabs>
                <w:tab w:val="left" w:pos="2128"/>
              </w:tabs>
              <w:spacing w:after="0" w:line="240" w:lineRule="auto"/>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w:t>
            </w:r>
            <w:r w:rsidRPr="00803500">
              <w:rPr>
                <w:rFonts w:ascii="Times New Roman" w:eastAsia="Times New Roman" w:hAnsi="Times New Roman" w:cs="Times New Roman"/>
                <w:bCs/>
                <w:sz w:val="21"/>
                <w:szCs w:val="21"/>
                <w:lang w:eastAsia="hr-HR"/>
              </w:rPr>
              <w:t>30.000,00</w:t>
            </w:r>
          </w:p>
        </w:tc>
        <w:tc>
          <w:tcPr>
            <w:tcW w:w="1276" w:type="dxa"/>
            <w:tcBorders>
              <w:top w:val="single" w:sz="4" w:space="0" w:color="auto"/>
              <w:left w:val="single" w:sz="4" w:space="0" w:color="auto"/>
              <w:bottom w:val="single" w:sz="4" w:space="0" w:color="auto"/>
              <w:right w:val="single" w:sz="4" w:space="0" w:color="auto"/>
            </w:tcBorders>
            <w:vAlign w:val="center"/>
          </w:tcPr>
          <w:p w14:paraId="6402A019" w14:textId="77777777" w:rsidR="00AE69EE" w:rsidRPr="00803500" w:rsidRDefault="00AE69EE"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53C4CA27" w14:textId="77777777" w:rsidR="00AE69EE" w:rsidRPr="00803500" w:rsidRDefault="00AE69EE"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30.000,00</w:t>
            </w:r>
          </w:p>
        </w:tc>
      </w:tr>
      <w:tr w:rsidR="00AE69EE" w:rsidRPr="00803500" w14:paraId="44164E99" w14:textId="77777777" w:rsidTr="003320F5">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71D05"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b/>
                <w:sz w:val="21"/>
                <w:szCs w:val="21"/>
                <w:lang w:eastAsia="hr-HR"/>
              </w:rPr>
            </w:pPr>
            <w:r w:rsidRPr="00803500">
              <w:rPr>
                <w:rFonts w:ascii="Times New Roman" w:eastAsia="Times New Roman" w:hAnsi="Times New Roman" w:cs="Times New Roman"/>
                <w:b/>
                <w:sz w:val="21"/>
                <w:szCs w:val="21"/>
                <w:lang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9146D9" w14:textId="77777777" w:rsidR="00AE69EE" w:rsidRPr="00803500" w:rsidRDefault="00AE69EE"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 xml:space="preserve">   </w:t>
            </w:r>
            <w:r>
              <w:rPr>
                <w:rFonts w:ascii="Times New Roman" w:eastAsia="Times New Roman" w:hAnsi="Times New Roman" w:cs="Times New Roman"/>
                <w:b/>
                <w:bCs/>
                <w:sz w:val="21"/>
                <w:szCs w:val="21"/>
                <w:lang w:eastAsia="hr-HR"/>
              </w:rPr>
              <w:t xml:space="preserve">    </w:t>
            </w:r>
            <w:r w:rsidRPr="00803500">
              <w:rPr>
                <w:rFonts w:ascii="Times New Roman" w:eastAsia="Times New Roman" w:hAnsi="Times New Roman" w:cs="Times New Roman"/>
                <w:b/>
                <w:bCs/>
                <w:sz w:val="21"/>
                <w:szCs w:val="21"/>
                <w:lang w:eastAsia="hr-HR"/>
              </w:rPr>
              <w:t>30.000,00</w:t>
            </w:r>
          </w:p>
        </w:tc>
        <w:tc>
          <w:tcPr>
            <w:tcW w:w="1276" w:type="dxa"/>
            <w:tcBorders>
              <w:top w:val="single" w:sz="4" w:space="0" w:color="auto"/>
              <w:left w:val="single" w:sz="4" w:space="0" w:color="auto"/>
              <w:bottom w:val="single" w:sz="4" w:space="0" w:color="auto"/>
              <w:right w:val="single" w:sz="4" w:space="0" w:color="auto"/>
            </w:tcBorders>
            <w:vAlign w:val="center"/>
          </w:tcPr>
          <w:p w14:paraId="5257BA63" w14:textId="77777777" w:rsidR="00AE69EE" w:rsidRPr="00803500" w:rsidRDefault="00AE69EE"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0A9653B7" w14:textId="77777777" w:rsidR="00AE69EE" w:rsidRPr="00803500" w:rsidRDefault="00AE69EE"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30.000,00</w:t>
            </w:r>
          </w:p>
        </w:tc>
      </w:tr>
      <w:tr w:rsidR="00AE69EE" w:rsidRPr="00803500" w14:paraId="5A62FB11" w14:textId="77777777" w:rsidTr="003320F5">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tcPr>
          <w:p w14:paraId="26D2297D" w14:textId="77777777" w:rsidR="00AE69EE" w:rsidRPr="006A474A" w:rsidRDefault="00AE69EE" w:rsidP="003320F5">
            <w:pPr>
              <w:adjustRightInd w:val="0"/>
              <w:spacing w:after="0" w:line="240" w:lineRule="auto"/>
              <w:ind w:right="108"/>
              <w:rPr>
                <w:rFonts w:ascii="Times New Roman" w:eastAsia="Times New Roman" w:hAnsi="Times New Roman" w:cs="Times New Roman"/>
                <w:bCs/>
                <w:i/>
                <w:sz w:val="20"/>
                <w:szCs w:val="20"/>
                <w:lang w:eastAsia="hr-HR"/>
              </w:rPr>
            </w:pPr>
            <w:r w:rsidRPr="006A474A">
              <w:rPr>
                <w:rFonts w:ascii="Times New Roman" w:eastAsia="Times New Roman" w:hAnsi="Times New Roman" w:cs="Times New Roman"/>
                <w:bCs/>
                <w:i/>
                <w:sz w:val="20"/>
                <w:szCs w:val="20"/>
                <w:lang w:eastAsia="hr-HR"/>
              </w:rPr>
              <w:t>Izvori financiranja:</w:t>
            </w:r>
          </w:p>
          <w:p w14:paraId="678E5515" w14:textId="77777777" w:rsidR="00AE69EE" w:rsidRPr="00F34C5F" w:rsidRDefault="00AE69EE">
            <w:pPr>
              <w:pStyle w:val="Odlomakpopisa"/>
              <w:numPr>
                <w:ilvl w:val="0"/>
                <w:numId w:val="11"/>
              </w:numPr>
              <w:adjustRightInd w:val="0"/>
              <w:ind w:left="239" w:right="108" w:hanging="239"/>
              <w:rPr>
                <w:rFonts w:ascii="Times New Roman" w:eastAsia="Times New Roman" w:hAnsi="Times New Roman"/>
                <w:bCs/>
                <w:i/>
                <w:sz w:val="21"/>
                <w:szCs w:val="21"/>
              </w:rPr>
            </w:pPr>
            <w:r w:rsidRPr="006A474A">
              <w:rPr>
                <w:rFonts w:ascii="Times New Roman" w:eastAsia="Times New Roman" w:hAnsi="Times New Roman"/>
                <w:bCs/>
                <w:sz w:val="20"/>
                <w:szCs w:val="20"/>
              </w:rPr>
              <w:t>Prihodi od poreza: 30.000,00 kn</w:t>
            </w:r>
          </w:p>
        </w:tc>
      </w:tr>
      <w:bookmarkEnd w:id="2"/>
    </w:tbl>
    <w:p w14:paraId="22469F5B" w14:textId="77777777" w:rsidR="00AE69EE" w:rsidRPr="00BB314A" w:rsidRDefault="00AE69EE" w:rsidP="00AE69EE">
      <w:pPr>
        <w:adjustRightInd w:val="0"/>
        <w:spacing w:after="0" w:line="240" w:lineRule="auto"/>
        <w:jc w:val="both"/>
        <w:rPr>
          <w:rFonts w:ascii="Times New Roman" w:eastAsia="Times New Roman" w:hAnsi="Times New Roman" w:cs="Times New Roman"/>
          <w:sz w:val="20"/>
          <w:szCs w:val="20"/>
          <w:lang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AE69EE" w:rsidRPr="00166884" w14:paraId="0F3495EE" w14:textId="77777777" w:rsidTr="003320F5">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5C3A48" w14:textId="77777777" w:rsidR="00AE69EE" w:rsidRPr="0065393D" w:rsidRDefault="00AE69EE">
            <w:pPr>
              <w:pStyle w:val="Odlomakpopisa"/>
              <w:numPr>
                <w:ilvl w:val="0"/>
                <w:numId w:val="10"/>
              </w:numPr>
              <w:tabs>
                <w:tab w:val="left" w:pos="2128"/>
              </w:tabs>
              <w:ind w:left="664" w:hanging="425"/>
              <w:rPr>
                <w:rFonts w:ascii="Times New Roman" w:eastAsia="Times New Roman" w:hAnsi="Times New Roman"/>
                <w:b/>
                <w:sz w:val="21"/>
                <w:szCs w:val="21"/>
              </w:rPr>
            </w:pPr>
            <w:bookmarkStart w:id="3" w:name="_Hlk23338319"/>
            <w:r w:rsidRPr="0065393D">
              <w:rPr>
                <w:rFonts w:ascii="Times New Roman" w:eastAsia="Times New Roman" w:hAnsi="Times New Roman"/>
                <w:b/>
                <w:sz w:val="21"/>
                <w:szCs w:val="21"/>
              </w:rPr>
              <w:t>ODRŽAVANJE GRAĐEVINA JAVNE ODVODNJE OBORINSKIH VODA</w:t>
            </w:r>
          </w:p>
        </w:tc>
      </w:tr>
      <w:tr w:rsidR="00AE69EE" w:rsidRPr="00803500" w14:paraId="79EE0C3D" w14:textId="77777777" w:rsidTr="003320F5">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F6880A8"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3.1.</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171CABE3" w14:textId="77777777" w:rsidR="00AE69EE" w:rsidRPr="00803500" w:rsidRDefault="00AE69EE" w:rsidP="003320F5">
            <w:pPr>
              <w:adjustRightInd w:val="0"/>
              <w:spacing w:after="0" w:line="240" w:lineRule="auto"/>
              <w:ind w:left="35"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 xml:space="preserve">Održavanje i čišćenje slivnika, kanalskih rešetki, cijevi, propusta, otvorenih i zatvorenih kanala, šahtova, </w:t>
            </w:r>
            <w:proofErr w:type="spellStart"/>
            <w:r w:rsidRPr="00803500">
              <w:rPr>
                <w:rFonts w:ascii="Times New Roman" w:eastAsia="Times New Roman" w:hAnsi="Times New Roman" w:cs="Times New Roman"/>
                <w:sz w:val="21"/>
                <w:szCs w:val="21"/>
                <w:lang w:eastAsia="hr-HR"/>
              </w:rPr>
              <w:t>rigola</w:t>
            </w:r>
            <w:proofErr w:type="spellEnd"/>
            <w:r w:rsidRPr="00803500">
              <w:rPr>
                <w:rFonts w:ascii="Times New Roman" w:eastAsia="Times New Roman" w:hAnsi="Times New Roman" w:cs="Times New Roman"/>
                <w:sz w:val="21"/>
                <w:szCs w:val="21"/>
                <w:lang w:eastAsia="hr-HR"/>
              </w:rPr>
              <w:t>, kanalica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41FAEADF" w14:textId="77777777" w:rsidR="00AE69EE" w:rsidRPr="00803500" w:rsidRDefault="00AE69EE" w:rsidP="003320F5">
            <w:pPr>
              <w:tabs>
                <w:tab w:val="left" w:pos="2128"/>
              </w:tabs>
              <w:spacing w:after="0" w:line="240" w:lineRule="auto"/>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200</w:t>
            </w:r>
            <w:r w:rsidRPr="00803500">
              <w:rPr>
                <w:rFonts w:ascii="Times New Roman" w:eastAsia="Times New Roman" w:hAnsi="Times New Roman" w:cs="Times New Roman"/>
                <w:bCs/>
                <w:sz w:val="21"/>
                <w:szCs w:val="21"/>
                <w:lang w:eastAsia="hr-HR"/>
              </w:rPr>
              <w:t>.000,00</w:t>
            </w:r>
          </w:p>
        </w:tc>
        <w:tc>
          <w:tcPr>
            <w:tcW w:w="1256" w:type="dxa"/>
            <w:tcBorders>
              <w:top w:val="single" w:sz="4" w:space="0" w:color="auto"/>
              <w:left w:val="single" w:sz="4" w:space="0" w:color="auto"/>
              <w:bottom w:val="single" w:sz="4" w:space="0" w:color="auto"/>
              <w:right w:val="single" w:sz="4" w:space="0" w:color="auto"/>
            </w:tcBorders>
            <w:vAlign w:val="center"/>
          </w:tcPr>
          <w:p w14:paraId="52114AD2" w14:textId="77777777" w:rsidR="00AE69EE" w:rsidRPr="00803500" w:rsidRDefault="00AE69EE" w:rsidP="003320F5">
            <w:pPr>
              <w:tabs>
                <w:tab w:val="left" w:pos="2128"/>
              </w:tabs>
              <w:spacing w:after="0" w:line="240" w:lineRule="auto"/>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- 100.000,00</w:t>
            </w:r>
          </w:p>
        </w:tc>
        <w:tc>
          <w:tcPr>
            <w:tcW w:w="1259" w:type="dxa"/>
            <w:tcBorders>
              <w:top w:val="single" w:sz="4" w:space="0" w:color="auto"/>
              <w:left w:val="single" w:sz="4" w:space="0" w:color="auto"/>
              <w:bottom w:val="single" w:sz="4" w:space="0" w:color="auto"/>
              <w:right w:val="single" w:sz="4" w:space="0" w:color="auto"/>
            </w:tcBorders>
            <w:vAlign w:val="center"/>
          </w:tcPr>
          <w:p w14:paraId="7C704402" w14:textId="77777777" w:rsidR="00AE69EE" w:rsidRPr="00803500" w:rsidRDefault="00AE69EE"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100.000,00</w:t>
            </w:r>
          </w:p>
        </w:tc>
      </w:tr>
      <w:tr w:rsidR="00AE69EE" w:rsidRPr="00803500" w14:paraId="492333FE" w14:textId="77777777" w:rsidTr="003320F5">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C5888C1"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3.2.</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2B83330D" w14:textId="77777777" w:rsidR="00AE69EE" w:rsidRPr="00803500" w:rsidRDefault="00AE69EE" w:rsidP="003320F5">
            <w:pPr>
              <w:adjustRightInd w:val="0"/>
              <w:spacing w:after="0" w:line="240" w:lineRule="auto"/>
              <w:ind w:left="35"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Čišćenje potoka i kanala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634A3284" w14:textId="77777777" w:rsidR="00AE69EE" w:rsidRPr="00803500" w:rsidRDefault="00AE69EE" w:rsidP="003320F5">
            <w:pPr>
              <w:tabs>
                <w:tab w:val="left" w:pos="2128"/>
              </w:tabs>
              <w:spacing w:after="0" w:line="240" w:lineRule="auto"/>
              <w:ind w:left="336"/>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80.000,00</w:t>
            </w:r>
          </w:p>
        </w:tc>
        <w:tc>
          <w:tcPr>
            <w:tcW w:w="1256" w:type="dxa"/>
            <w:tcBorders>
              <w:top w:val="single" w:sz="4" w:space="0" w:color="auto"/>
              <w:left w:val="single" w:sz="4" w:space="0" w:color="auto"/>
              <w:bottom w:val="single" w:sz="4" w:space="0" w:color="auto"/>
              <w:right w:val="single" w:sz="4" w:space="0" w:color="auto"/>
            </w:tcBorders>
            <w:vAlign w:val="center"/>
          </w:tcPr>
          <w:p w14:paraId="3080E605" w14:textId="77777777" w:rsidR="00AE69EE" w:rsidRDefault="00AE69EE"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5C050F27" w14:textId="77777777" w:rsidR="00AE69EE" w:rsidRDefault="00AE69EE"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80.000,00</w:t>
            </w:r>
          </w:p>
        </w:tc>
      </w:tr>
      <w:tr w:rsidR="00AE69EE" w:rsidRPr="00803500" w14:paraId="1B530C26" w14:textId="77777777" w:rsidTr="003320F5">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E7588"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b/>
                <w:sz w:val="21"/>
                <w:szCs w:val="21"/>
                <w:lang w:eastAsia="hr-HR"/>
              </w:rPr>
            </w:pPr>
            <w:r w:rsidRPr="00803500">
              <w:rPr>
                <w:rFonts w:ascii="Times New Roman" w:eastAsia="Times New Roman" w:hAnsi="Times New Roman" w:cs="Times New Roman"/>
                <w:b/>
                <w:sz w:val="21"/>
                <w:szCs w:val="21"/>
                <w:lang w:eastAsia="hr-HR"/>
              </w:rPr>
              <w:t>U K U P N 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23FCF95" w14:textId="77777777" w:rsidR="00AE69EE" w:rsidRPr="00803500" w:rsidRDefault="00AE69EE"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 xml:space="preserve">    280</w:t>
            </w:r>
            <w:r w:rsidRPr="00803500">
              <w:rPr>
                <w:rFonts w:ascii="Times New Roman" w:eastAsia="Times New Roman" w:hAnsi="Times New Roman" w:cs="Times New Roman"/>
                <w:b/>
                <w:bCs/>
                <w:sz w:val="21"/>
                <w:szCs w:val="21"/>
                <w:lang w:eastAsia="hr-HR"/>
              </w:rPr>
              <w:t>.000,00</w:t>
            </w:r>
          </w:p>
        </w:tc>
        <w:tc>
          <w:tcPr>
            <w:tcW w:w="1256" w:type="dxa"/>
            <w:tcBorders>
              <w:top w:val="single" w:sz="4" w:space="0" w:color="auto"/>
              <w:left w:val="single" w:sz="4" w:space="0" w:color="auto"/>
              <w:bottom w:val="single" w:sz="4" w:space="0" w:color="auto"/>
              <w:right w:val="single" w:sz="4" w:space="0" w:color="auto"/>
            </w:tcBorders>
            <w:vAlign w:val="center"/>
          </w:tcPr>
          <w:p w14:paraId="650B2D31" w14:textId="77777777" w:rsidR="00AE69EE" w:rsidRDefault="00AE69EE" w:rsidP="003320F5">
            <w:pPr>
              <w:tabs>
                <w:tab w:val="left" w:pos="2128"/>
              </w:tabs>
              <w:spacing w:after="0" w:line="240" w:lineRule="auto"/>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 xml:space="preserve"> - 100.000,00</w:t>
            </w:r>
          </w:p>
        </w:tc>
        <w:tc>
          <w:tcPr>
            <w:tcW w:w="1259" w:type="dxa"/>
            <w:tcBorders>
              <w:top w:val="single" w:sz="4" w:space="0" w:color="auto"/>
              <w:left w:val="single" w:sz="4" w:space="0" w:color="auto"/>
              <w:bottom w:val="single" w:sz="4" w:space="0" w:color="auto"/>
              <w:right w:val="single" w:sz="4" w:space="0" w:color="auto"/>
            </w:tcBorders>
            <w:vAlign w:val="center"/>
          </w:tcPr>
          <w:p w14:paraId="78D19521" w14:textId="77777777" w:rsidR="00AE69EE" w:rsidRDefault="00AE69EE"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180.000,00</w:t>
            </w:r>
          </w:p>
        </w:tc>
      </w:tr>
      <w:tr w:rsidR="00AE69EE" w:rsidRPr="00803500" w14:paraId="06BCEC39" w14:textId="77777777" w:rsidTr="003320F5">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tcPr>
          <w:p w14:paraId="5C05DCB4" w14:textId="77777777" w:rsidR="00AE69EE" w:rsidRPr="006A474A" w:rsidRDefault="00AE69EE" w:rsidP="003320F5">
            <w:pPr>
              <w:adjustRightInd w:val="0"/>
              <w:spacing w:after="0" w:line="240" w:lineRule="auto"/>
              <w:ind w:right="108"/>
              <w:rPr>
                <w:rFonts w:ascii="Times New Roman" w:eastAsia="Times New Roman" w:hAnsi="Times New Roman" w:cs="Times New Roman"/>
                <w:bCs/>
                <w:i/>
                <w:sz w:val="20"/>
                <w:szCs w:val="20"/>
                <w:lang w:eastAsia="hr-HR"/>
              </w:rPr>
            </w:pPr>
            <w:r w:rsidRPr="006A474A">
              <w:rPr>
                <w:rFonts w:ascii="Times New Roman" w:eastAsia="Times New Roman" w:hAnsi="Times New Roman" w:cs="Times New Roman"/>
                <w:bCs/>
                <w:i/>
                <w:sz w:val="20"/>
                <w:szCs w:val="20"/>
                <w:lang w:eastAsia="hr-HR"/>
              </w:rPr>
              <w:t>Izvori financiranja:</w:t>
            </w:r>
          </w:p>
          <w:p w14:paraId="67F0C97E" w14:textId="77777777" w:rsidR="00AE69EE" w:rsidRPr="006A474A" w:rsidRDefault="00AE69EE" w:rsidP="003320F5">
            <w:pPr>
              <w:adjustRightInd w:val="0"/>
              <w:spacing w:after="0" w:line="240" w:lineRule="auto"/>
              <w:ind w:right="108"/>
              <w:rPr>
                <w:rFonts w:ascii="Times New Roman" w:eastAsia="Times New Roman" w:hAnsi="Times New Roman" w:cs="Times New Roman"/>
                <w:bCs/>
                <w:iCs/>
                <w:sz w:val="20"/>
                <w:szCs w:val="20"/>
                <w:lang w:eastAsia="hr-HR"/>
              </w:rPr>
            </w:pPr>
            <w:r w:rsidRPr="006A474A">
              <w:rPr>
                <w:rFonts w:ascii="Times New Roman" w:eastAsia="Times New Roman" w:hAnsi="Times New Roman" w:cs="Times New Roman"/>
                <w:bCs/>
                <w:iCs/>
                <w:sz w:val="20"/>
                <w:szCs w:val="20"/>
                <w:lang w:eastAsia="hr-HR"/>
              </w:rPr>
              <w:t xml:space="preserve">1. Komunalna naknada: </w:t>
            </w:r>
            <w:r>
              <w:rPr>
                <w:rFonts w:ascii="Times New Roman" w:eastAsia="Times New Roman" w:hAnsi="Times New Roman" w:cs="Times New Roman"/>
                <w:bCs/>
                <w:iCs/>
                <w:sz w:val="20"/>
                <w:szCs w:val="20"/>
                <w:lang w:eastAsia="hr-HR"/>
              </w:rPr>
              <w:t>115.475,00</w:t>
            </w:r>
            <w:r w:rsidRPr="006A474A">
              <w:rPr>
                <w:rFonts w:ascii="Times New Roman" w:eastAsia="Times New Roman" w:hAnsi="Times New Roman" w:cs="Times New Roman"/>
                <w:bCs/>
                <w:iCs/>
                <w:sz w:val="20"/>
                <w:szCs w:val="20"/>
                <w:lang w:eastAsia="hr-HR"/>
              </w:rPr>
              <w:t xml:space="preserve"> kn</w:t>
            </w:r>
          </w:p>
          <w:p w14:paraId="1B6EDA64" w14:textId="77777777" w:rsidR="00AE69EE" w:rsidRPr="00803500" w:rsidRDefault="00AE69EE" w:rsidP="003320F5">
            <w:pPr>
              <w:adjustRightInd w:val="0"/>
              <w:spacing w:after="0" w:line="240" w:lineRule="auto"/>
              <w:ind w:right="108"/>
              <w:rPr>
                <w:rFonts w:ascii="Times New Roman" w:eastAsia="Times New Roman" w:hAnsi="Times New Roman" w:cs="Times New Roman"/>
                <w:bCs/>
                <w:i/>
                <w:sz w:val="21"/>
                <w:szCs w:val="21"/>
                <w:lang w:eastAsia="hr-HR"/>
              </w:rPr>
            </w:pPr>
            <w:r w:rsidRPr="006A474A">
              <w:rPr>
                <w:rFonts w:ascii="Times New Roman" w:eastAsia="Times New Roman" w:hAnsi="Times New Roman" w:cs="Times New Roman"/>
                <w:bCs/>
                <w:iCs/>
                <w:sz w:val="20"/>
                <w:szCs w:val="20"/>
                <w:lang w:eastAsia="hr-HR"/>
              </w:rPr>
              <w:t xml:space="preserve">2. Prihodi od poreza: </w:t>
            </w:r>
            <w:r>
              <w:rPr>
                <w:rFonts w:ascii="Times New Roman" w:eastAsia="Times New Roman" w:hAnsi="Times New Roman" w:cs="Times New Roman"/>
                <w:bCs/>
                <w:iCs/>
                <w:sz w:val="20"/>
                <w:szCs w:val="20"/>
                <w:lang w:eastAsia="hr-HR"/>
              </w:rPr>
              <w:t>64.525,00</w:t>
            </w:r>
            <w:r w:rsidRPr="006A474A">
              <w:rPr>
                <w:rFonts w:ascii="Times New Roman" w:eastAsia="Times New Roman" w:hAnsi="Times New Roman" w:cs="Times New Roman"/>
                <w:bCs/>
                <w:iCs/>
                <w:sz w:val="20"/>
                <w:szCs w:val="20"/>
                <w:lang w:eastAsia="hr-HR"/>
              </w:rPr>
              <w:t xml:space="preserve"> kn</w:t>
            </w:r>
          </w:p>
        </w:tc>
      </w:tr>
      <w:bookmarkEnd w:id="3"/>
    </w:tbl>
    <w:p w14:paraId="18BEFB89" w14:textId="77777777" w:rsidR="00AE69EE" w:rsidRPr="00BB314A" w:rsidRDefault="00AE69EE" w:rsidP="00AE69EE">
      <w:pPr>
        <w:adjustRightInd w:val="0"/>
        <w:spacing w:after="0" w:line="240" w:lineRule="auto"/>
        <w:jc w:val="both"/>
        <w:rPr>
          <w:rFonts w:ascii="Times New Roman" w:eastAsia="Times New Roman" w:hAnsi="Times New Roman" w:cs="Times New Roman"/>
          <w:sz w:val="20"/>
          <w:szCs w:val="20"/>
          <w:lang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84"/>
        <w:gridCol w:w="1423"/>
        <w:gridCol w:w="1276"/>
        <w:gridCol w:w="1285"/>
        <w:gridCol w:w="14"/>
      </w:tblGrid>
      <w:tr w:rsidR="00AE69EE" w:rsidRPr="00803500" w14:paraId="178020D0" w14:textId="77777777" w:rsidTr="003320F5">
        <w:trPr>
          <w:cantSplit/>
          <w:trHeight w:val="340"/>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1C46C6A" w14:textId="77777777" w:rsidR="00AE69EE" w:rsidRPr="0065393D" w:rsidRDefault="00AE69EE">
            <w:pPr>
              <w:pStyle w:val="Odlomakpopisa"/>
              <w:numPr>
                <w:ilvl w:val="0"/>
                <w:numId w:val="10"/>
              </w:numPr>
              <w:adjustRightInd w:val="0"/>
              <w:ind w:left="664" w:right="108" w:hanging="425"/>
              <w:rPr>
                <w:rFonts w:ascii="Times New Roman" w:eastAsia="Times New Roman" w:hAnsi="Times New Roman"/>
                <w:b/>
                <w:sz w:val="21"/>
                <w:szCs w:val="21"/>
              </w:rPr>
            </w:pPr>
            <w:r w:rsidRPr="0065393D">
              <w:rPr>
                <w:rFonts w:ascii="Times New Roman" w:eastAsia="Times New Roman" w:hAnsi="Times New Roman"/>
                <w:b/>
                <w:sz w:val="21"/>
                <w:szCs w:val="21"/>
              </w:rPr>
              <w:t xml:space="preserve">ODRŽAVANJE JAVNIH ZELENIH POVRŠINA </w:t>
            </w:r>
          </w:p>
        </w:tc>
      </w:tr>
      <w:tr w:rsidR="00AE69EE" w:rsidRPr="00803500" w14:paraId="4B832F40" w14:textId="77777777" w:rsidTr="003320F5">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9777A3F"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97C94"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64D34BA"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594.239,00</w:t>
            </w:r>
          </w:p>
        </w:tc>
        <w:tc>
          <w:tcPr>
            <w:tcW w:w="1276" w:type="dxa"/>
            <w:tcBorders>
              <w:top w:val="single" w:sz="4" w:space="0" w:color="auto"/>
              <w:left w:val="single" w:sz="4" w:space="0" w:color="auto"/>
              <w:bottom w:val="single" w:sz="4" w:space="0" w:color="auto"/>
              <w:right w:val="single" w:sz="4" w:space="0" w:color="auto"/>
            </w:tcBorders>
            <w:vAlign w:val="center"/>
          </w:tcPr>
          <w:p w14:paraId="5AEC79D1" w14:textId="77777777" w:rsidR="00AE69EE" w:rsidRDefault="00AE69EE" w:rsidP="003320F5">
            <w:pPr>
              <w:adjustRightInd w:val="0"/>
              <w:spacing w:after="0" w:line="240" w:lineRule="auto"/>
              <w:ind w:right="89"/>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              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3D0A343F" w14:textId="77777777" w:rsidR="00AE69EE"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594.239,00</w:t>
            </w:r>
          </w:p>
        </w:tc>
      </w:tr>
      <w:tr w:rsidR="00AE69EE" w:rsidRPr="00803500" w14:paraId="3C3DF5ED" w14:textId="77777777" w:rsidTr="003320F5">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2B88657"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67425"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EA2A6A8"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28.000,00</w:t>
            </w:r>
          </w:p>
        </w:tc>
        <w:tc>
          <w:tcPr>
            <w:tcW w:w="1276" w:type="dxa"/>
            <w:tcBorders>
              <w:top w:val="single" w:sz="4" w:space="0" w:color="auto"/>
              <w:left w:val="single" w:sz="4" w:space="0" w:color="auto"/>
              <w:bottom w:val="single" w:sz="4" w:space="0" w:color="auto"/>
              <w:right w:val="single" w:sz="4" w:space="0" w:color="auto"/>
            </w:tcBorders>
            <w:vAlign w:val="center"/>
          </w:tcPr>
          <w:p w14:paraId="60E04522" w14:textId="77777777" w:rsidR="00AE69EE"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- 13.000,00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6C91BD8" w14:textId="77777777" w:rsidR="00AE69EE"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15.000,00</w:t>
            </w:r>
          </w:p>
        </w:tc>
      </w:tr>
      <w:tr w:rsidR="00AE69EE" w:rsidRPr="00803500" w14:paraId="290ECB21" w14:textId="77777777" w:rsidTr="003320F5">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30105160"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4.3.</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EA644"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60D691A"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27.000,00</w:t>
            </w:r>
          </w:p>
        </w:tc>
        <w:tc>
          <w:tcPr>
            <w:tcW w:w="1276" w:type="dxa"/>
            <w:tcBorders>
              <w:top w:val="single" w:sz="4" w:space="0" w:color="auto"/>
              <w:left w:val="single" w:sz="4" w:space="0" w:color="auto"/>
              <w:bottom w:val="single" w:sz="4" w:space="0" w:color="auto"/>
              <w:right w:val="single" w:sz="4" w:space="0" w:color="auto"/>
            </w:tcBorders>
            <w:vAlign w:val="center"/>
          </w:tcPr>
          <w:p w14:paraId="3B85E196" w14:textId="77777777" w:rsidR="00AE69EE"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- 17.000,00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A2C1ADA" w14:textId="77777777" w:rsidR="00AE69EE"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10.000,00</w:t>
            </w:r>
          </w:p>
        </w:tc>
      </w:tr>
      <w:tr w:rsidR="00AE69EE" w:rsidRPr="00803500" w14:paraId="1D2D9D9D" w14:textId="77777777" w:rsidTr="003320F5">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379371BA"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4.4.</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EC403"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Uređivanje drveća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0327FF4"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122</w:t>
            </w:r>
            <w:r w:rsidRPr="00803500">
              <w:rPr>
                <w:rFonts w:ascii="Times New Roman" w:eastAsia="Times New Roman" w:hAnsi="Times New Roman" w:cs="Times New Roman"/>
                <w:sz w:val="21"/>
                <w:szCs w:val="21"/>
                <w:lang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3C639DD1" w14:textId="77777777" w:rsidR="00AE69EE" w:rsidRDefault="00AE69EE" w:rsidP="003320F5">
            <w:pPr>
              <w:tabs>
                <w:tab w:val="left" w:pos="1081"/>
              </w:tabs>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             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54AA1D29" w14:textId="77777777" w:rsidR="00AE69EE"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122.000,00</w:t>
            </w:r>
          </w:p>
        </w:tc>
      </w:tr>
      <w:tr w:rsidR="00AE69EE" w:rsidRPr="00803500" w14:paraId="3F3186E9" w14:textId="77777777" w:rsidTr="003320F5">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A046334"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4.5.</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EB38F"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 xml:space="preserve">Održavanje cvjetnih gredica i visećih </w:t>
            </w:r>
            <w:proofErr w:type="spellStart"/>
            <w:r w:rsidRPr="00803500">
              <w:rPr>
                <w:rFonts w:ascii="Times New Roman" w:eastAsia="Times New Roman" w:hAnsi="Times New Roman" w:cs="Times New Roman"/>
                <w:sz w:val="21"/>
                <w:szCs w:val="21"/>
                <w:lang w:eastAsia="hr-HR"/>
              </w:rPr>
              <w:t>žardinjera</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D1B3D8D"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w:t>
            </w:r>
            <w:r>
              <w:rPr>
                <w:rFonts w:ascii="Times New Roman" w:eastAsia="Times New Roman" w:hAnsi="Times New Roman" w:cs="Times New Roman"/>
                <w:sz w:val="21"/>
                <w:szCs w:val="21"/>
                <w:lang w:eastAsia="hr-HR"/>
              </w:rPr>
              <w:t>34.232,83</w:t>
            </w:r>
          </w:p>
        </w:tc>
        <w:tc>
          <w:tcPr>
            <w:tcW w:w="1276" w:type="dxa"/>
            <w:tcBorders>
              <w:top w:val="single" w:sz="4" w:space="0" w:color="auto"/>
              <w:left w:val="single" w:sz="4" w:space="0" w:color="auto"/>
              <w:bottom w:val="single" w:sz="4" w:space="0" w:color="auto"/>
              <w:right w:val="single" w:sz="4" w:space="0" w:color="auto"/>
            </w:tcBorders>
            <w:vAlign w:val="center"/>
          </w:tcPr>
          <w:p w14:paraId="49154ACD"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+ 15.767,17</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50E3689F"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150.000,00</w:t>
            </w:r>
          </w:p>
        </w:tc>
      </w:tr>
      <w:tr w:rsidR="00AE69EE" w:rsidRPr="00803500" w14:paraId="67F007F6" w14:textId="77777777" w:rsidTr="003320F5">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A1168BE"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4.6.</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C2188"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5CF3672"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32</w:t>
            </w:r>
            <w:r w:rsidRPr="00803500">
              <w:rPr>
                <w:rFonts w:ascii="Times New Roman" w:eastAsia="Times New Roman" w:hAnsi="Times New Roman" w:cs="Times New Roman"/>
                <w:sz w:val="21"/>
                <w:szCs w:val="21"/>
                <w:lang w:eastAsia="hr-HR"/>
              </w:rPr>
              <w:t>.</w:t>
            </w:r>
            <w:r>
              <w:rPr>
                <w:rFonts w:ascii="Times New Roman" w:eastAsia="Times New Roman" w:hAnsi="Times New Roman" w:cs="Times New Roman"/>
                <w:sz w:val="21"/>
                <w:szCs w:val="21"/>
                <w:lang w:eastAsia="hr-HR"/>
              </w:rPr>
              <w:t>5</w:t>
            </w:r>
            <w:r w:rsidRPr="00803500">
              <w:rPr>
                <w:rFonts w:ascii="Times New Roman" w:eastAsia="Times New Roman" w:hAnsi="Times New Roman" w:cs="Times New Roman"/>
                <w:sz w:val="21"/>
                <w:szCs w:val="21"/>
                <w:lang w:eastAsia="hr-HR"/>
              </w:rPr>
              <w:t>00,00</w:t>
            </w:r>
          </w:p>
        </w:tc>
        <w:tc>
          <w:tcPr>
            <w:tcW w:w="1276" w:type="dxa"/>
            <w:tcBorders>
              <w:top w:val="single" w:sz="4" w:space="0" w:color="auto"/>
              <w:left w:val="single" w:sz="4" w:space="0" w:color="auto"/>
              <w:bottom w:val="single" w:sz="4" w:space="0" w:color="auto"/>
              <w:right w:val="single" w:sz="4" w:space="0" w:color="auto"/>
            </w:tcBorders>
            <w:vAlign w:val="center"/>
          </w:tcPr>
          <w:p w14:paraId="09689DAB"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- 7.500,00 </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0D754BF7"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25.000,00</w:t>
            </w:r>
          </w:p>
        </w:tc>
      </w:tr>
      <w:tr w:rsidR="00AE69EE" w:rsidRPr="00803500" w14:paraId="56EB1253" w14:textId="77777777" w:rsidTr="003320F5">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E6E6246"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4.7.</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D0592"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Sadnja trajnog raslinja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D8BB2D7"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w:t>
            </w:r>
            <w:r>
              <w:rPr>
                <w:rFonts w:ascii="Times New Roman" w:eastAsia="Times New Roman" w:hAnsi="Times New Roman" w:cs="Times New Roman"/>
                <w:sz w:val="21"/>
                <w:szCs w:val="21"/>
                <w:lang w:eastAsia="hr-HR"/>
              </w:rPr>
              <w:t>3</w:t>
            </w:r>
            <w:r w:rsidRPr="00803500">
              <w:rPr>
                <w:rFonts w:ascii="Times New Roman" w:eastAsia="Times New Roman" w:hAnsi="Times New Roman" w:cs="Times New Roman"/>
                <w:sz w:val="21"/>
                <w:szCs w:val="21"/>
                <w:lang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0358C53D"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- 12.000,00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7F93748C"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1.000,00</w:t>
            </w:r>
          </w:p>
        </w:tc>
      </w:tr>
      <w:tr w:rsidR="00AE69EE" w:rsidRPr="00803500" w14:paraId="103B235A" w14:textId="77777777" w:rsidTr="003320F5">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32AD08C"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4.8.</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F4EE4"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 xml:space="preserve">Održavanje javnih zelenih površina </w:t>
            </w:r>
            <w:proofErr w:type="spellStart"/>
            <w:r w:rsidRPr="00803500">
              <w:rPr>
                <w:rFonts w:ascii="Times New Roman" w:eastAsia="Times New Roman" w:hAnsi="Times New Roman" w:cs="Times New Roman"/>
                <w:sz w:val="21"/>
                <w:szCs w:val="21"/>
                <w:lang w:eastAsia="hr-HR"/>
              </w:rPr>
              <w:t>malčiranjem</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0D27E55"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200.000,00</w:t>
            </w:r>
          </w:p>
        </w:tc>
        <w:tc>
          <w:tcPr>
            <w:tcW w:w="1276" w:type="dxa"/>
            <w:tcBorders>
              <w:top w:val="single" w:sz="4" w:space="0" w:color="auto"/>
              <w:left w:val="single" w:sz="4" w:space="0" w:color="auto"/>
              <w:bottom w:val="single" w:sz="4" w:space="0" w:color="auto"/>
              <w:right w:val="single" w:sz="4" w:space="0" w:color="auto"/>
            </w:tcBorders>
            <w:vAlign w:val="center"/>
          </w:tcPr>
          <w:p w14:paraId="3645664F"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- 20.000,00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F72BFF7"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180.000,00</w:t>
            </w:r>
          </w:p>
        </w:tc>
      </w:tr>
      <w:tr w:rsidR="00AE69EE" w:rsidRPr="00803500" w14:paraId="7BDB5F5F" w14:textId="77777777" w:rsidTr="003320F5">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7C7E526"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4.9.</w:t>
            </w:r>
          </w:p>
        </w:tc>
        <w:tc>
          <w:tcPr>
            <w:tcW w:w="1054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AAEB826"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w:t>
            </w:r>
            <w:r>
              <w:rPr>
                <w:rFonts w:ascii="Times New Roman" w:eastAsia="Times New Roman" w:hAnsi="Times New Roman" w:cs="Times New Roman"/>
                <w:sz w:val="21"/>
                <w:szCs w:val="21"/>
                <w:lang w:eastAsia="hr-HR"/>
              </w:rPr>
              <w:t xml:space="preserve"> rekreacijskih i</w:t>
            </w:r>
            <w:r w:rsidRPr="00803500">
              <w:rPr>
                <w:rFonts w:ascii="Times New Roman" w:eastAsia="Times New Roman" w:hAnsi="Times New Roman" w:cs="Times New Roman"/>
                <w:sz w:val="21"/>
                <w:szCs w:val="21"/>
                <w:lang w:eastAsia="hr-HR"/>
              </w:rPr>
              <w:t xml:space="preserve"> dječjih igrališta na području Grada Ivanca</w:t>
            </w:r>
          </w:p>
        </w:tc>
      </w:tr>
      <w:tr w:rsidR="00AE69EE" w:rsidRPr="00803500" w14:paraId="64F0E1EC" w14:textId="77777777" w:rsidTr="003320F5">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9E6A9FD"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4.9.1.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406BC"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8531A23"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     490.625,00</w:t>
            </w:r>
          </w:p>
        </w:tc>
        <w:tc>
          <w:tcPr>
            <w:tcW w:w="1276" w:type="dxa"/>
            <w:tcBorders>
              <w:top w:val="single" w:sz="4" w:space="0" w:color="auto"/>
              <w:left w:val="single" w:sz="4" w:space="0" w:color="auto"/>
              <w:bottom w:val="single" w:sz="4" w:space="0" w:color="auto"/>
              <w:right w:val="single" w:sz="4" w:space="0" w:color="auto"/>
            </w:tcBorders>
            <w:vAlign w:val="center"/>
          </w:tcPr>
          <w:p w14:paraId="371E8143" w14:textId="77777777" w:rsidR="00AE69EE"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- 100.000,00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2851CB4C" w14:textId="77777777" w:rsidR="00AE69EE"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390.625,00</w:t>
            </w:r>
          </w:p>
        </w:tc>
      </w:tr>
      <w:tr w:rsidR="00AE69EE" w:rsidRPr="00803500" w14:paraId="6D8948AB" w14:textId="77777777" w:rsidTr="003320F5">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818073C"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4.9.2.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A3CE0"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B5E1A10"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641ADCF5" w14:textId="77777777" w:rsidR="00AE69EE"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759B9AA9" w14:textId="77777777" w:rsidR="00AE69EE"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100.000,00</w:t>
            </w:r>
          </w:p>
        </w:tc>
      </w:tr>
      <w:tr w:rsidR="00AE69EE" w:rsidRPr="00803500" w14:paraId="5738C704" w14:textId="77777777" w:rsidTr="003320F5">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5AAF4"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b/>
                <w:sz w:val="21"/>
                <w:szCs w:val="21"/>
                <w:lang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26C1C98" w14:textId="77777777" w:rsidR="00AE69EE" w:rsidRPr="00803500" w:rsidRDefault="00AE69EE" w:rsidP="003320F5">
            <w:pPr>
              <w:spacing w:after="0" w:line="240" w:lineRule="auto"/>
              <w:ind w:right="113"/>
              <w:jc w:val="right"/>
              <w:rPr>
                <w:rFonts w:ascii="Times New Roman" w:eastAsia="Times New Roman" w:hAnsi="Times New Roman" w:cs="Times New Roman"/>
                <w:b/>
                <w:bCs/>
                <w:iCs/>
                <w:sz w:val="21"/>
                <w:szCs w:val="21"/>
                <w:lang w:eastAsia="hr-HR"/>
              </w:rPr>
            </w:pPr>
            <w:r>
              <w:rPr>
                <w:rFonts w:ascii="Times New Roman" w:eastAsia="Times New Roman" w:hAnsi="Times New Roman" w:cs="Times New Roman"/>
                <w:b/>
                <w:bCs/>
                <w:iCs/>
                <w:sz w:val="21"/>
                <w:szCs w:val="21"/>
                <w:lang w:eastAsia="hr-HR"/>
              </w:rPr>
              <w:t>1.741.596,83</w:t>
            </w:r>
          </w:p>
        </w:tc>
        <w:tc>
          <w:tcPr>
            <w:tcW w:w="1276" w:type="dxa"/>
            <w:tcBorders>
              <w:top w:val="single" w:sz="4" w:space="0" w:color="auto"/>
              <w:left w:val="single" w:sz="4" w:space="0" w:color="auto"/>
              <w:bottom w:val="single" w:sz="4" w:space="0" w:color="auto"/>
              <w:right w:val="single" w:sz="4" w:space="0" w:color="auto"/>
            </w:tcBorders>
            <w:vAlign w:val="center"/>
          </w:tcPr>
          <w:p w14:paraId="4891D7C6" w14:textId="77777777" w:rsidR="00AE69EE" w:rsidRDefault="00AE69EE" w:rsidP="003320F5">
            <w:pPr>
              <w:spacing w:after="0" w:line="240" w:lineRule="auto"/>
              <w:rPr>
                <w:rFonts w:ascii="Times New Roman" w:eastAsia="Times New Roman" w:hAnsi="Times New Roman" w:cs="Times New Roman"/>
                <w:b/>
                <w:bCs/>
                <w:iCs/>
                <w:sz w:val="21"/>
                <w:szCs w:val="21"/>
                <w:lang w:eastAsia="hr-HR"/>
              </w:rPr>
            </w:pPr>
            <w:r>
              <w:rPr>
                <w:rFonts w:ascii="Times New Roman" w:eastAsia="Times New Roman" w:hAnsi="Times New Roman" w:cs="Times New Roman"/>
                <w:b/>
                <w:bCs/>
                <w:iCs/>
                <w:sz w:val="21"/>
                <w:szCs w:val="21"/>
                <w:lang w:eastAsia="hr-HR"/>
              </w:rPr>
              <w:t xml:space="preserve"> - 153.732,83</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E0F97A1" w14:textId="77777777" w:rsidR="00AE69EE" w:rsidRDefault="00AE69EE" w:rsidP="003320F5">
            <w:pPr>
              <w:spacing w:after="0" w:line="240" w:lineRule="auto"/>
              <w:ind w:right="113"/>
              <w:jc w:val="right"/>
              <w:rPr>
                <w:rFonts w:ascii="Times New Roman" w:eastAsia="Times New Roman" w:hAnsi="Times New Roman" w:cs="Times New Roman"/>
                <w:b/>
                <w:bCs/>
                <w:iCs/>
                <w:sz w:val="21"/>
                <w:szCs w:val="21"/>
                <w:lang w:eastAsia="hr-HR"/>
              </w:rPr>
            </w:pPr>
            <w:r>
              <w:rPr>
                <w:rFonts w:ascii="Times New Roman" w:eastAsia="Times New Roman" w:hAnsi="Times New Roman" w:cs="Times New Roman"/>
                <w:b/>
                <w:bCs/>
                <w:iCs/>
                <w:sz w:val="21"/>
                <w:szCs w:val="21"/>
                <w:lang w:eastAsia="hr-HR"/>
              </w:rPr>
              <w:t>1.587.864,00</w:t>
            </w:r>
          </w:p>
        </w:tc>
      </w:tr>
      <w:tr w:rsidR="00AE69EE" w:rsidRPr="00803500" w14:paraId="760E94CB" w14:textId="77777777" w:rsidTr="003320F5">
        <w:trPr>
          <w:cantSplit/>
          <w:trHeight w:val="656"/>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837C1E4" w14:textId="77777777" w:rsidR="00AE69EE" w:rsidRPr="00BB314A" w:rsidRDefault="00AE69EE" w:rsidP="003320F5">
            <w:pPr>
              <w:adjustRightInd w:val="0"/>
              <w:spacing w:after="0" w:line="240" w:lineRule="auto"/>
              <w:ind w:right="108"/>
              <w:rPr>
                <w:rFonts w:ascii="Times New Roman" w:eastAsia="Times New Roman" w:hAnsi="Times New Roman" w:cs="Times New Roman"/>
                <w:bCs/>
                <w:i/>
                <w:sz w:val="20"/>
                <w:szCs w:val="20"/>
                <w:lang w:eastAsia="hr-HR"/>
              </w:rPr>
            </w:pPr>
            <w:r w:rsidRPr="00BB314A">
              <w:rPr>
                <w:rFonts w:ascii="Times New Roman" w:eastAsia="Times New Roman" w:hAnsi="Times New Roman" w:cs="Times New Roman"/>
                <w:bCs/>
                <w:i/>
                <w:sz w:val="20"/>
                <w:szCs w:val="20"/>
                <w:lang w:eastAsia="hr-HR"/>
              </w:rPr>
              <w:t>Izvori financiranja:</w:t>
            </w:r>
          </w:p>
          <w:p w14:paraId="4E160EB6" w14:textId="77777777" w:rsidR="00AE69EE" w:rsidRPr="00E90E63" w:rsidRDefault="00AE69EE">
            <w:pPr>
              <w:pStyle w:val="Odlomakpopisa"/>
              <w:numPr>
                <w:ilvl w:val="0"/>
                <w:numId w:val="9"/>
              </w:numPr>
              <w:adjustRightInd w:val="0"/>
              <w:ind w:left="239" w:right="108" w:hanging="239"/>
              <w:rPr>
                <w:rFonts w:ascii="Times New Roman" w:eastAsia="Times New Roman" w:hAnsi="Times New Roman"/>
                <w:bCs/>
                <w:iCs/>
                <w:sz w:val="20"/>
                <w:szCs w:val="20"/>
              </w:rPr>
            </w:pPr>
            <w:r w:rsidRPr="00BB314A">
              <w:rPr>
                <w:rFonts w:ascii="Times New Roman" w:eastAsia="Times New Roman" w:hAnsi="Times New Roman"/>
                <w:bCs/>
                <w:iCs/>
                <w:sz w:val="20"/>
                <w:szCs w:val="20"/>
              </w:rPr>
              <w:t xml:space="preserve">Komunalna naknada: </w:t>
            </w:r>
            <w:r w:rsidRPr="00E90E63">
              <w:rPr>
                <w:rFonts w:ascii="Times New Roman" w:eastAsia="Times New Roman" w:hAnsi="Times New Roman"/>
                <w:bCs/>
                <w:iCs/>
                <w:sz w:val="20"/>
                <w:szCs w:val="20"/>
              </w:rPr>
              <w:t>1.498.308</w:t>
            </w:r>
            <w:r>
              <w:rPr>
                <w:rFonts w:ascii="Times New Roman" w:eastAsia="Times New Roman" w:hAnsi="Times New Roman"/>
                <w:bCs/>
                <w:iCs/>
                <w:sz w:val="20"/>
                <w:szCs w:val="20"/>
              </w:rPr>
              <w:t>,</w:t>
            </w:r>
            <w:r w:rsidRPr="00E90E63">
              <w:rPr>
                <w:rFonts w:ascii="Times New Roman" w:eastAsia="Times New Roman" w:hAnsi="Times New Roman"/>
                <w:bCs/>
                <w:iCs/>
                <w:sz w:val="20"/>
                <w:szCs w:val="20"/>
              </w:rPr>
              <w:t>48 kn</w:t>
            </w:r>
          </w:p>
          <w:p w14:paraId="3F3F2F83" w14:textId="77777777" w:rsidR="00AE69EE" w:rsidRPr="00F34C5F" w:rsidRDefault="00AE69EE">
            <w:pPr>
              <w:pStyle w:val="Odlomakpopisa"/>
              <w:numPr>
                <w:ilvl w:val="0"/>
                <w:numId w:val="9"/>
              </w:numPr>
              <w:adjustRightInd w:val="0"/>
              <w:ind w:left="239" w:right="108" w:hanging="239"/>
              <w:rPr>
                <w:rFonts w:ascii="Times New Roman" w:eastAsia="Times New Roman" w:hAnsi="Times New Roman"/>
                <w:bCs/>
                <w:i/>
                <w:sz w:val="21"/>
                <w:szCs w:val="21"/>
              </w:rPr>
            </w:pPr>
            <w:r w:rsidRPr="00E90E63">
              <w:rPr>
                <w:rFonts w:ascii="Times New Roman" w:eastAsia="Times New Roman" w:hAnsi="Times New Roman"/>
                <w:bCs/>
                <w:iCs/>
                <w:sz w:val="20"/>
                <w:szCs w:val="20"/>
              </w:rPr>
              <w:t>Prihodi od poreza: 89.555,52 kn</w:t>
            </w:r>
          </w:p>
        </w:tc>
      </w:tr>
      <w:tr w:rsidR="00AE69EE" w14:paraId="12A2F57D" w14:textId="77777777" w:rsidTr="003320F5">
        <w:trPr>
          <w:gridAfter w:val="1"/>
          <w:wAfter w:w="14" w:type="dxa"/>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F38A4" w14:textId="77777777" w:rsidR="00AE69EE" w:rsidRPr="00803500" w:rsidRDefault="00AE69EE" w:rsidP="003320F5">
            <w:pPr>
              <w:adjustRightInd w:val="0"/>
              <w:spacing w:after="0" w:line="240" w:lineRule="auto"/>
              <w:ind w:left="108" w:right="108" w:hanging="108"/>
              <w:jc w:val="center"/>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Redni broj</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tcPr>
          <w:p w14:paraId="4DDCC006" w14:textId="77777777" w:rsidR="00AE69EE" w:rsidRPr="00803500" w:rsidRDefault="00AE69EE" w:rsidP="003320F5">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8BF74DB"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Plan za 2022.</w:t>
            </w:r>
          </w:p>
        </w:tc>
        <w:tc>
          <w:tcPr>
            <w:tcW w:w="1276" w:type="dxa"/>
            <w:tcBorders>
              <w:top w:val="single" w:sz="4" w:space="0" w:color="auto"/>
              <w:left w:val="single" w:sz="4" w:space="0" w:color="auto"/>
              <w:bottom w:val="single" w:sz="4" w:space="0" w:color="auto"/>
              <w:right w:val="single" w:sz="4" w:space="0" w:color="auto"/>
            </w:tcBorders>
            <w:vAlign w:val="center"/>
          </w:tcPr>
          <w:p w14:paraId="53F2C4C2" w14:textId="77777777" w:rsidR="00AE69EE" w:rsidRPr="00803500" w:rsidRDefault="00AE69EE" w:rsidP="003320F5">
            <w:pPr>
              <w:adjustRightInd w:val="0"/>
              <w:spacing w:after="0" w:line="240" w:lineRule="auto"/>
              <w:ind w:left="108" w:right="108"/>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23732018" w14:textId="77777777" w:rsidR="00AE69EE" w:rsidRDefault="00AE69EE" w:rsidP="003320F5">
            <w:pPr>
              <w:adjustRightInd w:val="0"/>
              <w:spacing w:after="0" w:line="240" w:lineRule="auto"/>
              <w:ind w:left="108" w:right="108"/>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Novi plan za 2022.</w:t>
            </w:r>
          </w:p>
        </w:tc>
      </w:tr>
    </w:tbl>
    <w:p w14:paraId="10B07BCD" w14:textId="77777777" w:rsidR="00AE69EE" w:rsidRPr="00803500" w:rsidRDefault="00AE69EE" w:rsidP="00AE69EE">
      <w:pPr>
        <w:adjustRightInd w:val="0"/>
        <w:spacing w:after="0" w:line="240" w:lineRule="auto"/>
        <w:jc w:val="both"/>
        <w:rPr>
          <w:rFonts w:ascii="Times New Roman" w:eastAsia="Times New Roman" w:hAnsi="Times New Roman" w:cs="Times New Roman"/>
          <w:sz w:val="21"/>
          <w:szCs w:val="21"/>
          <w:lang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AE69EE" w:rsidRPr="00166884" w14:paraId="1A0FC1B9" w14:textId="77777777" w:rsidTr="003320F5">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8A3493" w14:textId="77777777" w:rsidR="00AE69EE" w:rsidRPr="00F34C5F" w:rsidRDefault="00AE69EE">
            <w:pPr>
              <w:pStyle w:val="Odlomakpopisa"/>
              <w:numPr>
                <w:ilvl w:val="0"/>
                <w:numId w:val="10"/>
              </w:numPr>
              <w:tabs>
                <w:tab w:val="left" w:pos="2128"/>
              </w:tabs>
              <w:ind w:left="664" w:hanging="425"/>
              <w:rPr>
                <w:rFonts w:ascii="Times New Roman" w:eastAsia="Times New Roman" w:hAnsi="Times New Roman"/>
                <w:b/>
                <w:sz w:val="21"/>
                <w:szCs w:val="21"/>
              </w:rPr>
            </w:pPr>
            <w:r w:rsidRPr="00F34C5F">
              <w:rPr>
                <w:rFonts w:ascii="Times New Roman" w:eastAsia="Times New Roman" w:hAnsi="Times New Roman"/>
                <w:b/>
                <w:sz w:val="21"/>
                <w:szCs w:val="21"/>
              </w:rPr>
              <w:lastRenderedPageBreak/>
              <w:t>ODRŽAVANJE GRAĐEVINA, UREĐAJA I PREDMETA JAVNE NAMJENE</w:t>
            </w:r>
          </w:p>
        </w:tc>
      </w:tr>
      <w:tr w:rsidR="00AE69EE" w:rsidRPr="00803500" w14:paraId="5006640A" w14:textId="77777777" w:rsidTr="003320F5">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9879345"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5</w:t>
            </w:r>
            <w:r w:rsidRPr="00803500">
              <w:rPr>
                <w:rFonts w:ascii="Times New Roman" w:eastAsia="Times New Roman" w:hAnsi="Times New Roman" w:cs="Times New Roman"/>
                <w:sz w:val="21"/>
                <w:szCs w:val="21"/>
                <w:lang w:eastAsia="hr-HR"/>
              </w:rPr>
              <w:t>.1.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1129BFB2" w14:textId="77777777" w:rsidR="00AE69EE" w:rsidRPr="00803500" w:rsidRDefault="00AE69EE" w:rsidP="003320F5">
            <w:pPr>
              <w:adjustRightInd w:val="0"/>
              <w:spacing w:after="0" w:line="240" w:lineRule="auto"/>
              <w:ind w:left="35"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ABCC49" w14:textId="77777777" w:rsidR="00AE69EE" w:rsidRPr="00803500" w:rsidRDefault="00AE69EE"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803500">
              <w:rPr>
                <w:rFonts w:ascii="Times New Roman" w:eastAsia="Times New Roman" w:hAnsi="Times New Roman" w:cs="Times New Roman"/>
                <w:bCs/>
                <w:sz w:val="21"/>
                <w:szCs w:val="21"/>
                <w:lang w:eastAsia="hr-HR"/>
              </w:rPr>
              <w:t xml:space="preserve">      35.000,00</w:t>
            </w:r>
          </w:p>
        </w:tc>
        <w:tc>
          <w:tcPr>
            <w:tcW w:w="1276" w:type="dxa"/>
            <w:tcBorders>
              <w:top w:val="single" w:sz="4" w:space="0" w:color="auto"/>
              <w:left w:val="single" w:sz="4" w:space="0" w:color="auto"/>
              <w:bottom w:val="single" w:sz="4" w:space="0" w:color="auto"/>
              <w:right w:val="single" w:sz="4" w:space="0" w:color="auto"/>
            </w:tcBorders>
            <w:vAlign w:val="center"/>
          </w:tcPr>
          <w:p w14:paraId="1EC8BDF9" w14:textId="77777777" w:rsidR="00AE69EE" w:rsidRPr="00803500" w:rsidRDefault="00AE69EE" w:rsidP="003320F5">
            <w:pPr>
              <w:tabs>
                <w:tab w:val="left" w:pos="2128"/>
              </w:tabs>
              <w:spacing w:after="0" w:line="240" w:lineRule="auto"/>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- 25.000,00</w:t>
            </w:r>
          </w:p>
        </w:tc>
        <w:tc>
          <w:tcPr>
            <w:tcW w:w="1276" w:type="dxa"/>
            <w:tcBorders>
              <w:top w:val="single" w:sz="4" w:space="0" w:color="auto"/>
              <w:left w:val="single" w:sz="4" w:space="0" w:color="auto"/>
              <w:bottom w:val="single" w:sz="4" w:space="0" w:color="auto"/>
              <w:right w:val="single" w:sz="4" w:space="0" w:color="auto"/>
            </w:tcBorders>
            <w:vAlign w:val="center"/>
          </w:tcPr>
          <w:p w14:paraId="162CCECE" w14:textId="77777777" w:rsidR="00AE69EE" w:rsidRPr="00803500" w:rsidRDefault="00AE69EE"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10.000,00</w:t>
            </w:r>
          </w:p>
        </w:tc>
      </w:tr>
      <w:tr w:rsidR="00AE69EE" w:rsidRPr="00803500" w14:paraId="3B256F41" w14:textId="77777777" w:rsidTr="003320F5">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038BE1C"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5</w:t>
            </w:r>
            <w:r w:rsidRPr="00803500">
              <w:rPr>
                <w:rFonts w:ascii="Times New Roman" w:eastAsia="Times New Roman" w:hAnsi="Times New Roman" w:cs="Times New Roman"/>
                <w:sz w:val="21"/>
                <w:szCs w:val="21"/>
                <w:lang w:eastAsia="hr-HR"/>
              </w:rPr>
              <w:t>.2.</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BE1EFEB" w14:textId="77777777" w:rsidR="00AE69EE" w:rsidRPr="00803500" w:rsidRDefault="00AE69EE" w:rsidP="003320F5">
            <w:pPr>
              <w:adjustRightInd w:val="0"/>
              <w:spacing w:after="0" w:line="240" w:lineRule="auto"/>
              <w:ind w:left="35"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BDE99A" w14:textId="77777777" w:rsidR="00AE69EE" w:rsidRPr="00803500" w:rsidRDefault="00AE69EE"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803500">
              <w:rPr>
                <w:rFonts w:ascii="Times New Roman" w:eastAsia="Times New Roman" w:hAnsi="Times New Roman" w:cs="Times New Roman"/>
                <w:bCs/>
                <w:sz w:val="21"/>
                <w:szCs w:val="21"/>
                <w:lang w:eastAsia="hr-HR"/>
              </w:rPr>
              <w:t xml:space="preserve">      50.000,00</w:t>
            </w:r>
          </w:p>
        </w:tc>
        <w:tc>
          <w:tcPr>
            <w:tcW w:w="1276" w:type="dxa"/>
            <w:tcBorders>
              <w:top w:val="single" w:sz="4" w:space="0" w:color="auto"/>
              <w:left w:val="single" w:sz="4" w:space="0" w:color="auto"/>
              <w:bottom w:val="single" w:sz="4" w:space="0" w:color="auto"/>
              <w:right w:val="single" w:sz="4" w:space="0" w:color="auto"/>
            </w:tcBorders>
            <w:vAlign w:val="center"/>
          </w:tcPr>
          <w:p w14:paraId="41B7B3FA" w14:textId="77777777" w:rsidR="00AE69EE" w:rsidRPr="00803500" w:rsidRDefault="00AE69EE"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3F806166" w14:textId="77777777" w:rsidR="00AE69EE" w:rsidRPr="00803500" w:rsidRDefault="00AE69EE"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50.000,00</w:t>
            </w:r>
          </w:p>
        </w:tc>
      </w:tr>
      <w:tr w:rsidR="00AE69EE" w:rsidRPr="00803500" w14:paraId="5DEB7BD4" w14:textId="77777777" w:rsidTr="003320F5">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9EB5A"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b/>
                <w:sz w:val="21"/>
                <w:szCs w:val="21"/>
                <w:lang w:eastAsia="hr-HR"/>
              </w:rPr>
            </w:pPr>
            <w:r w:rsidRPr="00803500">
              <w:rPr>
                <w:rFonts w:ascii="Times New Roman" w:eastAsia="Times New Roman" w:hAnsi="Times New Roman" w:cs="Times New Roman"/>
                <w:b/>
                <w:sz w:val="21"/>
                <w:szCs w:val="21"/>
                <w:lang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36B443" w14:textId="77777777" w:rsidR="00AE69EE" w:rsidRPr="00803500" w:rsidRDefault="00AE69EE"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 xml:space="preserve">      85.000,00</w:t>
            </w:r>
          </w:p>
        </w:tc>
        <w:tc>
          <w:tcPr>
            <w:tcW w:w="1276" w:type="dxa"/>
            <w:tcBorders>
              <w:top w:val="single" w:sz="4" w:space="0" w:color="auto"/>
              <w:left w:val="single" w:sz="4" w:space="0" w:color="auto"/>
              <w:bottom w:val="single" w:sz="4" w:space="0" w:color="auto"/>
              <w:right w:val="single" w:sz="4" w:space="0" w:color="auto"/>
            </w:tcBorders>
            <w:vAlign w:val="center"/>
          </w:tcPr>
          <w:p w14:paraId="1AAE3CA4" w14:textId="77777777" w:rsidR="00AE69EE" w:rsidRPr="00803500" w:rsidRDefault="00AE69EE" w:rsidP="003320F5">
            <w:pPr>
              <w:tabs>
                <w:tab w:val="left" w:pos="2128"/>
              </w:tabs>
              <w:spacing w:after="0" w:line="240" w:lineRule="auto"/>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 xml:space="preserve">   - 25.000,00</w:t>
            </w:r>
          </w:p>
        </w:tc>
        <w:tc>
          <w:tcPr>
            <w:tcW w:w="1276" w:type="dxa"/>
            <w:tcBorders>
              <w:top w:val="single" w:sz="4" w:space="0" w:color="auto"/>
              <w:left w:val="single" w:sz="4" w:space="0" w:color="auto"/>
              <w:bottom w:val="single" w:sz="4" w:space="0" w:color="auto"/>
              <w:right w:val="single" w:sz="4" w:space="0" w:color="auto"/>
            </w:tcBorders>
            <w:vAlign w:val="center"/>
          </w:tcPr>
          <w:p w14:paraId="2959324D" w14:textId="77777777" w:rsidR="00AE69EE" w:rsidRPr="00803500" w:rsidRDefault="00AE69EE"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60.000,00</w:t>
            </w:r>
          </w:p>
        </w:tc>
      </w:tr>
      <w:tr w:rsidR="00AE69EE" w:rsidRPr="00803500" w14:paraId="3D765000" w14:textId="77777777" w:rsidTr="003320F5">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tcPr>
          <w:p w14:paraId="2DFA5546" w14:textId="77777777" w:rsidR="00AE69EE" w:rsidRPr="00BC6D39" w:rsidRDefault="00AE69EE" w:rsidP="003320F5">
            <w:pPr>
              <w:adjustRightInd w:val="0"/>
              <w:spacing w:after="0" w:line="240" w:lineRule="auto"/>
              <w:ind w:right="108"/>
              <w:rPr>
                <w:rFonts w:ascii="Times New Roman" w:eastAsia="Times New Roman" w:hAnsi="Times New Roman" w:cs="Times New Roman"/>
                <w:bCs/>
                <w:i/>
                <w:sz w:val="20"/>
                <w:szCs w:val="20"/>
                <w:lang w:eastAsia="hr-HR"/>
              </w:rPr>
            </w:pPr>
            <w:r w:rsidRPr="00BC6D39">
              <w:rPr>
                <w:rFonts w:ascii="Times New Roman" w:eastAsia="Times New Roman" w:hAnsi="Times New Roman" w:cs="Times New Roman"/>
                <w:bCs/>
                <w:i/>
                <w:sz w:val="20"/>
                <w:szCs w:val="20"/>
                <w:lang w:eastAsia="hr-HR"/>
              </w:rPr>
              <w:t>Izvori financiranja:</w:t>
            </w:r>
          </w:p>
          <w:p w14:paraId="77A62F6D" w14:textId="77777777" w:rsidR="00AE69EE" w:rsidRPr="00803500" w:rsidRDefault="00AE69EE" w:rsidP="003320F5">
            <w:pPr>
              <w:adjustRightInd w:val="0"/>
              <w:spacing w:after="0" w:line="240" w:lineRule="auto"/>
              <w:ind w:right="108"/>
              <w:rPr>
                <w:rFonts w:ascii="Times New Roman" w:eastAsia="Times New Roman" w:hAnsi="Times New Roman" w:cs="Times New Roman"/>
                <w:bCs/>
                <w:i/>
                <w:sz w:val="21"/>
                <w:szCs w:val="21"/>
                <w:lang w:eastAsia="hr-HR"/>
              </w:rPr>
            </w:pPr>
            <w:r w:rsidRPr="00BC6D39">
              <w:rPr>
                <w:rFonts w:ascii="Times New Roman" w:eastAsia="Times New Roman" w:hAnsi="Times New Roman" w:cs="Times New Roman"/>
                <w:bCs/>
                <w:iCs/>
                <w:sz w:val="20"/>
                <w:szCs w:val="20"/>
                <w:lang w:eastAsia="hr-HR"/>
              </w:rPr>
              <w:t xml:space="preserve">1. Prihodi od poreza: </w:t>
            </w:r>
            <w:r>
              <w:rPr>
                <w:rFonts w:ascii="Times New Roman" w:eastAsia="Times New Roman" w:hAnsi="Times New Roman" w:cs="Times New Roman"/>
                <w:bCs/>
                <w:iCs/>
                <w:sz w:val="20"/>
                <w:szCs w:val="20"/>
                <w:lang w:eastAsia="hr-HR"/>
              </w:rPr>
              <w:t>60</w:t>
            </w:r>
            <w:r w:rsidRPr="00BC6D39">
              <w:rPr>
                <w:rFonts w:ascii="Times New Roman" w:eastAsia="Times New Roman" w:hAnsi="Times New Roman" w:cs="Times New Roman"/>
                <w:bCs/>
                <w:iCs/>
                <w:sz w:val="20"/>
                <w:szCs w:val="20"/>
                <w:lang w:eastAsia="hr-HR"/>
              </w:rPr>
              <w:t>.000,00 kn</w:t>
            </w:r>
          </w:p>
        </w:tc>
      </w:tr>
    </w:tbl>
    <w:p w14:paraId="7EE7DCF3" w14:textId="77777777" w:rsidR="00AE69EE" w:rsidRPr="00803500" w:rsidRDefault="00AE69EE" w:rsidP="00AE69EE">
      <w:pPr>
        <w:adjustRightInd w:val="0"/>
        <w:spacing w:after="0" w:line="240" w:lineRule="auto"/>
        <w:jc w:val="both"/>
        <w:rPr>
          <w:rFonts w:ascii="Times New Roman" w:eastAsia="Times New Roman" w:hAnsi="Times New Roman" w:cs="Times New Roman"/>
          <w:sz w:val="21"/>
          <w:szCs w:val="21"/>
          <w:lang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AE69EE" w:rsidRPr="00803500" w14:paraId="44A8BCA3" w14:textId="77777777" w:rsidTr="003320F5">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144506" w14:textId="77777777" w:rsidR="00AE69EE" w:rsidRPr="00AD42AC" w:rsidRDefault="00AE69EE">
            <w:pPr>
              <w:pStyle w:val="Odlomakpopisa"/>
              <w:numPr>
                <w:ilvl w:val="0"/>
                <w:numId w:val="10"/>
              </w:numPr>
              <w:adjustRightInd w:val="0"/>
              <w:ind w:left="664" w:right="108" w:hanging="425"/>
              <w:rPr>
                <w:rFonts w:ascii="Times New Roman" w:eastAsia="Times New Roman" w:hAnsi="Times New Roman"/>
                <w:b/>
                <w:sz w:val="21"/>
                <w:szCs w:val="21"/>
              </w:rPr>
            </w:pPr>
            <w:r w:rsidRPr="00AD42AC">
              <w:rPr>
                <w:rFonts w:ascii="Times New Roman" w:eastAsia="Times New Roman" w:hAnsi="Times New Roman"/>
                <w:b/>
                <w:sz w:val="21"/>
                <w:szCs w:val="21"/>
              </w:rPr>
              <w:t>ODRŽAVANJE GROBLJA I KREMATORIJA UNUTAR GROBLJA</w:t>
            </w:r>
          </w:p>
        </w:tc>
      </w:tr>
      <w:tr w:rsidR="00AE69EE" w:rsidRPr="00803500" w14:paraId="57B057B8" w14:textId="77777777" w:rsidTr="003320F5">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859A1AB" w14:textId="77777777" w:rsidR="00AE69EE" w:rsidRPr="00803500" w:rsidRDefault="00AE69EE" w:rsidP="003320F5">
            <w:pPr>
              <w:adjustRightInd w:val="0"/>
              <w:spacing w:after="0" w:line="240" w:lineRule="auto"/>
              <w:ind w:left="108"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6</w:t>
            </w:r>
            <w:r w:rsidRPr="00803500">
              <w:rPr>
                <w:rFonts w:ascii="Times New Roman" w:eastAsia="Times New Roman" w:hAnsi="Times New Roman" w:cs="Times New Roman"/>
                <w:sz w:val="21"/>
                <w:szCs w:val="21"/>
                <w:lang w:eastAsia="hr-HR"/>
              </w:rPr>
              <w:t>.1.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419BD88A"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 xml:space="preserve">Groblja u Ivancu, Prigorcu, </w:t>
            </w:r>
            <w:proofErr w:type="spellStart"/>
            <w:r w:rsidRPr="00803500">
              <w:rPr>
                <w:rFonts w:ascii="Times New Roman" w:eastAsia="Times New Roman" w:hAnsi="Times New Roman" w:cs="Times New Roman"/>
                <w:sz w:val="21"/>
                <w:szCs w:val="21"/>
                <w:lang w:eastAsia="hr-HR"/>
              </w:rPr>
              <w:t>Margečanu</w:t>
            </w:r>
            <w:proofErr w:type="spellEnd"/>
            <w:r w:rsidRPr="00803500">
              <w:rPr>
                <w:rFonts w:ascii="Times New Roman" w:eastAsia="Times New Roman" w:hAnsi="Times New Roman" w:cs="Times New Roman"/>
                <w:sz w:val="21"/>
                <w:szCs w:val="21"/>
                <w:lang w:eastAsia="hr-HR"/>
              </w:rPr>
              <w:t xml:space="preserve"> i Radovanu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CF018C" w14:textId="77777777" w:rsidR="00AE69EE" w:rsidRPr="00803500" w:rsidRDefault="00AE69EE" w:rsidP="003320F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2A7B226A" w14:textId="77777777" w:rsidR="00AE69EE" w:rsidRPr="00803500" w:rsidRDefault="00AE69EE" w:rsidP="003320F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+100.000,00</w:t>
            </w:r>
          </w:p>
        </w:tc>
        <w:tc>
          <w:tcPr>
            <w:tcW w:w="1285" w:type="dxa"/>
            <w:tcBorders>
              <w:top w:val="single" w:sz="4" w:space="0" w:color="auto"/>
              <w:left w:val="single" w:sz="4" w:space="0" w:color="auto"/>
              <w:bottom w:val="single" w:sz="4" w:space="0" w:color="auto"/>
              <w:right w:val="single" w:sz="4" w:space="0" w:color="auto"/>
            </w:tcBorders>
            <w:vAlign w:val="center"/>
          </w:tcPr>
          <w:p w14:paraId="50E40C15" w14:textId="77777777" w:rsidR="00AE69EE" w:rsidRPr="00803500" w:rsidRDefault="00AE69EE" w:rsidP="003320F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110.000,00</w:t>
            </w:r>
          </w:p>
        </w:tc>
      </w:tr>
      <w:tr w:rsidR="00AE69EE" w:rsidRPr="00803500" w14:paraId="0E697185" w14:textId="77777777" w:rsidTr="003320F5">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222BC" w14:textId="77777777" w:rsidR="00AE69EE" w:rsidRPr="00803500" w:rsidRDefault="00AE69EE" w:rsidP="003320F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9B478F" w14:textId="77777777" w:rsidR="00AE69EE" w:rsidRPr="00803500" w:rsidRDefault="00AE69EE" w:rsidP="003320F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33151ACF" w14:textId="77777777" w:rsidR="00AE69EE" w:rsidRPr="00803500" w:rsidRDefault="00AE69EE" w:rsidP="003320F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+100.000,00</w:t>
            </w:r>
          </w:p>
        </w:tc>
        <w:tc>
          <w:tcPr>
            <w:tcW w:w="1285" w:type="dxa"/>
            <w:tcBorders>
              <w:top w:val="single" w:sz="4" w:space="0" w:color="auto"/>
              <w:left w:val="single" w:sz="4" w:space="0" w:color="auto"/>
              <w:bottom w:val="single" w:sz="4" w:space="0" w:color="auto"/>
              <w:right w:val="single" w:sz="4" w:space="0" w:color="auto"/>
            </w:tcBorders>
            <w:vAlign w:val="center"/>
          </w:tcPr>
          <w:p w14:paraId="4BB2335E" w14:textId="77777777" w:rsidR="00AE69EE" w:rsidRPr="00803500" w:rsidRDefault="00AE69EE" w:rsidP="003320F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110.000,00</w:t>
            </w:r>
          </w:p>
        </w:tc>
      </w:tr>
      <w:tr w:rsidR="00AE69EE" w:rsidRPr="00803500" w14:paraId="00F657BE" w14:textId="77777777" w:rsidTr="003320F5">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34C305" w14:textId="77777777" w:rsidR="00AE69EE" w:rsidRPr="00BC6D39" w:rsidRDefault="00AE69EE" w:rsidP="003320F5">
            <w:pPr>
              <w:adjustRightInd w:val="0"/>
              <w:spacing w:after="0" w:line="240" w:lineRule="auto"/>
              <w:ind w:right="108"/>
              <w:rPr>
                <w:rFonts w:ascii="Times New Roman" w:eastAsia="Times New Roman" w:hAnsi="Times New Roman" w:cs="Times New Roman"/>
                <w:i/>
                <w:sz w:val="20"/>
                <w:szCs w:val="20"/>
                <w:lang w:eastAsia="hr-HR"/>
              </w:rPr>
            </w:pPr>
            <w:r w:rsidRPr="00BC6D39">
              <w:rPr>
                <w:rFonts w:ascii="Times New Roman" w:eastAsia="Times New Roman" w:hAnsi="Times New Roman" w:cs="Times New Roman"/>
                <w:i/>
                <w:sz w:val="20"/>
                <w:szCs w:val="20"/>
                <w:lang w:eastAsia="hr-HR"/>
              </w:rPr>
              <w:t>Izvori financiranja:</w:t>
            </w:r>
          </w:p>
          <w:p w14:paraId="492A9080" w14:textId="77777777" w:rsidR="00AE69EE" w:rsidRPr="00803500" w:rsidRDefault="00AE69EE" w:rsidP="003320F5">
            <w:pPr>
              <w:adjustRightInd w:val="0"/>
              <w:spacing w:after="0" w:line="240" w:lineRule="auto"/>
              <w:ind w:right="108"/>
              <w:rPr>
                <w:rFonts w:ascii="Times New Roman" w:eastAsia="Times New Roman" w:hAnsi="Times New Roman" w:cs="Times New Roman"/>
                <w:i/>
                <w:sz w:val="21"/>
                <w:szCs w:val="21"/>
                <w:lang w:eastAsia="hr-HR"/>
              </w:rPr>
            </w:pPr>
            <w:r w:rsidRPr="00BC6D39">
              <w:rPr>
                <w:rFonts w:ascii="Times New Roman" w:eastAsia="Times New Roman" w:hAnsi="Times New Roman" w:cs="Times New Roman"/>
                <w:sz w:val="20"/>
                <w:szCs w:val="20"/>
                <w:lang w:eastAsia="hr-HR"/>
              </w:rPr>
              <w:t>1. Komunalna naknada: 1</w:t>
            </w:r>
            <w:r>
              <w:rPr>
                <w:rFonts w:ascii="Times New Roman" w:eastAsia="Times New Roman" w:hAnsi="Times New Roman" w:cs="Times New Roman"/>
                <w:sz w:val="20"/>
                <w:szCs w:val="20"/>
                <w:lang w:eastAsia="hr-HR"/>
              </w:rPr>
              <w:t>10</w:t>
            </w:r>
            <w:r w:rsidRPr="00BC6D39">
              <w:rPr>
                <w:rFonts w:ascii="Times New Roman" w:eastAsia="Times New Roman" w:hAnsi="Times New Roman" w:cs="Times New Roman"/>
                <w:sz w:val="20"/>
                <w:szCs w:val="20"/>
                <w:lang w:eastAsia="hr-HR"/>
              </w:rPr>
              <w:t>.000,00 kn</w:t>
            </w:r>
          </w:p>
        </w:tc>
      </w:tr>
    </w:tbl>
    <w:p w14:paraId="0590D451" w14:textId="77777777" w:rsidR="00AE69EE" w:rsidRPr="00803500" w:rsidRDefault="00AE69EE" w:rsidP="00AE69EE">
      <w:pPr>
        <w:adjustRightInd w:val="0"/>
        <w:spacing w:after="0" w:line="240" w:lineRule="auto"/>
        <w:jc w:val="both"/>
        <w:rPr>
          <w:rFonts w:ascii="Times New Roman" w:eastAsia="Times New Roman" w:hAnsi="Times New Roman" w:cs="Times New Roman"/>
          <w:sz w:val="21"/>
          <w:szCs w:val="21"/>
          <w:lang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AE69EE" w:rsidRPr="00803500" w14:paraId="1953772D" w14:textId="77777777" w:rsidTr="003320F5">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2DD510" w14:textId="77777777" w:rsidR="00AE69EE" w:rsidRPr="001739EF" w:rsidRDefault="00AE69EE">
            <w:pPr>
              <w:pStyle w:val="Odlomakpopisa"/>
              <w:numPr>
                <w:ilvl w:val="0"/>
                <w:numId w:val="10"/>
              </w:numPr>
              <w:adjustRightInd w:val="0"/>
              <w:ind w:left="664" w:right="108" w:hanging="425"/>
              <w:rPr>
                <w:rFonts w:ascii="Times New Roman" w:eastAsia="Times New Roman" w:hAnsi="Times New Roman"/>
                <w:b/>
                <w:bCs/>
                <w:sz w:val="21"/>
                <w:szCs w:val="21"/>
              </w:rPr>
            </w:pPr>
            <w:r w:rsidRPr="001739EF">
              <w:rPr>
                <w:rFonts w:ascii="Times New Roman" w:eastAsia="Times New Roman" w:hAnsi="Times New Roman"/>
                <w:b/>
                <w:bCs/>
                <w:sz w:val="21"/>
                <w:szCs w:val="21"/>
              </w:rPr>
              <w:t>ODRŽAVANJE ČISTOĆE JAVNIH POVRŠINA</w:t>
            </w:r>
          </w:p>
        </w:tc>
      </w:tr>
      <w:tr w:rsidR="00AE69EE" w:rsidRPr="00803500" w14:paraId="5FA67A8B" w14:textId="77777777" w:rsidTr="003320F5">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20FC1EB"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w:t>
            </w:r>
            <w:r w:rsidRPr="00803500">
              <w:rPr>
                <w:rFonts w:ascii="Times New Roman" w:eastAsia="Times New Roman" w:hAnsi="Times New Roman" w:cs="Times New Roman"/>
                <w:sz w:val="21"/>
                <w:szCs w:val="21"/>
                <w:lang w:eastAsia="hr-HR"/>
              </w:rPr>
              <w:t>.1.</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218F17EC"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9575C4"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9</w:t>
            </w:r>
            <w:r w:rsidRPr="00803500">
              <w:rPr>
                <w:rFonts w:ascii="Times New Roman" w:eastAsia="Times New Roman" w:hAnsi="Times New Roman" w:cs="Times New Roman"/>
                <w:sz w:val="21"/>
                <w:szCs w:val="21"/>
                <w:lang w:eastAsia="hr-HR"/>
              </w:rPr>
              <w:t>.000,00</w:t>
            </w:r>
          </w:p>
        </w:tc>
        <w:tc>
          <w:tcPr>
            <w:tcW w:w="1281" w:type="dxa"/>
            <w:tcBorders>
              <w:top w:val="single" w:sz="4" w:space="0" w:color="auto"/>
              <w:left w:val="single" w:sz="4" w:space="0" w:color="auto"/>
              <w:bottom w:val="single" w:sz="4" w:space="0" w:color="auto"/>
              <w:right w:val="single" w:sz="4" w:space="0" w:color="auto"/>
            </w:tcBorders>
            <w:vAlign w:val="center"/>
          </w:tcPr>
          <w:p w14:paraId="45D3A4CD" w14:textId="77777777" w:rsidR="00AE69EE"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661E54" w14:textId="77777777" w:rsidR="00AE69EE"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9</w:t>
            </w:r>
            <w:r w:rsidRPr="00803500">
              <w:rPr>
                <w:rFonts w:ascii="Times New Roman" w:eastAsia="Times New Roman" w:hAnsi="Times New Roman" w:cs="Times New Roman"/>
                <w:sz w:val="21"/>
                <w:szCs w:val="21"/>
                <w:lang w:eastAsia="hr-HR"/>
              </w:rPr>
              <w:t>.000,00</w:t>
            </w:r>
          </w:p>
        </w:tc>
      </w:tr>
      <w:tr w:rsidR="00AE69EE" w:rsidRPr="00803500" w14:paraId="4460BDF3" w14:textId="77777777" w:rsidTr="003320F5">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0B81445"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w:t>
            </w:r>
            <w:r w:rsidRPr="00803500">
              <w:rPr>
                <w:rFonts w:ascii="Times New Roman" w:eastAsia="Times New Roman" w:hAnsi="Times New Roman" w:cs="Times New Roman"/>
                <w:sz w:val="21"/>
                <w:szCs w:val="21"/>
                <w:lang w:eastAsia="hr-HR"/>
              </w:rPr>
              <w:t>.2.</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00EE5284"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E05550"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23.000,00</w:t>
            </w:r>
          </w:p>
        </w:tc>
        <w:tc>
          <w:tcPr>
            <w:tcW w:w="1281" w:type="dxa"/>
            <w:tcBorders>
              <w:top w:val="single" w:sz="4" w:space="0" w:color="auto"/>
              <w:left w:val="single" w:sz="4" w:space="0" w:color="auto"/>
              <w:bottom w:val="single" w:sz="4" w:space="0" w:color="auto"/>
              <w:right w:val="single" w:sz="4" w:space="0" w:color="auto"/>
            </w:tcBorders>
            <w:vAlign w:val="center"/>
          </w:tcPr>
          <w:p w14:paraId="2635C338"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8F0286"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23.000,00</w:t>
            </w:r>
          </w:p>
        </w:tc>
      </w:tr>
      <w:tr w:rsidR="00AE69EE" w:rsidRPr="00803500" w14:paraId="34E33C0F" w14:textId="77777777" w:rsidTr="003320F5">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4E63E313"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w:t>
            </w:r>
            <w:r w:rsidRPr="00803500">
              <w:rPr>
                <w:rFonts w:ascii="Times New Roman" w:eastAsia="Times New Roman" w:hAnsi="Times New Roman" w:cs="Times New Roman"/>
                <w:sz w:val="21"/>
                <w:szCs w:val="21"/>
                <w:lang w:eastAsia="hr-HR"/>
              </w:rPr>
              <w:t>.3.</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690B3AE6"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DF7214"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9</w:t>
            </w:r>
            <w:r w:rsidRPr="00803500">
              <w:rPr>
                <w:rFonts w:ascii="Times New Roman" w:eastAsia="Times New Roman" w:hAnsi="Times New Roman" w:cs="Times New Roman"/>
                <w:sz w:val="21"/>
                <w:szCs w:val="21"/>
                <w:lang w:eastAsia="hr-HR"/>
              </w:rPr>
              <w:t>.000,00</w:t>
            </w:r>
          </w:p>
        </w:tc>
        <w:tc>
          <w:tcPr>
            <w:tcW w:w="1281" w:type="dxa"/>
            <w:tcBorders>
              <w:top w:val="single" w:sz="4" w:space="0" w:color="auto"/>
              <w:left w:val="single" w:sz="4" w:space="0" w:color="auto"/>
              <w:bottom w:val="single" w:sz="4" w:space="0" w:color="auto"/>
              <w:right w:val="single" w:sz="4" w:space="0" w:color="auto"/>
            </w:tcBorders>
            <w:vAlign w:val="center"/>
          </w:tcPr>
          <w:p w14:paraId="0D285205" w14:textId="77777777" w:rsidR="00AE69EE"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DF3AE5" w14:textId="77777777" w:rsidR="00AE69EE"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9</w:t>
            </w:r>
            <w:r w:rsidRPr="00803500">
              <w:rPr>
                <w:rFonts w:ascii="Times New Roman" w:eastAsia="Times New Roman" w:hAnsi="Times New Roman" w:cs="Times New Roman"/>
                <w:sz w:val="21"/>
                <w:szCs w:val="21"/>
                <w:lang w:eastAsia="hr-HR"/>
              </w:rPr>
              <w:t>.000,00</w:t>
            </w:r>
          </w:p>
        </w:tc>
      </w:tr>
      <w:tr w:rsidR="00AE69EE" w:rsidRPr="00803500" w14:paraId="4CB4BC05" w14:textId="77777777" w:rsidTr="003320F5">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0C83CF43"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w:t>
            </w:r>
            <w:r w:rsidRPr="00803500">
              <w:rPr>
                <w:rFonts w:ascii="Times New Roman" w:eastAsia="Times New Roman" w:hAnsi="Times New Roman" w:cs="Times New Roman"/>
                <w:sz w:val="21"/>
                <w:szCs w:val="21"/>
                <w:lang w:eastAsia="hr-HR"/>
              </w:rPr>
              <w:t>.4.</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37B2FF94"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039A1E"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25.000,00</w:t>
            </w:r>
          </w:p>
        </w:tc>
        <w:tc>
          <w:tcPr>
            <w:tcW w:w="1281" w:type="dxa"/>
            <w:tcBorders>
              <w:top w:val="single" w:sz="4" w:space="0" w:color="auto"/>
              <w:left w:val="single" w:sz="4" w:space="0" w:color="auto"/>
              <w:bottom w:val="single" w:sz="4" w:space="0" w:color="auto"/>
              <w:right w:val="single" w:sz="4" w:space="0" w:color="auto"/>
            </w:tcBorders>
            <w:vAlign w:val="center"/>
          </w:tcPr>
          <w:p w14:paraId="4A3C6A6F"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CBEFA1"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25.000,00</w:t>
            </w:r>
          </w:p>
        </w:tc>
      </w:tr>
      <w:tr w:rsidR="00AE69EE" w:rsidRPr="00803500" w14:paraId="1D39F1C6" w14:textId="77777777" w:rsidTr="003320F5">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4C9DDF10"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w:t>
            </w:r>
            <w:r w:rsidRPr="00803500">
              <w:rPr>
                <w:rFonts w:ascii="Times New Roman" w:eastAsia="Times New Roman" w:hAnsi="Times New Roman" w:cs="Times New Roman"/>
                <w:sz w:val="21"/>
                <w:szCs w:val="21"/>
                <w:lang w:eastAsia="hr-HR"/>
              </w:rPr>
              <w:t>.5.</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5F833B15"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7E7F67"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31.000,00</w:t>
            </w:r>
          </w:p>
        </w:tc>
        <w:tc>
          <w:tcPr>
            <w:tcW w:w="1281" w:type="dxa"/>
            <w:tcBorders>
              <w:top w:val="single" w:sz="4" w:space="0" w:color="auto"/>
              <w:left w:val="single" w:sz="4" w:space="0" w:color="auto"/>
              <w:bottom w:val="single" w:sz="4" w:space="0" w:color="auto"/>
              <w:right w:val="single" w:sz="4" w:space="0" w:color="auto"/>
            </w:tcBorders>
            <w:vAlign w:val="center"/>
          </w:tcPr>
          <w:p w14:paraId="37EA660A"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595C62"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31.000,00</w:t>
            </w:r>
          </w:p>
        </w:tc>
      </w:tr>
      <w:tr w:rsidR="00AE69EE" w:rsidRPr="00803500" w14:paraId="1EA408B7" w14:textId="77777777" w:rsidTr="003320F5">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2FCE80F"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7.6.</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4B5F6AF4"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696F4E0" w14:textId="77777777" w:rsidR="00AE69EE" w:rsidRPr="00803500"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57.500,00</w:t>
            </w:r>
          </w:p>
        </w:tc>
        <w:tc>
          <w:tcPr>
            <w:tcW w:w="1281" w:type="dxa"/>
            <w:tcBorders>
              <w:top w:val="single" w:sz="4" w:space="0" w:color="auto"/>
              <w:left w:val="single" w:sz="4" w:space="0" w:color="auto"/>
              <w:bottom w:val="single" w:sz="4" w:space="0" w:color="auto"/>
              <w:right w:val="single" w:sz="4" w:space="0" w:color="auto"/>
            </w:tcBorders>
            <w:vAlign w:val="center"/>
          </w:tcPr>
          <w:p w14:paraId="083CEDE0" w14:textId="77777777" w:rsidR="00AE69EE"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7E5C34" w14:textId="77777777" w:rsidR="00AE69EE" w:rsidRDefault="00AE69EE"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57.500,00</w:t>
            </w:r>
          </w:p>
        </w:tc>
      </w:tr>
      <w:tr w:rsidR="00AE69EE" w:rsidRPr="00803500" w14:paraId="4EE4CF23" w14:textId="77777777" w:rsidTr="003320F5">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F1572"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b/>
                <w:sz w:val="21"/>
                <w:szCs w:val="21"/>
                <w:lang w:eastAsia="hr-HR"/>
              </w:rPr>
            </w:pPr>
            <w:r w:rsidRPr="00803500">
              <w:rPr>
                <w:rFonts w:ascii="Times New Roman" w:eastAsia="Times New Roman" w:hAnsi="Times New Roman" w:cs="Times New Roman"/>
                <w:b/>
                <w:sz w:val="21"/>
                <w:szCs w:val="21"/>
                <w:lang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167C66"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b/>
                <w:sz w:val="21"/>
                <w:szCs w:val="21"/>
                <w:lang w:eastAsia="hr-HR"/>
              </w:rPr>
            </w:pPr>
            <w:r>
              <w:rPr>
                <w:rFonts w:ascii="Times New Roman" w:eastAsia="Times New Roman" w:hAnsi="Times New Roman" w:cs="Times New Roman"/>
                <w:b/>
                <w:sz w:val="21"/>
                <w:szCs w:val="21"/>
                <w:lang w:eastAsia="hr-HR"/>
              </w:rPr>
              <w:t>154.500,00</w:t>
            </w:r>
          </w:p>
        </w:tc>
        <w:tc>
          <w:tcPr>
            <w:tcW w:w="1281" w:type="dxa"/>
            <w:tcBorders>
              <w:top w:val="single" w:sz="4" w:space="0" w:color="auto"/>
              <w:left w:val="single" w:sz="4" w:space="0" w:color="auto"/>
              <w:bottom w:val="single" w:sz="4" w:space="0" w:color="auto"/>
              <w:right w:val="single" w:sz="4" w:space="0" w:color="auto"/>
            </w:tcBorders>
            <w:vAlign w:val="center"/>
          </w:tcPr>
          <w:p w14:paraId="49AF218E" w14:textId="77777777" w:rsidR="00AE69EE" w:rsidRDefault="00AE69EE" w:rsidP="003320F5">
            <w:pPr>
              <w:adjustRightInd w:val="0"/>
              <w:spacing w:after="0" w:line="240" w:lineRule="auto"/>
              <w:ind w:right="108"/>
              <w:jc w:val="right"/>
              <w:rPr>
                <w:rFonts w:ascii="Times New Roman" w:eastAsia="Times New Roman" w:hAnsi="Times New Roman" w:cs="Times New Roman"/>
                <w:b/>
                <w:sz w:val="21"/>
                <w:szCs w:val="21"/>
                <w:lang w:eastAsia="hr-HR"/>
              </w:rPr>
            </w:pPr>
            <w:r>
              <w:rPr>
                <w:rFonts w:ascii="Times New Roman" w:eastAsia="Times New Roman" w:hAnsi="Times New Roman" w:cs="Times New Roman"/>
                <w:b/>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5EA72FE2" w14:textId="77777777" w:rsidR="00AE69EE" w:rsidRDefault="00AE69EE" w:rsidP="003320F5">
            <w:pPr>
              <w:adjustRightInd w:val="0"/>
              <w:spacing w:after="0" w:line="240" w:lineRule="auto"/>
              <w:ind w:right="108"/>
              <w:jc w:val="right"/>
              <w:rPr>
                <w:rFonts w:ascii="Times New Roman" w:eastAsia="Times New Roman" w:hAnsi="Times New Roman" w:cs="Times New Roman"/>
                <w:b/>
                <w:sz w:val="21"/>
                <w:szCs w:val="21"/>
                <w:lang w:eastAsia="hr-HR"/>
              </w:rPr>
            </w:pPr>
            <w:r>
              <w:rPr>
                <w:rFonts w:ascii="Times New Roman" w:eastAsia="Times New Roman" w:hAnsi="Times New Roman" w:cs="Times New Roman"/>
                <w:b/>
                <w:sz w:val="21"/>
                <w:szCs w:val="21"/>
                <w:lang w:eastAsia="hr-HR"/>
              </w:rPr>
              <w:t>154.500,00</w:t>
            </w:r>
          </w:p>
        </w:tc>
      </w:tr>
      <w:tr w:rsidR="00AE69EE" w:rsidRPr="00803500" w14:paraId="688605A9" w14:textId="77777777" w:rsidTr="003320F5">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EB49FB" w14:textId="77777777" w:rsidR="00AE69EE" w:rsidRPr="00BC6D39" w:rsidRDefault="00AE69EE" w:rsidP="003320F5">
            <w:pPr>
              <w:adjustRightInd w:val="0"/>
              <w:spacing w:after="0" w:line="240" w:lineRule="auto"/>
              <w:ind w:right="108"/>
              <w:rPr>
                <w:rFonts w:ascii="Times New Roman" w:eastAsia="Times New Roman" w:hAnsi="Times New Roman" w:cs="Times New Roman"/>
                <w:bCs/>
                <w:i/>
                <w:sz w:val="20"/>
                <w:szCs w:val="20"/>
                <w:lang w:eastAsia="hr-HR"/>
              </w:rPr>
            </w:pPr>
            <w:r w:rsidRPr="00BC6D39">
              <w:rPr>
                <w:rFonts w:ascii="Times New Roman" w:eastAsia="Times New Roman" w:hAnsi="Times New Roman" w:cs="Times New Roman"/>
                <w:bCs/>
                <w:i/>
                <w:sz w:val="20"/>
                <w:szCs w:val="20"/>
                <w:lang w:eastAsia="hr-HR"/>
              </w:rPr>
              <w:t>Izvori financiranja:</w:t>
            </w:r>
          </w:p>
          <w:p w14:paraId="6F81FAF9" w14:textId="77777777" w:rsidR="00AE69EE" w:rsidRPr="00803500" w:rsidRDefault="00AE69EE" w:rsidP="003320F5">
            <w:pPr>
              <w:adjustRightInd w:val="0"/>
              <w:spacing w:after="0" w:line="240" w:lineRule="auto"/>
              <w:ind w:right="108"/>
              <w:rPr>
                <w:rFonts w:ascii="Times New Roman" w:eastAsia="Times New Roman" w:hAnsi="Times New Roman" w:cs="Times New Roman"/>
                <w:bCs/>
                <w:i/>
                <w:sz w:val="21"/>
                <w:szCs w:val="21"/>
                <w:lang w:eastAsia="hr-HR"/>
              </w:rPr>
            </w:pPr>
            <w:r w:rsidRPr="00BC6D39">
              <w:rPr>
                <w:rFonts w:ascii="Times New Roman" w:eastAsia="Times New Roman" w:hAnsi="Times New Roman" w:cs="Times New Roman"/>
                <w:bCs/>
                <w:iCs/>
                <w:sz w:val="20"/>
                <w:szCs w:val="20"/>
                <w:lang w:eastAsia="hr-HR"/>
              </w:rPr>
              <w:t xml:space="preserve">1. Prihodi od poreza: </w:t>
            </w:r>
            <w:r w:rsidRPr="00E90E63">
              <w:rPr>
                <w:rFonts w:ascii="Times New Roman" w:eastAsia="Times New Roman" w:hAnsi="Times New Roman" w:cs="Times New Roman"/>
                <w:bCs/>
                <w:iCs/>
                <w:sz w:val="20"/>
                <w:szCs w:val="20"/>
                <w:lang w:eastAsia="hr-HR"/>
              </w:rPr>
              <w:t>154.500,00 kn</w:t>
            </w:r>
          </w:p>
        </w:tc>
      </w:tr>
    </w:tbl>
    <w:p w14:paraId="7894111D" w14:textId="77777777" w:rsidR="00AE69EE" w:rsidRPr="00803500" w:rsidRDefault="00AE69EE" w:rsidP="00AE69EE">
      <w:pPr>
        <w:adjustRightInd w:val="0"/>
        <w:spacing w:after="0" w:line="240" w:lineRule="auto"/>
        <w:jc w:val="both"/>
        <w:rPr>
          <w:rFonts w:ascii="Times New Roman" w:eastAsia="Times New Roman" w:hAnsi="Times New Roman" w:cs="Times New Roman"/>
          <w:sz w:val="21"/>
          <w:szCs w:val="21"/>
          <w:lang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0"/>
        <w:gridCol w:w="6525"/>
        <w:gridCol w:w="1417"/>
        <w:gridCol w:w="1161"/>
        <w:gridCol w:w="1399"/>
      </w:tblGrid>
      <w:tr w:rsidR="00AE69EE" w:rsidRPr="00803500" w14:paraId="2CCDB295" w14:textId="77777777" w:rsidTr="003320F5">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36174E0" w14:textId="77777777" w:rsidR="00AE69EE" w:rsidRPr="00DC34B8" w:rsidRDefault="00AE69EE">
            <w:pPr>
              <w:pStyle w:val="Odlomakpopisa"/>
              <w:numPr>
                <w:ilvl w:val="0"/>
                <w:numId w:val="10"/>
              </w:numPr>
              <w:adjustRightInd w:val="0"/>
              <w:ind w:left="664" w:right="108" w:hanging="425"/>
              <w:rPr>
                <w:rFonts w:ascii="Times New Roman" w:eastAsia="Times New Roman" w:hAnsi="Times New Roman"/>
                <w:b/>
                <w:sz w:val="21"/>
                <w:szCs w:val="21"/>
              </w:rPr>
            </w:pPr>
            <w:r w:rsidRPr="00DC34B8">
              <w:rPr>
                <w:rFonts w:ascii="Times New Roman" w:eastAsia="Times New Roman" w:hAnsi="Times New Roman"/>
                <w:b/>
                <w:sz w:val="21"/>
                <w:szCs w:val="21"/>
              </w:rPr>
              <w:t>ODRŽAVANJE JAVNE RASVJETE</w:t>
            </w:r>
          </w:p>
        </w:tc>
      </w:tr>
      <w:tr w:rsidR="00AE69EE" w:rsidRPr="00803500" w14:paraId="3A1808FC" w14:textId="77777777" w:rsidTr="003320F5">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A48C59C"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8</w:t>
            </w:r>
            <w:r w:rsidRPr="00803500">
              <w:rPr>
                <w:rFonts w:ascii="Times New Roman" w:eastAsia="Times New Roman" w:hAnsi="Times New Roman" w:cs="Times New Roman"/>
                <w:sz w:val="21"/>
                <w:szCs w:val="21"/>
                <w:lang w:eastAsia="hr-HR"/>
              </w:rPr>
              <w:t>.1.</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04D1D674"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javne rasvjete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1CDF62" w14:textId="77777777" w:rsidR="00AE69EE" w:rsidRPr="00803500" w:rsidRDefault="00AE69EE" w:rsidP="003320F5">
            <w:pPr>
              <w:adjustRightInd w:val="0"/>
              <w:spacing w:after="0" w:line="240" w:lineRule="auto"/>
              <w:ind w:left="108"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260</w:t>
            </w:r>
            <w:r w:rsidRPr="00803500">
              <w:rPr>
                <w:rFonts w:ascii="Times New Roman" w:eastAsia="Times New Roman" w:hAnsi="Times New Roman" w:cs="Times New Roman"/>
                <w:sz w:val="21"/>
                <w:szCs w:val="21"/>
                <w:lang w:eastAsia="hr-HR"/>
              </w:rPr>
              <w:t>.000,00</w:t>
            </w:r>
          </w:p>
        </w:tc>
        <w:tc>
          <w:tcPr>
            <w:tcW w:w="1161" w:type="dxa"/>
            <w:tcBorders>
              <w:top w:val="single" w:sz="4" w:space="0" w:color="auto"/>
              <w:left w:val="single" w:sz="4" w:space="0" w:color="auto"/>
              <w:bottom w:val="single" w:sz="4" w:space="0" w:color="auto"/>
              <w:right w:val="single" w:sz="4" w:space="0" w:color="auto"/>
            </w:tcBorders>
            <w:vAlign w:val="center"/>
          </w:tcPr>
          <w:p w14:paraId="4BB271C4" w14:textId="77777777" w:rsidR="00AE69EE" w:rsidRDefault="00AE69EE" w:rsidP="003320F5">
            <w:pPr>
              <w:adjustRightInd w:val="0"/>
              <w:spacing w:after="0" w:line="240" w:lineRule="auto"/>
              <w:ind w:left="-73"/>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             0,00</w:t>
            </w:r>
          </w:p>
        </w:tc>
        <w:tc>
          <w:tcPr>
            <w:tcW w:w="1399" w:type="dxa"/>
            <w:tcBorders>
              <w:top w:val="single" w:sz="4" w:space="0" w:color="auto"/>
              <w:left w:val="single" w:sz="4" w:space="0" w:color="auto"/>
              <w:bottom w:val="single" w:sz="4" w:space="0" w:color="auto"/>
              <w:right w:val="single" w:sz="4" w:space="0" w:color="auto"/>
            </w:tcBorders>
            <w:vAlign w:val="center"/>
          </w:tcPr>
          <w:p w14:paraId="17C34AC4" w14:textId="77777777" w:rsidR="00AE69EE" w:rsidRDefault="00AE69EE" w:rsidP="003320F5">
            <w:pPr>
              <w:adjustRightInd w:val="0"/>
              <w:spacing w:after="0" w:line="240" w:lineRule="auto"/>
              <w:ind w:left="108"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260.000,00</w:t>
            </w:r>
          </w:p>
        </w:tc>
      </w:tr>
      <w:tr w:rsidR="00AE69EE" w:rsidRPr="00803500" w14:paraId="6054C2B5" w14:textId="77777777" w:rsidTr="003320F5">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71D85D6" w14:textId="77777777" w:rsidR="00AE69EE" w:rsidRPr="00803500"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8</w:t>
            </w:r>
            <w:r w:rsidRPr="00803500">
              <w:rPr>
                <w:rFonts w:ascii="Times New Roman" w:eastAsia="Times New Roman" w:hAnsi="Times New Roman" w:cs="Times New Roman"/>
                <w:sz w:val="21"/>
                <w:szCs w:val="21"/>
                <w:lang w:eastAsia="hr-HR"/>
              </w:rPr>
              <w:t>.2.</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52A437DC"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Potrošnja električne energije za javnu rasvjetu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FFD9F4" w14:textId="77777777" w:rsidR="00AE69EE" w:rsidRPr="00803500" w:rsidRDefault="00AE69EE" w:rsidP="003320F5">
            <w:pPr>
              <w:adjustRightInd w:val="0"/>
              <w:spacing w:after="0" w:line="240" w:lineRule="auto"/>
              <w:ind w:left="108" w:right="108"/>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1.1</w:t>
            </w:r>
            <w:r>
              <w:rPr>
                <w:rFonts w:ascii="Times New Roman" w:eastAsia="Times New Roman" w:hAnsi="Times New Roman" w:cs="Times New Roman"/>
                <w:sz w:val="21"/>
                <w:szCs w:val="21"/>
                <w:lang w:eastAsia="hr-HR"/>
              </w:rPr>
              <w:t>4</w:t>
            </w:r>
            <w:r w:rsidRPr="00803500">
              <w:rPr>
                <w:rFonts w:ascii="Times New Roman" w:eastAsia="Times New Roman" w:hAnsi="Times New Roman" w:cs="Times New Roman"/>
                <w:sz w:val="21"/>
                <w:szCs w:val="21"/>
                <w:lang w:eastAsia="hr-HR"/>
              </w:rPr>
              <w:t>0.000,00</w:t>
            </w:r>
          </w:p>
        </w:tc>
        <w:tc>
          <w:tcPr>
            <w:tcW w:w="1161" w:type="dxa"/>
            <w:tcBorders>
              <w:top w:val="single" w:sz="4" w:space="0" w:color="auto"/>
              <w:left w:val="single" w:sz="4" w:space="0" w:color="auto"/>
              <w:bottom w:val="single" w:sz="4" w:space="0" w:color="auto"/>
              <w:right w:val="single" w:sz="4" w:space="0" w:color="auto"/>
            </w:tcBorders>
            <w:vAlign w:val="center"/>
          </w:tcPr>
          <w:p w14:paraId="72590FBF" w14:textId="77777777" w:rsidR="00AE69EE" w:rsidRPr="00803500" w:rsidRDefault="00AE69EE" w:rsidP="003320F5">
            <w:pPr>
              <w:adjustRightInd w:val="0"/>
              <w:spacing w:after="0" w:line="240" w:lineRule="auto"/>
              <w:ind w:left="-73"/>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             0,00</w:t>
            </w:r>
          </w:p>
        </w:tc>
        <w:tc>
          <w:tcPr>
            <w:tcW w:w="1399" w:type="dxa"/>
            <w:tcBorders>
              <w:top w:val="single" w:sz="4" w:space="0" w:color="auto"/>
              <w:left w:val="single" w:sz="4" w:space="0" w:color="auto"/>
              <w:bottom w:val="single" w:sz="4" w:space="0" w:color="auto"/>
              <w:right w:val="single" w:sz="4" w:space="0" w:color="auto"/>
            </w:tcBorders>
            <w:vAlign w:val="center"/>
          </w:tcPr>
          <w:p w14:paraId="5DBE15BC" w14:textId="77777777" w:rsidR="00AE69EE" w:rsidRPr="00803500" w:rsidRDefault="00AE69EE" w:rsidP="003320F5">
            <w:pPr>
              <w:adjustRightInd w:val="0"/>
              <w:spacing w:after="0" w:line="240" w:lineRule="auto"/>
              <w:ind w:left="108"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1.140.000,00</w:t>
            </w:r>
          </w:p>
        </w:tc>
      </w:tr>
      <w:tr w:rsidR="00AE69EE" w:rsidRPr="00931C9E" w14:paraId="02E9E361" w14:textId="77777777" w:rsidTr="003320F5">
        <w:trPr>
          <w:cantSplit/>
          <w:trHeight w:val="251"/>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2EBE8BCC" w14:textId="77777777" w:rsidR="00AE69EE" w:rsidRPr="00A57EB7" w:rsidRDefault="00AE69EE"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A57EB7">
              <w:rPr>
                <w:rFonts w:ascii="Times New Roman" w:eastAsia="Times New Roman" w:hAnsi="Times New Roman" w:cs="Times New Roman"/>
                <w:sz w:val="21"/>
                <w:szCs w:val="21"/>
                <w:lang w:eastAsia="hr-HR"/>
              </w:rPr>
              <w:t>8.3.</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5F05D61E" w14:textId="77777777" w:rsidR="00AE69EE" w:rsidRPr="00A57EB7"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A57EB7">
              <w:rPr>
                <w:rFonts w:ascii="Times New Roman" w:eastAsia="Times New Roman" w:hAnsi="Times New Roman" w:cs="Times New Roman"/>
                <w:sz w:val="21"/>
                <w:szCs w:val="21"/>
                <w:lang w:eastAsia="hr-HR"/>
              </w:rPr>
              <w:t>Energetska usluga (ESCO) - natječajna dokumentacija i konzalting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F421E6" w14:textId="77777777" w:rsidR="00AE69EE" w:rsidRPr="00A57EB7"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55.000</w:t>
            </w:r>
            <w:r w:rsidRPr="00A57EB7">
              <w:rPr>
                <w:rFonts w:ascii="Times New Roman" w:eastAsia="Times New Roman" w:hAnsi="Times New Roman" w:cs="Times New Roman"/>
                <w:sz w:val="21"/>
                <w:szCs w:val="21"/>
                <w:lang w:eastAsia="hr-HR"/>
              </w:rPr>
              <w:t>,00</w:t>
            </w:r>
          </w:p>
        </w:tc>
        <w:tc>
          <w:tcPr>
            <w:tcW w:w="1161" w:type="dxa"/>
            <w:tcBorders>
              <w:top w:val="single" w:sz="4" w:space="0" w:color="auto"/>
              <w:left w:val="single" w:sz="4" w:space="0" w:color="auto"/>
              <w:bottom w:val="single" w:sz="4" w:space="0" w:color="auto"/>
              <w:right w:val="single" w:sz="4" w:space="0" w:color="auto"/>
            </w:tcBorders>
            <w:vAlign w:val="center"/>
          </w:tcPr>
          <w:p w14:paraId="19C56F11" w14:textId="77777777" w:rsidR="00AE69EE" w:rsidRPr="00A57EB7" w:rsidRDefault="00AE69EE" w:rsidP="003320F5">
            <w:pPr>
              <w:adjustRightInd w:val="0"/>
              <w:spacing w:after="0" w:line="240" w:lineRule="auto"/>
              <w:ind w:left="-73"/>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  </w:t>
            </w:r>
            <w:r w:rsidRPr="00A57EB7">
              <w:rPr>
                <w:rFonts w:ascii="Times New Roman" w:eastAsia="Times New Roman" w:hAnsi="Times New Roman" w:cs="Times New Roman"/>
                <w:sz w:val="21"/>
                <w:szCs w:val="21"/>
                <w:lang w:eastAsia="hr-HR"/>
              </w:rPr>
              <w:t>+</w:t>
            </w:r>
            <w:r>
              <w:rPr>
                <w:rFonts w:ascii="Times New Roman" w:eastAsia="Times New Roman" w:hAnsi="Times New Roman" w:cs="Times New Roman"/>
                <w:sz w:val="21"/>
                <w:szCs w:val="21"/>
                <w:lang w:eastAsia="hr-HR"/>
              </w:rPr>
              <w:t xml:space="preserve"> 2</w:t>
            </w:r>
            <w:r w:rsidRPr="00A57EB7">
              <w:rPr>
                <w:rFonts w:ascii="Times New Roman" w:eastAsia="Times New Roman" w:hAnsi="Times New Roman" w:cs="Times New Roman"/>
                <w:sz w:val="21"/>
                <w:szCs w:val="21"/>
                <w:lang w:eastAsia="hr-HR"/>
              </w:rPr>
              <w:t>.000,00</w:t>
            </w:r>
          </w:p>
        </w:tc>
        <w:tc>
          <w:tcPr>
            <w:tcW w:w="1399" w:type="dxa"/>
            <w:tcBorders>
              <w:top w:val="single" w:sz="4" w:space="0" w:color="auto"/>
              <w:left w:val="single" w:sz="4" w:space="0" w:color="auto"/>
              <w:bottom w:val="single" w:sz="4" w:space="0" w:color="auto"/>
              <w:right w:val="single" w:sz="4" w:space="0" w:color="auto"/>
            </w:tcBorders>
            <w:vAlign w:val="center"/>
          </w:tcPr>
          <w:p w14:paraId="4642920D" w14:textId="77777777" w:rsidR="00AE69EE" w:rsidRPr="00A57EB7" w:rsidRDefault="00AE69EE" w:rsidP="003320F5">
            <w:pPr>
              <w:adjustRightInd w:val="0"/>
              <w:spacing w:after="0" w:line="240" w:lineRule="auto"/>
              <w:ind w:right="108"/>
              <w:jc w:val="right"/>
              <w:rPr>
                <w:rFonts w:ascii="Times New Roman" w:eastAsia="Times New Roman" w:hAnsi="Times New Roman" w:cs="Times New Roman"/>
                <w:sz w:val="21"/>
                <w:szCs w:val="21"/>
                <w:lang w:eastAsia="hr-HR"/>
              </w:rPr>
            </w:pPr>
            <w:r w:rsidRPr="00A57EB7">
              <w:rPr>
                <w:rFonts w:ascii="Times New Roman" w:eastAsia="Times New Roman" w:hAnsi="Times New Roman" w:cs="Times New Roman"/>
                <w:sz w:val="21"/>
                <w:szCs w:val="21"/>
                <w:lang w:eastAsia="hr-HR"/>
              </w:rPr>
              <w:t>5</w:t>
            </w:r>
            <w:r>
              <w:rPr>
                <w:rFonts w:ascii="Times New Roman" w:eastAsia="Times New Roman" w:hAnsi="Times New Roman" w:cs="Times New Roman"/>
                <w:sz w:val="21"/>
                <w:szCs w:val="21"/>
                <w:lang w:eastAsia="hr-HR"/>
              </w:rPr>
              <w:t>7</w:t>
            </w:r>
            <w:r w:rsidRPr="00A57EB7">
              <w:rPr>
                <w:rFonts w:ascii="Times New Roman" w:eastAsia="Times New Roman" w:hAnsi="Times New Roman" w:cs="Times New Roman"/>
                <w:sz w:val="21"/>
                <w:szCs w:val="21"/>
                <w:lang w:eastAsia="hr-HR"/>
              </w:rPr>
              <w:t>.000,00</w:t>
            </w:r>
          </w:p>
        </w:tc>
      </w:tr>
      <w:tr w:rsidR="00AE69EE" w:rsidRPr="00803500" w14:paraId="4A0905C0" w14:textId="77777777" w:rsidTr="003320F5">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4ADDE"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b/>
                <w:sz w:val="21"/>
                <w:szCs w:val="21"/>
                <w:lang w:eastAsia="hr-HR"/>
              </w:rPr>
            </w:pPr>
            <w:r w:rsidRPr="00803500">
              <w:rPr>
                <w:rFonts w:ascii="Times New Roman" w:eastAsia="Times New Roman" w:hAnsi="Times New Roman" w:cs="Times New Roman"/>
                <w:b/>
                <w:sz w:val="21"/>
                <w:szCs w:val="21"/>
                <w:lang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4F0F3E"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b/>
                <w:sz w:val="21"/>
                <w:szCs w:val="21"/>
                <w:lang w:eastAsia="hr-HR"/>
              </w:rPr>
            </w:pPr>
            <w:r w:rsidRPr="00803500">
              <w:rPr>
                <w:rFonts w:ascii="Times New Roman" w:eastAsia="Times New Roman" w:hAnsi="Times New Roman" w:cs="Times New Roman"/>
                <w:b/>
                <w:bCs/>
                <w:sz w:val="21"/>
                <w:szCs w:val="21"/>
                <w:lang w:eastAsia="hr-HR"/>
              </w:rPr>
              <w:t>1.</w:t>
            </w:r>
            <w:r>
              <w:rPr>
                <w:rFonts w:ascii="Times New Roman" w:eastAsia="Times New Roman" w:hAnsi="Times New Roman" w:cs="Times New Roman"/>
                <w:b/>
                <w:bCs/>
                <w:sz w:val="21"/>
                <w:szCs w:val="21"/>
                <w:lang w:eastAsia="hr-HR"/>
              </w:rPr>
              <w:t>455</w:t>
            </w:r>
            <w:r w:rsidRPr="00803500">
              <w:rPr>
                <w:rFonts w:ascii="Times New Roman" w:eastAsia="Times New Roman" w:hAnsi="Times New Roman" w:cs="Times New Roman"/>
                <w:b/>
                <w:bCs/>
                <w:sz w:val="21"/>
                <w:szCs w:val="21"/>
                <w:lang w:eastAsia="hr-HR"/>
              </w:rPr>
              <w:t>.000,00</w:t>
            </w:r>
          </w:p>
        </w:tc>
        <w:tc>
          <w:tcPr>
            <w:tcW w:w="1161" w:type="dxa"/>
            <w:tcBorders>
              <w:top w:val="single" w:sz="4" w:space="0" w:color="auto"/>
              <w:left w:val="single" w:sz="4" w:space="0" w:color="auto"/>
              <w:bottom w:val="single" w:sz="4" w:space="0" w:color="auto"/>
              <w:right w:val="single" w:sz="4" w:space="0" w:color="auto"/>
            </w:tcBorders>
            <w:vAlign w:val="center"/>
          </w:tcPr>
          <w:p w14:paraId="61089616" w14:textId="77777777" w:rsidR="00AE69EE" w:rsidRPr="00803500" w:rsidRDefault="00AE69EE" w:rsidP="003320F5">
            <w:pPr>
              <w:adjustRightInd w:val="0"/>
              <w:spacing w:after="0" w:line="240" w:lineRule="auto"/>
              <w:ind w:left="-73"/>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 xml:space="preserve">   + 2.000,00</w:t>
            </w:r>
          </w:p>
        </w:tc>
        <w:tc>
          <w:tcPr>
            <w:tcW w:w="1399" w:type="dxa"/>
            <w:tcBorders>
              <w:top w:val="single" w:sz="4" w:space="0" w:color="auto"/>
              <w:left w:val="single" w:sz="4" w:space="0" w:color="auto"/>
              <w:bottom w:val="single" w:sz="4" w:space="0" w:color="auto"/>
              <w:right w:val="single" w:sz="4" w:space="0" w:color="auto"/>
            </w:tcBorders>
            <w:vAlign w:val="center"/>
          </w:tcPr>
          <w:p w14:paraId="2172BEA8" w14:textId="77777777" w:rsidR="00AE69EE" w:rsidRPr="00803500" w:rsidRDefault="00AE69EE" w:rsidP="003320F5">
            <w:pPr>
              <w:adjustRightInd w:val="0"/>
              <w:spacing w:after="0" w:line="240" w:lineRule="auto"/>
              <w:ind w:right="108"/>
              <w:jc w:val="right"/>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1.457.000,00</w:t>
            </w:r>
          </w:p>
        </w:tc>
      </w:tr>
      <w:tr w:rsidR="00AE69EE" w:rsidRPr="00166884" w14:paraId="0DCFCF58" w14:textId="77777777" w:rsidTr="003320F5">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2E84F8" w14:textId="77777777" w:rsidR="00AE69EE" w:rsidRPr="00BC6D39" w:rsidRDefault="00AE69EE" w:rsidP="003320F5">
            <w:pPr>
              <w:adjustRightInd w:val="0"/>
              <w:spacing w:after="0" w:line="240" w:lineRule="auto"/>
              <w:ind w:right="108"/>
              <w:rPr>
                <w:rFonts w:ascii="Times New Roman" w:eastAsia="Times New Roman" w:hAnsi="Times New Roman" w:cs="Times New Roman"/>
                <w:i/>
                <w:sz w:val="20"/>
                <w:szCs w:val="20"/>
                <w:lang w:eastAsia="hr-HR"/>
              </w:rPr>
            </w:pPr>
            <w:r w:rsidRPr="00BC6D39">
              <w:rPr>
                <w:rFonts w:ascii="Times New Roman" w:eastAsia="Times New Roman" w:hAnsi="Times New Roman" w:cs="Times New Roman"/>
                <w:i/>
                <w:sz w:val="20"/>
                <w:szCs w:val="20"/>
                <w:lang w:eastAsia="hr-HR"/>
              </w:rPr>
              <w:t>Izvori financiranja:</w:t>
            </w:r>
          </w:p>
          <w:p w14:paraId="2EAFFF5A" w14:textId="77777777" w:rsidR="00AE69EE" w:rsidRPr="00E90E63" w:rsidRDefault="00AE69EE" w:rsidP="003320F5">
            <w:pPr>
              <w:adjustRightInd w:val="0"/>
              <w:spacing w:after="0" w:line="240" w:lineRule="auto"/>
              <w:ind w:right="108"/>
              <w:rPr>
                <w:rFonts w:ascii="Times New Roman" w:eastAsia="Times New Roman" w:hAnsi="Times New Roman" w:cs="Times New Roman"/>
                <w:sz w:val="20"/>
                <w:szCs w:val="20"/>
                <w:lang w:eastAsia="hr-HR"/>
              </w:rPr>
            </w:pPr>
            <w:r w:rsidRPr="00BC6D39">
              <w:rPr>
                <w:rFonts w:ascii="Times New Roman" w:eastAsia="Times New Roman" w:hAnsi="Times New Roman" w:cs="Times New Roman"/>
                <w:sz w:val="20"/>
                <w:szCs w:val="20"/>
                <w:lang w:eastAsia="hr-HR"/>
              </w:rPr>
              <w:t xml:space="preserve">1. </w:t>
            </w:r>
            <w:r w:rsidRPr="00E90E63">
              <w:rPr>
                <w:rFonts w:ascii="Times New Roman" w:eastAsia="Times New Roman" w:hAnsi="Times New Roman" w:cs="Times New Roman"/>
                <w:sz w:val="20"/>
                <w:szCs w:val="20"/>
                <w:lang w:eastAsia="hr-HR"/>
              </w:rPr>
              <w:t xml:space="preserve">Komunalna naknada: 1.157,000,00 kn </w:t>
            </w:r>
          </w:p>
          <w:p w14:paraId="30E3F0B2" w14:textId="77777777" w:rsidR="00AE69EE" w:rsidRPr="00BC6D39" w:rsidRDefault="00AE69EE" w:rsidP="003320F5">
            <w:pPr>
              <w:adjustRightInd w:val="0"/>
              <w:spacing w:after="0" w:line="240" w:lineRule="auto"/>
              <w:ind w:right="108"/>
              <w:rPr>
                <w:rFonts w:ascii="Times New Roman" w:eastAsia="Times New Roman" w:hAnsi="Times New Roman" w:cs="Times New Roman"/>
                <w:sz w:val="20"/>
                <w:szCs w:val="20"/>
                <w:lang w:eastAsia="hr-HR"/>
              </w:rPr>
            </w:pPr>
            <w:r w:rsidRPr="00BC6D39">
              <w:rPr>
                <w:rFonts w:ascii="Times New Roman" w:eastAsia="Times New Roman" w:hAnsi="Times New Roman" w:cs="Times New Roman"/>
                <w:sz w:val="20"/>
                <w:szCs w:val="20"/>
                <w:lang w:eastAsia="hr-HR"/>
              </w:rPr>
              <w:t>2. Prihodi od poreza: 270.000,00 kn</w:t>
            </w:r>
          </w:p>
          <w:p w14:paraId="33959DB4" w14:textId="77777777" w:rsidR="00AE69EE" w:rsidRPr="00803500" w:rsidRDefault="00AE69EE" w:rsidP="003320F5">
            <w:pPr>
              <w:adjustRightInd w:val="0"/>
              <w:spacing w:after="0" w:line="240" w:lineRule="auto"/>
              <w:ind w:right="108"/>
              <w:rPr>
                <w:rFonts w:ascii="Times New Roman" w:eastAsia="Times New Roman" w:hAnsi="Times New Roman" w:cs="Times New Roman"/>
                <w:i/>
                <w:sz w:val="21"/>
                <w:szCs w:val="21"/>
                <w:lang w:eastAsia="hr-HR"/>
              </w:rPr>
            </w:pPr>
            <w:r w:rsidRPr="00BC6D39">
              <w:rPr>
                <w:rFonts w:ascii="Times New Roman" w:eastAsia="Times New Roman" w:hAnsi="Times New Roman" w:cs="Times New Roman"/>
                <w:sz w:val="20"/>
                <w:szCs w:val="20"/>
                <w:lang w:eastAsia="hr-HR"/>
              </w:rPr>
              <w:t>3. Sanacija štete na javnim površinama: 30.000,00 kn</w:t>
            </w:r>
          </w:p>
        </w:tc>
      </w:tr>
    </w:tbl>
    <w:p w14:paraId="78522B59" w14:textId="77777777" w:rsidR="00AE69EE" w:rsidRPr="00803500" w:rsidRDefault="00AE69EE" w:rsidP="00AE69EE">
      <w:pPr>
        <w:rPr>
          <w:sz w:val="21"/>
          <w:szCs w:val="21"/>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6663"/>
        <w:gridCol w:w="1368"/>
        <w:gridCol w:w="1276"/>
        <w:gridCol w:w="1289"/>
      </w:tblGrid>
      <w:tr w:rsidR="00AE69EE" w:rsidRPr="00803500" w14:paraId="10A5BDF4" w14:textId="77777777" w:rsidTr="003320F5">
        <w:trPr>
          <w:cantSplit/>
          <w:trHeight w:val="340"/>
          <w:jc w:val="center"/>
        </w:trPr>
        <w:tc>
          <w:tcPr>
            <w:tcW w:w="112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355E102" w14:textId="77777777" w:rsidR="00AE69EE" w:rsidRPr="00803500" w:rsidRDefault="00AE69EE">
            <w:pPr>
              <w:pStyle w:val="Odlomakpopisa"/>
              <w:numPr>
                <w:ilvl w:val="0"/>
                <w:numId w:val="10"/>
              </w:numPr>
              <w:adjustRightInd w:val="0"/>
              <w:ind w:left="664" w:right="108" w:hanging="425"/>
              <w:rPr>
                <w:rFonts w:ascii="Times New Roman" w:eastAsia="Times New Roman" w:hAnsi="Times New Roman"/>
                <w:b/>
                <w:sz w:val="21"/>
                <w:szCs w:val="21"/>
              </w:rPr>
            </w:pPr>
            <w:r w:rsidRPr="00803500">
              <w:rPr>
                <w:rFonts w:ascii="Times New Roman" w:eastAsia="Times New Roman" w:hAnsi="Times New Roman"/>
                <w:b/>
                <w:sz w:val="21"/>
                <w:szCs w:val="21"/>
              </w:rPr>
              <w:t>PRIGODNO UREĐENJE GRADA</w:t>
            </w:r>
          </w:p>
        </w:tc>
      </w:tr>
      <w:tr w:rsidR="00AE69EE" w:rsidRPr="00803500" w14:paraId="009043DF" w14:textId="77777777" w:rsidTr="003320F5">
        <w:trPr>
          <w:cantSplit/>
          <w:trHeight w:val="340"/>
          <w:jc w:val="center"/>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14:paraId="41750445" w14:textId="77777777" w:rsidR="00AE69EE" w:rsidRPr="00803500" w:rsidRDefault="00AE69EE" w:rsidP="003320F5">
            <w:pPr>
              <w:adjustRightInd w:val="0"/>
              <w:spacing w:after="0" w:line="240" w:lineRule="auto"/>
              <w:ind w:left="108"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9</w:t>
            </w:r>
            <w:r w:rsidRPr="00803500">
              <w:rPr>
                <w:rFonts w:ascii="Times New Roman" w:eastAsia="Times New Roman" w:hAnsi="Times New Roman" w:cs="Times New Roman"/>
                <w:sz w:val="21"/>
                <w:szCs w:val="21"/>
                <w:lang w:eastAsia="hr-HR"/>
              </w:rPr>
              <w:t>.1.</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14:paraId="4131A19C" w14:textId="77777777" w:rsidR="00AE69EE" w:rsidRPr="00803500" w:rsidRDefault="00AE69EE"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Božićno i novogodišnje uređenje Grada</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2811AFA5" w14:textId="77777777" w:rsidR="00AE69EE" w:rsidRPr="00803500" w:rsidRDefault="00AE69EE" w:rsidP="003320F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498C1BD7" w14:textId="77777777" w:rsidR="00AE69EE" w:rsidRPr="00803500" w:rsidRDefault="00AE69EE" w:rsidP="003320F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+ 70.000,00</w:t>
            </w:r>
          </w:p>
        </w:tc>
        <w:tc>
          <w:tcPr>
            <w:tcW w:w="1289" w:type="dxa"/>
            <w:tcBorders>
              <w:top w:val="single" w:sz="4" w:space="0" w:color="auto"/>
              <w:left w:val="single" w:sz="4" w:space="0" w:color="auto"/>
              <w:bottom w:val="single" w:sz="4" w:space="0" w:color="auto"/>
              <w:right w:val="single" w:sz="4" w:space="0" w:color="auto"/>
            </w:tcBorders>
            <w:vAlign w:val="center"/>
          </w:tcPr>
          <w:p w14:paraId="1F14EB36" w14:textId="77777777" w:rsidR="00AE69EE" w:rsidRPr="00803500" w:rsidRDefault="00AE69EE" w:rsidP="003320F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170.000,00</w:t>
            </w:r>
          </w:p>
        </w:tc>
      </w:tr>
      <w:tr w:rsidR="00AE69EE" w:rsidRPr="00803500" w14:paraId="278BBE50" w14:textId="77777777" w:rsidTr="003320F5">
        <w:trPr>
          <w:cantSplit/>
          <w:trHeight w:val="340"/>
          <w:jc w:val="center"/>
        </w:trPr>
        <w:tc>
          <w:tcPr>
            <w:tcW w:w="7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87FE7" w14:textId="77777777" w:rsidR="00AE69EE" w:rsidRPr="00803500" w:rsidRDefault="00AE69EE" w:rsidP="003320F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U K U P N O:</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449F9C1B" w14:textId="77777777" w:rsidR="00AE69EE" w:rsidRPr="00803500" w:rsidRDefault="00AE69EE" w:rsidP="003320F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3A349F49" w14:textId="77777777" w:rsidR="00AE69EE" w:rsidRPr="00803500" w:rsidRDefault="00AE69EE" w:rsidP="003320F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+ 70.000,00</w:t>
            </w:r>
          </w:p>
        </w:tc>
        <w:tc>
          <w:tcPr>
            <w:tcW w:w="1289" w:type="dxa"/>
            <w:tcBorders>
              <w:top w:val="single" w:sz="4" w:space="0" w:color="auto"/>
              <w:left w:val="single" w:sz="4" w:space="0" w:color="auto"/>
              <w:bottom w:val="single" w:sz="4" w:space="0" w:color="auto"/>
              <w:right w:val="single" w:sz="4" w:space="0" w:color="auto"/>
            </w:tcBorders>
            <w:vAlign w:val="center"/>
          </w:tcPr>
          <w:p w14:paraId="0FCF8771" w14:textId="77777777" w:rsidR="00AE69EE" w:rsidRPr="00803500" w:rsidRDefault="00AE69EE" w:rsidP="003320F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170.000,00</w:t>
            </w:r>
          </w:p>
        </w:tc>
      </w:tr>
      <w:tr w:rsidR="00AE69EE" w:rsidRPr="00803500" w14:paraId="788444A7" w14:textId="77777777" w:rsidTr="003320F5">
        <w:trPr>
          <w:cantSplit/>
          <w:trHeight w:val="340"/>
          <w:jc w:val="center"/>
        </w:trPr>
        <w:tc>
          <w:tcPr>
            <w:tcW w:w="112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710C8BF" w14:textId="77777777" w:rsidR="00AE69EE" w:rsidRPr="00BC6D39" w:rsidRDefault="00AE69EE" w:rsidP="003320F5">
            <w:pPr>
              <w:adjustRightInd w:val="0"/>
              <w:spacing w:after="0" w:line="240" w:lineRule="auto"/>
              <w:ind w:right="108"/>
              <w:rPr>
                <w:rFonts w:ascii="Times New Roman" w:eastAsia="Times New Roman" w:hAnsi="Times New Roman" w:cs="Times New Roman"/>
                <w:i/>
                <w:sz w:val="20"/>
                <w:szCs w:val="20"/>
                <w:lang w:eastAsia="hr-HR"/>
              </w:rPr>
            </w:pPr>
            <w:r w:rsidRPr="00BC6D39">
              <w:rPr>
                <w:rFonts w:ascii="Times New Roman" w:eastAsia="Times New Roman" w:hAnsi="Times New Roman" w:cs="Times New Roman"/>
                <w:i/>
                <w:sz w:val="20"/>
                <w:szCs w:val="20"/>
                <w:lang w:eastAsia="hr-HR"/>
              </w:rPr>
              <w:t>Izvori financiranja:</w:t>
            </w:r>
          </w:p>
          <w:p w14:paraId="19F21E62" w14:textId="77777777" w:rsidR="00AE69EE" w:rsidRPr="00803500" w:rsidRDefault="00AE69EE" w:rsidP="003320F5">
            <w:pPr>
              <w:adjustRightInd w:val="0"/>
              <w:spacing w:after="0" w:line="240" w:lineRule="auto"/>
              <w:ind w:right="108"/>
              <w:rPr>
                <w:rFonts w:ascii="Times New Roman" w:eastAsia="Times New Roman" w:hAnsi="Times New Roman" w:cs="Times New Roman"/>
                <w:i/>
                <w:sz w:val="21"/>
                <w:szCs w:val="21"/>
                <w:lang w:eastAsia="hr-HR"/>
              </w:rPr>
            </w:pPr>
            <w:r w:rsidRPr="00BC6D39">
              <w:rPr>
                <w:rFonts w:ascii="Times New Roman" w:eastAsia="Times New Roman" w:hAnsi="Times New Roman" w:cs="Times New Roman"/>
                <w:sz w:val="20"/>
                <w:szCs w:val="20"/>
                <w:lang w:eastAsia="hr-HR"/>
              </w:rPr>
              <w:t>1. Komunalna naknada: 1</w:t>
            </w:r>
            <w:r>
              <w:rPr>
                <w:rFonts w:ascii="Times New Roman" w:eastAsia="Times New Roman" w:hAnsi="Times New Roman" w:cs="Times New Roman"/>
                <w:sz w:val="20"/>
                <w:szCs w:val="20"/>
                <w:lang w:eastAsia="hr-HR"/>
              </w:rPr>
              <w:t>7</w:t>
            </w:r>
            <w:r w:rsidRPr="00BC6D39">
              <w:rPr>
                <w:rFonts w:ascii="Times New Roman" w:eastAsia="Times New Roman" w:hAnsi="Times New Roman" w:cs="Times New Roman"/>
                <w:sz w:val="20"/>
                <w:szCs w:val="20"/>
                <w:lang w:eastAsia="hr-HR"/>
              </w:rPr>
              <w:t>0.000,00 kn</w:t>
            </w:r>
          </w:p>
        </w:tc>
      </w:tr>
    </w:tbl>
    <w:p w14:paraId="054ABD92" w14:textId="77777777" w:rsidR="00AE69EE" w:rsidRPr="00C83B14" w:rsidRDefault="00AE69EE" w:rsidP="00AE69EE">
      <w:pPr>
        <w:jc w:val="right"/>
        <w:rPr>
          <w:sz w:val="21"/>
          <w:szCs w:val="21"/>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19"/>
        <w:gridCol w:w="1417"/>
        <w:gridCol w:w="1276"/>
        <w:gridCol w:w="1291"/>
      </w:tblGrid>
      <w:tr w:rsidR="00AE69EE" w:rsidRPr="00803500" w14:paraId="7C5DD952" w14:textId="77777777" w:rsidTr="003320F5">
        <w:trPr>
          <w:cantSplit/>
          <w:trHeight w:val="340"/>
          <w:jc w:val="center"/>
        </w:trPr>
        <w:tc>
          <w:tcPr>
            <w:tcW w:w="7225" w:type="dxa"/>
            <w:tcBorders>
              <w:top w:val="single" w:sz="4" w:space="0" w:color="auto"/>
              <w:left w:val="single" w:sz="4" w:space="0" w:color="auto"/>
              <w:bottom w:val="single" w:sz="4" w:space="0" w:color="auto"/>
              <w:right w:val="single" w:sz="4" w:space="0" w:color="auto"/>
            </w:tcBorders>
            <w:shd w:val="clear" w:color="auto" w:fill="D9D9D9"/>
            <w:vAlign w:val="center"/>
          </w:tcPr>
          <w:p w14:paraId="1F574A1B" w14:textId="77777777" w:rsidR="00AE69EE" w:rsidRPr="00803500" w:rsidRDefault="00AE69EE" w:rsidP="003320F5">
            <w:pPr>
              <w:tabs>
                <w:tab w:val="left" w:pos="4560"/>
              </w:tabs>
              <w:adjustRightInd w:val="0"/>
              <w:spacing w:after="0" w:line="240" w:lineRule="auto"/>
              <w:ind w:right="108"/>
              <w:jc w:val="right"/>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S V E U K U P N O:</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72C2ACE5" w14:textId="77777777" w:rsidR="00AE69EE" w:rsidRPr="00803500" w:rsidRDefault="00AE69EE" w:rsidP="003320F5">
            <w:pPr>
              <w:spacing w:after="0" w:line="240" w:lineRule="auto"/>
              <w:ind w:right="108"/>
              <w:jc w:val="right"/>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5.126.096,83</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316FCB26" w14:textId="77777777" w:rsidR="00AE69EE" w:rsidRPr="00803500" w:rsidRDefault="00AE69EE" w:rsidP="003320F5">
            <w:pPr>
              <w:spacing w:after="0" w:line="240" w:lineRule="auto"/>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- 166.782,83</w:t>
            </w:r>
          </w:p>
        </w:tc>
        <w:tc>
          <w:tcPr>
            <w:tcW w:w="1285" w:type="dxa"/>
            <w:tcBorders>
              <w:top w:val="single" w:sz="4" w:space="0" w:color="auto"/>
              <w:left w:val="single" w:sz="4" w:space="0" w:color="auto"/>
              <w:bottom w:val="single" w:sz="4" w:space="0" w:color="auto"/>
              <w:right w:val="single" w:sz="4" w:space="0" w:color="auto"/>
            </w:tcBorders>
            <w:shd w:val="clear" w:color="auto" w:fill="D9D9D9"/>
            <w:vAlign w:val="center"/>
          </w:tcPr>
          <w:p w14:paraId="28D13152" w14:textId="77777777" w:rsidR="00AE69EE" w:rsidRPr="00803500" w:rsidRDefault="00AE69EE" w:rsidP="003320F5">
            <w:pPr>
              <w:spacing w:after="0" w:line="240" w:lineRule="auto"/>
              <w:ind w:right="108"/>
              <w:jc w:val="right"/>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4.959.314,00</w:t>
            </w:r>
          </w:p>
        </w:tc>
      </w:tr>
    </w:tbl>
    <w:p w14:paraId="71949434" w14:textId="77777777" w:rsidR="00AE69EE" w:rsidRDefault="00AE69EE" w:rsidP="00AE69EE">
      <w:pPr>
        <w:tabs>
          <w:tab w:val="left" w:pos="7320"/>
        </w:tabs>
      </w:pPr>
    </w:p>
    <w:p w14:paraId="7A88FE5A" w14:textId="77777777" w:rsidR="00AE69EE" w:rsidRPr="008E7A5C" w:rsidRDefault="00AE69EE">
      <w:pPr>
        <w:pStyle w:val="Odlomakpopisa"/>
        <w:numPr>
          <w:ilvl w:val="0"/>
          <w:numId w:val="8"/>
        </w:numPr>
        <w:tabs>
          <w:tab w:val="left" w:pos="540"/>
        </w:tabs>
        <w:adjustRightInd w:val="0"/>
        <w:rPr>
          <w:rFonts w:ascii="Times New Roman" w:eastAsia="Times New Roman" w:hAnsi="Times New Roman"/>
          <w:b/>
          <w:bCs/>
        </w:rPr>
      </w:pPr>
      <w:r w:rsidRPr="008E7A5C">
        <w:rPr>
          <w:rFonts w:ascii="Times New Roman" w:eastAsia="Times New Roman" w:hAnsi="Times New Roman"/>
          <w:b/>
          <w:bCs/>
        </w:rPr>
        <w:lastRenderedPageBreak/>
        <w:t xml:space="preserve">  ZAVRŠNE ODREDBE</w:t>
      </w:r>
    </w:p>
    <w:p w14:paraId="7492BF4C" w14:textId="77777777" w:rsidR="00AE69EE" w:rsidRPr="008E7A5C" w:rsidRDefault="00AE69EE" w:rsidP="00AE69EE">
      <w:pPr>
        <w:tabs>
          <w:tab w:val="left" w:pos="540"/>
        </w:tabs>
        <w:adjustRightInd w:val="0"/>
        <w:spacing w:after="0" w:line="240" w:lineRule="auto"/>
        <w:ind w:left="375"/>
        <w:contextualSpacing/>
        <w:rPr>
          <w:rFonts w:ascii="Times New Roman" w:eastAsia="Times New Roman" w:hAnsi="Times New Roman" w:cs="Times New Roman"/>
          <w:b/>
          <w:bCs/>
          <w:lang w:eastAsia="hr-HR"/>
        </w:rPr>
      </w:pPr>
    </w:p>
    <w:p w14:paraId="3CC1C982" w14:textId="77777777" w:rsidR="00AE69EE" w:rsidRPr="008E7A5C" w:rsidRDefault="00AE69EE" w:rsidP="00AE69EE">
      <w:pPr>
        <w:tabs>
          <w:tab w:val="left" w:pos="993"/>
        </w:tabs>
        <w:adjustRightInd w:val="0"/>
        <w:spacing w:after="0" w:line="240" w:lineRule="auto"/>
        <w:ind w:left="993" w:hanging="709"/>
        <w:jc w:val="both"/>
        <w:rPr>
          <w:rFonts w:ascii="Times New Roman" w:eastAsia="Times New Roman" w:hAnsi="Times New Roman" w:cs="Times New Roman"/>
          <w:bCs/>
          <w:lang w:eastAsia="hr-HR"/>
        </w:rPr>
      </w:pPr>
      <w:r w:rsidRPr="008E7A5C">
        <w:rPr>
          <w:rFonts w:ascii="Times New Roman" w:eastAsia="Times New Roman" w:hAnsi="Times New Roman" w:cs="Times New Roman"/>
          <w:b/>
          <w:bCs/>
          <w:lang w:eastAsia="hr-HR"/>
        </w:rPr>
        <w:t xml:space="preserve">  4.1.    </w:t>
      </w:r>
      <w:r w:rsidRPr="008E7A5C">
        <w:rPr>
          <w:rFonts w:ascii="Times New Roman" w:eastAsia="Times New Roman" w:hAnsi="Times New Roman" w:cs="Times New Roman"/>
          <w:bCs/>
          <w:lang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Pr>
          <w:rFonts w:ascii="Times New Roman" w:eastAsia="Times New Roman" w:hAnsi="Times New Roman" w:cs="Times New Roman"/>
          <w:bCs/>
          <w:lang w:eastAsia="hr-HR"/>
        </w:rPr>
        <w:t>, 98/19, 32/20, 145/20</w:t>
      </w:r>
      <w:r w:rsidRPr="008E7A5C">
        <w:rPr>
          <w:rFonts w:ascii="Times New Roman" w:eastAsia="Times New Roman" w:hAnsi="Times New Roman" w:cs="Times New Roman"/>
          <w:bCs/>
          <w:lang w:eastAsia="hr-HR"/>
        </w:rPr>
        <w:t>).</w:t>
      </w:r>
    </w:p>
    <w:p w14:paraId="715C66A7" w14:textId="77777777" w:rsidR="00AE69EE" w:rsidRPr="008E7A5C" w:rsidRDefault="00AE69EE" w:rsidP="00AE69EE">
      <w:pPr>
        <w:tabs>
          <w:tab w:val="left" w:pos="360"/>
          <w:tab w:val="left" w:pos="7560"/>
        </w:tabs>
        <w:adjustRightInd w:val="0"/>
        <w:spacing w:after="0" w:line="240" w:lineRule="auto"/>
        <w:jc w:val="both"/>
        <w:rPr>
          <w:rFonts w:ascii="Times New Roman" w:eastAsia="Times New Roman" w:hAnsi="Times New Roman" w:cs="Times New Roman"/>
          <w:b/>
          <w:bCs/>
          <w:lang w:eastAsia="hr-HR"/>
        </w:rPr>
      </w:pPr>
    </w:p>
    <w:p w14:paraId="00DAFA20" w14:textId="77777777" w:rsidR="00AE69EE" w:rsidRPr="008E7A5C" w:rsidRDefault="00AE69EE" w:rsidP="00372824">
      <w:pPr>
        <w:tabs>
          <w:tab w:val="left" w:pos="993"/>
        </w:tabs>
        <w:adjustRightInd w:val="0"/>
        <w:spacing w:after="0" w:line="240" w:lineRule="auto"/>
        <w:ind w:left="993" w:hanging="709"/>
        <w:jc w:val="both"/>
        <w:rPr>
          <w:rFonts w:ascii="Times New Roman" w:eastAsia="Times New Roman" w:hAnsi="Times New Roman" w:cs="Times New Roman"/>
          <w:lang w:eastAsia="hr-HR"/>
        </w:rPr>
      </w:pPr>
      <w:r w:rsidRPr="008E7A5C">
        <w:rPr>
          <w:rFonts w:ascii="Times New Roman" w:eastAsia="Times New Roman" w:hAnsi="Times New Roman" w:cs="Times New Roman"/>
          <w:b/>
          <w:bCs/>
          <w:lang w:eastAsia="hr-HR"/>
        </w:rPr>
        <w:t xml:space="preserve">  4.2.     </w:t>
      </w:r>
      <w:r w:rsidRPr="008E7A5C">
        <w:rPr>
          <w:rFonts w:ascii="Times New Roman" w:eastAsia="Times New Roman" w:hAnsi="Times New Roman" w:cs="Times New Roman"/>
          <w:lang w:eastAsia="hr-HR"/>
        </w:rPr>
        <w:t>Radi efikasnije i racionalnije realizacije Programa, gradonačelnik može izvršiti preraspodjelu sredstava između pojedinih rashoda i izdataka utvrđenih ovim Programom.</w:t>
      </w:r>
    </w:p>
    <w:p w14:paraId="6BBA4F00" w14:textId="77777777" w:rsidR="00AE69EE" w:rsidRPr="008E7A5C" w:rsidRDefault="00AE69EE" w:rsidP="00AE69EE">
      <w:pPr>
        <w:adjustRightInd w:val="0"/>
        <w:spacing w:after="0" w:line="240" w:lineRule="auto"/>
        <w:ind w:left="993" w:hanging="709"/>
        <w:jc w:val="both"/>
        <w:rPr>
          <w:rFonts w:ascii="Times New Roman" w:eastAsia="Times New Roman" w:hAnsi="Times New Roman" w:cs="Times New Roman"/>
          <w:lang w:eastAsia="hr-HR"/>
        </w:rPr>
      </w:pPr>
    </w:p>
    <w:p w14:paraId="6575A7BD" w14:textId="5699EBFB" w:rsidR="00AE69EE" w:rsidRPr="00E76FA1" w:rsidRDefault="00AE69EE" w:rsidP="00AE69EE">
      <w:pPr>
        <w:spacing w:after="0" w:line="240" w:lineRule="auto"/>
        <w:ind w:left="993" w:hanging="709"/>
        <w:jc w:val="both"/>
        <w:rPr>
          <w:rFonts w:ascii="Times New Roman" w:eastAsia="Times New Roman" w:hAnsi="Times New Roman" w:cs="Times New Roman"/>
          <w:bCs/>
          <w:lang w:eastAsia="hr-HR"/>
        </w:rPr>
      </w:pPr>
      <w:r w:rsidRPr="008E7A5C">
        <w:rPr>
          <w:rFonts w:ascii="Times New Roman" w:eastAsia="Times New Roman" w:hAnsi="Times New Roman" w:cs="Times New Roman"/>
          <w:b/>
          <w:bCs/>
          <w:lang w:eastAsia="hr-HR"/>
        </w:rPr>
        <w:t xml:space="preserve">  4.3. </w:t>
      </w:r>
      <w:r w:rsidRPr="008E7A5C">
        <w:rPr>
          <w:rFonts w:ascii="Times New Roman" w:eastAsia="Times New Roman" w:hAnsi="Times New Roman" w:cs="Times New Roman"/>
          <w:bCs/>
          <w:lang w:eastAsia="hr-HR"/>
        </w:rPr>
        <w:t xml:space="preserve"> Plan zimske službe za razdoblje 202</w:t>
      </w:r>
      <w:r>
        <w:rPr>
          <w:rFonts w:ascii="Times New Roman" w:eastAsia="Times New Roman" w:hAnsi="Times New Roman" w:cs="Times New Roman"/>
          <w:bCs/>
          <w:lang w:eastAsia="hr-HR"/>
        </w:rPr>
        <w:t>1</w:t>
      </w:r>
      <w:r w:rsidRPr="008E7A5C">
        <w:rPr>
          <w:rFonts w:ascii="Times New Roman" w:eastAsia="Times New Roman" w:hAnsi="Times New Roman" w:cs="Times New Roman"/>
          <w:bCs/>
          <w:lang w:eastAsia="hr-HR"/>
        </w:rPr>
        <w:t>./202</w:t>
      </w:r>
      <w:r>
        <w:rPr>
          <w:rFonts w:ascii="Times New Roman" w:eastAsia="Times New Roman" w:hAnsi="Times New Roman" w:cs="Times New Roman"/>
          <w:bCs/>
          <w:lang w:eastAsia="hr-HR"/>
        </w:rPr>
        <w:t>2</w:t>
      </w:r>
      <w:r w:rsidRPr="008E7A5C">
        <w:rPr>
          <w:rFonts w:ascii="Times New Roman" w:eastAsia="Times New Roman" w:hAnsi="Times New Roman" w:cs="Times New Roman"/>
          <w:bCs/>
          <w:lang w:eastAsia="hr-HR"/>
        </w:rPr>
        <w:t xml:space="preserve">. godine, </w:t>
      </w:r>
      <w:r w:rsidRPr="00E76FA1">
        <w:rPr>
          <w:rFonts w:ascii="Times New Roman" w:eastAsia="Times New Roman" w:hAnsi="Times New Roman" w:cs="Times New Roman"/>
          <w:bCs/>
          <w:lang w:eastAsia="hr-HR"/>
        </w:rPr>
        <w:t>Cjenik za radove na održavanju nerazvrstanih cesta i odvodnje grada Ivanca za 202</w:t>
      </w:r>
      <w:r>
        <w:rPr>
          <w:rFonts w:ascii="Times New Roman" w:eastAsia="Times New Roman" w:hAnsi="Times New Roman" w:cs="Times New Roman"/>
          <w:bCs/>
          <w:lang w:eastAsia="hr-HR"/>
        </w:rPr>
        <w:t>2</w:t>
      </w:r>
      <w:r w:rsidRPr="00E76FA1">
        <w:rPr>
          <w:rFonts w:ascii="Times New Roman" w:eastAsia="Times New Roman" w:hAnsi="Times New Roman" w:cs="Times New Roman"/>
          <w:bCs/>
          <w:lang w:eastAsia="hr-HR"/>
        </w:rPr>
        <w:t>. godinu, Troškovnik redovitog čišćenja i   održavanja javnih zelenih i prometnih površina grada Ivanca za 202</w:t>
      </w:r>
      <w:r>
        <w:rPr>
          <w:rFonts w:ascii="Times New Roman" w:eastAsia="Times New Roman" w:hAnsi="Times New Roman" w:cs="Times New Roman"/>
          <w:bCs/>
          <w:lang w:eastAsia="hr-HR"/>
        </w:rPr>
        <w:t>2</w:t>
      </w:r>
      <w:r w:rsidRPr="00E76FA1">
        <w:rPr>
          <w:rFonts w:ascii="Times New Roman" w:eastAsia="Times New Roman" w:hAnsi="Times New Roman" w:cs="Times New Roman"/>
          <w:bCs/>
          <w:lang w:eastAsia="hr-HR"/>
        </w:rPr>
        <w:t>. godinu, Cjenik radova na održavanju javne rasvjete i Cjenik radova na prigodnom ukrašavanju grada za 202</w:t>
      </w:r>
      <w:r>
        <w:rPr>
          <w:rFonts w:ascii="Times New Roman" w:eastAsia="Times New Roman" w:hAnsi="Times New Roman" w:cs="Times New Roman"/>
          <w:bCs/>
          <w:lang w:eastAsia="hr-HR"/>
        </w:rPr>
        <w:t>2</w:t>
      </w:r>
      <w:r w:rsidRPr="00E76FA1">
        <w:rPr>
          <w:rFonts w:ascii="Times New Roman" w:eastAsia="Times New Roman" w:hAnsi="Times New Roman" w:cs="Times New Roman"/>
          <w:bCs/>
          <w:lang w:eastAsia="hr-HR"/>
        </w:rPr>
        <w:t xml:space="preserve">. godinu </w:t>
      </w:r>
      <w:proofErr w:type="spellStart"/>
      <w:r w:rsidRPr="00E76FA1">
        <w:rPr>
          <w:rFonts w:ascii="Times New Roman" w:eastAsia="Times New Roman" w:hAnsi="Times New Roman" w:cs="Times New Roman"/>
          <w:bCs/>
          <w:lang w:eastAsia="hr-HR"/>
        </w:rPr>
        <w:t>Ivkoma</w:t>
      </w:r>
      <w:proofErr w:type="spellEnd"/>
      <w:r w:rsidRPr="00E76FA1">
        <w:rPr>
          <w:rFonts w:ascii="Times New Roman" w:eastAsia="Times New Roman" w:hAnsi="Times New Roman" w:cs="Times New Roman"/>
          <w:bCs/>
          <w:lang w:eastAsia="hr-HR"/>
        </w:rPr>
        <w:t xml:space="preserve"> d.d. Ivanec, te Cjenik za radove na održavanju i izgradnji odvodnje Ivkom-Voda d.o.o. za 202</w:t>
      </w:r>
      <w:r>
        <w:rPr>
          <w:rFonts w:ascii="Times New Roman" w:eastAsia="Times New Roman" w:hAnsi="Times New Roman" w:cs="Times New Roman"/>
          <w:bCs/>
          <w:lang w:eastAsia="hr-HR"/>
        </w:rPr>
        <w:t>2</w:t>
      </w:r>
      <w:r w:rsidRPr="00E76FA1">
        <w:rPr>
          <w:rFonts w:ascii="Times New Roman" w:eastAsia="Times New Roman" w:hAnsi="Times New Roman" w:cs="Times New Roman"/>
          <w:bCs/>
          <w:lang w:eastAsia="hr-HR"/>
        </w:rPr>
        <w:t>. godinu sastavni su dijelovi ovog Programa.</w:t>
      </w:r>
    </w:p>
    <w:p w14:paraId="6DB0E2E3" w14:textId="77777777" w:rsidR="00AE69EE" w:rsidRPr="008E7A5C" w:rsidRDefault="00AE69EE" w:rsidP="00AE69EE">
      <w:pPr>
        <w:spacing w:after="0" w:line="240" w:lineRule="auto"/>
        <w:ind w:left="993" w:hanging="709"/>
        <w:jc w:val="both"/>
        <w:rPr>
          <w:rFonts w:ascii="Times New Roman" w:eastAsia="Times New Roman" w:hAnsi="Times New Roman" w:cs="Times New Roman"/>
          <w:bCs/>
          <w:lang w:eastAsia="hr-HR"/>
        </w:rPr>
      </w:pPr>
    </w:p>
    <w:p w14:paraId="35FD0784" w14:textId="77777777" w:rsidR="00AE69EE" w:rsidRPr="008E7A5C" w:rsidRDefault="00AE69EE" w:rsidP="00AE69EE">
      <w:pPr>
        <w:spacing w:after="0" w:line="240" w:lineRule="auto"/>
        <w:ind w:left="993" w:hanging="709"/>
        <w:jc w:val="both"/>
        <w:rPr>
          <w:rFonts w:ascii="Times New Roman" w:eastAsia="Times New Roman" w:hAnsi="Times New Roman" w:cs="Times New Roman"/>
          <w:lang w:eastAsia="hr-HR"/>
        </w:rPr>
      </w:pPr>
      <w:r w:rsidRPr="008E7A5C">
        <w:rPr>
          <w:rFonts w:ascii="Times New Roman" w:eastAsia="Times New Roman" w:hAnsi="Times New Roman" w:cs="Times New Roman"/>
          <w:bCs/>
          <w:lang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8E7A5C">
        <w:rPr>
          <w:rFonts w:ascii="Times New Roman" w:eastAsia="Times New Roman" w:hAnsi="Times New Roman" w:cs="Times New Roman"/>
          <w:lang w:eastAsia="hr-HR"/>
        </w:rPr>
        <w:t>izvodit će se na temelju prijavljenih i od Upravnog odjela za urbanizam, komunalne poslove i zaštitu okoliša odobrenih ukazanih potreba, a na teret sredstava neraspoređenih terminskim planom.</w:t>
      </w:r>
    </w:p>
    <w:p w14:paraId="47161FE8" w14:textId="77777777" w:rsidR="00AE69EE" w:rsidRPr="008E7A5C" w:rsidRDefault="00AE69EE" w:rsidP="00AE69EE">
      <w:pPr>
        <w:spacing w:after="0" w:line="240" w:lineRule="auto"/>
        <w:ind w:left="993" w:hanging="709"/>
        <w:jc w:val="both"/>
        <w:rPr>
          <w:rFonts w:ascii="Times New Roman" w:eastAsia="Times New Roman" w:hAnsi="Times New Roman" w:cs="Times New Roman"/>
          <w:lang w:eastAsia="hr-HR"/>
        </w:rPr>
      </w:pPr>
    </w:p>
    <w:p w14:paraId="36D2CFAA" w14:textId="77777777" w:rsidR="00AE69EE" w:rsidRPr="008E7A5C" w:rsidRDefault="00AE69EE" w:rsidP="00AE69EE">
      <w:pPr>
        <w:adjustRightInd w:val="0"/>
        <w:spacing w:after="0" w:line="240" w:lineRule="auto"/>
        <w:ind w:left="567" w:hanging="709"/>
        <w:rPr>
          <w:rFonts w:ascii="Times New Roman" w:eastAsia="Times New Roman" w:hAnsi="Times New Roman" w:cs="Times New Roman"/>
          <w:bCs/>
          <w:lang w:eastAsia="hr-HR"/>
        </w:rPr>
      </w:pPr>
      <w:r w:rsidRPr="008E7A5C">
        <w:rPr>
          <w:rFonts w:ascii="Times New Roman" w:eastAsia="Times New Roman" w:hAnsi="Times New Roman" w:cs="Times New Roman"/>
          <w:b/>
          <w:bCs/>
          <w:lang w:eastAsia="hr-HR"/>
        </w:rPr>
        <w:t>II.</w:t>
      </w:r>
      <w:r w:rsidRPr="008E7A5C">
        <w:rPr>
          <w:rFonts w:ascii="Times New Roman" w:eastAsia="Times New Roman" w:hAnsi="Times New Roman" w:cs="Times New Roman"/>
          <w:bCs/>
          <w:lang w:eastAsia="hr-HR"/>
        </w:rPr>
        <w:t xml:space="preserve">    </w:t>
      </w:r>
      <w:r w:rsidRPr="008E7A5C">
        <w:rPr>
          <w:rFonts w:ascii="Times New Roman" w:eastAsia="Times New Roman" w:hAnsi="Times New Roman" w:cs="Times New Roman"/>
          <w:lang w:eastAsia="hr-HR"/>
        </w:rPr>
        <w:t xml:space="preserve"> </w:t>
      </w:r>
      <w:r w:rsidRPr="00007123">
        <w:rPr>
          <w:rFonts w:ascii="Times New Roman" w:eastAsia="Times New Roman" w:hAnsi="Times New Roman" w:cs="Times New Roman"/>
          <w:lang w:eastAsia="hr-HR"/>
        </w:rPr>
        <w:t xml:space="preserve">Ove </w:t>
      </w:r>
      <w:r>
        <w:rPr>
          <w:rFonts w:ascii="Times New Roman" w:eastAsia="Times New Roman" w:hAnsi="Times New Roman" w:cs="Times New Roman"/>
          <w:lang w:eastAsia="hr-HR"/>
        </w:rPr>
        <w:t>2</w:t>
      </w:r>
      <w:r w:rsidRPr="00007123">
        <w:rPr>
          <w:rFonts w:ascii="Times New Roman" w:eastAsia="Times New Roman" w:hAnsi="Times New Roman" w:cs="Times New Roman"/>
          <w:lang w:eastAsia="hr-HR"/>
        </w:rPr>
        <w:t>. Izmjene i dopune Programa održavanja komunalne infrastrukture za 202</w:t>
      </w:r>
      <w:r>
        <w:rPr>
          <w:rFonts w:ascii="Times New Roman" w:eastAsia="Times New Roman" w:hAnsi="Times New Roman" w:cs="Times New Roman"/>
          <w:lang w:eastAsia="hr-HR"/>
        </w:rPr>
        <w:t>2</w:t>
      </w:r>
      <w:r w:rsidRPr="00007123">
        <w:rPr>
          <w:rFonts w:ascii="Times New Roman" w:eastAsia="Times New Roman" w:hAnsi="Times New Roman" w:cs="Times New Roman"/>
          <w:lang w:eastAsia="hr-HR"/>
        </w:rPr>
        <w:t xml:space="preserve">. godinu </w:t>
      </w:r>
      <w:r w:rsidRPr="008E7A5C">
        <w:rPr>
          <w:rFonts w:ascii="Times New Roman" w:eastAsia="Times New Roman" w:hAnsi="Times New Roman" w:cs="Times New Roman"/>
          <w:lang w:eastAsia="hr-HR"/>
        </w:rPr>
        <w:t>objavit će se u Službenom vjesniku Varaždinske županije.</w:t>
      </w:r>
    </w:p>
    <w:p w14:paraId="50757211" w14:textId="77777777" w:rsidR="00AE69EE" w:rsidRPr="008E7A5C" w:rsidRDefault="00AE69EE" w:rsidP="00AE69EE">
      <w:pPr>
        <w:adjustRightInd w:val="0"/>
        <w:spacing w:after="0" w:line="240" w:lineRule="auto"/>
        <w:rPr>
          <w:rFonts w:ascii="Times New Roman" w:eastAsia="Times New Roman" w:hAnsi="Times New Roman" w:cs="Times New Roman"/>
          <w:lang w:eastAsia="hr-HR"/>
        </w:rPr>
      </w:pPr>
      <w:r w:rsidRPr="008E7A5C">
        <w:rPr>
          <w:rFonts w:ascii="Times New Roman" w:eastAsia="Times New Roman" w:hAnsi="Times New Roman" w:cs="Times New Roman"/>
          <w:lang w:eastAsia="hr-HR"/>
        </w:rPr>
        <w:t xml:space="preserve">                                                                                                      </w:t>
      </w:r>
    </w:p>
    <w:p w14:paraId="6AB48836" w14:textId="77777777" w:rsidR="00AE69EE" w:rsidRPr="00AE69EE" w:rsidRDefault="00AE69EE" w:rsidP="00AE69EE">
      <w:pPr>
        <w:spacing w:line="240" w:lineRule="exact"/>
        <w:jc w:val="both"/>
        <w:rPr>
          <w:rFonts w:ascii="Arial" w:eastAsia="Times New Roman" w:hAnsi="Arial" w:cs="Arial"/>
          <w:b/>
          <w:bCs/>
          <w:sz w:val="24"/>
          <w:szCs w:val="24"/>
        </w:rPr>
      </w:pPr>
    </w:p>
    <w:p w14:paraId="3A3C6ECD" w14:textId="2932F223" w:rsidR="00815BED" w:rsidRDefault="00815BED">
      <w:pPr>
        <w:pStyle w:val="Odlomakpopisa"/>
        <w:numPr>
          <w:ilvl w:val="0"/>
          <w:numId w:val="6"/>
        </w:numPr>
        <w:spacing w:line="240" w:lineRule="exact"/>
        <w:jc w:val="both"/>
        <w:rPr>
          <w:rFonts w:ascii="Arial" w:eastAsia="Times New Roman" w:hAnsi="Arial" w:cs="Arial"/>
          <w:b/>
          <w:bCs/>
          <w:sz w:val="24"/>
          <w:szCs w:val="24"/>
        </w:rPr>
      </w:pPr>
      <w:r w:rsidRPr="002454FA">
        <w:rPr>
          <w:rFonts w:ascii="Arial" w:eastAsia="Times New Roman" w:hAnsi="Arial" w:cs="Arial"/>
          <w:b/>
          <w:bCs/>
          <w:sz w:val="24"/>
          <w:szCs w:val="24"/>
        </w:rPr>
        <w:t>III. Izmjene i dopune Programa građenja objekata i uređaja komunalne infrastrukture za 2022. godinu</w:t>
      </w:r>
    </w:p>
    <w:p w14:paraId="227FDED1" w14:textId="32829E70" w:rsidR="008D5FEF" w:rsidRDefault="008D5FEF" w:rsidP="008D5FEF">
      <w:pPr>
        <w:spacing w:line="240" w:lineRule="exact"/>
        <w:jc w:val="both"/>
        <w:rPr>
          <w:rFonts w:ascii="Arial" w:eastAsia="Times New Roman" w:hAnsi="Arial" w:cs="Arial"/>
          <w:b/>
          <w:bCs/>
          <w:sz w:val="24"/>
          <w:szCs w:val="24"/>
        </w:rPr>
      </w:pPr>
    </w:p>
    <w:p w14:paraId="5F002109" w14:textId="77777777" w:rsidR="008D5FEF" w:rsidRPr="008D5FEF" w:rsidRDefault="008D5FEF" w:rsidP="008D5FEF">
      <w:pPr>
        <w:pStyle w:val="Odlomakpopisa"/>
        <w:ind w:left="1429"/>
        <w:jc w:val="center"/>
        <w:rPr>
          <w:rFonts w:ascii="Times New Roman" w:hAnsi="Times New Roman"/>
          <w:b/>
        </w:rPr>
      </w:pPr>
      <w:r w:rsidRPr="008D5FEF">
        <w:rPr>
          <w:rFonts w:ascii="Times New Roman" w:hAnsi="Times New Roman"/>
          <w:b/>
        </w:rPr>
        <w:t>III. IZMJENE I DOPUNE PROGRAMA GRAĐENJA OBJEKATA I UREĐAJA KOMUNALNE INFRASTRUKTURE ZA 2022. GODINU</w:t>
      </w:r>
    </w:p>
    <w:p w14:paraId="23004FF5" w14:textId="77777777" w:rsidR="008D5FEF" w:rsidRPr="008D5FEF" w:rsidRDefault="008D5FEF" w:rsidP="008D5FEF">
      <w:pPr>
        <w:rPr>
          <w:rFonts w:ascii="Times New Roman" w:hAnsi="Times New Roman" w:cs="Times New Roman"/>
          <w:b/>
        </w:rPr>
      </w:pPr>
    </w:p>
    <w:p w14:paraId="7848CA63" w14:textId="77777777" w:rsidR="008D5FEF" w:rsidRPr="008D5FEF" w:rsidRDefault="008D5FEF" w:rsidP="008D5FEF">
      <w:pPr>
        <w:ind w:firstLine="360"/>
        <w:jc w:val="both"/>
        <w:rPr>
          <w:rFonts w:ascii="Times New Roman" w:hAnsi="Times New Roman" w:cs="Times New Roman"/>
        </w:rPr>
      </w:pPr>
      <w:r w:rsidRPr="008D5FEF">
        <w:rPr>
          <w:rFonts w:ascii="Times New Roman" w:hAnsi="Times New Roman" w:cs="Times New Roman"/>
        </w:rPr>
        <w:t>Ovim Izmjenama i dopunama Programa građenja objekata i uređaja komunalne infrastrukture za 2022. godinu mijenja se Program građenja objekata i uređaja komunalne infrastrukture za 2022. godinu (''Službeni vjesnik Varaždinske županije“ br. 107/21, 38/22, 68/22) na način da glasi:</w:t>
      </w:r>
    </w:p>
    <w:p w14:paraId="1B893253" w14:textId="77777777" w:rsidR="008D5FEF" w:rsidRPr="008D5FEF" w:rsidRDefault="008D5FEF" w:rsidP="0000615C">
      <w:pPr>
        <w:jc w:val="both"/>
        <w:rPr>
          <w:rFonts w:ascii="Times New Roman" w:hAnsi="Times New Roman" w:cs="Times New Roman"/>
          <w:b/>
          <w:bCs/>
        </w:rPr>
      </w:pPr>
    </w:p>
    <w:p w14:paraId="795C6574" w14:textId="77777777" w:rsidR="008D5FEF" w:rsidRPr="008D5FEF" w:rsidRDefault="008D5FEF" w:rsidP="008D5FEF">
      <w:pPr>
        <w:ind w:firstLine="360"/>
        <w:jc w:val="both"/>
        <w:rPr>
          <w:rFonts w:ascii="Times New Roman" w:hAnsi="Times New Roman" w:cs="Times New Roman"/>
          <w:b/>
          <w:bCs/>
        </w:rPr>
      </w:pPr>
      <w:r w:rsidRPr="008D5FEF">
        <w:rPr>
          <w:rFonts w:ascii="Times New Roman" w:hAnsi="Times New Roman" w:cs="Times New Roman"/>
          <w:b/>
          <w:bCs/>
        </w:rPr>
        <w:t>UVODNE ODREDBE</w:t>
      </w:r>
    </w:p>
    <w:p w14:paraId="5033E684" w14:textId="77777777" w:rsidR="008D5FEF" w:rsidRPr="008D5FEF" w:rsidRDefault="008D5FEF" w:rsidP="008D5FEF">
      <w:pPr>
        <w:ind w:firstLine="360"/>
        <w:jc w:val="both"/>
        <w:rPr>
          <w:rFonts w:ascii="Times New Roman" w:hAnsi="Times New Roman" w:cs="Times New Roman"/>
        </w:rPr>
      </w:pPr>
      <w:r w:rsidRPr="008D5FEF">
        <w:rPr>
          <w:rFonts w:ascii="Times New Roman" w:hAnsi="Times New Roman" w:cs="Times New Roman"/>
        </w:rPr>
        <w:t>Ovim se Programom građenja objekata i uređaja komunalne infrastrukture na području Grada Ivanca za 2022. godinu, u skladu s predvidivim sredstvima i izvorima financiranja te izvješćem o stanju u prostoru, određuje građenje objekata i uređaja komunalne infrastrukture:</w:t>
      </w:r>
    </w:p>
    <w:p w14:paraId="721F2839" w14:textId="77777777" w:rsidR="008D5FEF" w:rsidRPr="008D5FEF" w:rsidRDefault="008D5FEF">
      <w:pPr>
        <w:numPr>
          <w:ilvl w:val="0"/>
          <w:numId w:val="12"/>
        </w:numPr>
        <w:spacing w:after="0" w:line="240" w:lineRule="auto"/>
        <w:jc w:val="both"/>
        <w:rPr>
          <w:rFonts w:ascii="Times New Roman" w:hAnsi="Times New Roman" w:cs="Times New Roman"/>
        </w:rPr>
      </w:pPr>
      <w:r w:rsidRPr="008D5FEF">
        <w:rPr>
          <w:rFonts w:ascii="Times New Roman" w:hAnsi="Times New Roman" w:cs="Times New Roman"/>
        </w:rPr>
        <w:t>javnih površina,</w:t>
      </w:r>
    </w:p>
    <w:p w14:paraId="3056FD7B" w14:textId="77777777" w:rsidR="008D5FEF" w:rsidRPr="008D5FEF" w:rsidRDefault="008D5FEF">
      <w:pPr>
        <w:numPr>
          <w:ilvl w:val="0"/>
          <w:numId w:val="12"/>
        </w:numPr>
        <w:spacing w:after="0" w:line="240" w:lineRule="auto"/>
        <w:jc w:val="both"/>
        <w:rPr>
          <w:rFonts w:ascii="Times New Roman" w:hAnsi="Times New Roman" w:cs="Times New Roman"/>
        </w:rPr>
      </w:pPr>
      <w:r w:rsidRPr="008D5FEF">
        <w:rPr>
          <w:rFonts w:ascii="Times New Roman" w:hAnsi="Times New Roman" w:cs="Times New Roman"/>
        </w:rPr>
        <w:t>prometnica i prometnih površina,</w:t>
      </w:r>
    </w:p>
    <w:p w14:paraId="14472B62" w14:textId="77777777" w:rsidR="008D5FEF" w:rsidRPr="008D5FEF" w:rsidRDefault="008D5FEF">
      <w:pPr>
        <w:numPr>
          <w:ilvl w:val="0"/>
          <w:numId w:val="12"/>
        </w:numPr>
        <w:spacing w:after="0" w:line="240" w:lineRule="auto"/>
        <w:jc w:val="both"/>
        <w:rPr>
          <w:rFonts w:ascii="Times New Roman" w:hAnsi="Times New Roman" w:cs="Times New Roman"/>
        </w:rPr>
      </w:pPr>
      <w:r w:rsidRPr="008D5FEF">
        <w:rPr>
          <w:rFonts w:ascii="Times New Roman" w:hAnsi="Times New Roman" w:cs="Times New Roman"/>
        </w:rPr>
        <w:t>javne rasvjete,</w:t>
      </w:r>
    </w:p>
    <w:p w14:paraId="0957FDF6" w14:textId="77777777" w:rsidR="008D5FEF" w:rsidRPr="008D5FEF" w:rsidRDefault="008D5FEF">
      <w:pPr>
        <w:numPr>
          <w:ilvl w:val="0"/>
          <w:numId w:val="12"/>
        </w:numPr>
        <w:spacing w:after="0" w:line="240" w:lineRule="auto"/>
        <w:jc w:val="both"/>
        <w:rPr>
          <w:rFonts w:ascii="Times New Roman" w:hAnsi="Times New Roman" w:cs="Times New Roman"/>
        </w:rPr>
      </w:pPr>
      <w:r w:rsidRPr="008D5FEF">
        <w:rPr>
          <w:rFonts w:ascii="Times New Roman" w:hAnsi="Times New Roman" w:cs="Times New Roman"/>
        </w:rPr>
        <w:t>groblja,</w:t>
      </w:r>
    </w:p>
    <w:p w14:paraId="0FB6720E" w14:textId="77777777" w:rsidR="008D5FEF" w:rsidRPr="008D5FEF" w:rsidRDefault="008D5FEF">
      <w:pPr>
        <w:numPr>
          <w:ilvl w:val="0"/>
          <w:numId w:val="12"/>
        </w:numPr>
        <w:spacing w:after="0" w:line="240" w:lineRule="auto"/>
        <w:jc w:val="both"/>
        <w:rPr>
          <w:rFonts w:ascii="Times New Roman" w:hAnsi="Times New Roman" w:cs="Times New Roman"/>
        </w:rPr>
      </w:pPr>
      <w:r w:rsidRPr="008D5FEF">
        <w:rPr>
          <w:rFonts w:ascii="Times New Roman" w:hAnsi="Times New Roman" w:cs="Times New Roman"/>
        </w:rPr>
        <w:t>gospodarenja komunalnim otpadom,</w:t>
      </w:r>
    </w:p>
    <w:p w14:paraId="65423297" w14:textId="77777777" w:rsidR="008D5FEF" w:rsidRPr="008D5FEF" w:rsidRDefault="008D5FEF">
      <w:pPr>
        <w:numPr>
          <w:ilvl w:val="0"/>
          <w:numId w:val="12"/>
        </w:numPr>
        <w:spacing w:after="0" w:line="240" w:lineRule="auto"/>
        <w:jc w:val="both"/>
        <w:rPr>
          <w:rFonts w:ascii="Times New Roman" w:hAnsi="Times New Roman" w:cs="Times New Roman"/>
        </w:rPr>
      </w:pPr>
      <w:r w:rsidRPr="008D5FEF">
        <w:rPr>
          <w:rFonts w:ascii="Times New Roman" w:hAnsi="Times New Roman" w:cs="Times New Roman"/>
        </w:rPr>
        <w:t>oborinska odvodnja.</w:t>
      </w:r>
    </w:p>
    <w:p w14:paraId="379BAAD7" w14:textId="77777777" w:rsidR="008D5FEF" w:rsidRPr="008D5FEF" w:rsidRDefault="008D5FEF" w:rsidP="008D5FEF">
      <w:pPr>
        <w:adjustRightInd w:val="0"/>
        <w:ind w:firstLine="360"/>
        <w:jc w:val="both"/>
        <w:rPr>
          <w:rFonts w:ascii="Times New Roman" w:hAnsi="Times New Roman" w:cs="Times New Roman"/>
        </w:rPr>
      </w:pPr>
    </w:p>
    <w:p w14:paraId="69F5C7BB" w14:textId="77777777" w:rsidR="008D5FEF" w:rsidRPr="008D5FEF" w:rsidRDefault="008D5FEF" w:rsidP="008D5FEF">
      <w:pPr>
        <w:adjustRightInd w:val="0"/>
        <w:ind w:firstLine="360"/>
        <w:jc w:val="both"/>
        <w:rPr>
          <w:rFonts w:ascii="Times New Roman" w:hAnsi="Times New Roman" w:cs="Times New Roman"/>
        </w:rPr>
      </w:pPr>
      <w:r w:rsidRPr="008D5FEF">
        <w:rPr>
          <w:rFonts w:ascii="Times New Roman" w:hAnsi="Times New Roman" w:cs="Times New Roman"/>
        </w:rPr>
        <w:t>Građenje komunalne infrastrukture u smislu Zakona o komunalnom gospodarstvu (Narodne novine“ br. 68/18, 110/18, 32/20) obuhvaća sljedeće radnje i radove:</w:t>
      </w:r>
    </w:p>
    <w:p w14:paraId="14FC31AB" w14:textId="77777777" w:rsidR="008D5FEF" w:rsidRPr="008D5FEF" w:rsidRDefault="008D5FEF">
      <w:pPr>
        <w:numPr>
          <w:ilvl w:val="0"/>
          <w:numId w:val="12"/>
        </w:numPr>
        <w:spacing w:after="0" w:line="240" w:lineRule="auto"/>
        <w:jc w:val="both"/>
        <w:rPr>
          <w:rFonts w:ascii="Times New Roman" w:hAnsi="Times New Roman" w:cs="Times New Roman"/>
        </w:rPr>
      </w:pPr>
      <w:r w:rsidRPr="008D5FEF">
        <w:rPr>
          <w:rFonts w:ascii="Times New Roman" w:hAnsi="Times New Roman" w:cs="Times New Roman"/>
        </w:rPr>
        <w:t>rješavanje imovinskopravnih odnosa na zemljištu za građenje komunalne infrastrukture</w:t>
      </w:r>
    </w:p>
    <w:p w14:paraId="2A0A33B5" w14:textId="77777777" w:rsidR="008D5FEF" w:rsidRPr="008D5FEF" w:rsidRDefault="008D5FEF">
      <w:pPr>
        <w:numPr>
          <w:ilvl w:val="0"/>
          <w:numId w:val="12"/>
        </w:numPr>
        <w:spacing w:after="0" w:line="240" w:lineRule="auto"/>
        <w:jc w:val="both"/>
        <w:rPr>
          <w:rFonts w:ascii="Times New Roman" w:hAnsi="Times New Roman" w:cs="Times New Roman"/>
        </w:rPr>
      </w:pPr>
      <w:r w:rsidRPr="008D5FEF">
        <w:rPr>
          <w:rFonts w:ascii="Times New Roman" w:hAnsi="Times New Roman" w:cs="Times New Roman"/>
        </w:rPr>
        <w:t>uklanjanje i/ili izmještanje postojećih građevina na zemljištu za građenje komunalne infrastrukture i radove na sanaciji tog zemljišta</w:t>
      </w:r>
    </w:p>
    <w:p w14:paraId="646E5E46" w14:textId="77777777" w:rsidR="008D5FEF" w:rsidRPr="008D5FEF" w:rsidRDefault="008D5FEF">
      <w:pPr>
        <w:numPr>
          <w:ilvl w:val="0"/>
          <w:numId w:val="12"/>
        </w:numPr>
        <w:spacing w:after="0" w:line="240" w:lineRule="auto"/>
        <w:jc w:val="both"/>
        <w:rPr>
          <w:rFonts w:ascii="Times New Roman" w:hAnsi="Times New Roman" w:cs="Times New Roman"/>
        </w:rPr>
      </w:pPr>
      <w:r w:rsidRPr="008D5FEF">
        <w:rPr>
          <w:rFonts w:ascii="Times New Roman" w:hAnsi="Times New Roman" w:cs="Times New Roman"/>
        </w:rPr>
        <w:t>pribavljanje projekata i druge dokumentacije potrebne za izdavanje dozvola i drugih akata za građenje i uporabu komunalne infrastrukture</w:t>
      </w:r>
    </w:p>
    <w:p w14:paraId="7923941E" w14:textId="77777777" w:rsidR="008D5FEF" w:rsidRPr="008D5FEF" w:rsidRDefault="008D5FEF">
      <w:pPr>
        <w:numPr>
          <w:ilvl w:val="0"/>
          <w:numId w:val="12"/>
        </w:numPr>
        <w:spacing w:after="0" w:line="240" w:lineRule="auto"/>
        <w:jc w:val="both"/>
        <w:rPr>
          <w:rFonts w:ascii="Times New Roman" w:hAnsi="Times New Roman" w:cs="Times New Roman"/>
        </w:rPr>
      </w:pPr>
      <w:r w:rsidRPr="008D5FEF">
        <w:rPr>
          <w:rFonts w:ascii="Times New Roman" w:hAnsi="Times New Roman" w:cs="Times New Roman"/>
        </w:rPr>
        <w:t>građenje komunalne infrastrukture u smislu zakona kojim se uređuje gradnja građevina.</w:t>
      </w:r>
    </w:p>
    <w:p w14:paraId="64F64A4B" w14:textId="77777777" w:rsidR="008D5FEF" w:rsidRPr="008D5FEF" w:rsidRDefault="008D5FEF" w:rsidP="008D5FEF">
      <w:pPr>
        <w:adjustRightInd w:val="0"/>
        <w:ind w:firstLine="360"/>
        <w:jc w:val="both"/>
        <w:rPr>
          <w:rFonts w:ascii="Times New Roman" w:hAnsi="Times New Roman" w:cs="Times New Roman"/>
        </w:rPr>
      </w:pPr>
    </w:p>
    <w:p w14:paraId="578D01C7" w14:textId="77777777" w:rsidR="008D5FEF" w:rsidRPr="008D5FEF" w:rsidRDefault="008D5FEF" w:rsidP="008D5FEF">
      <w:pPr>
        <w:adjustRightInd w:val="0"/>
        <w:ind w:firstLine="360"/>
        <w:jc w:val="both"/>
        <w:rPr>
          <w:rFonts w:ascii="Times New Roman" w:hAnsi="Times New Roman" w:cs="Times New Roman"/>
        </w:rPr>
      </w:pPr>
      <w:r w:rsidRPr="008D5FEF">
        <w:rPr>
          <w:rFonts w:ascii="Times New Roman" w:hAnsi="Times New Roman" w:cs="Times New Roman"/>
        </w:rPr>
        <w:t>Ovim se Programom određuje opis poslova s procjenom troškova za građenje pojedinih objekata i uređaja komunalne infrastrukture, te iskaz financijskih sredstava potrebnih za ostvarivanje programa s naznakom izvora financiranja po djelatnostima.</w:t>
      </w:r>
    </w:p>
    <w:p w14:paraId="578A03A9" w14:textId="77777777" w:rsidR="008D5FEF" w:rsidRPr="008D5FEF" w:rsidRDefault="008D5FEF" w:rsidP="008D5FEF">
      <w:pPr>
        <w:adjustRightInd w:val="0"/>
        <w:jc w:val="both"/>
        <w:rPr>
          <w:rFonts w:ascii="Times New Roman" w:hAnsi="Times New Roman" w:cs="Times New Roman"/>
          <w:b/>
          <w:bCs/>
        </w:rPr>
      </w:pPr>
    </w:p>
    <w:p w14:paraId="64BB5876" w14:textId="77777777" w:rsidR="008D5FEF" w:rsidRPr="008D5FEF" w:rsidRDefault="008D5FEF">
      <w:pPr>
        <w:pStyle w:val="Odlomakpopisa"/>
        <w:numPr>
          <w:ilvl w:val="0"/>
          <w:numId w:val="14"/>
        </w:numPr>
        <w:adjustRightInd w:val="0"/>
        <w:jc w:val="both"/>
        <w:rPr>
          <w:rFonts w:ascii="Times New Roman" w:hAnsi="Times New Roman"/>
          <w:b/>
          <w:bCs/>
        </w:rPr>
      </w:pPr>
      <w:r w:rsidRPr="008D5FEF">
        <w:rPr>
          <w:rFonts w:ascii="Times New Roman" w:hAnsi="Times New Roman"/>
          <w:b/>
          <w:bCs/>
        </w:rPr>
        <w:t>SREDSTVA ZA OSTVARIVANJE PROGRAMA S NAZNAKOM IZVORA FINANCIRANJA</w:t>
      </w:r>
    </w:p>
    <w:p w14:paraId="023DA08E" w14:textId="77777777" w:rsidR="008D5FEF" w:rsidRPr="008D5FEF" w:rsidRDefault="008D5FEF" w:rsidP="008D5FEF">
      <w:pPr>
        <w:adjustRightInd w:val="0"/>
        <w:ind w:firstLine="708"/>
        <w:jc w:val="both"/>
        <w:rPr>
          <w:rFonts w:ascii="Times New Roman" w:hAnsi="Times New Roman" w:cs="Times New Roman"/>
          <w:b/>
        </w:rPr>
      </w:pPr>
    </w:p>
    <w:p w14:paraId="11451A77" w14:textId="77777777" w:rsidR="008D5FEF" w:rsidRPr="008D5FEF" w:rsidRDefault="008D5FEF" w:rsidP="008D5FEF">
      <w:pPr>
        <w:adjustRightInd w:val="0"/>
        <w:ind w:firstLine="360"/>
        <w:jc w:val="both"/>
        <w:rPr>
          <w:rFonts w:ascii="Times New Roman" w:hAnsi="Times New Roman" w:cs="Times New Roman"/>
        </w:rPr>
      </w:pPr>
      <w:r w:rsidRPr="008D5FEF">
        <w:rPr>
          <w:rFonts w:ascii="Times New Roman" w:hAnsi="Times New Roman" w:cs="Times New Roman"/>
        </w:rPr>
        <w:t>Sredstva potrebna za ostvarivanje Programa građenja objekata i uređaja komunalne infrastrukture za 2022. osigurat će se iz komunalnog doprinosa, komunalne naknade, naknade za zadržavanje nezakonito izgrađenih zgrada, ostalih prihoda proračuna Grada Ivanca, te drugih izvora utvrđenih posebnim propisom, kako slijedi:</w:t>
      </w:r>
    </w:p>
    <w:p w14:paraId="23150786" w14:textId="77777777" w:rsidR="008D5FEF" w:rsidRPr="008D5FEF" w:rsidRDefault="008D5FEF" w:rsidP="008D5FEF">
      <w:pPr>
        <w:adjustRightInd w:val="0"/>
        <w:ind w:firstLine="360"/>
        <w:jc w:val="both"/>
        <w:rPr>
          <w:rFonts w:ascii="Times New Roman" w:hAnsi="Times New Roman" w:cs="Times New Roman"/>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1701"/>
        <w:gridCol w:w="1701"/>
        <w:gridCol w:w="1559"/>
      </w:tblGrid>
      <w:tr w:rsidR="008D5FEF" w:rsidRPr="008D5FEF" w14:paraId="59625BE5" w14:textId="77777777" w:rsidTr="003320F5">
        <w:trPr>
          <w:trHeight w:val="300"/>
          <w:jc w:val="center"/>
        </w:trPr>
        <w:tc>
          <w:tcPr>
            <w:tcW w:w="4815" w:type="dxa"/>
            <w:shd w:val="clear" w:color="auto" w:fill="auto"/>
            <w:noWrap/>
            <w:vAlign w:val="center"/>
            <w:hideMark/>
          </w:tcPr>
          <w:p w14:paraId="78CE6450" w14:textId="77777777" w:rsidR="008D5FEF" w:rsidRPr="008D5FEF" w:rsidRDefault="008D5FEF" w:rsidP="003320F5">
            <w:pPr>
              <w:jc w:val="center"/>
              <w:rPr>
                <w:rFonts w:ascii="Times New Roman" w:hAnsi="Times New Roman" w:cs="Times New Roman"/>
                <w:b/>
                <w:bCs/>
                <w:sz w:val="20"/>
                <w:szCs w:val="20"/>
              </w:rPr>
            </w:pPr>
            <w:r w:rsidRPr="008D5FEF">
              <w:rPr>
                <w:rFonts w:ascii="Times New Roman" w:hAnsi="Times New Roman" w:cs="Times New Roman"/>
                <w:b/>
                <w:bCs/>
                <w:sz w:val="20"/>
                <w:szCs w:val="20"/>
              </w:rPr>
              <w:t>Vrsta prihoda</w:t>
            </w:r>
          </w:p>
        </w:tc>
        <w:tc>
          <w:tcPr>
            <w:tcW w:w="1701" w:type="dxa"/>
            <w:shd w:val="clear" w:color="auto" w:fill="auto"/>
            <w:noWrap/>
            <w:vAlign w:val="center"/>
          </w:tcPr>
          <w:p w14:paraId="20EB3997" w14:textId="77777777" w:rsidR="008D5FEF" w:rsidRPr="008D5FEF" w:rsidRDefault="008D5FEF" w:rsidP="003320F5">
            <w:pPr>
              <w:jc w:val="center"/>
              <w:rPr>
                <w:rFonts w:ascii="Times New Roman" w:hAnsi="Times New Roman" w:cs="Times New Roman"/>
                <w:b/>
                <w:bCs/>
                <w:sz w:val="20"/>
                <w:szCs w:val="20"/>
              </w:rPr>
            </w:pPr>
            <w:r w:rsidRPr="008D5FEF">
              <w:rPr>
                <w:rFonts w:ascii="Times New Roman" w:hAnsi="Times New Roman" w:cs="Times New Roman"/>
                <w:b/>
                <w:bCs/>
                <w:sz w:val="20"/>
                <w:szCs w:val="20"/>
              </w:rPr>
              <w:t>Plan za 2022.</w:t>
            </w:r>
          </w:p>
        </w:tc>
        <w:tc>
          <w:tcPr>
            <w:tcW w:w="1701" w:type="dxa"/>
            <w:vAlign w:val="center"/>
          </w:tcPr>
          <w:p w14:paraId="7B0D1850" w14:textId="77777777" w:rsidR="008D5FEF" w:rsidRPr="008D5FEF" w:rsidRDefault="008D5FEF" w:rsidP="003320F5">
            <w:pPr>
              <w:jc w:val="center"/>
              <w:rPr>
                <w:rFonts w:ascii="Times New Roman" w:hAnsi="Times New Roman" w:cs="Times New Roman"/>
                <w:b/>
                <w:bCs/>
                <w:sz w:val="20"/>
                <w:szCs w:val="20"/>
              </w:rPr>
            </w:pPr>
            <w:r w:rsidRPr="008D5FEF">
              <w:rPr>
                <w:rFonts w:ascii="Times New Roman" w:hAnsi="Times New Roman" w:cs="Times New Roman"/>
                <w:b/>
                <w:bCs/>
                <w:sz w:val="20"/>
                <w:szCs w:val="20"/>
              </w:rPr>
              <w:t>+/-</w:t>
            </w:r>
          </w:p>
        </w:tc>
        <w:tc>
          <w:tcPr>
            <w:tcW w:w="1559" w:type="dxa"/>
            <w:vAlign w:val="center"/>
          </w:tcPr>
          <w:p w14:paraId="406AB9B0" w14:textId="77777777" w:rsidR="008D5FEF" w:rsidRPr="008D5FEF" w:rsidRDefault="008D5FEF" w:rsidP="003320F5">
            <w:pPr>
              <w:jc w:val="center"/>
              <w:rPr>
                <w:rFonts w:ascii="Times New Roman" w:hAnsi="Times New Roman" w:cs="Times New Roman"/>
                <w:b/>
                <w:bCs/>
                <w:sz w:val="20"/>
                <w:szCs w:val="20"/>
              </w:rPr>
            </w:pPr>
            <w:r w:rsidRPr="008D5FEF">
              <w:rPr>
                <w:rFonts w:ascii="Times New Roman" w:hAnsi="Times New Roman" w:cs="Times New Roman"/>
                <w:b/>
                <w:bCs/>
                <w:sz w:val="20"/>
                <w:szCs w:val="20"/>
              </w:rPr>
              <w:t>Izmjena Plana za 2022.</w:t>
            </w:r>
          </w:p>
        </w:tc>
      </w:tr>
      <w:tr w:rsidR="008D5FEF" w:rsidRPr="008D5FEF" w14:paraId="746ECACF" w14:textId="77777777" w:rsidTr="003320F5">
        <w:trPr>
          <w:trHeight w:val="300"/>
          <w:jc w:val="center"/>
        </w:trPr>
        <w:tc>
          <w:tcPr>
            <w:tcW w:w="4815" w:type="dxa"/>
            <w:shd w:val="clear" w:color="auto" w:fill="auto"/>
            <w:noWrap/>
            <w:vAlign w:val="center"/>
            <w:hideMark/>
          </w:tcPr>
          <w:p w14:paraId="2D6C3A8E" w14:textId="77777777" w:rsidR="008D5FEF" w:rsidRPr="008D5FEF" w:rsidRDefault="008D5FEF" w:rsidP="003320F5">
            <w:pPr>
              <w:jc w:val="both"/>
              <w:rPr>
                <w:rFonts w:ascii="Times New Roman" w:hAnsi="Times New Roman" w:cs="Times New Roman"/>
                <w:sz w:val="20"/>
                <w:szCs w:val="20"/>
              </w:rPr>
            </w:pPr>
            <w:r w:rsidRPr="008D5FEF">
              <w:rPr>
                <w:rFonts w:ascii="Times New Roman" w:hAnsi="Times New Roman" w:cs="Times New Roman"/>
                <w:sz w:val="20"/>
                <w:szCs w:val="20"/>
              </w:rPr>
              <w:t>- Prihod od komunalne naknade</w:t>
            </w:r>
          </w:p>
        </w:tc>
        <w:tc>
          <w:tcPr>
            <w:tcW w:w="1701" w:type="dxa"/>
            <w:shd w:val="clear" w:color="auto" w:fill="auto"/>
            <w:noWrap/>
            <w:vAlign w:val="center"/>
          </w:tcPr>
          <w:p w14:paraId="2C0F35AD"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585.000,00 kn</w:t>
            </w:r>
          </w:p>
        </w:tc>
        <w:tc>
          <w:tcPr>
            <w:tcW w:w="1701" w:type="dxa"/>
            <w:vAlign w:val="center"/>
          </w:tcPr>
          <w:p w14:paraId="5E8AEA63" w14:textId="77777777" w:rsidR="008D5FEF" w:rsidRPr="008D5FEF" w:rsidRDefault="008D5FEF" w:rsidP="003320F5">
            <w:pPr>
              <w:ind w:hanging="105"/>
              <w:jc w:val="right"/>
              <w:rPr>
                <w:rFonts w:ascii="Times New Roman" w:hAnsi="Times New Roman" w:cs="Times New Roman"/>
                <w:sz w:val="20"/>
                <w:szCs w:val="20"/>
              </w:rPr>
            </w:pPr>
            <w:r w:rsidRPr="008D5FEF">
              <w:rPr>
                <w:rFonts w:ascii="Times New Roman" w:hAnsi="Times New Roman" w:cs="Times New Roman"/>
                <w:sz w:val="20"/>
                <w:szCs w:val="20"/>
              </w:rPr>
              <w:t>0,00 kn</w:t>
            </w:r>
          </w:p>
        </w:tc>
        <w:tc>
          <w:tcPr>
            <w:tcW w:w="1559" w:type="dxa"/>
            <w:vAlign w:val="center"/>
          </w:tcPr>
          <w:p w14:paraId="124ECF2E"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585.000,00 kn</w:t>
            </w:r>
          </w:p>
        </w:tc>
      </w:tr>
      <w:tr w:rsidR="008D5FEF" w:rsidRPr="008D5FEF" w14:paraId="6912521C" w14:textId="77777777" w:rsidTr="003320F5">
        <w:trPr>
          <w:trHeight w:val="300"/>
          <w:jc w:val="center"/>
        </w:trPr>
        <w:tc>
          <w:tcPr>
            <w:tcW w:w="4815" w:type="dxa"/>
            <w:shd w:val="clear" w:color="auto" w:fill="auto"/>
            <w:noWrap/>
            <w:vAlign w:val="center"/>
            <w:hideMark/>
          </w:tcPr>
          <w:p w14:paraId="596762C1" w14:textId="77777777" w:rsidR="008D5FEF" w:rsidRPr="008D5FEF" w:rsidRDefault="008D5FEF" w:rsidP="003320F5">
            <w:pPr>
              <w:jc w:val="both"/>
              <w:rPr>
                <w:rFonts w:ascii="Times New Roman" w:hAnsi="Times New Roman" w:cs="Times New Roman"/>
                <w:sz w:val="20"/>
                <w:szCs w:val="20"/>
              </w:rPr>
            </w:pPr>
            <w:r w:rsidRPr="008D5FEF">
              <w:rPr>
                <w:rFonts w:ascii="Times New Roman" w:hAnsi="Times New Roman" w:cs="Times New Roman"/>
                <w:sz w:val="20"/>
                <w:szCs w:val="20"/>
              </w:rPr>
              <w:t>- Prihod od komunalnog doprinosa</w:t>
            </w:r>
          </w:p>
        </w:tc>
        <w:tc>
          <w:tcPr>
            <w:tcW w:w="1701" w:type="dxa"/>
            <w:shd w:val="clear" w:color="auto" w:fill="auto"/>
            <w:noWrap/>
            <w:vAlign w:val="center"/>
          </w:tcPr>
          <w:p w14:paraId="6E44742E"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1.555.000,00 kn</w:t>
            </w:r>
          </w:p>
        </w:tc>
        <w:tc>
          <w:tcPr>
            <w:tcW w:w="1701" w:type="dxa"/>
            <w:vAlign w:val="center"/>
          </w:tcPr>
          <w:p w14:paraId="532A0265" w14:textId="77777777" w:rsidR="008D5FEF" w:rsidRPr="008D5FEF" w:rsidRDefault="008D5FEF" w:rsidP="003320F5">
            <w:pPr>
              <w:ind w:hanging="105"/>
              <w:jc w:val="right"/>
              <w:rPr>
                <w:rFonts w:ascii="Times New Roman" w:hAnsi="Times New Roman" w:cs="Times New Roman"/>
                <w:sz w:val="20"/>
                <w:szCs w:val="20"/>
              </w:rPr>
            </w:pPr>
            <w:r w:rsidRPr="008D5FEF">
              <w:rPr>
                <w:rFonts w:ascii="Times New Roman" w:hAnsi="Times New Roman" w:cs="Times New Roman"/>
                <w:sz w:val="20"/>
                <w:szCs w:val="20"/>
              </w:rPr>
              <w:t>-555.000,00 kn</w:t>
            </w:r>
          </w:p>
        </w:tc>
        <w:tc>
          <w:tcPr>
            <w:tcW w:w="1559" w:type="dxa"/>
            <w:vAlign w:val="center"/>
          </w:tcPr>
          <w:p w14:paraId="0DAAB5EF"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1.000.000,00 kn</w:t>
            </w:r>
          </w:p>
        </w:tc>
      </w:tr>
      <w:tr w:rsidR="008D5FEF" w:rsidRPr="008D5FEF" w14:paraId="11CF5A4B" w14:textId="77777777" w:rsidTr="003320F5">
        <w:trPr>
          <w:trHeight w:val="300"/>
          <w:jc w:val="center"/>
        </w:trPr>
        <w:tc>
          <w:tcPr>
            <w:tcW w:w="4815" w:type="dxa"/>
            <w:shd w:val="clear" w:color="auto" w:fill="auto"/>
            <w:noWrap/>
            <w:vAlign w:val="center"/>
            <w:hideMark/>
          </w:tcPr>
          <w:p w14:paraId="7EE4F687" w14:textId="77777777" w:rsidR="008D5FEF" w:rsidRPr="008D5FEF" w:rsidRDefault="008D5FEF" w:rsidP="003320F5">
            <w:pPr>
              <w:jc w:val="both"/>
              <w:rPr>
                <w:rFonts w:ascii="Times New Roman" w:hAnsi="Times New Roman" w:cs="Times New Roman"/>
                <w:sz w:val="20"/>
                <w:szCs w:val="20"/>
              </w:rPr>
            </w:pPr>
            <w:r w:rsidRPr="008D5FEF">
              <w:rPr>
                <w:rFonts w:ascii="Times New Roman" w:hAnsi="Times New Roman" w:cs="Times New Roman"/>
                <w:sz w:val="20"/>
                <w:szCs w:val="20"/>
              </w:rPr>
              <w:t>- Prihod od vodnog doprinosa</w:t>
            </w:r>
          </w:p>
        </w:tc>
        <w:tc>
          <w:tcPr>
            <w:tcW w:w="1701" w:type="dxa"/>
            <w:shd w:val="clear" w:color="auto" w:fill="auto"/>
            <w:noWrap/>
            <w:vAlign w:val="center"/>
          </w:tcPr>
          <w:p w14:paraId="30D28AA3"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25.000,00 kn</w:t>
            </w:r>
          </w:p>
        </w:tc>
        <w:tc>
          <w:tcPr>
            <w:tcW w:w="1701" w:type="dxa"/>
            <w:vAlign w:val="center"/>
          </w:tcPr>
          <w:p w14:paraId="181D50C8" w14:textId="77777777" w:rsidR="008D5FEF" w:rsidRPr="008D5FEF" w:rsidRDefault="008D5FEF" w:rsidP="003320F5">
            <w:pPr>
              <w:ind w:hanging="105"/>
              <w:jc w:val="right"/>
              <w:rPr>
                <w:rFonts w:ascii="Times New Roman" w:hAnsi="Times New Roman" w:cs="Times New Roman"/>
                <w:sz w:val="20"/>
                <w:szCs w:val="20"/>
              </w:rPr>
            </w:pPr>
            <w:r w:rsidRPr="008D5FEF">
              <w:rPr>
                <w:rFonts w:ascii="Times New Roman" w:hAnsi="Times New Roman" w:cs="Times New Roman"/>
                <w:sz w:val="20"/>
                <w:szCs w:val="20"/>
              </w:rPr>
              <w:t>0,00 kn</w:t>
            </w:r>
          </w:p>
        </w:tc>
        <w:tc>
          <w:tcPr>
            <w:tcW w:w="1559" w:type="dxa"/>
            <w:vAlign w:val="center"/>
          </w:tcPr>
          <w:p w14:paraId="37B0B9A9"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25.000,00 kn</w:t>
            </w:r>
          </w:p>
        </w:tc>
      </w:tr>
      <w:tr w:rsidR="008D5FEF" w:rsidRPr="008D5FEF" w14:paraId="2CEE4278" w14:textId="77777777" w:rsidTr="003320F5">
        <w:trPr>
          <w:trHeight w:val="300"/>
          <w:jc w:val="center"/>
        </w:trPr>
        <w:tc>
          <w:tcPr>
            <w:tcW w:w="4815" w:type="dxa"/>
            <w:shd w:val="clear" w:color="auto" w:fill="auto"/>
            <w:noWrap/>
            <w:vAlign w:val="center"/>
            <w:hideMark/>
          </w:tcPr>
          <w:p w14:paraId="5AC7B72D" w14:textId="77777777" w:rsidR="008D5FEF" w:rsidRPr="008D5FEF" w:rsidRDefault="008D5FEF" w:rsidP="003320F5">
            <w:pPr>
              <w:jc w:val="both"/>
              <w:rPr>
                <w:rFonts w:ascii="Times New Roman" w:hAnsi="Times New Roman" w:cs="Times New Roman"/>
                <w:sz w:val="20"/>
                <w:szCs w:val="20"/>
              </w:rPr>
            </w:pPr>
            <w:r w:rsidRPr="008D5FEF">
              <w:rPr>
                <w:rFonts w:ascii="Times New Roman" w:hAnsi="Times New Roman" w:cs="Times New Roman"/>
                <w:sz w:val="20"/>
                <w:szCs w:val="20"/>
              </w:rPr>
              <w:t>- Prihod od naknade za zadržavanje nezakonito izgrađenih zgrada</w:t>
            </w:r>
          </w:p>
        </w:tc>
        <w:tc>
          <w:tcPr>
            <w:tcW w:w="1701" w:type="dxa"/>
            <w:shd w:val="clear" w:color="auto" w:fill="auto"/>
            <w:noWrap/>
            <w:vAlign w:val="center"/>
          </w:tcPr>
          <w:p w14:paraId="3ACB2193"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20.000,00 kn</w:t>
            </w:r>
          </w:p>
        </w:tc>
        <w:tc>
          <w:tcPr>
            <w:tcW w:w="1701" w:type="dxa"/>
            <w:vAlign w:val="center"/>
          </w:tcPr>
          <w:p w14:paraId="1DD3D148" w14:textId="77777777" w:rsidR="008D5FEF" w:rsidRPr="008D5FEF" w:rsidRDefault="008D5FEF" w:rsidP="003320F5">
            <w:pPr>
              <w:ind w:hanging="105"/>
              <w:jc w:val="right"/>
              <w:rPr>
                <w:rFonts w:ascii="Times New Roman" w:hAnsi="Times New Roman" w:cs="Times New Roman"/>
                <w:sz w:val="20"/>
                <w:szCs w:val="20"/>
              </w:rPr>
            </w:pPr>
            <w:r w:rsidRPr="008D5FEF">
              <w:rPr>
                <w:rFonts w:ascii="Times New Roman" w:hAnsi="Times New Roman" w:cs="Times New Roman"/>
                <w:sz w:val="20"/>
                <w:szCs w:val="20"/>
              </w:rPr>
              <w:t>+10.000,00 kn</w:t>
            </w:r>
          </w:p>
        </w:tc>
        <w:tc>
          <w:tcPr>
            <w:tcW w:w="1559" w:type="dxa"/>
            <w:vAlign w:val="center"/>
          </w:tcPr>
          <w:p w14:paraId="62107891"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30.000,00 kn</w:t>
            </w:r>
          </w:p>
        </w:tc>
      </w:tr>
      <w:tr w:rsidR="008D5FEF" w:rsidRPr="008D5FEF" w14:paraId="01518EBF" w14:textId="77777777" w:rsidTr="003320F5">
        <w:trPr>
          <w:trHeight w:val="300"/>
          <w:jc w:val="center"/>
        </w:trPr>
        <w:tc>
          <w:tcPr>
            <w:tcW w:w="4815" w:type="dxa"/>
            <w:shd w:val="clear" w:color="auto" w:fill="auto"/>
            <w:noWrap/>
            <w:vAlign w:val="center"/>
            <w:hideMark/>
          </w:tcPr>
          <w:p w14:paraId="4B78CFBB" w14:textId="77777777" w:rsidR="008D5FEF" w:rsidRPr="008D5FEF" w:rsidRDefault="008D5FEF" w:rsidP="003320F5">
            <w:pPr>
              <w:jc w:val="both"/>
              <w:rPr>
                <w:rFonts w:ascii="Times New Roman" w:hAnsi="Times New Roman" w:cs="Times New Roman"/>
                <w:sz w:val="20"/>
                <w:szCs w:val="20"/>
              </w:rPr>
            </w:pPr>
            <w:r w:rsidRPr="008D5FEF">
              <w:rPr>
                <w:rFonts w:ascii="Times New Roman" w:hAnsi="Times New Roman" w:cs="Times New Roman"/>
                <w:sz w:val="20"/>
                <w:szCs w:val="20"/>
              </w:rPr>
              <w:t>- Prihod od naknade za dodjelu grobnih mjesta</w:t>
            </w:r>
          </w:p>
        </w:tc>
        <w:tc>
          <w:tcPr>
            <w:tcW w:w="1701" w:type="dxa"/>
            <w:shd w:val="clear" w:color="auto" w:fill="auto"/>
            <w:noWrap/>
            <w:vAlign w:val="center"/>
          </w:tcPr>
          <w:p w14:paraId="74C6267A"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319.598,53 kn</w:t>
            </w:r>
          </w:p>
        </w:tc>
        <w:tc>
          <w:tcPr>
            <w:tcW w:w="1701" w:type="dxa"/>
            <w:vAlign w:val="center"/>
          </w:tcPr>
          <w:p w14:paraId="70BF0596" w14:textId="77777777" w:rsidR="008D5FEF" w:rsidRPr="008D5FEF" w:rsidRDefault="008D5FEF" w:rsidP="003320F5">
            <w:pPr>
              <w:ind w:hanging="105"/>
              <w:jc w:val="right"/>
              <w:rPr>
                <w:rFonts w:ascii="Times New Roman" w:hAnsi="Times New Roman" w:cs="Times New Roman"/>
                <w:sz w:val="20"/>
                <w:szCs w:val="20"/>
              </w:rPr>
            </w:pPr>
            <w:r w:rsidRPr="008D5FEF">
              <w:rPr>
                <w:rFonts w:ascii="Times New Roman" w:hAnsi="Times New Roman" w:cs="Times New Roman"/>
                <w:sz w:val="20"/>
                <w:szCs w:val="20"/>
              </w:rPr>
              <w:t>0,00 kn</w:t>
            </w:r>
          </w:p>
        </w:tc>
        <w:tc>
          <w:tcPr>
            <w:tcW w:w="1559" w:type="dxa"/>
            <w:vAlign w:val="center"/>
          </w:tcPr>
          <w:p w14:paraId="6B4641A7"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319.598,53 kn</w:t>
            </w:r>
          </w:p>
        </w:tc>
      </w:tr>
      <w:tr w:rsidR="008D5FEF" w:rsidRPr="008D5FEF" w14:paraId="700F8082" w14:textId="77777777" w:rsidTr="003320F5">
        <w:trPr>
          <w:trHeight w:val="300"/>
          <w:jc w:val="center"/>
        </w:trPr>
        <w:tc>
          <w:tcPr>
            <w:tcW w:w="4815" w:type="dxa"/>
            <w:shd w:val="clear" w:color="auto" w:fill="auto"/>
            <w:noWrap/>
            <w:vAlign w:val="center"/>
            <w:hideMark/>
          </w:tcPr>
          <w:p w14:paraId="30DDD83B" w14:textId="77777777" w:rsidR="008D5FEF" w:rsidRPr="008D5FEF" w:rsidRDefault="008D5FEF" w:rsidP="003320F5">
            <w:pPr>
              <w:jc w:val="both"/>
              <w:rPr>
                <w:rFonts w:ascii="Times New Roman" w:hAnsi="Times New Roman" w:cs="Times New Roman"/>
                <w:sz w:val="20"/>
                <w:szCs w:val="20"/>
              </w:rPr>
            </w:pPr>
            <w:r w:rsidRPr="008D5FEF">
              <w:rPr>
                <w:rFonts w:ascii="Times New Roman" w:hAnsi="Times New Roman" w:cs="Times New Roman"/>
                <w:sz w:val="20"/>
                <w:szCs w:val="20"/>
              </w:rPr>
              <w:t>- Prihodi od kapitalnih potpora Ministarstava</w:t>
            </w:r>
          </w:p>
        </w:tc>
        <w:tc>
          <w:tcPr>
            <w:tcW w:w="1701" w:type="dxa"/>
            <w:shd w:val="clear" w:color="auto" w:fill="auto"/>
            <w:noWrap/>
            <w:vAlign w:val="center"/>
          </w:tcPr>
          <w:p w14:paraId="49BD14AB"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595.426,71 kn</w:t>
            </w:r>
          </w:p>
        </w:tc>
        <w:tc>
          <w:tcPr>
            <w:tcW w:w="1701" w:type="dxa"/>
            <w:vAlign w:val="center"/>
          </w:tcPr>
          <w:p w14:paraId="75CEC32A" w14:textId="77777777" w:rsidR="008D5FEF" w:rsidRPr="008D5FEF" w:rsidRDefault="008D5FEF" w:rsidP="003320F5">
            <w:pPr>
              <w:ind w:hanging="105"/>
              <w:jc w:val="right"/>
              <w:rPr>
                <w:rFonts w:ascii="Times New Roman" w:hAnsi="Times New Roman" w:cs="Times New Roman"/>
                <w:sz w:val="20"/>
                <w:szCs w:val="20"/>
              </w:rPr>
            </w:pPr>
            <w:r w:rsidRPr="008D5FEF">
              <w:rPr>
                <w:rFonts w:ascii="Times New Roman" w:hAnsi="Times New Roman" w:cs="Times New Roman"/>
                <w:sz w:val="20"/>
                <w:szCs w:val="20"/>
              </w:rPr>
              <w:t>-178.131,53 kn</w:t>
            </w:r>
          </w:p>
        </w:tc>
        <w:tc>
          <w:tcPr>
            <w:tcW w:w="1559" w:type="dxa"/>
            <w:vAlign w:val="center"/>
          </w:tcPr>
          <w:p w14:paraId="18221F17"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417.295,18 kn</w:t>
            </w:r>
          </w:p>
        </w:tc>
      </w:tr>
      <w:tr w:rsidR="008D5FEF" w:rsidRPr="008D5FEF" w14:paraId="2735A50A" w14:textId="77777777" w:rsidTr="003320F5">
        <w:trPr>
          <w:trHeight w:val="351"/>
          <w:jc w:val="center"/>
        </w:trPr>
        <w:tc>
          <w:tcPr>
            <w:tcW w:w="4815" w:type="dxa"/>
            <w:shd w:val="clear" w:color="auto" w:fill="auto"/>
            <w:noWrap/>
            <w:vAlign w:val="center"/>
          </w:tcPr>
          <w:p w14:paraId="1DC1DC30" w14:textId="77777777" w:rsidR="008D5FEF" w:rsidRPr="008D5FEF" w:rsidRDefault="008D5FEF" w:rsidP="003320F5">
            <w:pPr>
              <w:jc w:val="both"/>
              <w:rPr>
                <w:rFonts w:ascii="Times New Roman" w:hAnsi="Times New Roman" w:cs="Times New Roman"/>
                <w:sz w:val="20"/>
                <w:szCs w:val="20"/>
              </w:rPr>
            </w:pPr>
            <w:r w:rsidRPr="008D5FEF">
              <w:rPr>
                <w:rFonts w:ascii="Times New Roman" w:hAnsi="Times New Roman" w:cs="Times New Roman"/>
                <w:sz w:val="20"/>
                <w:szCs w:val="20"/>
              </w:rPr>
              <w:t>- Prihodi od pomoći (Fond za zaštitu okoliša i energetsku učinkovitost)</w:t>
            </w:r>
          </w:p>
        </w:tc>
        <w:tc>
          <w:tcPr>
            <w:tcW w:w="1701" w:type="dxa"/>
            <w:shd w:val="clear" w:color="auto" w:fill="auto"/>
            <w:noWrap/>
            <w:vAlign w:val="center"/>
          </w:tcPr>
          <w:p w14:paraId="3128D2B6"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4.500,00 kn</w:t>
            </w:r>
          </w:p>
        </w:tc>
        <w:tc>
          <w:tcPr>
            <w:tcW w:w="1701" w:type="dxa"/>
            <w:vAlign w:val="center"/>
          </w:tcPr>
          <w:p w14:paraId="06286F94" w14:textId="77777777" w:rsidR="008D5FEF" w:rsidRPr="008D5FEF" w:rsidRDefault="008D5FEF" w:rsidP="003320F5">
            <w:pPr>
              <w:ind w:hanging="105"/>
              <w:jc w:val="right"/>
              <w:rPr>
                <w:rFonts w:ascii="Times New Roman" w:hAnsi="Times New Roman" w:cs="Times New Roman"/>
                <w:sz w:val="20"/>
                <w:szCs w:val="20"/>
              </w:rPr>
            </w:pPr>
            <w:r w:rsidRPr="008D5FEF">
              <w:rPr>
                <w:rFonts w:ascii="Times New Roman" w:hAnsi="Times New Roman" w:cs="Times New Roman"/>
                <w:sz w:val="20"/>
                <w:szCs w:val="20"/>
              </w:rPr>
              <w:t>0,00 kn</w:t>
            </w:r>
          </w:p>
        </w:tc>
        <w:tc>
          <w:tcPr>
            <w:tcW w:w="1559" w:type="dxa"/>
            <w:vAlign w:val="center"/>
          </w:tcPr>
          <w:p w14:paraId="584D43FA"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4.500,00 kn</w:t>
            </w:r>
          </w:p>
        </w:tc>
      </w:tr>
      <w:tr w:rsidR="008D5FEF" w:rsidRPr="008D5FEF" w14:paraId="090B22BD" w14:textId="77777777" w:rsidTr="003320F5">
        <w:trPr>
          <w:trHeight w:val="351"/>
          <w:jc w:val="center"/>
        </w:trPr>
        <w:tc>
          <w:tcPr>
            <w:tcW w:w="4815" w:type="dxa"/>
            <w:shd w:val="clear" w:color="auto" w:fill="auto"/>
            <w:noWrap/>
            <w:vAlign w:val="center"/>
          </w:tcPr>
          <w:p w14:paraId="50093498" w14:textId="77777777" w:rsidR="008D5FEF" w:rsidRPr="008D5FEF" w:rsidRDefault="008D5FEF" w:rsidP="003320F5">
            <w:pPr>
              <w:jc w:val="both"/>
              <w:rPr>
                <w:rFonts w:ascii="Times New Roman" w:hAnsi="Times New Roman" w:cs="Times New Roman"/>
                <w:sz w:val="20"/>
                <w:szCs w:val="20"/>
              </w:rPr>
            </w:pPr>
            <w:r w:rsidRPr="008D5FEF">
              <w:rPr>
                <w:rFonts w:ascii="Times New Roman" w:hAnsi="Times New Roman" w:cs="Times New Roman"/>
                <w:sz w:val="20"/>
                <w:szCs w:val="20"/>
              </w:rPr>
              <w:t>- Prihodi od pomoći EU projekti</w:t>
            </w:r>
          </w:p>
        </w:tc>
        <w:tc>
          <w:tcPr>
            <w:tcW w:w="1701" w:type="dxa"/>
            <w:shd w:val="clear" w:color="auto" w:fill="auto"/>
            <w:noWrap/>
            <w:vAlign w:val="center"/>
          </w:tcPr>
          <w:p w14:paraId="0C337B65"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2.783.303,15 kn</w:t>
            </w:r>
          </w:p>
        </w:tc>
        <w:tc>
          <w:tcPr>
            <w:tcW w:w="1701" w:type="dxa"/>
            <w:vAlign w:val="center"/>
          </w:tcPr>
          <w:p w14:paraId="2E1192CE" w14:textId="77777777" w:rsidR="008D5FEF" w:rsidRPr="008D5FEF" w:rsidRDefault="008D5FEF" w:rsidP="003320F5">
            <w:pPr>
              <w:ind w:hanging="105"/>
              <w:jc w:val="right"/>
              <w:rPr>
                <w:rFonts w:ascii="Times New Roman" w:hAnsi="Times New Roman" w:cs="Times New Roman"/>
                <w:sz w:val="20"/>
                <w:szCs w:val="20"/>
              </w:rPr>
            </w:pPr>
            <w:r w:rsidRPr="008D5FEF">
              <w:rPr>
                <w:rFonts w:ascii="Times New Roman" w:hAnsi="Times New Roman" w:cs="Times New Roman"/>
                <w:sz w:val="20"/>
                <w:szCs w:val="20"/>
              </w:rPr>
              <w:t>+145.036,15 kn</w:t>
            </w:r>
          </w:p>
        </w:tc>
        <w:tc>
          <w:tcPr>
            <w:tcW w:w="1559" w:type="dxa"/>
            <w:vAlign w:val="center"/>
          </w:tcPr>
          <w:p w14:paraId="7339BCC1"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2.928.339,30 kn</w:t>
            </w:r>
          </w:p>
        </w:tc>
      </w:tr>
      <w:tr w:rsidR="008D5FEF" w:rsidRPr="008D5FEF" w14:paraId="65BE264E" w14:textId="77777777" w:rsidTr="003320F5">
        <w:trPr>
          <w:trHeight w:val="300"/>
          <w:jc w:val="center"/>
        </w:trPr>
        <w:tc>
          <w:tcPr>
            <w:tcW w:w="4815" w:type="dxa"/>
            <w:shd w:val="clear" w:color="auto" w:fill="auto"/>
            <w:noWrap/>
            <w:vAlign w:val="center"/>
          </w:tcPr>
          <w:p w14:paraId="0B40726C" w14:textId="77777777" w:rsidR="008D5FEF" w:rsidRPr="008D5FEF" w:rsidRDefault="008D5FEF" w:rsidP="003320F5">
            <w:pPr>
              <w:jc w:val="both"/>
              <w:rPr>
                <w:rFonts w:ascii="Times New Roman" w:hAnsi="Times New Roman" w:cs="Times New Roman"/>
                <w:sz w:val="20"/>
                <w:szCs w:val="20"/>
              </w:rPr>
            </w:pPr>
            <w:r w:rsidRPr="008D5FEF">
              <w:rPr>
                <w:rFonts w:ascii="Times New Roman" w:hAnsi="Times New Roman" w:cs="Times New Roman"/>
                <w:sz w:val="20"/>
                <w:szCs w:val="20"/>
              </w:rPr>
              <w:t>- Prihodi od pomoći – fiskalno izravnanje</w:t>
            </w:r>
          </w:p>
        </w:tc>
        <w:tc>
          <w:tcPr>
            <w:tcW w:w="1701" w:type="dxa"/>
            <w:shd w:val="clear" w:color="auto" w:fill="auto"/>
            <w:noWrap/>
            <w:vAlign w:val="center"/>
          </w:tcPr>
          <w:p w14:paraId="427250D5"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3.831.474,21 kn</w:t>
            </w:r>
          </w:p>
        </w:tc>
        <w:tc>
          <w:tcPr>
            <w:tcW w:w="1701" w:type="dxa"/>
            <w:vAlign w:val="center"/>
          </w:tcPr>
          <w:p w14:paraId="3693CCAD" w14:textId="77777777" w:rsidR="008D5FEF" w:rsidRPr="008D5FEF" w:rsidRDefault="008D5FEF" w:rsidP="003320F5">
            <w:pPr>
              <w:ind w:hanging="105"/>
              <w:jc w:val="right"/>
              <w:rPr>
                <w:rFonts w:ascii="Times New Roman" w:hAnsi="Times New Roman" w:cs="Times New Roman"/>
                <w:sz w:val="20"/>
                <w:szCs w:val="20"/>
              </w:rPr>
            </w:pPr>
            <w:r w:rsidRPr="008D5FEF">
              <w:rPr>
                <w:rFonts w:ascii="Times New Roman" w:hAnsi="Times New Roman" w:cs="Times New Roman"/>
                <w:sz w:val="20"/>
                <w:szCs w:val="20"/>
              </w:rPr>
              <w:t>-398.622,25 kn</w:t>
            </w:r>
          </w:p>
        </w:tc>
        <w:tc>
          <w:tcPr>
            <w:tcW w:w="1559" w:type="dxa"/>
            <w:vAlign w:val="center"/>
          </w:tcPr>
          <w:p w14:paraId="5F1FE5C2"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3.432.851,96 kn</w:t>
            </w:r>
          </w:p>
        </w:tc>
      </w:tr>
      <w:tr w:rsidR="008D5FEF" w:rsidRPr="008D5FEF" w14:paraId="19E1F1C5" w14:textId="77777777" w:rsidTr="003320F5">
        <w:trPr>
          <w:trHeight w:val="300"/>
          <w:jc w:val="center"/>
        </w:trPr>
        <w:tc>
          <w:tcPr>
            <w:tcW w:w="4815" w:type="dxa"/>
            <w:shd w:val="clear" w:color="auto" w:fill="auto"/>
            <w:noWrap/>
            <w:vAlign w:val="center"/>
          </w:tcPr>
          <w:p w14:paraId="4AD06E94" w14:textId="77777777" w:rsidR="008D5FEF" w:rsidRPr="008D5FEF" w:rsidRDefault="008D5FEF" w:rsidP="003320F5">
            <w:pPr>
              <w:jc w:val="both"/>
              <w:rPr>
                <w:rFonts w:ascii="Times New Roman" w:hAnsi="Times New Roman" w:cs="Times New Roman"/>
                <w:sz w:val="20"/>
                <w:szCs w:val="20"/>
              </w:rPr>
            </w:pPr>
            <w:r w:rsidRPr="008D5FEF">
              <w:rPr>
                <w:rFonts w:ascii="Times New Roman" w:hAnsi="Times New Roman" w:cs="Times New Roman"/>
                <w:sz w:val="20"/>
                <w:szCs w:val="20"/>
              </w:rPr>
              <w:t>- Prihodi od prodaje imovine</w:t>
            </w:r>
          </w:p>
        </w:tc>
        <w:tc>
          <w:tcPr>
            <w:tcW w:w="1701" w:type="dxa"/>
            <w:shd w:val="clear" w:color="auto" w:fill="auto"/>
            <w:noWrap/>
            <w:vAlign w:val="center"/>
          </w:tcPr>
          <w:p w14:paraId="392F015A"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1.100.000,00 kn</w:t>
            </w:r>
          </w:p>
        </w:tc>
        <w:tc>
          <w:tcPr>
            <w:tcW w:w="1701" w:type="dxa"/>
            <w:vAlign w:val="center"/>
          </w:tcPr>
          <w:p w14:paraId="5B53AE83" w14:textId="77777777" w:rsidR="008D5FEF" w:rsidRPr="008D5FEF" w:rsidRDefault="008D5FEF" w:rsidP="003320F5">
            <w:pPr>
              <w:ind w:hanging="105"/>
              <w:jc w:val="right"/>
              <w:rPr>
                <w:rFonts w:ascii="Times New Roman" w:hAnsi="Times New Roman" w:cs="Times New Roman"/>
                <w:sz w:val="20"/>
                <w:szCs w:val="20"/>
              </w:rPr>
            </w:pPr>
            <w:r w:rsidRPr="008D5FEF">
              <w:rPr>
                <w:rFonts w:ascii="Times New Roman" w:hAnsi="Times New Roman" w:cs="Times New Roman"/>
                <w:sz w:val="20"/>
                <w:szCs w:val="20"/>
              </w:rPr>
              <w:t>-1.100.000,00 kn</w:t>
            </w:r>
          </w:p>
        </w:tc>
        <w:tc>
          <w:tcPr>
            <w:tcW w:w="1559" w:type="dxa"/>
            <w:vAlign w:val="center"/>
          </w:tcPr>
          <w:p w14:paraId="345AC91B"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0,00 kn</w:t>
            </w:r>
          </w:p>
        </w:tc>
      </w:tr>
      <w:tr w:rsidR="008D5FEF" w:rsidRPr="008D5FEF" w14:paraId="3C9AECCC" w14:textId="77777777" w:rsidTr="003320F5">
        <w:trPr>
          <w:trHeight w:val="300"/>
          <w:jc w:val="center"/>
        </w:trPr>
        <w:tc>
          <w:tcPr>
            <w:tcW w:w="4815" w:type="dxa"/>
            <w:shd w:val="clear" w:color="auto" w:fill="auto"/>
            <w:noWrap/>
            <w:vAlign w:val="center"/>
          </w:tcPr>
          <w:p w14:paraId="0C04C7B2" w14:textId="77777777" w:rsidR="008D5FEF" w:rsidRPr="008D5FEF" w:rsidRDefault="008D5FEF" w:rsidP="003320F5">
            <w:pPr>
              <w:jc w:val="both"/>
              <w:rPr>
                <w:rFonts w:ascii="Times New Roman" w:hAnsi="Times New Roman" w:cs="Times New Roman"/>
                <w:sz w:val="20"/>
                <w:szCs w:val="20"/>
              </w:rPr>
            </w:pPr>
            <w:r w:rsidRPr="008D5FEF">
              <w:rPr>
                <w:rFonts w:ascii="Times New Roman" w:hAnsi="Times New Roman" w:cs="Times New Roman"/>
                <w:sz w:val="20"/>
                <w:szCs w:val="20"/>
              </w:rPr>
              <w:t>- Primici od zaduživanja</w:t>
            </w:r>
          </w:p>
        </w:tc>
        <w:tc>
          <w:tcPr>
            <w:tcW w:w="1701" w:type="dxa"/>
            <w:shd w:val="clear" w:color="auto" w:fill="auto"/>
            <w:noWrap/>
            <w:vAlign w:val="center"/>
          </w:tcPr>
          <w:p w14:paraId="2E6DA2D3"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2.012.808,56 kn</w:t>
            </w:r>
          </w:p>
        </w:tc>
        <w:tc>
          <w:tcPr>
            <w:tcW w:w="1701" w:type="dxa"/>
            <w:vAlign w:val="center"/>
          </w:tcPr>
          <w:p w14:paraId="3F0C441B"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0,00 kn</w:t>
            </w:r>
          </w:p>
        </w:tc>
        <w:tc>
          <w:tcPr>
            <w:tcW w:w="1559" w:type="dxa"/>
            <w:vAlign w:val="center"/>
          </w:tcPr>
          <w:p w14:paraId="549D9646"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2.012.808,56 kn</w:t>
            </w:r>
          </w:p>
        </w:tc>
      </w:tr>
      <w:tr w:rsidR="008D5FEF" w:rsidRPr="008D5FEF" w14:paraId="74ABE23F" w14:textId="77777777" w:rsidTr="003320F5">
        <w:trPr>
          <w:trHeight w:val="300"/>
          <w:jc w:val="center"/>
        </w:trPr>
        <w:tc>
          <w:tcPr>
            <w:tcW w:w="4815" w:type="dxa"/>
            <w:shd w:val="clear" w:color="auto" w:fill="auto"/>
            <w:noWrap/>
            <w:vAlign w:val="center"/>
          </w:tcPr>
          <w:p w14:paraId="1E7B2122" w14:textId="77777777" w:rsidR="008D5FEF" w:rsidRPr="008D5FEF" w:rsidRDefault="008D5FEF" w:rsidP="003320F5">
            <w:pPr>
              <w:jc w:val="both"/>
              <w:rPr>
                <w:rFonts w:ascii="Times New Roman" w:hAnsi="Times New Roman" w:cs="Times New Roman"/>
                <w:sz w:val="20"/>
                <w:szCs w:val="20"/>
              </w:rPr>
            </w:pPr>
            <w:r w:rsidRPr="008D5FEF">
              <w:rPr>
                <w:rFonts w:ascii="Times New Roman" w:hAnsi="Times New Roman" w:cs="Times New Roman"/>
                <w:sz w:val="20"/>
                <w:szCs w:val="20"/>
              </w:rPr>
              <w:t>- Prihodi od poreza</w:t>
            </w:r>
          </w:p>
        </w:tc>
        <w:tc>
          <w:tcPr>
            <w:tcW w:w="1701" w:type="dxa"/>
            <w:shd w:val="clear" w:color="auto" w:fill="auto"/>
            <w:noWrap/>
            <w:vAlign w:val="center"/>
          </w:tcPr>
          <w:p w14:paraId="74B2D2B7"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1.054.888,84 kn</w:t>
            </w:r>
          </w:p>
        </w:tc>
        <w:tc>
          <w:tcPr>
            <w:tcW w:w="1701" w:type="dxa"/>
            <w:vAlign w:val="center"/>
          </w:tcPr>
          <w:p w14:paraId="0B4AAD9F"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+1.055.717,63 kn</w:t>
            </w:r>
          </w:p>
        </w:tc>
        <w:tc>
          <w:tcPr>
            <w:tcW w:w="1559" w:type="dxa"/>
            <w:vAlign w:val="center"/>
          </w:tcPr>
          <w:p w14:paraId="4AF3590B" w14:textId="77777777" w:rsidR="008D5FEF" w:rsidRPr="008D5FEF" w:rsidRDefault="008D5FEF" w:rsidP="003320F5">
            <w:pPr>
              <w:jc w:val="right"/>
              <w:rPr>
                <w:rFonts w:ascii="Times New Roman" w:hAnsi="Times New Roman" w:cs="Times New Roman"/>
                <w:sz w:val="20"/>
                <w:szCs w:val="20"/>
              </w:rPr>
            </w:pPr>
            <w:r w:rsidRPr="008D5FEF">
              <w:rPr>
                <w:rFonts w:ascii="Times New Roman" w:hAnsi="Times New Roman" w:cs="Times New Roman"/>
                <w:sz w:val="20"/>
                <w:szCs w:val="20"/>
              </w:rPr>
              <w:t>2.110.606,47 kn</w:t>
            </w:r>
          </w:p>
        </w:tc>
      </w:tr>
    </w:tbl>
    <w:p w14:paraId="01137045" w14:textId="77777777" w:rsidR="008D5FEF" w:rsidRPr="008D5FEF" w:rsidRDefault="008D5FEF" w:rsidP="008D5FEF">
      <w:pPr>
        <w:adjustRightInd w:val="0"/>
        <w:ind w:firstLine="360"/>
        <w:jc w:val="both"/>
        <w:rPr>
          <w:rFonts w:ascii="Times New Roman" w:hAnsi="Times New Roman" w:cs="Times New Roman"/>
        </w:rPr>
      </w:pPr>
    </w:p>
    <w:p w14:paraId="61C6B166" w14:textId="77777777" w:rsidR="008D5FEF" w:rsidRPr="008D5FEF" w:rsidRDefault="008D5FEF" w:rsidP="008D5FEF">
      <w:pPr>
        <w:adjustRightInd w:val="0"/>
        <w:ind w:firstLine="360"/>
        <w:jc w:val="both"/>
        <w:rPr>
          <w:rFonts w:ascii="Times New Roman" w:hAnsi="Times New Roman" w:cs="Times New Roman"/>
        </w:rPr>
      </w:pPr>
      <w:r w:rsidRPr="008D5FEF">
        <w:rPr>
          <w:rFonts w:ascii="Times New Roman" w:hAnsi="Times New Roman" w:cs="Times New Roman"/>
        </w:rPr>
        <w:lastRenderedPageBreak/>
        <w:t xml:space="preserve">Sredstva za financiranje Programa građenja objekata i uređaja komunalne infrastrukture za 2022. rasporediti će se za financiranje građenja objekata i uređaja po djelatnostima: </w:t>
      </w:r>
    </w:p>
    <w:p w14:paraId="1E9087F3" w14:textId="77777777" w:rsidR="008D5FEF" w:rsidRPr="008D5FEF" w:rsidRDefault="008D5FEF">
      <w:pPr>
        <w:numPr>
          <w:ilvl w:val="0"/>
          <w:numId w:val="12"/>
        </w:numPr>
        <w:tabs>
          <w:tab w:val="right" w:pos="9063"/>
        </w:tabs>
        <w:spacing w:after="0" w:line="240" w:lineRule="auto"/>
        <w:jc w:val="both"/>
        <w:rPr>
          <w:rFonts w:ascii="Times New Roman" w:hAnsi="Times New Roman" w:cs="Times New Roman"/>
        </w:rPr>
      </w:pPr>
      <w:r w:rsidRPr="008D5FEF">
        <w:rPr>
          <w:rFonts w:ascii="Times New Roman" w:hAnsi="Times New Roman" w:cs="Times New Roman"/>
        </w:rPr>
        <w:t>javne površine</w:t>
      </w:r>
      <w:r w:rsidRPr="008D5FEF">
        <w:rPr>
          <w:rFonts w:ascii="Times New Roman" w:hAnsi="Times New Roman" w:cs="Times New Roman"/>
        </w:rPr>
        <w:tab/>
      </w:r>
    </w:p>
    <w:p w14:paraId="29BC37D1" w14:textId="69FEE3E2" w:rsidR="008D5FEF" w:rsidRPr="008D5FEF" w:rsidRDefault="008D5FEF">
      <w:pPr>
        <w:numPr>
          <w:ilvl w:val="0"/>
          <w:numId w:val="12"/>
        </w:numPr>
        <w:tabs>
          <w:tab w:val="right" w:pos="9063"/>
        </w:tabs>
        <w:spacing w:after="0" w:line="240" w:lineRule="auto"/>
        <w:jc w:val="both"/>
        <w:rPr>
          <w:rFonts w:ascii="Times New Roman" w:hAnsi="Times New Roman" w:cs="Times New Roman"/>
        </w:rPr>
      </w:pPr>
      <w:r w:rsidRPr="008D5FEF">
        <w:rPr>
          <w:rFonts w:ascii="Times New Roman" w:hAnsi="Times New Roman" w:cs="Times New Roman"/>
        </w:rPr>
        <w:t>prometnice i prometne površine</w:t>
      </w:r>
      <w:r w:rsidRPr="008D5FEF">
        <w:rPr>
          <w:rFonts w:ascii="Times New Roman" w:hAnsi="Times New Roman" w:cs="Times New Roman"/>
        </w:rPr>
        <w:tab/>
      </w:r>
    </w:p>
    <w:p w14:paraId="34B60BCB" w14:textId="77777777" w:rsidR="008D5FEF" w:rsidRPr="008D5FEF" w:rsidRDefault="008D5FEF">
      <w:pPr>
        <w:numPr>
          <w:ilvl w:val="0"/>
          <w:numId w:val="12"/>
        </w:numPr>
        <w:tabs>
          <w:tab w:val="right" w:pos="9063"/>
        </w:tabs>
        <w:spacing w:after="0" w:line="240" w:lineRule="auto"/>
        <w:jc w:val="both"/>
        <w:rPr>
          <w:rFonts w:ascii="Times New Roman" w:hAnsi="Times New Roman" w:cs="Times New Roman"/>
        </w:rPr>
      </w:pPr>
      <w:r w:rsidRPr="008D5FEF">
        <w:rPr>
          <w:rFonts w:ascii="Times New Roman" w:hAnsi="Times New Roman" w:cs="Times New Roman"/>
        </w:rPr>
        <w:t>javna rasvjeta</w:t>
      </w:r>
    </w:p>
    <w:p w14:paraId="46EF2D6F" w14:textId="77777777" w:rsidR="008D5FEF" w:rsidRPr="008D5FEF" w:rsidRDefault="008D5FEF">
      <w:pPr>
        <w:numPr>
          <w:ilvl w:val="0"/>
          <w:numId w:val="12"/>
        </w:numPr>
        <w:tabs>
          <w:tab w:val="right" w:pos="9063"/>
        </w:tabs>
        <w:spacing w:after="0" w:line="240" w:lineRule="auto"/>
        <w:jc w:val="both"/>
        <w:rPr>
          <w:rFonts w:ascii="Times New Roman" w:hAnsi="Times New Roman" w:cs="Times New Roman"/>
        </w:rPr>
      </w:pPr>
      <w:r w:rsidRPr="008D5FEF">
        <w:rPr>
          <w:rFonts w:ascii="Times New Roman" w:hAnsi="Times New Roman" w:cs="Times New Roman"/>
        </w:rPr>
        <w:t>groblja,</w:t>
      </w:r>
      <w:r w:rsidRPr="008D5FEF">
        <w:rPr>
          <w:rFonts w:ascii="Times New Roman" w:hAnsi="Times New Roman" w:cs="Times New Roman"/>
        </w:rPr>
        <w:tab/>
      </w:r>
    </w:p>
    <w:p w14:paraId="60AEC820" w14:textId="77777777" w:rsidR="008D5FEF" w:rsidRPr="008D5FEF" w:rsidRDefault="008D5FEF">
      <w:pPr>
        <w:numPr>
          <w:ilvl w:val="0"/>
          <w:numId w:val="12"/>
        </w:numPr>
        <w:tabs>
          <w:tab w:val="right" w:pos="9063"/>
        </w:tabs>
        <w:spacing w:after="0" w:line="240" w:lineRule="auto"/>
        <w:jc w:val="both"/>
        <w:rPr>
          <w:rFonts w:ascii="Times New Roman" w:hAnsi="Times New Roman" w:cs="Times New Roman"/>
        </w:rPr>
      </w:pPr>
      <w:r w:rsidRPr="008D5FEF">
        <w:rPr>
          <w:rFonts w:ascii="Times New Roman" w:hAnsi="Times New Roman" w:cs="Times New Roman"/>
        </w:rPr>
        <w:t>gospodarenja komunalnim otpadom</w:t>
      </w:r>
    </w:p>
    <w:p w14:paraId="2C40546F" w14:textId="77777777" w:rsidR="008D5FEF" w:rsidRPr="008D5FEF" w:rsidRDefault="008D5FEF">
      <w:pPr>
        <w:numPr>
          <w:ilvl w:val="0"/>
          <w:numId w:val="12"/>
        </w:numPr>
        <w:tabs>
          <w:tab w:val="right" w:pos="9063"/>
        </w:tabs>
        <w:spacing w:after="0" w:line="240" w:lineRule="auto"/>
        <w:jc w:val="both"/>
        <w:rPr>
          <w:rFonts w:ascii="Times New Roman" w:hAnsi="Times New Roman" w:cs="Times New Roman"/>
        </w:rPr>
      </w:pPr>
      <w:r w:rsidRPr="008D5FEF">
        <w:rPr>
          <w:rFonts w:ascii="Times New Roman" w:hAnsi="Times New Roman" w:cs="Times New Roman"/>
        </w:rPr>
        <w:t>oborinska odvodnja.</w:t>
      </w:r>
    </w:p>
    <w:p w14:paraId="3AF3F3E0" w14:textId="77777777" w:rsidR="008D5FEF" w:rsidRPr="008D5FEF" w:rsidRDefault="008D5FEF" w:rsidP="008D5FEF">
      <w:pPr>
        <w:adjustRightInd w:val="0"/>
        <w:spacing w:before="100" w:beforeAutospacing="1" w:after="100" w:afterAutospacing="1"/>
        <w:ind w:firstLine="708"/>
        <w:jc w:val="both"/>
        <w:rPr>
          <w:rFonts w:ascii="Times New Roman" w:hAnsi="Times New Roman" w:cs="Times New Roman"/>
        </w:rPr>
      </w:pPr>
      <w:r w:rsidRPr="008D5FEF">
        <w:rPr>
          <w:rFonts w:ascii="Times New Roman" w:hAnsi="Times New Roman" w:cs="Times New Roman"/>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3BDFB224" w14:textId="77777777" w:rsidR="008D5FEF" w:rsidRPr="008D5FEF" w:rsidRDefault="008D5FEF" w:rsidP="008D5FEF">
      <w:pPr>
        <w:adjustRightInd w:val="0"/>
        <w:ind w:firstLine="708"/>
        <w:jc w:val="both"/>
        <w:rPr>
          <w:rFonts w:ascii="Times New Roman" w:hAnsi="Times New Roman" w:cs="Times New Roman"/>
        </w:rPr>
      </w:pPr>
      <w:r w:rsidRPr="008D5FEF">
        <w:rPr>
          <w:rFonts w:ascii="Times New Roman" w:hAnsi="Times New Roman" w:cs="Times New Roman"/>
        </w:rPr>
        <w:t>Troškovi građenja objekata i uređaja komunalne infrastrukture procijenjeni su temeljem važećih cijena građenja tih ili sličnih objekata u vrijeme izrade ovog programa, te će se točan opseg i vrijednost radova utvrditi nakon ishođenja tehničke dokumentacije i provedenog postupka nabave.</w:t>
      </w:r>
    </w:p>
    <w:p w14:paraId="0FC1D9C9" w14:textId="77777777" w:rsidR="008D5FEF" w:rsidRPr="008D5FEF" w:rsidRDefault="008D5FEF" w:rsidP="008D5FEF">
      <w:pPr>
        <w:adjustRightInd w:val="0"/>
        <w:rPr>
          <w:rFonts w:ascii="Times New Roman" w:hAnsi="Times New Roman" w:cs="Times New Roman"/>
          <w:b/>
          <w:bCs/>
        </w:rPr>
      </w:pPr>
    </w:p>
    <w:p w14:paraId="1ACCAB2B" w14:textId="77777777" w:rsidR="008D5FEF" w:rsidRPr="008D5FEF" w:rsidRDefault="008D5FEF">
      <w:pPr>
        <w:pStyle w:val="Odlomakpopisa"/>
        <w:numPr>
          <w:ilvl w:val="0"/>
          <w:numId w:val="14"/>
        </w:numPr>
        <w:adjustRightInd w:val="0"/>
        <w:rPr>
          <w:rFonts w:ascii="Times New Roman" w:hAnsi="Times New Roman"/>
          <w:b/>
          <w:bCs/>
        </w:rPr>
      </w:pPr>
      <w:r w:rsidRPr="008D5FEF">
        <w:rPr>
          <w:rFonts w:ascii="Times New Roman" w:hAnsi="Times New Roman"/>
          <w:b/>
          <w:bCs/>
        </w:rPr>
        <w:t>GRAĐENJE OBJEKATA I UREĐAJA KOMUNALNE INFRASTRUKTURE</w:t>
      </w:r>
    </w:p>
    <w:p w14:paraId="38CF5E79" w14:textId="77777777" w:rsidR="008D5FEF" w:rsidRPr="008D5FEF" w:rsidRDefault="008D5FEF" w:rsidP="008D5FEF">
      <w:pPr>
        <w:adjustRightInd w:val="0"/>
        <w:ind w:left="720" w:hanging="720"/>
        <w:rPr>
          <w:rFonts w:ascii="Times New Roman" w:hAnsi="Times New Roman" w:cs="Times New Roman"/>
          <w:b/>
          <w:bCs/>
        </w:rPr>
      </w:pPr>
    </w:p>
    <w:p w14:paraId="0668173C" w14:textId="77777777" w:rsidR="008D5FEF" w:rsidRPr="008D5FEF" w:rsidRDefault="008D5FEF">
      <w:pPr>
        <w:pStyle w:val="Odlomakpopisa"/>
        <w:numPr>
          <w:ilvl w:val="0"/>
          <w:numId w:val="15"/>
        </w:numPr>
        <w:adjustRightInd w:val="0"/>
        <w:rPr>
          <w:rFonts w:ascii="Times New Roman" w:hAnsi="Times New Roman"/>
          <w:b/>
          <w:bCs/>
        </w:rPr>
      </w:pPr>
      <w:r w:rsidRPr="008D5FEF">
        <w:rPr>
          <w:rFonts w:ascii="Times New Roman" w:hAnsi="Times New Roman"/>
          <w:b/>
          <w:bCs/>
        </w:rPr>
        <w:t xml:space="preserve">JAVNE POVRŠINE </w:t>
      </w:r>
    </w:p>
    <w:p w14:paraId="62501304" w14:textId="77777777" w:rsidR="008D5FEF" w:rsidRPr="008D5FEF" w:rsidRDefault="008D5FEF" w:rsidP="008D5FEF">
      <w:pPr>
        <w:rPr>
          <w:rFonts w:ascii="Times New Roman" w:hAnsi="Times New Roman" w:cs="Times New Roman"/>
          <w:b/>
          <w:bCs/>
        </w:rPr>
      </w:pPr>
    </w:p>
    <w:p w14:paraId="34F65F77" w14:textId="77777777" w:rsidR="008D5FEF" w:rsidRPr="008D5FEF" w:rsidRDefault="008D5FEF">
      <w:pPr>
        <w:pStyle w:val="Odlomakpopisa"/>
        <w:numPr>
          <w:ilvl w:val="1"/>
          <w:numId w:val="15"/>
        </w:numPr>
        <w:jc w:val="both"/>
        <w:rPr>
          <w:rFonts w:ascii="Times New Roman" w:hAnsi="Times New Roman"/>
        </w:rPr>
      </w:pPr>
      <w:r w:rsidRPr="008D5FEF">
        <w:rPr>
          <w:rFonts w:ascii="Times New Roman" w:hAnsi="Times New Roman"/>
        </w:rPr>
        <w:t xml:space="preserve">U smislu ovog Programa, pod građenjem javnih površina podrazumijeva se građenje i uređenje </w:t>
      </w:r>
      <w:r w:rsidRPr="008D5FEF">
        <w:rPr>
          <w:rFonts w:ascii="Times New Roman" w:hAnsi="Times New Roman"/>
          <w:b/>
          <w:bCs/>
        </w:rPr>
        <w:t>javnih prometnih površina</w:t>
      </w:r>
      <w:r w:rsidRPr="008D5FEF">
        <w:rPr>
          <w:rFonts w:ascii="Times New Roman" w:hAnsi="Times New Roman"/>
        </w:rPr>
        <w:t xml:space="preserve"> (trgovi, pločnici, javni prolazi, šetališta i sl.), </w:t>
      </w:r>
      <w:r w:rsidRPr="008D5FEF">
        <w:rPr>
          <w:rFonts w:ascii="Times New Roman" w:hAnsi="Times New Roman"/>
          <w:b/>
          <w:bCs/>
        </w:rPr>
        <w:t>javnih zelenih površina</w:t>
      </w:r>
      <w:r w:rsidRPr="008D5FEF">
        <w:rPr>
          <w:rFonts w:ascii="Times New Roman" w:hAnsi="Times New Roman"/>
        </w:rPr>
        <w:t xml:space="preserve"> (dječja igrališta s pripadajućom opremom, parkovi,  javni športski i rekreacijski prostori i sl.), te </w:t>
      </w:r>
      <w:r w:rsidRPr="008D5FEF">
        <w:rPr>
          <w:rFonts w:ascii="Times New Roman" w:hAnsi="Times New Roman"/>
          <w:b/>
          <w:bCs/>
        </w:rPr>
        <w:t>javnih objekata i uređaja</w:t>
      </w:r>
      <w:r w:rsidRPr="008D5FEF">
        <w:rPr>
          <w:rFonts w:ascii="Times New Roman" w:hAnsi="Times New Roman"/>
        </w:rPr>
        <w:t xml:space="preserve"> (oglasni stupovi, javni satovi, groblje, tržnica i drugi slični objekti i uređaji), a u nastavku se daje opis poslova s procjenom troškova građenja pojedinih objekata i uređaja javnih površina, sa iskazanim izvorom financiranja za djelatnost:</w:t>
      </w:r>
    </w:p>
    <w:p w14:paraId="6AB917FE" w14:textId="77777777" w:rsidR="008D5FEF" w:rsidRPr="008D5FEF" w:rsidRDefault="008D5FEF" w:rsidP="008D5FEF">
      <w:pPr>
        <w:ind w:firstLine="709"/>
        <w:jc w:val="both"/>
        <w:rPr>
          <w:rFonts w:ascii="Times New Roman" w:hAnsi="Times New Roman" w:cs="Times New Roman"/>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4820"/>
        <w:gridCol w:w="1559"/>
        <w:gridCol w:w="1276"/>
        <w:gridCol w:w="1417"/>
      </w:tblGrid>
      <w:tr w:rsidR="008D5FEF" w:rsidRPr="008D5FEF" w14:paraId="1BBC5641" w14:textId="77777777" w:rsidTr="003320F5">
        <w:trPr>
          <w:cantSplit/>
          <w:jc w:val="center"/>
        </w:trPr>
        <w:tc>
          <w:tcPr>
            <w:tcW w:w="704" w:type="dxa"/>
            <w:tcBorders>
              <w:top w:val="single" w:sz="4" w:space="0" w:color="auto"/>
              <w:left w:val="single" w:sz="4" w:space="0" w:color="auto"/>
              <w:bottom w:val="single" w:sz="4" w:space="0" w:color="auto"/>
              <w:right w:val="single" w:sz="4" w:space="0" w:color="auto"/>
            </w:tcBorders>
            <w:vAlign w:val="center"/>
          </w:tcPr>
          <w:p w14:paraId="59DA5B37" w14:textId="77777777" w:rsidR="008D5FEF" w:rsidRPr="008D5FEF" w:rsidRDefault="008D5FEF" w:rsidP="003320F5">
            <w:pPr>
              <w:adjustRightInd w:val="0"/>
              <w:ind w:left="108" w:right="108"/>
              <w:jc w:val="center"/>
              <w:rPr>
                <w:rFonts w:ascii="Times New Roman" w:hAnsi="Times New Roman" w:cs="Times New Roman"/>
                <w:b/>
                <w:bCs/>
                <w:sz w:val="21"/>
                <w:szCs w:val="21"/>
              </w:rPr>
            </w:pPr>
            <w:r w:rsidRPr="008D5FEF">
              <w:rPr>
                <w:rFonts w:ascii="Times New Roman" w:hAnsi="Times New Roman" w:cs="Times New Roman"/>
                <w:bCs/>
                <w:sz w:val="18"/>
                <w:szCs w:val="18"/>
              </w:rPr>
              <w:t>čl. 68. st. 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8EA350F" w14:textId="77777777" w:rsidR="008D5FEF" w:rsidRPr="008D5FEF" w:rsidRDefault="008D5FEF" w:rsidP="003320F5">
            <w:pPr>
              <w:adjustRightInd w:val="0"/>
              <w:ind w:left="108" w:right="108"/>
              <w:jc w:val="center"/>
              <w:rPr>
                <w:rFonts w:ascii="Times New Roman" w:hAnsi="Times New Roman" w:cs="Times New Roman"/>
                <w:b/>
                <w:bCs/>
                <w:sz w:val="21"/>
                <w:szCs w:val="21"/>
              </w:rPr>
            </w:pPr>
            <w:r w:rsidRPr="008D5FEF">
              <w:rPr>
                <w:rFonts w:ascii="Times New Roman" w:hAnsi="Times New Roman" w:cs="Times New Roman"/>
                <w:b/>
                <w:bCs/>
                <w:sz w:val="21"/>
                <w:szCs w:val="21"/>
              </w:rPr>
              <w:t>Naziv objekta ili uređaja / vrsta radova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023F64" w14:textId="77777777" w:rsidR="008D5FEF" w:rsidRPr="008D5FEF" w:rsidRDefault="008D5FEF" w:rsidP="003320F5">
            <w:pPr>
              <w:adjustRightInd w:val="0"/>
              <w:spacing w:before="100" w:beforeAutospacing="1" w:after="100" w:afterAutospacing="1"/>
              <w:jc w:val="center"/>
              <w:rPr>
                <w:rFonts w:ascii="Times New Roman" w:hAnsi="Times New Roman" w:cs="Times New Roman"/>
                <w:b/>
                <w:bCs/>
                <w:sz w:val="21"/>
                <w:szCs w:val="21"/>
              </w:rPr>
            </w:pPr>
            <w:r w:rsidRPr="008D5FEF">
              <w:rPr>
                <w:rFonts w:ascii="Times New Roman" w:hAnsi="Times New Roman" w:cs="Times New Roman"/>
                <w:b/>
                <w:bCs/>
                <w:sz w:val="21"/>
                <w:szCs w:val="21"/>
              </w:rPr>
              <w:t>Plan za 2022.</w:t>
            </w:r>
          </w:p>
        </w:tc>
        <w:tc>
          <w:tcPr>
            <w:tcW w:w="1276" w:type="dxa"/>
            <w:tcBorders>
              <w:top w:val="single" w:sz="4" w:space="0" w:color="auto"/>
              <w:left w:val="single" w:sz="4" w:space="0" w:color="auto"/>
              <w:bottom w:val="single" w:sz="4" w:space="0" w:color="auto"/>
              <w:right w:val="single" w:sz="4" w:space="0" w:color="auto"/>
            </w:tcBorders>
            <w:vAlign w:val="center"/>
          </w:tcPr>
          <w:p w14:paraId="3D46A8FC" w14:textId="77777777" w:rsidR="008D5FEF" w:rsidRPr="008D5FEF" w:rsidRDefault="008D5FEF" w:rsidP="003320F5">
            <w:pPr>
              <w:adjustRightInd w:val="0"/>
              <w:spacing w:before="100" w:beforeAutospacing="1" w:after="100" w:afterAutospacing="1"/>
              <w:jc w:val="center"/>
              <w:rPr>
                <w:rFonts w:ascii="Times New Roman" w:hAnsi="Times New Roman" w:cs="Times New Roman"/>
                <w:b/>
                <w:bCs/>
                <w:sz w:val="21"/>
                <w:szCs w:val="21"/>
              </w:rPr>
            </w:pPr>
            <w:r w:rsidRPr="008D5FEF">
              <w:rPr>
                <w:rFonts w:ascii="Times New Roman" w:hAnsi="Times New Roman" w:cs="Times New Roman"/>
                <w:b/>
                <w:bCs/>
                <w:sz w:val="21"/>
                <w:szCs w:val="21"/>
              </w:rPr>
              <w:t>+/-</w:t>
            </w:r>
          </w:p>
        </w:tc>
        <w:tc>
          <w:tcPr>
            <w:tcW w:w="1417" w:type="dxa"/>
            <w:tcBorders>
              <w:top w:val="single" w:sz="4" w:space="0" w:color="auto"/>
              <w:left w:val="single" w:sz="4" w:space="0" w:color="auto"/>
              <w:bottom w:val="single" w:sz="4" w:space="0" w:color="auto"/>
              <w:right w:val="single" w:sz="4" w:space="0" w:color="auto"/>
            </w:tcBorders>
            <w:vAlign w:val="center"/>
          </w:tcPr>
          <w:p w14:paraId="5ACD943A" w14:textId="77777777" w:rsidR="008D5FEF" w:rsidRPr="008D5FEF" w:rsidRDefault="008D5FEF" w:rsidP="003320F5">
            <w:pPr>
              <w:adjustRightInd w:val="0"/>
              <w:spacing w:before="100" w:beforeAutospacing="1" w:after="100" w:afterAutospacing="1"/>
              <w:jc w:val="center"/>
              <w:rPr>
                <w:rFonts w:ascii="Times New Roman" w:hAnsi="Times New Roman" w:cs="Times New Roman"/>
                <w:b/>
                <w:bCs/>
                <w:sz w:val="21"/>
                <w:szCs w:val="21"/>
              </w:rPr>
            </w:pPr>
            <w:r w:rsidRPr="008D5FEF">
              <w:rPr>
                <w:rFonts w:ascii="Times New Roman" w:hAnsi="Times New Roman" w:cs="Times New Roman"/>
                <w:b/>
                <w:bCs/>
                <w:sz w:val="21"/>
                <w:szCs w:val="21"/>
              </w:rPr>
              <w:t>Izmjena Plana za 2022.</w:t>
            </w:r>
          </w:p>
        </w:tc>
      </w:tr>
      <w:tr w:rsidR="008D5FEF" w:rsidRPr="008D5FEF" w14:paraId="5727BB8B" w14:textId="77777777" w:rsidTr="003320F5">
        <w:trPr>
          <w:cantSplit/>
          <w:trHeight w:val="321"/>
          <w:jc w:val="center"/>
        </w:trPr>
        <w:tc>
          <w:tcPr>
            <w:tcW w:w="5524" w:type="dxa"/>
            <w:gridSpan w:val="2"/>
            <w:tcBorders>
              <w:top w:val="single" w:sz="4" w:space="0" w:color="auto"/>
              <w:left w:val="single" w:sz="4" w:space="0" w:color="auto"/>
              <w:bottom w:val="single" w:sz="4" w:space="0" w:color="auto"/>
              <w:right w:val="single" w:sz="4" w:space="0" w:color="auto"/>
            </w:tcBorders>
            <w:vAlign w:val="center"/>
          </w:tcPr>
          <w:p w14:paraId="2345C5A5" w14:textId="77777777" w:rsidR="008D5FEF" w:rsidRPr="008D5FEF" w:rsidRDefault="008D5FEF" w:rsidP="003320F5">
            <w:pPr>
              <w:pStyle w:val="Odlomakpopisa"/>
              <w:adjustRightInd w:val="0"/>
              <w:rPr>
                <w:rFonts w:ascii="Times New Roman" w:hAnsi="Times New Roman"/>
                <w:b/>
                <w:bCs/>
              </w:rPr>
            </w:pPr>
            <w:r w:rsidRPr="008D5FEF">
              <w:rPr>
                <w:rFonts w:ascii="Times New Roman" w:hAnsi="Times New Roman"/>
                <w:b/>
                <w:bCs/>
              </w:rPr>
              <w:t xml:space="preserve">JAVNE POVRŠINE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BC101A"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2.430.000,00</w:t>
            </w:r>
          </w:p>
        </w:tc>
        <w:tc>
          <w:tcPr>
            <w:tcW w:w="1276" w:type="dxa"/>
            <w:tcBorders>
              <w:top w:val="single" w:sz="4" w:space="0" w:color="auto"/>
              <w:left w:val="single" w:sz="4" w:space="0" w:color="auto"/>
              <w:bottom w:val="single" w:sz="4" w:space="0" w:color="auto"/>
              <w:right w:val="single" w:sz="4" w:space="0" w:color="auto"/>
            </w:tcBorders>
            <w:vAlign w:val="center"/>
          </w:tcPr>
          <w:p w14:paraId="37C28206"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-142.000,00</w:t>
            </w:r>
          </w:p>
        </w:tc>
        <w:tc>
          <w:tcPr>
            <w:tcW w:w="1417" w:type="dxa"/>
            <w:tcBorders>
              <w:top w:val="single" w:sz="4" w:space="0" w:color="auto"/>
              <w:left w:val="single" w:sz="4" w:space="0" w:color="auto"/>
              <w:bottom w:val="single" w:sz="4" w:space="0" w:color="auto"/>
              <w:right w:val="single" w:sz="4" w:space="0" w:color="auto"/>
            </w:tcBorders>
            <w:vAlign w:val="center"/>
          </w:tcPr>
          <w:p w14:paraId="3C02EC15"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2.288.000,00</w:t>
            </w:r>
          </w:p>
        </w:tc>
      </w:tr>
      <w:tr w:rsidR="008D5FEF" w:rsidRPr="008D5FEF" w14:paraId="66C6E601" w14:textId="77777777" w:rsidTr="003320F5">
        <w:trPr>
          <w:cantSplit/>
          <w:trHeight w:val="384"/>
          <w:jc w:val="center"/>
        </w:trPr>
        <w:tc>
          <w:tcPr>
            <w:tcW w:w="5524" w:type="dxa"/>
            <w:gridSpan w:val="2"/>
            <w:tcBorders>
              <w:top w:val="single" w:sz="4" w:space="0" w:color="auto"/>
              <w:left w:val="single" w:sz="4" w:space="0" w:color="auto"/>
              <w:bottom w:val="single" w:sz="4" w:space="0" w:color="auto"/>
              <w:right w:val="single" w:sz="4" w:space="0" w:color="auto"/>
            </w:tcBorders>
            <w:vAlign w:val="center"/>
          </w:tcPr>
          <w:p w14:paraId="2A529C23" w14:textId="77777777" w:rsidR="008D5FEF" w:rsidRPr="008D5FEF" w:rsidRDefault="008D5FEF" w:rsidP="003320F5">
            <w:pPr>
              <w:tabs>
                <w:tab w:val="left" w:pos="6720"/>
              </w:tabs>
              <w:adjustRightInd w:val="0"/>
              <w:spacing w:before="100" w:beforeAutospacing="1" w:after="100" w:afterAutospacing="1"/>
              <w:ind w:left="97"/>
              <w:rPr>
                <w:rFonts w:ascii="Times New Roman" w:hAnsi="Times New Roman" w:cs="Times New Roman"/>
                <w:b/>
                <w:bCs/>
                <w:sz w:val="21"/>
                <w:szCs w:val="21"/>
              </w:rPr>
            </w:pPr>
            <w:r w:rsidRPr="008D5FEF">
              <w:rPr>
                <w:rFonts w:ascii="Times New Roman" w:hAnsi="Times New Roman" w:cs="Times New Roman"/>
                <w:b/>
                <w:bCs/>
                <w:sz w:val="21"/>
                <w:szCs w:val="21"/>
              </w:rPr>
              <w:t>1. GRADNJA I UREĐENJE DJEČJIH IGRALIŠTA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3CBFFC"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67.000,00</w:t>
            </w:r>
          </w:p>
        </w:tc>
        <w:tc>
          <w:tcPr>
            <w:tcW w:w="1276" w:type="dxa"/>
            <w:tcBorders>
              <w:top w:val="single" w:sz="4" w:space="0" w:color="auto"/>
              <w:left w:val="single" w:sz="4" w:space="0" w:color="auto"/>
              <w:bottom w:val="single" w:sz="4" w:space="0" w:color="auto"/>
              <w:right w:val="single" w:sz="4" w:space="0" w:color="auto"/>
            </w:tcBorders>
            <w:vAlign w:val="center"/>
          </w:tcPr>
          <w:p w14:paraId="3B9DF526"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35D27B09"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67.000,00</w:t>
            </w:r>
          </w:p>
        </w:tc>
      </w:tr>
      <w:tr w:rsidR="008D5FEF" w:rsidRPr="008D5FEF" w14:paraId="1C77AD84" w14:textId="77777777" w:rsidTr="003320F5">
        <w:trPr>
          <w:cantSplit/>
          <w:trHeight w:val="135"/>
          <w:jc w:val="center"/>
        </w:trPr>
        <w:tc>
          <w:tcPr>
            <w:tcW w:w="704" w:type="dxa"/>
            <w:vMerge w:val="restart"/>
            <w:tcBorders>
              <w:top w:val="single" w:sz="4" w:space="0" w:color="auto"/>
              <w:left w:val="single" w:sz="4" w:space="0" w:color="auto"/>
              <w:right w:val="single" w:sz="4" w:space="0" w:color="auto"/>
            </w:tcBorders>
            <w:vAlign w:val="center"/>
          </w:tcPr>
          <w:p w14:paraId="7772971E" w14:textId="77777777" w:rsidR="008D5FEF" w:rsidRPr="008D5FEF" w:rsidRDefault="008D5FEF" w:rsidP="003320F5">
            <w:pPr>
              <w:adjustRightInd w:val="0"/>
              <w:ind w:left="108" w:right="108"/>
              <w:jc w:val="center"/>
              <w:rPr>
                <w:rFonts w:ascii="Times New Roman" w:hAnsi="Times New Roman" w:cs="Times New Roman"/>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1.</w:t>
            </w:r>
          </w:p>
        </w:tc>
        <w:tc>
          <w:tcPr>
            <w:tcW w:w="4820" w:type="dxa"/>
            <w:tcBorders>
              <w:top w:val="single" w:sz="4" w:space="0" w:color="auto"/>
              <w:left w:val="single" w:sz="4" w:space="0" w:color="auto"/>
              <w:right w:val="single" w:sz="4" w:space="0" w:color="auto"/>
            </w:tcBorders>
            <w:shd w:val="clear" w:color="auto" w:fill="auto"/>
            <w:vAlign w:val="center"/>
          </w:tcPr>
          <w:p w14:paraId="021C432D" w14:textId="77777777" w:rsidR="008D5FEF" w:rsidRPr="008D5FEF" w:rsidRDefault="008D5FEF" w:rsidP="003320F5">
            <w:pPr>
              <w:adjustRightInd w:val="0"/>
              <w:ind w:right="108"/>
              <w:rPr>
                <w:rFonts w:ascii="Times New Roman" w:hAnsi="Times New Roman" w:cs="Times New Roman"/>
                <w:sz w:val="21"/>
                <w:szCs w:val="21"/>
              </w:rPr>
            </w:pPr>
            <w:r w:rsidRPr="008D5FEF">
              <w:rPr>
                <w:rFonts w:ascii="Times New Roman" w:hAnsi="Times New Roman" w:cs="Times New Roman"/>
                <w:sz w:val="21"/>
                <w:szCs w:val="21"/>
              </w:rPr>
              <w:t>1. Uređenje dječjih igrališta na području Grada Ivanca</w:t>
            </w:r>
          </w:p>
        </w:tc>
        <w:tc>
          <w:tcPr>
            <w:tcW w:w="1559" w:type="dxa"/>
            <w:tcBorders>
              <w:top w:val="single" w:sz="4" w:space="0" w:color="auto"/>
              <w:left w:val="single" w:sz="4" w:space="0" w:color="auto"/>
              <w:right w:val="single" w:sz="4" w:space="0" w:color="auto"/>
            </w:tcBorders>
            <w:shd w:val="clear" w:color="auto" w:fill="auto"/>
            <w:vAlign w:val="center"/>
          </w:tcPr>
          <w:p w14:paraId="1149D0C5" w14:textId="77777777" w:rsidR="008D5FEF" w:rsidRPr="008D5FEF" w:rsidRDefault="008D5FEF" w:rsidP="003320F5">
            <w:pPr>
              <w:adjustRightInd w:val="0"/>
              <w:spacing w:before="100" w:beforeAutospacing="1" w:after="100" w:afterAutospacing="1"/>
              <w:jc w:val="right"/>
              <w:rPr>
                <w:rFonts w:ascii="Times New Roman" w:hAnsi="Times New Roman" w:cs="Times New Roman"/>
                <w:b/>
                <w:sz w:val="21"/>
                <w:szCs w:val="21"/>
              </w:rPr>
            </w:pPr>
            <w:r w:rsidRPr="008D5FEF">
              <w:rPr>
                <w:rFonts w:ascii="Times New Roman" w:hAnsi="Times New Roman" w:cs="Times New Roman"/>
                <w:b/>
                <w:sz w:val="21"/>
                <w:szCs w:val="21"/>
              </w:rPr>
              <w:t>67.000,00</w:t>
            </w:r>
          </w:p>
        </w:tc>
        <w:tc>
          <w:tcPr>
            <w:tcW w:w="1276" w:type="dxa"/>
            <w:tcBorders>
              <w:top w:val="single" w:sz="4" w:space="0" w:color="auto"/>
              <w:left w:val="single" w:sz="4" w:space="0" w:color="auto"/>
              <w:right w:val="single" w:sz="4" w:space="0" w:color="auto"/>
            </w:tcBorders>
            <w:vAlign w:val="center"/>
          </w:tcPr>
          <w:p w14:paraId="57DACA9E"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c>
          <w:tcPr>
            <w:tcW w:w="1417" w:type="dxa"/>
            <w:tcBorders>
              <w:top w:val="single" w:sz="4" w:space="0" w:color="auto"/>
              <w:left w:val="single" w:sz="4" w:space="0" w:color="auto"/>
              <w:right w:val="single" w:sz="4" w:space="0" w:color="auto"/>
            </w:tcBorders>
            <w:vAlign w:val="center"/>
          </w:tcPr>
          <w:p w14:paraId="7F9BF0F4"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67.000,00</w:t>
            </w:r>
          </w:p>
        </w:tc>
      </w:tr>
      <w:tr w:rsidR="008D5FEF" w:rsidRPr="008D5FEF" w14:paraId="4DE8F865" w14:textId="77777777" w:rsidTr="003320F5">
        <w:trPr>
          <w:cantSplit/>
          <w:trHeight w:val="135"/>
          <w:jc w:val="center"/>
        </w:trPr>
        <w:tc>
          <w:tcPr>
            <w:tcW w:w="704" w:type="dxa"/>
            <w:vMerge/>
            <w:tcBorders>
              <w:left w:val="single" w:sz="4" w:space="0" w:color="auto"/>
              <w:right w:val="single" w:sz="4" w:space="0" w:color="auto"/>
            </w:tcBorders>
          </w:tcPr>
          <w:p w14:paraId="36485195" w14:textId="77777777" w:rsidR="008D5FEF" w:rsidRPr="008D5FEF" w:rsidRDefault="008D5FEF" w:rsidP="003320F5">
            <w:pPr>
              <w:adjustRightInd w:val="0"/>
              <w:ind w:left="239" w:right="108"/>
              <w:rPr>
                <w:rFonts w:ascii="Times New Roman" w:hAnsi="Times New Roman" w:cs="Times New Roman"/>
                <w:bCs/>
                <w:sz w:val="21"/>
                <w:szCs w:val="21"/>
              </w:rPr>
            </w:pPr>
          </w:p>
        </w:tc>
        <w:tc>
          <w:tcPr>
            <w:tcW w:w="4820" w:type="dxa"/>
            <w:tcBorders>
              <w:left w:val="single" w:sz="4" w:space="0" w:color="auto"/>
              <w:right w:val="single" w:sz="4" w:space="0" w:color="auto"/>
            </w:tcBorders>
            <w:shd w:val="clear" w:color="auto" w:fill="auto"/>
            <w:vAlign w:val="center"/>
          </w:tcPr>
          <w:p w14:paraId="0F6E968D"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1.1. Oprema - Ivanec</w:t>
            </w:r>
          </w:p>
        </w:tc>
        <w:tc>
          <w:tcPr>
            <w:tcW w:w="1559" w:type="dxa"/>
            <w:tcBorders>
              <w:left w:val="single" w:sz="4" w:space="0" w:color="auto"/>
              <w:right w:val="single" w:sz="4" w:space="0" w:color="auto"/>
            </w:tcBorders>
            <w:shd w:val="clear" w:color="auto" w:fill="auto"/>
          </w:tcPr>
          <w:p w14:paraId="20925566"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12.000,00</w:t>
            </w:r>
          </w:p>
        </w:tc>
        <w:tc>
          <w:tcPr>
            <w:tcW w:w="1276" w:type="dxa"/>
            <w:tcBorders>
              <w:left w:val="single" w:sz="4" w:space="0" w:color="auto"/>
              <w:right w:val="single" w:sz="4" w:space="0" w:color="auto"/>
            </w:tcBorders>
            <w:vAlign w:val="center"/>
          </w:tcPr>
          <w:p w14:paraId="28E2EA0C"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left w:val="single" w:sz="4" w:space="0" w:color="auto"/>
              <w:right w:val="single" w:sz="4" w:space="0" w:color="auto"/>
            </w:tcBorders>
          </w:tcPr>
          <w:p w14:paraId="2439867C"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12.000,00</w:t>
            </w:r>
          </w:p>
        </w:tc>
      </w:tr>
      <w:tr w:rsidR="008D5FEF" w:rsidRPr="008D5FEF" w14:paraId="771D5F98" w14:textId="77777777" w:rsidTr="003320F5">
        <w:trPr>
          <w:cantSplit/>
          <w:trHeight w:val="135"/>
          <w:jc w:val="center"/>
        </w:trPr>
        <w:tc>
          <w:tcPr>
            <w:tcW w:w="704" w:type="dxa"/>
            <w:vMerge/>
            <w:tcBorders>
              <w:left w:val="single" w:sz="4" w:space="0" w:color="auto"/>
              <w:right w:val="single" w:sz="4" w:space="0" w:color="auto"/>
            </w:tcBorders>
          </w:tcPr>
          <w:p w14:paraId="7D8E211D" w14:textId="77777777" w:rsidR="008D5FEF" w:rsidRPr="008D5FEF" w:rsidRDefault="008D5FEF" w:rsidP="003320F5">
            <w:pPr>
              <w:adjustRightInd w:val="0"/>
              <w:ind w:left="239" w:right="108"/>
              <w:rPr>
                <w:rFonts w:ascii="Times New Roman" w:hAnsi="Times New Roman" w:cs="Times New Roman"/>
                <w:bCs/>
                <w:sz w:val="21"/>
                <w:szCs w:val="21"/>
              </w:rPr>
            </w:pPr>
          </w:p>
        </w:tc>
        <w:tc>
          <w:tcPr>
            <w:tcW w:w="4820" w:type="dxa"/>
            <w:tcBorders>
              <w:left w:val="single" w:sz="4" w:space="0" w:color="auto"/>
              <w:right w:val="single" w:sz="4" w:space="0" w:color="auto"/>
            </w:tcBorders>
            <w:shd w:val="clear" w:color="auto" w:fill="auto"/>
            <w:vAlign w:val="center"/>
          </w:tcPr>
          <w:p w14:paraId="5099615A"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 xml:space="preserve">1.2. Oprema – </w:t>
            </w:r>
            <w:proofErr w:type="spellStart"/>
            <w:r w:rsidRPr="008D5FEF">
              <w:rPr>
                <w:rFonts w:ascii="Times New Roman" w:hAnsi="Times New Roman" w:cs="Times New Roman"/>
                <w:bCs/>
                <w:sz w:val="21"/>
                <w:szCs w:val="21"/>
              </w:rPr>
              <w:t>Punikve</w:t>
            </w:r>
            <w:proofErr w:type="spellEnd"/>
          </w:p>
        </w:tc>
        <w:tc>
          <w:tcPr>
            <w:tcW w:w="1559" w:type="dxa"/>
            <w:tcBorders>
              <w:left w:val="single" w:sz="4" w:space="0" w:color="auto"/>
              <w:right w:val="single" w:sz="4" w:space="0" w:color="auto"/>
            </w:tcBorders>
            <w:shd w:val="clear" w:color="auto" w:fill="auto"/>
          </w:tcPr>
          <w:p w14:paraId="27389170"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20.000,00</w:t>
            </w:r>
          </w:p>
        </w:tc>
        <w:tc>
          <w:tcPr>
            <w:tcW w:w="1276" w:type="dxa"/>
            <w:tcBorders>
              <w:left w:val="single" w:sz="4" w:space="0" w:color="auto"/>
              <w:right w:val="single" w:sz="4" w:space="0" w:color="auto"/>
            </w:tcBorders>
            <w:vAlign w:val="center"/>
          </w:tcPr>
          <w:p w14:paraId="40304410"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left w:val="single" w:sz="4" w:space="0" w:color="auto"/>
              <w:right w:val="single" w:sz="4" w:space="0" w:color="auto"/>
            </w:tcBorders>
          </w:tcPr>
          <w:p w14:paraId="16AFF381"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20.000,00</w:t>
            </w:r>
          </w:p>
        </w:tc>
      </w:tr>
      <w:tr w:rsidR="008D5FEF" w:rsidRPr="008D5FEF" w14:paraId="059130A2" w14:textId="77777777" w:rsidTr="003320F5">
        <w:trPr>
          <w:cantSplit/>
          <w:trHeight w:val="135"/>
          <w:jc w:val="center"/>
        </w:trPr>
        <w:tc>
          <w:tcPr>
            <w:tcW w:w="704" w:type="dxa"/>
            <w:vMerge/>
            <w:tcBorders>
              <w:left w:val="single" w:sz="4" w:space="0" w:color="auto"/>
              <w:right w:val="single" w:sz="4" w:space="0" w:color="auto"/>
            </w:tcBorders>
          </w:tcPr>
          <w:p w14:paraId="3CE95237" w14:textId="77777777" w:rsidR="008D5FEF" w:rsidRPr="008D5FEF" w:rsidRDefault="008D5FEF" w:rsidP="003320F5">
            <w:pPr>
              <w:adjustRightInd w:val="0"/>
              <w:ind w:left="239" w:right="108"/>
              <w:rPr>
                <w:rFonts w:ascii="Times New Roman" w:hAnsi="Times New Roman" w:cs="Times New Roman"/>
                <w:bCs/>
                <w:sz w:val="21"/>
                <w:szCs w:val="21"/>
              </w:rPr>
            </w:pPr>
          </w:p>
        </w:tc>
        <w:tc>
          <w:tcPr>
            <w:tcW w:w="4820" w:type="dxa"/>
            <w:tcBorders>
              <w:left w:val="single" w:sz="4" w:space="0" w:color="auto"/>
              <w:right w:val="single" w:sz="4" w:space="0" w:color="auto"/>
            </w:tcBorders>
            <w:shd w:val="clear" w:color="auto" w:fill="auto"/>
            <w:vAlign w:val="center"/>
          </w:tcPr>
          <w:p w14:paraId="5E03D588"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 xml:space="preserve">1.3. Oprema – </w:t>
            </w:r>
            <w:proofErr w:type="spellStart"/>
            <w:r w:rsidRPr="008D5FEF">
              <w:rPr>
                <w:rFonts w:ascii="Times New Roman" w:hAnsi="Times New Roman" w:cs="Times New Roman"/>
                <w:bCs/>
                <w:sz w:val="21"/>
                <w:szCs w:val="21"/>
              </w:rPr>
              <w:t>Stažnjevec</w:t>
            </w:r>
            <w:proofErr w:type="spellEnd"/>
          </w:p>
        </w:tc>
        <w:tc>
          <w:tcPr>
            <w:tcW w:w="1559" w:type="dxa"/>
            <w:tcBorders>
              <w:left w:val="single" w:sz="4" w:space="0" w:color="auto"/>
              <w:right w:val="single" w:sz="4" w:space="0" w:color="auto"/>
            </w:tcBorders>
            <w:shd w:val="clear" w:color="auto" w:fill="auto"/>
          </w:tcPr>
          <w:p w14:paraId="54239C2B"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26.000,00</w:t>
            </w:r>
          </w:p>
        </w:tc>
        <w:tc>
          <w:tcPr>
            <w:tcW w:w="1276" w:type="dxa"/>
            <w:tcBorders>
              <w:left w:val="single" w:sz="4" w:space="0" w:color="auto"/>
              <w:right w:val="single" w:sz="4" w:space="0" w:color="auto"/>
            </w:tcBorders>
            <w:vAlign w:val="center"/>
          </w:tcPr>
          <w:p w14:paraId="752B0EAF"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left w:val="single" w:sz="4" w:space="0" w:color="auto"/>
              <w:right w:val="single" w:sz="4" w:space="0" w:color="auto"/>
            </w:tcBorders>
          </w:tcPr>
          <w:p w14:paraId="0FDF5374"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26.000,00</w:t>
            </w:r>
          </w:p>
        </w:tc>
      </w:tr>
      <w:tr w:rsidR="008D5FEF" w:rsidRPr="008D5FEF" w14:paraId="31603AF7" w14:textId="77777777" w:rsidTr="003320F5">
        <w:trPr>
          <w:cantSplit/>
          <w:trHeight w:val="91"/>
          <w:jc w:val="center"/>
        </w:trPr>
        <w:tc>
          <w:tcPr>
            <w:tcW w:w="704" w:type="dxa"/>
            <w:vMerge/>
            <w:tcBorders>
              <w:left w:val="single" w:sz="4" w:space="0" w:color="auto"/>
              <w:right w:val="single" w:sz="4" w:space="0" w:color="auto"/>
            </w:tcBorders>
          </w:tcPr>
          <w:p w14:paraId="2E035FC4" w14:textId="77777777" w:rsidR="008D5FEF" w:rsidRPr="008D5FEF" w:rsidRDefault="008D5FEF" w:rsidP="003320F5">
            <w:pPr>
              <w:adjustRightInd w:val="0"/>
              <w:ind w:left="239" w:right="108"/>
              <w:rPr>
                <w:rFonts w:ascii="Times New Roman" w:hAnsi="Times New Roman" w:cs="Times New Roman"/>
                <w:bCs/>
                <w:sz w:val="21"/>
                <w:szCs w:val="21"/>
              </w:rPr>
            </w:pPr>
          </w:p>
        </w:tc>
        <w:tc>
          <w:tcPr>
            <w:tcW w:w="4820" w:type="dxa"/>
            <w:tcBorders>
              <w:left w:val="single" w:sz="4" w:space="0" w:color="auto"/>
              <w:right w:val="single" w:sz="4" w:space="0" w:color="auto"/>
            </w:tcBorders>
            <w:shd w:val="clear" w:color="auto" w:fill="auto"/>
            <w:vAlign w:val="center"/>
          </w:tcPr>
          <w:p w14:paraId="527D9C6C"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 xml:space="preserve">1.4. Oprema - </w:t>
            </w:r>
            <w:proofErr w:type="spellStart"/>
            <w:r w:rsidRPr="008D5FEF">
              <w:rPr>
                <w:rFonts w:ascii="Times New Roman" w:hAnsi="Times New Roman" w:cs="Times New Roman"/>
                <w:bCs/>
                <w:sz w:val="21"/>
                <w:szCs w:val="21"/>
              </w:rPr>
              <w:t>Gačice</w:t>
            </w:r>
            <w:proofErr w:type="spellEnd"/>
          </w:p>
        </w:tc>
        <w:tc>
          <w:tcPr>
            <w:tcW w:w="1559" w:type="dxa"/>
            <w:tcBorders>
              <w:left w:val="single" w:sz="4" w:space="0" w:color="auto"/>
              <w:right w:val="single" w:sz="4" w:space="0" w:color="auto"/>
            </w:tcBorders>
            <w:shd w:val="clear" w:color="auto" w:fill="auto"/>
          </w:tcPr>
          <w:p w14:paraId="37E6BA3F"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9.000,00</w:t>
            </w:r>
          </w:p>
        </w:tc>
        <w:tc>
          <w:tcPr>
            <w:tcW w:w="1276" w:type="dxa"/>
            <w:tcBorders>
              <w:left w:val="single" w:sz="4" w:space="0" w:color="auto"/>
              <w:right w:val="single" w:sz="4" w:space="0" w:color="auto"/>
            </w:tcBorders>
            <w:vAlign w:val="center"/>
          </w:tcPr>
          <w:p w14:paraId="2983C2A7"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left w:val="single" w:sz="4" w:space="0" w:color="auto"/>
              <w:right w:val="single" w:sz="4" w:space="0" w:color="auto"/>
            </w:tcBorders>
          </w:tcPr>
          <w:p w14:paraId="3ECF4A3F"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9.000,00</w:t>
            </w:r>
          </w:p>
        </w:tc>
      </w:tr>
      <w:tr w:rsidR="008D5FEF" w:rsidRPr="008D5FEF" w14:paraId="10955D3E" w14:textId="77777777" w:rsidTr="003320F5">
        <w:trPr>
          <w:cantSplit/>
          <w:trHeight w:val="258"/>
          <w:jc w:val="center"/>
        </w:trPr>
        <w:tc>
          <w:tcPr>
            <w:tcW w:w="5524" w:type="dxa"/>
            <w:gridSpan w:val="2"/>
            <w:tcBorders>
              <w:top w:val="single" w:sz="4" w:space="0" w:color="auto"/>
              <w:left w:val="single" w:sz="4" w:space="0" w:color="auto"/>
              <w:bottom w:val="single" w:sz="4" w:space="0" w:color="auto"/>
              <w:right w:val="single" w:sz="4" w:space="0" w:color="auto"/>
            </w:tcBorders>
            <w:vAlign w:val="center"/>
          </w:tcPr>
          <w:p w14:paraId="53C2D4AB" w14:textId="77777777" w:rsidR="008D5FEF" w:rsidRPr="008D5FEF" w:rsidRDefault="008D5FEF" w:rsidP="003320F5">
            <w:pPr>
              <w:tabs>
                <w:tab w:val="left" w:pos="6720"/>
              </w:tabs>
              <w:adjustRightInd w:val="0"/>
              <w:spacing w:before="100" w:beforeAutospacing="1" w:after="100" w:afterAutospacing="1"/>
              <w:ind w:left="97"/>
              <w:rPr>
                <w:rFonts w:ascii="Times New Roman" w:hAnsi="Times New Roman" w:cs="Times New Roman"/>
                <w:b/>
                <w:bCs/>
                <w:sz w:val="21"/>
                <w:szCs w:val="21"/>
              </w:rPr>
            </w:pPr>
            <w:r w:rsidRPr="008D5FEF">
              <w:rPr>
                <w:rFonts w:ascii="Times New Roman" w:hAnsi="Times New Roman" w:cs="Times New Roman"/>
                <w:b/>
                <w:bCs/>
                <w:sz w:val="21"/>
                <w:szCs w:val="21"/>
              </w:rPr>
              <w:t>2. GRADNJA I UREĐENJE TRGOVA I PARKOVA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659423"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1.320.000,00</w:t>
            </w:r>
          </w:p>
        </w:tc>
        <w:tc>
          <w:tcPr>
            <w:tcW w:w="1276" w:type="dxa"/>
            <w:tcBorders>
              <w:top w:val="single" w:sz="4" w:space="0" w:color="auto"/>
              <w:left w:val="single" w:sz="4" w:space="0" w:color="auto"/>
              <w:bottom w:val="single" w:sz="4" w:space="0" w:color="auto"/>
              <w:right w:val="single" w:sz="4" w:space="0" w:color="auto"/>
            </w:tcBorders>
            <w:vAlign w:val="center"/>
          </w:tcPr>
          <w:p w14:paraId="77F0F1C1"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+38.000,00</w:t>
            </w:r>
          </w:p>
        </w:tc>
        <w:tc>
          <w:tcPr>
            <w:tcW w:w="1417" w:type="dxa"/>
            <w:tcBorders>
              <w:top w:val="single" w:sz="4" w:space="0" w:color="auto"/>
              <w:left w:val="single" w:sz="4" w:space="0" w:color="auto"/>
              <w:bottom w:val="single" w:sz="4" w:space="0" w:color="auto"/>
              <w:right w:val="single" w:sz="4" w:space="0" w:color="auto"/>
            </w:tcBorders>
            <w:vAlign w:val="center"/>
          </w:tcPr>
          <w:p w14:paraId="717780CE"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1.358.000,00</w:t>
            </w:r>
          </w:p>
        </w:tc>
      </w:tr>
      <w:tr w:rsidR="008D5FEF" w:rsidRPr="008D5FEF" w14:paraId="3E47AF7F" w14:textId="77777777" w:rsidTr="003320F5">
        <w:trPr>
          <w:cantSplit/>
          <w:trHeight w:val="106"/>
          <w:jc w:val="center"/>
        </w:trPr>
        <w:tc>
          <w:tcPr>
            <w:tcW w:w="704" w:type="dxa"/>
            <w:vMerge w:val="restart"/>
            <w:tcBorders>
              <w:left w:val="single" w:sz="4" w:space="0" w:color="auto"/>
              <w:right w:val="single" w:sz="4" w:space="0" w:color="auto"/>
            </w:tcBorders>
            <w:vAlign w:val="center"/>
          </w:tcPr>
          <w:p w14:paraId="4D26D77C" w14:textId="77777777" w:rsidR="008D5FEF" w:rsidRPr="008D5FEF" w:rsidRDefault="008D5FEF" w:rsidP="003320F5">
            <w:pPr>
              <w:adjustRightInd w:val="0"/>
              <w:ind w:left="108" w:right="108"/>
              <w:jc w:val="center"/>
              <w:rPr>
                <w:rFonts w:ascii="Times New Roman" w:hAnsi="Times New Roman" w:cs="Times New Roman"/>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2.</w:t>
            </w:r>
          </w:p>
        </w:tc>
        <w:tc>
          <w:tcPr>
            <w:tcW w:w="4820" w:type="dxa"/>
            <w:tcBorders>
              <w:left w:val="single" w:sz="4" w:space="0" w:color="auto"/>
              <w:right w:val="single" w:sz="4" w:space="0" w:color="auto"/>
            </w:tcBorders>
            <w:shd w:val="clear" w:color="auto" w:fill="auto"/>
            <w:vAlign w:val="center"/>
          </w:tcPr>
          <w:p w14:paraId="66258038" w14:textId="77777777" w:rsidR="008D5FEF" w:rsidRPr="008D5FEF" w:rsidRDefault="008D5FEF" w:rsidP="003320F5">
            <w:pPr>
              <w:adjustRightInd w:val="0"/>
              <w:ind w:right="108"/>
              <w:rPr>
                <w:rFonts w:ascii="Times New Roman" w:hAnsi="Times New Roman" w:cs="Times New Roman"/>
                <w:bCs/>
                <w:sz w:val="21"/>
                <w:szCs w:val="21"/>
              </w:rPr>
            </w:pPr>
            <w:r w:rsidRPr="008D5FEF">
              <w:rPr>
                <w:rFonts w:ascii="Times New Roman" w:hAnsi="Times New Roman" w:cs="Times New Roman"/>
                <w:sz w:val="21"/>
                <w:szCs w:val="21"/>
              </w:rPr>
              <w:t>2.1. Glavni gradski trg</w:t>
            </w:r>
          </w:p>
        </w:tc>
        <w:tc>
          <w:tcPr>
            <w:tcW w:w="1559" w:type="dxa"/>
            <w:tcBorders>
              <w:left w:val="single" w:sz="4" w:space="0" w:color="auto"/>
              <w:right w:val="single" w:sz="4" w:space="0" w:color="auto"/>
            </w:tcBorders>
            <w:shd w:val="clear" w:color="auto" w:fill="auto"/>
            <w:vAlign w:val="center"/>
          </w:tcPr>
          <w:p w14:paraId="47B4CBD2" w14:textId="77777777" w:rsidR="008D5FEF" w:rsidRPr="008D5FEF" w:rsidRDefault="008D5FEF" w:rsidP="003320F5">
            <w:pPr>
              <w:adjustRightInd w:val="0"/>
              <w:spacing w:before="100" w:beforeAutospacing="1" w:after="100" w:afterAutospacing="1"/>
              <w:jc w:val="right"/>
              <w:rPr>
                <w:rFonts w:ascii="Times New Roman" w:hAnsi="Times New Roman" w:cs="Times New Roman"/>
                <w:b/>
                <w:sz w:val="21"/>
                <w:szCs w:val="21"/>
              </w:rPr>
            </w:pPr>
            <w:r w:rsidRPr="008D5FEF">
              <w:rPr>
                <w:rFonts w:ascii="Times New Roman" w:hAnsi="Times New Roman" w:cs="Times New Roman"/>
                <w:b/>
                <w:bCs/>
                <w:sz w:val="21"/>
                <w:szCs w:val="21"/>
              </w:rPr>
              <w:t>50.000,00</w:t>
            </w:r>
          </w:p>
        </w:tc>
        <w:tc>
          <w:tcPr>
            <w:tcW w:w="1276" w:type="dxa"/>
            <w:tcBorders>
              <w:left w:val="single" w:sz="4" w:space="0" w:color="auto"/>
              <w:right w:val="single" w:sz="4" w:space="0" w:color="auto"/>
            </w:tcBorders>
            <w:vAlign w:val="center"/>
          </w:tcPr>
          <w:p w14:paraId="7DFC0B35"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+13.000,00</w:t>
            </w:r>
          </w:p>
        </w:tc>
        <w:tc>
          <w:tcPr>
            <w:tcW w:w="1417" w:type="dxa"/>
            <w:tcBorders>
              <w:left w:val="single" w:sz="4" w:space="0" w:color="auto"/>
              <w:right w:val="single" w:sz="4" w:space="0" w:color="auto"/>
            </w:tcBorders>
            <w:vAlign w:val="center"/>
          </w:tcPr>
          <w:p w14:paraId="4946DAE0"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63.000,00</w:t>
            </w:r>
          </w:p>
        </w:tc>
      </w:tr>
      <w:tr w:rsidR="008D5FEF" w:rsidRPr="008D5FEF" w14:paraId="41E8384E" w14:textId="77777777" w:rsidTr="003320F5">
        <w:trPr>
          <w:cantSplit/>
          <w:trHeight w:val="165"/>
          <w:jc w:val="center"/>
        </w:trPr>
        <w:tc>
          <w:tcPr>
            <w:tcW w:w="704" w:type="dxa"/>
            <w:vMerge/>
            <w:tcBorders>
              <w:left w:val="single" w:sz="4" w:space="0" w:color="auto"/>
              <w:right w:val="single" w:sz="4" w:space="0" w:color="auto"/>
            </w:tcBorders>
            <w:vAlign w:val="center"/>
          </w:tcPr>
          <w:p w14:paraId="5F247918" w14:textId="77777777" w:rsidR="008D5FEF" w:rsidRPr="008D5FEF" w:rsidRDefault="008D5FEF" w:rsidP="003320F5">
            <w:pPr>
              <w:adjustRightInd w:val="0"/>
              <w:ind w:left="239" w:right="108"/>
              <w:jc w:val="center"/>
              <w:rPr>
                <w:rFonts w:ascii="Times New Roman" w:hAnsi="Times New Roman" w:cs="Times New Roman"/>
                <w:bCs/>
                <w:sz w:val="21"/>
                <w:szCs w:val="21"/>
              </w:rPr>
            </w:pPr>
          </w:p>
        </w:tc>
        <w:tc>
          <w:tcPr>
            <w:tcW w:w="4820" w:type="dxa"/>
            <w:tcBorders>
              <w:left w:val="single" w:sz="4" w:space="0" w:color="auto"/>
              <w:right w:val="single" w:sz="4" w:space="0" w:color="auto"/>
            </w:tcBorders>
            <w:shd w:val="clear" w:color="auto" w:fill="auto"/>
            <w:vAlign w:val="center"/>
          </w:tcPr>
          <w:p w14:paraId="15468562"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2.1.1. Imovinsko pravni odnosi (zemljište)</w:t>
            </w:r>
          </w:p>
        </w:tc>
        <w:tc>
          <w:tcPr>
            <w:tcW w:w="1559" w:type="dxa"/>
            <w:tcBorders>
              <w:left w:val="single" w:sz="4" w:space="0" w:color="auto"/>
              <w:right w:val="single" w:sz="4" w:space="0" w:color="auto"/>
            </w:tcBorders>
            <w:shd w:val="clear" w:color="auto" w:fill="auto"/>
            <w:vAlign w:val="center"/>
          </w:tcPr>
          <w:p w14:paraId="4D77B726"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276" w:type="dxa"/>
            <w:tcBorders>
              <w:left w:val="single" w:sz="4" w:space="0" w:color="auto"/>
              <w:right w:val="single" w:sz="4" w:space="0" w:color="auto"/>
            </w:tcBorders>
            <w:vAlign w:val="center"/>
          </w:tcPr>
          <w:p w14:paraId="04BA0FA4"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left w:val="single" w:sz="4" w:space="0" w:color="auto"/>
              <w:right w:val="single" w:sz="4" w:space="0" w:color="auto"/>
            </w:tcBorders>
            <w:vAlign w:val="center"/>
          </w:tcPr>
          <w:p w14:paraId="70F6AA17"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r>
      <w:tr w:rsidR="008D5FEF" w:rsidRPr="008D5FEF" w14:paraId="5AF324EA" w14:textId="77777777" w:rsidTr="003320F5">
        <w:trPr>
          <w:cantSplit/>
          <w:trHeight w:val="101"/>
          <w:jc w:val="center"/>
        </w:trPr>
        <w:tc>
          <w:tcPr>
            <w:tcW w:w="704" w:type="dxa"/>
            <w:vMerge/>
            <w:tcBorders>
              <w:left w:val="single" w:sz="4" w:space="0" w:color="auto"/>
              <w:right w:val="single" w:sz="4" w:space="0" w:color="auto"/>
            </w:tcBorders>
            <w:vAlign w:val="center"/>
          </w:tcPr>
          <w:p w14:paraId="04C4DD3C" w14:textId="77777777" w:rsidR="008D5FEF" w:rsidRPr="008D5FEF" w:rsidRDefault="008D5FEF" w:rsidP="003320F5">
            <w:pPr>
              <w:adjustRightInd w:val="0"/>
              <w:ind w:left="239" w:right="108"/>
              <w:jc w:val="center"/>
              <w:rPr>
                <w:rFonts w:ascii="Times New Roman" w:hAnsi="Times New Roman" w:cs="Times New Roman"/>
                <w:bCs/>
                <w:sz w:val="21"/>
                <w:szCs w:val="21"/>
              </w:rPr>
            </w:pPr>
          </w:p>
        </w:tc>
        <w:tc>
          <w:tcPr>
            <w:tcW w:w="4820" w:type="dxa"/>
            <w:tcBorders>
              <w:left w:val="single" w:sz="4" w:space="0" w:color="auto"/>
              <w:right w:val="single" w:sz="4" w:space="0" w:color="auto"/>
            </w:tcBorders>
            <w:shd w:val="clear" w:color="auto" w:fill="auto"/>
            <w:vAlign w:val="center"/>
          </w:tcPr>
          <w:p w14:paraId="0F67F28F"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2.1.2. Projektna dokumentacija - izmjena</w:t>
            </w:r>
          </w:p>
        </w:tc>
        <w:tc>
          <w:tcPr>
            <w:tcW w:w="1559" w:type="dxa"/>
            <w:tcBorders>
              <w:left w:val="single" w:sz="4" w:space="0" w:color="auto"/>
              <w:right w:val="single" w:sz="4" w:space="0" w:color="auto"/>
            </w:tcBorders>
            <w:shd w:val="clear" w:color="auto" w:fill="auto"/>
            <w:vAlign w:val="center"/>
          </w:tcPr>
          <w:p w14:paraId="21D10E6D"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50.000,00</w:t>
            </w:r>
          </w:p>
        </w:tc>
        <w:tc>
          <w:tcPr>
            <w:tcW w:w="1276" w:type="dxa"/>
            <w:tcBorders>
              <w:left w:val="single" w:sz="4" w:space="0" w:color="auto"/>
              <w:right w:val="single" w:sz="4" w:space="0" w:color="auto"/>
            </w:tcBorders>
            <w:vAlign w:val="center"/>
          </w:tcPr>
          <w:p w14:paraId="6C232118"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+13.000,00</w:t>
            </w:r>
          </w:p>
        </w:tc>
        <w:tc>
          <w:tcPr>
            <w:tcW w:w="1417" w:type="dxa"/>
            <w:tcBorders>
              <w:left w:val="single" w:sz="4" w:space="0" w:color="auto"/>
              <w:right w:val="single" w:sz="4" w:space="0" w:color="auto"/>
            </w:tcBorders>
            <w:vAlign w:val="center"/>
          </w:tcPr>
          <w:p w14:paraId="1AB98A16"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63.000,00</w:t>
            </w:r>
          </w:p>
        </w:tc>
      </w:tr>
      <w:tr w:rsidR="008D5FEF" w:rsidRPr="008D5FEF" w14:paraId="39D55412" w14:textId="77777777" w:rsidTr="003320F5">
        <w:trPr>
          <w:cantSplit/>
          <w:trHeight w:val="222"/>
          <w:jc w:val="center"/>
        </w:trPr>
        <w:tc>
          <w:tcPr>
            <w:tcW w:w="704" w:type="dxa"/>
            <w:vMerge w:val="restart"/>
            <w:tcBorders>
              <w:left w:val="single" w:sz="4" w:space="0" w:color="auto"/>
              <w:right w:val="single" w:sz="4" w:space="0" w:color="auto"/>
            </w:tcBorders>
            <w:vAlign w:val="center"/>
          </w:tcPr>
          <w:p w14:paraId="3CDC0451" w14:textId="77777777" w:rsidR="008D5FEF" w:rsidRPr="008D5FEF" w:rsidRDefault="008D5FEF" w:rsidP="003320F5">
            <w:pPr>
              <w:adjustRightInd w:val="0"/>
              <w:ind w:left="108" w:right="108"/>
              <w:jc w:val="center"/>
              <w:rPr>
                <w:rFonts w:ascii="Times New Roman" w:hAnsi="Times New Roman" w:cs="Times New Roman"/>
                <w:sz w:val="21"/>
                <w:szCs w:val="21"/>
              </w:rPr>
            </w:pPr>
            <w:proofErr w:type="spellStart"/>
            <w:r w:rsidRPr="008D5FEF">
              <w:rPr>
                <w:rFonts w:ascii="Times New Roman" w:hAnsi="Times New Roman" w:cs="Times New Roman"/>
                <w:bCs/>
                <w:sz w:val="18"/>
                <w:szCs w:val="18"/>
              </w:rPr>
              <w:lastRenderedPageBreak/>
              <w:t>toč</w:t>
            </w:r>
            <w:proofErr w:type="spellEnd"/>
            <w:r w:rsidRPr="008D5FEF">
              <w:rPr>
                <w:rFonts w:ascii="Times New Roman" w:hAnsi="Times New Roman" w:cs="Times New Roman"/>
                <w:bCs/>
                <w:sz w:val="18"/>
                <w:szCs w:val="18"/>
              </w:rPr>
              <w:t>. 2.</w:t>
            </w:r>
          </w:p>
        </w:tc>
        <w:tc>
          <w:tcPr>
            <w:tcW w:w="4820" w:type="dxa"/>
            <w:tcBorders>
              <w:left w:val="single" w:sz="4" w:space="0" w:color="auto"/>
              <w:right w:val="single" w:sz="4" w:space="0" w:color="auto"/>
            </w:tcBorders>
            <w:shd w:val="clear" w:color="auto" w:fill="auto"/>
            <w:vAlign w:val="center"/>
          </w:tcPr>
          <w:p w14:paraId="5F9E7310" w14:textId="77777777" w:rsidR="008D5FEF" w:rsidRPr="008D5FEF" w:rsidRDefault="008D5FEF" w:rsidP="003320F5">
            <w:pPr>
              <w:adjustRightInd w:val="0"/>
              <w:ind w:right="108"/>
              <w:rPr>
                <w:rFonts w:ascii="Times New Roman" w:hAnsi="Times New Roman" w:cs="Times New Roman"/>
                <w:bCs/>
                <w:sz w:val="21"/>
                <w:szCs w:val="21"/>
              </w:rPr>
            </w:pPr>
            <w:r w:rsidRPr="008D5FEF">
              <w:rPr>
                <w:rFonts w:ascii="Times New Roman" w:hAnsi="Times New Roman" w:cs="Times New Roman"/>
                <w:sz w:val="21"/>
                <w:szCs w:val="21"/>
              </w:rPr>
              <w:t>2.2. Biciklistički poligon u Ivancu</w:t>
            </w:r>
          </w:p>
        </w:tc>
        <w:tc>
          <w:tcPr>
            <w:tcW w:w="1559" w:type="dxa"/>
            <w:tcBorders>
              <w:left w:val="single" w:sz="4" w:space="0" w:color="auto"/>
              <w:right w:val="single" w:sz="4" w:space="0" w:color="auto"/>
            </w:tcBorders>
            <w:shd w:val="clear" w:color="auto" w:fill="auto"/>
          </w:tcPr>
          <w:p w14:paraId="5CB10C45" w14:textId="77777777" w:rsidR="008D5FEF" w:rsidRPr="008D5FEF" w:rsidRDefault="008D5FEF" w:rsidP="003320F5">
            <w:pPr>
              <w:adjustRightInd w:val="0"/>
              <w:spacing w:before="100" w:beforeAutospacing="1" w:after="100" w:afterAutospacing="1"/>
              <w:jc w:val="right"/>
              <w:rPr>
                <w:rFonts w:ascii="Times New Roman" w:hAnsi="Times New Roman" w:cs="Times New Roman"/>
                <w:b/>
                <w:sz w:val="21"/>
                <w:szCs w:val="21"/>
              </w:rPr>
            </w:pPr>
            <w:r w:rsidRPr="008D5FEF">
              <w:rPr>
                <w:rFonts w:ascii="Times New Roman" w:hAnsi="Times New Roman" w:cs="Times New Roman"/>
                <w:b/>
                <w:sz w:val="21"/>
                <w:szCs w:val="21"/>
              </w:rPr>
              <w:t>1.165.000,00</w:t>
            </w:r>
          </w:p>
        </w:tc>
        <w:tc>
          <w:tcPr>
            <w:tcW w:w="1276" w:type="dxa"/>
            <w:tcBorders>
              <w:left w:val="single" w:sz="4" w:space="0" w:color="auto"/>
              <w:right w:val="single" w:sz="4" w:space="0" w:color="auto"/>
            </w:tcBorders>
            <w:vAlign w:val="center"/>
          </w:tcPr>
          <w:p w14:paraId="0F309CA5"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+130.000,00</w:t>
            </w:r>
          </w:p>
        </w:tc>
        <w:tc>
          <w:tcPr>
            <w:tcW w:w="1417" w:type="dxa"/>
            <w:tcBorders>
              <w:left w:val="single" w:sz="4" w:space="0" w:color="auto"/>
              <w:right w:val="single" w:sz="4" w:space="0" w:color="auto"/>
            </w:tcBorders>
          </w:tcPr>
          <w:p w14:paraId="56F616CB"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b/>
                <w:sz w:val="21"/>
                <w:szCs w:val="21"/>
              </w:rPr>
              <w:t>1.295.000,00</w:t>
            </w:r>
          </w:p>
        </w:tc>
      </w:tr>
      <w:tr w:rsidR="008D5FEF" w:rsidRPr="008D5FEF" w14:paraId="0353A3E1" w14:textId="77777777" w:rsidTr="003320F5">
        <w:trPr>
          <w:cantSplit/>
          <w:trHeight w:val="100"/>
          <w:jc w:val="center"/>
        </w:trPr>
        <w:tc>
          <w:tcPr>
            <w:tcW w:w="704" w:type="dxa"/>
            <w:vMerge/>
            <w:tcBorders>
              <w:left w:val="single" w:sz="4" w:space="0" w:color="auto"/>
              <w:right w:val="single" w:sz="4" w:space="0" w:color="auto"/>
            </w:tcBorders>
            <w:vAlign w:val="center"/>
          </w:tcPr>
          <w:p w14:paraId="480706B6" w14:textId="77777777" w:rsidR="008D5FEF" w:rsidRPr="008D5FEF" w:rsidRDefault="008D5FEF" w:rsidP="003320F5">
            <w:pPr>
              <w:adjustRightInd w:val="0"/>
              <w:ind w:left="239" w:right="108"/>
              <w:jc w:val="center"/>
              <w:rPr>
                <w:rFonts w:ascii="Times New Roman" w:hAnsi="Times New Roman" w:cs="Times New Roman"/>
                <w:bCs/>
                <w:sz w:val="21"/>
                <w:szCs w:val="21"/>
              </w:rPr>
            </w:pPr>
          </w:p>
        </w:tc>
        <w:tc>
          <w:tcPr>
            <w:tcW w:w="4820" w:type="dxa"/>
            <w:tcBorders>
              <w:left w:val="single" w:sz="4" w:space="0" w:color="auto"/>
              <w:right w:val="single" w:sz="4" w:space="0" w:color="auto"/>
            </w:tcBorders>
            <w:shd w:val="clear" w:color="auto" w:fill="auto"/>
            <w:vAlign w:val="center"/>
          </w:tcPr>
          <w:p w14:paraId="50995B98"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2.2.1. Uređenje</w:t>
            </w:r>
          </w:p>
        </w:tc>
        <w:tc>
          <w:tcPr>
            <w:tcW w:w="1559" w:type="dxa"/>
            <w:tcBorders>
              <w:left w:val="single" w:sz="4" w:space="0" w:color="auto"/>
              <w:right w:val="single" w:sz="4" w:space="0" w:color="auto"/>
            </w:tcBorders>
            <w:shd w:val="clear" w:color="auto" w:fill="auto"/>
          </w:tcPr>
          <w:p w14:paraId="265BAA24"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857.000,00</w:t>
            </w:r>
          </w:p>
        </w:tc>
        <w:tc>
          <w:tcPr>
            <w:tcW w:w="1276" w:type="dxa"/>
            <w:tcBorders>
              <w:left w:val="single" w:sz="4" w:space="0" w:color="auto"/>
              <w:right w:val="single" w:sz="4" w:space="0" w:color="auto"/>
            </w:tcBorders>
            <w:vAlign w:val="center"/>
          </w:tcPr>
          <w:p w14:paraId="259AEB57"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-292.000,00</w:t>
            </w:r>
          </w:p>
        </w:tc>
        <w:tc>
          <w:tcPr>
            <w:tcW w:w="1417" w:type="dxa"/>
            <w:tcBorders>
              <w:left w:val="single" w:sz="4" w:space="0" w:color="auto"/>
              <w:right w:val="single" w:sz="4" w:space="0" w:color="auto"/>
            </w:tcBorders>
          </w:tcPr>
          <w:p w14:paraId="43432E4A"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565.000,00</w:t>
            </w:r>
          </w:p>
        </w:tc>
      </w:tr>
      <w:tr w:rsidR="008D5FEF" w:rsidRPr="008D5FEF" w14:paraId="300148B1" w14:textId="77777777" w:rsidTr="003320F5">
        <w:trPr>
          <w:cantSplit/>
          <w:trHeight w:val="91"/>
          <w:jc w:val="center"/>
        </w:trPr>
        <w:tc>
          <w:tcPr>
            <w:tcW w:w="704" w:type="dxa"/>
            <w:vMerge/>
            <w:tcBorders>
              <w:left w:val="single" w:sz="4" w:space="0" w:color="auto"/>
              <w:right w:val="single" w:sz="4" w:space="0" w:color="auto"/>
            </w:tcBorders>
            <w:vAlign w:val="center"/>
          </w:tcPr>
          <w:p w14:paraId="3AC29DCB" w14:textId="77777777" w:rsidR="008D5FEF" w:rsidRPr="008D5FEF" w:rsidRDefault="008D5FEF" w:rsidP="003320F5">
            <w:pPr>
              <w:adjustRightInd w:val="0"/>
              <w:ind w:left="239" w:right="108"/>
              <w:jc w:val="center"/>
              <w:rPr>
                <w:rFonts w:ascii="Times New Roman" w:hAnsi="Times New Roman" w:cs="Times New Roman"/>
                <w:bCs/>
                <w:sz w:val="21"/>
                <w:szCs w:val="21"/>
              </w:rPr>
            </w:pPr>
          </w:p>
        </w:tc>
        <w:tc>
          <w:tcPr>
            <w:tcW w:w="4820" w:type="dxa"/>
            <w:tcBorders>
              <w:left w:val="single" w:sz="4" w:space="0" w:color="auto"/>
              <w:right w:val="single" w:sz="4" w:space="0" w:color="auto"/>
            </w:tcBorders>
            <w:shd w:val="clear" w:color="auto" w:fill="auto"/>
            <w:vAlign w:val="center"/>
          </w:tcPr>
          <w:p w14:paraId="572C5149"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2.2.2. Oprema</w:t>
            </w:r>
          </w:p>
        </w:tc>
        <w:tc>
          <w:tcPr>
            <w:tcW w:w="1559" w:type="dxa"/>
            <w:tcBorders>
              <w:left w:val="single" w:sz="4" w:space="0" w:color="auto"/>
              <w:right w:val="single" w:sz="4" w:space="0" w:color="auto"/>
            </w:tcBorders>
            <w:shd w:val="clear" w:color="auto" w:fill="auto"/>
          </w:tcPr>
          <w:p w14:paraId="5A373483"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300.000,00</w:t>
            </w:r>
          </w:p>
        </w:tc>
        <w:tc>
          <w:tcPr>
            <w:tcW w:w="1276" w:type="dxa"/>
            <w:tcBorders>
              <w:left w:val="single" w:sz="4" w:space="0" w:color="auto"/>
              <w:right w:val="single" w:sz="4" w:space="0" w:color="auto"/>
            </w:tcBorders>
            <w:vAlign w:val="center"/>
          </w:tcPr>
          <w:p w14:paraId="12E65B03"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+116.000,00</w:t>
            </w:r>
          </w:p>
        </w:tc>
        <w:tc>
          <w:tcPr>
            <w:tcW w:w="1417" w:type="dxa"/>
            <w:tcBorders>
              <w:left w:val="single" w:sz="4" w:space="0" w:color="auto"/>
              <w:right w:val="single" w:sz="4" w:space="0" w:color="auto"/>
            </w:tcBorders>
          </w:tcPr>
          <w:p w14:paraId="2A3E3844"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416.000,00</w:t>
            </w:r>
          </w:p>
        </w:tc>
      </w:tr>
      <w:tr w:rsidR="008D5FEF" w:rsidRPr="008D5FEF" w14:paraId="1346A289" w14:textId="77777777" w:rsidTr="003320F5">
        <w:trPr>
          <w:cantSplit/>
          <w:trHeight w:val="106"/>
          <w:jc w:val="center"/>
        </w:trPr>
        <w:tc>
          <w:tcPr>
            <w:tcW w:w="704" w:type="dxa"/>
            <w:vMerge/>
            <w:tcBorders>
              <w:left w:val="single" w:sz="4" w:space="0" w:color="auto"/>
              <w:right w:val="single" w:sz="4" w:space="0" w:color="auto"/>
            </w:tcBorders>
            <w:vAlign w:val="center"/>
          </w:tcPr>
          <w:p w14:paraId="3C4E8CC9" w14:textId="77777777" w:rsidR="008D5FEF" w:rsidRPr="008D5FEF" w:rsidRDefault="008D5FEF" w:rsidP="003320F5">
            <w:pPr>
              <w:adjustRightInd w:val="0"/>
              <w:ind w:left="239" w:right="108"/>
              <w:jc w:val="center"/>
              <w:rPr>
                <w:rFonts w:ascii="Times New Roman" w:hAnsi="Times New Roman" w:cs="Times New Roman"/>
                <w:bCs/>
                <w:sz w:val="21"/>
                <w:szCs w:val="21"/>
              </w:rPr>
            </w:pPr>
          </w:p>
        </w:tc>
        <w:tc>
          <w:tcPr>
            <w:tcW w:w="4820" w:type="dxa"/>
            <w:tcBorders>
              <w:left w:val="single" w:sz="4" w:space="0" w:color="auto"/>
              <w:right w:val="single" w:sz="4" w:space="0" w:color="auto"/>
            </w:tcBorders>
            <w:shd w:val="clear" w:color="auto" w:fill="auto"/>
            <w:vAlign w:val="center"/>
          </w:tcPr>
          <w:p w14:paraId="2C7BD6BC" w14:textId="77777777" w:rsidR="008D5FEF" w:rsidRPr="008D5FEF" w:rsidRDefault="008D5FEF" w:rsidP="003320F5">
            <w:pPr>
              <w:adjustRightInd w:val="0"/>
              <w:ind w:left="239" w:right="108"/>
              <w:rPr>
                <w:rFonts w:ascii="Times New Roman" w:hAnsi="Times New Roman" w:cs="Times New Roman"/>
                <w:b/>
                <w:sz w:val="21"/>
                <w:szCs w:val="21"/>
              </w:rPr>
            </w:pPr>
            <w:r w:rsidRPr="008D5FEF">
              <w:rPr>
                <w:rFonts w:ascii="Times New Roman" w:hAnsi="Times New Roman" w:cs="Times New Roman"/>
                <w:bCs/>
                <w:sz w:val="21"/>
                <w:szCs w:val="21"/>
              </w:rPr>
              <w:t>2.2.3. Nadzor</w:t>
            </w:r>
          </w:p>
        </w:tc>
        <w:tc>
          <w:tcPr>
            <w:tcW w:w="1559" w:type="dxa"/>
            <w:tcBorders>
              <w:left w:val="single" w:sz="4" w:space="0" w:color="auto"/>
              <w:right w:val="single" w:sz="4" w:space="0" w:color="auto"/>
            </w:tcBorders>
            <w:shd w:val="clear" w:color="auto" w:fill="auto"/>
          </w:tcPr>
          <w:p w14:paraId="25E9AA5D"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8.000,00</w:t>
            </w:r>
          </w:p>
        </w:tc>
        <w:tc>
          <w:tcPr>
            <w:tcW w:w="1276" w:type="dxa"/>
            <w:tcBorders>
              <w:left w:val="single" w:sz="4" w:space="0" w:color="auto"/>
              <w:right w:val="single" w:sz="4" w:space="0" w:color="auto"/>
            </w:tcBorders>
            <w:vAlign w:val="center"/>
          </w:tcPr>
          <w:p w14:paraId="103970E1"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left w:val="single" w:sz="4" w:space="0" w:color="auto"/>
              <w:right w:val="single" w:sz="4" w:space="0" w:color="auto"/>
            </w:tcBorders>
          </w:tcPr>
          <w:p w14:paraId="06AC18F8"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8.000,00</w:t>
            </w:r>
          </w:p>
        </w:tc>
      </w:tr>
      <w:tr w:rsidR="008D5FEF" w:rsidRPr="008D5FEF" w14:paraId="211E1E3A" w14:textId="77777777" w:rsidTr="003320F5">
        <w:trPr>
          <w:cantSplit/>
          <w:trHeight w:val="91"/>
          <w:jc w:val="center"/>
        </w:trPr>
        <w:tc>
          <w:tcPr>
            <w:tcW w:w="704" w:type="dxa"/>
            <w:vMerge/>
            <w:tcBorders>
              <w:left w:val="single" w:sz="4" w:space="0" w:color="auto"/>
              <w:right w:val="single" w:sz="4" w:space="0" w:color="auto"/>
            </w:tcBorders>
            <w:vAlign w:val="center"/>
          </w:tcPr>
          <w:p w14:paraId="17D61D57" w14:textId="77777777" w:rsidR="008D5FEF" w:rsidRPr="008D5FEF" w:rsidRDefault="008D5FEF" w:rsidP="003320F5">
            <w:pPr>
              <w:adjustRightInd w:val="0"/>
              <w:ind w:left="239" w:right="108"/>
              <w:jc w:val="center"/>
              <w:rPr>
                <w:rFonts w:ascii="Times New Roman" w:hAnsi="Times New Roman" w:cs="Times New Roman"/>
                <w:bCs/>
                <w:sz w:val="21"/>
                <w:szCs w:val="21"/>
              </w:rPr>
            </w:pPr>
          </w:p>
        </w:tc>
        <w:tc>
          <w:tcPr>
            <w:tcW w:w="4820" w:type="dxa"/>
            <w:tcBorders>
              <w:left w:val="single" w:sz="4" w:space="0" w:color="auto"/>
              <w:right w:val="single" w:sz="4" w:space="0" w:color="auto"/>
            </w:tcBorders>
            <w:shd w:val="clear" w:color="auto" w:fill="auto"/>
            <w:vAlign w:val="center"/>
          </w:tcPr>
          <w:p w14:paraId="0C305598"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2.2.4. Rasvjeta poligona</w:t>
            </w:r>
          </w:p>
        </w:tc>
        <w:tc>
          <w:tcPr>
            <w:tcW w:w="1559" w:type="dxa"/>
            <w:tcBorders>
              <w:left w:val="single" w:sz="4" w:space="0" w:color="auto"/>
              <w:right w:val="single" w:sz="4" w:space="0" w:color="auto"/>
            </w:tcBorders>
            <w:shd w:val="clear" w:color="auto" w:fill="auto"/>
          </w:tcPr>
          <w:p w14:paraId="35506A88"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276" w:type="dxa"/>
            <w:tcBorders>
              <w:left w:val="single" w:sz="4" w:space="0" w:color="auto"/>
              <w:right w:val="single" w:sz="4" w:space="0" w:color="auto"/>
            </w:tcBorders>
            <w:vAlign w:val="center"/>
          </w:tcPr>
          <w:p w14:paraId="6913B3BA"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+306.000,00</w:t>
            </w:r>
          </w:p>
        </w:tc>
        <w:tc>
          <w:tcPr>
            <w:tcW w:w="1417" w:type="dxa"/>
            <w:tcBorders>
              <w:left w:val="single" w:sz="4" w:space="0" w:color="auto"/>
              <w:right w:val="single" w:sz="4" w:space="0" w:color="auto"/>
            </w:tcBorders>
          </w:tcPr>
          <w:p w14:paraId="33E2DBFC"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306.000,00</w:t>
            </w:r>
          </w:p>
        </w:tc>
      </w:tr>
      <w:tr w:rsidR="008D5FEF" w:rsidRPr="008D5FEF" w14:paraId="00F2F0CD" w14:textId="77777777" w:rsidTr="003320F5">
        <w:trPr>
          <w:cantSplit/>
          <w:trHeight w:val="135"/>
          <w:jc w:val="center"/>
        </w:trPr>
        <w:tc>
          <w:tcPr>
            <w:tcW w:w="704" w:type="dxa"/>
            <w:vMerge/>
            <w:tcBorders>
              <w:left w:val="single" w:sz="4" w:space="0" w:color="auto"/>
              <w:right w:val="single" w:sz="4" w:space="0" w:color="auto"/>
            </w:tcBorders>
            <w:vAlign w:val="center"/>
          </w:tcPr>
          <w:p w14:paraId="1B7A5C15" w14:textId="77777777" w:rsidR="008D5FEF" w:rsidRPr="008D5FEF" w:rsidRDefault="008D5FEF" w:rsidP="003320F5">
            <w:pPr>
              <w:adjustRightInd w:val="0"/>
              <w:ind w:left="239" w:right="108"/>
              <w:jc w:val="center"/>
              <w:rPr>
                <w:rFonts w:ascii="Times New Roman" w:hAnsi="Times New Roman" w:cs="Times New Roman"/>
                <w:bCs/>
                <w:sz w:val="21"/>
                <w:szCs w:val="21"/>
              </w:rPr>
            </w:pPr>
          </w:p>
        </w:tc>
        <w:tc>
          <w:tcPr>
            <w:tcW w:w="4820" w:type="dxa"/>
            <w:tcBorders>
              <w:left w:val="single" w:sz="4" w:space="0" w:color="auto"/>
              <w:right w:val="single" w:sz="4" w:space="0" w:color="auto"/>
            </w:tcBorders>
            <w:shd w:val="clear" w:color="auto" w:fill="auto"/>
            <w:vAlign w:val="center"/>
          </w:tcPr>
          <w:p w14:paraId="402B5045"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2.2.5. Geodetski projekt – parcelacijski elaborat</w:t>
            </w:r>
          </w:p>
        </w:tc>
        <w:tc>
          <w:tcPr>
            <w:tcW w:w="1559" w:type="dxa"/>
            <w:tcBorders>
              <w:left w:val="single" w:sz="4" w:space="0" w:color="auto"/>
              <w:right w:val="single" w:sz="4" w:space="0" w:color="auto"/>
            </w:tcBorders>
            <w:shd w:val="clear" w:color="auto" w:fill="auto"/>
            <w:vAlign w:val="center"/>
          </w:tcPr>
          <w:p w14:paraId="58B33B36"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276" w:type="dxa"/>
            <w:tcBorders>
              <w:left w:val="single" w:sz="4" w:space="0" w:color="auto"/>
              <w:right w:val="single" w:sz="4" w:space="0" w:color="auto"/>
            </w:tcBorders>
            <w:vAlign w:val="center"/>
          </w:tcPr>
          <w:p w14:paraId="6EF35FC8"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w:t>
            </w:r>
          </w:p>
        </w:tc>
        <w:tc>
          <w:tcPr>
            <w:tcW w:w="1417" w:type="dxa"/>
            <w:tcBorders>
              <w:left w:val="single" w:sz="4" w:space="0" w:color="auto"/>
              <w:right w:val="single" w:sz="4" w:space="0" w:color="auto"/>
            </w:tcBorders>
            <w:vAlign w:val="center"/>
          </w:tcPr>
          <w:p w14:paraId="09AE5B58"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w:t>
            </w:r>
          </w:p>
        </w:tc>
      </w:tr>
      <w:tr w:rsidR="008D5FEF" w:rsidRPr="008D5FEF" w14:paraId="5DCBECB5" w14:textId="77777777" w:rsidTr="003320F5">
        <w:trPr>
          <w:cantSplit/>
          <w:trHeight w:val="120"/>
          <w:jc w:val="center"/>
        </w:trPr>
        <w:tc>
          <w:tcPr>
            <w:tcW w:w="704" w:type="dxa"/>
            <w:vMerge w:val="restart"/>
            <w:tcBorders>
              <w:left w:val="single" w:sz="4" w:space="0" w:color="auto"/>
              <w:right w:val="single" w:sz="4" w:space="0" w:color="auto"/>
            </w:tcBorders>
            <w:vAlign w:val="center"/>
          </w:tcPr>
          <w:p w14:paraId="030C93EF" w14:textId="77777777" w:rsidR="008D5FEF" w:rsidRPr="008D5FEF" w:rsidRDefault="008D5FEF" w:rsidP="003320F5">
            <w:pPr>
              <w:adjustRightInd w:val="0"/>
              <w:ind w:left="108" w:right="108"/>
              <w:jc w:val="center"/>
              <w:rPr>
                <w:rFonts w:ascii="Times New Roman" w:hAnsi="Times New Roman" w:cs="Times New Roman"/>
                <w:bCs/>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1.</w:t>
            </w:r>
          </w:p>
        </w:tc>
        <w:tc>
          <w:tcPr>
            <w:tcW w:w="4820" w:type="dxa"/>
            <w:tcBorders>
              <w:left w:val="single" w:sz="4" w:space="0" w:color="auto"/>
              <w:right w:val="single" w:sz="4" w:space="0" w:color="auto"/>
            </w:tcBorders>
            <w:shd w:val="clear" w:color="auto" w:fill="auto"/>
            <w:vAlign w:val="center"/>
          </w:tcPr>
          <w:p w14:paraId="1493F8CB" w14:textId="77777777" w:rsidR="008D5FEF" w:rsidRPr="008D5FEF" w:rsidRDefault="008D5FEF" w:rsidP="003320F5">
            <w:pPr>
              <w:adjustRightInd w:val="0"/>
              <w:ind w:right="108"/>
              <w:rPr>
                <w:rFonts w:ascii="Times New Roman" w:hAnsi="Times New Roman" w:cs="Times New Roman"/>
                <w:bCs/>
                <w:sz w:val="21"/>
                <w:szCs w:val="21"/>
              </w:rPr>
            </w:pPr>
            <w:r w:rsidRPr="008D5FEF">
              <w:rPr>
                <w:rFonts w:ascii="Times New Roman" w:hAnsi="Times New Roman" w:cs="Times New Roman"/>
                <w:bCs/>
                <w:sz w:val="21"/>
                <w:szCs w:val="21"/>
              </w:rPr>
              <w:t>2.3. Gradska šuma Ivanečka jezera</w:t>
            </w:r>
          </w:p>
        </w:tc>
        <w:tc>
          <w:tcPr>
            <w:tcW w:w="1559" w:type="dxa"/>
            <w:tcBorders>
              <w:left w:val="single" w:sz="4" w:space="0" w:color="auto"/>
              <w:right w:val="single" w:sz="4" w:space="0" w:color="auto"/>
            </w:tcBorders>
            <w:shd w:val="clear" w:color="auto" w:fill="auto"/>
          </w:tcPr>
          <w:p w14:paraId="0BBC2EDE"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35.000,00</w:t>
            </w:r>
          </w:p>
        </w:tc>
        <w:tc>
          <w:tcPr>
            <w:tcW w:w="1276" w:type="dxa"/>
            <w:tcBorders>
              <w:left w:val="single" w:sz="4" w:space="0" w:color="auto"/>
              <w:right w:val="single" w:sz="4" w:space="0" w:color="auto"/>
            </w:tcBorders>
            <w:vAlign w:val="center"/>
          </w:tcPr>
          <w:p w14:paraId="4D5EBECC"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-35.000,00</w:t>
            </w:r>
          </w:p>
        </w:tc>
        <w:tc>
          <w:tcPr>
            <w:tcW w:w="1417" w:type="dxa"/>
            <w:tcBorders>
              <w:left w:val="single" w:sz="4" w:space="0" w:color="auto"/>
              <w:right w:val="single" w:sz="4" w:space="0" w:color="auto"/>
            </w:tcBorders>
          </w:tcPr>
          <w:p w14:paraId="46CA6686"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r>
      <w:tr w:rsidR="008D5FEF" w:rsidRPr="008D5FEF" w14:paraId="5382010C" w14:textId="77777777" w:rsidTr="003320F5">
        <w:trPr>
          <w:cantSplit/>
          <w:trHeight w:val="122"/>
          <w:jc w:val="center"/>
        </w:trPr>
        <w:tc>
          <w:tcPr>
            <w:tcW w:w="704" w:type="dxa"/>
            <w:vMerge/>
            <w:tcBorders>
              <w:left w:val="single" w:sz="4" w:space="0" w:color="auto"/>
              <w:right w:val="single" w:sz="4" w:space="0" w:color="auto"/>
            </w:tcBorders>
            <w:vAlign w:val="center"/>
          </w:tcPr>
          <w:p w14:paraId="7344C746" w14:textId="77777777" w:rsidR="008D5FEF" w:rsidRPr="008D5FEF" w:rsidRDefault="008D5FEF" w:rsidP="003320F5">
            <w:pPr>
              <w:adjustRightInd w:val="0"/>
              <w:ind w:left="108" w:right="108"/>
              <w:jc w:val="center"/>
              <w:rPr>
                <w:rFonts w:ascii="Times New Roman" w:hAnsi="Times New Roman" w:cs="Times New Roman"/>
                <w:bCs/>
                <w:sz w:val="21"/>
                <w:szCs w:val="21"/>
              </w:rPr>
            </w:pPr>
          </w:p>
        </w:tc>
        <w:tc>
          <w:tcPr>
            <w:tcW w:w="4820" w:type="dxa"/>
            <w:tcBorders>
              <w:left w:val="single" w:sz="4" w:space="0" w:color="auto"/>
              <w:right w:val="single" w:sz="4" w:space="0" w:color="auto"/>
            </w:tcBorders>
            <w:shd w:val="clear" w:color="auto" w:fill="auto"/>
            <w:vAlign w:val="center"/>
          </w:tcPr>
          <w:p w14:paraId="309DBB5F"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2.3.1. Projektna dokumentacija</w:t>
            </w:r>
          </w:p>
        </w:tc>
        <w:tc>
          <w:tcPr>
            <w:tcW w:w="1559" w:type="dxa"/>
            <w:tcBorders>
              <w:left w:val="single" w:sz="4" w:space="0" w:color="auto"/>
              <w:right w:val="single" w:sz="4" w:space="0" w:color="auto"/>
            </w:tcBorders>
            <w:shd w:val="clear" w:color="auto" w:fill="auto"/>
          </w:tcPr>
          <w:p w14:paraId="2E29F791"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35.000,00</w:t>
            </w:r>
          </w:p>
        </w:tc>
        <w:tc>
          <w:tcPr>
            <w:tcW w:w="1276" w:type="dxa"/>
            <w:tcBorders>
              <w:left w:val="single" w:sz="4" w:space="0" w:color="auto"/>
              <w:right w:val="single" w:sz="4" w:space="0" w:color="auto"/>
            </w:tcBorders>
            <w:vAlign w:val="center"/>
          </w:tcPr>
          <w:p w14:paraId="1B0B372A"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-35.000,00</w:t>
            </w:r>
          </w:p>
        </w:tc>
        <w:tc>
          <w:tcPr>
            <w:tcW w:w="1417" w:type="dxa"/>
            <w:tcBorders>
              <w:left w:val="single" w:sz="4" w:space="0" w:color="auto"/>
              <w:right w:val="single" w:sz="4" w:space="0" w:color="auto"/>
            </w:tcBorders>
          </w:tcPr>
          <w:p w14:paraId="185016A9"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r>
      <w:tr w:rsidR="008D5FEF" w:rsidRPr="008D5FEF" w14:paraId="2E336A26" w14:textId="77777777" w:rsidTr="003320F5">
        <w:trPr>
          <w:cantSplit/>
          <w:trHeight w:val="122"/>
          <w:jc w:val="center"/>
        </w:trPr>
        <w:tc>
          <w:tcPr>
            <w:tcW w:w="704" w:type="dxa"/>
            <w:vMerge w:val="restart"/>
            <w:tcBorders>
              <w:left w:val="single" w:sz="4" w:space="0" w:color="auto"/>
              <w:right w:val="single" w:sz="4" w:space="0" w:color="auto"/>
            </w:tcBorders>
            <w:vAlign w:val="center"/>
          </w:tcPr>
          <w:p w14:paraId="3D6F1748" w14:textId="77777777" w:rsidR="008D5FEF" w:rsidRPr="008D5FEF" w:rsidRDefault="008D5FEF" w:rsidP="003320F5">
            <w:pPr>
              <w:adjustRightInd w:val="0"/>
              <w:ind w:left="108" w:right="108"/>
              <w:jc w:val="center"/>
              <w:rPr>
                <w:rFonts w:ascii="Times New Roman" w:hAnsi="Times New Roman" w:cs="Times New Roman"/>
                <w:bCs/>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1.</w:t>
            </w:r>
          </w:p>
        </w:tc>
        <w:tc>
          <w:tcPr>
            <w:tcW w:w="4820" w:type="dxa"/>
            <w:tcBorders>
              <w:left w:val="single" w:sz="4" w:space="0" w:color="auto"/>
              <w:right w:val="single" w:sz="4" w:space="0" w:color="auto"/>
            </w:tcBorders>
            <w:shd w:val="clear" w:color="auto" w:fill="auto"/>
            <w:vAlign w:val="center"/>
          </w:tcPr>
          <w:p w14:paraId="69DCEA8A" w14:textId="77777777" w:rsidR="008D5FEF" w:rsidRPr="008D5FEF" w:rsidRDefault="008D5FEF" w:rsidP="003320F5">
            <w:pPr>
              <w:adjustRightInd w:val="0"/>
              <w:ind w:right="108"/>
              <w:rPr>
                <w:rFonts w:ascii="Times New Roman" w:hAnsi="Times New Roman" w:cs="Times New Roman"/>
                <w:bCs/>
                <w:sz w:val="21"/>
                <w:szCs w:val="21"/>
              </w:rPr>
            </w:pPr>
            <w:r w:rsidRPr="008D5FEF">
              <w:rPr>
                <w:rFonts w:ascii="Times New Roman" w:hAnsi="Times New Roman" w:cs="Times New Roman"/>
                <w:bCs/>
                <w:sz w:val="21"/>
                <w:szCs w:val="21"/>
              </w:rPr>
              <w:t>2.4. Park u ul. I. G. Kovačića</w:t>
            </w:r>
          </w:p>
        </w:tc>
        <w:tc>
          <w:tcPr>
            <w:tcW w:w="1559" w:type="dxa"/>
            <w:tcBorders>
              <w:left w:val="single" w:sz="4" w:space="0" w:color="auto"/>
              <w:right w:val="single" w:sz="4" w:space="0" w:color="auto"/>
            </w:tcBorders>
            <w:shd w:val="clear" w:color="auto" w:fill="auto"/>
          </w:tcPr>
          <w:p w14:paraId="5B1E919D"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70.000,00</w:t>
            </w:r>
          </w:p>
        </w:tc>
        <w:tc>
          <w:tcPr>
            <w:tcW w:w="1276" w:type="dxa"/>
            <w:tcBorders>
              <w:left w:val="single" w:sz="4" w:space="0" w:color="auto"/>
              <w:right w:val="single" w:sz="4" w:space="0" w:color="auto"/>
            </w:tcBorders>
            <w:vAlign w:val="center"/>
          </w:tcPr>
          <w:p w14:paraId="3EC519F0"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-70.000,00</w:t>
            </w:r>
          </w:p>
        </w:tc>
        <w:tc>
          <w:tcPr>
            <w:tcW w:w="1417" w:type="dxa"/>
            <w:tcBorders>
              <w:left w:val="single" w:sz="4" w:space="0" w:color="auto"/>
              <w:right w:val="single" w:sz="4" w:space="0" w:color="auto"/>
            </w:tcBorders>
          </w:tcPr>
          <w:p w14:paraId="2A80E73A"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r>
      <w:tr w:rsidR="008D5FEF" w:rsidRPr="008D5FEF" w14:paraId="5F406DA4" w14:textId="77777777" w:rsidTr="003320F5">
        <w:trPr>
          <w:cantSplit/>
          <w:trHeight w:val="120"/>
          <w:jc w:val="center"/>
        </w:trPr>
        <w:tc>
          <w:tcPr>
            <w:tcW w:w="704" w:type="dxa"/>
            <w:vMerge/>
            <w:tcBorders>
              <w:left w:val="single" w:sz="4" w:space="0" w:color="auto"/>
              <w:right w:val="single" w:sz="4" w:space="0" w:color="auto"/>
            </w:tcBorders>
            <w:vAlign w:val="center"/>
          </w:tcPr>
          <w:p w14:paraId="057BF1A0" w14:textId="77777777" w:rsidR="008D5FEF" w:rsidRPr="008D5FEF" w:rsidRDefault="008D5FEF" w:rsidP="003320F5">
            <w:pPr>
              <w:adjustRightInd w:val="0"/>
              <w:ind w:left="108" w:right="108"/>
              <w:jc w:val="center"/>
              <w:rPr>
                <w:rFonts w:ascii="Times New Roman" w:hAnsi="Times New Roman" w:cs="Times New Roman"/>
                <w:bCs/>
                <w:sz w:val="21"/>
                <w:szCs w:val="21"/>
              </w:rPr>
            </w:pPr>
          </w:p>
        </w:tc>
        <w:tc>
          <w:tcPr>
            <w:tcW w:w="4820" w:type="dxa"/>
            <w:tcBorders>
              <w:left w:val="single" w:sz="4" w:space="0" w:color="auto"/>
              <w:right w:val="single" w:sz="4" w:space="0" w:color="auto"/>
            </w:tcBorders>
            <w:shd w:val="clear" w:color="auto" w:fill="auto"/>
            <w:vAlign w:val="center"/>
          </w:tcPr>
          <w:p w14:paraId="7EF134FA"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2.4.1. Građenje i opremanje</w:t>
            </w:r>
          </w:p>
        </w:tc>
        <w:tc>
          <w:tcPr>
            <w:tcW w:w="1559" w:type="dxa"/>
            <w:tcBorders>
              <w:left w:val="single" w:sz="4" w:space="0" w:color="auto"/>
              <w:right w:val="single" w:sz="4" w:space="0" w:color="auto"/>
            </w:tcBorders>
            <w:shd w:val="clear" w:color="auto" w:fill="auto"/>
          </w:tcPr>
          <w:p w14:paraId="068A6152"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70.000,00</w:t>
            </w:r>
          </w:p>
        </w:tc>
        <w:tc>
          <w:tcPr>
            <w:tcW w:w="1276" w:type="dxa"/>
            <w:tcBorders>
              <w:left w:val="single" w:sz="4" w:space="0" w:color="auto"/>
              <w:right w:val="single" w:sz="4" w:space="0" w:color="auto"/>
            </w:tcBorders>
            <w:vAlign w:val="center"/>
          </w:tcPr>
          <w:p w14:paraId="05C43C11"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-70.000,00</w:t>
            </w:r>
          </w:p>
        </w:tc>
        <w:tc>
          <w:tcPr>
            <w:tcW w:w="1417" w:type="dxa"/>
            <w:tcBorders>
              <w:left w:val="single" w:sz="4" w:space="0" w:color="auto"/>
              <w:right w:val="single" w:sz="4" w:space="0" w:color="auto"/>
            </w:tcBorders>
          </w:tcPr>
          <w:p w14:paraId="54411145"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r>
      <w:tr w:rsidR="008D5FEF" w:rsidRPr="008D5FEF" w14:paraId="707C2736" w14:textId="77777777" w:rsidTr="003320F5">
        <w:trPr>
          <w:cantSplit/>
          <w:trHeight w:val="106"/>
          <w:jc w:val="center"/>
        </w:trPr>
        <w:tc>
          <w:tcPr>
            <w:tcW w:w="5524" w:type="dxa"/>
            <w:gridSpan w:val="2"/>
            <w:tcBorders>
              <w:left w:val="single" w:sz="4" w:space="0" w:color="auto"/>
              <w:right w:val="single" w:sz="4" w:space="0" w:color="auto"/>
            </w:tcBorders>
          </w:tcPr>
          <w:p w14:paraId="45BB03CB" w14:textId="77777777" w:rsidR="008D5FEF" w:rsidRPr="008D5FEF" w:rsidRDefault="008D5FEF" w:rsidP="003320F5">
            <w:pPr>
              <w:tabs>
                <w:tab w:val="left" w:pos="6720"/>
              </w:tabs>
              <w:adjustRightInd w:val="0"/>
              <w:spacing w:before="100" w:beforeAutospacing="1" w:after="100" w:afterAutospacing="1"/>
              <w:ind w:left="97"/>
              <w:rPr>
                <w:rFonts w:ascii="Times New Roman" w:hAnsi="Times New Roman" w:cs="Times New Roman"/>
                <w:b/>
                <w:bCs/>
                <w:sz w:val="21"/>
                <w:szCs w:val="21"/>
              </w:rPr>
            </w:pPr>
            <w:r w:rsidRPr="008D5FEF">
              <w:rPr>
                <w:rFonts w:ascii="Times New Roman" w:hAnsi="Times New Roman" w:cs="Times New Roman"/>
                <w:b/>
                <w:bCs/>
                <w:sz w:val="21"/>
                <w:szCs w:val="21"/>
              </w:rPr>
              <w:t>3. GRADNJA I UREĐENJE GROBLJA</w:t>
            </w:r>
          </w:p>
        </w:tc>
        <w:tc>
          <w:tcPr>
            <w:tcW w:w="1559" w:type="dxa"/>
            <w:tcBorders>
              <w:left w:val="single" w:sz="4" w:space="0" w:color="auto"/>
              <w:right w:val="single" w:sz="4" w:space="0" w:color="auto"/>
            </w:tcBorders>
            <w:shd w:val="clear" w:color="auto" w:fill="auto"/>
          </w:tcPr>
          <w:p w14:paraId="328D6D12"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1.043.000,00</w:t>
            </w:r>
          </w:p>
        </w:tc>
        <w:tc>
          <w:tcPr>
            <w:tcW w:w="1276" w:type="dxa"/>
            <w:tcBorders>
              <w:left w:val="single" w:sz="4" w:space="0" w:color="auto"/>
              <w:right w:val="single" w:sz="4" w:space="0" w:color="auto"/>
            </w:tcBorders>
            <w:vAlign w:val="center"/>
          </w:tcPr>
          <w:p w14:paraId="769E1BB6"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-180.000,00</w:t>
            </w:r>
          </w:p>
        </w:tc>
        <w:tc>
          <w:tcPr>
            <w:tcW w:w="1417" w:type="dxa"/>
            <w:tcBorders>
              <w:left w:val="single" w:sz="4" w:space="0" w:color="auto"/>
              <w:right w:val="single" w:sz="4" w:space="0" w:color="auto"/>
            </w:tcBorders>
            <w:vAlign w:val="center"/>
          </w:tcPr>
          <w:p w14:paraId="2A99FC98"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863.000,00</w:t>
            </w:r>
          </w:p>
        </w:tc>
      </w:tr>
      <w:tr w:rsidR="008D5FEF" w:rsidRPr="008D5FEF" w14:paraId="690812A9" w14:textId="77777777" w:rsidTr="003320F5">
        <w:trPr>
          <w:cantSplit/>
          <w:trHeight w:val="248"/>
          <w:jc w:val="center"/>
        </w:trPr>
        <w:tc>
          <w:tcPr>
            <w:tcW w:w="704" w:type="dxa"/>
            <w:vMerge w:val="restart"/>
            <w:tcBorders>
              <w:left w:val="single" w:sz="4" w:space="0" w:color="auto"/>
              <w:right w:val="single" w:sz="4" w:space="0" w:color="auto"/>
            </w:tcBorders>
            <w:vAlign w:val="center"/>
          </w:tcPr>
          <w:p w14:paraId="65F93435" w14:textId="77777777" w:rsidR="008D5FEF" w:rsidRPr="008D5FEF" w:rsidRDefault="008D5FEF" w:rsidP="003320F5">
            <w:pPr>
              <w:adjustRightInd w:val="0"/>
              <w:ind w:left="108" w:right="108"/>
              <w:jc w:val="center"/>
              <w:rPr>
                <w:rFonts w:ascii="Times New Roman" w:hAnsi="Times New Roman" w:cs="Times New Roman"/>
                <w:bCs/>
                <w:sz w:val="18"/>
                <w:szCs w:val="18"/>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1.</w:t>
            </w:r>
          </w:p>
        </w:tc>
        <w:tc>
          <w:tcPr>
            <w:tcW w:w="4820" w:type="dxa"/>
            <w:tcBorders>
              <w:left w:val="single" w:sz="4" w:space="0" w:color="auto"/>
              <w:right w:val="single" w:sz="4" w:space="0" w:color="auto"/>
            </w:tcBorders>
            <w:shd w:val="clear" w:color="auto" w:fill="auto"/>
            <w:vAlign w:val="center"/>
          </w:tcPr>
          <w:p w14:paraId="2454BD2E" w14:textId="77777777" w:rsidR="008D5FEF" w:rsidRPr="008D5FEF" w:rsidRDefault="008D5FEF" w:rsidP="003320F5">
            <w:pPr>
              <w:adjustRightInd w:val="0"/>
              <w:ind w:right="108"/>
              <w:rPr>
                <w:rFonts w:ascii="Times New Roman" w:hAnsi="Times New Roman" w:cs="Times New Roman"/>
                <w:bCs/>
                <w:sz w:val="21"/>
                <w:szCs w:val="21"/>
              </w:rPr>
            </w:pPr>
            <w:r w:rsidRPr="008D5FEF">
              <w:rPr>
                <w:rFonts w:ascii="Times New Roman" w:hAnsi="Times New Roman" w:cs="Times New Roman"/>
                <w:bCs/>
                <w:sz w:val="21"/>
                <w:szCs w:val="21"/>
              </w:rPr>
              <w:t>3.1. Gradnja i uređenje groblja – Ivanec</w:t>
            </w:r>
          </w:p>
        </w:tc>
        <w:tc>
          <w:tcPr>
            <w:tcW w:w="1559" w:type="dxa"/>
            <w:tcBorders>
              <w:left w:val="single" w:sz="4" w:space="0" w:color="auto"/>
              <w:right w:val="single" w:sz="4" w:space="0" w:color="auto"/>
            </w:tcBorders>
            <w:shd w:val="clear" w:color="auto" w:fill="auto"/>
            <w:vAlign w:val="center"/>
          </w:tcPr>
          <w:p w14:paraId="61EA6513" w14:textId="77777777" w:rsidR="008D5FEF" w:rsidRPr="008D5FEF" w:rsidRDefault="008D5FEF" w:rsidP="003320F5">
            <w:pPr>
              <w:adjustRightInd w:val="0"/>
              <w:spacing w:before="100" w:beforeAutospacing="1" w:after="100" w:afterAutospacing="1"/>
              <w:jc w:val="right"/>
              <w:rPr>
                <w:rFonts w:ascii="Times New Roman" w:hAnsi="Times New Roman" w:cs="Times New Roman"/>
                <w:b/>
                <w:sz w:val="21"/>
                <w:szCs w:val="21"/>
              </w:rPr>
            </w:pPr>
            <w:r w:rsidRPr="008D5FEF">
              <w:rPr>
                <w:rFonts w:ascii="Times New Roman" w:hAnsi="Times New Roman" w:cs="Times New Roman"/>
                <w:b/>
                <w:bCs/>
                <w:sz w:val="21"/>
                <w:szCs w:val="21"/>
              </w:rPr>
              <w:t>490.000,00</w:t>
            </w:r>
          </w:p>
        </w:tc>
        <w:tc>
          <w:tcPr>
            <w:tcW w:w="1276" w:type="dxa"/>
            <w:tcBorders>
              <w:left w:val="single" w:sz="4" w:space="0" w:color="auto"/>
              <w:right w:val="single" w:sz="4" w:space="0" w:color="auto"/>
            </w:tcBorders>
            <w:vAlign w:val="center"/>
          </w:tcPr>
          <w:p w14:paraId="78348229"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-180.000,00</w:t>
            </w:r>
          </w:p>
        </w:tc>
        <w:tc>
          <w:tcPr>
            <w:tcW w:w="1417" w:type="dxa"/>
            <w:tcBorders>
              <w:left w:val="single" w:sz="4" w:space="0" w:color="auto"/>
              <w:right w:val="single" w:sz="4" w:space="0" w:color="auto"/>
            </w:tcBorders>
            <w:vAlign w:val="center"/>
          </w:tcPr>
          <w:p w14:paraId="11724D31"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310.000,00</w:t>
            </w:r>
          </w:p>
        </w:tc>
      </w:tr>
      <w:tr w:rsidR="008D5FEF" w:rsidRPr="008D5FEF" w14:paraId="128F3D20" w14:textId="77777777" w:rsidTr="003320F5">
        <w:trPr>
          <w:cantSplit/>
          <w:trHeight w:val="137"/>
          <w:jc w:val="center"/>
        </w:trPr>
        <w:tc>
          <w:tcPr>
            <w:tcW w:w="704" w:type="dxa"/>
            <w:vMerge/>
            <w:tcBorders>
              <w:left w:val="single" w:sz="4" w:space="0" w:color="auto"/>
              <w:right w:val="single" w:sz="4" w:space="0" w:color="auto"/>
            </w:tcBorders>
            <w:vAlign w:val="center"/>
          </w:tcPr>
          <w:p w14:paraId="75C0D0A2" w14:textId="77777777" w:rsidR="008D5FEF" w:rsidRPr="008D5FEF" w:rsidRDefault="008D5FEF" w:rsidP="003320F5">
            <w:pPr>
              <w:adjustRightInd w:val="0"/>
              <w:ind w:left="108" w:right="108"/>
              <w:jc w:val="center"/>
              <w:rPr>
                <w:rFonts w:ascii="Times New Roman" w:hAnsi="Times New Roman" w:cs="Times New Roman"/>
                <w:bCs/>
                <w:sz w:val="18"/>
                <w:szCs w:val="18"/>
              </w:rPr>
            </w:pPr>
          </w:p>
        </w:tc>
        <w:tc>
          <w:tcPr>
            <w:tcW w:w="4820" w:type="dxa"/>
            <w:tcBorders>
              <w:left w:val="single" w:sz="4" w:space="0" w:color="auto"/>
              <w:right w:val="single" w:sz="4" w:space="0" w:color="auto"/>
            </w:tcBorders>
            <w:shd w:val="clear" w:color="auto" w:fill="auto"/>
            <w:vAlign w:val="center"/>
          </w:tcPr>
          <w:p w14:paraId="0110BEA2"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3.1.1. Gradnja</w:t>
            </w:r>
          </w:p>
        </w:tc>
        <w:tc>
          <w:tcPr>
            <w:tcW w:w="1559" w:type="dxa"/>
            <w:tcBorders>
              <w:left w:val="single" w:sz="4" w:space="0" w:color="auto"/>
              <w:right w:val="single" w:sz="4" w:space="0" w:color="auto"/>
            </w:tcBorders>
            <w:shd w:val="clear" w:color="auto" w:fill="auto"/>
            <w:vAlign w:val="center"/>
          </w:tcPr>
          <w:p w14:paraId="7A6DEFFD"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180.000,00</w:t>
            </w:r>
          </w:p>
        </w:tc>
        <w:tc>
          <w:tcPr>
            <w:tcW w:w="1276" w:type="dxa"/>
            <w:tcBorders>
              <w:left w:val="single" w:sz="4" w:space="0" w:color="auto"/>
              <w:right w:val="single" w:sz="4" w:space="0" w:color="auto"/>
            </w:tcBorders>
            <w:vAlign w:val="center"/>
          </w:tcPr>
          <w:p w14:paraId="669CC461"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-180.000,00</w:t>
            </w:r>
          </w:p>
        </w:tc>
        <w:tc>
          <w:tcPr>
            <w:tcW w:w="1417" w:type="dxa"/>
            <w:tcBorders>
              <w:left w:val="single" w:sz="4" w:space="0" w:color="auto"/>
              <w:right w:val="single" w:sz="4" w:space="0" w:color="auto"/>
            </w:tcBorders>
            <w:vAlign w:val="center"/>
          </w:tcPr>
          <w:p w14:paraId="2726B234"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r>
      <w:tr w:rsidR="008D5FEF" w:rsidRPr="008D5FEF" w14:paraId="5AE44435" w14:textId="77777777" w:rsidTr="003320F5">
        <w:trPr>
          <w:cantSplit/>
          <w:trHeight w:val="108"/>
          <w:jc w:val="center"/>
        </w:trPr>
        <w:tc>
          <w:tcPr>
            <w:tcW w:w="704" w:type="dxa"/>
            <w:vMerge/>
            <w:tcBorders>
              <w:left w:val="single" w:sz="4" w:space="0" w:color="auto"/>
              <w:right w:val="single" w:sz="4" w:space="0" w:color="auto"/>
            </w:tcBorders>
            <w:vAlign w:val="center"/>
          </w:tcPr>
          <w:p w14:paraId="1C28AC00" w14:textId="77777777" w:rsidR="008D5FEF" w:rsidRPr="008D5FEF" w:rsidRDefault="008D5FEF" w:rsidP="003320F5">
            <w:pPr>
              <w:adjustRightInd w:val="0"/>
              <w:ind w:left="108" w:right="108"/>
              <w:jc w:val="center"/>
              <w:rPr>
                <w:rFonts w:ascii="Times New Roman" w:hAnsi="Times New Roman" w:cs="Times New Roman"/>
                <w:bCs/>
                <w:sz w:val="18"/>
                <w:szCs w:val="18"/>
              </w:rPr>
            </w:pPr>
          </w:p>
        </w:tc>
        <w:tc>
          <w:tcPr>
            <w:tcW w:w="4820" w:type="dxa"/>
            <w:tcBorders>
              <w:left w:val="single" w:sz="4" w:space="0" w:color="auto"/>
              <w:right w:val="single" w:sz="4" w:space="0" w:color="auto"/>
            </w:tcBorders>
            <w:shd w:val="clear" w:color="auto" w:fill="auto"/>
            <w:vAlign w:val="center"/>
          </w:tcPr>
          <w:p w14:paraId="5F5B3864"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3.1.2. Otkup zemljišta</w:t>
            </w:r>
          </w:p>
        </w:tc>
        <w:tc>
          <w:tcPr>
            <w:tcW w:w="1559" w:type="dxa"/>
            <w:tcBorders>
              <w:left w:val="single" w:sz="4" w:space="0" w:color="auto"/>
              <w:right w:val="single" w:sz="4" w:space="0" w:color="auto"/>
            </w:tcBorders>
            <w:shd w:val="clear" w:color="auto" w:fill="auto"/>
            <w:vAlign w:val="center"/>
          </w:tcPr>
          <w:p w14:paraId="498F3D9A"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125.000,00</w:t>
            </w:r>
          </w:p>
        </w:tc>
        <w:tc>
          <w:tcPr>
            <w:tcW w:w="1276" w:type="dxa"/>
            <w:tcBorders>
              <w:left w:val="single" w:sz="4" w:space="0" w:color="auto"/>
              <w:right w:val="single" w:sz="4" w:space="0" w:color="auto"/>
            </w:tcBorders>
            <w:vAlign w:val="center"/>
          </w:tcPr>
          <w:p w14:paraId="173B1EA8"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left w:val="single" w:sz="4" w:space="0" w:color="auto"/>
              <w:right w:val="single" w:sz="4" w:space="0" w:color="auto"/>
            </w:tcBorders>
            <w:vAlign w:val="center"/>
          </w:tcPr>
          <w:p w14:paraId="5213C11D"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125.000,00</w:t>
            </w:r>
          </w:p>
        </w:tc>
      </w:tr>
      <w:tr w:rsidR="008D5FEF" w:rsidRPr="008D5FEF" w14:paraId="64DCCDFC" w14:textId="77777777" w:rsidTr="003320F5">
        <w:trPr>
          <w:cantSplit/>
          <w:trHeight w:val="132"/>
          <w:jc w:val="center"/>
        </w:trPr>
        <w:tc>
          <w:tcPr>
            <w:tcW w:w="704" w:type="dxa"/>
            <w:vMerge/>
            <w:tcBorders>
              <w:left w:val="single" w:sz="4" w:space="0" w:color="auto"/>
              <w:right w:val="single" w:sz="4" w:space="0" w:color="auto"/>
            </w:tcBorders>
            <w:vAlign w:val="center"/>
          </w:tcPr>
          <w:p w14:paraId="02199AD2" w14:textId="77777777" w:rsidR="008D5FEF" w:rsidRPr="008D5FEF" w:rsidRDefault="008D5FEF" w:rsidP="003320F5">
            <w:pPr>
              <w:adjustRightInd w:val="0"/>
              <w:ind w:left="108" w:right="108"/>
              <w:jc w:val="center"/>
              <w:rPr>
                <w:rFonts w:ascii="Times New Roman" w:hAnsi="Times New Roman" w:cs="Times New Roman"/>
                <w:bCs/>
                <w:sz w:val="18"/>
                <w:szCs w:val="18"/>
              </w:rPr>
            </w:pPr>
          </w:p>
        </w:tc>
        <w:tc>
          <w:tcPr>
            <w:tcW w:w="4820" w:type="dxa"/>
            <w:tcBorders>
              <w:left w:val="single" w:sz="4" w:space="0" w:color="auto"/>
              <w:right w:val="single" w:sz="4" w:space="0" w:color="auto"/>
            </w:tcBorders>
            <w:shd w:val="clear" w:color="auto" w:fill="auto"/>
            <w:vAlign w:val="center"/>
          </w:tcPr>
          <w:p w14:paraId="2B551D8B"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3.1.3. Projektna dokumentacija</w:t>
            </w:r>
          </w:p>
        </w:tc>
        <w:tc>
          <w:tcPr>
            <w:tcW w:w="1559" w:type="dxa"/>
            <w:tcBorders>
              <w:left w:val="single" w:sz="4" w:space="0" w:color="auto"/>
              <w:right w:val="single" w:sz="4" w:space="0" w:color="auto"/>
            </w:tcBorders>
            <w:shd w:val="clear" w:color="auto" w:fill="auto"/>
            <w:vAlign w:val="center"/>
          </w:tcPr>
          <w:p w14:paraId="7B5B1A43"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185.000,00</w:t>
            </w:r>
          </w:p>
        </w:tc>
        <w:tc>
          <w:tcPr>
            <w:tcW w:w="1276" w:type="dxa"/>
            <w:tcBorders>
              <w:left w:val="single" w:sz="4" w:space="0" w:color="auto"/>
              <w:right w:val="single" w:sz="4" w:space="0" w:color="auto"/>
            </w:tcBorders>
            <w:vAlign w:val="center"/>
          </w:tcPr>
          <w:p w14:paraId="710B7918"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left w:val="single" w:sz="4" w:space="0" w:color="auto"/>
              <w:right w:val="single" w:sz="4" w:space="0" w:color="auto"/>
            </w:tcBorders>
            <w:vAlign w:val="center"/>
          </w:tcPr>
          <w:p w14:paraId="60317831"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185.000,00</w:t>
            </w:r>
          </w:p>
        </w:tc>
      </w:tr>
      <w:tr w:rsidR="008D5FEF" w:rsidRPr="008D5FEF" w14:paraId="3E226217" w14:textId="77777777" w:rsidTr="003320F5">
        <w:trPr>
          <w:cantSplit/>
          <w:trHeight w:val="215"/>
          <w:jc w:val="center"/>
        </w:trPr>
        <w:tc>
          <w:tcPr>
            <w:tcW w:w="704" w:type="dxa"/>
            <w:vMerge w:val="restart"/>
            <w:tcBorders>
              <w:left w:val="single" w:sz="4" w:space="0" w:color="auto"/>
              <w:right w:val="single" w:sz="4" w:space="0" w:color="auto"/>
            </w:tcBorders>
            <w:vAlign w:val="center"/>
          </w:tcPr>
          <w:p w14:paraId="05D722C1" w14:textId="77777777" w:rsidR="008D5FEF" w:rsidRPr="008D5FEF" w:rsidRDefault="008D5FEF" w:rsidP="003320F5">
            <w:pPr>
              <w:adjustRightInd w:val="0"/>
              <w:ind w:left="108" w:right="108"/>
              <w:jc w:val="center"/>
              <w:rPr>
                <w:rFonts w:ascii="Times New Roman" w:hAnsi="Times New Roman" w:cs="Times New Roman"/>
                <w:bCs/>
                <w:sz w:val="18"/>
                <w:szCs w:val="18"/>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1.</w:t>
            </w:r>
          </w:p>
        </w:tc>
        <w:tc>
          <w:tcPr>
            <w:tcW w:w="4820" w:type="dxa"/>
            <w:tcBorders>
              <w:left w:val="single" w:sz="4" w:space="0" w:color="auto"/>
              <w:right w:val="single" w:sz="4" w:space="0" w:color="auto"/>
            </w:tcBorders>
            <w:shd w:val="clear" w:color="auto" w:fill="auto"/>
            <w:vAlign w:val="center"/>
          </w:tcPr>
          <w:p w14:paraId="295CF04D" w14:textId="77777777" w:rsidR="008D5FEF" w:rsidRPr="008D5FEF" w:rsidRDefault="008D5FEF" w:rsidP="003320F5">
            <w:pPr>
              <w:adjustRightInd w:val="0"/>
              <w:ind w:right="108"/>
              <w:rPr>
                <w:rFonts w:ascii="Times New Roman" w:hAnsi="Times New Roman" w:cs="Times New Roman"/>
                <w:bCs/>
                <w:sz w:val="21"/>
                <w:szCs w:val="21"/>
              </w:rPr>
            </w:pPr>
            <w:r w:rsidRPr="008D5FEF">
              <w:rPr>
                <w:rFonts w:ascii="Times New Roman" w:hAnsi="Times New Roman" w:cs="Times New Roman"/>
                <w:bCs/>
                <w:sz w:val="21"/>
                <w:szCs w:val="21"/>
              </w:rPr>
              <w:t xml:space="preserve">3.2. Gradnja i uređenje groblja – </w:t>
            </w:r>
            <w:r w:rsidRPr="008D5FEF">
              <w:rPr>
                <w:rFonts w:ascii="Times New Roman" w:hAnsi="Times New Roman" w:cs="Times New Roman"/>
                <w:bCs/>
                <w:strike/>
                <w:sz w:val="21"/>
                <w:szCs w:val="21"/>
              </w:rPr>
              <w:t>Radovan,</w:t>
            </w:r>
            <w:r w:rsidRPr="008D5FEF">
              <w:rPr>
                <w:rFonts w:ascii="Times New Roman" w:hAnsi="Times New Roman" w:cs="Times New Roman"/>
                <w:bCs/>
                <w:sz w:val="21"/>
                <w:szCs w:val="21"/>
              </w:rPr>
              <w:t xml:space="preserve"> </w:t>
            </w:r>
            <w:proofErr w:type="spellStart"/>
            <w:r w:rsidRPr="008D5FEF">
              <w:rPr>
                <w:rFonts w:ascii="Times New Roman" w:hAnsi="Times New Roman" w:cs="Times New Roman"/>
                <w:bCs/>
                <w:sz w:val="21"/>
                <w:szCs w:val="21"/>
              </w:rPr>
              <w:t>Margečan</w:t>
            </w:r>
            <w:proofErr w:type="spellEnd"/>
          </w:p>
        </w:tc>
        <w:tc>
          <w:tcPr>
            <w:tcW w:w="1559" w:type="dxa"/>
            <w:tcBorders>
              <w:left w:val="single" w:sz="4" w:space="0" w:color="auto"/>
              <w:right w:val="single" w:sz="4" w:space="0" w:color="auto"/>
            </w:tcBorders>
            <w:shd w:val="clear" w:color="auto" w:fill="auto"/>
            <w:vAlign w:val="center"/>
          </w:tcPr>
          <w:p w14:paraId="6D7B7790" w14:textId="77777777" w:rsidR="008D5FEF" w:rsidRPr="008D5FEF" w:rsidRDefault="008D5FEF" w:rsidP="003320F5">
            <w:pPr>
              <w:adjustRightInd w:val="0"/>
              <w:spacing w:before="100" w:beforeAutospacing="1" w:after="100" w:afterAutospacing="1"/>
              <w:jc w:val="right"/>
              <w:rPr>
                <w:rFonts w:ascii="Times New Roman" w:hAnsi="Times New Roman" w:cs="Times New Roman"/>
                <w:b/>
                <w:sz w:val="21"/>
                <w:szCs w:val="21"/>
              </w:rPr>
            </w:pPr>
            <w:r w:rsidRPr="008D5FEF">
              <w:rPr>
                <w:rFonts w:ascii="Times New Roman" w:hAnsi="Times New Roman" w:cs="Times New Roman"/>
                <w:b/>
                <w:sz w:val="21"/>
                <w:szCs w:val="21"/>
              </w:rPr>
              <w:t>443.000,00</w:t>
            </w:r>
          </w:p>
        </w:tc>
        <w:tc>
          <w:tcPr>
            <w:tcW w:w="1276" w:type="dxa"/>
            <w:tcBorders>
              <w:left w:val="single" w:sz="4" w:space="0" w:color="auto"/>
              <w:right w:val="single" w:sz="4" w:space="0" w:color="auto"/>
            </w:tcBorders>
            <w:vAlign w:val="center"/>
          </w:tcPr>
          <w:p w14:paraId="34A6B4FE"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c>
          <w:tcPr>
            <w:tcW w:w="1417" w:type="dxa"/>
            <w:tcBorders>
              <w:left w:val="single" w:sz="4" w:space="0" w:color="auto"/>
              <w:right w:val="single" w:sz="4" w:space="0" w:color="auto"/>
            </w:tcBorders>
            <w:vAlign w:val="center"/>
          </w:tcPr>
          <w:p w14:paraId="7A7A3A7A"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443.000,00</w:t>
            </w:r>
          </w:p>
        </w:tc>
      </w:tr>
      <w:tr w:rsidR="008D5FEF" w:rsidRPr="008D5FEF" w14:paraId="05888F03" w14:textId="77777777" w:rsidTr="003320F5">
        <w:trPr>
          <w:cantSplit/>
          <w:trHeight w:val="144"/>
          <w:jc w:val="center"/>
        </w:trPr>
        <w:tc>
          <w:tcPr>
            <w:tcW w:w="704" w:type="dxa"/>
            <w:vMerge/>
            <w:tcBorders>
              <w:left w:val="single" w:sz="4" w:space="0" w:color="auto"/>
              <w:right w:val="single" w:sz="4" w:space="0" w:color="auto"/>
            </w:tcBorders>
            <w:vAlign w:val="center"/>
          </w:tcPr>
          <w:p w14:paraId="4819EB4A" w14:textId="77777777" w:rsidR="008D5FEF" w:rsidRPr="008D5FEF" w:rsidRDefault="008D5FEF" w:rsidP="003320F5">
            <w:pPr>
              <w:adjustRightInd w:val="0"/>
              <w:ind w:left="239" w:right="108"/>
              <w:jc w:val="center"/>
              <w:rPr>
                <w:rFonts w:ascii="Times New Roman" w:hAnsi="Times New Roman" w:cs="Times New Roman"/>
                <w:bCs/>
                <w:sz w:val="21"/>
                <w:szCs w:val="21"/>
              </w:rPr>
            </w:pPr>
          </w:p>
        </w:tc>
        <w:tc>
          <w:tcPr>
            <w:tcW w:w="4820" w:type="dxa"/>
            <w:tcBorders>
              <w:left w:val="single" w:sz="4" w:space="0" w:color="auto"/>
              <w:right w:val="single" w:sz="4" w:space="0" w:color="auto"/>
            </w:tcBorders>
            <w:shd w:val="clear" w:color="auto" w:fill="auto"/>
            <w:vAlign w:val="center"/>
          </w:tcPr>
          <w:p w14:paraId="2564550B"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3.2.1. Gradnja</w:t>
            </w:r>
          </w:p>
        </w:tc>
        <w:tc>
          <w:tcPr>
            <w:tcW w:w="1559" w:type="dxa"/>
            <w:tcBorders>
              <w:left w:val="single" w:sz="4" w:space="0" w:color="auto"/>
              <w:right w:val="single" w:sz="4" w:space="0" w:color="auto"/>
            </w:tcBorders>
            <w:shd w:val="clear" w:color="auto" w:fill="auto"/>
            <w:vAlign w:val="center"/>
          </w:tcPr>
          <w:p w14:paraId="151F54B3"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420.000,00</w:t>
            </w:r>
          </w:p>
        </w:tc>
        <w:tc>
          <w:tcPr>
            <w:tcW w:w="1276" w:type="dxa"/>
            <w:tcBorders>
              <w:left w:val="single" w:sz="4" w:space="0" w:color="auto"/>
              <w:right w:val="single" w:sz="4" w:space="0" w:color="auto"/>
            </w:tcBorders>
            <w:vAlign w:val="center"/>
          </w:tcPr>
          <w:p w14:paraId="6E01185D"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left w:val="single" w:sz="4" w:space="0" w:color="auto"/>
              <w:right w:val="single" w:sz="4" w:space="0" w:color="auto"/>
            </w:tcBorders>
            <w:vAlign w:val="center"/>
          </w:tcPr>
          <w:p w14:paraId="3B10909C"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420.000,00</w:t>
            </w:r>
          </w:p>
        </w:tc>
      </w:tr>
      <w:tr w:rsidR="008D5FEF" w:rsidRPr="008D5FEF" w14:paraId="599F0874" w14:textId="77777777" w:rsidTr="003320F5">
        <w:trPr>
          <w:cantSplit/>
          <w:trHeight w:val="132"/>
          <w:jc w:val="center"/>
        </w:trPr>
        <w:tc>
          <w:tcPr>
            <w:tcW w:w="704" w:type="dxa"/>
            <w:vMerge/>
            <w:tcBorders>
              <w:left w:val="single" w:sz="4" w:space="0" w:color="auto"/>
              <w:right w:val="single" w:sz="4" w:space="0" w:color="auto"/>
            </w:tcBorders>
            <w:vAlign w:val="center"/>
          </w:tcPr>
          <w:p w14:paraId="62E30D80" w14:textId="77777777" w:rsidR="008D5FEF" w:rsidRPr="008D5FEF" w:rsidRDefault="008D5FEF" w:rsidP="003320F5">
            <w:pPr>
              <w:adjustRightInd w:val="0"/>
              <w:ind w:left="239" w:right="108"/>
              <w:jc w:val="center"/>
              <w:rPr>
                <w:rFonts w:ascii="Times New Roman" w:hAnsi="Times New Roman" w:cs="Times New Roman"/>
                <w:bCs/>
                <w:sz w:val="21"/>
                <w:szCs w:val="21"/>
              </w:rPr>
            </w:pPr>
          </w:p>
        </w:tc>
        <w:tc>
          <w:tcPr>
            <w:tcW w:w="4820" w:type="dxa"/>
            <w:tcBorders>
              <w:left w:val="single" w:sz="4" w:space="0" w:color="auto"/>
              <w:right w:val="single" w:sz="4" w:space="0" w:color="auto"/>
            </w:tcBorders>
            <w:shd w:val="clear" w:color="auto" w:fill="auto"/>
            <w:vAlign w:val="center"/>
          </w:tcPr>
          <w:p w14:paraId="3B89D62B"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3.2.2. Projektna dokumentacija</w:t>
            </w:r>
          </w:p>
        </w:tc>
        <w:tc>
          <w:tcPr>
            <w:tcW w:w="1559" w:type="dxa"/>
            <w:tcBorders>
              <w:left w:val="single" w:sz="4" w:space="0" w:color="auto"/>
              <w:right w:val="single" w:sz="4" w:space="0" w:color="auto"/>
            </w:tcBorders>
            <w:shd w:val="clear" w:color="auto" w:fill="auto"/>
            <w:vAlign w:val="center"/>
          </w:tcPr>
          <w:p w14:paraId="31EA1453"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13.000,00</w:t>
            </w:r>
          </w:p>
        </w:tc>
        <w:tc>
          <w:tcPr>
            <w:tcW w:w="1276" w:type="dxa"/>
            <w:tcBorders>
              <w:left w:val="single" w:sz="4" w:space="0" w:color="auto"/>
              <w:right w:val="single" w:sz="4" w:space="0" w:color="auto"/>
            </w:tcBorders>
            <w:vAlign w:val="center"/>
          </w:tcPr>
          <w:p w14:paraId="7C1A92C9"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left w:val="single" w:sz="4" w:space="0" w:color="auto"/>
              <w:right w:val="single" w:sz="4" w:space="0" w:color="auto"/>
            </w:tcBorders>
            <w:vAlign w:val="center"/>
          </w:tcPr>
          <w:p w14:paraId="227E12AC"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13.000,00</w:t>
            </w:r>
          </w:p>
        </w:tc>
      </w:tr>
      <w:tr w:rsidR="008D5FEF" w:rsidRPr="008D5FEF" w14:paraId="0F3D548A" w14:textId="77777777" w:rsidTr="003320F5">
        <w:trPr>
          <w:cantSplit/>
          <w:trHeight w:val="97"/>
          <w:jc w:val="center"/>
        </w:trPr>
        <w:tc>
          <w:tcPr>
            <w:tcW w:w="704" w:type="dxa"/>
            <w:vMerge/>
            <w:tcBorders>
              <w:left w:val="single" w:sz="4" w:space="0" w:color="auto"/>
              <w:right w:val="single" w:sz="4" w:space="0" w:color="auto"/>
            </w:tcBorders>
            <w:vAlign w:val="center"/>
          </w:tcPr>
          <w:p w14:paraId="45143E48" w14:textId="77777777" w:rsidR="008D5FEF" w:rsidRPr="008D5FEF" w:rsidRDefault="008D5FEF" w:rsidP="003320F5">
            <w:pPr>
              <w:adjustRightInd w:val="0"/>
              <w:ind w:left="239" w:right="108"/>
              <w:jc w:val="center"/>
              <w:rPr>
                <w:rFonts w:ascii="Times New Roman" w:hAnsi="Times New Roman" w:cs="Times New Roman"/>
                <w:bCs/>
                <w:sz w:val="21"/>
                <w:szCs w:val="21"/>
              </w:rPr>
            </w:pPr>
          </w:p>
        </w:tc>
        <w:tc>
          <w:tcPr>
            <w:tcW w:w="4820" w:type="dxa"/>
            <w:tcBorders>
              <w:left w:val="single" w:sz="4" w:space="0" w:color="auto"/>
              <w:right w:val="single" w:sz="4" w:space="0" w:color="auto"/>
            </w:tcBorders>
            <w:shd w:val="clear" w:color="auto" w:fill="auto"/>
            <w:vAlign w:val="center"/>
          </w:tcPr>
          <w:p w14:paraId="34A61877"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3.2.3. Nadzor</w:t>
            </w:r>
          </w:p>
        </w:tc>
        <w:tc>
          <w:tcPr>
            <w:tcW w:w="1559" w:type="dxa"/>
            <w:tcBorders>
              <w:left w:val="single" w:sz="4" w:space="0" w:color="auto"/>
              <w:right w:val="single" w:sz="4" w:space="0" w:color="auto"/>
            </w:tcBorders>
            <w:shd w:val="clear" w:color="auto" w:fill="auto"/>
            <w:vAlign w:val="center"/>
          </w:tcPr>
          <w:p w14:paraId="63054B92"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w:t>
            </w:r>
          </w:p>
        </w:tc>
        <w:tc>
          <w:tcPr>
            <w:tcW w:w="1276" w:type="dxa"/>
            <w:tcBorders>
              <w:left w:val="single" w:sz="4" w:space="0" w:color="auto"/>
              <w:right w:val="single" w:sz="4" w:space="0" w:color="auto"/>
            </w:tcBorders>
            <w:vAlign w:val="center"/>
          </w:tcPr>
          <w:p w14:paraId="5D30FEAC"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left w:val="single" w:sz="4" w:space="0" w:color="auto"/>
              <w:right w:val="single" w:sz="4" w:space="0" w:color="auto"/>
            </w:tcBorders>
            <w:vAlign w:val="center"/>
          </w:tcPr>
          <w:p w14:paraId="3BA6F622"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w:t>
            </w:r>
          </w:p>
        </w:tc>
      </w:tr>
      <w:tr w:rsidR="008D5FEF" w:rsidRPr="008D5FEF" w14:paraId="122035FE" w14:textId="77777777" w:rsidTr="003320F5">
        <w:trPr>
          <w:cantSplit/>
          <w:trHeight w:val="279"/>
          <w:jc w:val="center"/>
        </w:trPr>
        <w:tc>
          <w:tcPr>
            <w:tcW w:w="704" w:type="dxa"/>
            <w:vMerge w:val="restart"/>
            <w:tcBorders>
              <w:left w:val="single" w:sz="4" w:space="0" w:color="auto"/>
              <w:right w:val="single" w:sz="4" w:space="0" w:color="auto"/>
            </w:tcBorders>
            <w:vAlign w:val="center"/>
          </w:tcPr>
          <w:p w14:paraId="3EE0F1F9" w14:textId="77777777" w:rsidR="008D5FEF" w:rsidRPr="008D5FEF" w:rsidRDefault="008D5FEF" w:rsidP="003320F5">
            <w:pPr>
              <w:adjustRightInd w:val="0"/>
              <w:ind w:left="108" w:right="108"/>
              <w:jc w:val="center"/>
              <w:rPr>
                <w:rFonts w:ascii="Times New Roman" w:hAnsi="Times New Roman" w:cs="Times New Roman"/>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1.</w:t>
            </w:r>
          </w:p>
        </w:tc>
        <w:tc>
          <w:tcPr>
            <w:tcW w:w="4820" w:type="dxa"/>
            <w:tcBorders>
              <w:left w:val="single" w:sz="4" w:space="0" w:color="auto"/>
              <w:right w:val="single" w:sz="4" w:space="0" w:color="auto"/>
            </w:tcBorders>
            <w:shd w:val="clear" w:color="auto" w:fill="auto"/>
            <w:vAlign w:val="center"/>
          </w:tcPr>
          <w:p w14:paraId="56AFAE01" w14:textId="77777777" w:rsidR="008D5FEF" w:rsidRPr="008D5FEF" w:rsidRDefault="008D5FEF" w:rsidP="003320F5">
            <w:pPr>
              <w:adjustRightInd w:val="0"/>
              <w:ind w:right="108"/>
              <w:rPr>
                <w:rFonts w:ascii="Times New Roman" w:hAnsi="Times New Roman" w:cs="Times New Roman"/>
                <w:bCs/>
                <w:sz w:val="21"/>
                <w:szCs w:val="21"/>
              </w:rPr>
            </w:pPr>
            <w:r w:rsidRPr="008D5FEF">
              <w:rPr>
                <w:rFonts w:ascii="Times New Roman" w:hAnsi="Times New Roman" w:cs="Times New Roman"/>
                <w:sz w:val="21"/>
                <w:szCs w:val="21"/>
              </w:rPr>
              <w:t>3.3. Gradnja groblja – grobnice i okviri</w:t>
            </w:r>
          </w:p>
        </w:tc>
        <w:tc>
          <w:tcPr>
            <w:tcW w:w="1559" w:type="dxa"/>
            <w:tcBorders>
              <w:left w:val="single" w:sz="4" w:space="0" w:color="auto"/>
              <w:right w:val="single" w:sz="4" w:space="0" w:color="auto"/>
            </w:tcBorders>
            <w:shd w:val="clear" w:color="auto" w:fill="auto"/>
            <w:vAlign w:val="center"/>
          </w:tcPr>
          <w:p w14:paraId="2CB34052" w14:textId="77777777" w:rsidR="008D5FEF" w:rsidRPr="008D5FEF" w:rsidRDefault="008D5FEF" w:rsidP="003320F5">
            <w:pPr>
              <w:adjustRightInd w:val="0"/>
              <w:spacing w:before="100" w:beforeAutospacing="1" w:after="100" w:afterAutospacing="1"/>
              <w:jc w:val="right"/>
              <w:rPr>
                <w:rFonts w:ascii="Times New Roman" w:hAnsi="Times New Roman" w:cs="Times New Roman"/>
                <w:b/>
                <w:sz w:val="21"/>
                <w:szCs w:val="21"/>
              </w:rPr>
            </w:pPr>
            <w:r w:rsidRPr="008D5FEF">
              <w:rPr>
                <w:rFonts w:ascii="Times New Roman" w:hAnsi="Times New Roman" w:cs="Times New Roman"/>
                <w:b/>
                <w:sz w:val="21"/>
                <w:szCs w:val="21"/>
              </w:rPr>
              <w:t>110.000,00</w:t>
            </w:r>
          </w:p>
        </w:tc>
        <w:tc>
          <w:tcPr>
            <w:tcW w:w="1276" w:type="dxa"/>
            <w:tcBorders>
              <w:left w:val="single" w:sz="4" w:space="0" w:color="auto"/>
              <w:right w:val="single" w:sz="4" w:space="0" w:color="auto"/>
            </w:tcBorders>
            <w:vAlign w:val="center"/>
          </w:tcPr>
          <w:p w14:paraId="73B7491A"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c>
          <w:tcPr>
            <w:tcW w:w="1417" w:type="dxa"/>
            <w:tcBorders>
              <w:left w:val="single" w:sz="4" w:space="0" w:color="auto"/>
              <w:right w:val="single" w:sz="4" w:space="0" w:color="auto"/>
            </w:tcBorders>
            <w:vAlign w:val="center"/>
          </w:tcPr>
          <w:p w14:paraId="597C56F1"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110.000,00</w:t>
            </w:r>
          </w:p>
        </w:tc>
      </w:tr>
      <w:tr w:rsidR="008D5FEF" w:rsidRPr="008D5FEF" w14:paraId="653FD073" w14:textId="77777777" w:rsidTr="003320F5">
        <w:trPr>
          <w:cantSplit/>
          <w:trHeight w:val="90"/>
          <w:jc w:val="center"/>
        </w:trPr>
        <w:tc>
          <w:tcPr>
            <w:tcW w:w="704" w:type="dxa"/>
            <w:vMerge/>
            <w:tcBorders>
              <w:left w:val="single" w:sz="4" w:space="0" w:color="auto"/>
              <w:right w:val="single" w:sz="4" w:space="0" w:color="auto"/>
            </w:tcBorders>
          </w:tcPr>
          <w:p w14:paraId="78C40DF6" w14:textId="77777777" w:rsidR="008D5FEF" w:rsidRPr="008D5FEF" w:rsidRDefault="008D5FEF" w:rsidP="003320F5">
            <w:pPr>
              <w:adjustRightInd w:val="0"/>
              <w:ind w:left="239" w:right="108"/>
              <w:rPr>
                <w:rFonts w:ascii="Times New Roman" w:hAnsi="Times New Roman" w:cs="Times New Roman"/>
                <w:bCs/>
                <w:sz w:val="21"/>
                <w:szCs w:val="21"/>
              </w:rPr>
            </w:pPr>
          </w:p>
        </w:tc>
        <w:tc>
          <w:tcPr>
            <w:tcW w:w="4820" w:type="dxa"/>
            <w:tcBorders>
              <w:left w:val="single" w:sz="4" w:space="0" w:color="auto"/>
              <w:right w:val="single" w:sz="4" w:space="0" w:color="auto"/>
            </w:tcBorders>
            <w:shd w:val="clear" w:color="auto" w:fill="auto"/>
            <w:vAlign w:val="center"/>
          </w:tcPr>
          <w:p w14:paraId="14589B85"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3.3.1. Gradnja</w:t>
            </w:r>
          </w:p>
        </w:tc>
        <w:tc>
          <w:tcPr>
            <w:tcW w:w="1559" w:type="dxa"/>
            <w:tcBorders>
              <w:left w:val="single" w:sz="4" w:space="0" w:color="auto"/>
              <w:right w:val="single" w:sz="4" w:space="0" w:color="auto"/>
            </w:tcBorders>
            <w:shd w:val="clear" w:color="auto" w:fill="auto"/>
            <w:vAlign w:val="center"/>
          </w:tcPr>
          <w:p w14:paraId="2652E841"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110.000,00</w:t>
            </w:r>
          </w:p>
        </w:tc>
        <w:tc>
          <w:tcPr>
            <w:tcW w:w="1276" w:type="dxa"/>
            <w:tcBorders>
              <w:left w:val="single" w:sz="4" w:space="0" w:color="auto"/>
              <w:right w:val="single" w:sz="4" w:space="0" w:color="auto"/>
            </w:tcBorders>
            <w:vAlign w:val="center"/>
          </w:tcPr>
          <w:p w14:paraId="55A4BC29"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left w:val="single" w:sz="4" w:space="0" w:color="auto"/>
              <w:right w:val="single" w:sz="4" w:space="0" w:color="auto"/>
            </w:tcBorders>
            <w:vAlign w:val="center"/>
          </w:tcPr>
          <w:p w14:paraId="2BD353BA"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110.000,00</w:t>
            </w:r>
          </w:p>
        </w:tc>
      </w:tr>
      <w:tr w:rsidR="008D5FEF" w:rsidRPr="008D5FEF" w14:paraId="76C54B85" w14:textId="77777777" w:rsidTr="003320F5">
        <w:trPr>
          <w:cantSplit/>
          <w:trHeight w:val="2541"/>
          <w:jc w:val="center"/>
        </w:trPr>
        <w:tc>
          <w:tcPr>
            <w:tcW w:w="9776" w:type="dxa"/>
            <w:gridSpan w:val="5"/>
            <w:tcBorders>
              <w:left w:val="single" w:sz="4" w:space="0" w:color="auto"/>
              <w:right w:val="single" w:sz="4" w:space="0" w:color="auto"/>
            </w:tcBorders>
          </w:tcPr>
          <w:p w14:paraId="5C2CA95D" w14:textId="77777777" w:rsidR="008D5FEF" w:rsidRPr="008D5FEF" w:rsidRDefault="008D5FEF" w:rsidP="003320F5">
            <w:pPr>
              <w:adjustRightInd w:val="0"/>
              <w:rPr>
                <w:rFonts w:ascii="Times New Roman" w:hAnsi="Times New Roman" w:cs="Times New Roman"/>
                <w:b/>
                <w:bCs/>
                <w:i/>
              </w:rPr>
            </w:pPr>
            <w:r w:rsidRPr="008D5FEF">
              <w:rPr>
                <w:rFonts w:ascii="Times New Roman" w:hAnsi="Times New Roman" w:cs="Times New Roman"/>
                <w:b/>
                <w:bCs/>
                <w:i/>
              </w:rPr>
              <w:t xml:space="preserve">Izvori financiranja: </w:t>
            </w:r>
          </w:p>
          <w:p w14:paraId="386A299B" w14:textId="77777777" w:rsidR="008D5FEF" w:rsidRPr="008D5FEF" w:rsidRDefault="008D5FEF">
            <w:pPr>
              <w:numPr>
                <w:ilvl w:val="0"/>
                <w:numId w:val="13"/>
              </w:numPr>
              <w:tabs>
                <w:tab w:val="clear" w:pos="720"/>
              </w:tabs>
              <w:adjustRightInd w:val="0"/>
              <w:spacing w:after="0" w:line="240" w:lineRule="auto"/>
              <w:ind w:left="522"/>
              <w:rPr>
                <w:rFonts w:ascii="Times New Roman" w:hAnsi="Times New Roman" w:cs="Times New Roman"/>
                <w:bCs/>
                <w:i/>
                <w:sz w:val="21"/>
                <w:szCs w:val="21"/>
              </w:rPr>
            </w:pPr>
            <w:r w:rsidRPr="008D5FEF">
              <w:rPr>
                <w:rFonts w:ascii="Times New Roman" w:hAnsi="Times New Roman" w:cs="Times New Roman"/>
                <w:bCs/>
                <w:i/>
                <w:sz w:val="21"/>
                <w:szCs w:val="21"/>
              </w:rPr>
              <w:t>Točka 1. komunalni doprinos 37.000,00 kn, naknada za zadržavanje nezakonito izgrađenih zgrada 30.000,00 kn</w:t>
            </w:r>
          </w:p>
          <w:p w14:paraId="5BCAEA76" w14:textId="77777777" w:rsidR="008D5FEF" w:rsidRPr="008D5FEF" w:rsidRDefault="008D5FEF">
            <w:pPr>
              <w:numPr>
                <w:ilvl w:val="0"/>
                <w:numId w:val="13"/>
              </w:numPr>
              <w:tabs>
                <w:tab w:val="clear" w:pos="720"/>
              </w:tabs>
              <w:adjustRightInd w:val="0"/>
              <w:spacing w:after="0" w:line="240" w:lineRule="auto"/>
              <w:ind w:left="522"/>
              <w:rPr>
                <w:rFonts w:ascii="Times New Roman" w:hAnsi="Times New Roman" w:cs="Times New Roman"/>
                <w:bCs/>
                <w:i/>
                <w:sz w:val="21"/>
                <w:szCs w:val="21"/>
              </w:rPr>
            </w:pPr>
            <w:r w:rsidRPr="008D5FEF">
              <w:rPr>
                <w:rFonts w:ascii="Times New Roman" w:hAnsi="Times New Roman" w:cs="Times New Roman"/>
                <w:bCs/>
                <w:i/>
                <w:sz w:val="21"/>
                <w:szCs w:val="21"/>
              </w:rPr>
              <w:t>Točka 2.2. prihodi od poreza 1.295.000,00 kn</w:t>
            </w:r>
          </w:p>
          <w:p w14:paraId="129191D4" w14:textId="77777777" w:rsidR="008D5FEF" w:rsidRPr="008D5FEF" w:rsidRDefault="008D5FEF">
            <w:pPr>
              <w:numPr>
                <w:ilvl w:val="0"/>
                <w:numId w:val="13"/>
              </w:numPr>
              <w:tabs>
                <w:tab w:val="clear" w:pos="720"/>
              </w:tabs>
              <w:adjustRightInd w:val="0"/>
              <w:spacing w:after="0" w:line="240" w:lineRule="auto"/>
              <w:ind w:left="522"/>
              <w:rPr>
                <w:rFonts w:ascii="Times New Roman" w:hAnsi="Times New Roman" w:cs="Times New Roman"/>
                <w:bCs/>
                <w:i/>
                <w:sz w:val="21"/>
                <w:szCs w:val="21"/>
              </w:rPr>
            </w:pPr>
            <w:r w:rsidRPr="008D5FEF">
              <w:rPr>
                <w:rFonts w:ascii="Times New Roman" w:hAnsi="Times New Roman" w:cs="Times New Roman"/>
                <w:bCs/>
                <w:i/>
                <w:sz w:val="21"/>
                <w:szCs w:val="21"/>
              </w:rPr>
              <w:t>Točka 3.1. 140.000,00 kn naknada za dodjelu grobnog mjesta, 170.000,00 kn prihodi od poreza</w:t>
            </w:r>
          </w:p>
          <w:p w14:paraId="75942723" w14:textId="77777777" w:rsidR="008D5FEF" w:rsidRPr="008D5FEF" w:rsidRDefault="008D5FEF">
            <w:pPr>
              <w:numPr>
                <w:ilvl w:val="0"/>
                <w:numId w:val="13"/>
              </w:numPr>
              <w:tabs>
                <w:tab w:val="clear" w:pos="720"/>
              </w:tabs>
              <w:adjustRightInd w:val="0"/>
              <w:spacing w:after="0" w:line="240" w:lineRule="auto"/>
              <w:ind w:left="522"/>
              <w:rPr>
                <w:rFonts w:ascii="Times New Roman" w:hAnsi="Times New Roman" w:cs="Times New Roman"/>
                <w:bCs/>
                <w:i/>
                <w:sz w:val="21"/>
                <w:szCs w:val="21"/>
              </w:rPr>
            </w:pPr>
            <w:r w:rsidRPr="008D5FEF">
              <w:rPr>
                <w:rFonts w:ascii="Times New Roman" w:hAnsi="Times New Roman" w:cs="Times New Roman"/>
                <w:bCs/>
                <w:i/>
                <w:sz w:val="21"/>
                <w:szCs w:val="21"/>
              </w:rPr>
              <w:t>Točka 3.2. 69.598,53 kn naknada za dodjelu grobnog mjesta, 29.176,71 kn kapitalne pomoći, 262.590,37 kn EU sredstva, 81.634,39 kn iz prihoda od pomoći – fiskalno izravnanje</w:t>
            </w:r>
          </w:p>
          <w:p w14:paraId="4FAE6199" w14:textId="77777777" w:rsidR="008D5FEF" w:rsidRPr="008D5FEF" w:rsidRDefault="008D5FEF">
            <w:pPr>
              <w:numPr>
                <w:ilvl w:val="0"/>
                <w:numId w:val="13"/>
              </w:numPr>
              <w:tabs>
                <w:tab w:val="clear" w:pos="720"/>
              </w:tabs>
              <w:adjustRightInd w:val="0"/>
              <w:spacing w:after="0" w:line="240" w:lineRule="auto"/>
              <w:ind w:left="522"/>
              <w:rPr>
                <w:rFonts w:ascii="Times New Roman" w:hAnsi="Times New Roman" w:cs="Times New Roman"/>
                <w:bCs/>
                <w:i/>
                <w:sz w:val="21"/>
                <w:szCs w:val="21"/>
              </w:rPr>
            </w:pPr>
            <w:r w:rsidRPr="008D5FEF">
              <w:rPr>
                <w:rFonts w:ascii="Times New Roman" w:hAnsi="Times New Roman" w:cs="Times New Roman"/>
                <w:bCs/>
                <w:i/>
                <w:sz w:val="21"/>
                <w:szCs w:val="21"/>
              </w:rPr>
              <w:t>Točka 3.3. 110.000,00 kn naknada za dodjelu grobnog mjesta</w:t>
            </w:r>
          </w:p>
          <w:p w14:paraId="6FE31C65" w14:textId="77777777" w:rsidR="008D5FEF" w:rsidRPr="008D5FEF" w:rsidRDefault="008D5FEF">
            <w:pPr>
              <w:numPr>
                <w:ilvl w:val="0"/>
                <w:numId w:val="13"/>
              </w:numPr>
              <w:tabs>
                <w:tab w:val="clear" w:pos="720"/>
              </w:tabs>
              <w:adjustRightInd w:val="0"/>
              <w:spacing w:after="0" w:line="240" w:lineRule="auto"/>
              <w:ind w:left="522"/>
              <w:rPr>
                <w:rFonts w:ascii="Times New Roman" w:hAnsi="Times New Roman" w:cs="Times New Roman"/>
                <w:i/>
              </w:rPr>
            </w:pPr>
            <w:r w:rsidRPr="008D5FEF">
              <w:rPr>
                <w:rFonts w:ascii="Times New Roman" w:hAnsi="Times New Roman" w:cs="Times New Roman"/>
                <w:bCs/>
                <w:i/>
                <w:sz w:val="21"/>
                <w:szCs w:val="21"/>
              </w:rPr>
              <w:t>Ostale točke programa – prihodi od pomoći – fiskalno izravnanje 63.000,00 kn</w:t>
            </w:r>
          </w:p>
        </w:tc>
      </w:tr>
    </w:tbl>
    <w:p w14:paraId="09EF1ED6" w14:textId="77777777" w:rsidR="008D5FEF" w:rsidRPr="008D5FEF" w:rsidRDefault="008D5FEF" w:rsidP="008D5FEF">
      <w:pPr>
        <w:rPr>
          <w:rFonts w:ascii="Times New Roman" w:hAnsi="Times New Roman" w:cs="Times New Roman"/>
          <w:b/>
          <w:bCs/>
        </w:rPr>
      </w:pPr>
    </w:p>
    <w:p w14:paraId="357EB269" w14:textId="77777777" w:rsidR="008D5FEF" w:rsidRPr="008D5FEF" w:rsidRDefault="008D5FEF">
      <w:pPr>
        <w:pStyle w:val="Odlomakpopisa"/>
        <w:numPr>
          <w:ilvl w:val="0"/>
          <w:numId w:val="15"/>
        </w:numPr>
        <w:adjustRightInd w:val="0"/>
        <w:rPr>
          <w:rFonts w:ascii="Times New Roman" w:hAnsi="Times New Roman"/>
          <w:b/>
          <w:bCs/>
        </w:rPr>
      </w:pPr>
      <w:r w:rsidRPr="008D5FEF">
        <w:rPr>
          <w:rFonts w:ascii="Times New Roman" w:hAnsi="Times New Roman"/>
          <w:b/>
          <w:bCs/>
        </w:rPr>
        <w:t>PROMETNICE I PROMETNE POVRŠINE</w:t>
      </w:r>
    </w:p>
    <w:p w14:paraId="588F4899" w14:textId="77777777" w:rsidR="008D5FEF" w:rsidRPr="008D5FEF" w:rsidRDefault="008D5FEF" w:rsidP="008D5FEF">
      <w:pPr>
        <w:ind w:firstLine="709"/>
        <w:jc w:val="both"/>
        <w:rPr>
          <w:rFonts w:ascii="Times New Roman" w:hAnsi="Times New Roman" w:cs="Times New Roman"/>
          <w:b/>
          <w:bCs/>
        </w:rPr>
      </w:pPr>
    </w:p>
    <w:p w14:paraId="0BE1095A" w14:textId="77777777" w:rsidR="008D5FEF" w:rsidRPr="008D5FEF" w:rsidRDefault="008D5FEF">
      <w:pPr>
        <w:pStyle w:val="Odlomakpopisa"/>
        <w:numPr>
          <w:ilvl w:val="1"/>
          <w:numId w:val="15"/>
        </w:numPr>
        <w:jc w:val="both"/>
        <w:rPr>
          <w:rFonts w:ascii="Times New Roman" w:hAnsi="Times New Roman"/>
        </w:rPr>
      </w:pPr>
      <w:r w:rsidRPr="008D5FEF">
        <w:rPr>
          <w:rFonts w:ascii="Times New Roman" w:hAnsi="Times New Roman"/>
          <w:bCs/>
        </w:rPr>
        <w:t xml:space="preserve">Pod prometnicama i prometnim površinama </w:t>
      </w:r>
      <w:r w:rsidRPr="008D5FEF">
        <w:rPr>
          <w:rFonts w:ascii="Times New Roman" w:hAnsi="Times New Roman"/>
        </w:rPr>
        <w:t xml:space="preserve">podrazumijevaju se radovi na izgradnji odnosno rekonstrukciji prometnica i prometnih površina, izgradnja i uređenje nogostupa, autobusnih stajališta, mostova, te modernizacija-asfaltiranje nerazvrstanih cesta, a u nastavku se daje opis </w:t>
      </w:r>
      <w:r w:rsidRPr="008D5FEF">
        <w:rPr>
          <w:rFonts w:ascii="Times New Roman" w:hAnsi="Times New Roman"/>
        </w:rPr>
        <w:lastRenderedPageBreak/>
        <w:t>poslova s procjenom troškova gradnje prometnica i prometnih površina sa iskazanim izvorom financiranja za djelatnost:</w:t>
      </w:r>
    </w:p>
    <w:p w14:paraId="53306729" w14:textId="77777777" w:rsidR="008D5FEF" w:rsidRPr="008D5FEF" w:rsidRDefault="008D5FEF" w:rsidP="008D5FEF">
      <w:pPr>
        <w:jc w:val="both"/>
        <w:rPr>
          <w:rFonts w:ascii="Times New Roman" w:hAnsi="Times New Roman" w:cs="Times New Roman"/>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2"/>
        <w:gridCol w:w="5672"/>
        <w:gridCol w:w="1276"/>
        <w:gridCol w:w="1276"/>
        <w:gridCol w:w="1417"/>
      </w:tblGrid>
      <w:tr w:rsidR="008D5FEF" w:rsidRPr="008D5FEF" w14:paraId="70E6D917" w14:textId="77777777" w:rsidTr="003320F5">
        <w:trPr>
          <w:cantSplit/>
          <w:jc w:val="center"/>
        </w:trPr>
        <w:tc>
          <w:tcPr>
            <w:tcW w:w="702" w:type="dxa"/>
            <w:tcBorders>
              <w:top w:val="single" w:sz="4" w:space="0" w:color="auto"/>
              <w:left w:val="single" w:sz="4" w:space="0" w:color="auto"/>
              <w:bottom w:val="single" w:sz="4" w:space="0" w:color="auto"/>
              <w:right w:val="single" w:sz="4" w:space="0" w:color="auto"/>
            </w:tcBorders>
            <w:vAlign w:val="center"/>
          </w:tcPr>
          <w:p w14:paraId="02F262D8" w14:textId="77777777" w:rsidR="008D5FEF" w:rsidRPr="008D5FEF" w:rsidRDefault="008D5FEF" w:rsidP="003320F5">
            <w:pPr>
              <w:adjustRightInd w:val="0"/>
              <w:ind w:left="108" w:right="108"/>
              <w:jc w:val="center"/>
              <w:rPr>
                <w:rFonts w:ascii="Times New Roman" w:hAnsi="Times New Roman" w:cs="Times New Roman"/>
                <w:b/>
                <w:bCs/>
                <w:sz w:val="18"/>
                <w:szCs w:val="18"/>
              </w:rPr>
            </w:pPr>
            <w:r w:rsidRPr="008D5FEF">
              <w:rPr>
                <w:rFonts w:ascii="Times New Roman" w:hAnsi="Times New Roman" w:cs="Times New Roman"/>
                <w:bCs/>
                <w:sz w:val="18"/>
                <w:szCs w:val="18"/>
              </w:rPr>
              <w:t>čl. 68. st. 2.</w:t>
            </w:r>
          </w:p>
        </w:tc>
        <w:tc>
          <w:tcPr>
            <w:tcW w:w="5672" w:type="dxa"/>
            <w:tcBorders>
              <w:top w:val="single" w:sz="4" w:space="0" w:color="auto"/>
              <w:left w:val="single" w:sz="4" w:space="0" w:color="auto"/>
              <w:bottom w:val="single" w:sz="4" w:space="0" w:color="auto"/>
              <w:right w:val="single" w:sz="4" w:space="0" w:color="auto"/>
            </w:tcBorders>
            <w:shd w:val="clear" w:color="auto" w:fill="auto"/>
            <w:vAlign w:val="center"/>
          </w:tcPr>
          <w:p w14:paraId="27C6AEDE" w14:textId="77777777" w:rsidR="008D5FEF" w:rsidRPr="008D5FEF" w:rsidRDefault="008D5FEF" w:rsidP="003320F5">
            <w:pPr>
              <w:adjustRightInd w:val="0"/>
              <w:ind w:left="108" w:right="108"/>
              <w:jc w:val="center"/>
              <w:rPr>
                <w:rFonts w:ascii="Times New Roman" w:hAnsi="Times New Roman" w:cs="Times New Roman"/>
                <w:b/>
                <w:bCs/>
                <w:sz w:val="21"/>
                <w:szCs w:val="21"/>
              </w:rPr>
            </w:pPr>
            <w:r w:rsidRPr="008D5FEF">
              <w:rPr>
                <w:rFonts w:ascii="Times New Roman" w:hAnsi="Times New Roman" w:cs="Times New Roman"/>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2F4F8C" w14:textId="77777777" w:rsidR="008D5FEF" w:rsidRPr="008D5FEF" w:rsidRDefault="008D5FEF" w:rsidP="003320F5">
            <w:pPr>
              <w:adjustRightInd w:val="0"/>
              <w:spacing w:before="100" w:beforeAutospacing="1" w:after="100" w:afterAutospacing="1"/>
              <w:jc w:val="center"/>
              <w:rPr>
                <w:rFonts w:ascii="Times New Roman" w:hAnsi="Times New Roman" w:cs="Times New Roman"/>
                <w:b/>
                <w:bCs/>
                <w:sz w:val="21"/>
                <w:szCs w:val="21"/>
              </w:rPr>
            </w:pPr>
            <w:r w:rsidRPr="008D5FEF">
              <w:rPr>
                <w:rFonts w:ascii="Times New Roman" w:hAnsi="Times New Roman" w:cs="Times New Roman"/>
                <w:b/>
                <w:bCs/>
                <w:sz w:val="21"/>
                <w:szCs w:val="21"/>
              </w:rPr>
              <w:t>Plan za 2022.</w:t>
            </w:r>
          </w:p>
        </w:tc>
        <w:tc>
          <w:tcPr>
            <w:tcW w:w="1276" w:type="dxa"/>
            <w:tcBorders>
              <w:top w:val="single" w:sz="4" w:space="0" w:color="auto"/>
              <w:left w:val="single" w:sz="4" w:space="0" w:color="auto"/>
              <w:bottom w:val="single" w:sz="4" w:space="0" w:color="auto"/>
              <w:right w:val="single" w:sz="4" w:space="0" w:color="auto"/>
            </w:tcBorders>
            <w:vAlign w:val="center"/>
          </w:tcPr>
          <w:p w14:paraId="0E0B70A0" w14:textId="77777777" w:rsidR="008D5FEF" w:rsidRPr="008D5FEF" w:rsidRDefault="008D5FEF" w:rsidP="003320F5">
            <w:pPr>
              <w:adjustRightInd w:val="0"/>
              <w:spacing w:before="100" w:beforeAutospacing="1" w:after="100" w:afterAutospacing="1"/>
              <w:jc w:val="center"/>
              <w:rPr>
                <w:rFonts w:ascii="Times New Roman" w:hAnsi="Times New Roman" w:cs="Times New Roman"/>
                <w:b/>
                <w:bCs/>
                <w:sz w:val="21"/>
                <w:szCs w:val="21"/>
              </w:rPr>
            </w:pPr>
            <w:r w:rsidRPr="008D5FEF">
              <w:rPr>
                <w:rFonts w:ascii="Times New Roman" w:hAnsi="Times New Roman" w:cs="Times New Roman"/>
                <w:b/>
                <w:bCs/>
                <w:sz w:val="21"/>
                <w:szCs w:val="21"/>
              </w:rPr>
              <w:t>+/-</w:t>
            </w:r>
          </w:p>
        </w:tc>
        <w:tc>
          <w:tcPr>
            <w:tcW w:w="1417" w:type="dxa"/>
            <w:tcBorders>
              <w:top w:val="single" w:sz="4" w:space="0" w:color="auto"/>
              <w:left w:val="single" w:sz="4" w:space="0" w:color="auto"/>
              <w:bottom w:val="single" w:sz="4" w:space="0" w:color="auto"/>
              <w:right w:val="single" w:sz="4" w:space="0" w:color="auto"/>
            </w:tcBorders>
            <w:vAlign w:val="center"/>
          </w:tcPr>
          <w:p w14:paraId="67EC5788" w14:textId="77777777" w:rsidR="008D5FEF" w:rsidRPr="008D5FEF" w:rsidRDefault="008D5FEF" w:rsidP="003320F5">
            <w:pPr>
              <w:adjustRightInd w:val="0"/>
              <w:spacing w:before="100" w:beforeAutospacing="1" w:after="100" w:afterAutospacing="1"/>
              <w:jc w:val="center"/>
              <w:rPr>
                <w:rFonts w:ascii="Times New Roman" w:hAnsi="Times New Roman" w:cs="Times New Roman"/>
                <w:b/>
                <w:bCs/>
                <w:sz w:val="21"/>
                <w:szCs w:val="21"/>
              </w:rPr>
            </w:pPr>
            <w:r w:rsidRPr="008D5FEF">
              <w:rPr>
                <w:rFonts w:ascii="Times New Roman" w:hAnsi="Times New Roman" w:cs="Times New Roman"/>
                <w:b/>
                <w:bCs/>
                <w:sz w:val="21"/>
                <w:szCs w:val="21"/>
              </w:rPr>
              <w:t>Izmjena Plana za 2022.</w:t>
            </w:r>
          </w:p>
        </w:tc>
      </w:tr>
      <w:tr w:rsidR="008D5FEF" w:rsidRPr="008D5FEF" w14:paraId="45667FC6" w14:textId="77777777" w:rsidTr="003320F5">
        <w:trPr>
          <w:cantSplit/>
          <w:trHeight w:val="440"/>
          <w:jc w:val="center"/>
        </w:trPr>
        <w:tc>
          <w:tcPr>
            <w:tcW w:w="6374" w:type="dxa"/>
            <w:gridSpan w:val="2"/>
            <w:tcBorders>
              <w:top w:val="single" w:sz="4" w:space="0" w:color="auto"/>
              <w:left w:val="single" w:sz="4" w:space="0" w:color="auto"/>
              <w:bottom w:val="single" w:sz="4" w:space="0" w:color="auto"/>
              <w:right w:val="single" w:sz="4" w:space="0" w:color="auto"/>
            </w:tcBorders>
            <w:vAlign w:val="center"/>
          </w:tcPr>
          <w:p w14:paraId="63233BA4" w14:textId="77777777" w:rsidR="008D5FEF" w:rsidRPr="008D5FEF" w:rsidRDefault="008D5FEF" w:rsidP="003320F5">
            <w:pPr>
              <w:pStyle w:val="Odlomakpopisa"/>
              <w:adjustRightInd w:val="0"/>
              <w:ind w:left="239"/>
              <w:jc w:val="center"/>
              <w:rPr>
                <w:rFonts w:ascii="Times New Roman" w:hAnsi="Times New Roman"/>
                <w:b/>
                <w:bCs/>
              </w:rPr>
            </w:pPr>
            <w:r w:rsidRPr="008D5FEF">
              <w:rPr>
                <w:rFonts w:ascii="Times New Roman" w:hAnsi="Times New Roman"/>
                <w:b/>
                <w:bCs/>
              </w:rPr>
              <w:t>PROMETNICE I PROMETNE POVRŠINE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B3FF2F"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7.562.000,00</w:t>
            </w:r>
          </w:p>
        </w:tc>
        <w:tc>
          <w:tcPr>
            <w:tcW w:w="1276" w:type="dxa"/>
            <w:tcBorders>
              <w:top w:val="single" w:sz="4" w:space="0" w:color="auto"/>
              <w:left w:val="single" w:sz="4" w:space="0" w:color="auto"/>
              <w:bottom w:val="single" w:sz="4" w:space="0" w:color="auto"/>
              <w:right w:val="single" w:sz="4" w:space="0" w:color="auto"/>
            </w:tcBorders>
            <w:vAlign w:val="center"/>
          </w:tcPr>
          <w:p w14:paraId="69518A89"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-1.076.000,00</w:t>
            </w:r>
          </w:p>
        </w:tc>
        <w:tc>
          <w:tcPr>
            <w:tcW w:w="1417" w:type="dxa"/>
            <w:tcBorders>
              <w:top w:val="single" w:sz="4" w:space="0" w:color="auto"/>
              <w:left w:val="single" w:sz="4" w:space="0" w:color="auto"/>
              <w:bottom w:val="single" w:sz="4" w:space="0" w:color="auto"/>
              <w:right w:val="single" w:sz="4" w:space="0" w:color="auto"/>
            </w:tcBorders>
            <w:vAlign w:val="center"/>
          </w:tcPr>
          <w:p w14:paraId="783C8926"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6.486.000,00</w:t>
            </w:r>
          </w:p>
        </w:tc>
      </w:tr>
      <w:tr w:rsidR="008D5FEF" w:rsidRPr="008D5FEF" w14:paraId="58B62DE9" w14:textId="77777777" w:rsidTr="003320F5">
        <w:trPr>
          <w:cantSplit/>
          <w:trHeight w:val="440"/>
          <w:jc w:val="center"/>
        </w:trPr>
        <w:tc>
          <w:tcPr>
            <w:tcW w:w="6374" w:type="dxa"/>
            <w:gridSpan w:val="2"/>
            <w:tcBorders>
              <w:top w:val="single" w:sz="4" w:space="0" w:color="auto"/>
              <w:left w:val="single" w:sz="4" w:space="0" w:color="auto"/>
              <w:bottom w:val="single" w:sz="4" w:space="0" w:color="auto"/>
              <w:right w:val="single" w:sz="4" w:space="0" w:color="auto"/>
            </w:tcBorders>
            <w:vAlign w:val="center"/>
          </w:tcPr>
          <w:p w14:paraId="0840AA45" w14:textId="77777777" w:rsidR="008D5FEF" w:rsidRPr="008D5FEF" w:rsidRDefault="008D5FEF" w:rsidP="003320F5">
            <w:pPr>
              <w:tabs>
                <w:tab w:val="left" w:pos="6720"/>
              </w:tabs>
              <w:adjustRightInd w:val="0"/>
              <w:spacing w:before="100" w:beforeAutospacing="1" w:after="100" w:afterAutospacing="1"/>
              <w:ind w:left="381" w:hanging="142"/>
              <w:rPr>
                <w:rFonts w:ascii="Times New Roman" w:hAnsi="Times New Roman" w:cs="Times New Roman"/>
                <w:b/>
                <w:bCs/>
                <w:sz w:val="21"/>
                <w:szCs w:val="21"/>
              </w:rPr>
            </w:pPr>
            <w:r w:rsidRPr="008D5FEF">
              <w:rPr>
                <w:rFonts w:ascii="Times New Roman" w:hAnsi="Times New Roman" w:cs="Times New Roman"/>
                <w:b/>
                <w:bCs/>
                <w:sz w:val="21"/>
                <w:szCs w:val="21"/>
              </w:rPr>
              <w:t>1. IZGRADNJA I REKONSTRUKCIJA PROMETNICA, PROMETNIH POVRŠINA I NOGOSTUPA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D0DCA7"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6.137.000,00</w:t>
            </w:r>
          </w:p>
        </w:tc>
        <w:tc>
          <w:tcPr>
            <w:tcW w:w="1276" w:type="dxa"/>
            <w:tcBorders>
              <w:top w:val="single" w:sz="4" w:space="0" w:color="auto"/>
              <w:left w:val="single" w:sz="4" w:space="0" w:color="auto"/>
              <w:bottom w:val="single" w:sz="4" w:space="0" w:color="auto"/>
              <w:right w:val="single" w:sz="4" w:space="0" w:color="auto"/>
            </w:tcBorders>
            <w:vAlign w:val="center"/>
          </w:tcPr>
          <w:p w14:paraId="6EADC65C"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-896.000,00</w:t>
            </w:r>
          </w:p>
        </w:tc>
        <w:tc>
          <w:tcPr>
            <w:tcW w:w="1417" w:type="dxa"/>
            <w:tcBorders>
              <w:top w:val="single" w:sz="4" w:space="0" w:color="auto"/>
              <w:left w:val="single" w:sz="4" w:space="0" w:color="auto"/>
              <w:bottom w:val="single" w:sz="4" w:space="0" w:color="auto"/>
              <w:right w:val="single" w:sz="4" w:space="0" w:color="auto"/>
            </w:tcBorders>
            <w:vAlign w:val="center"/>
          </w:tcPr>
          <w:p w14:paraId="1B9FB381"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5.241.000,00</w:t>
            </w:r>
          </w:p>
        </w:tc>
      </w:tr>
      <w:tr w:rsidR="008D5FEF" w:rsidRPr="008D5FEF" w14:paraId="375676C3" w14:textId="77777777" w:rsidTr="003320F5">
        <w:trPr>
          <w:cantSplit/>
          <w:trHeight w:val="132"/>
          <w:jc w:val="center"/>
        </w:trPr>
        <w:tc>
          <w:tcPr>
            <w:tcW w:w="702" w:type="dxa"/>
            <w:vMerge w:val="restart"/>
            <w:tcBorders>
              <w:left w:val="single" w:sz="4" w:space="0" w:color="auto"/>
              <w:right w:val="single" w:sz="4" w:space="0" w:color="auto"/>
            </w:tcBorders>
            <w:vAlign w:val="center"/>
          </w:tcPr>
          <w:p w14:paraId="600C1983" w14:textId="77777777" w:rsidR="008D5FEF" w:rsidRPr="008D5FEF" w:rsidRDefault="008D5FEF" w:rsidP="003320F5">
            <w:pPr>
              <w:adjustRightInd w:val="0"/>
              <w:ind w:left="97" w:right="108"/>
              <w:jc w:val="center"/>
              <w:rPr>
                <w:rFonts w:ascii="Times New Roman" w:hAnsi="Times New Roman" w:cs="Times New Roman"/>
                <w:bCs/>
                <w:sz w:val="18"/>
                <w:szCs w:val="18"/>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2.</w:t>
            </w:r>
          </w:p>
        </w:tc>
        <w:tc>
          <w:tcPr>
            <w:tcW w:w="5672" w:type="dxa"/>
            <w:tcBorders>
              <w:left w:val="single" w:sz="4" w:space="0" w:color="auto"/>
              <w:right w:val="single" w:sz="4" w:space="0" w:color="auto"/>
            </w:tcBorders>
            <w:shd w:val="clear" w:color="auto" w:fill="auto"/>
            <w:vAlign w:val="center"/>
          </w:tcPr>
          <w:p w14:paraId="4B3B9693" w14:textId="77777777" w:rsidR="008D5FEF" w:rsidRPr="008D5FEF" w:rsidRDefault="008D5FEF" w:rsidP="003320F5">
            <w:pPr>
              <w:adjustRightInd w:val="0"/>
              <w:ind w:right="108"/>
              <w:rPr>
                <w:rFonts w:ascii="Times New Roman" w:hAnsi="Times New Roman" w:cs="Times New Roman"/>
                <w:sz w:val="21"/>
                <w:szCs w:val="21"/>
              </w:rPr>
            </w:pPr>
            <w:r w:rsidRPr="008D5FEF">
              <w:rPr>
                <w:rFonts w:ascii="Times New Roman" w:hAnsi="Times New Roman" w:cs="Times New Roman"/>
                <w:sz w:val="21"/>
                <w:szCs w:val="21"/>
              </w:rPr>
              <w:t>1.1. Uređenje lokalnih cesta</w:t>
            </w:r>
          </w:p>
        </w:tc>
        <w:tc>
          <w:tcPr>
            <w:tcW w:w="1276" w:type="dxa"/>
            <w:tcBorders>
              <w:top w:val="single" w:sz="4" w:space="0" w:color="auto"/>
              <w:left w:val="single" w:sz="4" w:space="0" w:color="auto"/>
              <w:right w:val="single" w:sz="4" w:space="0" w:color="auto"/>
            </w:tcBorders>
            <w:shd w:val="clear" w:color="auto" w:fill="auto"/>
            <w:vAlign w:val="bottom"/>
          </w:tcPr>
          <w:p w14:paraId="480C5307" w14:textId="77777777" w:rsidR="008D5FEF" w:rsidRPr="008D5FEF" w:rsidRDefault="008D5FEF" w:rsidP="003320F5">
            <w:pPr>
              <w:adjustRightInd w:val="0"/>
              <w:spacing w:before="100" w:beforeAutospacing="1" w:after="100" w:afterAutospacing="1"/>
              <w:jc w:val="right"/>
              <w:rPr>
                <w:rFonts w:ascii="Times New Roman" w:hAnsi="Times New Roman" w:cs="Times New Roman"/>
                <w:b/>
                <w:sz w:val="21"/>
                <w:szCs w:val="21"/>
              </w:rPr>
            </w:pPr>
            <w:r w:rsidRPr="008D5FEF">
              <w:rPr>
                <w:rFonts w:ascii="Times New Roman" w:hAnsi="Times New Roman" w:cs="Times New Roman"/>
                <w:b/>
                <w:sz w:val="21"/>
                <w:szCs w:val="21"/>
              </w:rPr>
              <w:t>615.000,00</w:t>
            </w:r>
          </w:p>
        </w:tc>
        <w:tc>
          <w:tcPr>
            <w:tcW w:w="1276" w:type="dxa"/>
            <w:tcBorders>
              <w:top w:val="single" w:sz="4" w:space="0" w:color="auto"/>
              <w:left w:val="single" w:sz="4" w:space="0" w:color="auto"/>
              <w:right w:val="single" w:sz="4" w:space="0" w:color="auto"/>
            </w:tcBorders>
            <w:vAlign w:val="center"/>
          </w:tcPr>
          <w:p w14:paraId="1BDA1447"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-250.000,00</w:t>
            </w:r>
          </w:p>
        </w:tc>
        <w:tc>
          <w:tcPr>
            <w:tcW w:w="1417" w:type="dxa"/>
            <w:tcBorders>
              <w:top w:val="single" w:sz="4" w:space="0" w:color="auto"/>
              <w:left w:val="single" w:sz="4" w:space="0" w:color="auto"/>
              <w:right w:val="single" w:sz="4" w:space="0" w:color="auto"/>
            </w:tcBorders>
            <w:vAlign w:val="bottom"/>
          </w:tcPr>
          <w:p w14:paraId="1848AE61"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b/>
                <w:sz w:val="21"/>
                <w:szCs w:val="21"/>
              </w:rPr>
              <w:t>365.000,00</w:t>
            </w:r>
          </w:p>
        </w:tc>
      </w:tr>
      <w:tr w:rsidR="008D5FEF" w:rsidRPr="008D5FEF" w14:paraId="33EC7475" w14:textId="77777777" w:rsidTr="003320F5">
        <w:trPr>
          <w:cantSplit/>
          <w:trHeight w:val="105"/>
          <w:jc w:val="center"/>
        </w:trPr>
        <w:tc>
          <w:tcPr>
            <w:tcW w:w="702" w:type="dxa"/>
            <w:vMerge/>
            <w:tcBorders>
              <w:left w:val="single" w:sz="4" w:space="0" w:color="auto"/>
              <w:right w:val="single" w:sz="4" w:space="0" w:color="auto"/>
            </w:tcBorders>
            <w:vAlign w:val="center"/>
          </w:tcPr>
          <w:p w14:paraId="0B16E12C"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07C90FA8"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1.1.1. Gradnja - kapitalna donacija ŽUC-u</w:t>
            </w:r>
          </w:p>
        </w:tc>
        <w:tc>
          <w:tcPr>
            <w:tcW w:w="1276" w:type="dxa"/>
            <w:tcBorders>
              <w:top w:val="single" w:sz="4" w:space="0" w:color="auto"/>
              <w:left w:val="single" w:sz="4" w:space="0" w:color="auto"/>
              <w:right w:val="single" w:sz="4" w:space="0" w:color="auto"/>
            </w:tcBorders>
            <w:shd w:val="clear" w:color="auto" w:fill="auto"/>
            <w:vAlign w:val="bottom"/>
          </w:tcPr>
          <w:p w14:paraId="476A5C20"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500.000,00</w:t>
            </w:r>
          </w:p>
        </w:tc>
        <w:tc>
          <w:tcPr>
            <w:tcW w:w="1276" w:type="dxa"/>
            <w:tcBorders>
              <w:top w:val="single" w:sz="4" w:space="0" w:color="auto"/>
              <w:left w:val="single" w:sz="4" w:space="0" w:color="auto"/>
              <w:right w:val="single" w:sz="4" w:space="0" w:color="auto"/>
            </w:tcBorders>
            <w:vAlign w:val="center"/>
          </w:tcPr>
          <w:p w14:paraId="565D0506"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-250.000,00</w:t>
            </w:r>
          </w:p>
        </w:tc>
        <w:tc>
          <w:tcPr>
            <w:tcW w:w="1417" w:type="dxa"/>
            <w:tcBorders>
              <w:top w:val="single" w:sz="4" w:space="0" w:color="auto"/>
              <w:left w:val="single" w:sz="4" w:space="0" w:color="auto"/>
              <w:right w:val="single" w:sz="4" w:space="0" w:color="auto"/>
            </w:tcBorders>
            <w:vAlign w:val="bottom"/>
          </w:tcPr>
          <w:p w14:paraId="4996A95F"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250.000,00</w:t>
            </w:r>
          </w:p>
        </w:tc>
      </w:tr>
      <w:tr w:rsidR="008D5FEF" w:rsidRPr="008D5FEF" w14:paraId="747125D2" w14:textId="77777777" w:rsidTr="003320F5">
        <w:trPr>
          <w:cantSplit/>
          <w:trHeight w:val="121"/>
          <w:jc w:val="center"/>
        </w:trPr>
        <w:tc>
          <w:tcPr>
            <w:tcW w:w="702" w:type="dxa"/>
            <w:vMerge/>
            <w:tcBorders>
              <w:left w:val="single" w:sz="4" w:space="0" w:color="auto"/>
              <w:right w:val="single" w:sz="4" w:space="0" w:color="auto"/>
            </w:tcBorders>
            <w:vAlign w:val="center"/>
          </w:tcPr>
          <w:p w14:paraId="113C8945"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5A6ACA98"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1.1.2. Projektna dokumentacija</w:t>
            </w:r>
          </w:p>
        </w:tc>
        <w:tc>
          <w:tcPr>
            <w:tcW w:w="1276" w:type="dxa"/>
            <w:tcBorders>
              <w:top w:val="single" w:sz="4" w:space="0" w:color="auto"/>
              <w:left w:val="single" w:sz="4" w:space="0" w:color="auto"/>
              <w:right w:val="single" w:sz="4" w:space="0" w:color="auto"/>
            </w:tcBorders>
            <w:shd w:val="clear" w:color="auto" w:fill="auto"/>
            <w:vAlign w:val="bottom"/>
          </w:tcPr>
          <w:p w14:paraId="4DEB21B4"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115.000,00</w:t>
            </w:r>
          </w:p>
        </w:tc>
        <w:tc>
          <w:tcPr>
            <w:tcW w:w="1276" w:type="dxa"/>
            <w:tcBorders>
              <w:top w:val="single" w:sz="4" w:space="0" w:color="auto"/>
              <w:left w:val="single" w:sz="4" w:space="0" w:color="auto"/>
              <w:right w:val="single" w:sz="4" w:space="0" w:color="auto"/>
            </w:tcBorders>
            <w:vAlign w:val="center"/>
          </w:tcPr>
          <w:p w14:paraId="5078D33A"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top w:val="single" w:sz="4" w:space="0" w:color="auto"/>
              <w:left w:val="single" w:sz="4" w:space="0" w:color="auto"/>
              <w:right w:val="single" w:sz="4" w:space="0" w:color="auto"/>
            </w:tcBorders>
            <w:vAlign w:val="bottom"/>
          </w:tcPr>
          <w:p w14:paraId="464C33EF"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115.000,00</w:t>
            </w:r>
          </w:p>
        </w:tc>
      </w:tr>
      <w:tr w:rsidR="008D5FEF" w:rsidRPr="008D5FEF" w14:paraId="51BE6971" w14:textId="77777777" w:rsidTr="003320F5">
        <w:trPr>
          <w:cantSplit/>
          <w:trHeight w:val="132"/>
          <w:jc w:val="center"/>
        </w:trPr>
        <w:tc>
          <w:tcPr>
            <w:tcW w:w="702" w:type="dxa"/>
            <w:vMerge w:val="restart"/>
            <w:tcBorders>
              <w:left w:val="single" w:sz="4" w:space="0" w:color="auto"/>
              <w:right w:val="single" w:sz="4" w:space="0" w:color="auto"/>
            </w:tcBorders>
            <w:vAlign w:val="center"/>
          </w:tcPr>
          <w:p w14:paraId="33C4ECDD" w14:textId="77777777" w:rsidR="008D5FEF" w:rsidRPr="008D5FEF" w:rsidRDefault="008D5FEF" w:rsidP="003320F5">
            <w:pPr>
              <w:adjustRightInd w:val="0"/>
              <w:ind w:left="97" w:right="108"/>
              <w:jc w:val="center"/>
              <w:rPr>
                <w:rFonts w:ascii="Times New Roman" w:hAnsi="Times New Roman" w:cs="Times New Roman"/>
                <w:bCs/>
                <w:sz w:val="18"/>
                <w:szCs w:val="18"/>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2.</w:t>
            </w:r>
          </w:p>
        </w:tc>
        <w:tc>
          <w:tcPr>
            <w:tcW w:w="5672" w:type="dxa"/>
            <w:tcBorders>
              <w:left w:val="single" w:sz="4" w:space="0" w:color="auto"/>
              <w:right w:val="single" w:sz="4" w:space="0" w:color="auto"/>
            </w:tcBorders>
            <w:shd w:val="clear" w:color="auto" w:fill="auto"/>
            <w:vAlign w:val="center"/>
          </w:tcPr>
          <w:p w14:paraId="24BFB2A1" w14:textId="77777777" w:rsidR="008D5FEF" w:rsidRPr="008D5FEF" w:rsidRDefault="008D5FEF" w:rsidP="003320F5">
            <w:pPr>
              <w:adjustRightInd w:val="0"/>
              <w:spacing w:before="100" w:beforeAutospacing="1" w:after="100" w:afterAutospacing="1"/>
              <w:ind w:left="239" w:hanging="239"/>
              <w:rPr>
                <w:rFonts w:ascii="Times New Roman" w:hAnsi="Times New Roman" w:cs="Times New Roman"/>
                <w:bCs/>
                <w:sz w:val="21"/>
                <w:szCs w:val="21"/>
              </w:rPr>
            </w:pPr>
            <w:r w:rsidRPr="008D5FEF">
              <w:rPr>
                <w:rFonts w:ascii="Times New Roman" w:hAnsi="Times New Roman" w:cs="Times New Roman"/>
                <w:bCs/>
                <w:sz w:val="21"/>
                <w:szCs w:val="21"/>
              </w:rPr>
              <w:t>1.2. Sanacija klizišta uz nerazvrstane ceste</w:t>
            </w:r>
          </w:p>
        </w:tc>
        <w:tc>
          <w:tcPr>
            <w:tcW w:w="1276" w:type="dxa"/>
            <w:tcBorders>
              <w:top w:val="single" w:sz="4" w:space="0" w:color="auto"/>
              <w:left w:val="single" w:sz="4" w:space="0" w:color="auto"/>
              <w:right w:val="single" w:sz="4" w:space="0" w:color="auto"/>
            </w:tcBorders>
            <w:shd w:val="clear" w:color="auto" w:fill="auto"/>
            <w:vAlign w:val="center"/>
          </w:tcPr>
          <w:p w14:paraId="693483E2" w14:textId="77777777" w:rsidR="008D5FEF" w:rsidRPr="008D5FEF" w:rsidRDefault="008D5FEF" w:rsidP="003320F5">
            <w:pPr>
              <w:adjustRightInd w:val="0"/>
              <w:spacing w:before="100" w:beforeAutospacing="1" w:after="100" w:afterAutospacing="1"/>
              <w:jc w:val="right"/>
              <w:rPr>
                <w:rFonts w:ascii="Times New Roman" w:hAnsi="Times New Roman" w:cs="Times New Roman"/>
                <w:b/>
                <w:sz w:val="21"/>
                <w:szCs w:val="21"/>
              </w:rPr>
            </w:pPr>
            <w:r w:rsidRPr="008D5FEF">
              <w:rPr>
                <w:rFonts w:ascii="Times New Roman" w:hAnsi="Times New Roman" w:cs="Times New Roman"/>
                <w:b/>
                <w:sz w:val="21"/>
                <w:szCs w:val="21"/>
              </w:rPr>
              <w:t>610.000,00</w:t>
            </w:r>
          </w:p>
        </w:tc>
        <w:tc>
          <w:tcPr>
            <w:tcW w:w="1276" w:type="dxa"/>
            <w:tcBorders>
              <w:top w:val="single" w:sz="4" w:space="0" w:color="auto"/>
              <w:left w:val="single" w:sz="4" w:space="0" w:color="auto"/>
              <w:right w:val="single" w:sz="4" w:space="0" w:color="auto"/>
            </w:tcBorders>
            <w:vAlign w:val="center"/>
          </w:tcPr>
          <w:p w14:paraId="1EB45430"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-140.000,00</w:t>
            </w:r>
          </w:p>
        </w:tc>
        <w:tc>
          <w:tcPr>
            <w:tcW w:w="1417" w:type="dxa"/>
            <w:tcBorders>
              <w:top w:val="single" w:sz="4" w:space="0" w:color="auto"/>
              <w:left w:val="single" w:sz="4" w:space="0" w:color="auto"/>
              <w:right w:val="single" w:sz="4" w:space="0" w:color="auto"/>
            </w:tcBorders>
            <w:vAlign w:val="center"/>
          </w:tcPr>
          <w:p w14:paraId="070E7C2C"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b/>
                <w:sz w:val="21"/>
                <w:szCs w:val="21"/>
              </w:rPr>
              <w:t>470.000,00</w:t>
            </w:r>
          </w:p>
        </w:tc>
      </w:tr>
      <w:tr w:rsidR="008D5FEF" w:rsidRPr="008D5FEF" w14:paraId="2A3B97D7" w14:textId="77777777" w:rsidTr="003320F5">
        <w:trPr>
          <w:cantSplit/>
          <w:trHeight w:val="132"/>
          <w:jc w:val="center"/>
        </w:trPr>
        <w:tc>
          <w:tcPr>
            <w:tcW w:w="702" w:type="dxa"/>
            <w:vMerge/>
            <w:tcBorders>
              <w:left w:val="single" w:sz="4" w:space="0" w:color="auto"/>
              <w:right w:val="single" w:sz="4" w:space="0" w:color="auto"/>
            </w:tcBorders>
            <w:vAlign w:val="center"/>
          </w:tcPr>
          <w:p w14:paraId="10DFFC81"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7BE69C47"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1.2.1. Projektna dokumentacija</w:t>
            </w:r>
          </w:p>
        </w:tc>
        <w:tc>
          <w:tcPr>
            <w:tcW w:w="1276" w:type="dxa"/>
            <w:tcBorders>
              <w:top w:val="single" w:sz="4" w:space="0" w:color="auto"/>
              <w:left w:val="single" w:sz="4" w:space="0" w:color="auto"/>
              <w:right w:val="single" w:sz="4" w:space="0" w:color="auto"/>
            </w:tcBorders>
            <w:shd w:val="clear" w:color="auto" w:fill="auto"/>
            <w:vAlign w:val="bottom"/>
          </w:tcPr>
          <w:p w14:paraId="59065191"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120.000,00</w:t>
            </w:r>
          </w:p>
        </w:tc>
        <w:tc>
          <w:tcPr>
            <w:tcW w:w="1276" w:type="dxa"/>
            <w:tcBorders>
              <w:top w:val="single" w:sz="4" w:space="0" w:color="auto"/>
              <w:left w:val="single" w:sz="4" w:space="0" w:color="auto"/>
              <w:right w:val="single" w:sz="4" w:space="0" w:color="auto"/>
            </w:tcBorders>
            <w:vAlign w:val="center"/>
          </w:tcPr>
          <w:p w14:paraId="62741897"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-4.000,00</w:t>
            </w:r>
          </w:p>
        </w:tc>
        <w:tc>
          <w:tcPr>
            <w:tcW w:w="1417" w:type="dxa"/>
            <w:tcBorders>
              <w:top w:val="single" w:sz="4" w:space="0" w:color="auto"/>
              <w:left w:val="single" w:sz="4" w:space="0" w:color="auto"/>
              <w:right w:val="single" w:sz="4" w:space="0" w:color="auto"/>
            </w:tcBorders>
            <w:vAlign w:val="bottom"/>
          </w:tcPr>
          <w:p w14:paraId="1AE04ECC"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116.000,00</w:t>
            </w:r>
          </w:p>
        </w:tc>
      </w:tr>
      <w:tr w:rsidR="008D5FEF" w:rsidRPr="008D5FEF" w14:paraId="697C65F3" w14:textId="77777777" w:rsidTr="003320F5">
        <w:trPr>
          <w:cantSplit/>
          <w:trHeight w:val="132"/>
          <w:jc w:val="center"/>
        </w:trPr>
        <w:tc>
          <w:tcPr>
            <w:tcW w:w="702" w:type="dxa"/>
            <w:vMerge/>
            <w:tcBorders>
              <w:left w:val="single" w:sz="4" w:space="0" w:color="auto"/>
              <w:right w:val="single" w:sz="4" w:space="0" w:color="auto"/>
            </w:tcBorders>
            <w:vAlign w:val="center"/>
          </w:tcPr>
          <w:p w14:paraId="4B3CE1A1"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79A8C51C"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1.2.2. Gradnja</w:t>
            </w:r>
          </w:p>
        </w:tc>
        <w:tc>
          <w:tcPr>
            <w:tcW w:w="1276" w:type="dxa"/>
            <w:tcBorders>
              <w:top w:val="single" w:sz="4" w:space="0" w:color="auto"/>
              <w:left w:val="single" w:sz="4" w:space="0" w:color="auto"/>
              <w:right w:val="single" w:sz="4" w:space="0" w:color="auto"/>
            </w:tcBorders>
            <w:shd w:val="clear" w:color="auto" w:fill="auto"/>
            <w:vAlign w:val="bottom"/>
          </w:tcPr>
          <w:p w14:paraId="5A9ECB64"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450.000,00</w:t>
            </w:r>
          </w:p>
        </w:tc>
        <w:tc>
          <w:tcPr>
            <w:tcW w:w="1276" w:type="dxa"/>
            <w:tcBorders>
              <w:top w:val="single" w:sz="4" w:space="0" w:color="auto"/>
              <w:left w:val="single" w:sz="4" w:space="0" w:color="auto"/>
              <w:right w:val="single" w:sz="4" w:space="0" w:color="auto"/>
            </w:tcBorders>
            <w:vAlign w:val="center"/>
          </w:tcPr>
          <w:p w14:paraId="18ED9DDD"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-124.000,00</w:t>
            </w:r>
          </w:p>
        </w:tc>
        <w:tc>
          <w:tcPr>
            <w:tcW w:w="1417" w:type="dxa"/>
            <w:tcBorders>
              <w:top w:val="single" w:sz="4" w:space="0" w:color="auto"/>
              <w:left w:val="single" w:sz="4" w:space="0" w:color="auto"/>
              <w:right w:val="single" w:sz="4" w:space="0" w:color="auto"/>
            </w:tcBorders>
            <w:vAlign w:val="bottom"/>
          </w:tcPr>
          <w:p w14:paraId="6ECDD54A"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326.000,00</w:t>
            </w:r>
          </w:p>
        </w:tc>
      </w:tr>
      <w:tr w:rsidR="008D5FEF" w:rsidRPr="008D5FEF" w14:paraId="74C8FFA9" w14:textId="77777777" w:rsidTr="003320F5">
        <w:trPr>
          <w:cantSplit/>
          <w:trHeight w:val="76"/>
          <w:jc w:val="center"/>
        </w:trPr>
        <w:tc>
          <w:tcPr>
            <w:tcW w:w="702" w:type="dxa"/>
            <w:vMerge/>
            <w:tcBorders>
              <w:left w:val="single" w:sz="4" w:space="0" w:color="auto"/>
              <w:right w:val="single" w:sz="4" w:space="0" w:color="auto"/>
            </w:tcBorders>
            <w:vAlign w:val="center"/>
          </w:tcPr>
          <w:p w14:paraId="64601509"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5513DA7A"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1.2.3. Nadzor</w:t>
            </w:r>
          </w:p>
        </w:tc>
        <w:tc>
          <w:tcPr>
            <w:tcW w:w="1276" w:type="dxa"/>
            <w:tcBorders>
              <w:top w:val="single" w:sz="4" w:space="0" w:color="auto"/>
              <w:left w:val="single" w:sz="4" w:space="0" w:color="auto"/>
              <w:right w:val="single" w:sz="4" w:space="0" w:color="auto"/>
            </w:tcBorders>
            <w:shd w:val="clear" w:color="auto" w:fill="auto"/>
            <w:vAlign w:val="bottom"/>
          </w:tcPr>
          <w:p w14:paraId="75B15CD9"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15.000,00</w:t>
            </w:r>
          </w:p>
        </w:tc>
        <w:tc>
          <w:tcPr>
            <w:tcW w:w="1276" w:type="dxa"/>
            <w:tcBorders>
              <w:top w:val="single" w:sz="4" w:space="0" w:color="auto"/>
              <w:left w:val="single" w:sz="4" w:space="0" w:color="auto"/>
              <w:right w:val="single" w:sz="4" w:space="0" w:color="auto"/>
            </w:tcBorders>
            <w:vAlign w:val="center"/>
          </w:tcPr>
          <w:p w14:paraId="3043EB91"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w:t>
            </w:r>
          </w:p>
        </w:tc>
        <w:tc>
          <w:tcPr>
            <w:tcW w:w="1417" w:type="dxa"/>
            <w:tcBorders>
              <w:top w:val="single" w:sz="4" w:space="0" w:color="auto"/>
              <w:left w:val="single" w:sz="4" w:space="0" w:color="auto"/>
              <w:right w:val="single" w:sz="4" w:space="0" w:color="auto"/>
            </w:tcBorders>
            <w:vAlign w:val="bottom"/>
          </w:tcPr>
          <w:p w14:paraId="38B0E188"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14.000,00</w:t>
            </w:r>
          </w:p>
        </w:tc>
      </w:tr>
      <w:tr w:rsidR="008D5FEF" w:rsidRPr="008D5FEF" w14:paraId="298B7CEE" w14:textId="77777777" w:rsidTr="003320F5">
        <w:trPr>
          <w:cantSplit/>
          <w:trHeight w:val="150"/>
          <w:jc w:val="center"/>
        </w:trPr>
        <w:tc>
          <w:tcPr>
            <w:tcW w:w="702" w:type="dxa"/>
            <w:vMerge/>
            <w:tcBorders>
              <w:left w:val="single" w:sz="4" w:space="0" w:color="auto"/>
              <w:right w:val="single" w:sz="4" w:space="0" w:color="auto"/>
            </w:tcBorders>
            <w:vAlign w:val="center"/>
          </w:tcPr>
          <w:p w14:paraId="5E04EDC1"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7E21EC96"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1.2.4. Revizija projektne dokumentacije</w:t>
            </w:r>
          </w:p>
        </w:tc>
        <w:tc>
          <w:tcPr>
            <w:tcW w:w="1276" w:type="dxa"/>
            <w:tcBorders>
              <w:top w:val="single" w:sz="4" w:space="0" w:color="auto"/>
              <w:left w:val="single" w:sz="4" w:space="0" w:color="auto"/>
              <w:right w:val="single" w:sz="4" w:space="0" w:color="auto"/>
            </w:tcBorders>
            <w:shd w:val="clear" w:color="auto" w:fill="auto"/>
            <w:vAlign w:val="bottom"/>
          </w:tcPr>
          <w:p w14:paraId="767E30C6"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25.000,00</w:t>
            </w:r>
          </w:p>
        </w:tc>
        <w:tc>
          <w:tcPr>
            <w:tcW w:w="1276" w:type="dxa"/>
            <w:tcBorders>
              <w:top w:val="single" w:sz="4" w:space="0" w:color="auto"/>
              <w:left w:val="single" w:sz="4" w:space="0" w:color="auto"/>
              <w:right w:val="single" w:sz="4" w:space="0" w:color="auto"/>
            </w:tcBorders>
            <w:vAlign w:val="center"/>
          </w:tcPr>
          <w:p w14:paraId="6222068D"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-11.000,00</w:t>
            </w:r>
          </w:p>
        </w:tc>
        <w:tc>
          <w:tcPr>
            <w:tcW w:w="1417" w:type="dxa"/>
            <w:tcBorders>
              <w:top w:val="single" w:sz="4" w:space="0" w:color="auto"/>
              <w:left w:val="single" w:sz="4" w:space="0" w:color="auto"/>
              <w:right w:val="single" w:sz="4" w:space="0" w:color="auto"/>
            </w:tcBorders>
            <w:vAlign w:val="bottom"/>
          </w:tcPr>
          <w:p w14:paraId="4E623B58"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14.000,00</w:t>
            </w:r>
          </w:p>
        </w:tc>
      </w:tr>
      <w:tr w:rsidR="008D5FEF" w:rsidRPr="008D5FEF" w14:paraId="359A4D08" w14:textId="77777777" w:rsidTr="003320F5">
        <w:trPr>
          <w:cantSplit/>
          <w:trHeight w:val="132"/>
          <w:jc w:val="center"/>
        </w:trPr>
        <w:tc>
          <w:tcPr>
            <w:tcW w:w="702" w:type="dxa"/>
            <w:vMerge w:val="restart"/>
            <w:tcBorders>
              <w:left w:val="single" w:sz="4" w:space="0" w:color="auto"/>
              <w:right w:val="single" w:sz="4" w:space="0" w:color="auto"/>
            </w:tcBorders>
            <w:vAlign w:val="center"/>
          </w:tcPr>
          <w:p w14:paraId="674487C2" w14:textId="77777777" w:rsidR="008D5FEF" w:rsidRPr="008D5FEF" w:rsidRDefault="008D5FEF" w:rsidP="003320F5">
            <w:pPr>
              <w:adjustRightInd w:val="0"/>
              <w:ind w:left="97" w:right="108"/>
              <w:jc w:val="center"/>
              <w:rPr>
                <w:rFonts w:ascii="Times New Roman" w:hAnsi="Times New Roman" w:cs="Times New Roman"/>
                <w:bCs/>
                <w:sz w:val="18"/>
                <w:szCs w:val="18"/>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4.</w:t>
            </w:r>
          </w:p>
        </w:tc>
        <w:tc>
          <w:tcPr>
            <w:tcW w:w="5672" w:type="dxa"/>
            <w:tcBorders>
              <w:left w:val="single" w:sz="4" w:space="0" w:color="auto"/>
              <w:right w:val="single" w:sz="4" w:space="0" w:color="auto"/>
            </w:tcBorders>
            <w:shd w:val="clear" w:color="auto" w:fill="auto"/>
            <w:vAlign w:val="center"/>
          </w:tcPr>
          <w:p w14:paraId="4B18FA63" w14:textId="77777777" w:rsidR="008D5FEF" w:rsidRPr="008D5FEF" w:rsidRDefault="008D5FEF" w:rsidP="003320F5">
            <w:pPr>
              <w:adjustRightInd w:val="0"/>
              <w:spacing w:before="100" w:beforeAutospacing="1" w:after="100" w:afterAutospacing="1"/>
              <w:rPr>
                <w:rFonts w:ascii="Times New Roman" w:hAnsi="Times New Roman" w:cs="Times New Roman"/>
                <w:bCs/>
                <w:sz w:val="21"/>
                <w:szCs w:val="21"/>
              </w:rPr>
            </w:pPr>
            <w:r w:rsidRPr="008D5FEF">
              <w:rPr>
                <w:rFonts w:ascii="Times New Roman" w:hAnsi="Times New Roman" w:cs="Times New Roman"/>
                <w:bCs/>
                <w:sz w:val="21"/>
                <w:szCs w:val="21"/>
              </w:rPr>
              <w:t>1.3. Proširenje ul. A. Cesarca u Ivancu</w:t>
            </w:r>
          </w:p>
        </w:tc>
        <w:tc>
          <w:tcPr>
            <w:tcW w:w="1276" w:type="dxa"/>
            <w:tcBorders>
              <w:top w:val="single" w:sz="4" w:space="0" w:color="auto"/>
              <w:left w:val="single" w:sz="4" w:space="0" w:color="auto"/>
              <w:right w:val="single" w:sz="4" w:space="0" w:color="auto"/>
            </w:tcBorders>
            <w:shd w:val="clear" w:color="auto" w:fill="auto"/>
            <w:vAlign w:val="center"/>
          </w:tcPr>
          <w:p w14:paraId="184A8ACC" w14:textId="77777777" w:rsidR="008D5FEF" w:rsidRPr="008D5FEF" w:rsidRDefault="008D5FEF" w:rsidP="003320F5">
            <w:pPr>
              <w:adjustRightInd w:val="0"/>
              <w:spacing w:before="100" w:beforeAutospacing="1" w:after="100" w:afterAutospacing="1"/>
              <w:jc w:val="right"/>
              <w:rPr>
                <w:rFonts w:ascii="Times New Roman" w:hAnsi="Times New Roman" w:cs="Times New Roman"/>
                <w:b/>
                <w:sz w:val="21"/>
                <w:szCs w:val="21"/>
              </w:rPr>
            </w:pPr>
            <w:r w:rsidRPr="008D5FEF">
              <w:rPr>
                <w:rFonts w:ascii="Times New Roman" w:hAnsi="Times New Roman" w:cs="Times New Roman"/>
                <w:b/>
                <w:sz w:val="21"/>
                <w:szCs w:val="21"/>
              </w:rPr>
              <w:t>800.000,00</w:t>
            </w:r>
          </w:p>
        </w:tc>
        <w:tc>
          <w:tcPr>
            <w:tcW w:w="1276" w:type="dxa"/>
            <w:tcBorders>
              <w:top w:val="single" w:sz="4" w:space="0" w:color="auto"/>
              <w:left w:val="single" w:sz="4" w:space="0" w:color="auto"/>
              <w:right w:val="single" w:sz="4" w:space="0" w:color="auto"/>
            </w:tcBorders>
            <w:vAlign w:val="center"/>
          </w:tcPr>
          <w:p w14:paraId="7EBB7DFC"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-155.000,00</w:t>
            </w:r>
          </w:p>
        </w:tc>
        <w:tc>
          <w:tcPr>
            <w:tcW w:w="1417" w:type="dxa"/>
            <w:tcBorders>
              <w:top w:val="single" w:sz="4" w:space="0" w:color="auto"/>
              <w:left w:val="single" w:sz="4" w:space="0" w:color="auto"/>
              <w:right w:val="single" w:sz="4" w:space="0" w:color="auto"/>
            </w:tcBorders>
            <w:vAlign w:val="center"/>
          </w:tcPr>
          <w:p w14:paraId="79DD307E"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b/>
                <w:sz w:val="21"/>
                <w:szCs w:val="21"/>
              </w:rPr>
              <w:t>645.000,00</w:t>
            </w:r>
          </w:p>
        </w:tc>
      </w:tr>
      <w:tr w:rsidR="008D5FEF" w:rsidRPr="008D5FEF" w14:paraId="14B54C6A" w14:textId="77777777" w:rsidTr="003320F5">
        <w:trPr>
          <w:cantSplit/>
          <w:trHeight w:val="132"/>
          <w:jc w:val="center"/>
        </w:trPr>
        <w:tc>
          <w:tcPr>
            <w:tcW w:w="702" w:type="dxa"/>
            <w:vMerge/>
            <w:tcBorders>
              <w:left w:val="single" w:sz="4" w:space="0" w:color="auto"/>
              <w:right w:val="single" w:sz="4" w:space="0" w:color="auto"/>
            </w:tcBorders>
            <w:vAlign w:val="center"/>
          </w:tcPr>
          <w:p w14:paraId="7B89FE19"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77E60F3F"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1.3.1. Gradnja</w:t>
            </w:r>
          </w:p>
        </w:tc>
        <w:tc>
          <w:tcPr>
            <w:tcW w:w="1276" w:type="dxa"/>
            <w:tcBorders>
              <w:top w:val="single" w:sz="4" w:space="0" w:color="auto"/>
              <w:left w:val="single" w:sz="4" w:space="0" w:color="auto"/>
              <w:right w:val="single" w:sz="4" w:space="0" w:color="auto"/>
            </w:tcBorders>
            <w:shd w:val="clear" w:color="auto" w:fill="auto"/>
            <w:vAlign w:val="center"/>
          </w:tcPr>
          <w:p w14:paraId="4FE3E1FE"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700.000,00</w:t>
            </w:r>
          </w:p>
        </w:tc>
        <w:tc>
          <w:tcPr>
            <w:tcW w:w="1276" w:type="dxa"/>
            <w:tcBorders>
              <w:top w:val="single" w:sz="4" w:space="0" w:color="auto"/>
              <w:left w:val="single" w:sz="4" w:space="0" w:color="auto"/>
              <w:right w:val="single" w:sz="4" w:space="0" w:color="auto"/>
            </w:tcBorders>
            <w:vAlign w:val="center"/>
          </w:tcPr>
          <w:p w14:paraId="74619BB8"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-140.000,00</w:t>
            </w:r>
          </w:p>
        </w:tc>
        <w:tc>
          <w:tcPr>
            <w:tcW w:w="1417" w:type="dxa"/>
            <w:tcBorders>
              <w:top w:val="single" w:sz="4" w:space="0" w:color="auto"/>
              <w:left w:val="single" w:sz="4" w:space="0" w:color="auto"/>
              <w:right w:val="single" w:sz="4" w:space="0" w:color="auto"/>
            </w:tcBorders>
            <w:vAlign w:val="center"/>
          </w:tcPr>
          <w:p w14:paraId="5F9FE8DD"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560.000,00</w:t>
            </w:r>
          </w:p>
        </w:tc>
      </w:tr>
      <w:tr w:rsidR="008D5FEF" w:rsidRPr="008D5FEF" w14:paraId="1F8B64B4" w14:textId="77777777" w:rsidTr="003320F5">
        <w:trPr>
          <w:cantSplit/>
          <w:trHeight w:val="120"/>
          <w:jc w:val="center"/>
        </w:trPr>
        <w:tc>
          <w:tcPr>
            <w:tcW w:w="702" w:type="dxa"/>
            <w:vMerge/>
            <w:tcBorders>
              <w:left w:val="single" w:sz="4" w:space="0" w:color="auto"/>
              <w:right w:val="single" w:sz="4" w:space="0" w:color="auto"/>
            </w:tcBorders>
            <w:vAlign w:val="center"/>
          </w:tcPr>
          <w:p w14:paraId="0A414817"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05775C12"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1.3.2. Nadzor</w:t>
            </w:r>
          </w:p>
        </w:tc>
        <w:tc>
          <w:tcPr>
            <w:tcW w:w="1276" w:type="dxa"/>
            <w:tcBorders>
              <w:top w:val="single" w:sz="4" w:space="0" w:color="auto"/>
              <w:left w:val="single" w:sz="4" w:space="0" w:color="auto"/>
              <w:right w:val="single" w:sz="4" w:space="0" w:color="auto"/>
            </w:tcBorders>
            <w:shd w:val="clear" w:color="auto" w:fill="auto"/>
            <w:vAlign w:val="center"/>
          </w:tcPr>
          <w:p w14:paraId="4F13DD7A"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w:t>
            </w:r>
          </w:p>
        </w:tc>
        <w:tc>
          <w:tcPr>
            <w:tcW w:w="1276" w:type="dxa"/>
            <w:tcBorders>
              <w:top w:val="single" w:sz="4" w:space="0" w:color="auto"/>
              <w:left w:val="single" w:sz="4" w:space="0" w:color="auto"/>
              <w:right w:val="single" w:sz="4" w:space="0" w:color="auto"/>
            </w:tcBorders>
            <w:vAlign w:val="center"/>
          </w:tcPr>
          <w:p w14:paraId="48248157"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top w:val="single" w:sz="4" w:space="0" w:color="auto"/>
              <w:left w:val="single" w:sz="4" w:space="0" w:color="auto"/>
              <w:right w:val="single" w:sz="4" w:space="0" w:color="auto"/>
            </w:tcBorders>
            <w:vAlign w:val="center"/>
          </w:tcPr>
          <w:p w14:paraId="3B82AF49"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w:t>
            </w:r>
          </w:p>
        </w:tc>
      </w:tr>
      <w:tr w:rsidR="008D5FEF" w:rsidRPr="008D5FEF" w14:paraId="6B07755D" w14:textId="77777777" w:rsidTr="003320F5">
        <w:trPr>
          <w:cantSplit/>
          <w:trHeight w:val="105"/>
          <w:jc w:val="center"/>
        </w:trPr>
        <w:tc>
          <w:tcPr>
            <w:tcW w:w="702" w:type="dxa"/>
            <w:vMerge/>
            <w:tcBorders>
              <w:left w:val="single" w:sz="4" w:space="0" w:color="auto"/>
              <w:right w:val="single" w:sz="4" w:space="0" w:color="auto"/>
            </w:tcBorders>
            <w:vAlign w:val="center"/>
          </w:tcPr>
          <w:p w14:paraId="41A3176C"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28C64F65"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1.3.3. Otkup zemljišta</w:t>
            </w:r>
          </w:p>
        </w:tc>
        <w:tc>
          <w:tcPr>
            <w:tcW w:w="1276" w:type="dxa"/>
            <w:tcBorders>
              <w:top w:val="single" w:sz="4" w:space="0" w:color="auto"/>
              <w:left w:val="single" w:sz="4" w:space="0" w:color="auto"/>
              <w:right w:val="single" w:sz="4" w:space="0" w:color="auto"/>
            </w:tcBorders>
            <w:shd w:val="clear" w:color="auto" w:fill="auto"/>
            <w:vAlign w:val="center"/>
          </w:tcPr>
          <w:p w14:paraId="5AE0A244"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70.000,00</w:t>
            </w:r>
          </w:p>
        </w:tc>
        <w:tc>
          <w:tcPr>
            <w:tcW w:w="1276" w:type="dxa"/>
            <w:tcBorders>
              <w:top w:val="single" w:sz="4" w:space="0" w:color="auto"/>
              <w:left w:val="single" w:sz="4" w:space="0" w:color="auto"/>
              <w:right w:val="single" w:sz="4" w:space="0" w:color="auto"/>
            </w:tcBorders>
            <w:vAlign w:val="center"/>
          </w:tcPr>
          <w:p w14:paraId="76BDFCF7" w14:textId="77777777" w:rsidR="008D5FEF" w:rsidRPr="008D5FEF" w:rsidRDefault="008D5FEF" w:rsidP="003320F5">
            <w:pPr>
              <w:adjustRightInd w:val="0"/>
              <w:spacing w:before="100" w:beforeAutospacing="1" w:after="100" w:afterAutospacing="1"/>
              <w:jc w:val="right"/>
              <w:rPr>
                <w:rFonts w:ascii="Times New Roman" w:hAnsi="Times New Roman" w:cs="Times New Roman"/>
                <w:i/>
                <w:iCs/>
                <w:sz w:val="21"/>
                <w:szCs w:val="21"/>
              </w:rPr>
            </w:pPr>
            <w:r w:rsidRPr="008D5FEF">
              <w:rPr>
                <w:rFonts w:ascii="Times New Roman" w:hAnsi="Times New Roman" w:cs="Times New Roman"/>
                <w:i/>
                <w:iCs/>
                <w:sz w:val="21"/>
                <w:szCs w:val="21"/>
              </w:rPr>
              <w:t>-30.000,00</w:t>
            </w:r>
          </w:p>
        </w:tc>
        <w:tc>
          <w:tcPr>
            <w:tcW w:w="1417" w:type="dxa"/>
            <w:tcBorders>
              <w:top w:val="single" w:sz="4" w:space="0" w:color="auto"/>
              <w:left w:val="single" w:sz="4" w:space="0" w:color="auto"/>
              <w:right w:val="single" w:sz="4" w:space="0" w:color="auto"/>
            </w:tcBorders>
            <w:vAlign w:val="center"/>
          </w:tcPr>
          <w:p w14:paraId="719E9001" w14:textId="77777777" w:rsidR="008D5FEF" w:rsidRPr="008D5FEF" w:rsidRDefault="008D5FEF" w:rsidP="003320F5">
            <w:pPr>
              <w:adjustRightInd w:val="0"/>
              <w:spacing w:before="100" w:beforeAutospacing="1" w:after="100" w:afterAutospacing="1"/>
              <w:jc w:val="right"/>
              <w:rPr>
                <w:rFonts w:ascii="Times New Roman" w:hAnsi="Times New Roman" w:cs="Times New Roman"/>
                <w:i/>
                <w:iCs/>
                <w:sz w:val="21"/>
                <w:szCs w:val="21"/>
              </w:rPr>
            </w:pPr>
            <w:r w:rsidRPr="008D5FEF">
              <w:rPr>
                <w:rFonts w:ascii="Times New Roman" w:hAnsi="Times New Roman" w:cs="Times New Roman"/>
                <w:i/>
                <w:iCs/>
                <w:sz w:val="21"/>
                <w:szCs w:val="21"/>
              </w:rPr>
              <w:t>40.000,00</w:t>
            </w:r>
          </w:p>
        </w:tc>
      </w:tr>
      <w:tr w:rsidR="008D5FEF" w:rsidRPr="008D5FEF" w14:paraId="72F38FAC" w14:textId="77777777" w:rsidTr="003320F5">
        <w:trPr>
          <w:cantSplit/>
          <w:trHeight w:val="121"/>
          <w:jc w:val="center"/>
        </w:trPr>
        <w:tc>
          <w:tcPr>
            <w:tcW w:w="702" w:type="dxa"/>
            <w:vMerge/>
            <w:tcBorders>
              <w:left w:val="single" w:sz="4" w:space="0" w:color="auto"/>
              <w:right w:val="single" w:sz="4" w:space="0" w:color="auto"/>
            </w:tcBorders>
            <w:vAlign w:val="center"/>
          </w:tcPr>
          <w:p w14:paraId="182E6C7F"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4804F36B"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1.3.4. Naknada štete</w:t>
            </w:r>
          </w:p>
        </w:tc>
        <w:tc>
          <w:tcPr>
            <w:tcW w:w="1276" w:type="dxa"/>
            <w:tcBorders>
              <w:top w:val="single" w:sz="4" w:space="0" w:color="auto"/>
              <w:left w:val="single" w:sz="4" w:space="0" w:color="auto"/>
              <w:right w:val="single" w:sz="4" w:space="0" w:color="auto"/>
            </w:tcBorders>
            <w:shd w:val="clear" w:color="auto" w:fill="auto"/>
            <w:vAlign w:val="center"/>
          </w:tcPr>
          <w:p w14:paraId="00FB1AF4"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20.000,00</w:t>
            </w:r>
          </w:p>
        </w:tc>
        <w:tc>
          <w:tcPr>
            <w:tcW w:w="1276" w:type="dxa"/>
            <w:tcBorders>
              <w:top w:val="single" w:sz="4" w:space="0" w:color="auto"/>
              <w:left w:val="single" w:sz="4" w:space="0" w:color="auto"/>
              <w:right w:val="single" w:sz="4" w:space="0" w:color="auto"/>
            </w:tcBorders>
            <w:vAlign w:val="center"/>
          </w:tcPr>
          <w:p w14:paraId="3C45B644" w14:textId="77777777" w:rsidR="008D5FEF" w:rsidRPr="008D5FEF" w:rsidRDefault="008D5FEF" w:rsidP="003320F5">
            <w:pPr>
              <w:adjustRightInd w:val="0"/>
              <w:spacing w:before="100" w:beforeAutospacing="1" w:after="100" w:afterAutospacing="1"/>
              <w:jc w:val="right"/>
              <w:rPr>
                <w:rFonts w:ascii="Times New Roman" w:hAnsi="Times New Roman" w:cs="Times New Roman"/>
                <w:i/>
                <w:iCs/>
                <w:sz w:val="21"/>
                <w:szCs w:val="21"/>
              </w:rPr>
            </w:pPr>
            <w:r w:rsidRPr="008D5FEF">
              <w:rPr>
                <w:rFonts w:ascii="Times New Roman" w:hAnsi="Times New Roman" w:cs="Times New Roman"/>
                <w:i/>
                <w:iCs/>
                <w:sz w:val="21"/>
                <w:szCs w:val="21"/>
              </w:rPr>
              <w:t>+15.000,00</w:t>
            </w:r>
          </w:p>
        </w:tc>
        <w:tc>
          <w:tcPr>
            <w:tcW w:w="1417" w:type="dxa"/>
            <w:tcBorders>
              <w:top w:val="single" w:sz="4" w:space="0" w:color="auto"/>
              <w:left w:val="single" w:sz="4" w:space="0" w:color="auto"/>
              <w:right w:val="single" w:sz="4" w:space="0" w:color="auto"/>
            </w:tcBorders>
            <w:vAlign w:val="center"/>
          </w:tcPr>
          <w:p w14:paraId="596E2E50" w14:textId="77777777" w:rsidR="008D5FEF" w:rsidRPr="008D5FEF" w:rsidRDefault="008D5FEF" w:rsidP="003320F5">
            <w:pPr>
              <w:adjustRightInd w:val="0"/>
              <w:spacing w:before="100" w:beforeAutospacing="1" w:after="100" w:afterAutospacing="1"/>
              <w:jc w:val="right"/>
              <w:rPr>
                <w:rFonts w:ascii="Times New Roman" w:hAnsi="Times New Roman" w:cs="Times New Roman"/>
                <w:i/>
                <w:iCs/>
                <w:sz w:val="21"/>
                <w:szCs w:val="21"/>
              </w:rPr>
            </w:pPr>
            <w:r w:rsidRPr="008D5FEF">
              <w:rPr>
                <w:rFonts w:ascii="Times New Roman" w:hAnsi="Times New Roman" w:cs="Times New Roman"/>
                <w:i/>
                <w:iCs/>
                <w:sz w:val="21"/>
                <w:szCs w:val="21"/>
              </w:rPr>
              <w:t>35.000,00</w:t>
            </w:r>
          </w:p>
        </w:tc>
      </w:tr>
      <w:tr w:rsidR="008D5FEF" w:rsidRPr="008D5FEF" w14:paraId="3D47EBAB" w14:textId="77777777" w:rsidTr="003320F5">
        <w:trPr>
          <w:cantSplit/>
          <w:trHeight w:val="277"/>
          <w:jc w:val="center"/>
        </w:trPr>
        <w:tc>
          <w:tcPr>
            <w:tcW w:w="702" w:type="dxa"/>
            <w:vMerge w:val="restart"/>
            <w:tcBorders>
              <w:left w:val="single" w:sz="4" w:space="0" w:color="auto"/>
              <w:right w:val="single" w:sz="4" w:space="0" w:color="auto"/>
            </w:tcBorders>
            <w:vAlign w:val="center"/>
          </w:tcPr>
          <w:p w14:paraId="04DBA6CF" w14:textId="77777777" w:rsidR="008D5FEF" w:rsidRPr="008D5FEF" w:rsidRDefault="008D5FEF" w:rsidP="003320F5">
            <w:pPr>
              <w:adjustRightInd w:val="0"/>
              <w:ind w:left="97" w:right="108"/>
              <w:jc w:val="center"/>
              <w:rPr>
                <w:rFonts w:ascii="Times New Roman" w:hAnsi="Times New Roman" w:cs="Times New Roman"/>
                <w:bCs/>
                <w:sz w:val="18"/>
                <w:szCs w:val="18"/>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4.</w:t>
            </w:r>
          </w:p>
        </w:tc>
        <w:tc>
          <w:tcPr>
            <w:tcW w:w="5672" w:type="dxa"/>
            <w:tcBorders>
              <w:left w:val="single" w:sz="4" w:space="0" w:color="auto"/>
              <w:right w:val="single" w:sz="4" w:space="0" w:color="auto"/>
            </w:tcBorders>
            <w:shd w:val="clear" w:color="auto" w:fill="auto"/>
            <w:vAlign w:val="center"/>
          </w:tcPr>
          <w:p w14:paraId="799B0745" w14:textId="77777777" w:rsidR="008D5FEF" w:rsidRPr="008D5FEF" w:rsidRDefault="008D5FEF" w:rsidP="003320F5">
            <w:pPr>
              <w:adjustRightInd w:val="0"/>
              <w:ind w:right="108"/>
              <w:rPr>
                <w:rFonts w:ascii="Times New Roman" w:hAnsi="Times New Roman" w:cs="Times New Roman"/>
                <w:bCs/>
                <w:sz w:val="21"/>
                <w:szCs w:val="21"/>
              </w:rPr>
            </w:pPr>
            <w:r w:rsidRPr="008D5FEF">
              <w:rPr>
                <w:rFonts w:ascii="Times New Roman" w:hAnsi="Times New Roman" w:cs="Times New Roman"/>
                <w:bCs/>
                <w:sz w:val="21"/>
                <w:szCs w:val="21"/>
              </w:rPr>
              <w:t xml:space="preserve">1.4. Uređenje ul. </w:t>
            </w:r>
            <w:proofErr w:type="spellStart"/>
            <w:r w:rsidRPr="008D5FEF">
              <w:rPr>
                <w:rFonts w:ascii="Times New Roman" w:hAnsi="Times New Roman" w:cs="Times New Roman"/>
                <w:bCs/>
                <w:sz w:val="21"/>
                <w:szCs w:val="21"/>
              </w:rPr>
              <w:t>Lj</w:t>
            </w:r>
            <w:proofErr w:type="spellEnd"/>
            <w:r w:rsidRPr="008D5FEF">
              <w:rPr>
                <w:rFonts w:ascii="Times New Roman" w:hAnsi="Times New Roman" w:cs="Times New Roman"/>
                <w:bCs/>
                <w:sz w:val="21"/>
                <w:szCs w:val="21"/>
              </w:rPr>
              <w:t>. Gaja</w:t>
            </w:r>
          </w:p>
        </w:tc>
        <w:tc>
          <w:tcPr>
            <w:tcW w:w="1276" w:type="dxa"/>
            <w:tcBorders>
              <w:top w:val="single" w:sz="4" w:space="0" w:color="auto"/>
              <w:left w:val="single" w:sz="4" w:space="0" w:color="auto"/>
              <w:right w:val="single" w:sz="4" w:space="0" w:color="auto"/>
            </w:tcBorders>
            <w:shd w:val="clear" w:color="auto" w:fill="auto"/>
            <w:vAlign w:val="center"/>
          </w:tcPr>
          <w:p w14:paraId="4B72EB7C"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b/>
                <w:bCs/>
                <w:sz w:val="21"/>
                <w:szCs w:val="21"/>
              </w:rPr>
              <w:t>280.000,00</w:t>
            </w:r>
          </w:p>
        </w:tc>
        <w:tc>
          <w:tcPr>
            <w:tcW w:w="1276" w:type="dxa"/>
            <w:tcBorders>
              <w:top w:val="single" w:sz="4" w:space="0" w:color="auto"/>
              <w:left w:val="single" w:sz="4" w:space="0" w:color="auto"/>
              <w:right w:val="single" w:sz="4" w:space="0" w:color="auto"/>
            </w:tcBorders>
            <w:vAlign w:val="center"/>
          </w:tcPr>
          <w:p w14:paraId="12C0D2FC"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+1.000,00</w:t>
            </w:r>
          </w:p>
        </w:tc>
        <w:tc>
          <w:tcPr>
            <w:tcW w:w="1417" w:type="dxa"/>
            <w:tcBorders>
              <w:top w:val="single" w:sz="4" w:space="0" w:color="auto"/>
              <w:left w:val="single" w:sz="4" w:space="0" w:color="auto"/>
              <w:right w:val="single" w:sz="4" w:space="0" w:color="auto"/>
            </w:tcBorders>
            <w:vAlign w:val="center"/>
          </w:tcPr>
          <w:p w14:paraId="0A6AC659"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281.000,00</w:t>
            </w:r>
          </w:p>
        </w:tc>
      </w:tr>
      <w:tr w:rsidR="008D5FEF" w:rsidRPr="008D5FEF" w14:paraId="709BD270" w14:textId="77777777" w:rsidTr="003320F5">
        <w:trPr>
          <w:cantSplit/>
          <w:trHeight w:val="120"/>
          <w:jc w:val="center"/>
        </w:trPr>
        <w:tc>
          <w:tcPr>
            <w:tcW w:w="702" w:type="dxa"/>
            <w:vMerge/>
            <w:tcBorders>
              <w:left w:val="single" w:sz="4" w:space="0" w:color="auto"/>
              <w:right w:val="single" w:sz="4" w:space="0" w:color="auto"/>
            </w:tcBorders>
            <w:vAlign w:val="center"/>
          </w:tcPr>
          <w:p w14:paraId="0B28E6D3"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3B2BEF1D"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1.4.1. Otkup zemljišta (odvojak u C-3 – 1.000 m</w:t>
            </w:r>
            <w:r w:rsidRPr="008D5FEF">
              <w:rPr>
                <w:rFonts w:ascii="Times New Roman" w:hAnsi="Times New Roman" w:cs="Times New Roman"/>
                <w:bCs/>
                <w:sz w:val="21"/>
                <w:szCs w:val="21"/>
                <w:vertAlign w:val="superscript"/>
              </w:rPr>
              <w:t>2</w:t>
            </w:r>
            <w:r w:rsidRPr="008D5FEF">
              <w:rPr>
                <w:rFonts w:ascii="Times New Roman" w:hAnsi="Times New Roman" w:cs="Times New Roman"/>
                <w:bCs/>
                <w:sz w:val="21"/>
                <w:szCs w:val="21"/>
              </w:rPr>
              <w:t>)</w:t>
            </w:r>
          </w:p>
        </w:tc>
        <w:tc>
          <w:tcPr>
            <w:tcW w:w="1276" w:type="dxa"/>
            <w:tcBorders>
              <w:top w:val="single" w:sz="4" w:space="0" w:color="auto"/>
              <w:left w:val="single" w:sz="4" w:space="0" w:color="auto"/>
              <w:right w:val="single" w:sz="4" w:space="0" w:color="auto"/>
            </w:tcBorders>
            <w:shd w:val="clear" w:color="auto" w:fill="auto"/>
            <w:vAlign w:val="center"/>
          </w:tcPr>
          <w:p w14:paraId="1F8109CC"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200.000,00</w:t>
            </w:r>
          </w:p>
        </w:tc>
        <w:tc>
          <w:tcPr>
            <w:tcW w:w="1276" w:type="dxa"/>
            <w:tcBorders>
              <w:top w:val="single" w:sz="4" w:space="0" w:color="auto"/>
              <w:left w:val="single" w:sz="4" w:space="0" w:color="auto"/>
              <w:right w:val="single" w:sz="4" w:space="0" w:color="auto"/>
            </w:tcBorders>
            <w:vAlign w:val="center"/>
          </w:tcPr>
          <w:p w14:paraId="34619DEB"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top w:val="single" w:sz="4" w:space="0" w:color="auto"/>
              <w:left w:val="single" w:sz="4" w:space="0" w:color="auto"/>
              <w:right w:val="single" w:sz="4" w:space="0" w:color="auto"/>
            </w:tcBorders>
            <w:vAlign w:val="center"/>
          </w:tcPr>
          <w:p w14:paraId="1FF40CCD"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200.000,00</w:t>
            </w:r>
          </w:p>
        </w:tc>
      </w:tr>
      <w:tr w:rsidR="008D5FEF" w:rsidRPr="008D5FEF" w14:paraId="7BE59744" w14:textId="77777777" w:rsidTr="003320F5">
        <w:trPr>
          <w:cantSplit/>
          <w:trHeight w:val="120"/>
          <w:jc w:val="center"/>
        </w:trPr>
        <w:tc>
          <w:tcPr>
            <w:tcW w:w="702" w:type="dxa"/>
            <w:vMerge/>
            <w:tcBorders>
              <w:left w:val="single" w:sz="4" w:space="0" w:color="auto"/>
              <w:right w:val="single" w:sz="4" w:space="0" w:color="auto"/>
            </w:tcBorders>
            <w:vAlign w:val="center"/>
          </w:tcPr>
          <w:p w14:paraId="24E4F4D8"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7E91DA82"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1.4.2. Geodetski projekt – parcelacijski elaborat</w:t>
            </w:r>
          </w:p>
        </w:tc>
        <w:tc>
          <w:tcPr>
            <w:tcW w:w="1276" w:type="dxa"/>
            <w:tcBorders>
              <w:top w:val="single" w:sz="4" w:space="0" w:color="auto"/>
              <w:left w:val="single" w:sz="4" w:space="0" w:color="auto"/>
              <w:right w:val="single" w:sz="4" w:space="0" w:color="auto"/>
            </w:tcBorders>
            <w:shd w:val="clear" w:color="auto" w:fill="auto"/>
            <w:vAlign w:val="center"/>
          </w:tcPr>
          <w:p w14:paraId="3C78977A"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w:t>
            </w:r>
          </w:p>
        </w:tc>
        <w:tc>
          <w:tcPr>
            <w:tcW w:w="1276" w:type="dxa"/>
            <w:tcBorders>
              <w:top w:val="single" w:sz="4" w:space="0" w:color="auto"/>
              <w:left w:val="single" w:sz="4" w:space="0" w:color="auto"/>
              <w:right w:val="single" w:sz="4" w:space="0" w:color="auto"/>
            </w:tcBorders>
            <w:vAlign w:val="center"/>
          </w:tcPr>
          <w:p w14:paraId="7957ECAC"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top w:val="single" w:sz="4" w:space="0" w:color="auto"/>
              <w:left w:val="single" w:sz="4" w:space="0" w:color="auto"/>
              <w:right w:val="single" w:sz="4" w:space="0" w:color="auto"/>
            </w:tcBorders>
            <w:vAlign w:val="center"/>
          </w:tcPr>
          <w:p w14:paraId="3D1F7C05"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w:t>
            </w:r>
          </w:p>
        </w:tc>
      </w:tr>
      <w:tr w:rsidR="008D5FEF" w:rsidRPr="008D5FEF" w14:paraId="09D246BD" w14:textId="77777777" w:rsidTr="003320F5">
        <w:trPr>
          <w:cantSplit/>
          <w:trHeight w:val="150"/>
          <w:jc w:val="center"/>
        </w:trPr>
        <w:tc>
          <w:tcPr>
            <w:tcW w:w="702" w:type="dxa"/>
            <w:vMerge/>
            <w:tcBorders>
              <w:left w:val="single" w:sz="4" w:space="0" w:color="auto"/>
              <w:right w:val="single" w:sz="4" w:space="0" w:color="auto"/>
            </w:tcBorders>
            <w:vAlign w:val="center"/>
          </w:tcPr>
          <w:p w14:paraId="31E90889"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53F93AEC"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1.4.3. Pripremni radovi – odvojak u C-3 140 m'</w:t>
            </w:r>
          </w:p>
        </w:tc>
        <w:tc>
          <w:tcPr>
            <w:tcW w:w="1276" w:type="dxa"/>
            <w:tcBorders>
              <w:top w:val="single" w:sz="4" w:space="0" w:color="auto"/>
              <w:left w:val="single" w:sz="4" w:space="0" w:color="auto"/>
              <w:right w:val="single" w:sz="4" w:space="0" w:color="auto"/>
            </w:tcBorders>
            <w:shd w:val="clear" w:color="auto" w:fill="auto"/>
            <w:vAlign w:val="center"/>
          </w:tcPr>
          <w:p w14:paraId="1B5650B2"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75.000,00</w:t>
            </w:r>
          </w:p>
        </w:tc>
        <w:tc>
          <w:tcPr>
            <w:tcW w:w="1276" w:type="dxa"/>
            <w:tcBorders>
              <w:top w:val="single" w:sz="4" w:space="0" w:color="auto"/>
              <w:left w:val="single" w:sz="4" w:space="0" w:color="auto"/>
              <w:right w:val="single" w:sz="4" w:space="0" w:color="auto"/>
            </w:tcBorders>
            <w:vAlign w:val="center"/>
          </w:tcPr>
          <w:p w14:paraId="596271C9"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-19.000,00</w:t>
            </w:r>
          </w:p>
        </w:tc>
        <w:tc>
          <w:tcPr>
            <w:tcW w:w="1417" w:type="dxa"/>
            <w:tcBorders>
              <w:top w:val="single" w:sz="4" w:space="0" w:color="auto"/>
              <w:left w:val="single" w:sz="4" w:space="0" w:color="auto"/>
              <w:right w:val="single" w:sz="4" w:space="0" w:color="auto"/>
            </w:tcBorders>
            <w:vAlign w:val="center"/>
          </w:tcPr>
          <w:p w14:paraId="30B423E8"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56.000,00</w:t>
            </w:r>
          </w:p>
        </w:tc>
      </w:tr>
      <w:tr w:rsidR="008D5FEF" w:rsidRPr="008D5FEF" w14:paraId="24144A7D" w14:textId="77777777" w:rsidTr="003320F5">
        <w:trPr>
          <w:cantSplit/>
          <w:trHeight w:val="78"/>
          <w:jc w:val="center"/>
        </w:trPr>
        <w:tc>
          <w:tcPr>
            <w:tcW w:w="702" w:type="dxa"/>
            <w:vMerge/>
            <w:tcBorders>
              <w:left w:val="single" w:sz="4" w:space="0" w:color="auto"/>
              <w:right w:val="single" w:sz="4" w:space="0" w:color="auto"/>
            </w:tcBorders>
            <w:vAlign w:val="center"/>
          </w:tcPr>
          <w:p w14:paraId="62F070C3"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3D22DA35"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1.4.4. Projektna dokumentacija – idejni projekt</w:t>
            </w:r>
          </w:p>
        </w:tc>
        <w:tc>
          <w:tcPr>
            <w:tcW w:w="1276" w:type="dxa"/>
            <w:tcBorders>
              <w:top w:val="single" w:sz="4" w:space="0" w:color="auto"/>
              <w:left w:val="single" w:sz="4" w:space="0" w:color="auto"/>
              <w:right w:val="single" w:sz="4" w:space="0" w:color="auto"/>
            </w:tcBorders>
            <w:shd w:val="clear" w:color="auto" w:fill="auto"/>
            <w:vAlign w:val="center"/>
          </w:tcPr>
          <w:p w14:paraId="7D19F645"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276" w:type="dxa"/>
            <w:tcBorders>
              <w:top w:val="single" w:sz="4" w:space="0" w:color="auto"/>
              <w:left w:val="single" w:sz="4" w:space="0" w:color="auto"/>
              <w:right w:val="single" w:sz="4" w:space="0" w:color="auto"/>
            </w:tcBorders>
            <w:vAlign w:val="center"/>
          </w:tcPr>
          <w:p w14:paraId="6809BF28"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+20.000,00</w:t>
            </w:r>
          </w:p>
        </w:tc>
        <w:tc>
          <w:tcPr>
            <w:tcW w:w="1417" w:type="dxa"/>
            <w:tcBorders>
              <w:top w:val="single" w:sz="4" w:space="0" w:color="auto"/>
              <w:left w:val="single" w:sz="4" w:space="0" w:color="auto"/>
              <w:right w:val="single" w:sz="4" w:space="0" w:color="auto"/>
            </w:tcBorders>
            <w:vAlign w:val="center"/>
          </w:tcPr>
          <w:p w14:paraId="58F758BE"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20.000,00</w:t>
            </w:r>
          </w:p>
        </w:tc>
      </w:tr>
      <w:tr w:rsidR="008D5FEF" w:rsidRPr="008D5FEF" w14:paraId="480B270E" w14:textId="77777777" w:rsidTr="003320F5">
        <w:trPr>
          <w:cantSplit/>
          <w:trHeight w:val="132"/>
          <w:jc w:val="center"/>
        </w:trPr>
        <w:tc>
          <w:tcPr>
            <w:tcW w:w="702" w:type="dxa"/>
            <w:vMerge w:val="restart"/>
            <w:tcBorders>
              <w:left w:val="single" w:sz="4" w:space="0" w:color="auto"/>
              <w:right w:val="single" w:sz="4" w:space="0" w:color="auto"/>
            </w:tcBorders>
            <w:vAlign w:val="center"/>
          </w:tcPr>
          <w:p w14:paraId="397A729B" w14:textId="77777777" w:rsidR="008D5FEF" w:rsidRPr="008D5FEF" w:rsidRDefault="008D5FEF" w:rsidP="003320F5">
            <w:pPr>
              <w:adjustRightInd w:val="0"/>
              <w:ind w:left="97" w:right="108"/>
              <w:jc w:val="center"/>
              <w:rPr>
                <w:rFonts w:ascii="Times New Roman" w:hAnsi="Times New Roman" w:cs="Times New Roman"/>
                <w:bCs/>
                <w:sz w:val="18"/>
                <w:szCs w:val="18"/>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4.</w:t>
            </w:r>
          </w:p>
        </w:tc>
        <w:tc>
          <w:tcPr>
            <w:tcW w:w="5672" w:type="dxa"/>
            <w:tcBorders>
              <w:left w:val="single" w:sz="4" w:space="0" w:color="auto"/>
              <w:right w:val="single" w:sz="4" w:space="0" w:color="auto"/>
            </w:tcBorders>
            <w:shd w:val="clear" w:color="auto" w:fill="auto"/>
            <w:vAlign w:val="center"/>
          </w:tcPr>
          <w:p w14:paraId="298B6BF1" w14:textId="77777777" w:rsidR="008D5FEF" w:rsidRPr="008D5FEF" w:rsidRDefault="008D5FEF" w:rsidP="003320F5">
            <w:pPr>
              <w:adjustRightInd w:val="0"/>
              <w:ind w:right="108"/>
              <w:rPr>
                <w:rFonts w:ascii="Times New Roman" w:hAnsi="Times New Roman" w:cs="Times New Roman"/>
                <w:bCs/>
                <w:sz w:val="21"/>
                <w:szCs w:val="21"/>
              </w:rPr>
            </w:pPr>
            <w:r w:rsidRPr="008D5FEF">
              <w:rPr>
                <w:rFonts w:ascii="Times New Roman" w:hAnsi="Times New Roman" w:cs="Times New Roman"/>
                <w:bCs/>
                <w:sz w:val="21"/>
                <w:szCs w:val="21"/>
              </w:rPr>
              <w:t>1.5. Uređenje ul. I. Gundulića u Ivancu</w:t>
            </w:r>
          </w:p>
        </w:tc>
        <w:tc>
          <w:tcPr>
            <w:tcW w:w="1276" w:type="dxa"/>
            <w:tcBorders>
              <w:top w:val="single" w:sz="4" w:space="0" w:color="auto"/>
              <w:left w:val="single" w:sz="4" w:space="0" w:color="auto"/>
              <w:right w:val="single" w:sz="4" w:space="0" w:color="auto"/>
            </w:tcBorders>
            <w:shd w:val="clear" w:color="auto" w:fill="auto"/>
            <w:vAlign w:val="bottom"/>
          </w:tcPr>
          <w:p w14:paraId="64B8C8E7"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45.000,00</w:t>
            </w:r>
          </w:p>
        </w:tc>
        <w:tc>
          <w:tcPr>
            <w:tcW w:w="1276" w:type="dxa"/>
            <w:tcBorders>
              <w:top w:val="single" w:sz="4" w:space="0" w:color="auto"/>
              <w:left w:val="single" w:sz="4" w:space="0" w:color="auto"/>
              <w:right w:val="single" w:sz="4" w:space="0" w:color="auto"/>
            </w:tcBorders>
            <w:vAlign w:val="center"/>
          </w:tcPr>
          <w:p w14:paraId="20002348"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-27.000,00</w:t>
            </w:r>
          </w:p>
        </w:tc>
        <w:tc>
          <w:tcPr>
            <w:tcW w:w="1417" w:type="dxa"/>
            <w:tcBorders>
              <w:top w:val="single" w:sz="4" w:space="0" w:color="auto"/>
              <w:left w:val="single" w:sz="4" w:space="0" w:color="auto"/>
              <w:right w:val="single" w:sz="4" w:space="0" w:color="auto"/>
            </w:tcBorders>
            <w:vAlign w:val="bottom"/>
          </w:tcPr>
          <w:p w14:paraId="40564112"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18.000,00</w:t>
            </w:r>
          </w:p>
        </w:tc>
      </w:tr>
      <w:tr w:rsidR="008D5FEF" w:rsidRPr="008D5FEF" w14:paraId="31033E56" w14:textId="77777777" w:rsidTr="003320F5">
        <w:trPr>
          <w:cantSplit/>
          <w:trHeight w:val="267"/>
          <w:jc w:val="center"/>
        </w:trPr>
        <w:tc>
          <w:tcPr>
            <w:tcW w:w="702" w:type="dxa"/>
            <w:vMerge/>
            <w:tcBorders>
              <w:left w:val="single" w:sz="4" w:space="0" w:color="auto"/>
              <w:right w:val="single" w:sz="4" w:space="0" w:color="auto"/>
            </w:tcBorders>
            <w:vAlign w:val="center"/>
          </w:tcPr>
          <w:p w14:paraId="6EE623EB"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0DFCD46D"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1.5.1. Projektna dokumentacija</w:t>
            </w:r>
          </w:p>
        </w:tc>
        <w:tc>
          <w:tcPr>
            <w:tcW w:w="1276" w:type="dxa"/>
            <w:tcBorders>
              <w:top w:val="single" w:sz="4" w:space="0" w:color="auto"/>
              <w:left w:val="single" w:sz="4" w:space="0" w:color="auto"/>
              <w:right w:val="single" w:sz="4" w:space="0" w:color="auto"/>
            </w:tcBorders>
            <w:shd w:val="clear" w:color="auto" w:fill="auto"/>
            <w:vAlign w:val="bottom"/>
          </w:tcPr>
          <w:p w14:paraId="376E1C5C"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45.000,00</w:t>
            </w:r>
          </w:p>
        </w:tc>
        <w:tc>
          <w:tcPr>
            <w:tcW w:w="1276" w:type="dxa"/>
            <w:tcBorders>
              <w:top w:val="single" w:sz="4" w:space="0" w:color="auto"/>
              <w:left w:val="single" w:sz="4" w:space="0" w:color="auto"/>
              <w:right w:val="single" w:sz="4" w:space="0" w:color="auto"/>
            </w:tcBorders>
            <w:vAlign w:val="center"/>
          </w:tcPr>
          <w:p w14:paraId="1642C932"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-27.000,00</w:t>
            </w:r>
          </w:p>
        </w:tc>
        <w:tc>
          <w:tcPr>
            <w:tcW w:w="1417" w:type="dxa"/>
            <w:tcBorders>
              <w:top w:val="single" w:sz="4" w:space="0" w:color="auto"/>
              <w:left w:val="single" w:sz="4" w:space="0" w:color="auto"/>
              <w:right w:val="single" w:sz="4" w:space="0" w:color="auto"/>
            </w:tcBorders>
            <w:vAlign w:val="bottom"/>
          </w:tcPr>
          <w:p w14:paraId="1B2D397D"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18.000,00</w:t>
            </w:r>
          </w:p>
        </w:tc>
      </w:tr>
      <w:tr w:rsidR="008D5FEF" w:rsidRPr="008D5FEF" w14:paraId="42D5EFF0" w14:textId="77777777" w:rsidTr="003320F5">
        <w:trPr>
          <w:cantSplit/>
          <w:trHeight w:val="120"/>
          <w:jc w:val="center"/>
        </w:trPr>
        <w:tc>
          <w:tcPr>
            <w:tcW w:w="702" w:type="dxa"/>
            <w:vMerge w:val="restart"/>
            <w:tcBorders>
              <w:left w:val="single" w:sz="4" w:space="0" w:color="auto"/>
              <w:right w:val="single" w:sz="4" w:space="0" w:color="auto"/>
            </w:tcBorders>
            <w:vAlign w:val="center"/>
          </w:tcPr>
          <w:p w14:paraId="647B3F7C" w14:textId="77777777" w:rsidR="008D5FEF" w:rsidRPr="008D5FEF" w:rsidRDefault="008D5FEF" w:rsidP="003320F5">
            <w:pPr>
              <w:adjustRightInd w:val="0"/>
              <w:ind w:left="97" w:right="108"/>
              <w:jc w:val="center"/>
              <w:rPr>
                <w:rFonts w:ascii="Times New Roman" w:hAnsi="Times New Roman" w:cs="Times New Roman"/>
                <w:bCs/>
                <w:sz w:val="18"/>
                <w:szCs w:val="18"/>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4.</w:t>
            </w:r>
          </w:p>
        </w:tc>
        <w:tc>
          <w:tcPr>
            <w:tcW w:w="5672" w:type="dxa"/>
            <w:tcBorders>
              <w:left w:val="single" w:sz="4" w:space="0" w:color="auto"/>
              <w:right w:val="single" w:sz="4" w:space="0" w:color="auto"/>
            </w:tcBorders>
            <w:shd w:val="clear" w:color="auto" w:fill="auto"/>
            <w:vAlign w:val="center"/>
          </w:tcPr>
          <w:p w14:paraId="673F5482" w14:textId="77777777" w:rsidR="008D5FEF" w:rsidRPr="008D5FEF" w:rsidRDefault="008D5FEF" w:rsidP="003320F5">
            <w:pPr>
              <w:adjustRightInd w:val="0"/>
              <w:ind w:right="108"/>
              <w:rPr>
                <w:rFonts w:ascii="Times New Roman" w:hAnsi="Times New Roman" w:cs="Times New Roman"/>
                <w:bCs/>
                <w:sz w:val="21"/>
                <w:szCs w:val="21"/>
              </w:rPr>
            </w:pPr>
            <w:r w:rsidRPr="008D5FEF">
              <w:rPr>
                <w:rFonts w:ascii="Times New Roman" w:hAnsi="Times New Roman" w:cs="Times New Roman"/>
                <w:bCs/>
                <w:sz w:val="21"/>
                <w:szCs w:val="21"/>
              </w:rPr>
              <w:t>1.6. Autobusna stajališta</w:t>
            </w:r>
          </w:p>
        </w:tc>
        <w:tc>
          <w:tcPr>
            <w:tcW w:w="1276" w:type="dxa"/>
            <w:tcBorders>
              <w:top w:val="single" w:sz="4" w:space="0" w:color="auto"/>
              <w:left w:val="single" w:sz="4" w:space="0" w:color="auto"/>
              <w:right w:val="single" w:sz="4" w:space="0" w:color="auto"/>
            </w:tcBorders>
            <w:shd w:val="clear" w:color="auto" w:fill="auto"/>
            <w:vAlign w:val="bottom"/>
          </w:tcPr>
          <w:p w14:paraId="0399DE9D"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100.000,00</w:t>
            </w:r>
          </w:p>
        </w:tc>
        <w:tc>
          <w:tcPr>
            <w:tcW w:w="1276" w:type="dxa"/>
            <w:tcBorders>
              <w:top w:val="single" w:sz="4" w:space="0" w:color="auto"/>
              <w:left w:val="single" w:sz="4" w:space="0" w:color="auto"/>
              <w:right w:val="single" w:sz="4" w:space="0" w:color="auto"/>
            </w:tcBorders>
            <w:vAlign w:val="center"/>
          </w:tcPr>
          <w:p w14:paraId="40FDE947"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-12.000,00</w:t>
            </w:r>
          </w:p>
        </w:tc>
        <w:tc>
          <w:tcPr>
            <w:tcW w:w="1417" w:type="dxa"/>
            <w:tcBorders>
              <w:top w:val="single" w:sz="4" w:space="0" w:color="auto"/>
              <w:left w:val="single" w:sz="4" w:space="0" w:color="auto"/>
              <w:right w:val="single" w:sz="4" w:space="0" w:color="auto"/>
            </w:tcBorders>
            <w:vAlign w:val="center"/>
          </w:tcPr>
          <w:p w14:paraId="67EB2421"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78.000,00</w:t>
            </w:r>
          </w:p>
        </w:tc>
      </w:tr>
      <w:tr w:rsidR="008D5FEF" w:rsidRPr="008D5FEF" w14:paraId="7E6CCEEA" w14:textId="77777777" w:rsidTr="003320F5">
        <w:trPr>
          <w:cantSplit/>
          <w:trHeight w:val="168"/>
          <w:jc w:val="center"/>
        </w:trPr>
        <w:tc>
          <w:tcPr>
            <w:tcW w:w="702" w:type="dxa"/>
            <w:vMerge/>
            <w:tcBorders>
              <w:left w:val="single" w:sz="4" w:space="0" w:color="auto"/>
              <w:right w:val="single" w:sz="4" w:space="0" w:color="auto"/>
            </w:tcBorders>
            <w:vAlign w:val="center"/>
          </w:tcPr>
          <w:p w14:paraId="24629DE2"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764FBCD1"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1.6.1. Imovinsko-pravni odnosi (otkup zemljišta)</w:t>
            </w:r>
          </w:p>
        </w:tc>
        <w:tc>
          <w:tcPr>
            <w:tcW w:w="1276" w:type="dxa"/>
            <w:tcBorders>
              <w:top w:val="single" w:sz="4" w:space="0" w:color="auto"/>
              <w:left w:val="single" w:sz="4" w:space="0" w:color="auto"/>
              <w:right w:val="single" w:sz="4" w:space="0" w:color="auto"/>
            </w:tcBorders>
            <w:shd w:val="clear" w:color="auto" w:fill="auto"/>
            <w:vAlign w:val="center"/>
          </w:tcPr>
          <w:p w14:paraId="6C0B9655"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68.000,00</w:t>
            </w:r>
          </w:p>
        </w:tc>
        <w:tc>
          <w:tcPr>
            <w:tcW w:w="1276" w:type="dxa"/>
            <w:tcBorders>
              <w:top w:val="single" w:sz="4" w:space="0" w:color="auto"/>
              <w:left w:val="single" w:sz="4" w:space="0" w:color="auto"/>
              <w:right w:val="single" w:sz="4" w:space="0" w:color="auto"/>
            </w:tcBorders>
            <w:vAlign w:val="center"/>
          </w:tcPr>
          <w:p w14:paraId="13933730"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-27.000,00</w:t>
            </w:r>
          </w:p>
        </w:tc>
        <w:tc>
          <w:tcPr>
            <w:tcW w:w="1417" w:type="dxa"/>
            <w:tcBorders>
              <w:top w:val="single" w:sz="4" w:space="0" w:color="auto"/>
              <w:left w:val="single" w:sz="4" w:space="0" w:color="auto"/>
              <w:right w:val="single" w:sz="4" w:space="0" w:color="auto"/>
            </w:tcBorders>
            <w:vAlign w:val="center"/>
          </w:tcPr>
          <w:p w14:paraId="11B8ED1B"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41.000,00</w:t>
            </w:r>
          </w:p>
        </w:tc>
      </w:tr>
      <w:tr w:rsidR="008D5FEF" w:rsidRPr="008D5FEF" w14:paraId="6B9E5B4E" w14:textId="77777777" w:rsidTr="003320F5">
        <w:trPr>
          <w:cantSplit/>
          <w:trHeight w:val="123"/>
          <w:jc w:val="center"/>
        </w:trPr>
        <w:tc>
          <w:tcPr>
            <w:tcW w:w="702" w:type="dxa"/>
            <w:vMerge/>
            <w:tcBorders>
              <w:left w:val="single" w:sz="4" w:space="0" w:color="auto"/>
              <w:right w:val="single" w:sz="4" w:space="0" w:color="auto"/>
            </w:tcBorders>
            <w:vAlign w:val="center"/>
          </w:tcPr>
          <w:p w14:paraId="2F4AEA5C"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680D8EEE"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1.6.2.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6B31338C"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32.000,00</w:t>
            </w:r>
          </w:p>
        </w:tc>
        <w:tc>
          <w:tcPr>
            <w:tcW w:w="1276" w:type="dxa"/>
            <w:tcBorders>
              <w:top w:val="single" w:sz="4" w:space="0" w:color="auto"/>
              <w:left w:val="single" w:sz="4" w:space="0" w:color="auto"/>
              <w:right w:val="single" w:sz="4" w:space="0" w:color="auto"/>
            </w:tcBorders>
            <w:vAlign w:val="center"/>
          </w:tcPr>
          <w:p w14:paraId="5993820F"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w:t>
            </w:r>
          </w:p>
        </w:tc>
        <w:tc>
          <w:tcPr>
            <w:tcW w:w="1417" w:type="dxa"/>
            <w:tcBorders>
              <w:top w:val="single" w:sz="4" w:space="0" w:color="auto"/>
              <w:left w:val="single" w:sz="4" w:space="0" w:color="auto"/>
              <w:right w:val="single" w:sz="4" w:space="0" w:color="auto"/>
            </w:tcBorders>
            <w:vAlign w:val="center"/>
          </w:tcPr>
          <w:p w14:paraId="0AF17190"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37.000,00</w:t>
            </w:r>
          </w:p>
        </w:tc>
      </w:tr>
      <w:tr w:rsidR="008D5FEF" w:rsidRPr="008D5FEF" w14:paraId="32CD94C8" w14:textId="77777777" w:rsidTr="003320F5">
        <w:trPr>
          <w:cantSplit/>
          <w:trHeight w:val="276"/>
          <w:jc w:val="center"/>
        </w:trPr>
        <w:tc>
          <w:tcPr>
            <w:tcW w:w="702" w:type="dxa"/>
            <w:vMerge w:val="restart"/>
            <w:tcBorders>
              <w:left w:val="single" w:sz="4" w:space="0" w:color="auto"/>
              <w:right w:val="single" w:sz="4" w:space="0" w:color="auto"/>
            </w:tcBorders>
            <w:vAlign w:val="center"/>
          </w:tcPr>
          <w:p w14:paraId="3521AFCE" w14:textId="77777777" w:rsidR="008D5FEF" w:rsidRPr="008D5FEF" w:rsidRDefault="008D5FEF" w:rsidP="003320F5">
            <w:pPr>
              <w:adjustRightInd w:val="0"/>
              <w:ind w:left="97" w:right="108"/>
              <w:jc w:val="center"/>
              <w:rPr>
                <w:rFonts w:ascii="Times New Roman" w:hAnsi="Times New Roman" w:cs="Times New Roman"/>
                <w:bCs/>
                <w:sz w:val="18"/>
                <w:szCs w:val="18"/>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4.</w:t>
            </w:r>
          </w:p>
        </w:tc>
        <w:tc>
          <w:tcPr>
            <w:tcW w:w="5672" w:type="dxa"/>
            <w:tcBorders>
              <w:left w:val="single" w:sz="4" w:space="0" w:color="auto"/>
              <w:right w:val="single" w:sz="4" w:space="0" w:color="auto"/>
            </w:tcBorders>
            <w:shd w:val="clear" w:color="auto" w:fill="auto"/>
            <w:vAlign w:val="center"/>
          </w:tcPr>
          <w:p w14:paraId="68623E09" w14:textId="77777777" w:rsidR="008D5FEF" w:rsidRPr="008D5FEF" w:rsidRDefault="008D5FEF" w:rsidP="003320F5">
            <w:pPr>
              <w:adjustRightInd w:val="0"/>
              <w:ind w:right="108"/>
              <w:rPr>
                <w:rFonts w:ascii="Times New Roman" w:hAnsi="Times New Roman" w:cs="Times New Roman"/>
                <w:bCs/>
                <w:sz w:val="21"/>
                <w:szCs w:val="21"/>
              </w:rPr>
            </w:pPr>
            <w:r w:rsidRPr="008D5FEF">
              <w:rPr>
                <w:rFonts w:ascii="Times New Roman" w:hAnsi="Times New Roman" w:cs="Times New Roman"/>
                <w:bCs/>
                <w:sz w:val="21"/>
                <w:szCs w:val="21"/>
              </w:rPr>
              <w:t xml:space="preserve">1.7. Produžetak ulice M. </w:t>
            </w:r>
            <w:proofErr w:type="spellStart"/>
            <w:r w:rsidRPr="008D5FEF">
              <w:rPr>
                <w:rFonts w:ascii="Times New Roman" w:hAnsi="Times New Roman" w:cs="Times New Roman"/>
                <w:bCs/>
                <w:sz w:val="21"/>
                <w:szCs w:val="21"/>
              </w:rPr>
              <w:t>Hrga</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1BF2D50F"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410.000,00</w:t>
            </w:r>
          </w:p>
        </w:tc>
        <w:tc>
          <w:tcPr>
            <w:tcW w:w="1276" w:type="dxa"/>
            <w:tcBorders>
              <w:top w:val="single" w:sz="4" w:space="0" w:color="auto"/>
              <w:left w:val="single" w:sz="4" w:space="0" w:color="auto"/>
              <w:right w:val="single" w:sz="4" w:space="0" w:color="auto"/>
            </w:tcBorders>
            <w:vAlign w:val="center"/>
          </w:tcPr>
          <w:p w14:paraId="4DE4689B"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-50.000,00</w:t>
            </w:r>
          </w:p>
        </w:tc>
        <w:tc>
          <w:tcPr>
            <w:tcW w:w="1417" w:type="dxa"/>
            <w:tcBorders>
              <w:top w:val="single" w:sz="4" w:space="0" w:color="auto"/>
              <w:left w:val="single" w:sz="4" w:space="0" w:color="auto"/>
              <w:right w:val="single" w:sz="4" w:space="0" w:color="auto"/>
            </w:tcBorders>
            <w:vAlign w:val="center"/>
          </w:tcPr>
          <w:p w14:paraId="4E8DD913"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360.000,00</w:t>
            </w:r>
          </w:p>
        </w:tc>
      </w:tr>
      <w:tr w:rsidR="008D5FEF" w:rsidRPr="008D5FEF" w14:paraId="3603249F" w14:textId="77777777" w:rsidTr="003320F5">
        <w:trPr>
          <w:cantSplit/>
          <w:trHeight w:val="254"/>
          <w:jc w:val="center"/>
        </w:trPr>
        <w:tc>
          <w:tcPr>
            <w:tcW w:w="702" w:type="dxa"/>
            <w:vMerge/>
            <w:tcBorders>
              <w:left w:val="single" w:sz="4" w:space="0" w:color="auto"/>
              <w:right w:val="single" w:sz="4" w:space="0" w:color="auto"/>
            </w:tcBorders>
            <w:vAlign w:val="center"/>
          </w:tcPr>
          <w:p w14:paraId="13D17F32"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67096007"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1.7.1. Otkup zemljišta</w:t>
            </w:r>
          </w:p>
        </w:tc>
        <w:tc>
          <w:tcPr>
            <w:tcW w:w="1276" w:type="dxa"/>
            <w:tcBorders>
              <w:top w:val="single" w:sz="4" w:space="0" w:color="auto"/>
              <w:left w:val="single" w:sz="4" w:space="0" w:color="auto"/>
              <w:right w:val="single" w:sz="4" w:space="0" w:color="auto"/>
            </w:tcBorders>
            <w:shd w:val="clear" w:color="auto" w:fill="auto"/>
            <w:vAlign w:val="center"/>
          </w:tcPr>
          <w:p w14:paraId="6DB5D597"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210.000,00</w:t>
            </w:r>
          </w:p>
        </w:tc>
        <w:tc>
          <w:tcPr>
            <w:tcW w:w="1276" w:type="dxa"/>
            <w:tcBorders>
              <w:top w:val="single" w:sz="4" w:space="0" w:color="auto"/>
              <w:left w:val="single" w:sz="4" w:space="0" w:color="auto"/>
              <w:right w:val="single" w:sz="4" w:space="0" w:color="auto"/>
            </w:tcBorders>
            <w:vAlign w:val="center"/>
          </w:tcPr>
          <w:p w14:paraId="73CFF504"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top w:val="single" w:sz="4" w:space="0" w:color="auto"/>
              <w:left w:val="single" w:sz="4" w:space="0" w:color="auto"/>
              <w:right w:val="single" w:sz="4" w:space="0" w:color="auto"/>
            </w:tcBorders>
            <w:vAlign w:val="center"/>
          </w:tcPr>
          <w:p w14:paraId="0BF7A1B4"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210.000,00</w:t>
            </w:r>
          </w:p>
        </w:tc>
      </w:tr>
      <w:tr w:rsidR="008D5FEF" w:rsidRPr="008D5FEF" w14:paraId="615CC7E5" w14:textId="77777777" w:rsidTr="003320F5">
        <w:trPr>
          <w:cantSplit/>
          <w:trHeight w:val="91"/>
          <w:jc w:val="center"/>
        </w:trPr>
        <w:tc>
          <w:tcPr>
            <w:tcW w:w="702" w:type="dxa"/>
            <w:vMerge/>
            <w:tcBorders>
              <w:left w:val="single" w:sz="4" w:space="0" w:color="auto"/>
              <w:right w:val="single" w:sz="4" w:space="0" w:color="auto"/>
            </w:tcBorders>
            <w:vAlign w:val="center"/>
          </w:tcPr>
          <w:p w14:paraId="31A0C460"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7F9A5DD4"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1.7.2. Pripremni radovi 270 m'</w:t>
            </w:r>
          </w:p>
        </w:tc>
        <w:tc>
          <w:tcPr>
            <w:tcW w:w="1276" w:type="dxa"/>
            <w:tcBorders>
              <w:top w:val="single" w:sz="4" w:space="0" w:color="auto"/>
              <w:left w:val="single" w:sz="4" w:space="0" w:color="auto"/>
              <w:right w:val="single" w:sz="4" w:space="0" w:color="auto"/>
            </w:tcBorders>
            <w:shd w:val="clear" w:color="auto" w:fill="auto"/>
            <w:vAlign w:val="center"/>
          </w:tcPr>
          <w:p w14:paraId="600E8EBE"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200.000,00</w:t>
            </w:r>
          </w:p>
        </w:tc>
        <w:tc>
          <w:tcPr>
            <w:tcW w:w="1276" w:type="dxa"/>
            <w:tcBorders>
              <w:top w:val="single" w:sz="4" w:space="0" w:color="auto"/>
              <w:left w:val="single" w:sz="4" w:space="0" w:color="auto"/>
              <w:right w:val="single" w:sz="4" w:space="0" w:color="auto"/>
            </w:tcBorders>
            <w:vAlign w:val="center"/>
          </w:tcPr>
          <w:p w14:paraId="2986EB43"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-50.000,00</w:t>
            </w:r>
          </w:p>
        </w:tc>
        <w:tc>
          <w:tcPr>
            <w:tcW w:w="1417" w:type="dxa"/>
            <w:tcBorders>
              <w:top w:val="single" w:sz="4" w:space="0" w:color="auto"/>
              <w:left w:val="single" w:sz="4" w:space="0" w:color="auto"/>
              <w:right w:val="single" w:sz="4" w:space="0" w:color="auto"/>
            </w:tcBorders>
            <w:vAlign w:val="center"/>
          </w:tcPr>
          <w:p w14:paraId="37FC33D2"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150.000,00</w:t>
            </w:r>
          </w:p>
        </w:tc>
      </w:tr>
      <w:tr w:rsidR="008D5FEF" w:rsidRPr="008D5FEF" w14:paraId="23CF68F2" w14:textId="77777777" w:rsidTr="003320F5">
        <w:trPr>
          <w:cantSplit/>
          <w:trHeight w:val="132"/>
          <w:jc w:val="center"/>
        </w:trPr>
        <w:tc>
          <w:tcPr>
            <w:tcW w:w="702" w:type="dxa"/>
            <w:vMerge w:val="restart"/>
            <w:tcBorders>
              <w:left w:val="single" w:sz="4" w:space="0" w:color="auto"/>
              <w:right w:val="single" w:sz="4" w:space="0" w:color="auto"/>
            </w:tcBorders>
            <w:vAlign w:val="center"/>
          </w:tcPr>
          <w:p w14:paraId="3F6D7668" w14:textId="77777777" w:rsidR="008D5FEF" w:rsidRPr="008D5FEF" w:rsidRDefault="008D5FEF" w:rsidP="003320F5">
            <w:pPr>
              <w:adjustRightInd w:val="0"/>
              <w:ind w:left="97" w:right="108"/>
              <w:jc w:val="center"/>
              <w:rPr>
                <w:rFonts w:ascii="Times New Roman" w:hAnsi="Times New Roman" w:cs="Times New Roman"/>
                <w:bCs/>
                <w:sz w:val="18"/>
                <w:szCs w:val="18"/>
              </w:rPr>
            </w:pPr>
            <w:proofErr w:type="spellStart"/>
            <w:r w:rsidRPr="008D5FEF">
              <w:rPr>
                <w:rFonts w:ascii="Times New Roman" w:hAnsi="Times New Roman" w:cs="Times New Roman"/>
                <w:bCs/>
                <w:sz w:val="18"/>
                <w:szCs w:val="18"/>
              </w:rPr>
              <w:lastRenderedPageBreak/>
              <w:t>toč</w:t>
            </w:r>
            <w:proofErr w:type="spellEnd"/>
            <w:r w:rsidRPr="008D5FEF">
              <w:rPr>
                <w:rFonts w:ascii="Times New Roman" w:hAnsi="Times New Roman" w:cs="Times New Roman"/>
                <w:bCs/>
                <w:sz w:val="18"/>
                <w:szCs w:val="18"/>
              </w:rPr>
              <w:t>. 2.</w:t>
            </w:r>
          </w:p>
        </w:tc>
        <w:tc>
          <w:tcPr>
            <w:tcW w:w="5672" w:type="dxa"/>
            <w:tcBorders>
              <w:left w:val="single" w:sz="4" w:space="0" w:color="auto"/>
              <w:right w:val="single" w:sz="4" w:space="0" w:color="auto"/>
            </w:tcBorders>
            <w:shd w:val="clear" w:color="auto" w:fill="auto"/>
            <w:vAlign w:val="center"/>
          </w:tcPr>
          <w:p w14:paraId="656441EE" w14:textId="77777777" w:rsidR="008D5FEF" w:rsidRPr="008D5FEF" w:rsidRDefault="008D5FEF" w:rsidP="003320F5">
            <w:pPr>
              <w:adjustRightInd w:val="0"/>
              <w:ind w:right="108"/>
              <w:rPr>
                <w:rFonts w:ascii="Times New Roman" w:hAnsi="Times New Roman" w:cs="Times New Roman"/>
                <w:bCs/>
                <w:sz w:val="21"/>
                <w:szCs w:val="21"/>
              </w:rPr>
            </w:pPr>
            <w:r w:rsidRPr="008D5FEF">
              <w:rPr>
                <w:rFonts w:ascii="Times New Roman" w:hAnsi="Times New Roman" w:cs="Times New Roman"/>
                <w:bCs/>
                <w:sz w:val="21"/>
                <w:szCs w:val="21"/>
              </w:rPr>
              <w:t xml:space="preserve">1.8. Proširenje odvojka ul. M. </w:t>
            </w:r>
            <w:proofErr w:type="spellStart"/>
            <w:r w:rsidRPr="008D5FEF">
              <w:rPr>
                <w:rFonts w:ascii="Times New Roman" w:hAnsi="Times New Roman" w:cs="Times New Roman"/>
                <w:bCs/>
                <w:sz w:val="21"/>
                <w:szCs w:val="21"/>
              </w:rPr>
              <w:t>Maleza</w:t>
            </w:r>
            <w:proofErr w:type="spellEnd"/>
            <w:r w:rsidRPr="008D5FEF">
              <w:rPr>
                <w:rFonts w:ascii="Times New Roman" w:hAnsi="Times New Roman" w:cs="Times New Roman"/>
                <w:bCs/>
                <w:sz w:val="21"/>
                <w:szCs w:val="21"/>
              </w:rPr>
              <w:t xml:space="preserve">  - prema Ribičkom domu</w:t>
            </w:r>
          </w:p>
        </w:tc>
        <w:tc>
          <w:tcPr>
            <w:tcW w:w="1276" w:type="dxa"/>
            <w:tcBorders>
              <w:top w:val="single" w:sz="4" w:space="0" w:color="auto"/>
              <w:left w:val="single" w:sz="4" w:space="0" w:color="auto"/>
              <w:right w:val="single" w:sz="4" w:space="0" w:color="auto"/>
            </w:tcBorders>
            <w:shd w:val="clear" w:color="auto" w:fill="auto"/>
            <w:vAlign w:val="center"/>
          </w:tcPr>
          <w:p w14:paraId="5242329C"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50.000,00</w:t>
            </w:r>
          </w:p>
        </w:tc>
        <w:tc>
          <w:tcPr>
            <w:tcW w:w="1276" w:type="dxa"/>
            <w:tcBorders>
              <w:top w:val="single" w:sz="4" w:space="0" w:color="auto"/>
              <w:left w:val="single" w:sz="4" w:space="0" w:color="auto"/>
              <w:right w:val="single" w:sz="4" w:space="0" w:color="auto"/>
            </w:tcBorders>
            <w:vAlign w:val="center"/>
          </w:tcPr>
          <w:p w14:paraId="509C5AC5"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-20.000,00</w:t>
            </w:r>
          </w:p>
        </w:tc>
        <w:tc>
          <w:tcPr>
            <w:tcW w:w="1417" w:type="dxa"/>
            <w:tcBorders>
              <w:top w:val="single" w:sz="4" w:space="0" w:color="auto"/>
              <w:left w:val="single" w:sz="4" w:space="0" w:color="auto"/>
              <w:right w:val="single" w:sz="4" w:space="0" w:color="auto"/>
            </w:tcBorders>
            <w:vAlign w:val="center"/>
          </w:tcPr>
          <w:p w14:paraId="19531814"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30.000,00</w:t>
            </w:r>
          </w:p>
        </w:tc>
      </w:tr>
      <w:tr w:rsidR="008D5FEF" w:rsidRPr="008D5FEF" w14:paraId="0492D119" w14:textId="77777777" w:rsidTr="003320F5">
        <w:trPr>
          <w:cantSplit/>
          <w:trHeight w:val="132"/>
          <w:jc w:val="center"/>
        </w:trPr>
        <w:tc>
          <w:tcPr>
            <w:tcW w:w="702" w:type="dxa"/>
            <w:vMerge/>
            <w:tcBorders>
              <w:left w:val="single" w:sz="4" w:space="0" w:color="auto"/>
              <w:right w:val="single" w:sz="4" w:space="0" w:color="auto"/>
            </w:tcBorders>
            <w:vAlign w:val="center"/>
          </w:tcPr>
          <w:p w14:paraId="66F9CFCC"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18A5B4AE"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1.8.1.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28113C72"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50.000,00</w:t>
            </w:r>
          </w:p>
        </w:tc>
        <w:tc>
          <w:tcPr>
            <w:tcW w:w="1276" w:type="dxa"/>
            <w:tcBorders>
              <w:top w:val="single" w:sz="4" w:space="0" w:color="auto"/>
              <w:left w:val="single" w:sz="4" w:space="0" w:color="auto"/>
              <w:right w:val="single" w:sz="4" w:space="0" w:color="auto"/>
            </w:tcBorders>
            <w:vAlign w:val="center"/>
          </w:tcPr>
          <w:p w14:paraId="3848B4F6"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-20.000,00</w:t>
            </w:r>
          </w:p>
        </w:tc>
        <w:tc>
          <w:tcPr>
            <w:tcW w:w="1417" w:type="dxa"/>
            <w:tcBorders>
              <w:top w:val="single" w:sz="4" w:space="0" w:color="auto"/>
              <w:left w:val="single" w:sz="4" w:space="0" w:color="auto"/>
              <w:right w:val="single" w:sz="4" w:space="0" w:color="auto"/>
            </w:tcBorders>
            <w:vAlign w:val="center"/>
          </w:tcPr>
          <w:p w14:paraId="58530926"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30.000,00</w:t>
            </w:r>
          </w:p>
        </w:tc>
      </w:tr>
      <w:tr w:rsidR="008D5FEF" w:rsidRPr="008D5FEF" w14:paraId="2BE4F94A" w14:textId="77777777" w:rsidTr="003320F5">
        <w:trPr>
          <w:cantSplit/>
          <w:trHeight w:val="276"/>
          <w:jc w:val="center"/>
        </w:trPr>
        <w:tc>
          <w:tcPr>
            <w:tcW w:w="702" w:type="dxa"/>
            <w:vMerge w:val="restart"/>
            <w:tcBorders>
              <w:top w:val="single" w:sz="4" w:space="0" w:color="auto"/>
              <w:left w:val="single" w:sz="4" w:space="0" w:color="auto"/>
              <w:right w:val="single" w:sz="4" w:space="0" w:color="auto"/>
            </w:tcBorders>
            <w:vAlign w:val="center"/>
          </w:tcPr>
          <w:p w14:paraId="0F6C5AD7" w14:textId="77777777" w:rsidR="008D5FEF" w:rsidRPr="008D5FEF" w:rsidRDefault="008D5FEF" w:rsidP="003320F5">
            <w:pPr>
              <w:adjustRightInd w:val="0"/>
              <w:ind w:left="97" w:right="108"/>
              <w:jc w:val="center"/>
              <w:rPr>
                <w:rFonts w:ascii="Times New Roman" w:hAnsi="Times New Roman" w:cs="Times New Roman"/>
                <w:bCs/>
                <w:sz w:val="18"/>
                <w:szCs w:val="18"/>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6.</w:t>
            </w:r>
          </w:p>
        </w:tc>
        <w:tc>
          <w:tcPr>
            <w:tcW w:w="5672" w:type="dxa"/>
            <w:tcBorders>
              <w:top w:val="single" w:sz="4" w:space="0" w:color="auto"/>
              <w:left w:val="single" w:sz="4" w:space="0" w:color="auto"/>
              <w:bottom w:val="single" w:sz="4" w:space="0" w:color="auto"/>
              <w:right w:val="single" w:sz="4" w:space="0" w:color="auto"/>
            </w:tcBorders>
            <w:shd w:val="clear" w:color="auto" w:fill="auto"/>
            <w:vAlign w:val="center"/>
          </w:tcPr>
          <w:p w14:paraId="4AE5AAC5" w14:textId="77777777" w:rsidR="008D5FEF" w:rsidRPr="008D5FEF" w:rsidRDefault="008D5FEF" w:rsidP="003320F5">
            <w:pPr>
              <w:adjustRightInd w:val="0"/>
              <w:ind w:right="108"/>
              <w:rPr>
                <w:rFonts w:ascii="Times New Roman" w:hAnsi="Times New Roman" w:cs="Times New Roman"/>
                <w:bCs/>
                <w:sz w:val="21"/>
                <w:szCs w:val="21"/>
              </w:rPr>
            </w:pPr>
            <w:r w:rsidRPr="008D5FEF">
              <w:rPr>
                <w:rFonts w:ascii="Times New Roman" w:hAnsi="Times New Roman" w:cs="Times New Roman"/>
                <w:bCs/>
                <w:sz w:val="21"/>
                <w:szCs w:val="21"/>
              </w:rPr>
              <w:t>1.9. Evidentiranje nerazvrstanih cesta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D5180A"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70.000,00</w:t>
            </w:r>
          </w:p>
        </w:tc>
        <w:tc>
          <w:tcPr>
            <w:tcW w:w="1276" w:type="dxa"/>
            <w:tcBorders>
              <w:top w:val="single" w:sz="4" w:space="0" w:color="auto"/>
              <w:left w:val="single" w:sz="4" w:space="0" w:color="auto"/>
              <w:bottom w:val="single" w:sz="4" w:space="0" w:color="auto"/>
              <w:right w:val="single" w:sz="4" w:space="0" w:color="auto"/>
            </w:tcBorders>
            <w:vAlign w:val="center"/>
          </w:tcPr>
          <w:p w14:paraId="7508149E"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520BDB32"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70.000,00</w:t>
            </w:r>
          </w:p>
        </w:tc>
      </w:tr>
      <w:tr w:rsidR="008D5FEF" w:rsidRPr="008D5FEF" w14:paraId="102A8D09" w14:textId="77777777" w:rsidTr="003320F5">
        <w:trPr>
          <w:cantSplit/>
          <w:trHeight w:val="132"/>
          <w:jc w:val="center"/>
        </w:trPr>
        <w:tc>
          <w:tcPr>
            <w:tcW w:w="702" w:type="dxa"/>
            <w:vMerge/>
            <w:tcBorders>
              <w:left w:val="single" w:sz="4" w:space="0" w:color="auto"/>
              <w:right w:val="single" w:sz="4" w:space="0" w:color="auto"/>
            </w:tcBorders>
          </w:tcPr>
          <w:p w14:paraId="0A3C437C"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44F596FB"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1.9.1. Geodetski elaborat</w:t>
            </w:r>
          </w:p>
        </w:tc>
        <w:tc>
          <w:tcPr>
            <w:tcW w:w="1276" w:type="dxa"/>
            <w:tcBorders>
              <w:top w:val="single" w:sz="4" w:space="0" w:color="auto"/>
              <w:left w:val="single" w:sz="4" w:space="0" w:color="auto"/>
              <w:right w:val="single" w:sz="4" w:space="0" w:color="auto"/>
            </w:tcBorders>
            <w:shd w:val="clear" w:color="auto" w:fill="auto"/>
            <w:vAlign w:val="center"/>
          </w:tcPr>
          <w:p w14:paraId="1CADF819" w14:textId="77777777" w:rsidR="008D5FEF" w:rsidRPr="008D5FEF" w:rsidRDefault="008D5FEF" w:rsidP="003320F5">
            <w:pPr>
              <w:adjustRightInd w:val="0"/>
              <w:spacing w:before="100" w:beforeAutospacing="1" w:after="100" w:afterAutospacing="1"/>
              <w:jc w:val="right"/>
              <w:rPr>
                <w:rFonts w:ascii="Times New Roman" w:hAnsi="Times New Roman" w:cs="Times New Roman"/>
                <w:bCs/>
                <w:sz w:val="21"/>
                <w:szCs w:val="21"/>
              </w:rPr>
            </w:pPr>
            <w:r w:rsidRPr="008D5FEF">
              <w:rPr>
                <w:rFonts w:ascii="Times New Roman" w:hAnsi="Times New Roman" w:cs="Times New Roman"/>
                <w:bCs/>
                <w:sz w:val="21"/>
                <w:szCs w:val="21"/>
              </w:rPr>
              <w:t>70.000,00</w:t>
            </w:r>
          </w:p>
        </w:tc>
        <w:tc>
          <w:tcPr>
            <w:tcW w:w="1276" w:type="dxa"/>
            <w:tcBorders>
              <w:top w:val="single" w:sz="4" w:space="0" w:color="auto"/>
              <w:left w:val="single" w:sz="4" w:space="0" w:color="auto"/>
              <w:right w:val="single" w:sz="4" w:space="0" w:color="auto"/>
            </w:tcBorders>
            <w:vAlign w:val="center"/>
          </w:tcPr>
          <w:p w14:paraId="5913938C"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top w:val="single" w:sz="4" w:space="0" w:color="auto"/>
              <w:left w:val="single" w:sz="4" w:space="0" w:color="auto"/>
              <w:right w:val="single" w:sz="4" w:space="0" w:color="auto"/>
            </w:tcBorders>
            <w:vAlign w:val="center"/>
          </w:tcPr>
          <w:p w14:paraId="5F10521A"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70.000,00</w:t>
            </w:r>
          </w:p>
        </w:tc>
      </w:tr>
      <w:tr w:rsidR="008D5FEF" w:rsidRPr="008D5FEF" w14:paraId="58804819" w14:textId="77777777" w:rsidTr="003320F5">
        <w:trPr>
          <w:cantSplit/>
          <w:trHeight w:val="135"/>
          <w:jc w:val="center"/>
        </w:trPr>
        <w:tc>
          <w:tcPr>
            <w:tcW w:w="702" w:type="dxa"/>
            <w:vMerge w:val="restart"/>
            <w:tcBorders>
              <w:left w:val="single" w:sz="4" w:space="0" w:color="auto"/>
              <w:right w:val="single" w:sz="4" w:space="0" w:color="auto"/>
            </w:tcBorders>
            <w:vAlign w:val="center"/>
          </w:tcPr>
          <w:p w14:paraId="4B7140BA" w14:textId="77777777" w:rsidR="008D5FEF" w:rsidRPr="008D5FEF" w:rsidRDefault="008D5FEF" w:rsidP="003320F5">
            <w:pPr>
              <w:adjustRightInd w:val="0"/>
              <w:ind w:left="97" w:right="108"/>
              <w:jc w:val="center"/>
              <w:rPr>
                <w:rFonts w:ascii="Times New Roman" w:hAnsi="Times New Roman" w:cs="Times New Roman"/>
                <w:bCs/>
                <w:sz w:val="18"/>
                <w:szCs w:val="18"/>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2.</w:t>
            </w:r>
          </w:p>
        </w:tc>
        <w:tc>
          <w:tcPr>
            <w:tcW w:w="5672" w:type="dxa"/>
            <w:tcBorders>
              <w:top w:val="single" w:sz="4" w:space="0" w:color="auto"/>
              <w:left w:val="single" w:sz="4" w:space="0" w:color="auto"/>
              <w:bottom w:val="single" w:sz="4" w:space="0" w:color="auto"/>
              <w:right w:val="single" w:sz="4" w:space="0" w:color="auto"/>
            </w:tcBorders>
            <w:vAlign w:val="center"/>
          </w:tcPr>
          <w:p w14:paraId="52CCEAB9" w14:textId="77777777" w:rsidR="008D5FEF" w:rsidRPr="008D5FEF" w:rsidRDefault="008D5FEF" w:rsidP="003320F5">
            <w:pPr>
              <w:tabs>
                <w:tab w:val="left" w:pos="6720"/>
              </w:tabs>
              <w:adjustRightInd w:val="0"/>
              <w:spacing w:before="100" w:beforeAutospacing="1" w:after="100" w:afterAutospacing="1"/>
              <w:rPr>
                <w:rFonts w:ascii="Times New Roman" w:hAnsi="Times New Roman" w:cs="Times New Roman"/>
                <w:bCs/>
                <w:sz w:val="21"/>
                <w:szCs w:val="21"/>
              </w:rPr>
            </w:pPr>
            <w:r w:rsidRPr="008D5FEF">
              <w:rPr>
                <w:rFonts w:ascii="Times New Roman" w:hAnsi="Times New Roman" w:cs="Times New Roman"/>
                <w:sz w:val="21"/>
                <w:szCs w:val="21"/>
              </w:rPr>
              <w:t xml:space="preserve">1.10. Uređenje </w:t>
            </w:r>
            <w:r w:rsidRPr="008D5FEF">
              <w:rPr>
                <w:rFonts w:ascii="Times New Roman" w:hAnsi="Times New Roman" w:cs="Times New Roman"/>
                <w:strike/>
                <w:sz w:val="21"/>
                <w:szCs w:val="21"/>
              </w:rPr>
              <w:t>odvojka III</w:t>
            </w:r>
            <w:r w:rsidRPr="008D5FEF">
              <w:rPr>
                <w:rFonts w:ascii="Times New Roman" w:hAnsi="Times New Roman" w:cs="Times New Roman"/>
                <w:sz w:val="21"/>
                <w:szCs w:val="21"/>
              </w:rPr>
              <w:t>. ul. P. Preradovića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559C2B"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2.092.000,00</w:t>
            </w:r>
          </w:p>
        </w:tc>
        <w:tc>
          <w:tcPr>
            <w:tcW w:w="1276" w:type="dxa"/>
            <w:tcBorders>
              <w:top w:val="single" w:sz="4" w:space="0" w:color="auto"/>
              <w:left w:val="single" w:sz="4" w:space="0" w:color="auto"/>
              <w:bottom w:val="single" w:sz="4" w:space="0" w:color="auto"/>
              <w:right w:val="single" w:sz="4" w:space="0" w:color="auto"/>
            </w:tcBorders>
            <w:vAlign w:val="center"/>
          </w:tcPr>
          <w:p w14:paraId="6154D2BE"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0E25BAE9"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2.092.000,00</w:t>
            </w:r>
          </w:p>
        </w:tc>
      </w:tr>
      <w:tr w:rsidR="008D5FEF" w:rsidRPr="008D5FEF" w14:paraId="057EFC93" w14:textId="77777777" w:rsidTr="003320F5">
        <w:trPr>
          <w:cantSplit/>
          <w:trHeight w:val="120"/>
          <w:jc w:val="center"/>
        </w:trPr>
        <w:tc>
          <w:tcPr>
            <w:tcW w:w="702" w:type="dxa"/>
            <w:vMerge/>
            <w:tcBorders>
              <w:left w:val="single" w:sz="4" w:space="0" w:color="auto"/>
              <w:right w:val="single" w:sz="4" w:space="0" w:color="auto"/>
            </w:tcBorders>
            <w:vAlign w:val="center"/>
          </w:tcPr>
          <w:p w14:paraId="4C5ABD8D"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top w:val="single" w:sz="4" w:space="0" w:color="auto"/>
              <w:left w:val="single" w:sz="4" w:space="0" w:color="auto"/>
              <w:bottom w:val="single" w:sz="4" w:space="0" w:color="auto"/>
              <w:right w:val="single" w:sz="4" w:space="0" w:color="auto"/>
            </w:tcBorders>
            <w:vAlign w:val="center"/>
          </w:tcPr>
          <w:p w14:paraId="5026953A"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8D5FEF">
              <w:rPr>
                <w:rFonts w:ascii="Times New Roman" w:hAnsi="Times New Roman" w:cs="Times New Roman"/>
                <w:bCs/>
                <w:sz w:val="21"/>
                <w:szCs w:val="21"/>
              </w:rPr>
              <w:t>1.10.1. Gradnja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37A517"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2.020.000,00</w:t>
            </w:r>
          </w:p>
        </w:tc>
        <w:tc>
          <w:tcPr>
            <w:tcW w:w="1276" w:type="dxa"/>
            <w:tcBorders>
              <w:top w:val="single" w:sz="4" w:space="0" w:color="auto"/>
              <w:left w:val="single" w:sz="4" w:space="0" w:color="auto"/>
              <w:bottom w:val="single" w:sz="4" w:space="0" w:color="auto"/>
              <w:right w:val="single" w:sz="4" w:space="0" w:color="auto"/>
            </w:tcBorders>
            <w:vAlign w:val="center"/>
          </w:tcPr>
          <w:p w14:paraId="38C54716"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0344E7D8"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2.020.000,00</w:t>
            </w:r>
          </w:p>
        </w:tc>
      </w:tr>
      <w:tr w:rsidR="008D5FEF" w:rsidRPr="008D5FEF" w14:paraId="61343855" w14:textId="77777777" w:rsidTr="003320F5">
        <w:trPr>
          <w:cantSplit/>
          <w:trHeight w:val="132"/>
          <w:jc w:val="center"/>
        </w:trPr>
        <w:tc>
          <w:tcPr>
            <w:tcW w:w="702" w:type="dxa"/>
            <w:vMerge/>
            <w:tcBorders>
              <w:left w:val="single" w:sz="4" w:space="0" w:color="auto"/>
              <w:right w:val="single" w:sz="4" w:space="0" w:color="auto"/>
            </w:tcBorders>
            <w:vAlign w:val="center"/>
          </w:tcPr>
          <w:p w14:paraId="73AC423B"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top w:val="single" w:sz="4" w:space="0" w:color="auto"/>
              <w:left w:val="single" w:sz="4" w:space="0" w:color="auto"/>
              <w:bottom w:val="single" w:sz="4" w:space="0" w:color="auto"/>
              <w:right w:val="single" w:sz="4" w:space="0" w:color="auto"/>
            </w:tcBorders>
            <w:vAlign w:val="center"/>
          </w:tcPr>
          <w:p w14:paraId="3275D66C"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8D5FEF">
              <w:rPr>
                <w:rFonts w:ascii="Times New Roman" w:hAnsi="Times New Roman" w:cs="Times New Roman"/>
                <w:bCs/>
                <w:sz w:val="21"/>
                <w:szCs w:val="21"/>
              </w:rPr>
              <w:t>1.10.2. Nadzor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AFC7AC"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39.000,00</w:t>
            </w:r>
          </w:p>
        </w:tc>
        <w:tc>
          <w:tcPr>
            <w:tcW w:w="1276" w:type="dxa"/>
            <w:tcBorders>
              <w:top w:val="single" w:sz="4" w:space="0" w:color="auto"/>
              <w:left w:val="single" w:sz="4" w:space="0" w:color="auto"/>
              <w:bottom w:val="single" w:sz="4" w:space="0" w:color="auto"/>
              <w:right w:val="single" w:sz="4" w:space="0" w:color="auto"/>
            </w:tcBorders>
            <w:vAlign w:val="center"/>
          </w:tcPr>
          <w:p w14:paraId="0B8BF48B"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13313112"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39.000,00</w:t>
            </w:r>
          </w:p>
        </w:tc>
      </w:tr>
      <w:tr w:rsidR="008D5FEF" w:rsidRPr="008D5FEF" w14:paraId="557AF87E" w14:textId="77777777" w:rsidTr="003320F5">
        <w:trPr>
          <w:cantSplit/>
          <w:trHeight w:val="135"/>
          <w:jc w:val="center"/>
        </w:trPr>
        <w:tc>
          <w:tcPr>
            <w:tcW w:w="702" w:type="dxa"/>
            <w:vMerge/>
            <w:tcBorders>
              <w:left w:val="single" w:sz="4" w:space="0" w:color="auto"/>
              <w:right w:val="single" w:sz="4" w:space="0" w:color="auto"/>
            </w:tcBorders>
            <w:vAlign w:val="center"/>
          </w:tcPr>
          <w:p w14:paraId="2B6208F2"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top w:val="single" w:sz="4" w:space="0" w:color="auto"/>
              <w:left w:val="single" w:sz="4" w:space="0" w:color="auto"/>
              <w:bottom w:val="single" w:sz="4" w:space="0" w:color="auto"/>
              <w:right w:val="single" w:sz="4" w:space="0" w:color="auto"/>
            </w:tcBorders>
            <w:vAlign w:val="center"/>
          </w:tcPr>
          <w:p w14:paraId="6AFDED40"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8D5FEF">
              <w:rPr>
                <w:rFonts w:ascii="Times New Roman" w:hAnsi="Times New Roman" w:cs="Times New Roman"/>
                <w:bCs/>
                <w:sz w:val="21"/>
                <w:szCs w:val="21"/>
              </w:rPr>
              <w:t>1.10.3. Projektna dokumentacija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839914"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25.000,00</w:t>
            </w:r>
          </w:p>
        </w:tc>
        <w:tc>
          <w:tcPr>
            <w:tcW w:w="1276" w:type="dxa"/>
            <w:tcBorders>
              <w:top w:val="single" w:sz="4" w:space="0" w:color="auto"/>
              <w:left w:val="single" w:sz="4" w:space="0" w:color="auto"/>
              <w:bottom w:val="single" w:sz="4" w:space="0" w:color="auto"/>
              <w:right w:val="single" w:sz="4" w:space="0" w:color="auto"/>
            </w:tcBorders>
            <w:vAlign w:val="center"/>
          </w:tcPr>
          <w:p w14:paraId="15944C3D"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753D8DEF"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25.000,00</w:t>
            </w:r>
          </w:p>
        </w:tc>
      </w:tr>
      <w:tr w:rsidR="008D5FEF" w:rsidRPr="008D5FEF" w14:paraId="0E0E51B2" w14:textId="77777777" w:rsidTr="003320F5">
        <w:trPr>
          <w:cantSplit/>
          <w:trHeight w:val="91"/>
          <w:jc w:val="center"/>
        </w:trPr>
        <w:tc>
          <w:tcPr>
            <w:tcW w:w="702" w:type="dxa"/>
            <w:vMerge/>
            <w:tcBorders>
              <w:left w:val="single" w:sz="4" w:space="0" w:color="auto"/>
              <w:bottom w:val="single" w:sz="4" w:space="0" w:color="auto"/>
              <w:right w:val="single" w:sz="4" w:space="0" w:color="auto"/>
            </w:tcBorders>
            <w:vAlign w:val="center"/>
          </w:tcPr>
          <w:p w14:paraId="699BDE8D"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top w:val="single" w:sz="4" w:space="0" w:color="auto"/>
              <w:left w:val="single" w:sz="4" w:space="0" w:color="auto"/>
              <w:bottom w:val="single" w:sz="4" w:space="0" w:color="auto"/>
              <w:right w:val="single" w:sz="4" w:space="0" w:color="auto"/>
            </w:tcBorders>
            <w:vAlign w:val="center"/>
          </w:tcPr>
          <w:p w14:paraId="1BB5ACD4"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8D5FEF">
              <w:rPr>
                <w:rFonts w:ascii="Times New Roman" w:hAnsi="Times New Roman" w:cs="Times New Roman"/>
                <w:bCs/>
                <w:sz w:val="21"/>
                <w:szCs w:val="21"/>
              </w:rPr>
              <w:t>1.10.4. Geodetski elaborat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B4002F"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8.000,00</w:t>
            </w:r>
          </w:p>
        </w:tc>
        <w:tc>
          <w:tcPr>
            <w:tcW w:w="1276" w:type="dxa"/>
            <w:tcBorders>
              <w:top w:val="single" w:sz="4" w:space="0" w:color="auto"/>
              <w:left w:val="single" w:sz="4" w:space="0" w:color="auto"/>
              <w:bottom w:val="single" w:sz="4" w:space="0" w:color="auto"/>
              <w:right w:val="single" w:sz="4" w:space="0" w:color="auto"/>
            </w:tcBorders>
            <w:vAlign w:val="center"/>
          </w:tcPr>
          <w:p w14:paraId="4B77C345"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4C8B10BF"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8.000,00</w:t>
            </w:r>
          </w:p>
        </w:tc>
      </w:tr>
      <w:tr w:rsidR="008D5FEF" w:rsidRPr="008D5FEF" w14:paraId="3E022070" w14:textId="77777777" w:rsidTr="003320F5">
        <w:trPr>
          <w:cantSplit/>
          <w:trHeight w:val="276"/>
          <w:jc w:val="center"/>
        </w:trPr>
        <w:tc>
          <w:tcPr>
            <w:tcW w:w="702" w:type="dxa"/>
            <w:vMerge w:val="restart"/>
            <w:tcBorders>
              <w:left w:val="single" w:sz="4" w:space="0" w:color="auto"/>
              <w:right w:val="single" w:sz="4" w:space="0" w:color="auto"/>
            </w:tcBorders>
            <w:vAlign w:val="center"/>
          </w:tcPr>
          <w:p w14:paraId="5660D921" w14:textId="77777777" w:rsidR="008D5FEF" w:rsidRPr="008D5FEF" w:rsidRDefault="008D5FEF" w:rsidP="003320F5">
            <w:pPr>
              <w:adjustRightInd w:val="0"/>
              <w:ind w:left="97" w:right="108"/>
              <w:jc w:val="center"/>
              <w:rPr>
                <w:rFonts w:ascii="Times New Roman" w:hAnsi="Times New Roman" w:cs="Times New Roman"/>
                <w:bCs/>
                <w:sz w:val="18"/>
                <w:szCs w:val="18"/>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1.</w:t>
            </w:r>
          </w:p>
        </w:tc>
        <w:tc>
          <w:tcPr>
            <w:tcW w:w="5672" w:type="dxa"/>
            <w:tcBorders>
              <w:top w:val="single" w:sz="4" w:space="0" w:color="auto"/>
              <w:left w:val="single" w:sz="4" w:space="0" w:color="auto"/>
              <w:bottom w:val="single" w:sz="4" w:space="0" w:color="auto"/>
              <w:right w:val="single" w:sz="4" w:space="0" w:color="auto"/>
            </w:tcBorders>
            <w:vAlign w:val="center"/>
          </w:tcPr>
          <w:p w14:paraId="5C769B0E" w14:textId="77777777" w:rsidR="008D5FEF" w:rsidRPr="008D5FEF" w:rsidRDefault="008D5FEF" w:rsidP="003320F5">
            <w:pPr>
              <w:tabs>
                <w:tab w:val="left" w:pos="6720"/>
              </w:tabs>
              <w:adjustRightInd w:val="0"/>
              <w:spacing w:before="100" w:beforeAutospacing="1" w:after="100" w:afterAutospacing="1"/>
              <w:rPr>
                <w:rFonts w:ascii="Times New Roman" w:hAnsi="Times New Roman" w:cs="Times New Roman"/>
                <w:bCs/>
                <w:sz w:val="21"/>
                <w:szCs w:val="21"/>
              </w:rPr>
            </w:pPr>
            <w:r w:rsidRPr="008D5FEF">
              <w:rPr>
                <w:rFonts w:ascii="Times New Roman" w:hAnsi="Times New Roman" w:cs="Times New Roman"/>
                <w:bCs/>
                <w:sz w:val="21"/>
                <w:szCs w:val="21"/>
              </w:rPr>
              <w:t>1.11. Prometna infrastruktura zone Gmajna u Ivancu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2760A5"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255.000,00</w:t>
            </w:r>
          </w:p>
        </w:tc>
        <w:tc>
          <w:tcPr>
            <w:tcW w:w="1276" w:type="dxa"/>
            <w:tcBorders>
              <w:top w:val="single" w:sz="4" w:space="0" w:color="auto"/>
              <w:left w:val="single" w:sz="4" w:space="0" w:color="auto"/>
              <w:bottom w:val="single" w:sz="4" w:space="0" w:color="auto"/>
              <w:right w:val="single" w:sz="4" w:space="0" w:color="auto"/>
            </w:tcBorders>
            <w:vAlign w:val="center"/>
          </w:tcPr>
          <w:p w14:paraId="7AB37DBE"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+74.000,00</w:t>
            </w:r>
          </w:p>
        </w:tc>
        <w:tc>
          <w:tcPr>
            <w:tcW w:w="1417" w:type="dxa"/>
            <w:tcBorders>
              <w:top w:val="single" w:sz="4" w:space="0" w:color="auto"/>
              <w:left w:val="single" w:sz="4" w:space="0" w:color="auto"/>
              <w:bottom w:val="single" w:sz="4" w:space="0" w:color="auto"/>
              <w:right w:val="single" w:sz="4" w:space="0" w:color="auto"/>
            </w:tcBorders>
            <w:vAlign w:val="center"/>
          </w:tcPr>
          <w:p w14:paraId="52EBE020"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329.000,00</w:t>
            </w:r>
          </w:p>
        </w:tc>
      </w:tr>
      <w:tr w:rsidR="008D5FEF" w:rsidRPr="008D5FEF" w14:paraId="100A3291" w14:textId="77777777" w:rsidTr="003320F5">
        <w:trPr>
          <w:cantSplit/>
          <w:trHeight w:val="76"/>
          <w:jc w:val="center"/>
        </w:trPr>
        <w:tc>
          <w:tcPr>
            <w:tcW w:w="702" w:type="dxa"/>
            <w:vMerge/>
            <w:tcBorders>
              <w:left w:val="single" w:sz="4" w:space="0" w:color="auto"/>
              <w:right w:val="single" w:sz="4" w:space="0" w:color="auto"/>
            </w:tcBorders>
            <w:vAlign w:val="center"/>
          </w:tcPr>
          <w:p w14:paraId="72A34958"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
                <w:bCs/>
                <w:sz w:val="21"/>
                <w:szCs w:val="21"/>
              </w:rPr>
            </w:pPr>
          </w:p>
        </w:tc>
        <w:tc>
          <w:tcPr>
            <w:tcW w:w="5672" w:type="dxa"/>
            <w:tcBorders>
              <w:top w:val="single" w:sz="4" w:space="0" w:color="auto"/>
              <w:left w:val="single" w:sz="4" w:space="0" w:color="auto"/>
              <w:right w:val="single" w:sz="4" w:space="0" w:color="auto"/>
            </w:tcBorders>
            <w:vAlign w:val="center"/>
          </w:tcPr>
          <w:p w14:paraId="7D419AF1"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8D5FEF">
              <w:rPr>
                <w:rFonts w:ascii="Times New Roman" w:hAnsi="Times New Roman" w:cs="Times New Roman"/>
                <w:bCs/>
                <w:sz w:val="21"/>
                <w:szCs w:val="21"/>
              </w:rPr>
              <w:t>1.11.1.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58E217FE"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49.000,00</w:t>
            </w:r>
          </w:p>
        </w:tc>
        <w:tc>
          <w:tcPr>
            <w:tcW w:w="1276" w:type="dxa"/>
            <w:tcBorders>
              <w:top w:val="single" w:sz="4" w:space="0" w:color="auto"/>
              <w:left w:val="single" w:sz="4" w:space="0" w:color="auto"/>
              <w:right w:val="single" w:sz="4" w:space="0" w:color="auto"/>
            </w:tcBorders>
            <w:vAlign w:val="center"/>
          </w:tcPr>
          <w:p w14:paraId="74BF62A2"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top w:val="single" w:sz="4" w:space="0" w:color="auto"/>
              <w:left w:val="single" w:sz="4" w:space="0" w:color="auto"/>
              <w:right w:val="single" w:sz="4" w:space="0" w:color="auto"/>
            </w:tcBorders>
            <w:vAlign w:val="center"/>
          </w:tcPr>
          <w:p w14:paraId="6D37C840"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49.000,00</w:t>
            </w:r>
          </w:p>
        </w:tc>
      </w:tr>
      <w:tr w:rsidR="008D5FEF" w:rsidRPr="008D5FEF" w14:paraId="1825BB9E" w14:textId="77777777" w:rsidTr="003320F5">
        <w:trPr>
          <w:cantSplit/>
          <w:trHeight w:val="106"/>
          <w:jc w:val="center"/>
        </w:trPr>
        <w:tc>
          <w:tcPr>
            <w:tcW w:w="702" w:type="dxa"/>
            <w:vMerge/>
            <w:tcBorders>
              <w:left w:val="single" w:sz="4" w:space="0" w:color="auto"/>
              <w:right w:val="single" w:sz="4" w:space="0" w:color="auto"/>
            </w:tcBorders>
            <w:vAlign w:val="center"/>
          </w:tcPr>
          <w:p w14:paraId="7242AD21"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
                <w:bCs/>
                <w:sz w:val="21"/>
                <w:szCs w:val="21"/>
              </w:rPr>
            </w:pPr>
          </w:p>
        </w:tc>
        <w:tc>
          <w:tcPr>
            <w:tcW w:w="5672" w:type="dxa"/>
            <w:tcBorders>
              <w:top w:val="single" w:sz="4" w:space="0" w:color="auto"/>
              <w:left w:val="single" w:sz="4" w:space="0" w:color="auto"/>
              <w:right w:val="single" w:sz="4" w:space="0" w:color="auto"/>
            </w:tcBorders>
            <w:vAlign w:val="center"/>
          </w:tcPr>
          <w:p w14:paraId="02F8BDA2"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8D5FEF">
              <w:rPr>
                <w:rFonts w:ascii="Times New Roman" w:hAnsi="Times New Roman" w:cs="Times New Roman"/>
                <w:bCs/>
                <w:sz w:val="21"/>
                <w:szCs w:val="21"/>
              </w:rPr>
              <w:t>1.11.2. Geodetski projekt – parcelacijski elaborat</w:t>
            </w:r>
          </w:p>
        </w:tc>
        <w:tc>
          <w:tcPr>
            <w:tcW w:w="1276" w:type="dxa"/>
            <w:tcBorders>
              <w:top w:val="single" w:sz="4" w:space="0" w:color="auto"/>
              <w:left w:val="single" w:sz="4" w:space="0" w:color="auto"/>
              <w:right w:val="single" w:sz="4" w:space="0" w:color="auto"/>
            </w:tcBorders>
            <w:shd w:val="clear" w:color="auto" w:fill="auto"/>
            <w:vAlign w:val="center"/>
          </w:tcPr>
          <w:p w14:paraId="1B8FA008"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106.000,00</w:t>
            </w:r>
          </w:p>
        </w:tc>
        <w:tc>
          <w:tcPr>
            <w:tcW w:w="1276" w:type="dxa"/>
            <w:tcBorders>
              <w:top w:val="single" w:sz="4" w:space="0" w:color="auto"/>
              <w:left w:val="single" w:sz="4" w:space="0" w:color="auto"/>
              <w:right w:val="single" w:sz="4" w:space="0" w:color="auto"/>
            </w:tcBorders>
            <w:vAlign w:val="center"/>
          </w:tcPr>
          <w:p w14:paraId="6FFB24E1"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+74.000,00</w:t>
            </w:r>
          </w:p>
        </w:tc>
        <w:tc>
          <w:tcPr>
            <w:tcW w:w="1417" w:type="dxa"/>
            <w:tcBorders>
              <w:top w:val="single" w:sz="4" w:space="0" w:color="auto"/>
              <w:left w:val="single" w:sz="4" w:space="0" w:color="auto"/>
              <w:right w:val="single" w:sz="4" w:space="0" w:color="auto"/>
            </w:tcBorders>
            <w:vAlign w:val="center"/>
          </w:tcPr>
          <w:p w14:paraId="10C2B1A5"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180.000,00</w:t>
            </w:r>
          </w:p>
        </w:tc>
      </w:tr>
      <w:tr w:rsidR="008D5FEF" w:rsidRPr="008D5FEF" w14:paraId="01287F73" w14:textId="77777777" w:rsidTr="003320F5">
        <w:trPr>
          <w:cantSplit/>
          <w:trHeight w:val="120"/>
          <w:jc w:val="center"/>
        </w:trPr>
        <w:tc>
          <w:tcPr>
            <w:tcW w:w="702" w:type="dxa"/>
            <w:vMerge/>
            <w:tcBorders>
              <w:left w:val="single" w:sz="4" w:space="0" w:color="auto"/>
              <w:right w:val="single" w:sz="4" w:space="0" w:color="auto"/>
            </w:tcBorders>
            <w:vAlign w:val="center"/>
          </w:tcPr>
          <w:p w14:paraId="7A9B6A78"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
                <w:bCs/>
                <w:sz w:val="21"/>
                <w:szCs w:val="21"/>
              </w:rPr>
            </w:pPr>
          </w:p>
        </w:tc>
        <w:tc>
          <w:tcPr>
            <w:tcW w:w="5672" w:type="dxa"/>
            <w:tcBorders>
              <w:top w:val="single" w:sz="4" w:space="0" w:color="auto"/>
              <w:left w:val="single" w:sz="4" w:space="0" w:color="auto"/>
              <w:right w:val="single" w:sz="4" w:space="0" w:color="auto"/>
            </w:tcBorders>
            <w:vAlign w:val="center"/>
          </w:tcPr>
          <w:p w14:paraId="37508823"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8D5FEF">
              <w:rPr>
                <w:rFonts w:ascii="Times New Roman" w:hAnsi="Times New Roman" w:cs="Times New Roman"/>
                <w:bCs/>
                <w:sz w:val="21"/>
                <w:szCs w:val="21"/>
              </w:rPr>
              <w:t>1.11.3. Otkup zemljišta</w:t>
            </w:r>
          </w:p>
        </w:tc>
        <w:tc>
          <w:tcPr>
            <w:tcW w:w="1276" w:type="dxa"/>
            <w:tcBorders>
              <w:top w:val="single" w:sz="4" w:space="0" w:color="auto"/>
              <w:left w:val="single" w:sz="4" w:space="0" w:color="auto"/>
              <w:right w:val="single" w:sz="4" w:space="0" w:color="auto"/>
            </w:tcBorders>
            <w:shd w:val="clear" w:color="auto" w:fill="auto"/>
            <w:vAlign w:val="center"/>
          </w:tcPr>
          <w:p w14:paraId="27837B03"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100.000,00</w:t>
            </w:r>
          </w:p>
        </w:tc>
        <w:tc>
          <w:tcPr>
            <w:tcW w:w="1276" w:type="dxa"/>
            <w:tcBorders>
              <w:top w:val="single" w:sz="4" w:space="0" w:color="auto"/>
              <w:left w:val="single" w:sz="4" w:space="0" w:color="auto"/>
              <w:right w:val="single" w:sz="4" w:space="0" w:color="auto"/>
            </w:tcBorders>
            <w:vAlign w:val="center"/>
          </w:tcPr>
          <w:p w14:paraId="7A12E2D3"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top w:val="single" w:sz="4" w:space="0" w:color="auto"/>
              <w:left w:val="single" w:sz="4" w:space="0" w:color="auto"/>
              <w:right w:val="single" w:sz="4" w:space="0" w:color="auto"/>
            </w:tcBorders>
            <w:vAlign w:val="center"/>
          </w:tcPr>
          <w:p w14:paraId="4194B675"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100.000,00</w:t>
            </w:r>
          </w:p>
        </w:tc>
      </w:tr>
      <w:tr w:rsidR="008D5FEF" w:rsidRPr="008D5FEF" w14:paraId="2B335B0F" w14:textId="77777777" w:rsidTr="003320F5">
        <w:trPr>
          <w:cantSplit/>
          <w:trHeight w:val="91"/>
          <w:jc w:val="center"/>
        </w:trPr>
        <w:tc>
          <w:tcPr>
            <w:tcW w:w="702" w:type="dxa"/>
            <w:vMerge w:val="restart"/>
            <w:tcBorders>
              <w:left w:val="single" w:sz="4" w:space="0" w:color="auto"/>
              <w:right w:val="single" w:sz="4" w:space="0" w:color="auto"/>
            </w:tcBorders>
            <w:vAlign w:val="center"/>
          </w:tcPr>
          <w:p w14:paraId="09AE0332" w14:textId="77777777" w:rsidR="008D5FEF" w:rsidRPr="008D5FEF" w:rsidRDefault="008D5FEF" w:rsidP="003320F5">
            <w:pPr>
              <w:adjustRightInd w:val="0"/>
              <w:ind w:left="97" w:right="108"/>
              <w:jc w:val="center"/>
              <w:rPr>
                <w:rFonts w:ascii="Times New Roman" w:hAnsi="Times New Roman" w:cs="Times New Roman"/>
                <w:b/>
                <w:bCs/>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1.</w:t>
            </w:r>
          </w:p>
        </w:tc>
        <w:tc>
          <w:tcPr>
            <w:tcW w:w="5672" w:type="dxa"/>
            <w:tcBorders>
              <w:top w:val="single" w:sz="4" w:space="0" w:color="auto"/>
              <w:left w:val="single" w:sz="4" w:space="0" w:color="auto"/>
              <w:right w:val="single" w:sz="4" w:space="0" w:color="auto"/>
            </w:tcBorders>
            <w:vAlign w:val="center"/>
          </w:tcPr>
          <w:p w14:paraId="73BD5347" w14:textId="77777777" w:rsidR="008D5FEF" w:rsidRPr="008D5FEF" w:rsidRDefault="008D5FEF" w:rsidP="003320F5">
            <w:pPr>
              <w:tabs>
                <w:tab w:val="left" w:pos="6720"/>
              </w:tabs>
              <w:adjustRightInd w:val="0"/>
              <w:spacing w:before="100" w:beforeAutospacing="1" w:after="100" w:afterAutospacing="1"/>
              <w:rPr>
                <w:rFonts w:ascii="Times New Roman" w:hAnsi="Times New Roman" w:cs="Times New Roman"/>
                <w:bCs/>
                <w:sz w:val="21"/>
                <w:szCs w:val="21"/>
              </w:rPr>
            </w:pPr>
            <w:r w:rsidRPr="008D5FEF">
              <w:rPr>
                <w:rFonts w:ascii="Times New Roman" w:hAnsi="Times New Roman" w:cs="Times New Roman"/>
                <w:sz w:val="21"/>
                <w:szCs w:val="21"/>
              </w:rPr>
              <w:t>1.12. Izgradnja priključka nerazvrstane ceste u Ivanečkom Naselju</w:t>
            </w:r>
          </w:p>
        </w:tc>
        <w:tc>
          <w:tcPr>
            <w:tcW w:w="1276" w:type="dxa"/>
            <w:tcBorders>
              <w:top w:val="single" w:sz="4" w:space="0" w:color="auto"/>
              <w:left w:val="single" w:sz="4" w:space="0" w:color="auto"/>
              <w:right w:val="single" w:sz="4" w:space="0" w:color="auto"/>
            </w:tcBorders>
            <w:shd w:val="clear" w:color="auto" w:fill="auto"/>
            <w:vAlign w:val="center"/>
          </w:tcPr>
          <w:p w14:paraId="4130C663"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b/>
                <w:bCs/>
                <w:sz w:val="21"/>
                <w:szCs w:val="21"/>
              </w:rPr>
              <w:t>610.000,00</w:t>
            </w:r>
          </w:p>
        </w:tc>
        <w:tc>
          <w:tcPr>
            <w:tcW w:w="1276" w:type="dxa"/>
            <w:tcBorders>
              <w:top w:val="single" w:sz="4" w:space="0" w:color="auto"/>
              <w:left w:val="single" w:sz="4" w:space="0" w:color="auto"/>
              <w:right w:val="single" w:sz="4" w:space="0" w:color="auto"/>
            </w:tcBorders>
            <w:vAlign w:val="center"/>
          </w:tcPr>
          <w:p w14:paraId="0737A24E"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-610.000,00</w:t>
            </w:r>
          </w:p>
        </w:tc>
        <w:tc>
          <w:tcPr>
            <w:tcW w:w="1417" w:type="dxa"/>
            <w:tcBorders>
              <w:top w:val="single" w:sz="4" w:space="0" w:color="auto"/>
              <w:left w:val="single" w:sz="4" w:space="0" w:color="auto"/>
              <w:right w:val="single" w:sz="4" w:space="0" w:color="auto"/>
            </w:tcBorders>
            <w:vAlign w:val="center"/>
          </w:tcPr>
          <w:p w14:paraId="7C5A31BF"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b/>
                <w:bCs/>
                <w:sz w:val="21"/>
                <w:szCs w:val="21"/>
              </w:rPr>
              <w:t>0,00</w:t>
            </w:r>
          </w:p>
        </w:tc>
      </w:tr>
      <w:tr w:rsidR="008D5FEF" w:rsidRPr="008D5FEF" w14:paraId="31F4F1C2" w14:textId="77777777" w:rsidTr="003320F5">
        <w:trPr>
          <w:cantSplit/>
          <w:trHeight w:val="91"/>
          <w:jc w:val="center"/>
        </w:trPr>
        <w:tc>
          <w:tcPr>
            <w:tcW w:w="702" w:type="dxa"/>
            <w:vMerge/>
            <w:tcBorders>
              <w:left w:val="single" w:sz="4" w:space="0" w:color="auto"/>
              <w:right w:val="single" w:sz="4" w:space="0" w:color="auto"/>
            </w:tcBorders>
            <w:vAlign w:val="center"/>
          </w:tcPr>
          <w:p w14:paraId="6C390CDD" w14:textId="77777777" w:rsidR="008D5FEF" w:rsidRPr="008D5FEF" w:rsidRDefault="008D5FEF" w:rsidP="003320F5">
            <w:pPr>
              <w:adjustRightInd w:val="0"/>
              <w:ind w:left="97" w:right="108"/>
              <w:jc w:val="center"/>
              <w:rPr>
                <w:rFonts w:ascii="Times New Roman" w:hAnsi="Times New Roman" w:cs="Times New Roman"/>
                <w:b/>
                <w:bCs/>
                <w:sz w:val="21"/>
                <w:szCs w:val="21"/>
              </w:rPr>
            </w:pPr>
          </w:p>
        </w:tc>
        <w:tc>
          <w:tcPr>
            <w:tcW w:w="5672" w:type="dxa"/>
            <w:tcBorders>
              <w:top w:val="single" w:sz="4" w:space="0" w:color="auto"/>
              <w:left w:val="single" w:sz="4" w:space="0" w:color="auto"/>
              <w:right w:val="single" w:sz="4" w:space="0" w:color="auto"/>
            </w:tcBorders>
            <w:vAlign w:val="center"/>
          </w:tcPr>
          <w:p w14:paraId="63AF5FE3"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8D5FEF">
              <w:rPr>
                <w:rFonts w:ascii="Times New Roman" w:hAnsi="Times New Roman" w:cs="Times New Roman"/>
                <w:bCs/>
                <w:sz w:val="21"/>
                <w:szCs w:val="21"/>
              </w:rPr>
              <w:t>1.12.1. Gradnja</w:t>
            </w:r>
          </w:p>
        </w:tc>
        <w:tc>
          <w:tcPr>
            <w:tcW w:w="1276" w:type="dxa"/>
            <w:tcBorders>
              <w:top w:val="single" w:sz="4" w:space="0" w:color="auto"/>
              <w:left w:val="single" w:sz="4" w:space="0" w:color="auto"/>
              <w:right w:val="single" w:sz="4" w:space="0" w:color="auto"/>
            </w:tcBorders>
            <w:shd w:val="clear" w:color="auto" w:fill="auto"/>
            <w:vAlign w:val="center"/>
          </w:tcPr>
          <w:p w14:paraId="59FE6CFE"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500.000,00</w:t>
            </w:r>
          </w:p>
        </w:tc>
        <w:tc>
          <w:tcPr>
            <w:tcW w:w="1276" w:type="dxa"/>
            <w:tcBorders>
              <w:top w:val="single" w:sz="4" w:space="0" w:color="auto"/>
              <w:left w:val="single" w:sz="4" w:space="0" w:color="auto"/>
              <w:right w:val="single" w:sz="4" w:space="0" w:color="auto"/>
            </w:tcBorders>
            <w:vAlign w:val="center"/>
          </w:tcPr>
          <w:p w14:paraId="10A82AD6"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-500.000,00</w:t>
            </w:r>
          </w:p>
        </w:tc>
        <w:tc>
          <w:tcPr>
            <w:tcW w:w="1417" w:type="dxa"/>
            <w:tcBorders>
              <w:top w:val="single" w:sz="4" w:space="0" w:color="auto"/>
              <w:left w:val="single" w:sz="4" w:space="0" w:color="auto"/>
              <w:right w:val="single" w:sz="4" w:space="0" w:color="auto"/>
            </w:tcBorders>
            <w:vAlign w:val="center"/>
          </w:tcPr>
          <w:p w14:paraId="1E801010"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r>
      <w:tr w:rsidR="008D5FEF" w:rsidRPr="008D5FEF" w14:paraId="09E4C1EE" w14:textId="77777777" w:rsidTr="003320F5">
        <w:trPr>
          <w:cantSplit/>
          <w:trHeight w:val="91"/>
          <w:jc w:val="center"/>
        </w:trPr>
        <w:tc>
          <w:tcPr>
            <w:tcW w:w="702" w:type="dxa"/>
            <w:vMerge/>
            <w:tcBorders>
              <w:left w:val="single" w:sz="4" w:space="0" w:color="auto"/>
              <w:right w:val="single" w:sz="4" w:space="0" w:color="auto"/>
            </w:tcBorders>
            <w:vAlign w:val="center"/>
          </w:tcPr>
          <w:p w14:paraId="1CEB5EF1" w14:textId="77777777" w:rsidR="008D5FEF" w:rsidRPr="008D5FEF" w:rsidRDefault="008D5FEF" w:rsidP="003320F5">
            <w:pPr>
              <w:adjustRightInd w:val="0"/>
              <w:ind w:left="97" w:right="108"/>
              <w:jc w:val="center"/>
              <w:rPr>
                <w:rFonts w:ascii="Times New Roman" w:hAnsi="Times New Roman" w:cs="Times New Roman"/>
                <w:b/>
                <w:bCs/>
                <w:sz w:val="21"/>
                <w:szCs w:val="21"/>
              </w:rPr>
            </w:pPr>
          </w:p>
        </w:tc>
        <w:tc>
          <w:tcPr>
            <w:tcW w:w="5672" w:type="dxa"/>
            <w:tcBorders>
              <w:top w:val="single" w:sz="4" w:space="0" w:color="auto"/>
              <w:left w:val="single" w:sz="4" w:space="0" w:color="auto"/>
              <w:right w:val="single" w:sz="4" w:space="0" w:color="auto"/>
            </w:tcBorders>
            <w:vAlign w:val="center"/>
          </w:tcPr>
          <w:p w14:paraId="0CA617A0"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8D5FEF">
              <w:rPr>
                <w:rFonts w:ascii="Times New Roman" w:hAnsi="Times New Roman" w:cs="Times New Roman"/>
                <w:bCs/>
                <w:sz w:val="21"/>
                <w:szCs w:val="21"/>
              </w:rPr>
              <w:t>1.12.2. Nadzor</w:t>
            </w:r>
          </w:p>
        </w:tc>
        <w:tc>
          <w:tcPr>
            <w:tcW w:w="1276" w:type="dxa"/>
            <w:tcBorders>
              <w:top w:val="single" w:sz="4" w:space="0" w:color="auto"/>
              <w:left w:val="single" w:sz="4" w:space="0" w:color="auto"/>
              <w:right w:val="single" w:sz="4" w:space="0" w:color="auto"/>
            </w:tcBorders>
            <w:shd w:val="clear" w:color="auto" w:fill="auto"/>
            <w:vAlign w:val="center"/>
          </w:tcPr>
          <w:p w14:paraId="5AE500F5"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w:t>
            </w:r>
          </w:p>
        </w:tc>
        <w:tc>
          <w:tcPr>
            <w:tcW w:w="1276" w:type="dxa"/>
            <w:tcBorders>
              <w:top w:val="single" w:sz="4" w:space="0" w:color="auto"/>
              <w:left w:val="single" w:sz="4" w:space="0" w:color="auto"/>
              <w:right w:val="single" w:sz="4" w:space="0" w:color="auto"/>
            </w:tcBorders>
            <w:vAlign w:val="center"/>
          </w:tcPr>
          <w:p w14:paraId="1E629AD0"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w:t>
            </w:r>
          </w:p>
        </w:tc>
        <w:tc>
          <w:tcPr>
            <w:tcW w:w="1417" w:type="dxa"/>
            <w:tcBorders>
              <w:top w:val="single" w:sz="4" w:space="0" w:color="auto"/>
              <w:left w:val="single" w:sz="4" w:space="0" w:color="auto"/>
              <w:right w:val="single" w:sz="4" w:space="0" w:color="auto"/>
            </w:tcBorders>
            <w:vAlign w:val="center"/>
          </w:tcPr>
          <w:p w14:paraId="47D9CEF1"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r>
      <w:tr w:rsidR="008D5FEF" w:rsidRPr="008D5FEF" w14:paraId="5F997F61" w14:textId="77777777" w:rsidTr="003320F5">
        <w:trPr>
          <w:cantSplit/>
          <w:trHeight w:val="106"/>
          <w:jc w:val="center"/>
        </w:trPr>
        <w:tc>
          <w:tcPr>
            <w:tcW w:w="702" w:type="dxa"/>
            <w:vMerge/>
            <w:tcBorders>
              <w:left w:val="single" w:sz="4" w:space="0" w:color="auto"/>
              <w:right w:val="single" w:sz="4" w:space="0" w:color="auto"/>
            </w:tcBorders>
            <w:vAlign w:val="center"/>
          </w:tcPr>
          <w:p w14:paraId="27F07ACA" w14:textId="77777777" w:rsidR="008D5FEF" w:rsidRPr="008D5FEF" w:rsidRDefault="008D5FEF" w:rsidP="003320F5">
            <w:pPr>
              <w:adjustRightInd w:val="0"/>
              <w:ind w:left="97" w:right="108"/>
              <w:jc w:val="center"/>
              <w:rPr>
                <w:rFonts w:ascii="Times New Roman" w:hAnsi="Times New Roman" w:cs="Times New Roman"/>
                <w:b/>
                <w:bCs/>
                <w:sz w:val="21"/>
                <w:szCs w:val="21"/>
              </w:rPr>
            </w:pPr>
          </w:p>
        </w:tc>
        <w:tc>
          <w:tcPr>
            <w:tcW w:w="5672" w:type="dxa"/>
            <w:tcBorders>
              <w:top w:val="single" w:sz="4" w:space="0" w:color="auto"/>
              <w:left w:val="single" w:sz="4" w:space="0" w:color="auto"/>
              <w:right w:val="single" w:sz="4" w:space="0" w:color="auto"/>
            </w:tcBorders>
            <w:vAlign w:val="center"/>
          </w:tcPr>
          <w:p w14:paraId="4FA35B1E"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8D5FEF">
              <w:rPr>
                <w:rFonts w:ascii="Times New Roman" w:hAnsi="Times New Roman" w:cs="Times New Roman"/>
                <w:bCs/>
                <w:sz w:val="21"/>
                <w:szCs w:val="21"/>
              </w:rPr>
              <w:t>1.12.3. Imovinsko-pravni odnosi (zemljište)</w:t>
            </w:r>
          </w:p>
        </w:tc>
        <w:tc>
          <w:tcPr>
            <w:tcW w:w="1276" w:type="dxa"/>
            <w:tcBorders>
              <w:top w:val="single" w:sz="4" w:space="0" w:color="auto"/>
              <w:left w:val="single" w:sz="4" w:space="0" w:color="auto"/>
              <w:right w:val="single" w:sz="4" w:space="0" w:color="auto"/>
            </w:tcBorders>
            <w:shd w:val="clear" w:color="auto" w:fill="auto"/>
            <w:vAlign w:val="center"/>
          </w:tcPr>
          <w:p w14:paraId="48EB6F88"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100.000,00</w:t>
            </w:r>
          </w:p>
        </w:tc>
        <w:tc>
          <w:tcPr>
            <w:tcW w:w="1276" w:type="dxa"/>
            <w:tcBorders>
              <w:top w:val="single" w:sz="4" w:space="0" w:color="auto"/>
              <w:left w:val="single" w:sz="4" w:space="0" w:color="auto"/>
              <w:right w:val="single" w:sz="4" w:space="0" w:color="auto"/>
            </w:tcBorders>
            <w:vAlign w:val="center"/>
          </w:tcPr>
          <w:p w14:paraId="0B2281E3"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-100.000,00</w:t>
            </w:r>
          </w:p>
        </w:tc>
        <w:tc>
          <w:tcPr>
            <w:tcW w:w="1417" w:type="dxa"/>
            <w:tcBorders>
              <w:top w:val="single" w:sz="4" w:space="0" w:color="auto"/>
              <w:left w:val="single" w:sz="4" w:space="0" w:color="auto"/>
              <w:right w:val="single" w:sz="4" w:space="0" w:color="auto"/>
            </w:tcBorders>
            <w:vAlign w:val="center"/>
          </w:tcPr>
          <w:p w14:paraId="45DD8DE6"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r>
      <w:tr w:rsidR="008D5FEF" w:rsidRPr="008D5FEF" w14:paraId="77D24567" w14:textId="77777777" w:rsidTr="003320F5">
        <w:trPr>
          <w:cantSplit/>
          <w:trHeight w:val="120"/>
          <w:jc w:val="center"/>
        </w:trPr>
        <w:tc>
          <w:tcPr>
            <w:tcW w:w="702" w:type="dxa"/>
            <w:vMerge w:val="restart"/>
            <w:tcBorders>
              <w:left w:val="single" w:sz="4" w:space="0" w:color="auto"/>
              <w:right w:val="single" w:sz="4" w:space="0" w:color="auto"/>
            </w:tcBorders>
            <w:vAlign w:val="center"/>
          </w:tcPr>
          <w:p w14:paraId="1EB88960" w14:textId="77777777" w:rsidR="008D5FEF" w:rsidRPr="008D5FEF" w:rsidRDefault="008D5FEF" w:rsidP="003320F5">
            <w:pPr>
              <w:adjustRightInd w:val="0"/>
              <w:ind w:left="97" w:right="108"/>
              <w:jc w:val="center"/>
              <w:rPr>
                <w:rFonts w:ascii="Times New Roman" w:hAnsi="Times New Roman" w:cs="Times New Roman"/>
                <w:b/>
                <w:bCs/>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1.</w:t>
            </w:r>
          </w:p>
        </w:tc>
        <w:tc>
          <w:tcPr>
            <w:tcW w:w="5672" w:type="dxa"/>
            <w:tcBorders>
              <w:top w:val="single" w:sz="4" w:space="0" w:color="auto"/>
              <w:left w:val="single" w:sz="4" w:space="0" w:color="auto"/>
              <w:right w:val="single" w:sz="4" w:space="0" w:color="auto"/>
            </w:tcBorders>
            <w:vAlign w:val="center"/>
          </w:tcPr>
          <w:p w14:paraId="287AF940" w14:textId="77777777" w:rsidR="008D5FEF" w:rsidRPr="008D5FEF" w:rsidRDefault="008D5FEF" w:rsidP="003320F5">
            <w:pPr>
              <w:tabs>
                <w:tab w:val="left" w:pos="6720"/>
              </w:tabs>
              <w:adjustRightInd w:val="0"/>
              <w:spacing w:before="100" w:beforeAutospacing="1" w:after="100" w:afterAutospacing="1"/>
              <w:rPr>
                <w:rFonts w:ascii="Times New Roman" w:hAnsi="Times New Roman" w:cs="Times New Roman"/>
                <w:bCs/>
                <w:sz w:val="21"/>
                <w:szCs w:val="21"/>
              </w:rPr>
            </w:pPr>
            <w:r w:rsidRPr="008D5FEF">
              <w:rPr>
                <w:rFonts w:ascii="Times New Roman" w:hAnsi="Times New Roman" w:cs="Times New Roman"/>
                <w:bCs/>
                <w:sz w:val="21"/>
                <w:szCs w:val="21"/>
              </w:rPr>
              <w:t>1.13. Prometnice u Industrijskoj zoni Ivanec</w:t>
            </w:r>
          </w:p>
        </w:tc>
        <w:tc>
          <w:tcPr>
            <w:tcW w:w="1276" w:type="dxa"/>
            <w:tcBorders>
              <w:top w:val="single" w:sz="4" w:space="0" w:color="auto"/>
              <w:left w:val="single" w:sz="4" w:space="0" w:color="auto"/>
              <w:right w:val="single" w:sz="4" w:space="0" w:color="auto"/>
            </w:tcBorders>
            <w:shd w:val="clear" w:color="auto" w:fill="auto"/>
            <w:vAlign w:val="center"/>
          </w:tcPr>
          <w:p w14:paraId="10B8C9C5"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200.000,00</w:t>
            </w:r>
          </w:p>
        </w:tc>
        <w:tc>
          <w:tcPr>
            <w:tcW w:w="1276" w:type="dxa"/>
            <w:tcBorders>
              <w:top w:val="single" w:sz="4" w:space="0" w:color="auto"/>
              <w:left w:val="single" w:sz="4" w:space="0" w:color="auto"/>
              <w:right w:val="single" w:sz="4" w:space="0" w:color="auto"/>
            </w:tcBorders>
            <w:vAlign w:val="center"/>
          </w:tcPr>
          <w:p w14:paraId="1C2142EA"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+130.000,00</w:t>
            </w:r>
          </w:p>
        </w:tc>
        <w:tc>
          <w:tcPr>
            <w:tcW w:w="1417" w:type="dxa"/>
            <w:tcBorders>
              <w:top w:val="single" w:sz="4" w:space="0" w:color="auto"/>
              <w:left w:val="single" w:sz="4" w:space="0" w:color="auto"/>
              <w:right w:val="single" w:sz="4" w:space="0" w:color="auto"/>
            </w:tcBorders>
            <w:vAlign w:val="center"/>
          </w:tcPr>
          <w:p w14:paraId="4310D543"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330.000,00</w:t>
            </w:r>
          </w:p>
        </w:tc>
      </w:tr>
      <w:tr w:rsidR="008D5FEF" w:rsidRPr="008D5FEF" w14:paraId="48564192" w14:textId="77777777" w:rsidTr="003320F5">
        <w:trPr>
          <w:cantSplit/>
          <w:trHeight w:val="106"/>
          <w:jc w:val="center"/>
        </w:trPr>
        <w:tc>
          <w:tcPr>
            <w:tcW w:w="702" w:type="dxa"/>
            <w:vMerge/>
            <w:tcBorders>
              <w:left w:val="single" w:sz="4" w:space="0" w:color="auto"/>
              <w:right w:val="single" w:sz="4" w:space="0" w:color="auto"/>
            </w:tcBorders>
            <w:vAlign w:val="center"/>
          </w:tcPr>
          <w:p w14:paraId="58BD66FE" w14:textId="77777777" w:rsidR="008D5FEF" w:rsidRPr="008D5FEF" w:rsidRDefault="008D5FEF" w:rsidP="003320F5">
            <w:pPr>
              <w:adjustRightInd w:val="0"/>
              <w:ind w:left="97" w:right="108"/>
              <w:jc w:val="center"/>
              <w:rPr>
                <w:rFonts w:ascii="Times New Roman" w:hAnsi="Times New Roman" w:cs="Times New Roman"/>
                <w:b/>
                <w:bCs/>
                <w:sz w:val="21"/>
                <w:szCs w:val="21"/>
              </w:rPr>
            </w:pPr>
          </w:p>
        </w:tc>
        <w:tc>
          <w:tcPr>
            <w:tcW w:w="5672" w:type="dxa"/>
            <w:tcBorders>
              <w:top w:val="single" w:sz="4" w:space="0" w:color="auto"/>
              <w:left w:val="single" w:sz="4" w:space="0" w:color="auto"/>
              <w:right w:val="single" w:sz="4" w:space="0" w:color="auto"/>
            </w:tcBorders>
            <w:vAlign w:val="center"/>
          </w:tcPr>
          <w:p w14:paraId="752511BC"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8D5FEF">
              <w:rPr>
                <w:rFonts w:ascii="Times New Roman" w:hAnsi="Times New Roman" w:cs="Times New Roman"/>
                <w:bCs/>
                <w:sz w:val="21"/>
                <w:szCs w:val="21"/>
              </w:rPr>
              <w:t>1.13.1. Otkup zemljišta</w:t>
            </w:r>
          </w:p>
        </w:tc>
        <w:tc>
          <w:tcPr>
            <w:tcW w:w="1276" w:type="dxa"/>
            <w:tcBorders>
              <w:top w:val="single" w:sz="4" w:space="0" w:color="auto"/>
              <w:left w:val="single" w:sz="4" w:space="0" w:color="auto"/>
              <w:right w:val="single" w:sz="4" w:space="0" w:color="auto"/>
            </w:tcBorders>
            <w:shd w:val="clear" w:color="auto" w:fill="auto"/>
            <w:vAlign w:val="center"/>
          </w:tcPr>
          <w:p w14:paraId="2A2655FB"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200.000,00</w:t>
            </w:r>
          </w:p>
        </w:tc>
        <w:tc>
          <w:tcPr>
            <w:tcW w:w="1276" w:type="dxa"/>
            <w:tcBorders>
              <w:top w:val="single" w:sz="4" w:space="0" w:color="auto"/>
              <w:left w:val="single" w:sz="4" w:space="0" w:color="auto"/>
              <w:right w:val="single" w:sz="4" w:space="0" w:color="auto"/>
            </w:tcBorders>
            <w:vAlign w:val="center"/>
          </w:tcPr>
          <w:p w14:paraId="1BBD3B41"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+130.000,00</w:t>
            </w:r>
          </w:p>
        </w:tc>
        <w:tc>
          <w:tcPr>
            <w:tcW w:w="1417" w:type="dxa"/>
            <w:tcBorders>
              <w:top w:val="single" w:sz="4" w:space="0" w:color="auto"/>
              <w:left w:val="single" w:sz="4" w:space="0" w:color="auto"/>
              <w:right w:val="single" w:sz="4" w:space="0" w:color="auto"/>
            </w:tcBorders>
            <w:vAlign w:val="center"/>
          </w:tcPr>
          <w:p w14:paraId="4596E183"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330.000,00</w:t>
            </w:r>
          </w:p>
        </w:tc>
      </w:tr>
      <w:tr w:rsidR="008D5FEF" w:rsidRPr="008D5FEF" w14:paraId="6B217DD4" w14:textId="77777777" w:rsidTr="003320F5">
        <w:trPr>
          <w:cantSplit/>
          <w:trHeight w:val="106"/>
          <w:jc w:val="center"/>
        </w:trPr>
        <w:tc>
          <w:tcPr>
            <w:tcW w:w="702" w:type="dxa"/>
            <w:vMerge w:val="restart"/>
            <w:tcBorders>
              <w:left w:val="single" w:sz="4" w:space="0" w:color="auto"/>
              <w:right w:val="single" w:sz="4" w:space="0" w:color="auto"/>
            </w:tcBorders>
            <w:vAlign w:val="center"/>
          </w:tcPr>
          <w:p w14:paraId="301E55DB" w14:textId="77777777" w:rsidR="008D5FEF" w:rsidRPr="008D5FEF" w:rsidRDefault="008D5FEF" w:rsidP="003320F5">
            <w:pPr>
              <w:adjustRightInd w:val="0"/>
              <w:ind w:left="97" w:right="108"/>
              <w:jc w:val="center"/>
              <w:rPr>
                <w:rFonts w:ascii="Times New Roman" w:hAnsi="Times New Roman" w:cs="Times New Roman"/>
                <w:b/>
                <w:bCs/>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2.</w:t>
            </w:r>
          </w:p>
        </w:tc>
        <w:tc>
          <w:tcPr>
            <w:tcW w:w="5672" w:type="dxa"/>
            <w:tcBorders>
              <w:top w:val="single" w:sz="4" w:space="0" w:color="auto"/>
              <w:left w:val="single" w:sz="4" w:space="0" w:color="auto"/>
              <w:right w:val="single" w:sz="4" w:space="0" w:color="auto"/>
            </w:tcBorders>
            <w:vAlign w:val="center"/>
          </w:tcPr>
          <w:p w14:paraId="16D087E8" w14:textId="77777777" w:rsidR="008D5FEF" w:rsidRPr="008D5FEF" w:rsidRDefault="008D5FEF" w:rsidP="003320F5">
            <w:pPr>
              <w:tabs>
                <w:tab w:val="left" w:pos="6720"/>
              </w:tabs>
              <w:adjustRightInd w:val="0"/>
              <w:spacing w:before="100" w:beforeAutospacing="1" w:after="100" w:afterAutospacing="1"/>
              <w:rPr>
                <w:rFonts w:ascii="Times New Roman" w:hAnsi="Times New Roman" w:cs="Times New Roman"/>
                <w:bCs/>
                <w:sz w:val="21"/>
                <w:szCs w:val="21"/>
              </w:rPr>
            </w:pPr>
            <w:r w:rsidRPr="008D5FEF">
              <w:rPr>
                <w:rFonts w:ascii="Times New Roman" w:hAnsi="Times New Roman" w:cs="Times New Roman"/>
                <w:bCs/>
                <w:sz w:val="21"/>
                <w:szCs w:val="21"/>
              </w:rPr>
              <w:t xml:space="preserve">1.14. Uređenje </w:t>
            </w:r>
            <w:proofErr w:type="spellStart"/>
            <w:r w:rsidRPr="008D5FEF">
              <w:rPr>
                <w:rFonts w:ascii="Times New Roman" w:hAnsi="Times New Roman" w:cs="Times New Roman"/>
                <w:bCs/>
                <w:sz w:val="21"/>
                <w:szCs w:val="21"/>
              </w:rPr>
              <w:t>pj</w:t>
            </w:r>
            <w:proofErr w:type="spellEnd"/>
            <w:r w:rsidRPr="008D5FEF">
              <w:rPr>
                <w:rFonts w:ascii="Times New Roman" w:hAnsi="Times New Roman" w:cs="Times New Roman"/>
                <w:bCs/>
                <w:sz w:val="21"/>
                <w:szCs w:val="21"/>
              </w:rPr>
              <w:t xml:space="preserve">. prijelaza u ul. </w:t>
            </w:r>
            <w:proofErr w:type="spellStart"/>
            <w:r w:rsidRPr="008D5FEF">
              <w:rPr>
                <w:rFonts w:ascii="Times New Roman" w:hAnsi="Times New Roman" w:cs="Times New Roman"/>
                <w:bCs/>
                <w:sz w:val="21"/>
                <w:szCs w:val="21"/>
              </w:rPr>
              <w:t>Lj</w:t>
            </w:r>
            <w:proofErr w:type="spellEnd"/>
            <w:r w:rsidRPr="008D5FEF">
              <w:rPr>
                <w:rFonts w:ascii="Times New Roman" w:hAnsi="Times New Roman" w:cs="Times New Roman"/>
                <w:bCs/>
                <w:sz w:val="21"/>
                <w:szCs w:val="21"/>
              </w:rPr>
              <w:t>. Gaja i ak. L. Šabana u Ivancu</w:t>
            </w:r>
          </w:p>
        </w:tc>
        <w:tc>
          <w:tcPr>
            <w:tcW w:w="1276" w:type="dxa"/>
            <w:tcBorders>
              <w:top w:val="single" w:sz="4" w:space="0" w:color="auto"/>
              <w:left w:val="single" w:sz="4" w:space="0" w:color="auto"/>
              <w:right w:val="single" w:sz="4" w:space="0" w:color="auto"/>
            </w:tcBorders>
            <w:shd w:val="clear" w:color="auto" w:fill="auto"/>
            <w:vAlign w:val="center"/>
          </w:tcPr>
          <w:p w14:paraId="58FA7E7C"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c>
          <w:tcPr>
            <w:tcW w:w="1276" w:type="dxa"/>
            <w:tcBorders>
              <w:top w:val="single" w:sz="4" w:space="0" w:color="auto"/>
              <w:left w:val="single" w:sz="4" w:space="0" w:color="auto"/>
              <w:right w:val="single" w:sz="4" w:space="0" w:color="auto"/>
            </w:tcBorders>
            <w:vAlign w:val="center"/>
          </w:tcPr>
          <w:p w14:paraId="1CD34586"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+163.000,00</w:t>
            </w:r>
          </w:p>
        </w:tc>
        <w:tc>
          <w:tcPr>
            <w:tcW w:w="1417" w:type="dxa"/>
            <w:tcBorders>
              <w:top w:val="single" w:sz="4" w:space="0" w:color="auto"/>
              <w:left w:val="single" w:sz="4" w:space="0" w:color="auto"/>
              <w:right w:val="single" w:sz="4" w:space="0" w:color="auto"/>
            </w:tcBorders>
            <w:vAlign w:val="center"/>
          </w:tcPr>
          <w:p w14:paraId="701EDD6C"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163.000,00</w:t>
            </w:r>
          </w:p>
        </w:tc>
      </w:tr>
      <w:tr w:rsidR="008D5FEF" w:rsidRPr="008D5FEF" w14:paraId="16520087" w14:textId="77777777" w:rsidTr="003320F5">
        <w:trPr>
          <w:cantSplit/>
          <w:trHeight w:val="106"/>
          <w:jc w:val="center"/>
        </w:trPr>
        <w:tc>
          <w:tcPr>
            <w:tcW w:w="702" w:type="dxa"/>
            <w:vMerge/>
            <w:tcBorders>
              <w:left w:val="single" w:sz="4" w:space="0" w:color="auto"/>
              <w:right w:val="single" w:sz="4" w:space="0" w:color="auto"/>
            </w:tcBorders>
            <w:vAlign w:val="center"/>
          </w:tcPr>
          <w:p w14:paraId="7EE5291F" w14:textId="77777777" w:rsidR="008D5FEF" w:rsidRPr="008D5FEF" w:rsidRDefault="008D5FEF" w:rsidP="003320F5">
            <w:pPr>
              <w:adjustRightInd w:val="0"/>
              <w:ind w:left="97" w:right="108"/>
              <w:jc w:val="center"/>
              <w:rPr>
                <w:rFonts w:ascii="Times New Roman" w:hAnsi="Times New Roman" w:cs="Times New Roman"/>
                <w:b/>
                <w:bCs/>
                <w:sz w:val="21"/>
                <w:szCs w:val="21"/>
              </w:rPr>
            </w:pPr>
          </w:p>
        </w:tc>
        <w:tc>
          <w:tcPr>
            <w:tcW w:w="5672" w:type="dxa"/>
            <w:tcBorders>
              <w:top w:val="single" w:sz="4" w:space="0" w:color="auto"/>
              <w:left w:val="single" w:sz="4" w:space="0" w:color="auto"/>
              <w:right w:val="single" w:sz="4" w:space="0" w:color="auto"/>
            </w:tcBorders>
            <w:vAlign w:val="center"/>
          </w:tcPr>
          <w:p w14:paraId="386774E3"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8D5FEF">
              <w:rPr>
                <w:rFonts w:ascii="Times New Roman" w:hAnsi="Times New Roman" w:cs="Times New Roman"/>
                <w:bCs/>
                <w:sz w:val="21"/>
                <w:szCs w:val="21"/>
              </w:rPr>
              <w:t>1.14.1.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73FBEE38"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276" w:type="dxa"/>
            <w:tcBorders>
              <w:top w:val="single" w:sz="4" w:space="0" w:color="auto"/>
              <w:left w:val="single" w:sz="4" w:space="0" w:color="auto"/>
              <w:right w:val="single" w:sz="4" w:space="0" w:color="auto"/>
            </w:tcBorders>
            <w:vAlign w:val="center"/>
          </w:tcPr>
          <w:p w14:paraId="22EEDEAB"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+13.000,00</w:t>
            </w:r>
          </w:p>
        </w:tc>
        <w:tc>
          <w:tcPr>
            <w:tcW w:w="1417" w:type="dxa"/>
            <w:tcBorders>
              <w:top w:val="single" w:sz="4" w:space="0" w:color="auto"/>
              <w:left w:val="single" w:sz="4" w:space="0" w:color="auto"/>
              <w:right w:val="single" w:sz="4" w:space="0" w:color="auto"/>
            </w:tcBorders>
            <w:vAlign w:val="center"/>
          </w:tcPr>
          <w:p w14:paraId="40E11792"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13.000,00</w:t>
            </w:r>
          </w:p>
        </w:tc>
      </w:tr>
      <w:tr w:rsidR="008D5FEF" w:rsidRPr="008D5FEF" w14:paraId="2F690F33" w14:textId="77777777" w:rsidTr="003320F5">
        <w:trPr>
          <w:cantSplit/>
          <w:trHeight w:val="120"/>
          <w:jc w:val="center"/>
        </w:trPr>
        <w:tc>
          <w:tcPr>
            <w:tcW w:w="702" w:type="dxa"/>
            <w:vMerge/>
            <w:tcBorders>
              <w:left w:val="single" w:sz="4" w:space="0" w:color="auto"/>
              <w:right w:val="single" w:sz="4" w:space="0" w:color="auto"/>
            </w:tcBorders>
            <w:vAlign w:val="center"/>
          </w:tcPr>
          <w:p w14:paraId="62EAEF44" w14:textId="77777777" w:rsidR="008D5FEF" w:rsidRPr="008D5FEF" w:rsidRDefault="008D5FEF" w:rsidP="003320F5">
            <w:pPr>
              <w:adjustRightInd w:val="0"/>
              <w:ind w:left="97" w:right="108"/>
              <w:jc w:val="center"/>
              <w:rPr>
                <w:rFonts w:ascii="Times New Roman" w:hAnsi="Times New Roman" w:cs="Times New Roman"/>
                <w:b/>
                <w:bCs/>
                <w:sz w:val="21"/>
                <w:szCs w:val="21"/>
              </w:rPr>
            </w:pPr>
          </w:p>
        </w:tc>
        <w:tc>
          <w:tcPr>
            <w:tcW w:w="5672" w:type="dxa"/>
            <w:tcBorders>
              <w:top w:val="single" w:sz="4" w:space="0" w:color="auto"/>
              <w:left w:val="single" w:sz="4" w:space="0" w:color="auto"/>
              <w:right w:val="single" w:sz="4" w:space="0" w:color="auto"/>
            </w:tcBorders>
            <w:vAlign w:val="center"/>
          </w:tcPr>
          <w:p w14:paraId="69E9F4B1"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8D5FEF">
              <w:rPr>
                <w:rFonts w:ascii="Times New Roman" w:hAnsi="Times New Roman" w:cs="Times New Roman"/>
                <w:bCs/>
                <w:sz w:val="21"/>
                <w:szCs w:val="21"/>
              </w:rPr>
              <w:t>1.14.2. Gradnja</w:t>
            </w:r>
          </w:p>
        </w:tc>
        <w:tc>
          <w:tcPr>
            <w:tcW w:w="1276" w:type="dxa"/>
            <w:tcBorders>
              <w:top w:val="single" w:sz="4" w:space="0" w:color="auto"/>
              <w:left w:val="single" w:sz="4" w:space="0" w:color="auto"/>
              <w:right w:val="single" w:sz="4" w:space="0" w:color="auto"/>
            </w:tcBorders>
            <w:shd w:val="clear" w:color="auto" w:fill="auto"/>
            <w:vAlign w:val="center"/>
          </w:tcPr>
          <w:p w14:paraId="4F5D2735"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276" w:type="dxa"/>
            <w:tcBorders>
              <w:top w:val="single" w:sz="4" w:space="0" w:color="auto"/>
              <w:left w:val="single" w:sz="4" w:space="0" w:color="auto"/>
              <w:right w:val="single" w:sz="4" w:space="0" w:color="auto"/>
            </w:tcBorders>
            <w:vAlign w:val="center"/>
          </w:tcPr>
          <w:p w14:paraId="43B5EE3A"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+150.000,00</w:t>
            </w:r>
          </w:p>
        </w:tc>
        <w:tc>
          <w:tcPr>
            <w:tcW w:w="1417" w:type="dxa"/>
            <w:tcBorders>
              <w:top w:val="single" w:sz="4" w:space="0" w:color="auto"/>
              <w:left w:val="single" w:sz="4" w:space="0" w:color="auto"/>
              <w:right w:val="single" w:sz="4" w:space="0" w:color="auto"/>
            </w:tcBorders>
            <w:vAlign w:val="center"/>
          </w:tcPr>
          <w:p w14:paraId="3580F5F9"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150.000,00</w:t>
            </w:r>
          </w:p>
        </w:tc>
      </w:tr>
      <w:tr w:rsidR="008D5FEF" w:rsidRPr="008D5FEF" w14:paraId="783B930A" w14:textId="77777777" w:rsidTr="003320F5">
        <w:trPr>
          <w:cantSplit/>
          <w:trHeight w:val="106"/>
          <w:jc w:val="center"/>
        </w:trPr>
        <w:tc>
          <w:tcPr>
            <w:tcW w:w="702" w:type="dxa"/>
            <w:vMerge w:val="restart"/>
            <w:tcBorders>
              <w:left w:val="single" w:sz="4" w:space="0" w:color="auto"/>
              <w:right w:val="single" w:sz="4" w:space="0" w:color="auto"/>
            </w:tcBorders>
            <w:vAlign w:val="center"/>
          </w:tcPr>
          <w:p w14:paraId="6C78E4C7" w14:textId="77777777" w:rsidR="008D5FEF" w:rsidRPr="008D5FEF" w:rsidRDefault="008D5FEF" w:rsidP="003320F5">
            <w:pPr>
              <w:adjustRightInd w:val="0"/>
              <w:ind w:left="97" w:right="108"/>
              <w:jc w:val="center"/>
              <w:rPr>
                <w:rFonts w:ascii="Times New Roman" w:hAnsi="Times New Roman" w:cs="Times New Roman"/>
                <w:b/>
                <w:bCs/>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1.</w:t>
            </w:r>
          </w:p>
        </w:tc>
        <w:tc>
          <w:tcPr>
            <w:tcW w:w="5672" w:type="dxa"/>
            <w:tcBorders>
              <w:top w:val="single" w:sz="4" w:space="0" w:color="auto"/>
              <w:left w:val="single" w:sz="4" w:space="0" w:color="auto"/>
              <w:right w:val="single" w:sz="4" w:space="0" w:color="auto"/>
            </w:tcBorders>
            <w:vAlign w:val="center"/>
          </w:tcPr>
          <w:p w14:paraId="74ED8A8B" w14:textId="77777777" w:rsidR="008D5FEF" w:rsidRPr="008D5FEF" w:rsidRDefault="008D5FEF" w:rsidP="003320F5">
            <w:pPr>
              <w:tabs>
                <w:tab w:val="left" w:pos="6720"/>
              </w:tabs>
              <w:adjustRightInd w:val="0"/>
              <w:spacing w:before="100" w:beforeAutospacing="1" w:after="100" w:afterAutospacing="1"/>
              <w:rPr>
                <w:rFonts w:ascii="Times New Roman" w:hAnsi="Times New Roman" w:cs="Times New Roman"/>
                <w:bCs/>
                <w:sz w:val="21"/>
                <w:szCs w:val="21"/>
              </w:rPr>
            </w:pPr>
            <w:r w:rsidRPr="008D5FEF">
              <w:rPr>
                <w:rFonts w:ascii="Times New Roman" w:hAnsi="Times New Roman" w:cs="Times New Roman"/>
                <w:bCs/>
                <w:sz w:val="21"/>
                <w:szCs w:val="21"/>
              </w:rPr>
              <w:t xml:space="preserve">1.15. Parkiralište groblje </w:t>
            </w:r>
            <w:proofErr w:type="spellStart"/>
            <w:r w:rsidRPr="008D5FEF">
              <w:rPr>
                <w:rFonts w:ascii="Times New Roman" w:hAnsi="Times New Roman" w:cs="Times New Roman"/>
                <w:bCs/>
                <w:sz w:val="21"/>
                <w:szCs w:val="21"/>
              </w:rPr>
              <w:t>Margečan</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57E8F832"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c>
          <w:tcPr>
            <w:tcW w:w="1276" w:type="dxa"/>
            <w:tcBorders>
              <w:top w:val="single" w:sz="4" w:space="0" w:color="auto"/>
              <w:left w:val="single" w:sz="4" w:space="0" w:color="auto"/>
              <w:right w:val="single" w:sz="4" w:space="0" w:color="auto"/>
            </w:tcBorders>
            <w:vAlign w:val="center"/>
          </w:tcPr>
          <w:p w14:paraId="1F868031"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+10.000,00</w:t>
            </w:r>
          </w:p>
        </w:tc>
        <w:tc>
          <w:tcPr>
            <w:tcW w:w="1417" w:type="dxa"/>
            <w:tcBorders>
              <w:top w:val="single" w:sz="4" w:space="0" w:color="auto"/>
              <w:left w:val="single" w:sz="4" w:space="0" w:color="auto"/>
              <w:right w:val="single" w:sz="4" w:space="0" w:color="auto"/>
            </w:tcBorders>
            <w:vAlign w:val="center"/>
          </w:tcPr>
          <w:p w14:paraId="05F08C1B"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10.000,00</w:t>
            </w:r>
          </w:p>
        </w:tc>
      </w:tr>
      <w:tr w:rsidR="008D5FEF" w:rsidRPr="008D5FEF" w14:paraId="4DD2F162" w14:textId="77777777" w:rsidTr="003320F5">
        <w:trPr>
          <w:cantSplit/>
          <w:trHeight w:val="120"/>
          <w:jc w:val="center"/>
        </w:trPr>
        <w:tc>
          <w:tcPr>
            <w:tcW w:w="702" w:type="dxa"/>
            <w:vMerge/>
            <w:tcBorders>
              <w:left w:val="single" w:sz="4" w:space="0" w:color="auto"/>
              <w:right w:val="single" w:sz="4" w:space="0" w:color="auto"/>
            </w:tcBorders>
            <w:vAlign w:val="center"/>
          </w:tcPr>
          <w:p w14:paraId="2084DF6B" w14:textId="77777777" w:rsidR="008D5FEF" w:rsidRPr="008D5FEF" w:rsidRDefault="008D5FEF" w:rsidP="003320F5">
            <w:pPr>
              <w:adjustRightInd w:val="0"/>
              <w:ind w:left="97" w:right="108"/>
              <w:jc w:val="center"/>
              <w:rPr>
                <w:rFonts w:ascii="Times New Roman" w:hAnsi="Times New Roman" w:cs="Times New Roman"/>
                <w:b/>
                <w:bCs/>
                <w:sz w:val="21"/>
                <w:szCs w:val="21"/>
              </w:rPr>
            </w:pPr>
          </w:p>
        </w:tc>
        <w:tc>
          <w:tcPr>
            <w:tcW w:w="5672" w:type="dxa"/>
            <w:tcBorders>
              <w:top w:val="single" w:sz="4" w:space="0" w:color="auto"/>
              <w:left w:val="single" w:sz="4" w:space="0" w:color="auto"/>
              <w:right w:val="single" w:sz="4" w:space="0" w:color="auto"/>
            </w:tcBorders>
            <w:vAlign w:val="center"/>
          </w:tcPr>
          <w:p w14:paraId="247BDE38"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8D5FEF">
              <w:rPr>
                <w:rFonts w:ascii="Times New Roman" w:hAnsi="Times New Roman" w:cs="Times New Roman"/>
                <w:bCs/>
                <w:sz w:val="21"/>
                <w:szCs w:val="21"/>
              </w:rPr>
              <w:t>1.15.1. Otkup zemljišta</w:t>
            </w:r>
          </w:p>
        </w:tc>
        <w:tc>
          <w:tcPr>
            <w:tcW w:w="1276" w:type="dxa"/>
            <w:tcBorders>
              <w:top w:val="single" w:sz="4" w:space="0" w:color="auto"/>
              <w:left w:val="single" w:sz="4" w:space="0" w:color="auto"/>
              <w:right w:val="single" w:sz="4" w:space="0" w:color="auto"/>
            </w:tcBorders>
            <w:shd w:val="clear" w:color="auto" w:fill="auto"/>
            <w:vAlign w:val="center"/>
          </w:tcPr>
          <w:p w14:paraId="3F08D5B9"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276" w:type="dxa"/>
            <w:tcBorders>
              <w:top w:val="single" w:sz="4" w:space="0" w:color="auto"/>
              <w:left w:val="single" w:sz="4" w:space="0" w:color="auto"/>
              <w:right w:val="single" w:sz="4" w:space="0" w:color="auto"/>
            </w:tcBorders>
            <w:vAlign w:val="center"/>
          </w:tcPr>
          <w:p w14:paraId="50FBE9B5"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w:t>
            </w:r>
          </w:p>
        </w:tc>
        <w:tc>
          <w:tcPr>
            <w:tcW w:w="1417" w:type="dxa"/>
            <w:tcBorders>
              <w:top w:val="single" w:sz="4" w:space="0" w:color="auto"/>
              <w:left w:val="single" w:sz="4" w:space="0" w:color="auto"/>
              <w:right w:val="single" w:sz="4" w:space="0" w:color="auto"/>
            </w:tcBorders>
            <w:vAlign w:val="center"/>
          </w:tcPr>
          <w:p w14:paraId="6B4193E0"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w:t>
            </w:r>
          </w:p>
        </w:tc>
      </w:tr>
      <w:tr w:rsidR="008D5FEF" w:rsidRPr="008D5FEF" w14:paraId="4118865F" w14:textId="77777777" w:rsidTr="003320F5">
        <w:trPr>
          <w:cantSplit/>
          <w:trHeight w:val="261"/>
          <w:jc w:val="center"/>
        </w:trPr>
        <w:tc>
          <w:tcPr>
            <w:tcW w:w="6374" w:type="dxa"/>
            <w:gridSpan w:val="2"/>
            <w:tcBorders>
              <w:top w:val="single" w:sz="4" w:space="0" w:color="auto"/>
              <w:left w:val="single" w:sz="4" w:space="0" w:color="auto"/>
              <w:bottom w:val="single" w:sz="4" w:space="0" w:color="auto"/>
              <w:right w:val="single" w:sz="4" w:space="0" w:color="auto"/>
            </w:tcBorders>
            <w:vAlign w:val="center"/>
          </w:tcPr>
          <w:p w14:paraId="308323EE" w14:textId="77777777" w:rsidR="008D5FEF" w:rsidRPr="008D5FEF" w:rsidRDefault="008D5FEF" w:rsidP="003320F5">
            <w:pPr>
              <w:tabs>
                <w:tab w:val="left" w:pos="6720"/>
              </w:tabs>
              <w:adjustRightInd w:val="0"/>
              <w:spacing w:before="100" w:beforeAutospacing="1" w:after="100" w:afterAutospacing="1"/>
              <w:ind w:left="239"/>
              <w:rPr>
                <w:rFonts w:ascii="Times New Roman" w:hAnsi="Times New Roman" w:cs="Times New Roman"/>
                <w:b/>
                <w:bCs/>
                <w:sz w:val="21"/>
                <w:szCs w:val="21"/>
              </w:rPr>
            </w:pPr>
            <w:r w:rsidRPr="008D5FEF">
              <w:rPr>
                <w:rFonts w:ascii="Times New Roman" w:hAnsi="Times New Roman" w:cs="Times New Roman"/>
                <w:b/>
                <w:bCs/>
                <w:sz w:val="21"/>
                <w:szCs w:val="21"/>
              </w:rPr>
              <w:t>2. MODERNIZACIJA NERAZVRSTANIH CESTA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062772"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1.260.000,00</w:t>
            </w:r>
          </w:p>
        </w:tc>
        <w:tc>
          <w:tcPr>
            <w:tcW w:w="1276" w:type="dxa"/>
            <w:tcBorders>
              <w:top w:val="single" w:sz="4" w:space="0" w:color="auto"/>
              <w:left w:val="single" w:sz="4" w:space="0" w:color="auto"/>
              <w:bottom w:val="single" w:sz="4" w:space="0" w:color="auto"/>
              <w:right w:val="single" w:sz="4" w:space="0" w:color="auto"/>
            </w:tcBorders>
            <w:vAlign w:val="center"/>
          </w:tcPr>
          <w:p w14:paraId="31240CEB"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-15.000,00</w:t>
            </w:r>
          </w:p>
        </w:tc>
        <w:tc>
          <w:tcPr>
            <w:tcW w:w="1417" w:type="dxa"/>
            <w:tcBorders>
              <w:top w:val="single" w:sz="4" w:space="0" w:color="auto"/>
              <w:left w:val="single" w:sz="4" w:space="0" w:color="auto"/>
              <w:bottom w:val="single" w:sz="4" w:space="0" w:color="auto"/>
              <w:right w:val="single" w:sz="4" w:space="0" w:color="auto"/>
            </w:tcBorders>
            <w:vAlign w:val="center"/>
          </w:tcPr>
          <w:p w14:paraId="4F10584E"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1.245.000,00</w:t>
            </w:r>
          </w:p>
        </w:tc>
      </w:tr>
      <w:tr w:rsidR="008D5FEF" w:rsidRPr="008D5FEF" w14:paraId="5AE7574A" w14:textId="77777777" w:rsidTr="003320F5">
        <w:trPr>
          <w:cantSplit/>
          <w:trHeight w:val="321"/>
          <w:jc w:val="center"/>
        </w:trPr>
        <w:tc>
          <w:tcPr>
            <w:tcW w:w="702" w:type="dxa"/>
            <w:vMerge w:val="restart"/>
            <w:tcBorders>
              <w:left w:val="single" w:sz="4" w:space="0" w:color="auto"/>
              <w:right w:val="single" w:sz="4" w:space="0" w:color="auto"/>
            </w:tcBorders>
            <w:vAlign w:val="center"/>
          </w:tcPr>
          <w:p w14:paraId="64E7C2C6" w14:textId="77777777" w:rsidR="008D5FEF" w:rsidRPr="008D5FEF" w:rsidRDefault="008D5FEF" w:rsidP="003320F5">
            <w:pPr>
              <w:ind w:left="97" w:hanging="142"/>
              <w:jc w:val="center"/>
              <w:rPr>
                <w:rFonts w:ascii="Times New Roman" w:hAnsi="Times New Roman" w:cs="Times New Roman"/>
                <w:b/>
                <w:sz w:val="18"/>
                <w:szCs w:val="18"/>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2.</w:t>
            </w:r>
          </w:p>
        </w:tc>
        <w:tc>
          <w:tcPr>
            <w:tcW w:w="5672" w:type="dxa"/>
            <w:tcBorders>
              <w:left w:val="single" w:sz="4" w:space="0" w:color="auto"/>
              <w:right w:val="single" w:sz="4" w:space="0" w:color="auto"/>
            </w:tcBorders>
            <w:shd w:val="clear" w:color="auto" w:fill="auto"/>
            <w:vAlign w:val="center"/>
          </w:tcPr>
          <w:p w14:paraId="2A282516" w14:textId="77777777" w:rsidR="008D5FEF" w:rsidRPr="008D5FEF" w:rsidRDefault="008D5FEF" w:rsidP="003320F5">
            <w:pPr>
              <w:ind w:left="244" w:hanging="142"/>
              <w:rPr>
                <w:rFonts w:ascii="Times New Roman" w:hAnsi="Times New Roman" w:cs="Times New Roman"/>
                <w:b/>
                <w:sz w:val="21"/>
                <w:szCs w:val="21"/>
              </w:rPr>
            </w:pPr>
            <w:r w:rsidRPr="008D5FEF">
              <w:rPr>
                <w:rFonts w:ascii="Times New Roman" w:hAnsi="Times New Roman" w:cs="Times New Roman"/>
                <w:b/>
                <w:sz w:val="21"/>
                <w:szCs w:val="21"/>
              </w:rPr>
              <w:t>2.1. Modernizacija nerazvrstanih cesta iz Programa modernizacije</w:t>
            </w:r>
          </w:p>
        </w:tc>
        <w:tc>
          <w:tcPr>
            <w:tcW w:w="1276" w:type="dxa"/>
            <w:tcBorders>
              <w:top w:val="single" w:sz="4" w:space="0" w:color="auto"/>
              <w:left w:val="single" w:sz="4" w:space="0" w:color="auto"/>
              <w:right w:val="single" w:sz="4" w:space="0" w:color="auto"/>
            </w:tcBorders>
            <w:shd w:val="clear" w:color="auto" w:fill="auto"/>
            <w:vAlign w:val="center"/>
          </w:tcPr>
          <w:p w14:paraId="612379D5" w14:textId="77777777" w:rsidR="008D5FEF" w:rsidRPr="008D5FEF" w:rsidRDefault="008D5FEF" w:rsidP="003320F5">
            <w:pPr>
              <w:adjustRightInd w:val="0"/>
              <w:spacing w:before="100" w:beforeAutospacing="1" w:after="100" w:afterAutospacing="1"/>
              <w:jc w:val="right"/>
              <w:rPr>
                <w:rFonts w:ascii="Times New Roman" w:hAnsi="Times New Roman" w:cs="Times New Roman"/>
                <w:b/>
                <w:sz w:val="21"/>
                <w:szCs w:val="21"/>
              </w:rPr>
            </w:pPr>
            <w:r w:rsidRPr="008D5FEF">
              <w:rPr>
                <w:rFonts w:ascii="Times New Roman" w:hAnsi="Times New Roman" w:cs="Times New Roman"/>
                <w:b/>
                <w:sz w:val="21"/>
                <w:szCs w:val="21"/>
              </w:rPr>
              <w:t>820.000,00</w:t>
            </w:r>
          </w:p>
        </w:tc>
        <w:tc>
          <w:tcPr>
            <w:tcW w:w="1276" w:type="dxa"/>
            <w:tcBorders>
              <w:top w:val="single" w:sz="4" w:space="0" w:color="auto"/>
              <w:left w:val="single" w:sz="4" w:space="0" w:color="auto"/>
              <w:right w:val="single" w:sz="4" w:space="0" w:color="auto"/>
            </w:tcBorders>
            <w:vAlign w:val="center"/>
          </w:tcPr>
          <w:p w14:paraId="2905CD1A"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+17.000,00</w:t>
            </w:r>
          </w:p>
        </w:tc>
        <w:tc>
          <w:tcPr>
            <w:tcW w:w="1417" w:type="dxa"/>
            <w:tcBorders>
              <w:top w:val="single" w:sz="4" w:space="0" w:color="auto"/>
              <w:left w:val="single" w:sz="4" w:space="0" w:color="auto"/>
              <w:right w:val="single" w:sz="4" w:space="0" w:color="auto"/>
            </w:tcBorders>
            <w:vAlign w:val="center"/>
          </w:tcPr>
          <w:p w14:paraId="5E9A276D"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837.000,00</w:t>
            </w:r>
          </w:p>
        </w:tc>
      </w:tr>
      <w:tr w:rsidR="008D5FEF" w:rsidRPr="008D5FEF" w14:paraId="13FAA6E7" w14:textId="77777777" w:rsidTr="003320F5">
        <w:trPr>
          <w:cantSplit/>
          <w:trHeight w:val="132"/>
          <w:jc w:val="center"/>
        </w:trPr>
        <w:tc>
          <w:tcPr>
            <w:tcW w:w="702" w:type="dxa"/>
            <w:vMerge/>
            <w:tcBorders>
              <w:left w:val="single" w:sz="4" w:space="0" w:color="auto"/>
              <w:right w:val="single" w:sz="4" w:space="0" w:color="auto"/>
            </w:tcBorders>
          </w:tcPr>
          <w:p w14:paraId="780C91CA" w14:textId="77777777" w:rsidR="008D5FEF" w:rsidRPr="008D5FEF" w:rsidRDefault="008D5FEF" w:rsidP="003320F5">
            <w:pPr>
              <w:adjustRightInd w:val="0"/>
              <w:ind w:left="97" w:right="108"/>
              <w:jc w:val="center"/>
              <w:rPr>
                <w:rFonts w:ascii="Times New Roman" w:hAnsi="Times New Roman" w:cs="Times New Roman"/>
                <w:sz w:val="18"/>
                <w:szCs w:val="18"/>
              </w:rPr>
            </w:pPr>
          </w:p>
        </w:tc>
        <w:tc>
          <w:tcPr>
            <w:tcW w:w="5672" w:type="dxa"/>
            <w:tcBorders>
              <w:left w:val="single" w:sz="4" w:space="0" w:color="auto"/>
              <w:right w:val="single" w:sz="4" w:space="0" w:color="auto"/>
            </w:tcBorders>
            <w:shd w:val="clear" w:color="auto" w:fill="auto"/>
            <w:vAlign w:val="center"/>
          </w:tcPr>
          <w:p w14:paraId="1541DF68" w14:textId="77777777" w:rsidR="008D5FEF" w:rsidRPr="008D5FEF" w:rsidRDefault="008D5FEF" w:rsidP="003320F5">
            <w:pPr>
              <w:adjustRightInd w:val="0"/>
              <w:ind w:left="244" w:right="108" w:hanging="142"/>
              <w:rPr>
                <w:rFonts w:ascii="Times New Roman" w:hAnsi="Times New Roman" w:cs="Times New Roman"/>
                <w:b/>
                <w:sz w:val="20"/>
                <w:szCs w:val="20"/>
              </w:rPr>
            </w:pPr>
            <w:r w:rsidRPr="008D5FEF">
              <w:rPr>
                <w:rFonts w:ascii="Times New Roman" w:hAnsi="Times New Roman" w:cs="Times New Roman"/>
                <w:sz w:val="20"/>
                <w:szCs w:val="20"/>
              </w:rPr>
              <w:t>2.1.1. MO Ivanec</w:t>
            </w:r>
          </w:p>
        </w:tc>
        <w:tc>
          <w:tcPr>
            <w:tcW w:w="1276" w:type="dxa"/>
            <w:tcBorders>
              <w:top w:val="single" w:sz="4" w:space="0" w:color="auto"/>
              <w:left w:val="single" w:sz="4" w:space="0" w:color="auto"/>
              <w:right w:val="single" w:sz="4" w:space="0" w:color="auto"/>
            </w:tcBorders>
            <w:shd w:val="clear" w:color="auto" w:fill="auto"/>
            <w:vAlign w:val="center"/>
          </w:tcPr>
          <w:p w14:paraId="1B245759" w14:textId="77777777" w:rsidR="008D5FEF" w:rsidRPr="008D5FEF" w:rsidRDefault="008D5FEF" w:rsidP="003320F5">
            <w:pPr>
              <w:adjustRightInd w:val="0"/>
              <w:spacing w:before="100" w:beforeAutospacing="1" w:after="100" w:afterAutospacing="1"/>
              <w:jc w:val="right"/>
              <w:rPr>
                <w:rFonts w:ascii="Times New Roman" w:hAnsi="Times New Roman" w:cs="Times New Roman"/>
                <w:bCs/>
                <w:sz w:val="21"/>
                <w:szCs w:val="21"/>
              </w:rPr>
            </w:pPr>
            <w:r w:rsidRPr="008D5FEF">
              <w:rPr>
                <w:rFonts w:ascii="Times New Roman" w:hAnsi="Times New Roman" w:cs="Times New Roman"/>
                <w:bCs/>
                <w:sz w:val="21"/>
                <w:szCs w:val="21"/>
              </w:rPr>
              <w:t>400.000,00</w:t>
            </w:r>
          </w:p>
        </w:tc>
        <w:tc>
          <w:tcPr>
            <w:tcW w:w="1276" w:type="dxa"/>
            <w:tcBorders>
              <w:top w:val="single" w:sz="4" w:space="0" w:color="auto"/>
              <w:left w:val="single" w:sz="4" w:space="0" w:color="auto"/>
              <w:right w:val="single" w:sz="4" w:space="0" w:color="auto"/>
            </w:tcBorders>
            <w:vAlign w:val="center"/>
          </w:tcPr>
          <w:p w14:paraId="5C37BE82"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+150.000,00</w:t>
            </w:r>
          </w:p>
        </w:tc>
        <w:tc>
          <w:tcPr>
            <w:tcW w:w="1417" w:type="dxa"/>
            <w:tcBorders>
              <w:top w:val="single" w:sz="4" w:space="0" w:color="auto"/>
              <w:left w:val="single" w:sz="4" w:space="0" w:color="auto"/>
              <w:right w:val="single" w:sz="4" w:space="0" w:color="auto"/>
            </w:tcBorders>
            <w:vAlign w:val="center"/>
          </w:tcPr>
          <w:p w14:paraId="61945E83"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550.000,00</w:t>
            </w:r>
          </w:p>
        </w:tc>
      </w:tr>
      <w:tr w:rsidR="008D5FEF" w:rsidRPr="008D5FEF" w14:paraId="6186F743" w14:textId="77777777" w:rsidTr="003320F5">
        <w:trPr>
          <w:cantSplit/>
          <w:trHeight w:val="132"/>
          <w:jc w:val="center"/>
        </w:trPr>
        <w:tc>
          <w:tcPr>
            <w:tcW w:w="702" w:type="dxa"/>
            <w:vMerge/>
            <w:tcBorders>
              <w:left w:val="single" w:sz="4" w:space="0" w:color="auto"/>
              <w:right w:val="single" w:sz="4" w:space="0" w:color="auto"/>
            </w:tcBorders>
          </w:tcPr>
          <w:p w14:paraId="11E1A132" w14:textId="77777777" w:rsidR="008D5FEF" w:rsidRPr="008D5FEF" w:rsidRDefault="008D5FEF" w:rsidP="003320F5">
            <w:pPr>
              <w:adjustRightInd w:val="0"/>
              <w:ind w:left="97" w:right="108"/>
              <w:jc w:val="center"/>
              <w:rPr>
                <w:rFonts w:ascii="Times New Roman" w:hAnsi="Times New Roman" w:cs="Times New Roman"/>
                <w:sz w:val="18"/>
                <w:szCs w:val="18"/>
              </w:rPr>
            </w:pPr>
          </w:p>
        </w:tc>
        <w:tc>
          <w:tcPr>
            <w:tcW w:w="5672" w:type="dxa"/>
            <w:tcBorders>
              <w:left w:val="single" w:sz="4" w:space="0" w:color="auto"/>
              <w:right w:val="single" w:sz="4" w:space="0" w:color="auto"/>
            </w:tcBorders>
            <w:shd w:val="clear" w:color="auto" w:fill="auto"/>
            <w:vAlign w:val="center"/>
          </w:tcPr>
          <w:p w14:paraId="17F1B443" w14:textId="77777777" w:rsidR="008D5FEF" w:rsidRPr="008D5FEF" w:rsidRDefault="008D5FEF" w:rsidP="003320F5">
            <w:pPr>
              <w:adjustRightInd w:val="0"/>
              <w:ind w:left="244" w:right="108" w:hanging="142"/>
              <w:rPr>
                <w:rFonts w:ascii="Times New Roman" w:hAnsi="Times New Roman" w:cs="Times New Roman"/>
                <w:b/>
                <w:sz w:val="20"/>
                <w:szCs w:val="20"/>
              </w:rPr>
            </w:pPr>
            <w:r w:rsidRPr="008D5FEF">
              <w:rPr>
                <w:rFonts w:ascii="Times New Roman" w:hAnsi="Times New Roman" w:cs="Times New Roman"/>
                <w:sz w:val="20"/>
                <w:szCs w:val="20"/>
              </w:rPr>
              <w:t xml:space="preserve">2.1.2. MO </w:t>
            </w:r>
            <w:proofErr w:type="spellStart"/>
            <w:r w:rsidRPr="008D5FEF">
              <w:rPr>
                <w:rFonts w:ascii="Times New Roman" w:hAnsi="Times New Roman" w:cs="Times New Roman"/>
                <w:sz w:val="20"/>
                <w:szCs w:val="20"/>
              </w:rPr>
              <w:t>Salinovec</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2E9D318D" w14:textId="77777777" w:rsidR="008D5FEF" w:rsidRPr="008D5FEF" w:rsidRDefault="008D5FEF" w:rsidP="003320F5">
            <w:pPr>
              <w:adjustRightInd w:val="0"/>
              <w:spacing w:before="100" w:beforeAutospacing="1" w:after="100" w:afterAutospacing="1"/>
              <w:jc w:val="right"/>
              <w:rPr>
                <w:rFonts w:ascii="Times New Roman" w:hAnsi="Times New Roman" w:cs="Times New Roman"/>
                <w:bCs/>
                <w:sz w:val="21"/>
                <w:szCs w:val="21"/>
              </w:rPr>
            </w:pPr>
            <w:r w:rsidRPr="008D5FEF">
              <w:rPr>
                <w:rFonts w:ascii="Times New Roman" w:hAnsi="Times New Roman" w:cs="Times New Roman"/>
                <w:bCs/>
                <w:sz w:val="21"/>
                <w:szCs w:val="21"/>
              </w:rPr>
              <w:t>80.000,00</w:t>
            </w:r>
          </w:p>
        </w:tc>
        <w:tc>
          <w:tcPr>
            <w:tcW w:w="1276" w:type="dxa"/>
            <w:tcBorders>
              <w:top w:val="single" w:sz="4" w:space="0" w:color="auto"/>
              <w:left w:val="single" w:sz="4" w:space="0" w:color="auto"/>
              <w:right w:val="single" w:sz="4" w:space="0" w:color="auto"/>
            </w:tcBorders>
            <w:vAlign w:val="center"/>
          </w:tcPr>
          <w:p w14:paraId="5F82C570"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-3.000,00</w:t>
            </w:r>
          </w:p>
        </w:tc>
        <w:tc>
          <w:tcPr>
            <w:tcW w:w="1417" w:type="dxa"/>
            <w:tcBorders>
              <w:top w:val="single" w:sz="4" w:space="0" w:color="auto"/>
              <w:left w:val="single" w:sz="4" w:space="0" w:color="auto"/>
              <w:right w:val="single" w:sz="4" w:space="0" w:color="auto"/>
            </w:tcBorders>
            <w:vAlign w:val="center"/>
          </w:tcPr>
          <w:p w14:paraId="36DD4403"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77.000,00</w:t>
            </w:r>
          </w:p>
        </w:tc>
      </w:tr>
      <w:tr w:rsidR="008D5FEF" w:rsidRPr="008D5FEF" w14:paraId="00FA6B4F" w14:textId="77777777" w:rsidTr="003320F5">
        <w:trPr>
          <w:cantSplit/>
          <w:trHeight w:val="135"/>
          <w:jc w:val="center"/>
        </w:trPr>
        <w:tc>
          <w:tcPr>
            <w:tcW w:w="702" w:type="dxa"/>
            <w:vMerge/>
            <w:tcBorders>
              <w:left w:val="single" w:sz="4" w:space="0" w:color="auto"/>
              <w:right w:val="single" w:sz="4" w:space="0" w:color="auto"/>
            </w:tcBorders>
          </w:tcPr>
          <w:p w14:paraId="11C8ACD2" w14:textId="77777777" w:rsidR="008D5FEF" w:rsidRPr="008D5FEF" w:rsidRDefault="008D5FEF" w:rsidP="003320F5">
            <w:pPr>
              <w:adjustRightInd w:val="0"/>
              <w:ind w:left="97" w:right="108"/>
              <w:jc w:val="center"/>
              <w:rPr>
                <w:rFonts w:ascii="Times New Roman" w:hAnsi="Times New Roman" w:cs="Times New Roman"/>
                <w:sz w:val="18"/>
                <w:szCs w:val="18"/>
              </w:rPr>
            </w:pPr>
          </w:p>
        </w:tc>
        <w:tc>
          <w:tcPr>
            <w:tcW w:w="5672" w:type="dxa"/>
            <w:tcBorders>
              <w:left w:val="single" w:sz="4" w:space="0" w:color="auto"/>
              <w:right w:val="single" w:sz="4" w:space="0" w:color="auto"/>
            </w:tcBorders>
            <w:shd w:val="clear" w:color="auto" w:fill="auto"/>
            <w:vAlign w:val="center"/>
          </w:tcPr>
          <w:p w14:paraId="5A9AA1D8" w14:textId="77777777" w:rsidR="008D5FEF" w:rsidRPr="008D5FEF" w:rsidRDefault="008D5FEF" w:rsidP="003320F5">
            <w:pPr>
              <w:adjustRightInd w:val="0"/>
              <w:ind w:left="244" w:right="108" w:hanging="142"/>
              <w:rPr>
                <w:rFonts w:ascii="Times New Roman" w:hAnsi="Times New Roman" w:cs="Times New Roman"/>
                <w:b/>
                <w:sz w:val="20"/>
                <w:szCs w:val="20"/>
              </w:rPr>
            </w:pPr>
            <w:r w:rsidRPr="008D5FEF">
              <w:rPr>
                <w:rFonts w:ascii="Times New Roman" w:hAnsi="Times New Roman" w:cs="Times New Roman"/>
                <w:bCs/>
                <w:sz w:val="20"/>
                <w:szCs w:val="20"/>
              </w:rPr>
              <w:t>2.1.3. MO Ivanečka Željeznica</w:t>
            </w:r>
          </w:p>
        </w:tc>
        <w:tc>
          <w:tcPr>
            <w:tcW w:w="1276" w:type="dxa"/>
            <w:tcBorders>
              <w:top w:val="single" w:sz="4" w:space="0" w:color="auto"/>
              <w:left w:val="single" w:sz="4" w:space="0" w:color="auto"/>
              <w:right w:val="single" w:sz="4" w:space="0" w:color="auto"/>
            </w:tcBorders>
            <w:shd w:val="clear" w:color="auto" w:fill="auto"/>
            <w:vAlign w:val="center"/>
          </w:tcPr>
          <w:p w14:paraId="793FC617" w14:textId="77777777" w:rsidR="008D5FEF" w:rsidRPr="008D5FEF" w:rsidRDefault="008D5FEF" w:rsidP="003320F5">
            <w:pPr>
              <w:adjustRightInd w:val="0"/>
              <w:spacing w:before="100" w:beforeAutospacing="1" w:after="100" w:afterAutospacing="1"/>
              <w:jc w:val="right"/>
              <w:rPr>
                <w:rFonts w:ascii="Times New Roman" w:hAnsi="Times New Roman" w:cs="Times New Roman"/>
                <w:bCs/>
                <w:sz w:val="21"/>
                <w:szCs w:val="21"/>
              </w:rPr>
            </w:pPr>
            <w:r w:rsidRPr="008D5FEF">
              <w:rPr>
                <w:rFonts w:ascii="Times New Roman" w:hAnsi="Times New Roman" w:cs="Times New Roman"/>
                <w:bCs/>
                <w:sz w:val="21"/>
                <w:szCs w:val="21"/>
              </w:rPr>
              <w:t>192.000,00</w:t>
            </w:r>
          </w:p>
        </w:tc>
        <w:tc>
          <w:tcPr>
            <w:tcW w:w="1276" w:type="dxa"/>
            <w:tcBorders>
              <w:top w:val="single" w:sz="4" w:space="0" w:color="auto"/>
              <w:left w:val="single" w:sz="4" w:space="0" w:color="auto"/>
              <w:right w:val="single" w:sz="4" w:space="0" w:color="auto"/>
            </w:tcBorders>
            <w:vAlign w:val="center"/>
          </w:tcPr>
          <w:p w14:paraId="1E9F4C68"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top w:val="single" w:sz="4" w:space="0" w:color="auto"/>
              <w:left w:val="single" w:sz="4" w:space="0" w:color="auto"/>
              <w:right w:val="single" w:sz="4" w:space="0" w:color="auto"/>
            </w:tcBorders>
            <w:vAlign w:val="center"/>
          </w:tcPr>
          <w:p w14:paraId="6042E28F"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192.000,00</w:t>
            </w:r>
          </w:p>
        </w:tc>
      </w:tr>
      <w:tr w:rsidR="008D5FEF" w:rsidRPr="008D5FEF" w14:paraId="433A1FB7" w14:textId="77777777" w:rsidTr="003320F5">
        <w:trPr>
          <w:cantSplit/>
          <w:trHeight w:val="132"/>
          <w:jc w:val="center"/>
        </w:trPr>
        <w:tc>
          <w:tcPr>
            <w:tcW w:w="702" w:type="dxa"/>
            <w:vMerge/>
            <w:tcBorders>
              <w:left w:val="single" w:sz="4" w:space="0" w:color="auto"/>
              <w:right w:val="single" w:sz="4" w:space="0" w:color="auto"/>
            </w:tcBorders>
          </w:tcPr>
          <w:p w14:paraId="21F363A2" w14:textId="77777777" w:rsidR="008D5FEF" w:rsidRPr="008D5FEF" w:rsidRDefault="008D5FEF" w:rsidP="003320F5">
            <w:pPr>
              <w:adjustRightInd w:val="0"/>
              <w:ind w:left="97"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1141FE98" w14:textId="77777777" w:rsidR="008D5FEF" w:rsidRPr="008D5FEF" w:rsidRDefault="008D5FEF" w:rsidP="003320F5">
            <w:pPr>
              <w:adjustRightInd w:val="0"/>
              <w:ind w:left="244" w:right="108" w:hanging="142"/>
              <w:rPr>
                <w:rFonts w:ascii="Times New Roman" w:hAnsi="Times New Roman" w:cs="Times New Roman"/>
                <w:bCs/>
                <w:sz w:val="20"/>
                <w:szCs w:val="20"/>
              </w:rPr>
            </w:pPr>
            <w:r w:rsidRPr="008D5FEF">
              <w:rPr>
                <w:rFonts w:ascii="Times New Roman" w:hAnsi="Times New Roman" w:cs="Times New Roman"/>
                <w:bCs/>
                <w:sz w:val="20"/>
                <w:szCs w:val="20"/>
              </w:rPr>
              <w:t>2.1.4. Nadzor</w:t>
            </w:r>
          </w:p>
        </w:tc>
        <w:tc>
          <w:tcPr>
            <w:tcW w:w="1276" w:type="dxa"/>
            <w:tcBorders>
              <w:top w:val="single" w:sz="4" w:space="0" w:color="auto"/>
              <w:left w:val="single" w:sz="4" w:space="0" w:color="auto"/>
              <w:right w:val="single" w:sz="4" w:space="0" w:color="auto"/>
            </w:tcBorders>
            <w:shd w:val="clear" w:color="auto" w:fill="auto"/>
            <w:vAlign w:val="center"/>
          </w:tcPr>
          <w:p w14:paraId="2BD0C9CD"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8.000,00</w:t>
            </w:r>
          </w:p>
        </w:tc>
        <w:tc>
          <w:tcPr>
            <w:tcW w:w="1276" w:type="dxa"/>
            <w:tcBorders>
              <w:top w:val="single" w:sz="4" w:space="0" w:color="auto"/>
              <w:left w:val="single" w:sz="4" w:space="0" w:color="auto"/>
              <w:right w:val="single" w:sz="4" w:space="0" w:color="auto"/>
            </w:tcBorders>
            <w:vAlign w:val="center"/>
          </w:tcPr>
          <w:p w14:paraId="03DA7EA0"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top w:val="single" w:sz="4" w:space="0" w:color="auto"/>
              <w:left w:val="single" w:sz="4" w:space="0" w:color="auto"/>
              <w:right w:val="single" w:sz="4" w:space="0" w:color="auto"/>
            </w:tcBorders>
            <w:vAlign w:val="center"/>
          </w:tcPr>
          <w:p w14:paraId="70388458"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8.000,00</w:t>
            </w:r>
          </w:p>
        </w:tc>
      </w:tr>
      <w:tr w:rsidR="008D5FEF" w:rsidRPr="008D5FEF" w14:paraId="5DA0C8CE" w14:textId="77777777" w:rsidTr="003320F5">
        <w:trPr>
          <w:cantSplit/>
          <w:trHeight w:val="120"/>
          <w:jc w:val="center"/>
        </w:trPr>
        <w:tc>
          <w:tcPr>
            <w:tcW w:w="702" w:type="dxa"/>
            <w:vMerge/>
            <w:tcBorders>
              <w:left w:val="single" w:sz="4" w:space="0" w:color="auto"/>
              <w:right w:val="single" w:sz="4" w:space="0" w:color="auto"/>
            </w:tcBorders>
          </w:tcPr>
          <w:p w14:paraId="27DF7564" w14:textId="77777777" w:rsidR="008D5FEF" w:rsidRPr="008D5FEF" w:rsidRDefault="008D5FEF" w:rsidP="003320F5">
            <w:pPr>
              <w:ind w:left="97" w:firstLine="381"/>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42A742DD" w14:textId="77777777" w:rsidR="008D5FEF" w:rsidRPr="008D5FEF" w:rsidRDefault="008D5FEF" w:rsidP="003320F5">
            <w:pPr>
              <w:ind w:left="244" w:hanging="142"/>
              <w:rPr>
                <w:rFonts w:ascii="Times New Roman" w:hAnsi="Times New Roman" w:cs="Times New Roman"/>
                <w:bCs/>
                <w:sz w:val="20"/>
                <w:szCs w:val="20"/>
              </w:rPr>
            </w:pPr>
            <w:r w:rsidRPr="008D5FEF">
              <w:rPr>
                <w:rFonts w:ascii="Times New Roman" w:hAnsi="Times New Roman" w:cs="Times New Roman"/>
                <w:bCs/>
                <w:sz w:val="20"/>
                <w:szCs w:val="20"/>
              </w:rPr>
              <w:t>2.1.5. Troškovnici</w:t>
            </w:r>
          </w:p>
        </w:tc>
        <w:tc>
          <w:tcPr>
            <w:tcW w:w="1276" w:type="dxa"/>
            <w:tcBorders>
              <w:top w:val="single" w:sz="4" w:space="0" w:color="auto"/>
              <w:left w:val="single" w:sz="4" w:space="0" w:color="auto"/>
              <w:right w:val="single" w:sz="4" w:space="0" w:color="auto"/>
            </w:tcBorders>
            <w:shd w:val="clear" w:color="auto" w:fill="auto"/>
            <w:vAlign w:val="center"/>
          </w:tcPr>
          <w:p w14:paraId="25BCE158" w14:textId="77777777" w:rsidR="008D5FEF" w:rsidRPr="008D5FEF" w:rsidRDefault="008D5FEF" w:rsidP="003320F5">
            <w:pPr>
              <w:adjustRightInd w:val="0"/>
              <w:spacing w:before="100" w:beforeAutospacing="1" w:after="100" w:afterAutospacing="1"/>
              <w:jc w:val="right"/>
              <w:rPr>
                <w:rFonts w:ascii="Times New Roman" w:hAnsi="Times New Roman" w:cs="Times New Roman"/>
                <w:bCs/>
                <w:sz w:val="21"/>
                <w:szCs w:val="21"/>
              </w:rPr>
            </w:pPr>
            <w:r w:rsidRPr="008D5FEF">
              <w:rPr>
                <w:rFonts w:ascii="Times New Roman" w:hAnsi="Times New Roman" w:cs="Times New Roman"/>
                <w:bCs/>
                <w:sz w:val="21"/>
                <w:szCs w:val="21"/>
              </w:rPr>
              <w:t>10.000,00</w:t>
            </w:r>
          </w:p>
        </w:tc>
        <w:tc>
          <w:tcPr>
            <w:tcW w:w="1276" w:type="dxa"/>
            <w:tcBorders>
              <w:top w:val="single" w:sz="4" w:space="0" w:color="auto"/>
              <w:left w:val="single" w:sz="4" w:space="0" w:color="auto"/>
              <w:right w:val="single" w:sz="4" w:space="0" w:color="auto"/>
            </w:tcBorders>
            <w:vAlign w:val="center"/>
          </w:tcPr>
          <w:p w14:paraId="5A1DA444"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top w:val="single" w:sz="4" w:space="0" w:color="auto"/>
              <w:left w:val="single" w:sz="4" w:space="0" w:color="auto"/>
              <w:right w:val="single" w:sz="4" w:space="0" w:color="auto"/>
            </w:tcBorders>
            <w:vAlign w:val="center"/>
          </w:tcPr>
          <w:p w14:paraId="3E33A07E"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w:t>
            </w:r>
          </w:p>
        </w:tc>
      </w:tr>
      <w:tr w:rsidR="008D5FEF" w:rsidRPr="008D5FEF" w14:paraId="10CF03F5" w14:textId="77777777" w:rsidTr="003320F5">
        <w:trPr>
          <w:cantSplit/>
          <w:trHeight w:val="106"/>
          <w:jc w:val="center"/>
        </w:trPr>
        <w:tc>
          <w:tcPr>
            <w:tcW w:w="702" w:type="dxa"/>
            <w:vMerge/>
            <w:tcBorders>
              <w:left w:val="single" w:sz="4" w:space="0" w:color="auto"/>
              <w:right w:val="single" w:sz="4" w:space="0" w:color="auto"/>
            </w:tcBorders>
          </w:tcPr>
          <w:p w14:paraId="7C44682A" w14:textId="77777777" w:rsidR="008D5FEF" w:rsidRPr="008D5FEF" w:rsidRDefault="008D5FEF" w:rsidP="003320F5">
            <w:pPr>
              <w:ind w:left="97" w:firstLine="381"/>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675D1196" w14:textId="77777777" w:rsidR="008D5FEF" w:rsidRPr="008D5FEF" w:rsidRDefault="008D5FEF" w:rsidP="003320F5">
            <w:pPr>
              <w:ind w:left="244" w:hanging="142"/>
              <w:rPr>
                <w:rFonts w:ascii="Times New Roman" w:hAnsi="Times New Roman" w:cs="Times New Roman"/>
                <w:bCs/>
                <w:sz w:val="20"/>
                <w:szCs w:val="20"/>
              </w:rPr>
            </w:pPr>
            <w:r w:rsidRPr="008D5FEF">
              <w:rPr>
                <w:rFonts w:ascii="Times New Roman" w:hAnsi="Times New Roman" w:cs="Times New Roman"/>
                <w:bCs/>
                <w:sz w:val="20"/>
                <w:szCs w:val="20"/>
              </w:rPr>
              <w:t>2.1.6. MO Lančić-Knapić</w:t>
            </w:r>
          </w:p>
        </w:tc>
        <w:tc>
          <w:tcPr>
            <w:tcW w:w="1276" w:type="dxa"/>
            <w:tcBorders>
              <w:top w:val="single" w:sz="4" w:space="0" w:color="auto"/>
              <w:left w:val="single" w:sz="4" w:space="0" w:color="auto"/>
              <w:right w:val="single" w:sz="4" w:space="0" w:color="auto"/>
            </w:tcBorders>
            <w:shd w:val="clear" w:color="auto" w:fill="auto"/>
            <w:vAlign w:val="center"/>
          </w:tcPr>
          <w:p w14:paraId="78788AEB" w14:textId="77777777" w:rsidR="008D5FEF" w:rsidRPr="008D5FEF" w:rsidRDefault="008D5FEF" w:rsidP="003320F5">
            <w:pPr>
              <w:adjustRightInd w:val="0"/>
              <w:spacing w:before="100" w:beforeAutospacing="1" w:after="100" w:afterAutospacing="1"/>
              <w:jc w:val="right"/>
              <w:rPr>
                <w:rFonts w:ascii="Times New Roman" w:hAnsi="Times New Roman" w:cs="Times New Roman"/>
                <w:bCs/>
                <w:sz w:val="21"/>
                <w:szCs w:val="21"/>
              </w:rPr>
            </w:pPr>
            <w:r w:rsidRPr="008D5FEF">
              <w:rPr>
                <w:rFonts w:ascii="Times New Roman" w:hAnsi="Times New Roman" w:cs="Times New Roman"/>
                <w:bCs/>
                <w:sz w:val="21"/>
                <w:szCs w:val="21"/>
              </w:rPr>
              <w:t>130.000,00</w:t>
            </w:r>
          </w:p>
        </w:tc>
        <w:tc>
          <w:tcPr>
            <w:tcW w:w="1276" w:type="dxa"/>
            <w:tcBorders>
              <w:top w:val="single" w:sz="4" w:space="0" w:color="auto"/>
              <w:left w:val="single" w:sz="4" w:space="0" w:color="auto"/>
              <w:right w:val="single" w:sz="4" w:space="0" w:color="auto"/>
            </w:tcBorders>
            <w:vAlign w:val="center"/>
          </w:tcPr>
          <w:p w14:paraId="43765AFF"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-130.000,00</w:t>
            </w:r>
          </w:p>
        </w:tc>
        <w:tc>
          <w:tcPr>
            <w:tcW w:w="1417" w:type="dxa"/>
            <w:tcBorders>
              <w:top w:val="single" w:sz="4" w:space="0" w:color="auto"/>
              <w:left w:val="single" w:sz="4" w:space="0" w:color="auto"/>
              <w:right w:val="single" w:sz="4" w:space="0" w:color="auto"/>
            </w:tcBorders>
            <w:vAlign w:val="center"/>
          </w:tcPr>
          <w:p w14:paraId="2E8DCBC5"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r>
      <w:tr w:rsidR="008D5FEF" w:rsidRPr="008D5FEF" w14:paraId="0D2C89E2" w14:textId="77777777" w:rsidTr="003320F5">
        <w:trPr>
          <w:cantSplit/>
          <w:trHeight w:val="191"/>
          <w:jc w:val="center"/>
        </w:trPr>
        <w:tc>
          <w:tcPr>
            <w:tcW w:w="702" w:type="dxa"/>
            <w:vMerge w:val="restart"/>
            <w:tcBorders>
              <w:left w:val="single" w:sz="4" w:space="0" w:color="auto"/>
              <w:right w:val="single" w:sz="4" w:space="0" w:color="auto"/>
            </w:tcBorders>
            <w:vAlign w:val="center"/>
          </w:tcPr>
          <w:p w14:paraId="70D79B1A" w14:textId="77777777" w:rsidR="008D5FEF" w:rsidRPr="008D5FEF" w:rsidRDefault="008D5FEF" w:rsidP="003320F5">
            <w:pPr>
              <w:ind w:left="97" w:hanging="142"/>
              <w:jc w:val="center"/>
              <w:rPr>
                <w:rFonts w:ascii="Times New Roman" w:hAnsi="Times New Roman" w:cs="Times New Roman"/>
                <w:b/>
                <w:sz w:val="18"/>
                <w:szCs w:val="18"/>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2.</w:t>
            </w:r>
          </w:p>
        </w:tc>
        <w:tc>
          <w:tcPr>
            <w:tcW w:w="5672" w:type="dxa"/>
            <w:tcBorders>
              <w:left w:val="single" w:sz="4" w:space="0" w:color="auto"/>
              <w:right w:val="single" w:sz="4" w:space="0" w:color="auto"/>
            </w:tcBorders>
            <w:shd w:val="clear" w:color="auto" w:fill="auto"/>
            <w:vAlign w:val="center"/>
          </w:tcPr>
          <w:p w14:paraId="1A663121" w14:textId="77777777" w:rsidR="008D5FEF" w:rsidRPr="008D5FEF" w:rsidRDefault="008D5FEF" w:rsidP="003320F5">
            <w:pPr>
              <w:ind w:left="244" w:hanging="142"/>
              <w:rPr>
                <w:rFonts w:ascii="Times New Roman" w:hAnsi="Times New Roman" w:cs="Times New Roman"/>
                <w:b/>
                <w:sz w:val="21"/>
                <w:szCs w:val="21"/>
              </w:rPr>
            </w:pPr>
            <w:r w:rsidRPr="008D5FEF">
              <w:rPr>
                <w:rFonts w:ascii="Times New Roman" w:hAnsi="Times New Roman" w:cs="Times New Roman"/>
                <w:b/>
                <w:sz w:val="21"/>
                <w:szCs w:val="21"/>
              </w:rPr>
              <w:t>2.2. Asfaltiranje strmih dionica nerazvrstanih cesta</w:t>
            </w:r>
          </w:p>
        </w:tc>
        <w:tc>
          <w:tcPr>
            <w:tcW w:w="1276" w:type="dxa"/>
            <w:tcBorders>
              <w:top w:val="single" w:sz="4" w:space="0" w:color="auto"/>
              <w:left w:val="single" w:sz="4" w:space="0" w:color="auto"/>
              <w:right w:val="single" w:sz="4" w:space="0" w:color="auto"/>
            </w:tcBorders>
            <w:shd w:val="clear" w:color="auto" w:fill="auto"/>
            <w:vAlign w:val="center"/>
          </w:tcPr>
          <w:p w14:paraId="5D777C0E"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440.000,00</w:t>
            </w:r>
          </w:p>
        </w:tc>
        <w:tc>
          <w:tcPr>
            <w:tcW w:w="1276" w:type="dxa"/>
            <w:tcBorders>
              <w:top w:val="single" w:sz="4" w:space="0" w:color="auto"/>
              <w:left w:val="single" w:sz="4" w:space="0" w:color="auto"/>
              <w:right w:val="single" w:sz="4" w:space="0" w:color="auto"/>
            </w:tcBorders>
            <w:vAlign w:val="center"/>
          </w:tcPr>
          <w:p w14:paraId="4BDF0059"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-32.000,00</w:t>
            </w:r>
          </w:p>
        </w:tc>
        <w:tc>
          <w:tcPr>
            <w:tcW w:w="1417" w:type="dxa"/>
            <w:tcBorders>
              <w:top w:val="single" w:sz="4" w:space="0" w:color="auto"/>
              <w:left w:val="single" w:sz="4" w:space="0" w:color="auto"/>
              <w:right w:val="single" w:sz="4" w:space="0" w:color="auto"/>
            </w:tcBorders>
            <w:vAlign w:val="center"/>
          </w:tcPr>
          <w:p w14:paraId="451D3950"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408.000,00</w:t>
            </w:r>
          </w:p>
        </w:tc>
      </w:tr>
      <w:tr w:rsidR="008D5FEF" w:rsidRPr="008D5FEF" w14:paraId="56C066E7" w14:textId="77777777" w:rsidTr="003320F5">
        <w:trPr>
          <w:cantSplit/>
          <w:trHeight w:val="132"/>
          <w:jc w:val="center"/>
        </w:trPr>
        <w:tc>
          <w:tcPr>
            <w:tcW w:w="702" w:type="dxa"/>
            <w:vMerge/>
            <w:tcBorders>
              <w:left w:val="single" w:sz="4" w:space="0" w:color="auto"/>
              <w:right w:val="single" w:sz="4" w:space="0" w:color="auto"/>
            </w:tcBorders>
          </w:tcPr>
          <w:p w14:paraId="00B25216" w14:textId="77777777" w:rsidR="008D5FEF" w:rsidRPr="008D5FEF" w:rsidRDefault="008D5FEF" w:rsidP="003320F5">
            <w:pPr>
              <w:adjustRightInd w:val="0"/>
              <w:ind w:left="664"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5403C532" w14:textId="77777777" w:rsidR="008D5FEF" w:rsidRPr="008D5FEF" w:rsidRDefault="008D5FEF" w:rsidP="003320F5">
            <w:pPr>
              <w:adjustRightInd w:val="0"/>
              <w:ind w:left="244" w:right="108" w:hanging="142"/>
              <w:rPr>
                <w:rFonts w:ascii="Times New Roman" w:hAnsi="Times New Roman" w:cs="Times New Roman"/>
                <w:bCs/>
                <w:sz w:val="21"/>
                <w:szCs w:val="21"/>
              </w:rPr>
            </w:pPr>
            <w:r w:rsidRPr="008D5FEF">
              <w:rPr>
                <w:rFonts w:ascii="Times New Roman" w:hAnsi="Times New Roman" w:cs="Times New Roman"/>
                <w:bCs/>
                <w:sz w:val="21"/>
                <w:szCs w:val="21"/>
              </w:rPr>
              <w:t>2.2.1. Gradnja (</w:t>
            </w:r>
            <w:proofErr w:type="spellStart"/>
            <w:r w:rsidRPr="008D5FEF">
              <w:rPr>
                <w:rFonts w:ascii="Times New Roman" w:hAnsi="Times New Roman" w:cs="Times New Roman"/>
                <w:bCs/>
                <w:i/>
                <w:iCs/>
                <w:sz w:val="21"/>
                <w:szCs w:val="21"/>
              </w:rPr>
              <w:t>Iv</w:t>
            </w:r>
            <w:proofErr w:type="spellEnd"/>
            <w:r w:rsidRPr="008D5FEF">
              <w:rPr>
                <w:rFonts w:ascii="Times New Roman" w:hAnsi="Times New Roman" w:cs="Times New Roman"/>
                <w:bCs/>
                <w:i/>
                <w:iCs/>
                <w:sz w:val="21"/>
                <w:szCs w:val="21"/>
              </w:rPr>
              <w:t xml:space="preserve">. Željeznica, </w:t>
            </w:r>
            <w:r w:rsidRPr="008D5FEF">
              <w:rPr>
                <w:rFonts w:ascii="Times New Roman" w:hAnsi="Times New Roman" w:cs="Times New Roman"/>
                <w:bCs/>
                <w:i/>
                <w:iCs/>
                <w:strike/>
                <w:sz w:val="21"/>
                <w:szCs w:val="21"/>
              </w:rPr>
              <w:t>Prigorec</w:t>
            </w:r>
            <w:r w:rsidRPr="008D5FEF">
              <w:rPr>
                <w:rFonts w:ascii="Times New Roman" w:hAnsi="Times New Roman" w:cs="Times New Roman"/>
                <w:bCs/>
                <w:i/>
                <w:iCs/>
                <w:sz w:val="21"/>
                <w:szCs w:val="21"/>
              </w:rPr>
              <w:t xml:space="preserve">, Ivanec, </w:t>
            </w:r>
            <w:proofErr w:type="spellStart"/>
            <w:r w:rsidRPr="008D5FEF">
              <w:rPr>
                <w:rFonts w:ascii="Times New Roman" w:hAnsi="Times New Roman" w:cs="Times New Roman"/>
                <w:bCs/>
                <w:i/>
                <w:iCs/>
                <w:sz w:val="21"/>
                <w:szCs w:val="21"/>
              </w:rPr>
              <w:t>Salinovec</w:t>
            </w:r>
            <w:proofErr w:type="spellEnd"/>
            <w:r w:rsidRPr="008D5FEF">
              <w:rPr>
                <w:rFonts w:ascii="Times New Roman" w:hAnsi="Times New Roman" w:cs="Times New Roman"/>
                <w:bCs/>
                <w:i/>
                <w:iCs/>
                <w:sz w:val="21"/>
                <w:szCs w:val="21"/>
              </w:rPr>
              <w:t>)</w:t>
            </w:r>
          </w:p>
        </w:tc>
        <w:tc>
          <w:tcPr>
            <w:tcW w:w="1276" w:type="dxa"/>
            <w:tcBorders>
              <w:top w:val="single" w:sz="4" w:space="0" w:color="auto"/>
              <w:left w:val="single" w:sz="4" w:space="0" w:color="auto"/>
              <w:right w:val="single" w:sz="4" w:space="0" w:color="auto"/>
            </w:tcBorders>
            <w:shd w:val="clear" w:color="auto" w:fill="auto"/>
            <w:vAlign w:val="center"/>
          </w:tcPr>
          <w:p w14:paraId="2FB0F9A4" w14:textId="77777777" w:rsidR="008D5FEF" w:rsidRPr="008D5FEF" w:rsidRDefault="008D5FEF" w:rsidP="003320F5">
            <w:pPr>
              <w:adjustRightInd w:val="0"/>
              <w:spacing w:before="100" w:beforeAutospacing="1" w:after="100" w:afterAutospacing="1"/>
              <w:jc w:val="right"/>
              <w:rPr>
                <w:rFonts w:ascii="Times New Roman" w:hAnsi="Times New Roman" w:cs="Times New Roman"/>
                <w:bCs/>
                <w:sz w:val="21"/>
                <w:szCs w:val="21"/>
              </w:rPr>
            </w:pPr>
            <w:r w:rsidRPr="008D5FEF">
              <w:rPr>
                <w:rFonts w:ascii="Times New Roman" w:hAnsi="Times New Roman" w:cs="Times New Roman"/>
                <w:bCs/>
                <w:sz w:val="21"/>
                <w:szCs w:val="21"/>
              </w:rPr>
              <w:t>435.000,00</w:t>
            </w:r>
          </w:p>
        </w:tc>
        <w:tc>
          <w:tcPr>
            <w:tcW w:w="1276" w:type="dxa"/>
            <w:tcBorders>
              <w:top w:val="single" w:sz="4" w:space="0" w:color="auto"/>
              <w:left w:val="single" w:sz="4" w:space="0" w:color="auto"/>
              <w:right w:val="single" w:sz="4" w:space="0" w:color="auto"/>
            </w:tcBorders>
            <w:vAlign w:val="center"/>
          </w:tcPr>
          <w:p w14:paraId="3365CBCA"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-32.000,00</w:t>
            </w:r>
          </w:p>
        </w:tc>
        <w:tc>
          <w:tcPr>
            <w:tcW w:w="1417" w:type="dxa"/>
            <w:tcBorders>
              <w:top w:val="single" w:sz="4" w:space="0" w:color="auto"/>
              <w:left w:val="single" w:sz="4" w:space="0" w:color="auto"/>
              <w:right w:val="single" w:sz="4" w:space="0" w:color="auto"/>
            </w:tcBorders>
            <w:vAlign w:val="center"/>
          </w:tcPr>
          <w:p w14:paraId="6347DB99"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403.000,00</w:t>
            </w:r>
          </w:p>
        </w:tc>
      </w:tr>
      <w:tr w:rsidR="008D5FEF" w:rsidRPr="008D5FEF" w14:paraId="26C73AA5" w14:textId="77777777" w:rsidTr="003320F5">
        <w:trPr>
          <w:cantSplit/>
          <w:trHeight w:val="132"/>
          <w:jc w:val="center"/>
        </w:trPr>
        <w:tc>
          <w:tcPr>
            <w:tcW w:w="702" w:type="dxa"/>
            <w:vMerge/>
            <w:tcBorders>
              <w:left w:val="single" w:sz="4" w:space="0" w:color="auto"/>
              <w:right w:val="single" w:sz="4" w:space="0" w:color="auto"/>
            </w:tcBorders>
          </w:tcPr>
          <w:p w14:paraId="2E38A275" w14:textId="77777777" w:rsidR="008D5FEF" w:rsidRPr="008D5FEF" w:rsidRDefault="008D5FEF" w:rsidP="003320F5">
            <w:pPr>
              <w:adjustRightInd w:val="0"/>
              <w:ind w:left="664" w:right="108"/>
              <w:jc w:val="center"/>
              <w:rPr>
                <w:rFonts w:ascii="Times New Roman" w:hAnsi="Times New Roman" w:cs="Times New Roman"/>
                <w:bCs/>
                <w:sz w:val="18"/>
                <w:szCs w:val="18"/>
              </w:rPr>
            </w:pPr>
          </w:p>
        </w:tc>
        <w:tc>
          <w:tcPr>
            <w:tcW w:w="5672" w:type="dxa"/>
            <w:tcBorders>
              <w:left w:val="single" w:sz="4" w:space="0" w:color="auto"/>
              <w:right w:val="single" w:sz="4" w:space="0" w:color="auto"/>
            </w:tcBorders>
            <w:shd w:val="clear" w:color="auto" w:fill="auto"/>
            <w:vAlign w:val="center"/>
          </w:tcPr>
          <w:p w14:paraId="4DBD239E" w14:textId="77777777" w:rsidR="008D5FEF" w:rsidRPr="008D5FEF" w:rsidRDefault="008D5FEF" w:rsidP="003320F5">
            <w:pPr>
              <w:adjustRightInd w:val="0"/>
              <w:ind w:left="244" w:right="108" w:hanging="142"/>
              <w:rPr>
                <w:rFonts w:ascii="Times New Roman" w:hAnsi="Times New Roman" w:cs="Times New Roman"/>
                <w:bCs/>
                <w:sz w:val="21"/>
                <w:szCs w:val="21"/>
              </w:rPr>
            </w:pPr>
            <w:r w:rsidRPr="008D5FEF">
              <w:rPr>
                <w:rFonts w:ascii="Times New Roman" w:hAnsi="Times New Roman" w:cs="Times New Roman"/>
                <w:bCs/>
                <w:sz w:val="21"/>
                <w:szCs w:val="21"/>
              </w:rPr>
              <w:t>2.2.2. Nadzor</w:t>
            </w:r>
          </w:p>
        </w:tc>
        <w:tc>
          <w:tcPr>
            <w:tcW w:w="1276" w:type="dxa"/>
            <w:tcBorders>
              <w:top w:val="single" w:sz="4" w:space="0" w:color="auto"/>
              <w:left w:val="single" w:sz="4" w:space="0" w:color="auto"/>
              <w:right w:val="single" w:sz="4" w:space="0" w:color="auto"/>
            </w:tcBorders>
            <w:shd w:val="clear" w:color="auto" w:fill="auto"/>
            <w:vAlign w:val="center"/>
          </w:tcPr>
          <w:p w14:paraId="6C0C3851" w14:textId="77777777" w:rsidR="008D5FEF" w:rsidRPr="008D5FEF" w:rsidRDefault="008D5FEF" w:rsidP="003320F5">
            <w:pPr>
              <w:adjustRightInd w:val="0"/>
              <w:spacing w:before="100" w:beforeAutospacing="1" w:after="100" w:afterAutospacing="1"/>
              <w:jc w:val="right"/>
              <w:rPr>
                <w:rFonts w:ascii="Times New Roman" w:hAnsi="Times New Roman" w:cs="Times New Roman"/>
                <w:bCs/>
                <w:sz w:val="21"/>
                <w:szCs w:val="21"/>
              </w:rPr>
            </w:pPr>
            <w:r w:rsidRPr="008D5FEF">
              <w:rPr>
                <w:rFonts w:ascii="Times New Roman" w:hAnsi="Times New Roman" w:cs="Times New Roman"/>
                <w:bCs/>
                <w:sz w:val="21"/>
                <w:szCs w:val="21"/>
              </w:rPr>
              <w:t>5.000,00</w:t>
            </w:r>
          </w:p>
        </w:tc>
        <w:tc>
          <w:tcPr>
            <w:tcW w:w="1276" w:type="dxa"/>
            <w:tcBorders>
              <w:top w:val="single" w:sz="4" w:space="0" w:color="auto"/>
              <w:left w:val="single" w:sz="4" w:space="0" w:color="auto"/>
              <w:right w:val="single" w:sz="4" w:space="0" w:color="auto"/>
            </w:tcBorders>
            <w:vAlign w:val="center"/>
          </w:tcPr>
          <w:p w14:paraId="2BD9660D"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417" w:type="dxa"/>
            <w:tcBorders>
              <w:top w:val="single" w:sz="4" w:space="0" w:color="auto"/>
              <w:left w:val="single" w:sz="4" w:space="0" w:color="auto"/>
              <w:right w:val="single" w:sz="4" w:space="0" w:color="auto"/>
            </w:tcBorders>
            <w:vAlign w:val="center"/>
          </w:tcPr>
          <w:p w14:paraId="4E2CC67B"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w:t>
            </w:r>
          </w:p>
        </w:tc>
      </w:tr>
      <w:tr w:rsidR="008D5FEF" w:rsidRPr="008D5FEF" w14:paraId="24609934" w14:textId="77777777" w:rsidTr="003320F5">
        <w:trPr>
          <w:cantSplit/>
          <w:trHeight w:val="2573"/>
          <w:jc w:val="center"/>
        </w:trPr>
        <w:tc>
          <w:tcPr>
            <w:tcW w:w="10343" w:type="dxa"/>
            <w:gridSpan w:val="5"/>
            <w:tcBorders>
              <w:left w:val="single" w:sz="4" w:space="0" w:color="auto"/>
              <w:right w:val="single" w:sz="4" w:space="0" w:color="auto"/>
            </w:tcBorders>
          </w:tcPr>
          <w:p w14:paraId="44219D3D" w14:textId="77777777" w:rsidR="008D5FEF" w:rsidRPr="008D5FEF" w:rsidRDefault="008D5FEF" w:rsidP="003320F5">
            <w:pPr>
              <w:adjustRightInd w:val="0"/>
              <w:jc w:val="both"/>
              <w:rPr>
                <w:rFonts w:ascii="Times New Roman" w:hAnsi="Times New Roman" w:cs="Times New Roman"/>
                <w:b/>
                <w:bCs/>
                <w:i/>
                <w:sz w:val="21"/>
                <w:szCs w:val="21"/>
              </w:rPr>
            </w:pPr>
            <w:r w:rsidRPr="008D5FEF">
              <w:rPr>
                <w:rFonts w:ascii="Times New Roman" w:hAnsi="Times New Roman" w:cs="Times New Roman"/>
                <w:b/>
                <w:bCs/>
                <w:i/>
                <w:sz w:val="21"/>
                <w:szCs w:val="21"/>
              </w:rPr>
              <w:lastRenderedPageBreak/>
              <w:t xml:space="preserve">Izvori financiranja: </w:t>
            </w:r>
          </w:p>
          <w:p w14:paraId="589A0A12" w14:textId="77777777" w:rsidR="008D5FEF" w:rsidRPr="008D5FEF" w:rsidRDefault="008D5FEF">
            <w:pPr>
              <w:numPr>
                <w:ilvl w:val="0"/>
                <w:numId w:val="16"/>
              </w:numPr>
              <w:adjustRightInd w:val="0"/>
              <w:spacing w:after="0" w:line="240" w:lineRule="auto"/>
              <w:rPr>
                <w:rFonts w:ascii="Times New Roman" w:hAnsi="Times New Roman" w:cs="Times New Roman"/>
                <w:bCs/>
                <w:i/>
                <w:sz w:val="21"/>
                <w:szCs w:val="21"/>
              </w:rPr>
            </w:pPr>
            <w:r w:rsidRPr="008D5FEF">
              <w:rPr>
                <w:rFonts w:ascii="Times New Roman" w:hAnsi="Times New Roman" w:cs="Times New Roman"/>
                <w:bCs/>
                <w:i/>
                <w:sz w:val="21"/>
                <w:szCs w:val="21"/>
              </w:rPr>
              <w:t>Točka 1.1. komunalni doprinos 365.000,00 kn</w:t>
            </w:r>
          </w:p>
          <w:p w14:paraId="2881375F" w14:textId="77777777" w:rsidR="008D5FEF" w:rsidRPr="008D5FEF" w:rsidRDefault="008D5FEF">
            <w:pPr>
              <w:numPr>
                <w:ilvl w:val="0"/>
                <w:numId w:val="16"/>
              </w:numPr>
              <w:adjustRightInd w:val="0"/>
              <w:spacing w:after="0" w:line="240" w:lineRule="auto"/>
              <w:rPr>
                <w:rFonts w:ascii="Times New Roman" w:hAnsi="Times New Roman" w:cs="Times New Roman"/>
                <w:bCs/>
                <w:i/>
                <w:sz w:val="21"/>
                <w:szCs w:val="21"/>
              </w:rPr>
            </w:pPr>
            <w:r w:rsidRPr="008D5FEF">
              <w:rPr>
                <w:rFonts w:ascii="Times New Roman" w:hAnsi="Times New Roman" w:cs="Times New Roman"/>
                <w:bCs/>
                <w:i/>
                <w:sz w:val="21"/>
                <w:szCs w:val="21"/>
              </w:rPr>
              <w:t>Točka 1.2. kapitalne potpore 288.118,47 kn, komunalni doprinos 10.000 kn, prihodi od pomoći – fiskalno izravnanje 171.275,06 kn, prihodi od poreza 606,47 kn</w:t>
            </w:r>
          </w:p>
          <w:p w14:paraId="00360165" w14:textId="77777777" w:rsidR="008D5FEF" w:rsidRPr="008D5FEF" w:rsidRDefault="008D5FEF">
            <w:pPr>
              <w:numPr>
                <w:ilvl w:val="0"/>
                <w:numId w:val="16"/>
              </w:numPr>
              <w:adjustRightInd w:val="0"/>
              <w:spacing w:after="0" w:line="240" w:lineRule="auto"/>
              <w:rPr>
                <w:rFonts w:ascii="Times New Roman" w:hAnsi="Times New Roman" w:cs="Times New Roman"/>
                <w:bCs/>
                <w:i/>
                <w:sz w:val="21"/>
                <w:szCs w:val="21"/>
              </w:rPr>
            </w:pPr>
            <w:r w:rsidRPr="008D5FEF">
              <w:rPr>
                <w:rFonts w:ascii="Times New Roman" w:hAnsi="Times New Roman" w:cs="Times New Roman"/>
                <w:i/>
                <w:sz w:val="21"/>
                <w:szCs w:val="21"/>
              </w:rPr>
              <w:t xml:space="preserve">Točka 1.3. </w:t>
            </w:r>
            <w:r w:rsidRPr="008D5FEF">
              <w:rPr>
                <w:rFonts w:ascii="Times New Roman" w:hAnsi="Times New Roman" w:cs="Times New Roman"/>
                <w:bCs/>
                <w:i/>
                <w:sz w:val="21"/>
                <w:szCs w:val="21"/>
              </w:rPr>
              <w:t>prihodi od poreza 645.000,00 kn</w:t>
            </w:r>
          </w:p>
          <w:p w14:paraId="32E036EA" w14:textId="77777777" w:rsidR="008D5FEF" w:rsidRPr="008D5FEF" w:rsidRDefault="008D5FEF">
            <w:pPr>
              <w:numPr>
                <w:ilvl w:val="0"/>
                <w:numId w:val="16"/>
              </w:numPr>
              <w:adjustRightInd w:val="0"/>
              <w:spacing w:after="0" w:line="240" w:lineRule="auto"/>
              <w:rPr>
                <w:rFonts w:ascii="Times New Roman" w:hAnsi="Times New Roman" w:cs="Times New Roman"/>
                <w:bCs/>
                <w:i/>
                <w:sz w:val="21"/>
                <w:szCs w:val="21"/>
              </w:rPr>
            </w:pPr>
            <w:r w:rsidRPr="008D5FEF">
              <w:rPr>
                <w:rFonts w:ascii="Times New Roman" w:hAnsi="Times New Roman" w:cs="Times New Roman"/>
                <w:i/>
                <w:sz w:val="21"/>
                <w:szCs w:val="21"/>
              </w:rPr>
              <w:t xml:space="preserve">Točka 1.6. </w:t>
            </w:r>
            <w:r w:rsidRPr="008D5FEF">
              <w:rPr>
                <w:rFonts w:ascii="Times New Roman" w:hAnsi="Times New Roman" w:cs="Times New Roman"/>
                <w:bCs/>
                <w:i/>
                <w:sz w:val="21"/>
                <w:szCs w:val="21"/>
              </w:rPr>
              <w:t>komunalni doprinos 33.000,00 kn, prihodi od pomoći – fiskalno izravnanje 45.000,00 kn</w:t>
            </w:r>
          </w:p>
          <w:p w14:paraId="5EA783D4" w14:textId="77777777" w:rsidR="008D5FEF" w:rsidRPr="008D5FEF" w:rsidRDefault="008D5FEF">
            <w:pPr>
              <w:numPr>
                <w:ilvl w:val="0"/>
                <w:numId w:val="16"/>
              </w:numPr>
              <w:adjustRightInd w:val="0"/>
              <w:spacing w:after="0" w:line="240" w:lineRule="auto"/>
              <w:rPr>
                <w:rFonts w:ascii="Times New Roman" w:hAnsi="Times New Roman" w:cs="Times New Roman"/>
                <w:bCs/>
                <w:i/>
                <w:sz w:val="21"/>
                <w:szCs w:val="21"/>
              </w:rPr>
            </w:pPr>
            <w:r w:rsidRPr="008D5FEF">
              <w:rPr>
                <w:rFonts w:ascii="Times New Roman" w:hAnsi="Times New Roman" w:cs="Times New Roman"/>
                <w:i/>
                <w:sz w:val="21"/>
                <w:szCs w:val="21"/>
              </w:rPr>
              <w:t>Točka 1.7.</w:t>
            </w:r>
            <w:r w:rsidRPr="008D5FEF">
              <w:rPr>
                <w:rFonts w:ascii="Times New Roman" w:hAnsi="Times New Roman" w:cs="Times New Roman"/>
                <w:bCs/>
                <w:i/>
                <w:sz w:val="21"/>
                <w:szCs w:val="21"/>
              </w:rPr>
              <w:t xml:space="preserve"> prihodi od pomoći – fiskalno izravnanje 360.000,00 kn</w:t>
            </w:r>
          </w:p>
          <w:p w14:paraId="5B79358E" w14:textId="77777777" w:rsidR="008D5FEF" w:rsidRPr="008D5FEF" w:rsidRDefault="008D5FEF">
            <w:pPr>
              <w:numPr>
                <w:ilvl w:val="0"/>
                <w:numId w:val="16"/>
              </w:numPr>
              <w:adjustRightInd w:val="0"/>
              <w:spacing w:before="100" w:beforeAutospacing="1" w:after="100" w:afterAutospacing="1" w:line="240" w:lineRule="auto"/>
              <w:jc w:val="both"/>
              <w:rPr>
                <w:rFonts w:ascii="Times New Roman" w:hAnsi="Times New Roman" w:cs="Times New Roman"/>
                <w:i/>
                <w:sz w:val="21"/>
                <w:szCs w:val="21"/>
              </w:rPr>
            </w:pPr>
            <w:r w:rsidRPr="008D5FEF">
              <w:rPr>
                <w:rFonts w:ascii="Times New Roman" w:hAnsi="Times New Roman" w:cs="Times New Roman"/>
                <w:i/>
                <w:sz w:val="21"/>
                <w:szCs w:val="21"/>
              </w:rPr>
              <w:t xml:space="preserve">Točka 1.10. </w:t>
            </w:r>
            <w:r w:rsidRPr="008D5FEF">
              <w:rPr>
                <w:rFonts w:ascii="Times New Roman" w:hAnsi="Times New Roman" w:cs="Times New Roman"/>
                <w:bCs/>
                <w:iCs/>
                <w:sz w:val="21"/>
                <w:szCs w:val="21"/>
              </w:rPr>
              <w:t xml:space="preserve">primici od zaduživanja 1.852.808,56 kn, </w:t>
            </w:r>
            <w:r w:rsidRPr="008D5FEF">
              <w:rPr>
                <w:rFonts w:ascii="Times New Roman" w:hAnsi="Times New Roman" w:cs="Times New Roman"/>
                <w:bCs/>
                <w:i/>
                <w:sz w:val="21"/>
                <w:szCs w:val="21"/>
              </w:rPr>
              <w:t xml:space="preserve">prihodi od pomoći – fiskalno izravnanje </w:t>
            </w:r>
            <w:r w:rsidRPr="008D5FEF">
              <w:rPr>
                <w:rFonts w:ascii="Times New Roman" w:hAnsi="Times New Roman" w:cs="Times New Roman"/>
                <w:i/>
                <w:sz w:val="21"/>
                <w:szCs w:val="21"/>
              </w:rPr>
              <w:t>239.191,44 kn</w:t>
            </w:r>
          </w:p>
          <w:p w14:paraId="540864BF" w14:textId="77777777" w:rsidR="008D5FEF" w:rsidRPr="008D5FEF" w:rsidRDefault="008D5FEF">
            <w:pPr>
              <w:numPr>
                <w:ilvl w:val="0"/>
                <w:numId w:val="16"/>
              </w:numPr>
              <w:adjustRightInd w:val="0"/>
              <w:spacing w:before="100" w:beforeAutospacing="1" w:after="100" w:afterAutospacing="1" w:line="240" w:lineRule="auto"/>
              <w:jc w:val="both"/>
              <w:rPr>
                <w:rFonts w:ascii="Times New Roman" w:hAnsi="Times New Roman" w:cs="Times New Roman"/>
                <w:i/>
                <w:sz w:val="21"/>
                <w:szCs w:val="21"/>
              </w:rPr>
            </w:pPr>
            <w:r w:rsidRPr="008D5FEF">
              <w:rPr>
                <w:rFonts w:ascii="Times New Roman" w:hAnsi="Times New Roman" w:cs="Times New Roman"/>
                <w:bCs/>
                <w:i/>
                <w:sz w:val="21"/>
                <w:szCs w:val="21"/>
              </w:rPr>
              <w:t>Točka 1.12.komunalni doprinos 0,00 kn, 0,00 kn prihodi od prodaje imovine</w:t>
            </w:r>
          </w:p>
          <w:p w14:paraId="610DDD42" w14:textId="77777777" w:rsidR="008D5FEF" w:rsidRPr="008D5FEF" w:rsidRDefault="008D5FEF">
            <w:pPr>
              <w:numPr>
                <w:ilvl w:val="0"/>
                <w:numId w:val="16"/>
              </w:numPr>
              <w:adjustRightInd w:val="0"/>
              <w:spacing w:before="100" w:beforeAutospacing="1" w:after="100" w:afterAutospacing="1" w:line="240" w:lineRule="auto"/>
              <w:jc w:val="both"/>
              <w:rPr>
                <w:rFonts w:ascii="Times New Roman" w:hAnsi="Times New Roman" w:cs="Times New Roman"/>
                <w:bCs/>
                <w:i/>
                <w:sz w:val="21"/>
                <w:szCs w:val="21"/>
              </w:rPr>
            </w:pPr>
            <w:r w:rsidRPr="008D5FEF">
              <w:rPr>
                <w:rFonts w:ascii="Times New Roman" w:hAnsi="Times New Roman" w:cs="Times New Roman"/>
                <w:bCs/>
                <w:i/>
                <w:sz w:val="21"/>
                <w:szCs w:val="21"/>
              </w:rPr>
              <w:t>Točka 2.1. komunalna naknada 550.000,00 kn</w:t>
            </w:r>
          </w:p>
          <w:p w14:paraId="6BEE2010" w14:textId="77777777" w:rsidR="008D5FEF" w:rsidRPr="008D5FEF" w:rsidRDefault="008D5FEF">
            <w:pPr>
              <w:numPr>
                <w:ilvl w:val="0"/>
                <w:numId w:val="16"/>
              </w:numPr>
              <w:adjustRightInd w:val="0"/>
              <w:spacing w:before="100" w:beforeAutospacing="1" w:after="100" w:afterAutospacing="1" w:line="240" w:lineRule="auto"/>
              <w:jc w:val="both"/>
              <w:rPr>
                <w:rFonts w:ascii="Times New Roman" w:hAnsi="Times New Roman" w:cs="Times New Roman"/>
                <w:bCs/>
                <w:i/>
                <w:sz w:val="21"/>
                <w:szCs w:val="21"/>
              </w:rPr>
            </w:pPr>
            <w:r w:rsidRPr="008D5FEF">
              <w:rPr>
                <w:rFonts w:ascii="Times New Roman" w:hAnsi="Times New Roman" w:cs="Times New Roman"/>
                <w:i/>
                <w:sz w:val="21"/>
                <w:szCs w:val="21"/>
              </w:rPr>
              <w:t>Točka 2.2. komunalni doprinos 248.000,00 kn,</w:t>
            </w:r>
            <w:r w:rsidRPr="008D5FEF">
              <w:rPr>
                <w:rFonts w:ascii="Times New Roman" w:hAnsi="Times New Roman" w:cs="Times New Roman"/>
                <w:bCs/>
                <w:i/>
                <w:sz w:val="21"/>
                <w:szCs w:val="21"/>
              </w:rPr>
              <w:t xml:space="preserve"> vodni doprinos 25.000,00 kn, 100.000,00 kn kapitalne pomoći, komunalna naknada 35.000,00 kn</w:t>
            </w:r>
          </w:p>
          <w:p w14:paraId="29510604" w14:textId="77777777" w:rsidR="008D5FEF" w:rsidRPr="008D5FEF" w:rsidRDefault="008D5FEF">
            <w:pPr>
              <w:numPr>
                <w:ilvl w:val="0"/>
                <w:numId w:val="16"/>
              </w:numPr>
              <w:adjustRightInd w:val="0"/>
              <w:spacing w:before="100" w:beforeAutospacing="1" w:after="100" w:afterAutospacing="1" w:line="240" w:lineRule="auto"/>
              <w:jc w:val="both"/>
              <w:rPr>
                <w:rFonts w:ascii="Times New Roman" w:hAnsi="Times New Roman" w:cs="Times New Roman"/>
                <w:bCs/>
                <w:i/>
                <w:sz w:val="21"/>
                <w:szCs w:val="21"/>
              </w:rPr>
            </w:pPr>
            <w:r w:rsidRPr="008D5FEF">
              <w:rPr>
                <w:rFonts w:ascii="Times New Roman" w:hAnsi="Times New Roman" w:cs="Times New Roman"/>
                <w:bCs/>
                <w:i/>
                <w:sz w:val="21"/>
                <w:szCs w:val="21"/>
              </w:rPr>
              <w:t>Ostale točke programa: prihodi od pomoći – fiskalno izravnanje 1.518.000,00 kn</w:t>
            </w:r>
          </w:p>
        </w:tc>
      </w:tr>
    </w:tbl>
    <w:p w14:paraId="28E219E3" w14:textId="77777777" w:rsidR="008D5FEF" w:rsidRPr="008D5FEF" w:rsidRDefault="008D5FEF" w:rsidP="008D5FEF">
      <w:pPr>
        <w:rPr>
          <w:rFonts w:ascii="Times New Roman" w:hAnsi="Times New Roman" w:cs="Times New Roman"/>
          <w:b/>
          <w:bCs/>
        </w:rPr>
      </w:pPr>
    </w:p>
    <w:p w14:paraId="0507E393" w14:textId="77777777" w:rsidR="008D5FEF" w:rsidRPr="008D5FEF" w:rsidRDefault="008D5FEF">
      <w:pPr>
        <w:pStyle w:val="Odlomakpopisa"/>
        <w:numPr>
          <w:ilvl w:val="0"/>
          <w:numId w:val="15"/>
        </w:numPr>
        <w:adjustRightInd w:val="0"/>
        <w:rPr>
          <w:rFonts w:ascii="Times New Roman" w:hAnsi="Times New Roman"/>
          <w:b/>
          <w:bCs/>
        </w:rPr>
      </w:pPr>
      <w:r w:rsidRPr="008D5FEF">
        <w:rPr>
          <w:rFonts w:ascii="Times New Roman" w:hAnsi="Times New Roman"/>
          <w:b/>
          <w:bCs/>
        </w:rPr>
        <w:t>JAVNA RASVJETA</w:t>
      </w:r>
    </w:p>
    <w:p w14:paraId="1AB2242B" w14:textId="77777777" w:rsidR="008D5FEF" w:rsidRPr="008D5FEF" w:rsidRDefault="008D5FEF" w:rsidP="008D5FEF">
      <w:pPr>
        <w:adjustRightInd w:val="0"/>
        <w:ind w:firstLine="708"/>
        <w:jc w:val="both"/>
        <w:rPr>
          <w:rFonts w:ascii="Times New Roman" w:hAnsi="Times New Roman" w:cs="Times New Roman"/>
          <w:b/>
          <w:bCs/>
        </w:rPr>
      </w:pPr>
    </w:p>
    <w:p w14:paraId="3F224E14" w14:textId="77777777" w:rsidR="008D5FEF" w:rsidRPr="008D5FEF" w:rsidRDefault="008D5FEF">
      <w:pPr>
        <w:pStyle w:val="Odlomakpopisa"/>
        <w:numPr>
          <w:ilvl w:val="1"/>
          <w:numId w:val="15"/>
        </w:numPr>
        <w:adjustRightInd w:val="0"/>
        <w:jc w:val="both"/>
        <w:rPr>
          <w:rFonts w:ascii="Times New Roman" w:hAnsi="Times New Roman"/>
        </w:rPr>
      </w:pPr>
      <w:r w:rsidRPr="008D5FEF">
        <w:rPr>
          <w:rFonts w:ascii="Times New Roman" w:hAnsi="Times New Roman"/>
        </w:rPr>
        <w:t>Pod javnom rasvjetom podrazumijevaju se objekti i uređaji za rasvjetljavanje javnih površina, te javnih i nerazvrstanih cesta, kao i stvaranje preduvjeta za njihovo funkcioniranje, a u nastavku se daje opis poslova s procjenom troškova građenja pojedinih objekata i uređaja javne rasvjete, sa iskazanim izvorom financiranja za komunalnu djelatnost:</w:t>
      </w:r>
    </w:p>
    <w:p w14:paraId="221A218B" w14:textId="77777777" w:rsidR="008D5FEF" w:rsidRPr="008D5FEF" w:rsidRDefault="008D5FEF" w:rsidP="008D5FEF">
      <w:pPr>
        <w:pStyle w:val="Odlomakpopisa"/>
        <w:adjustRightInd w:val="0"/>
        <w:jc w:val="both"/>
        <w:rPr>
          <w:rFonts w:ascii="Times New Roman" w:hAnsi="Times New Roman"/>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88"/>
        <w:gridCol w:w="4677"/>
        <w:gridCol w:w="1560"/>
        <w:gridCol w:w="1275"/>
        <w:gridCol w:w="1134"/>
      </w:tblGrid>
      <w:tr w:rsidR="008D5FEF" w:rsidRPr="008D5FEF" w14:paraId="3E02B5ED" w14:textId="77777777" w:rsidTr="003320F5">
        <w:trPr>
          <w:cantSplit/>
          <w:jc w:val="center"/>
        </w:trPr>
        <w:tc>
          <w:tcPr>
            <w:tcW w:w="988" w:type="dxa"/>
            <w:tcBorders>
              <w:top w:val="single" w:sz="4" w:space="0" w:color="auto"/>
              <w:left w:val="single" w:sz="4" w:space="0" w:color="auto"/>
              <w:bottom w:val="single" w:sz="4" w:space="0" w:color="auto"/>
              <w:right w:val="single" w:sz="4" w:space="0" w:color="auto"/>
            </w:tcBorders>
            <w:vAlign w:val="center"/>
          </w:tcPr>
          <w:p w14:paraId="5F85A7E3" w14:textId="77777777" w:rsidR="008D5FEF" w:rsidRPr="008D5FEF" w:rsidRDefault="008D5FEF" w:rsidP="003320F5">
            <w:pPr>
              <w:adjustRightInd w:val="0"/>
              <w:ind w:left="108" w:right="108"/>
              <w:jc w:val="center"/>
              <w:rPr>
                <w:rFonts w:ascii="Times New Roman" w:hAnsi="Times New Roman" w:cs="Times New Roman"/>
                <w:b/>
                <w:bCs/>
                <w:sz w:val="21"/>
                <w:szCs w:val="21"/>
              </w:rPr>
            </w:pPr>
            <w:r w:rsidRPr="008D5FEF">
              <w:rPr>
                <w:rFonts w:ascii="Times New Roman" w:hAnsi="Times New Roman" w:cs="Times New Roman"/>
                <w:bCs/>
                <w:sz w:val="18"/>
                <w:szCs w:val="18"/>
              </w:rPr>
              <w:t>čl. 68. st. 2.</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258699DD" w14:textId="77777777" w:rsidR="008D5FEF" w:rsidRPr="008D5FEF" w:rsidRDefault="008D5FEF" w:rsidP="003320F5">
            <w:pPr>
              <w:adjustRightInd w:val="0"/>
              <w:ind w:left="108" w:right="108"/>
              <w:jc w:val="center"/>
              <w:rPr>
                <w:rFonts w:ascii="Times New Roman" w:hAnsi="Times New Roman" w:cs="Times New Roman"/>
                <w:b/>
                <w:bCs/>
                <w:sz w:val="21"/>
                <w:szCs w:val="21"/>
              </w:rPr>
            </w:pPr>
            <w:r w:rsidRPr="008D5FEF">
              <w:rPr>
                <w:rFonts w:ascii="Times New Roman" w:hAnsi="Times New Roman" w:cs="Times New Roman"/>
                <w:b/>
                <w:bCs/>
                <w:sz w:val="21"/>
                <w:szCs w:val="21"/>
              </w:rPr>
              <w:t>Naziv objekta ili uređaja / vrsta radova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7C98A6D" w14:textId="77777777" w:rsidR="008D5FEF" w:rsidRPr="008D5FEF" w:rsidRDefault="008D5FEF" w:rsidP="003320F5">
            <w:pPr>
              <w:adjustRightInd w:val="0"/>
              <w:spacing w:before="100" w:beforeAutospacing="1" w:after="100" w:afterAutospacing="1"/>
              <w:jc w:val="center"/>
              <w:rPr>
                <w:rFonts w:ascii="Times New Roman" w:hAnsi="Times New Roman" w:cs="Times New Roman"/>
                <w:b/>
                <w:bCs/>
                <w:sz w:val="21"/>
                <w:szCs w:val="21"/>
              </w:rPr>
            </w:pPr>
            <w:r w:rsidRPr="008D5FEF">
              <w:rPr>
                <w:rFonts w:ascii="Times New Roman" w:hAnsi="Times New Roman" w:cs="Times New Roman"/>
                <w:b/>
                <w:bCs/>
                <w:sz w:val="21"/>
                <w:szCs w:val="21"/>
              </w:rPr>
              <w:t>Plan za 2022.</w:t>
            </w:r>
          </w:p>
        </w:tc>
        <w:tc>
          <w:tcPr>
            <w:tcW w:w="1275" w:type="dxa"/>
            <w:tcBorders>
              <w:top w:val="single" w:sz="4" w:space="0" w:color="auto"/>
              <w:left w:val="single" w:sz="4" w:space="0" w:color="auto"/>
              <w:bottom w:val="single" w:sz="4" w:space="0" w:color="auto"/>
              <w:right w:val="single" w:sz="4" w:space="0" w:color="auto"/>
            </w:tcBorders>
            <w:vAlign w:val="center"/>
          </w:tcPr>
          <w:p w14:paraId="49D05AF4" w14:textId="77777777" w:rsidR="008D5FEF" w:rsidRPr="008D5FEF" w:rsidRDefault="008D5FEF" w:rsidP="003320F5">
            <w:pPr>
              <w:adjustRightInd w:val="0"/>
              <w:spacing w:before="100" w:beforeAutospacing="1" w:after="100" w:afterAutospacing="1"/>
              <w:jc w:val="center"/>
              <w:rPr>
                <w:rFonts w:ascii="Times New Roman" w:hAnsi="Times New Roman" w:cs="Times New Roman"/>
                <w:sz w:val="21"/>
                <w:szCs w:val="21"/>
              </w:rPr>
            </w:pPr>
            <w:r w:rsidRPr="008D5FEF">
              <w:rPr>
                <w:rFonts w:ascii="Times New Roman" w:hAnsi="Times New Roman" w:cs="Times New Roman"/>
                <w:b/>
                <w:bCs/>
                <w:sz w:val="21"/>
                <w:szCs w:val="21"/>
              </w:rPr>
              <w:t>+/-</w:t>
            </w:r>
          </w:p>
        </w:tc>
        <w:tc>
          <w:tcPr>
            <w:tcW w:w="1134" w:type="dxa"/>
            <w:tcBorders>
              <w:top w:val="single" w:sz="4" w:space="0" w:color="auto"/>
              <w:left w:val="single" w:sz="4" w:space="0" w:color="auto"/>
              <w:bottom w:val="single" w:sz="4" w:space="0" w:color="auto"/>
              <w:right w:val="single" w:sz="4" w:space="0" w:color="auto"/>
            </w:tcBorders>
            <w:vAlign w:val="center"/>
          </w:tcPr>
          <w:p w14:paraId="593E16EF" w14:textId="77777777" w:rsidR="008D5FEF" w:rsidRPr="008D5FEF" w:rsidRDefault="008D5FEF" w:rsidP="003320F5">
            <w:pPr>
              <w:adjustRightInd w:val="0"/>
              <w:spacing w:before="100" w:beforeAutospacing="1" w:after="100" w:afterAutospacing="1"/>
              <w:jc w:val="center"/>
              <w:rPr>
                <w:rFonts w:ascii="Times New Roman" w:hAnsi="Times New Roman" w:cs="Times New Roman"/>
                <w:sz w:val="21"/>
                <w:szCs w:val="21"/>
              </w:rPr>
            </w:pPr>
            <w:r w:rsidRPr="008D5FEF">
              <w:rPr>
                <w:rFonts w:ascii="Times New Roman" w:hAnsi="Times New Roman" w:cs="Times New Roman"/>
                <w:b/>
                <w:bCs/>
                <w:sz w:val="21"/>
                <w:szCs w:val="21"/>
              </w:rPr>
              <w:t>Izmjena Plana za 2022.</w:t>
            </w:r>
          </w:p>
        </w:tc>
      </w:tr>
      <w:tr w:rsidR="008D5FEF" w:rsidRPr="008D5FEF" w14:paraId="15EF34D5" w14:textId="77777777" w:rsidTr="003320F5">
        <w:trPr>
          <w:cantSplit/>
          <w:trHeight w:val="282"/>
          <w:jc w:val="center"/>
        </w:trPr>
        <w:tc>
          <w:tcPr>
            <w:tcW w:w="5665" w:type="dxa"/>
            <w:gridSpan w:val="2"/>
            <w:tcBorders>
              <w:top w:val="single" w:sz="4" w:space="0" w:color="auto"/>
              <w:left w:val="single" w:sz="4" w:space="0" w:color="auto"/>
              <w:bottom w:val="single" w:sz="4" w:space="0" w:color="auto"/>
              <w:right w:val="single" w:sz="4" w:space="0" w:color="auto"/>
            </w:tcBorders>
            <w:vAlign w:val="center"/>
          </w:tcPr>
          <w:p w14:paraId="090A1C8B" w14:textId="77777777" w:rsidR="008D5FEF" w:rsidRPr="008D5FEF" w:rsidRDefault="008D5FEF" w:rsidP="003320F5">
            <w:pPr>
              <w:pStyle w:val="Odlomakpopisa"/>
              <w:adjustRightInd w:val="0"/>
              <w:ind w:left="239"/>
              <w:rPr>
                <w:rFonts w:ascii="Times New Roman" w:hAnsi="Times New Roman"/>
                <w:b/>
                <w:bCs/>
              </w:rPr>
            </w:pPr>
            <w:r w:rsidRPr="008D5FEF">
              <w:rPr>
                <w:rFonts w:ascii="Times New Roman" w:hAnsi="Times New Roman"/>
                <w:b/>
                <w:bCs/>
                <w:sz w:val="21"/>
                <w:szCs w:val="21"/>
              </w:rPr>
              <w:t>JAVNA RASVJETA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3F5B2FF"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325.000,00</w:t>
            </w:r>
          </w:p>
        </w:tc>
        <w:tc>
          <w:tcPr>
            <w:tcW w:w="1275" w:type="dxa"/>
            <w:tcBorders>
              <w:top w:val="single" w:sz="4" w:space="0" w:color="auto"/>
              <w:left w:val="single" w:sz="4" w:space="0" w:color="auto"/>
              <w:bottom w:val="single" w:sz="4" w:space="0" w:color="auto"/>
              <w:right w:val="single" w:sz="4" w:space="0" w:color="auto"/>
            </w:tcBorders>
            <w:vAlign w:val="center"/>
          </w:tcPr>
          <w:p w14:paraId="63E0CACF"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41D14FCD"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325.000,00</w:t>
            </w:r>
          </w:p>
        </w:tc>
      </w:tr>
      <w:tr w:rsidR="008D5FEF" w:rsidRPr="008D5FEF" w14:paraId="353CAB3A" w14:textId="77777777" w:rsidTr="003320F5">
        <w:trPr>
          <w:cantSplit/>
          <w:trHeight w:val="287"/>
          <w:jc w:val="center"/>
        </w:trPr>
        <w:tc>
          <w:tcPr>
            <w:tcW w:w="988" w:type="dxa"/>
            <w:vMerge w:val="restart"/>
            <w:tcBorders>
              <w:left w:val="single" w:sz="4" w:space="0" w:color="auto"/>
              <w:right w:val="single" w:sz="4" w:space="0" w:color="auto"/>
            </w:tcBorders>
            <w:vAlign w:val="center"/>
          </w:tcPr>
          <w:p w14:paraId="14CA7C30" w14:textId="77777777" w:rsidR="008D5FEF" w:rsidRPr="008D5FEF" w:rsidRDefault="008D5FEF" w:rsidP="003320F5">
            <w:pPr>
              <w:adjustRightInd w:val="0"/>
              <w:ind w:right="108"/>
              <w:jc w:val="center"/>
              <w:rPr>
                <w:rFonts w:ascii="Times New Roman" w:hAnsi="Times New Roman" w:cs="Times New Roman"/>
                <w:bCs/>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2.</w:t>
            </w:r>
          </w:p>
        </w:tc>
        <w:tc>
          <w:tcPr>
            <w:tcW w:w="4677" w:type="dxa"/>
            <w:tcBorders>
              <w:left w:val="single" w:sz="4" w:space="0" w:color="auto"/>
              <w:right w:val="single" w:sz="4" w:space="0" w:color="auto"/>
            </w:tcBorders>
            <w:shd w:val="clear" w:color="auto" w:fill="auto"/>
            <w:vAlign w:val="center"/>
          </w:tcPr>
          <w:p w14:paraId="370B08BE" w14:textId="77777777" w:rsidR="008D5FEF" w:rsidRPr="008D5FEF" w:rsidRDefault="008D5FEF" w:rsidP="003320F5">
            <w:pPr>
              <w:adjustRightInd w:val="0"/>
              <w:ind w:right="108"/>
              <w:rPr>
                <w:rFonts w:ascii="Times New Roman" w:hAnsi="Times New Roman" w:cs="Times New Roman"/>
                <w:sz w:val="21"/>
                <w:szCs w:val="21"/>
              </w:rPr>
            </w:pPr>
            <w:r w:rsidRPr="008D5FEF">
              <w:rPr>
                <w:rFonts w:ascii="Times New Roman" w:hAnsi="Times New Roman" w:cs="Times New Roman"/>
                <w:bCs/>
                <w:sz w:val="21"/>
                <w:szCs w:val="21"/>
              </w:rPr>
              <w:t>1. Dopuna javne rasvjete na području Grada Ivanca</w:t>
            </w:r>
          </w:p>
        </w:tc>
        <w:tc>
          <w:tcPr>
            <w:tcW w:w="1560" w:type="dxa"/>
            <w:tcBorders>
              <w:top w:val="single" w:sz="4" w:space="0" w:color="auto"/>
              <w:left w:val="single" w:sz="4" w:space="0" w:color="auto"/>
              <w:right w:val="single" w:sz="4" w:space="0" w:color="auto"/>
            </w:tcBorders>
            <w:shd w:val="clear" w:color="auto" w:fill="auto"/>
            <w:vAlign w:val="bottom"/>
          </w:tcPr>
          <w:p w14:paraId="3D5B298E" w14:textId="77777777" w:rsidR="008D5FEF" w:rsidRPr="008D5FEF" w:rsidRDefault="008D5FEF" w:rsidP="003320F5">
            <w:pPr>
              <w:adjustRightInd w:val="0"/>
              <w:spacing w:before="100" w:beforeAutospacing="1" w:after="100" w:afterAutospacing="1"/>
              <w:jc w:val="right"/>
              <w:rPr>
                <w:rFonts w:ascii="Times New Roman" w:hAnsi="Times New Roman" w:cs="Times New Roman"/>
                <w:b/>
                <w:sz w:val="21"/>
                <w:szCs w:val="21"/>
              </w:rPr>
            </w:pPr>
            <w:r w:rsidRPr="008D5FEF">
              <w:rPr>
                <w:rFonts w:ascii="Times New Roman" w:hAnsi="Times New Roman" w:cs="Times New Roman"/>
                <w:b/>
                <w:sz w:val="21"/>
                <w:szCs w:val="21"/>
              </w:rPr>
              <w:t>0,00</w:t>
            </w:r>
          </w:p>
        </w:tc>
        <w:tc>
          <w:tcPr>
            <w:tcW w:w="1275" w:type="dxa"/>
            <w:tcBorders>
              <w:top w:val="single" w:sz="4" w:space="0" w:color="auto"/>
              <w:left w:val="single" w:sz="4" w:space="0" w:color="auto"/>
              <w:right w:val="single" w:sz="4" w:space="0" w:color="auto"/>
            </w:tcBorders>
            <w:vAlign w:val="center"/>
          </w:tcPr>
          <w:p w14:paraId="6D55FFD4"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c>
          <w:tcPr>
            <w:tcW w:w="1134" w:type="dxa"/>
            <w:tcBorders>
              <w:top w:val="single" w:sz="4" w:space="0" w:color="auto"/>
              <w:left w:val="single" w:sz="4" w:space="0" w:color="auto"/>
              <w:right w:val="single" w:sz="4" w:space="0" w:color="auto"/>
            </w:tcBorders>
            <w:vAlign w:val="center"/>
          </w:tcPr>
          <w:p w14:paraId="174460A7"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r>
      <w:tr w:rsidR="008D5FEF" w:rsidRPr="008D5FEF" w14:paraId="4EFC9947" w14:textId="77777777" w:rsidTr="003320F5">
        <w:trPr>
          <w:cantSplit/>
          <w:trHeight w:val="103"/>
          <w:jc w:val="center"/>
        </w:trPr>
        <w:tc>
          <w:tcPr>
            <w:tcW w:w="988" w:type="dxa"/>
            <w:vMerge/>
            <w:tcBorders>
              <w:left w:val="single" w:sz="4" w:space="0" w:color="auto"/>
              <w:right w:val="single" w:sz="4" w:space="0" w:color="auto"/>
            </w:tcBorders>
          </w:tcPr>
          <w:p w14:paraId="7381B1A0" w14:textId="77777777" w:rsidR="008D5FEF" w:rsidRPr="008D5FEF" w:rsidRDefault="008D5FEF" w:rsidP="003320F5">
            <w:pPr>
              <w:adjustRightInd w:val="0"/>
              <w:ind w:left="239" w:right="108"/>
              <w:rPr>
                <w:rFonts w:ascii="Times New Roman" w:hAnsi="Times New Roman" w:cs="Times New Roman"/>
                <w:bCs/>
                <w:sz w:val="21"/>
                <w:szCs w:val="21"/>
              </w:rPr>
            </w:pPr>
          </w:p>
        </w:tc>
        <w:tc>
          <w:tcPr>
            <w:tcW w:w="4677" w:type="dxa"/>
            <w:tcBorders>
              <w:left w:val="single" w:sz="4" w:space="0" w:color="auto"/>
              <w:right w:val="single" w:sz="4" w:space="0" w:color="auto"/>
            </w:tcBorders>
            <w:shd w:val="clear" w:color="auto" w:fill="auto"/>
            <w:vAlign w:val="center"/>
          </w:tcPr>
          <w:p w14:paraId="518833FF"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1.1. Dopuna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713F94A0"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2F35B9E8"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3B29D5D1"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r>
      <w:tr w:rsidR="008D5FEF" w:rsidRPr="008D5FEF" w14:paraId="3139612F" w14:textId="77777777" w:rsidTr="003320F5">
        <w:trPr>
          <w:cantSplit/>
          <w:trHeight w:val="96"/>
          <w:jc w:val="center"/>
        </w:trPr>
        <w:tc>
          <w:tcPr>
            <w:tcW w:w="988" w:type="dxa"/>
            <w:vMerge/>
            <w:tcBorders>
              <w:left w:val="single" w:sz="4" w:space="0" w:color="auto"/>
              <w:right w:val="single" w:sz="4" w:space="0" w:color="auto"/>
            </w:tcBorders>
          </w:tcPr>
          <w:p w14:paraId="4B911747" w14:textId="77777777" w:rsidR="008D5FEF" w:rsidRPr="008D5FEF" w:rsidRDefault="008D5FEF" w:rsidP="003320F5">
            <w:pPr>
              <w:adjustRightInd w:val="0"/>
              <w:ind w:left="239" w:right="108"/>
              <w:rPr>
                <w:rFonts w:ascii="Times New Roman" w:hAnsi="Times New Roman" w:cs="Times New Roman"/>
                <w:bCs/>
                <w:sz w:val="21"/>
                <w:szCs w:val="21"/>
              </w:rPr>
            </w:pPr>
          </w:p>
        </w:tc>
        <w:tc>
          <w:tcPr>
            <w:tcW w:w="4677" w:type="dxa"/>
            <w:tcBorders>
              <w:left w:val="single" w:sz="4" w:space="0" w:color="auto"/>
              <w:right w:val="single" w:sz="4" w:space="0" w:color="auto"/>
            </w:tcBorders>
            <w:shd w:val="clear" w:color="auto" w:fill="auto"/>
            <w:vAlign w:val="center"/>
          </w:tcPr>
          <w:p w14:paraId="1836DA82"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1.2. Projektna dokumentacija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0B696D4B"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66929555"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2077DBD6"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r>
      <w:tr w:rsidR="008D5FEF" w:rsidRPr="008D5FEF" w14:paraId="050CE5B6" w14:textId="77777777" w:rsidTr="003320F5">
        <w:trPr>
          <w:cantSplit/>
          <w:trHeight w:val="120"/>
          <w:jc w:val="center"/>
        </w:trPr>
        <w:tc>
          <w:tcPr>
            <w:tcW w:w="988" w:type="dxa"/>
            <w:vMerge w:val="restart"/>
            <w:tcBorders>
              <w:left w:val="single" w:sz="4" w:space="0" w:color="auto"/>
              <w:right w:val="single" w:sz="4" w:space="0" w:color="auto"/>
            </w:tcBorders>
            <w:vAlign w:val="center"/>
          </w:tcPr>
          <w:p w14:paraId="015203A5" w14:textId="77777777" w:rsidR="008D5FEF" w:rsidRPr="008D5FEF" w:rsidRDefault="008D5FEF" w:rsidP="003320F5">
            <w:pPr>
              <w:adjustRightInd w:val="0"/>
              <w:ind w:right="108"/>
              <w:jc w:val="center"/>
              <w:rPr>
                <w:rFonts w:ascii="Times New Roman" w:hAnsi="Times New Roman" w:cs="Times New Roman"/>
                <w:bCs/>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2.</w:t>
            </w:r>
          </w:p>
        </w:tc>
        <w:tc>
          <w:tcPr>
            <w:tcW w:w="4677" w:type="dxa"/>
            <w:tcBorders>
              <w:left w:val="single" w:sz="4" w:space="0" w:color="auto"/>
              <w:right w:val="single" w:sz="4" w:space="0" w:color="auto"/>
            </w:tcBorders>
            <w:shd w:val="clear" w:color="auto" w:fill="auto"/>
            <w:vAlign w:val="center"/>
          </w:tcPr>
          <w:p w14:paraId="426293ED" w14:textId="77777777" w:rsidR="008D5FEF" w:rsidRPr="008D5FEF" w:rsidRDefault="008D5FEF" w:rsidP="003320F5">
            <w:pPr>
              <w:adjustRightInd w:val="0"/>
              <w:ind w:right="108"/>
              <w:rPr>
                <w:rFonts w:ascii="Times New Roman" w:hAnsi="Times New Roman" w:cs="Times New Roman"/>
                <w:bCs/>
                <w:sz w:val="21"/>
                <w:szCs w:val="21"/>
              </w:rPr>
            </w:pPr>
            <w:r w:rsidRPr="008D5FEF">
              <w:rPr>
                <w:rFonts w:ascii="Times New Roman" w:hAnsi="Times New Roman" w:cs="Times New Roman"/>
                <w:bCs/>
                <w:sz w:val="21"/>
                <w:szCs w:val="21"/>
              </w:rPr>
              <w:t>2. Javna rasvjeta u P. Preradovića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5AD1D3C6"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160.000,00</w:t>
            </w:r>
          </w:p>
        </w:tc>
        <w:tc>
          <w:tcPr>
            <w:tcW w:w="1275" w:type="dxa"/>
            <w:tcBorders>
              <w:top w:val="single" w:sz="4" w:space="0" w:color="auto"/>
              <w:left w:val="single" w:sz="4" w:space="0" w:color="auto"/>
              <w:bottom w:val="single" w:sz="4" w:space="0" w:color="auto"/>
              <w:right w:val="single" w:sz="4" w:space="0" w:color="auto"/>
            </w:tcBorders>
            <w:vAlign w:val="center"/>
          </w:tcPr>
          <w:p w14:paraId="3EB62EB8"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c>
          <w:tcPr>
            <w:tcW w:w="1134" w:type="dxa"/>
            <w:tcBorders>
              <w:top w:val="single" w:sz="4" w:space="0" w:color="auto"/>
              <w:left w:val="single" w:sz="4" w:space="0" w:color="auto"/>
              <w:right w:val="single" w:sz="4" w:space="0" w:color="auto"/>
            </w:tcBorders>
            <w:vAlign w:val="center"/>
          </w:tcPr>
          <w:p w14:paraId="6E2B0FE0"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160.000,00</w:t>
            </w:r>
          </w:p>
        </w:tc>
      </w:tr>
      <w:tr w:rsidR="008D5FEF" w:rsidRPr="008D5FEF" w14:paraId="41B5BDF8" w14:textId="77777777" w:rsidTr="003320F5">
        <w:trPr>
          <w:cantSplit/>
          <w:trHeight w:val="109"/>
          <w:jc w:val="center"/>
        </w:trPr>
        <w:tc>
          <w:tcPr>
            <w:tcW w:w="988" w:type="dxa"/>
            <w:vMerge/>
            <w:tcBorders>
              <w:left w:val="single" w:sz="4" w:space="0" w:color="auto"/>
              <w:right w:val="single" w:sz="4" w:space="0" w:color="auto"/>
            </w:tcBorders>
          </w:tcPr>
          <w:p w14:paraId="5AD528CB" w14:textId="77777777" w:rsidR="008D5FEF" w:rsidRPr="008D5FEF" w:rsidRDefault="008D5FEF" w:rsidP="003320F5">
            <w:pPr>
              <w:adjustRightInd w:val="0"/>
              <w:ind w:right="108"/>
              <w:jc w:val="center"/>
              <w:rPr>
                <w:rFonts w:ascii="Times New Roman" w:hAnsi="Times New Roman" w:cs="Times New Roman"/>
                <w:bCs/>
                <w:sz w:val="21"/>
                <w:szCs w:val="21"/>
              </w:rPr>
            </w:pPr>
          </w:p>
        </w:tc>
        <w:tc>
          <w:tcPr>
            <w:tcW w:w="4677" w:type="dxa"/>
            <w:tcBorders>
              <w:left w:val="single" w:sz="4" w:space="0" w:color="auto"/>
              <w:right w:val="single" w:sz="4" w:space="0" w:color="auto"/>
            </w:tcBorders>
            <w:shd w:val="clear" w:color="auto" w:fill="auto"/>
            <w:vAlign w:val="center"/>
          </w:tcPr>
          <w:p w14:paraId="3E8ADDFF"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2.1. Gradnja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707348D7"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150.000,00</w:t>
            </w:r>
          </w:p>
        </w:tc>
        <w:tc>
          <w:tcPr>
            <w:tcW w:w="1275" w:type="dxa"/>
            <w:tcBorders>
              <w:top w:val="single" w:sz="4" w:space="0" w:color="auto"/>
              <w:left w:val="single" w:sz="4" w:space="0" w:color="auto"/>
              <w:bottom w:val="single" w:sz="4" w:space="0" w:color="auto"/>
              <w:right w:val="single" w:sz="4" w:space="0" w:color="auto"/>
            </w:tcBorders>
            <w:vAlign w:val="center"/>
          </w:tcPr>
          <w:p w14:paraId="11BE4BB5"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134" w:type="dxa"/>
            <w:tcBorders>
              <w:left w:val="single" w:sz="4" w:space="0" w:color="auto"/>
              <w:bottom w:val="single" w:sz="4" w:space="0" w:color="auto"/>
              <w:right w:val="single" w:sz="4" w:space="0" w:color="auto"/>
            </w:tcBorders>
            <w:vAlign w:val="center"/>
          </w:tcPr>
          <w:p w14:paraId="4C6B0BEF"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150.000,00</w:t>
            </w:r>
          </w:p>
        </w:tc>
      </w:tr>
      <w:tr w:rsidR="008D5FEF" w:rsidRPr="008D5FEF" w14:paraId="18B423B5" w14:textId="77777777" w:rsidTr="003320F5">
        <w:trPr>
          <w:cantSplit/>
          <w:trHeight w:val="109"/>
          <w:jc w:val="center"/>
        </w:trPr>
        <w:tc>
          <w:tcPr>
            <w:tcW w:w="988" w:type="dxa"/>
            <w:vMerge/>
            <w:tcBorders>
              <w:left w:val="single" w:sz="4" w:space="0" w:color="auto"/>
              <w:right w:val="single" w:sz="4" w:space="0" w:color="auto"/>
            </w:tcBorders>
          </w:tcPr>
          <w:p w14:paraId="7445AD61" w14:textId="77777777" w:rsidR="008D5FEF" w:rsidRPr="008D5FEF" w:rsidRDefault="008D5FEF" w:rsidP="003320F5">
            <w:pPr>
              <w:adjustRightInd w:val="0"/>
              <w:ind w:right="108"/>
              <w:jc w:val="center"/>
              <w:rPr>
                <w:rFonts w:ascii="Times New Roman" w:hAnsi="Times New Roman" w:cs="Times New Roman"/>
                <w:bCs/>
                <w:sz w:val="21"/>
                <w:szCs w:val="21"/>
              </w:rPr>
            </w:pPr>
          </w:p>
        </w:tc>
        <w:tc>
          <w:tcPr>
            <w:tcW w:w="4677" w:type="dxa"/>
            <w:tcBorders>
              <w:left w:val="single" w:sz="4" w:space="0" w:color="auto"/>
              <w:right w:val="single" w:sz="4" w:space="0" w:color="auto"/>
            </w:tcBorders>
            <w:shd w:val="clear" w:color="auto" w:fill="auto"/>
            <w:vAlign w:val="center"/>
          </w:tcPr>
          <w:p w14:paraId="30195DB9"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2.2. Nadzor</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582D42DE"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w:t>
            </w:r>
          </w:p>
        </w:tc>
        <w:tc>
          <w:tcPr>
            <w:tcW w:w="1275" w:type="dxa"/>
            <w:tcBorders>
              <w:top w:val="single" w:sz="4" w:space="0" w:color="auto"/>
              <w:left w:val="single" w:sz="4" w:space="0" w:color="auto"/>
              <w:bottom w:val="single" w:sz="4" w:space="0" w:color="auto"/>
              <w:right w:val="single" w:sz="4" w:space="0" w:color="auto"/>
            </w:tcBorders>
            <w:vAlign w:val="center"/>
          </w:tcPr>
          <w:p w14:paraId="5B6B357C"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134" w:type="dxa"/>
            <w:tcBorders>
              <w:left w:val="single" w:sz="4" w:space="0" w:color="auto"/>
              <w:bottom w:val="single" w:sz="4" w:space="0" w:color="auto"/>
              <w:right w:val="single" w:sz="4" w:space="0" w:color="auto"/>
            </w:tcBorders>
            <w:vAlign w:val="center"/>
          </w:tcPr>
          <w:p w14:paraId="3AEFB309"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w:t>
            </w:r>
          </w:p>
        </w:tc>
      </w:tr>
      <w:tr w:rsidR="008D5FEF" w:rsidRPr="008D5FEF" w14:paraId="43F306CD" w14:textId="77777777" w:rsidTr="003320F5">
        <w:trPr>
          <w:cantSplit/>
          <w:trHeight w:val="109"/>
          <w:jc w:val="center"/>
        </w:trPr>
        <w:tc>
          <w:tcPr>
            <w:tcW w:w="988" w:type="dxa"/>
            <w:vMerge w:val="restart"/>
            <w:tcBorders>
              <w:left w:val="single" w:sz="4" w:space="0" w:color="auto"/>
              <w:right w:val="single" w:sz="4" w:space="0" w:color="auto"/>
            </w:tcBorders>
            <w:vAlign w:val="center"/>
          </w:tcPr>
          <w:p w14:paraId="51CA9C83" w14:textId="77777777" w:rsidR="008D5FEF" w:rsidRPr="008D5FEF" w:rsidRDefault="008D5FEF" w:rsidP="003320F5">
            <w:pPr>
              <w:adjustRightInd w:val="0"/>
              <w:ind w:right="108"/>
              <w:jc w:val="center"/>
              <w:rPr>
                <w:rFonts w:ascii="Times New Roman" w:hAnsi="Times New Roman" w:cs="Times New Roman"/>
                <w:bCs/>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2.</w:t>
            </w:r>
          </w:p>
        </w:tc>
        <w:tc>
          <w:tcPr>
            <w:tcW w:w="4677" w:type="dxa"/>
            <w:tcBorders>
              <w:left w:val="single" w:sz="4" w:space="0" w:color="auto"/>
              <w:right w:val="single" w:sz="4" w:space="0" w:color="auto"/>
            </w:tcBorders>
            <w:shd w:val="clear" w:color="auto" w:fill="auto"/>
            <w:vAlign w:val="center"/>
          </w:tcPr>
          <w:p w14:paraId="64E32B8C" w14:textId="77777777" w:rsidR="008D5FEF" w:rsidRPr="008D5FEF" w:rsidRDefault="008D5FEF" w:rsidP="003320F5">
            <w:pPr>
              <w:adjustRightInd w:val="0"/>
              <w:ind w:right="108"/>
              <w:rPr>
                <w:rFonts w:ascii="Times New Roman" w:hAnsi="Times New Roman" w:cs="Times New Roman"/>
                <w:bCs/>
                <w:sz w:val="21"/>
                <w:szCs w:val="21"/>
              </w:rPr>
            </w:pPr>
            <w:r w:rsidRPr="008D5FEF">
              <w:rPr>
                <w:rFonts w:ascii="Times New Roman" w:hAnsi="Times New Roman" w:cs="Times New Roman"/>
                <w:bCs/>
                <w:sz w:val="21"/>
                <w:szCs w:val="21"/>
              </w:rPr>
              <w:t xml:space="preserve">3. Javna rasvjeta trga u </w:t>
            </w:r>
            <w:proofErr w:type="spellStart"/>
            <w:r w:rsidRPr="008D5FEF">
              <w:rPr>
                <w:rFonts w:ascii="Times New Roman" w:hAnsi="Times New Roman" w:cs="Times New Roman"/>
                <w:bCs/>
                <w:sz w:val="21"/>
                <w:szCs w:val="21"/>
              </w:rPr>
              <w:t>Margečanu</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A0A9184"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110.000,00</w:t>
            </w:r>
          </w:p>
        </w:tc>
        <w:tc>
          <w:tcPr>
            <w:tcW w:w="1275" w:type="dxa"/>
            <w:tcBorders>
              <w:top w:val="single" w:sz="4" w:space="0" w:color="auto"/>
              <w:left w:val="single" w:sz="4" w:space="0" w:color="auto"/>
              <w:bottom w:val="single" w:sz="4" w:space="0" w:color="auto"/>
              <w:right w:val="single" w:sz="4" w:space="0" w:color="auto"/>
            </w:tcBorders>
            <w:vAlign w:val="center"/>
          </w:tcPr>
          <w:p w14:paraId="027D783B"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c>
          <w:tcPr>
            <w:tcW w:w="1134" w:type="dxa"/>
            <w:tcBorders>
              <w:left w:val="single" w:sz="4" w:space="0" w:color="auto"/>
              <w:bottom w:val="single" w:sz="4" w:space="0" w:color="auto"/>
              <w:right w:val="single" w:sz="4" w:space="0" w:color="auto"/>
            </w:tcBorders>
            <w:vAlign w:val="center"/>
          </w:tcPr>
          <w:p w14:paraId="227A2BE7"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110.000,00</w:t>
            </w:r>
          </w:p>
        </w:tc>
      </w:tr>
      <w:tr w:rsidR="008D5FEF" w:rsidRPr="008D5FEF" w14:paraId="26391C71" w14:textId="77777777" w:rsidTr="003320F5">
        <w:trPr>
          <w:cantSplit/>
          <w:trHeight w:val="109"/>
          <w:jc w:val="center"/>
        </w:trPr>
        <w:tc>
          <w:tcPr>
            <w:tcW w:w="988" w:type="dxa"/>
            <w:vMerge/>
            <w:tcBorders>
              <w:left w:val="single" w:sz="4" w:space="0" w:color="auto"/>
              <w:right w:val="single" w:sz="4" w:space="0" w:color="auto"/>
            </w:tcBorders>
            <w:vAlign w:val="center"/>
          </w:tcPr>
          <w:p w14:paraId="5D58B4B2" w14:textId="77777777" w:rsidR="008D5FEF" w:rsidRPr="008D5FEF" w:rsidRDefault="008D5FEF" w:rsidP="003320F5">
            <w:pPr>
              <w:adjustRightInd w:val="0"/>
              <w:ind w:right="108"/>
              <w:jc w:val="center"/>
              <w:rPr>
                <w:rFonts w:ascii="Times New Roman" w:hAnsi="Times New Roman" w:cs="Times New Roman"/>
                <w:bCs/>
                <w:sz w:val="21"/>
                <w:szCs w:val="21"/>
              </w:rPr>
            </w:pPr>
          </w:p>
        </w:tc>
        <w:tc>
          <w:tcPr>
            <w:tcW w:w="4677" w:type="dxa"/>
            <w:tcBorders>
              <w:left w:val="single" w:sz="4" w:space="0" w:color="auto"/>
              <w:right w:val="single" w:sz="4" w:space="0" w:color="auto"/>
            </w:tcBorders>
            <w:shd w:val="clear" w:color="auto" w:fill="auto"/>
            <w:vAlign w:val="center"/>
          </w:tcPr>
          <w:p w14:paraId="2F1902C8"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3.1. Gradnja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8C7EA2"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105.000,00</w:t>
            </w:r>
          </w:p>
        </w:tc>
        <w:tc>
          <w:tcPr>
            <w:tcW w:w="1275" w:type="dxa"/>
            <w:tcBorders>
              <w:top w:val="single" w:sz="4" w:space="0" w:color="auto"/>
              <w:left w:val="single" w:sz="4" w:space="0" w:color="auto"/>
              <w:bottom w:val="single" w:sz="4" w:space="0" w:color="auto"/>
              <w:right w:val="single" w:sz="4" w:space="0" w:color="auto"/>
            </w:tcBorders>
            <w:vAlign w:val="center"/>
          </w:tcPr>
          <w:p w14:paraId="41E2EDBC"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134" w:type="dxa"/>
            <w:tcBorders>
              <w:left w:val="single" w:sz="4" w:space="0" w:color="auto"/>
              <w:bottom w:val="single" w:sz="4" w:space="0" w:color="auto"/>
              <w:right w:val="single" w:sz="4" w:space="0" w:color="auto"/>
            </w:tcBorders>
            <w:vAlign w:val="center"/>
          </w:tcPr>
          <w:p w14:paraId="39C719E4"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105.000,00</w:t>
            </w:r>
          </w:p>
        </w:tc>
      </w:tr>
      <w:tr w:rsidR="008D5FEF" w:rsidRPr="008D5FEF" w14:paraId="24F749F5" w14:textId="77777777" w:rsidTr="003320F5">
        <w:trPr>
          <w:cantSplit/>
          <w:trHeight w:val="109"/>
          <w:jc w:val="center"/>
        </w:trPr>
        <w:tc>
          <w:tcPr>
            <w:tcW w:w="988" w:type="dxa"/>
            <w:vMerge/>
            <w:tcBorders>
              <w:left w:val="single" w:sz="4" w:space="0" w:color="auto"/>
              <w:right w:val="single" w:sz="4" w:space="0" w:color="auto"/>
            </w:tcBorders>
            <w:vAlign w:val="center"/>
          </w:tcPr>
          <w:p w14:paraId="7804E201" w14:textId="77777777" w:rsidR="008D5FEF" w:rsidRPr="008D5FEF" w:rsidRDefault="008D5FEF" w:rsidP="003320F5">
            <w:pPr>
              <w:adjustRightInd w:val="0"/>
              <w:ind w:right="108"/>
              <w:jc w:val="center"/>
              <w:rPr>
                <w:rFonts w:ascii="Times New Roman" w:hAnsi="Times New Roman" w:cs="Times New Roman"/>
                <w:bCs/>
                <w:sz w:val="21"/>
                <w:szCs w:val="21"/>
              </w:rPr>
            </w:pPr>
          </w:p>
        </w:tc>
        <w:tc>
          <w:tcPr>
            <w:tcW w:w="4677" w:type="dxa"/>
            <w:tcBorders>
              <w:left w:val="single" w:sz="4" w:space="0" w:color="auto"/>
              <w:right w:val="single" w:sz="4" w:space="0" w:color="auto"/>
            </w:tcBorders>
            <w:shd w:val="clear" w:color="auto" w:fill="auto"/>
            <w:vAlign w:val="center"/>
          </w:tcPr>
          <w:p w14:paraId="6E5F4116"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3.2. Nadzor</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750EB97"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w:t>
            </w:r>
          </w:p>
        </w:tc>
        <w:tc>
          <w:tcPr>
            <w:tcW w:w="1275" w:type="dxa"/>
            <w:tcBorders>
              <w:top w:val="single" w:sz="4" w:space="0" w:color="auto"/>
              <w:left w:val="single" w:sz="4" w:space="0" w:color="auto"/>
              <w:bottom w:val="single" w:sz="4" w:space="0" w:color="auto"/>
              <w:right w:val="single" w:sz="4" w:space="0" w:color="auto"/>
            </w:tcBorders>
            <w:vAlign w:val="center"/>
          </w:tcPr>
          <w:p w14:paraId="566AF0C5"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134" w:type="dxa"/>
            <w:tcBorders>
              <w:left w:val="single" w:sz="4" w:space="0" w:color="auto"/>
              <w:bottom w:val="single" w:sz="4" w:space="0" w:color="auto"/>
              <w:right w:val="single" w:sz="4" w:space="0" w:color="auto"/>
            </w:tcBorders>
            <w:vAlign w:val="center"/>
          </w:tcPr>
          <w:p w14:paraId="5FA3AB80"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w:t>
            </w:r>
          </w:p>
        </w:tc>
      </w:tr>
      <w:tr w:rsidR="008D5FEF" w:rsidRPr="008D5FEF" w14:paraId="7B925719" w14:textId="77777777" w:rsidTr="003320F5">
        <w:trPr>
          <w:cantSplit/>
          <w:trHeight w:val="109"/>
          <w:jc w:val="center"/>
        </w:trPr>
        <w:tc>
          <w:tcPr>
            <w:tcW w:w="988" w:type="dxa"/>
            <w:vMerge w:val="restart"/>
            <w:tcBorders>
              <w:left w:val="single" w:sz="4" w:space="0" w:color="auto"/>
              <w:right w:val="single" w:sz="4" w:space="0" w:color="auto"/>
            </w:tcBorders>
            <w:vAlign w:val="center"/>
          </w:tcPr>
          <w:p w14:paraId="3DDD0A87" w14:textId="77777777" w:rsidR="008D5FEF" w:rsidRPr="008D5FEF" w:rsidRDefault="008D5FEF" w:rsidP="003320F5">
            <w:pPr>
              <w:adjustRightInd w:val="0"/>
              <w:ind w:right="108"/>
              <w:jc w:val="center"/>
              <w:rPr>
                <w:rFonts w:ascii="Times New Roman" w:hAnsi="Times New Roman" w:cs="Times New Roman"/>
                <w:bCs/>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2.</w:t>
            </w:r>
          </w:p>
        </w:tc>
        <w:tc>
          <w:tcPr>
            <w:tcW w:w="4677" w:type="dxa"/>
            <w:tcBorders>
              <w:left w:val="single" w:sz="4" w:space="0" w:color="auto"/>
              <w:right w:val="single" w:sz="4" w:space="0" w:color="auto"/>
            </w:tcBorders>
            <w:shd w:val="clear" w:color="auto" w:fill="auto"/>
            <w:vAlign w:val="center"/>
          </w:tcPr>
          <w:p w14:paraId="63E9C4AB" w14:textId="77777777" w:rsidR="008D5FEF" w:rsidRPr="008D5FEF" w:rsidRDefault="008D5FEF" w:rsidP="003320F5">
            <w:pPr>
              <w:adjustRightInd w:val="0"/>
              <w:ind w:right="108"/>
              <w:rPr>
                <w:rFonts w:ascii="Times New Roman" w:hAnsi="Times New Roman" w:cs="Times New Roman"/>
                <w:bCs/>
                <w:sz w:val="21"/>
                <w:szCs w:val="21"/>
              </w:rPr>
            </w:pPr>
            <w:r w:rsidRPr="008D5FEF">
              <w:rPr>
                <w:rFonts w:ascii="Times New Roman" w:hAnsi="Times New Roman" w:cs="Times New Roman"/>
                <w:bCs/>
                <w:sz w:val="21"/>
                <w:szCs w:val="21"/>
              </w:rPr>
              <w:t>4. Javna rasvjeta u Ivanečkom Vrhovcu</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A2AB5FB"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45.000,00</w:t>
            </w:r>
          </w:p>
        </w:tc>
        <w:tc>
          <w:tcPr>
            <w:tcW w:w="1275" w:type="dxa"/>
            <w:tcBorders>
              <w:top w:val="single" w:sz="4" w:space="0" w:color="auto"/>
              <w:left w:val="single" w:sz="4" w:space="0" w:color="auto"/>
              <w:bottom w:val="single" w:sz="4" w:space="0" w:color="auto"/>
              <w:right w:val="single" w:sz="4" w:space="0" w:color="auto"/>
            </w:tcBorders>
            <w:vAlign w:val="center"/>
          </w:tcPr>
          <w:p w14:paraId="73941A33"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c>
          <w:tcPr>
            <w:tcW w:w="1134" w:type="dxa"/>
            <w:tcBorders>
              <w:left w:val="single" w:sz="4" w:space="0" w:color="auto"/>
              <w:bottom w:val="single" w:sz="4" w:space="0" w:color="auto"/>
              <w:right w:val="single" w:sz="4" w:space="0" w:color="auto"/>
            </w:tcBorders>
            <w:vAlign w:val="center"/>
          </w:tcPr>
          <w:p w14:paraId="13BE0354"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45.000,00</w:t>
            </w:r>
          </w:p>
        </w:tc>
      </w:tr>
      <w:tr w:rsidR="008D5FEF" w:rsidRPr="008D5FEF" w14:paraId="0E717B67" w14:textId="77777777" w:rsidTr="003320F5">
        <w:trPr>
          <w:cantSplit/>
          <w:trHeight w:val="109"/>
          <w:jc w:val="center"/>
        </w:trPr>
        <w:tc>
          <w:tcPr>
            <w:tcW w:w="988" w:type="dxa"/>
            <w:vMerge/>
            <w:tcBorders>
              <w:left w:val="single" w:sz="4" w:space="0" w:color="auto"/>
              <w:right w:val="single" w:sz="4" w:space="0" w:color="auto"/>
            </w:tcBorders>
          </w:tcPr>
          <w:p w14:paraId="38245304" w14:textId="77777777" w:rsidR="008D5FEF" w:rsidRPr="008D5FEF" w:rsidRDefault="008D5FEF" w:rsidP="003320F5">
            <w:pPr>
              <w:adjustRightInd w:val="0"/>
              <w:ind w:right="108"/>
              <w:jc w:val="center"/>
              <w:rPr>
                <w:rFonts w:ascii="Times New Roman" w:hAnsi="Times New Roman" w:cs="Times New Roman"/>
                <w:bCs/>
                <w:sz w:val="21"/>
                <w:szCs w:val="21"/>
              </w:rPr>
            </w:pPr>
          </w:p>
        </w:tc>
        <w:tc>
          <w:tcPr>
            <w:tcW w:w="4677" w:type="dxa"/>
            <w:tcBorders>
              <w:left w:val="single" w:sz="4" w:space="0" w:color="auto"/>
              <w:right w:val="single" w:sz="4" w:space="0" w:color="auto"/>
            </w:tcBorders>
            <w:shd w:val="clear" w:color="auto" w:fill="auto"/>
            <w:vAlign w:val="center"/>
          </w:tcPr>
          <w:p w14:paraId="6491A0E2"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4.1. Gradnja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1D5F58A"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39.000,00</w:t>
            </w:r>
          </w:p>
        </w:tc>
        <w:tc>
          <w:tcPr>
            <w:tcW w:w="1275" w:type="dxa"/>
            <w:tcBorders>
              <w:top w:val="single" w:sz="4" w:space="0" w:color="auto"/>
              <w:left w:val="single" w:sz="4" w:space="0" w:color="auto"/>
              <w:bottom w:val="single" w:sz="4" w:space="0" w:color="auto"/>
              <w:right w:val="single" w:sz="4" w:space="0" w:color="auto"/>
            </w:tcBorders>
            <w:vAlign w:val="center"/>
          </w:tcPr>
          <w:p w14:paraId="48397724"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134" w:type="dxa"/>
            <w:tcBorders>
              <w:left w:val="single" w:sz="4" w:space="0" w:color="auto"/>
              <w:bottom w:val="single" w:sz="4" w:space="0" w:color="auto"/>
              <w:right w:val="single" w:sz="4" w:space="0" w:color="auto"/>
            </w:tcBorders>
            <w:vAlign w:val="center"/>
          </w:tcPr>
          <w:p w14:paraId="5F9C68E8"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39.000,00</w:t>
            </w:r>
          </w:p>
        </w:tc>
      </w:tr>
      <w:tr w:rsidR="008D5FEF" w:rsidRPr="008D5FEF" w14:paraId="05023D03" w14:textId="77777777" w:rsidTr="003320F5">
        <w:trPr>
          <w:cantSplit/>
          <w:trHeight w:val="91"/>
          <w:jc w:val="center"/>
        </w:trPr>
        <w:tc>
          <w:tcPr>
            <w:tcW w:w="988" w:type="dxa"/>
            <w:vMerge/>
            <w:tcBorders>
              <w:left w:val="single" w:sz="4" w:space="0" w:color="auto"/>
              <w:right w:val="single" w:sz="4" w:space="0" w:color="auto"/>
            </w:tcBorders>
          </w:tcPr>
          <w:p w14:paraId="3297E035" w14:textId="77777777" w:rsidR="008D5FEF" w:rsidRPr="008D5FEF" w:rsidRDefault="008D5FEF" w:rsidP="003320F5">
            <w:pPr>
              <w:adjustRightInd w:val="0"/>
              <w:ind w:right="108"/>
              <w:jc w:val="center"/>
              <w:rPr>
                <w:rFonts w:ascii="Times New Roman" w:hAnsi="Times New Roman" w:cs="Times New Roman"/>
                <w:bCs/>
                <w:sz w:val="21"/>
                <w:szCs w:val="21"/>
              </w:rPr>
            </w:pPr>
          </w:p>
        </w:tc>
        <w:tc>
          <w:tcPr>
            <w:tcW w:w="4677" w:type="dxa"/>
            <w:tcBorders>
              <w:left w:val="single" w:sz="4" w:space="0" w:color="auto"/>
              <w:right w:val="single" w:sz="4" w:space="0" w:color="auto"/>
            </w:tcBorders>
            <w:shd w:val="clear" w:color="auto" w:fill="auto"/>
            <w:vAlign w:val="center"/>
          </w:tcPr>
          <w:p w14:paraId="0781172A"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4.2. Nadzor</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E626BCA"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6.000,00</w:t>
            </w:r>
          </w:p>
        </w:tc>
        <w:tc>
          <w:tcPr>
            <w:tcW w:w="1275" w:type="dxa"/>
            <w:tcBorders>
              <w:top w:val="single" w:sz="4" w:space="0" w:color="auto"/>
              <w:left w:val="single" w:sz="4" w:space="0" w:color="auto"/>
              <w:bottom w:val="single" w:sz="4" w:space="0" w:color="auto"/>
              <w:right w:val="single" w:sz="4" w:space="0" w:color="auto"/>
            </w:tcBorders>
            <w:vAlign w:val="center"/>
          </w:tcPr>
          <w:p w14:paraId="20CE13CE"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134" w:type="dxa"/>
            <w:tcBorders>
              <w:left w:val="single" w:sz="4" w:space="0" w:color="auto"/>
              <w:bottom w:val="single" w:sz="4" w:space="0" w:color="auto"/>
              <w:right w:val="single" w:sz="4" w:space="0" w:color="auto"/>
            </w:tcBorders>
            <w:vAlign w:val="center"/>
          </w:tcPr>
          <w:p w14:paraId="1CDA7D36"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6.000,00</w:t>
            </w:r>
          </w:p>
        </w:tc>
      </w:tr>
      <w:tr w:rsidR="008D5FEF" w:rsidRPr="008D5FEF" w14:paraId="48C15B03" w14:textId="77777777" w:rsidTr="003320F5">
        <w:trPr>
          <w:cantSplit/>
          <w:trHeight w:val="105"/>
          <w:jc w:val="center"/>
        </w:trPr>
        <w:tc>
          <w:tcPr>
            <w:tcW w:w="988" w:type="dxa"/>
            <w:vMerge w:val="restart"/>
            <w:tcBorders>
              <w:left w:val="single" w:sz="4" w:space="0" w:color="auto"/>
              <w:right w:val="single" w:sz="4" w:space="0" w:color="auto"/>
            </w:tcBorders>
            <w:vAlign w:val="center"/>
          </w:tcPr>
          <w:p w14:paraId="41EB5F00" w14:textId="77777777" w:rsidR="008D5FEF" w:rsidRPr="008D5FEF" w:rsidRDefault="008D5FEF" w:rsidP="003320F5">
            <w:pPr>
              <w:adjustRightInd w:val="0"/>
              <w:ind w:right="108"/>
              <w:jc w:val="center"/>
              <w:rPr>
                <w:rFonts w:ascii="Times New Roman" w:hAnsi="Times New Roman" w:cs="Times New Roman"/>
                <w:bCs/>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2.</w:t>
            </w:r>
          </w:p>
        </w:tc>
        <w:tc>
          <w:tcPr>
            <w:tcW w:w="4677" w:type="dxa"/>
            <w:tcBorders>
              <w:left w:val="single" w:sz="4" w:space="0" w:color="auto"/>
              <w:right w:val="single" w:sz="4" w:space="0" w:color="auto"/>
            </w:tcBorders>
            <w:shd w:val="clear" w:color="auto" w:fill="auto"/>
            <w:vAlign w:val="center"/>
          </w:tcPr>
          <w:p w14:paraId="7DA864B4" w14:textId="77777777" w:rsidR="008D5FEF" w:rsidRPr="008D5FEF" w:rsidRDefault="008D5FEF" w:rsidP="003320F5">
            <w:pPr>
              <w:adjustRightInd w:val="0"/>
              <w:ind w:right="108"/>
              <w:rPr>
                <w:rFonts w:ascii="Times New Roman" w:hAnsi="Times New Roman" w:cs="Times New Roman"/>
                <w:bCs/>
                <w:sz w:val="21"/>
                <w:szCs w:val="21"/>
              </w:rPr>
            </w:pPr>
            <w:r w:rsidRPr="008D5FEF">
              <w:rPr>
                <w:rFonts w:ascii="Times New Roman" w:hAnsi="Times New Roman" w:cs="Times New Roman"/>
                <w:bCs/>
                <w:sz w:val="21"/>
                <w:szCs w:val="21"/>
              </w:rPr>
              <w:t>5. Javna rasvjeta biciklističkog poligona u Ivancu</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02C4833"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10.000,00</w:t>
            </w:r>
          </w:p>
        </w:tc>
        <w:tc>
          <w:tcPr>
            <w:tcW w:w="1275" w:type="dxa"/>
            <w:tcBorders>
              <w:top w:val="single" w:sz="4" w:space="0" w:color="auto"/>
              <w:left w:val="single" w:sz="4" w:space="0" w:color="auto"/>
              <w:bottom w:val="single" w:sz="4" w:space="0" w:color="auto"/>
              <w:right w:val="single" w:sz="4" w:space="0" w:color="auto"/>
            </w:tcBorders>
            <w:vAlign w:val="center"/>
          </w:tcPr>
          <w:p w14:paraId="7DDA9B46"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c>
          <w:tcPr>
            <w:tcW w:w="1134" w:type="dxa"/>
            <w:tcBorders>
              <w:left w:val="single" w:sz="4" w:space="0" w:color="auto"/>
              <w:bottom w:val="single" w:sz="4" w:space="0" w:color="auto"/>
              <w:right w:val="single" w:sz="4" w:space="0" w:color="auto"/>
            </w:tcBorders>
            <w:vAlign w:val="center"/>
          </w:tcPr>
          <w:p w14:paraId="4683C8F6"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10.000,00</w:t>
            </w:r>
          </w:p>
        </w:tc>
      </w:tr>
      <w:tr w:rsidR="008D5FEF" w:rsidRPr="008D5FEF" w14:paraId="2A0F5BC6" w14:textId="77777777" w:rsidTr="003320F5">
        <w:trPr>
          <w:cantSplit/>
          <w:trHeight w:val="121"/>
          <w:jc w:val="center"/>
        </w:trPr>
        <w:tc>
          <w:tcPr>
            <w:tcW w:w="988" w:type="dxa"/>
            <w:vMerge/>
            <w:tcBorders>
              <w:left w:val="single" w:sz="4" w:space="0" w:color="auto"/>
              <w:right w:val="single" w:sz="4" w:space="0" w:color="auto"/>
            </w:tcBorders>
          </w:tcPr>
          <w:p w14:paraId="3CCD4D2B" w14:textId="77777777" w:rsidR="008D5FEF" w:rsidRPr="008D5FEF" w:rsidRDefault="008D5FEF" w:rsidP="003320F5">
            <w:pPr>
              <w:adjustRightInd w:val="0"/>
              <w:ind w:right="108"/>
              <w:jc w:val="center"/>
              <w:rPr>
                <w:rFonts w:ascii="Times New Roman" w:hAnsi="Times New Roman" w:cs="Times New Roman"/>
                <w:bCs/>
                <w:sz w:val="21"/>
                <w:szCs w:val="21"/>
              </w:rPr>
            </w:pPr>
          </w:p>
        </w:tc>
        <w:tc>
          <w:tcPr>
            <w:tcW w:w="4677" w:type="dxa"/>
            <w:tcBorders>
              <w:left w:val="single" w:sz="4" w:space="0" w:color="auto"/>
              <w:right w:val="single" w:sz="4" w:space="0" w:color="auto"/>
            </w:tcBorders>
            <w:shd w:val="clear" w:color="auto" w:fill="auto"/>
            <w:vAlign w:val="center"/>
          </w:tcPr>
          <w:p w14:paraId="2B16449D"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4.1. Gradnja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052F449"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w:t>
            </w:r>
          </w:p>
        </w:tc>
        <w:tc>
          <w:tcPr>
            <w:tcW w:w="1275" w:type="dxa"/>
            <w:tcBorders>
              <w:top w:val="single" w:sz="4" w:space="0" w:color="auto"/>
              <w:left w:val="single" w:sz="4" w:space="0" w:color="auto"/>
              <w:bottom w:val="single" w:sz="4" w:space="0" w:color="auto"/>
              <w:right w:val="single" w:sz="4" w:space="0" w:color="auto"/>
            </w:tcBorders>
            <w:vAlign w:val="center"/>
          </w:tcPr>
          <w:p w14:paraId="59723F4D"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134" w:type="dxa"/>
            <w:tcBorders>
              <w:left w:val="single" w:sz="4" w:space="0" w:color="auto"/>
              <w:bottom w:val="single" w:sz="4" w:space="0" w:color="auto"/>
              <w:right w:val="single" w:sz="4" w:space="0" w:color="auto"/>
            </w:tcBorders>
            <w:vAlign w:val="center"/>
          </w:tcPr>
          <w:p w14:paraId="0EF36250"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w:t>
            </w:r>
          </w:p>
        </w:tc>
      </w:tr>
      <w:tr w:rsidR="008D5FEF" w:rsidRPr="008D5FEF" w14:paraId="7A3AF31D" w14:textId="77777777" w:rsidTr="003320F5">
        <w:trPr>
          <w:cantSplit/>
          <w:trHeight w:val="716"/>
          <w:jc w:val="center"/>
        </w:trPr>
        <w:tc>
          <w:tcPr>
            <w:tcW w:w="9634" w:type="dxa"/>
            <w:gridSpan w:val="5"/>
            <w:tcBorders>
              <w:left w:val="single" w:sz="4" w:space="0" w:color="auto"/>
              <w:right w:val="single" w:sz="4" w:space="0" w:color="auto"/>
            </w:tcBorders>
          </w:tcPr>
          <w:p w14:paraId="2A408410" w14:textId="77777777" w:rsidR="008D5FEF" w:rsidRPr="008D5FEF" w:rsidRDefault="008D5FEF" w:rsidP="003320F5">
            <w:pPr>
              <w:adjustRightInd w:val="0"/>
              <w:rPr>
                <w:rFonts w:ascii="Times New Roman" w:hAnsi="Times New Roman" w:cs="Times New Roman"/>
                <w:b/>
                <w:bCs/>
                <w:i/>
                <w:sz w:val="21"/>
                <w:szCs w:val="21"/>
              </w:rPr>
            </w:pPr>
            <w:r w:rsidRPr="008D5FEF">
              <w:rPr>
                <w:rFonts w:ascii="Times New Roman" w:hAnsi="Times New Roman" w:cs="Times New Roman"/>
                <w:b/>
                <w:bCs/>
                <w:i/>
                <w:sz w:val="21"/>
                <w:szCs w:val="21"/>
              </w:rPr>
              <w:lastRenderedPageBreak/>
              <w:t xml:space="preserve">Izvori financiranja:  </w:t>
            </w:r>
          </w:p>
          <w:p w14:paraId="08171815" w14:textId="77777777" w:rsidR="008D5FEF" w:rsidRPr="008D5FEF" w:rsidRDefault="008D5FEF">
            <w:pPr>
              <w:pStyle w:val="Odlomakpopisa"/>
              <w:numPr>
                <w:ilvl w:val="0"/>
                <w:numId w:val="19"/>
              </w:numPr>
              <w:adjustRightInd w:val="0"/>
              <w:rPr>
                <w:rFonts w:ascii="Times New Roman" w:hAnsi="Times New Roman"/>
                <w:i/>
                <w:sz w:val="21"/>
                <w:szCs w:val="21"/>
              </w:rPr>
            </w:pPr>
            <w:r w:rsidRPr="008D5FEF">
              <w:rPr>
                <w:rFonts w:ascii="Times New Roman" w:hAnsi="Times New Roman"/>
                <w:i/>
                <w:sz w:val="21"/>
                <w:szCs w:val="21"/>
              </w:rPr>
              <w:t>Točka 2. primici od zaduživanja 160.000,00 kn</w:t>
            </w:r>
          </w:p>
          <w:p w14:paraId="79038EEE" w14:textId="77777777" w:rsidR="008D5FEF" w:rsidRPr="008D5FEF" w:rsidRDefault="008D5FEF">
            <w:pPr>
              <w:pStyle w:val="Odlomakpopisa"/>
              <w:numPr>
                <w:ilvl w:val="0"/>
                <w:numId w:val="19"/>
              </w:numPr>
              <w:adjustRightInd w:val="0"/>
              <w:jc w:val="both"/>
              <w:rPr>
                <w:rFonts w:ascii="Times New Roman" w:hAnsi="Times New Roman"/>
                <w:i/>
                <w:sz w:val="21"/>
                <w:szCs w:val="21"/>
              </w:rPr>
            </w:pPr>
            <w:r w:rsidRPr="008D5FEF">
              <w:rPr>
                <w:rFonts w:ascii="Times New Roman" w:hAnsi="Times New Roman"/>
                <w:i/>
                <w:sz w:val="21"/>
                <w:szCs w:val="21"/>
              </w:rPr>
              <w:t>Točka 3. 110.000,00 kn iz prihoda od pomoći – fiskalno izravnanje</w:t>
            </w:r>
          </w:p>
          <w:p w14:paraId="188F2E3C" w14:textId="77777777" w:rsidR="008D5FEF" w:rsidRPr="008D5FEF" w:rsidRDefault="008D5FEF">
            <w:pPr>
              <w:pStyle w:val="Odlomakpopisa"/>
              <w:numPr>
                <w:ilvl w:val="0"/>
                <w:numId w:val="19"/>
              </w:numPr>
              <w:adjustRightInd w:val="0"/>
              <w:rPr>
                <w:rFonts w:ascii="Times New Roman" w:hAnsi="Times New Roman"/>
                <w:i/>
                <w:sz w:val="21"/>
                <w:szCs w:val="21"/>
              </w:rPr>
            </w:pPr>
            <w:r w:rsidRPr="008D5FEF">
              <w:rPr>
                <w:rFonts w:ascii="Times New Roman" w:hAnsi="Times New Roman"/>
                <w:bCs/>
                <w:i/>
                <w:sz w:val="21"/>
                <w:szCs w:val="21"/>
              </w:rPr>
              <w:t>Točka 4. komunalni doprinos 45.000,00 kn</w:t>
            </w:r>
          </w:p>
          <w:p w14:paraId="47ED6B52" w14:textId="77777777" w:rsidR="008D5FEF" w:rsidRPr="008D5FEF" w:rsidRDefault="008D5FEF">
            <w:pPr>
              <w:pStyle w:val="Odlomakpopisa"/>
              <w:numPr>
                <w:ilvl w:val="0"/>
                <w:numId w:val="19"/>
              </w:numPr>
              <w:adjustRightInd w:val="0"/>
              <w:jc w:val="both"/>
              <w:rPr>
                <w:rFonts w:ascii="Times New Roman" w:hAnsi="Times New Roman"/>
                <w:i/>
                <w:sz w:val="21"/>
                <w:szCs w:val="21"/>
              </w:rPr>
            </w:pPr>
            <w:r w:rsidRPr="008D5FEF">
              <w:rPr>
                <w:rFonts w:ascii="Times New Roman" w:hAnsi="Times New Roman"/>
                <w:bCs/>
                <w:i/>
                <w:sz w:val="21"/>
                <w:szCs w:val="21"/>
              </w:rPr>
              <w:t xml:space="preserve">Točka 5. </w:t>
            </w:r>
            <w:r w:rsidRPr="008D5FEF">
              <w:rPr>
                <w:rFonts w:ascii="Times New Roman" w:hAnsi="Times New Roman"/>
                <w:i/>
                <w:sz w:val="21"/>
                <w:szCs w:val="21"/>
              </w:rPr>
              <w:t>10.000,00 kn iz prihoda od pomoći – fiskalno izravnanje</w:t>
            </w:r>
          </w:p>
        </w:tc>
      </w:tr>
    </w:tbl>
    <w:p w14:paraId="428DA6EE" w14:textId="77777777" w:rsidR="008D5FEF" w:rsidRPr="008D5FEF" w:rsidRDefault="008D5FEF" w:rsidP="008D5FEF">
      <w:pPr>
        <w:adjustRightInd w:val="0"/>
        <w:rPr>
          <w:rFonts w:ascii="Times New Roman" w:hAnsi="Times New Roman" w:cs="Times New Roman"/>
          <w:b/>
          <w:bCs/>
        </w:rPr>
      </w:pPr>
    </w:p>
    <w:p w14:paraId="4F49DAFE" w14:textId="77777777" w:rsidR="008D5FEF" w:rsidRPr="008D5FEF" w:rsidRDefault="008D5FEF">
      <w:pPr>
        <w:pStyle w:val="Odlomakpopisa"/>
        <w:numPr>
          <w:ilvl w:val="0"/>
          <w:numId w:val="15"/>
        </w:numPr>
        <w:adjustRightInd w:val="0"/>
        <w:rPr>
          <w:rFonts w:ascii="Times New Roman" w:hAnsi="Times New Roman"/>
          <w:b/>
          <w:bCs/>
        </w:rPr>
      </w:pPr>
      <w:r w:rsidRPr="008D5FEF">
        <w:rPr>
          <w:rFonts w:ascii="Times New Roman" w:hAnsi="Times New Roman"/>
          <w:b/>
          <w:bCs/>
        </w:rPr>
        <w:t>PROGRAM GRADNJE GRAĐEVINA ZA GOSPODARENJE KOMUNALNIM OTPADOM</w:t>
      </w:r>
    </w:p>
    <w:p w14:paraId="5F6316A4" w14:textId="77777777" w:rsidR="008D5FEF" w:rsidRPr="008D5FEF" w:rsidRDefault="008D5FEF" w:rsidP="008D5FEF">
      <w:pPr>
        <w:adjustRightInd w:val="0"/>
        <w:ind w:left="360"/>
        <w:rPr>
          <w:rFonts w:ascii="Times New Roman" w:hAnsi="Times New Roman" w:cs="Times New Roman"/>
          <w:b/>
          <w:bCs/>
        </w:rPr>
      </w:pPr>
    </w:p>
    <w:p w14:paraId="77687FA5" w14:textId="77777777" w:rsidR="008D5FEF" w:rsidRPr="008D5FEF" w:rsidRDefault="008D5FEF">
      <w:pPr>
        <w:pStyle w:val="Odlomakpopisa"/>
        <w:numPr>
          <w:ilvl w:val="1"/>
          <w:numId w:val="15"/>
        </w:numPr>
        <w:adjustRightInd w:val="0"/>
        <w:jc w:val="both"/>
        <w:rPr>
          <w:rFonts w:ascii="Times New Roman" w:hAnsi="Times New Roman"/>
        </w:rPr>
      </w:pPr>
      <w:r w:rsidRPr="008D5FEF">
        <w:rPr>
          <w:rFonts w:ascii="Times New Roman" w:hAnsi="Times New Roman"/>
          <w:bCs/>
        </w:rPr>
        <w:t>Programom g</w:t>
      </w:r>
      <w:r w:rsidRPr="008D5FEF">
        <w:rPr>
          <w:rFonts w:ascii="Times New Roman" w:hAnsi="Times New Roman"/>
        </w:rPr>
        <w:t xml:space="preserve">radnje građevina za gospodarenje komunalnim otpadom </w:t>
      </w:r>
      <w:r w:rsidRPr="008D5FEF">
        <w:rPr>
          <w:rFonts w:ascii="Times New Roman" w:hAnsi="Times New Roman"/>
          <w:bCs/>
        </w:rPr>
        <w:t xml:space="preserve">predviđeno je građenje </w:t>
      </w:r>
      <w:r w:rsidRPr="008D5FEF">
        <w:rPr>
          <w:rFonts w:ascii="Times New Roman" w:hAnsi="Times New Roman"/>
        </w:rPr>
        <w:t>objekata i nabava opreme za gospodarenje komunalnim otpadom, te radovi na sanaciji i zatvaranju odlagališta komunalnog otpada, a u nastavku daje se opis poslova s procjenom troškova gradnje pojedinih građevina za gospodarenje komunalnim otpadom i nabave opreme, sa iskazanim izvorom financiranja za komunalnu djelatnost:</w:t>
      </w:r>
    </w:p>
    <w:p w14:paraId="7EF5D69F" w14:textId="77777777" w:rsidR="008D5FEF" w:rsidRPr="008D5FEF" w:rsidRDefault="008D5FEF" w:rsidP="008D5FEF">
      <w:pPr>
        <w:adjustRightInd w:val="0"/>
        <w:jc w:val="both"/>
        <w:rPr>
          <w:rFonts w:ascii="Times New Roman" w:hAnsi="Times New Roman" w:cs="Times New Roman"/>
        </w:rPr>
      </w:pPr>
    </w:p>
    <w:tbl>
      <w:tblPr>
        <w:tblW w:w="9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276"/>
        <w:gridCol w:w="1275"/>
        <w:gridCol w:w="1275"/>
      </w:tblGrid>
      <w:tr w:rsidR="008D5FEF" w:rsidRPr="008D5FEF" w14:paraId="68503ACA" w14:textId="77777777" w:rsidTr="003320F5">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3837915E" w14:textId="77777777" w:rsidR="008D5FEF" w:rsidRPr="008D5FEF" w:rsidRDefault="008D5FEF" w:rsidP="003320F5">
            <w:pPr>
              <w:adjustRightInd w:val="0"/>
              <w:ind w:left="108" w:right="108"/>
              <w:jc w:val="center"/>
              <w:rPr>
                <w:rFonts w:ascii="Times New Roman" w:hAnsi="Times New Roman" w:cs="Times New Roman"/>
                <w:b/>
                <w:bCs/>
                <w:sz w:val="21"/>
                <w:szCs w:val="21"/>
              </w:rPr>
            </w:pPr>
            <w:r w:rsidRPr="008D5FEF">
              <w:rPr>
                <w:rFonts w:ascii="Times New Roman" w:hAnsi="Times New Roman" w:cs="Times New Roman"/>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46D08383" w14:textId="77777777" w:rsidR="008D5FEF" w:rsidRPr="008D5FEF" w:rsidRDefault="008D5FEF" w:rsidP="003320F5">
            <w:pPr>
              <w:adjustRightInd w:val="0"/>
              <w:ind w:left="108" w:right="108"/>
              <w:jc w:val="center"/>
              <w:rPr>
                <w:rFonts w:ascii="Times New Roman" w:hAnsi="Times New Roman" w:cs="Times New Roman"/>
                <w:b/>
                <w:bCs/>
                <w:sz w:val="21"/>
                <w:szCs w:val="21"/>
              </w:rPr>
            </w:pPr>
            <w:r w:rsidRPr="008D5FEF">
              <w:rPr>
                <w:rFonts w:ascii="Times New Roman" w:hAnsi="Times New Roman" w:cs="Times New Roman"/>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52138D" w14:textId="77777777" w:rsidR="008D5FEF" w:rsidRPr="008D5FEF" w:rsidRDefault="008D5FEF" w:rsidP="003320F5">
            <w:pPr>
              <w:adjustRightInd w:val="0"/>
              <w:spacing w:before="100" w:beforeAutospacing="1" w:after="100" w:afterAutospacing="1"/>
              <w:jc w:val="center"/>
              <w:rPr>
                <w:rFonts w:ascii="Times New Roman" w:hAnsi="Times New Roman" w:cs="Times New Roman"/>
                <w:b/>
                <w:bCs/>
                <w:sz w:val="21"/>
                <w:szCs w:val="21"/>
              </w:rPr>
            </w:pPr>
            <w:r w:rsidRPr="008D5FEF">
              <w:rPr>
                <w:rFonts w:ascii="Times New Roman" w:hAnsi="Times New Roman" w:cs="Times New Roman"/>
                <w:b/>
                <w:bCs/>
                <w:sz w:val="21"/>
                <w:szCs w:val="21"/>
              </w:rPr>
              <w:t>Plan za 2022.</w:t>
            </w:r>
          </w:p>
        </w:tc>
        <w:tc>
          <w:tcPr>
            <w:tcW w:w="1275" w:type="dxa"/>
            <w:tcBorders>
              <w:top w:val="single" w:sz="4" w:space="0" w:color="auto"/>
              <w:left w:val="single" w:sz="4" w:space="0" w:color="auto"/>
              <w:bottom w:val="single" w:sz="4" w:space="0" w:color="auto"/>
              <w:right w:val="single" w:sz="4" w:space="0" w:color="auto"/>
            </w:tcBorders>
            <w:vAlign w:val="center"/>
          </w:tcPr>
          <w:p w14:paraId="0FC4F5B2" w14:textId="77777777" w:rsidR="008D5FEF" w:rsidRPr="008D5FEF" w:rsidRDefault="008D5FEF" w:rsidP="003320F5">
            <w:pPr>
              <w:adjustRightInd w:val="0"/>
              <w:spacing w:before="100" w:beforeAutospacing="1" w:after="100" w:afterAutospacing="1"/>
              <w:jc w:val="center"/>
              <w:rPr>
                <w:rFonts w:ascii="Times New Roman" w:hAnsi="Times New Roman" w:cs="Times New Roman"/>
                <w:b/>
                <w:bCs/>
                <w:sz w:val="21"/>
                <w:szCs w:val="21"/>
              </w:rPr>
            </w:pPr>
            <w:r w:rsidRPr="008D5FEF">
              <w:rPr>
                <w:rFonts w:ascii="Times New Roman" w:hAnsi="Times New Roman" w:cs="Times New Roman"/>
                <w:b/>
                <w:bCs/>
                <w:sz w:val="21"/>
                <w:szCs w:val="21"/>
              </w:rPr>
              <w:t>+/-</w:t>
            </w:r>
          </w:p>
        </w:tc>
        <w:tc>
          <w:tcPr>
            <w:tcW w:w="1275" w:type="dxa"/>
            <w:tcBorders>
              <w:top w:val="single" w:sz="4" w:space="0" w:color="auto"/>
              <w:left w:val="single" w:sz="4" w:space="0" w:color="auto"/>
              <w:bottom w:val="single" w:sz="4" w:space="0" w:color="auto"/>
              <w:right w:val="single" w:sz="4" w:space="0" w:color="auto"/>
            </w:tcBorders>
            <w:vAlign w:val="center"/>
          </w:tcPr>
          <w:p w14:paraId="12126F9B" w14:textId="77777777" w:rsidR="008D5FEF" w:rsidRPr="008D5FEF" w:rsidRDefault="008D5FEF" w:rsidP="003320F5">
            <w:pPr>
              <w:adjustRightInd w:val="0"/>
              <w:spacing w:before="100" w:beforeAutospacing="1" w:after="100" w:afterAutospacing="1"/>
              <w:jc w:val="center"/>
              <w:rPr>
                <w:rFonts w:ascii="Times New Roman" w:hAnsi="Times New Roman" w:cs="Times New Roman"/>
                <w:b/>
                <w:bCs/>
                <w:sz w:val="21"/>
                <w:szCs w:val="21"/>
              </w:rPr>
            </w:pPr>
            <w:r w:rsidRPr="008D5FEF">
              <w:rPr>
                <w:rFonts w:ascii="Times New Roman" w:hAnsi="Times New Roman" w:cs="Times New Roman"/>
                <w:b/>
                <w:bCs/>
                <w:sz w:val="21"/>
                <w:szCs w:val="21"/>
              </w:rPr>
              <w:t>Izmjena Plana za 2022.</w:t>
            </w:r>
          </w:p>
        </w:tc>
      </w:tr>
      <w:tr w:rsidR="008D5FEF" w:rsidRPr="008D5FEF" w14:paraId="50E4A292" w14:textId="77777777" w:rsidTr="003320F5">
        <w:trPr>
          <w:cantSplit/>
          <w:trHeight w:val="440"/>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68EC3B09" w14:textId="77777777" w:rsidR="008D5FEF" w:rsidRPr="008D5FEF" w:rsidRDefault="008D5FEF" w:rsidP="003320F5">
            <w:pPr>
              <w:pStyle w:val="Odlomakpopisa"/>
              <w:adjustRightInd w:val="0"/>
              <w:ind w:left="97"/>
              <w:rPr>
                <w:rFonts w:ascii="Times New Roman" w:hAnsi="Times New Roman"/>
                <w:b/>
                <w:bCs/>
              </w:rPr>
            </w:pPr>
            <w:r w:rsidRPr="008D5FEF">
              <w:rPr>
                <w:rFonts w:ascii="Times New Roman" w:hAnsi="Times New Roman"/>
                <w:b/>
                <w:bCs/>
                <w:sz w:val="21"/>
                <w:szCs w:val="21"/>
              </w:rPr>
              <w:t>GRADNJA GRAĐEVINA I NABAVA OPREME ZA GOSPODARENJE KOMUNALNIM OTPADOM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A1B870"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3.355.000,00</w:t>
            </w:r>
          </w:p>
        </w:tc>
        <w:tc>
          <w:tcPr>
            <w:tcW w:w="1275" w:type="dxa"/>
            <w:tcBorders>
              <w:top w:val="single" w:sz="4" w:space="0" w:color="auto"/>
              <w:left w:val="single" w:sz="4" w:space="0" w:color="auto"/>
              <w:bottom w:val="single" w:sz="4" w:space="0" w:color="auto"/>
              <w:right w:val="single" w:sz="4" w:space="0" w:color="auto"/>
            </w:tcBorders>
            <w:vAlign w:val="center"/>
          </w:tcPr>
          <w:p w14:paraId="5C2D774E"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+150.000,00</w:t>
            </w:r>
          </w:p>
        </w:tc>
        <w:tc>
          <w:tcPr>
            <w:tcW w:w="1275" w:type="dxa"/>
            <w:tcBorders>
              <w:top w:val="single" w:sz="4" w:space="0" w:color="auto"/>
              <w:left w:val="single" w:sz="4" w:space="0" w:color="auto"/>
              <w:bottom w:val="single" w:sz="4" w:space="0" w:color="auto"/>
              <w:right w:val="single" w:sz="4" w:space="0" w:color="auto"/>
            </w:tcBorders>
            <w:vAlign w:val="center"/>
          </w:tcPr>
          <w:p w14:paraId="5746C446"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3.505.000,00</w:t>
            </w:r>
          </w:p>
        </w:tc>
      </w:tr>
      <w:tr w:rsidR="008D5FEF" w:rsidRPr="008D5FEF" w14:paraId="2060E1C3" w14:textId="77777777" w:rsidTr="003320F5">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6E3D9F84" w14:textId="77777777" w:rsidR="008D5FEF" w:rsidRPr="008D5FEF" w:rsidRDefault="008D5FEF" w:rsidP="003320F5">
            <w:pPr>
              <w:adjustRightInd w:val="0"/>
              <w:ind w:left="97" w:right="108"/>
              <w:jc w:val="center"/>
              <w:rPr>
                <w:rFonts w:ascii="Times New Roman" w:hAnsi="Times New Roman" w:cs="Times New Roman"/>
                <w:bCs/>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1.</w:t>
            </w:r>
          </w:p>
        </w:tc>
        <w:tc>
          <w:tcPr>
            <w:tcW w:w="5103" w:type="dxa"/>
            <w:tcBorders>
              <w:top w:val="single" w:sz="4" w:space="0" w:color="auto"/>
              <w:left w:val="single" w:sz="4" w:space="0" w:color="auto"/>
              <w:right w:val="single" w:sz="4" w:space="0" w:color="auto"/>
            </w:tcBorders>
            <w:shd w:val="clear" w:color="auto" w:fill="auto"/>
            <w:vAlign w:val="center"/>
          </w:tcPr>
          <w:p w14:paraId="4D1D7B0C" w14:textId="77777777" w:rsidR="008D5FEF" w:rsidRPr="008D5FEF" w:rsidRDefault="008D5FEF" w:rsidP="003320F5">
            <w:pPr>
              <w:adjustRightInd w:val="0"/>
              <w:ind w:left="97" w:right="108"/>
              <w:rPr>
                <w:rFonts w:ascii="Times New Roman" w:hAnsi="Times New Roman" w:cs="Times New Roman"/>
                <w:sz w:val="21"/>
                <w:szCs w:val="21"/>
              </w:rPr>
            </w:pPr>
            <w:r w:rsidRPr="008D5FEF">
              <w:rPr>
                <w:rFonts w:ascii="Times New Roman" w:hAnsi="Times New Roman" w:cs="Times New Roman"/>
                <w:bCs/>
                <w:sz w:val="21"/>
                <w:szCs w:val="21"/>
              </w:rPr>
              <w:t xml:space="preserve">1. </w:t>
            </w:r>
            <w:r w:rsidRPr="008D5FEF">
              <w:rPr>
                <w:rFonts w:ascii="Times New Roman" w:hAnsi="Times New Roman" w:cs="Times New Roman"/>
                <w:sz w:val="21"/>
                <w:szCs w:val="21"/>
              </w:rPr>
              <w:t>Odlagalište komunalnog otpada «</w:t>
            </w:r>
            <w:proofErr w:type="spellStart"/>
            <w:r w:rsidRPr="008D5FEF">
              <w:rPr>
                <w:rFonts w:ascii="Times New Roman" w:hAnsi="Times New Roman" w:cs="Times New Roman"/>
                <w:sz w:val="21"/>
                <w:szCs w:val="21"/>
              </w:rPr>
              <w:t>Jerovec</w:t>
            </w:r>
            <w:proofErr w:type="spellEnd"/>
            <w:r w:rsidRPr="008D5FEF">
              <w:rPr>
                <w:rFonts w:ascii="Times New Roman" w:hAnsi="Times New Roman" w:cs="Times New Roman"/>
                <w:sz w:val="21"/>
                <w:szCs w:val="21"/>
              </w:rPr>
              <w:t>»</w:t>
            </w:r>
          </w:p>
        </w:tc>
        <w:tc>
          <w:tcPr>
            <w:tcW w:w="1276" w:type="dxa"/>
            <w:tcBorders>
              <w:top w:val="single" w:sz="4" w:space="0" w:color="auto"/>
              <w:left w:val="single" w:sz="4" w:space="0" w:color="auto"/>
              <w:right w:val="single" w:sz="4" w:space="0" w:color="auto"/>
            </w:tcBorders>
            <w:shd w:val="clear" w:color="auto" w:fill="auto"/>
            <w:vAlign w:val="center"/>
          </w:tcPr>
          <w:p w14:paraId="7F064B01" w14:textId="77777777" w:rsidR="008D5FEF" w:rsidRPr="008D5FEF" w:rsidRDefault="008D5FEF" w:rsidP="003320F5">
            <w:pPr>
              <w:adjustRightInd w:val="0"/>
              <w:spacing w:before="100" w:beforeAutospacing="1" w:after="100" w:afterAutospacing="1"/>
              <w:jc w:val="right"/>
              <w:rPr>
                <w:rFonts w:ascii="Times New Roman" w:hAnsi="Times New Roman" w:cs="Times New Roman"/>
                <w:b/>
                <w:sz w:val="21"/>
                <w:szCs w:val="21"/>
              </w:rPr>
            </w:pPr>
            <w:r w:rsidRPr="008D5FEF">
              <w:rPr>
                <w:rFonts w:ascii="Times New Roman" w:hAnsi="Times New Roman" w:cs="Times New Roman"/>
                <w:b/>
                <w:bCs/>
                <w:sz w:val="21"/>
                <w:szCs w:val="21"/>
              </w:rPr>
              <w:t>100.000,00</w:t>
            </w:r>
          </w:p>
        </w:tc>
        <w:tc>
          <w:tcPr>
            <w:tcW w:w="1275" w:type="dxa"/>
            <w:tcBorders>
              <w:top w:val="single" w:sz="4" w:space="0" w:color="auto"/>
              <w:left w:val="single" w:sz="4" w:space="0" w:color="auto"/>
              <w:right w:val="single" w:sz="4" w:space="0" w:color="auto"/>
            </w:tcBorders>
            <w:vAlign w:val="center"/>
          </w:tcPr>
          <w:p w14:paraId="2F7868CA"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c>
          <w:tcPr>
            <w:tcW w:w="1275" w:type="dxa"/>
            <w:tcBorders>
              <w:top w:val="single" w:sz="4" w:space="0" w:color="auto"/>
              <w:left w:val="single" w:sz="4" w:space="0" w:color="auto"/>
              <w:right w:val="single" w:sz="4" w:space="0" w:color="auto"/>
            </w:tcBorders>
            <w:vAlign w:val="center"/>
          </w:tcPr>
          <w:p w14:paraId="3958D7F0"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100.000,00</w:t>
            </w:r>
          </w:p>
        </w:tc>
      </w:tr>
      <w:tr w:rsidR="008D5FEF" w:rsidRPr="008D5FEF" w14:paraId="6A97EFC4" w14:textId="77777777" w:rsidTr="003320F5">
        <w:trPr>
          <w:cantSplit/>
          <w:trHeight w:val="132"/>
          <w:jc w:val="center"/>
        </w:trPr>
        <w:tc>
          <w:tcPr>
            <w:tcW w:w="846" w:type="dxa"/>
            <w:vMerge/>
            <w:tcBorders>
              <w:left w:val="single" w:sz="4" w:space="0" w:color="auto"/>
              <w:right w:val="single" w:sz="4" w:space="0" w:color="auto"/>
            </w:tcBorders>
            <w:vAlign w:val="center"/>
          </w:tcPr>
          <w:p w14:paraId="3FC1CBEF" w14:textId="77777777" w:rsidR="008D5FEF" w:rsidRPr="008D5FEF" w:rsidRDefault="008D5FEF" w:rsidP="003320F5">
            <w:pPr>
              <w:adjustRightInd w:val="0"/>
              <w:ind w:left="239" w:right="108"/>
              <w:jc w:val="center"/>
              <w:rPr>
                <w:rFonts w:ascii="Times New Roman" w:hAnsi="Times New Roman" w:cs="Times New Roman"/>
                <w:bCs/>
                <w:sz w:val="21"/>
                <w:szCs w:val="21"/>
              </w:rPr>
            </w:pPr>
          </w:p>
        </w:tc>
        <w:tc>
          <w:tcPr>
            <w:tcW w:w="5103" w:type="dxa"/>
            <w:tcBorders>
              <w:left w:val="single" w:sz="4" w:space="0" w:color="auto"/>
              <w:right w:val="single" w:sz="4" w:space="0" w:color="auto"/>
            </w:tcBorders>
            <w:shd w:val="clear" w:color="auto" w:fill="auto"/>
            <w:vAlign w:val="center"/>
          </w:tcPr>
          <w:p w14:paraId="08B95E5A"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1.1.</w:t>
            </w:r>
            <w:r w:rsidRPr="008D5FEF">
              <w:rPr>
                <w:rFonts w:ascii="Times New Roman" w:hAnsi="Times New Roman" w:cs="Times New Roman"/>
                <w:sz w:val="21"/>
                <w:szCs w:val="21"/>
              </w:rPr>
              <w:t>Sanacija i nadzor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6563F5"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100.000,00</w:t>
            </w:r>
          </w:p>
        </w:tc>
        <w:tc>
          <w:tcPr>
            <w:tcW w:w="1275" w:type="dxa"/>
            <w:tcBorders>
              <w:top w:val="single" w:sz="4" w:space="0" w:color="auto"/>
              <w:left w:val="single" w:sz="4" w:space="0" w:color="auto"/>
              <w:bottom w:val="single" w:sz="4" w:space="0" w:color="auto"/>
              <w:right w:val="single" w:sz="4" w:space="0" w:color="auto"/>
            </w:tcBorders>
            <w:vAlign w:val="center"/>
          </w:tcPr>
          <w:p w14:paraId="2EB88FDD"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7973CD4D"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100.000,00</w:t>
            </w:r>
          </w:p>
        </w:tc>
      </w:tr>
      <w:tr w:rsidR="008D5FEF" w:rsidRPr="008D5FEF" w14:paraId="01E8E988" w14:textId="77777777" w:rsidTr="003320F5">
        <w:trPr>
          <w:cantSplit/>
          <w:trHeight w:val="353"/>
          <w:jc w:val="center"/>
        </w:trPr>
        <w:tc>
          <w:tcPr>
            <w:tcW w:w="846" w:type="dxa"/>
            <w:vMerge w:val="restart"/>
            <w:tcBorders>
              <w:left w:val="single" w:sz="4" w:space="0" w:color="auto"/>
              <w:right w:val="single" w:sz="4" w:space="0" w:color="auto"/>
            </w:tcBorders>
            <w:vAlign w:val="center"/>
          </w:tcPr>
          <w:p w14:paraId="61D62883" w14:textId="77777777" w:rsidR="008D5FEF" w:rsidRPr="008D5FEF" w:rsidRDefault="008D5FEF" w:rsidP="003320F5">
            <w:pPr>
              <w:adjustRightInd w:val="0"/>
              <w:ind w:left="108" w:right="108"/>
              <w:jc w:val="center"/>
              <w:rPr>
                <w:rFonts w:ascii="Times New Roman" w:hAnsi="Times New Roman" w:cs="Times New Roman"/>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1.</w:t>
            </w:r>
          </w:p>
        </w:tc>
        <w:tc>
          <w:tcPr>
            <w:tcW w:w="5103" w:type="dxa"/>
            <w:tcBorders>
              <w:left w:val="single" w:sz="4" w:space="0" w:color="auto"/>
              <w:right w:val="single" w:sz="4" w:space="0" w:color="auto"/>
            </w:tcBorders>
            <w:shd w:val="clear" w:color="auto" w:fill="auto"/>
            <w:vAlign w:val="center"/>
          </w:tcPr>
          <w:p w14:paraId="6FDD2286" w14:textId="77777777" w:rsidR="008D5FEF" w:rsidRPr="008D5FEF" w:rsidRDefault="008D5FEF" w:rsidP="003320F5">
            <w:pPr>
              <w:adjustRightInd w:val="0"/>
              <w:ind w:left="108" w:right="108"/>
              <w:rPr>
                <w:rFonts w:ascii="Times New Roman" w:hAnsi="Times New Roman" w:cs="Times New Roman"/>
                <w:sz w:val="21"/>
                <w:szCs w:val="21"/>
              </w:rPr>
            </w:pPr>
            <w:r w:rsidRPr="008D5FEF">
              <w:rPr>
                <w:rFonts w:ascii="Times New Roman" w:hAnsi="Times New Roman" w:cs="Times New Roman"/>
                <w:sz w:val="21"/>
                <w:szCs w:val="21"/>
              </w:rPr>
              <w:t xml:space="preserve">2. Objekti za gospodarenje otpadom – </w:t>
            </w:r>
            <w:proofErr w:type="spellStart"/>
            <w:r w:rsidRPr="008D5FEF">
              <w:rPr>
                <w:rFonts w:ascii="Times New Roman" w:hAnsi="Times New Roman" w:cs="Times New Roman"/>
                <w:sz w:val="21"/>
                <w:szCs w:val="21"/>
              </w:rPr>
              <w:t>reciklažno</w:t>
            </w:r>
            <w:proofErr w:type="spellEnd"/>
            <w:r w:rsidRPr="008D5FEF">
              <w:rPr>
                <w:rFonts w:ascii="Times New Roman" w:hAnsi="Times New Roman" w:cs="Times New Roman"/>
                <w:sz w:val="21"/>
                <w:szCs w:val="21"/>
              </w:rPr>
              <w:t xml:space="preserve"> dvorište građevinskog otpada</w:t>
            </w:r>
          </w:p>
        </w:tc>
        <w:tc>
          <w:tcPr>
            <w:tcW w:w="1276" w:type="dxa"/>
            <w:tcBorders>
              <w:top w:val="single" w:sz="4" w:space="0" w:color="auto"/>
              <w:left w:val="single" w:sz="4" w:space="0" w:color="auto"/>
              <w:right w:val="single" w:sz="4" w:space="0" w:color="auto"/>
            </w:tcBorders>
            <w:vAlign w:val="center"/>
          </w:tcPr>
          <w:p w14:paraId="11824EF7" w14:textId="77777777" w:rsidR="008D5FEF" w:rsidRPr="008D5FEF" w:rsidRDefault="008D5FEF" w:rsidP="003320F5">
            <w:pPr>
              <w:adjustRightInd w:val="0"/>
              <w:spacing w:before="100" w:beforeAutospacing="1" w:after="100" w:afterAutospacing="1"/>
              <w:jc w:val="right"/>
              <w:rPr>
                <w:rFonts w:ascii="Times New Roman" w:hAnsi="Times New Roman" w:cs="Times New Roman"/>
                <w:b/>
                <w:sz w:val="21"/>
                <w:szCs w:val="21"/>
              </w:rPr>
            </w:pPr>
            <w:r w:rsidRPr="008D5FEF">
              <w:rPr>
                <w:rFonts w:ascii="Times New Roman" w:hAnsi="Times New Roman" w:cs="Times New Roman"/>
                <w:b/>
                <w:bCs/>
                <w:sz w:val="21"/>
                <w:szCs w:val="21"/>
              </w:rPr>
              <w:t>50.000,00</w:t>
            </w:r>
          </w:p>
        </w:tc>
        <w:tc>
          <w:tcPr>
            <w:tcW w:w="1275" w:type="dxa"/>
            <w:tcBorders>
              <w:top w:val="single" w:sz="4" w:space="0" w:color="auto"/>
              <w:left w:val="single" w:sz="4" w:space="0" w:color="auto"/>
              <w:right w:val="single" w:sz="4" w:space="0" w:color="auto"/>
            </w:tcBorders>
            <w:vAlign w:val="center"/>
          </w:tcPr>
          <w:p w14:paraId="4F1C1CF1"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-50.000,00</w:t>
            </w:r>
          </w:p>
        </w:tc>
        <w:tc>
          <w:tcPr>
            <w:tcW w:w="1275" w:type="dxa"/>
            <w:tcBorders>
              <w:top w:val="single" w:sz="4" w:space="0" w:color="auto"/>
              <w:left w:val="single" w:sz="4" w:space="0" w:color="auto"/>
              <w:right w:val="single" w:sz="4" w:space="0" w:color="auto"/>
            </w:tcBorders>
            <w:vAlign w:val="center"/>
          </w:tcPr>
          <w:p w14:paraId="048F20C5"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0,00</w:t>
            </w:r>
          </w:p>
        </w:tc>
      </w:tr>
      <w:tr w:rsidR="008D5FEF" w:rsidRPr="008D5FEF" w14:paraId="4CF97A8D" w14:textId="77777777" w:rsidTr="003320F5">
        <w:trPr>
          <w:cantSplit/>
          <w:trHeight w:val="132"/>
          <w:jc w:val="center"/>
        </w:trPr>
        <w:tc>
          <w:tcPr>
            <w:tcW w:w="846" w:type="dxa"/>
            <w:vMerge/>
            <w:tcBorders>
              <w:left w:val="single" w:sz="4" w:space="0" w:color="auto"/>
              <w:right w:val="single" w:sz="4" w:space="0" w:color="auto"/>
            </w:tcBorders>
            <w:vAlign w:val="center"/>
          </w:tcPr>
          <w:p w14:paraId="5F53B037" w14:textId="77777777" w:rsidR="008D5FEF" w:rsidRPr="008D5FEF" w:rsidRDefault="008D5FEF" w:rsidP="003320F5">
            <w:pPr>
              <w:adjustRightInd w:val="0"/>
              <w:ind w:left="239" w:right="108"/>
              <w:jc w:val="center"/>
              <w:rPr>
                <w:rFonts w:ascii="Times New Roman" w:hAnsi="Times New Roman" w:cs="Times New Roman"/>
                <w:bCs/>
                <w:sz w:val="21"/>
                <w:szCs w:val="21"/>
              </w:rPr>
            </w:pPr>
          </w:p>
        </w:tc>
        <w:tc>
          <w:tcPr>
            <w:tcW w:w="5103" w:type="dxa"/>
            <w:tcBorders>
              <w:left w:val="single" w:sz="4" w:space="0" w:color="auto"/>
              <w:right w:val="single" w:sz="4" w:space="0" w:color="auto"/>
            </w:tcBorders>
            <w:shd w:val="clear" w:color="auto" w:fill="auto"/>
            <w:vAlign w:val="center"/>
          </w:tcPr>
          <w:p w14:paraId="289C1576" w14:textId="77777777" w:rsidR="008D5FEF" w:rsidRPr="008D5FEF" w:rsidRDefault="008D5FEF" w:rsidP="003320F5">
            <w:pPr>
              <w:adjustRightInd w:val="0"/>
              <w:ind w:left="239" w:right="108"/>
              <w:rPr>
                <w:rFonts w:ascii="Times New Roman" w:hAnsi="Times New Roman" w:cs="Times New Roman"/>
                <w:sz w:val="21"/>
                <w:szCs w:val="21"/>
              </w:rPr>
            </w:pPr>
            <w:r w:rsidRPr="008D5FEF">
              <w:rPr>
                <w:rFonts w:ascii="Times New Roman" w:hAnsi="Times New Roman" w:cs="Times New Roman"/>
                <w:bCs/>
                <w:sz w:val="21"/>
                <w:szCs w:val="21"/>
              </w:rPr>
              <w:t>2.1. Gradnja – kapitalna donacija</w:t>
            </w:r>
          </w:p>
        </w:tc>
        <w:tc>
          <w:tcPr>
            <w:tcW w:w="1276" w:type="dxa"/>
            <w:tcBorders>
              <w:top w:val="single" w:sz="4" w:space="0" w:color="auto"/>
              <w:left w:val="single" w:sz="4" w:space="0" w:color="auto"/>
              <w:right w:val="single" w:sz="4" w:space="0" w:color="auto"/>
            </w:tcBorders>
            <w:vAlign w:val="center"/>
          </w:tcPr>
          <w:p w14:paraId="06F0146E"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50.000,00</w:t>
            </w:r>
          </w:p>
        </w:tc>
        <w:tc>
          <w:tcPr>
            <w:tcW w:w="1275" w:type="dxa"/>
            <w:tcBorders>
              <w:top w:val="single" w:sz="4" w:space="0" w:color="auto"/>
              <w:left w:val="single" w:sz="4" w:space="0" w:color="auto"/>
              <w:right w:val="single" w:sz="4" w:space="0" w:color="auto"/>
            </w:tcBorders>
            <w:vAlign w:val="center"/>
          </w:tcPr>
          <w:p w14:paraId="434C7B28"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-50.000,00</w:t>
            </w:r>
          </w:p>
        </w:tc>
        <w:tc>
          <w:tcPr>
            <w:tcW w:w="1275" w:type="dxa"/>
            <w:tcBorders>
              <w:top w:val="single" w:sz="4" w:space="0" w:color="auto"/>
              <w:left w:val="single" w:sz="4" w:space="0" w:color="auto"/>
              <w:right w:val="single" w:sz="4" w:space="0" w:color="auto"/>
            </w:tcBorders>
            <w:vAlign w:val="center"/>
          </w:tcPr>
          <w:p w14:paraId="681D7409"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r>
      <w:tr w:rsidR="008D5FEF" w:rsidRPr="008D5FEF" w14:paraId="41D6530A" w14:textId="77777777" w:rsidTr="003320F5">
        <w:trPr>
          <w:cantSplit/>
          <w:trHeight w:val="281"/>
          <w:jc w:val="center"/>
        </w:trPr>
        <w:tc>
          <w:tcPr>
            <w:tcW w:w="846" w:type="dxa"/>
            <w:vMerge w:val="restart"/>
            <w:tcBorders>
              <w:left w:val="single" w:sz="4" w:space="0" w:color="auto"/>
              <w:right w:val="single" w:sz="4" w:space="0" w:color="auto"/>
            </w:tcBorders>
            <w:vAlign w:val="center"/>
          </w:tcPr>
          <w:p w14:paraId="19DF41AD" w14:textId="77777777" w:rsidR="008D5FEF" w:rsidRPr="008D5FEF" w:rsidRDefault="008D5FEF" w:rsidP="003320F5">
            <w:pPr>
              <w:adjustRightInd w:val="0"/>
              <w:ind w:left="97" w:right="108"/>
              <w:jc w:val="center"/>
              <w:rPr>
                <w:rFonts w:ascii="Times New Roman" w:hAnsi="Times New Roman" w:cs="Times New Roman"/>
                <w:bCs/>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1.</w:t>
            </w:r>
          </w:p>
        </w:tc>
        <w:tc>
          <w:tcPr>
            <w:tcW w:w="5103" w:type="dxa"/>
            <w:tcBorders>
              <w:left w:val="single" w:sz="4" w:space="0" w:color="auto"/>
              <w:bottom w:val="single" w:sz="4" w:space="0" w:color="auto"/>
              <w:right w:val="single" w:sz="4" w:space="0" w:color="auto"/>
            </w:tcBorders>
            <w:shd w:val="clear" w:color="auto" w:fill="auto"/>
            <w:vAlign w:val="center"/>
          </w:tcPr>
          <w:p w14:paraId="24E74425" w14:textId="77777777" w:rsidR="008D5FEF" w:rsidRPr="008D5FEF" w:rsidRDefault="008D5FEF" w:rsidP="003320F5">
            <w:pPr>
              <w:adjustRightInd w:val="0"/>
              <w:ind w:left="97" w:right="108"/>
              <w:rPr>
                <w:rFonts w:ascii="Times New Roman" w:hAnsi="Times New Roman" w:cs="Times New Roman"/>
                <w:bCs/>
                <w:sz w:val="21"/>
                <w:szCs w:val="21"/>
              </w:rPr>
            </w:pPr>
            <w:r w:rsidRPr="008D5FEF">
              <w:rPr>
                <w:rFonts w:ascii="Times New Roman" w:hAnsi="Times New Roman" w:cs="Times New Roman"/>
                <w:bCs/>
                <w:sz w:val="21"/>
                <w:szCs w:val="21"/>
              </w:rPr>
              <w:t xml:space="preserve">3. </w:t>
            </w:r>
            <w:proofErr w:type="spellStart"/>
            <w:r w:rsidRPr="008D5FEF">
              <w:rPr>
                <w:rFonts w:ascii="Times New Roman" w:hAnsi="Times New Roman" w:cs="Times New Roman"/>
                <w:bCs/>
                <w:sz w:val="21"/>
                <w:szCs w:val="21"/>
              </w:rPr>
              <w:t>Reciklažno</w:t>
            </w:r>
            <w:proofErr w:type="spellEnd"/>
            <w:r w:rsidRPr="008D5FEF">
              <w:rPr>
                <w:rFonts w:ascii="Times New Roman" w:hAnsi="Times New Roman" w:cs="Times New Roman"/>
                <w:bCs/>
                <w:sz w:val="21"/>
                <w:szCs w:val="21"/>
              </w:rPr>
              <w:t xml:space="preserve"> dvorište Ivanec</w:t>
            </w:r>
          </w:p>
        </w:tc>
        <w:tc>
          <w:tcPr>
            <w:tcW w:w="1276" w:type="dxa"/>
            <w:tcBorders>
              <w:top w:val="single" w:sz="4" w:space="0" w:color="auto"/>
              <w:left w:val="single" w:sz="4" w:space="0" w:color="auto"/>
              <w:bottom w:val="single" w:sz="4" w:space="0" w:color="auto"/>
              <w:right w:val="single" w:sz="4" w:space="0" w:color="auto"/>
            </w:tcBorders>
            <w:vAlign w:val="center"/>
          </w:tcPr>
          <w:p w14:paraId="572DFF0E" w14:textId="77777777" w:rsidR="008D5FEF" w:rsidRPr="008D5FEF" w:rsidRDefault="008D5FEF" w:rsidP="003320F5">
            <w:pPr>
              <w:adjustRightInd w:val="0"/>
              <w:spacing w:before="100" w:beforeAutospacing="1" w:after="100" w:afterAutospacing="1"/>
              <w:jc w:val="right"/>
              <w:rPr>
                <w:rFonts w:ascii="Times New Roman" w:hAnsi="Times New Roman" w:cs="Times New Roman"/>
                <w:b/>
                <w:sz w:val="21"/>
                <w:szCs w:val="21"/>
              </w:rPr>
            </w:pPr>
            <w:r w:rsidRPr="008D5FEF">
              <w:rPr>
                <w:rFonts w:ascii="Times New Roman" w:hAnsi="Times New Roman" w:cs="Times New Roman"/>
                <w:b/>
                <w:bCs/>
                <w:sz w:val="21"/>
                <w:szCs w:val="21"/>
              </w:rPr>
              <w:t>3.205.000,00</w:t>
            </w:r>
          </w:p>
        </w:tc>
        <w:tc>
          <w:tcPr>
            <w:tcW w:w="1275" w:type="dxa"/>
            <w:tcBorders>
              <w:top w:val="single" w:sz="4" w:space="0" w:color="auto"/>
              <w:left w:val="single" w:sz="4" w:space="0" w:color="auto"/>
              <w:bottom w:val="single" w:sz="4" w:space="0" w:color="auto"/>
              <w:right w:val="single" w:sz="4" w:space="0" w:color="auto"/>
            </w:tcBorders>
            <w:vAlign w:val="center"/>
          </w:tcPr>
          <w:p w14:paraId="1A9E9E18"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+200.000,00</w:t>
            </w:r>
          </w:p>
        </w:tc>
        <w:tc>
          <w:tcPr>
            <w:tcW w:w="1275" w:type="dxa"/>
            <w:tcBorders>
              <w:top w:val="single" w:sz="4" w:space="0" w:color="auto"/>
              <w:left w:val="single" w:sz="4" w:space="0" w:color="auto"/>
              <w:bottom w:val="single" w:sz="4" w:space="0" w:color="auto"/>
              <w:right w:val="single" w:sz="4" w:space="0" w:color="auto"/>
            </w:tcBorders>
            <w:vAlign w:val="center"/>
          </w:tcPr>
          <w:p w14:paraId="5223C8AC"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3.405.000,00</w:t>
            </w:r>
          </w:p>
        </w:tc>
      </w:tr>
      <w:tr w:rsidR="008D5FEF" w:rsidRPr="008D5FEF" w14:paraId="2C39DE71" w14:textId="77777777" w:rsidTr="003320F5">
        <w:trPr>
          <w:cantSplit/>
          <w:trHeight w:val="91"/>
          <w:jc w:val="center"/>
        </w:trPr>
        <w:tc>
          <w:tcPr>
            <w:tcW w:w="846" w:type="dxa"/>
            <w:vMerge/>
            <w:tcBorders>
              <w:left w:val="single" w:sz="4" w:space="0" w:color="auto"/>
              <w:right w:val="single" w:sz="4" w:space="0" w:color="auto"/>
            </w:tcBorders>
          </w:tcPr>
          <w:p w14:paraId="563C7754" w14:textId="77777777" w:rsidR="008D5FEF" w:rsidRPr="008D5FEF" w:rsidRDefault="008D5FEF" w:rsidP="003320F5">
            <w:pPr>
              <w:adjustRightInd w:val="0"/>
              <w:ind w:left="239" w:right="108"/>
              <w:rPr>
                <w:rFonts w:ascii="Times New Roman" w:hAnsi="Times New Roman" w:cs="Times New Roman"/>
                <w:bCs/>
                <w:sz w:val="21"/>
                <w:szCs w:val="21"/>
              </w:rPr>
            </w:pPr>
          </w:p>
        </w:tc>
        <w:tc>
          <w:tcPr>
            <w:tcW w:w="5103" w:type="dxa"/>
            <w:tcBorders>
              <w:left w:val="single" w:sz="4" w:space="0" w:color="auto"/>
              <w:right w:val="single" w:sz="4" w:space="0" w:color="auto"/>
            </w:tcBorders>
            <w:shd w:val="clear" w:color="auto" w:fill="auto"/>
            <w:vAlign w:val="center"/>
          </w:tcPr>
          <w:p w14:paraId="68BAC368"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3.1. Gradnja</w:t>
            </w:r>
          </w:p>
        </w:tc>
        <w:tc>
          <w:tcPr>
            <w:tcW w:w="1276" w:type="dxa"/>
            <w:tcBorders>
              <w:top w:val="single" w:sz="4" w:space="0" w:color="auto"/>
              <w:left w:val="single" w:sz="4" w:space="0" w:color="auto"/>
              <w:bottom w:val="single" w:sz="4" w:space="0" w:color="auto"/>
              <w:right w:val="single" w:sz="4" w:space="0" w:color="auto"/>
            </w:tcBorders>
            <w:vAlign w:val="center"/>
          </w:tcPr>
          <w:p w14:paraId="5FE74A37"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3.100.000,00</w:t>
            </w:r>
          </w:p>
        </w:tc>
        <w:tc>
          <w:tcPr>
            <w:tcW w:w="1275" w:type="dxa"/>
            <w:tcBorders>
              <w:top w:val="single" w:sz="4" w:space="0" w:color="auto"/>
              <w:left w:val="single" w:sz="4" w:space="0" w:color="auto"/>
              <w:bottom w:val="single" w:sz="4" w:space="0" w:color="auto"/>
              <w:right w:val="single" w:sz="4" w:space="0" w:color="auto"/>
            </w:tcBorders>
            <w:vAlign w:val="center"/>
          </w:tcPr>
          <w:p w14:paraId="47170D3A"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-760.000,00</w:t>
            </w:r>
          </w:p>
        </w:tc>
        <w:tc>
          <w:tcPr>
            <w:tcW w:w="1275" w:type="dxa"/>
            <w:tcBorders>
              <w:top w:val="single" w:sz="4" w:space="0" w:color="auto"/>
              <w:left w:val="single" w:sz="4" w:space="0" w:color="auto"/>
              <w:bottom w:val="single" w:sz="4" w:space="0" w:color="auto"/>
              <w:right w:val="single" w:sz="4" w:space="0" w:color="auto"/>
            </w:tcBorders>
            <w:vAlign w:val="center"/>
          </w:tcPr>
          <w:p w14:paraId="5A633D77"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2.340.000,00</w:t>
            </w:r>
          </w:p>
        </w:tc>
      </w:tr>
      <w:tr w:rsidR="008D5FEF" w:rsidRPr="008D5FEF" w14:paraId="628ED8F7" w14:textId="77777777" w:rsidTr="003320F5">
        <w:trPr>
          <w:cantSplit/>
          <w:trHeight w:val="106"/>
          <w:jc w:val="center"/>
        </w:trPr>
        <w:tc>
          <w:tcPr>
            <w:tcW w:w="846" w:type="dxa"/>
            <w:vMerge/>
            <w:tcBorders>
              <w:left w:val="single" w:sz="4" w:space="0" w:color="auto"/>
              <w:right w:val="single" w:sz="4" w:space="0" w:color="auto"/>
            </w:tcBorders>
          </w:tcPr>
          <w:p w14:paraId="43175138" w14:textId="77777777" w:rsidR="008D5FEF" w:rsidRPr="008D5FEF" w:rsidRDefault="008D5FEF" w:rsidP="003320F5">
            <w:pPr>
              <w:adjustRightInd w:val="0"/>
              <w:ind w:left="239" w:right="108"/>
              <w:rPr>
                <w:rFonts w:ascii="Times New Roman" w:hAnsi="Times New Roman" w:cs="Times New Roman"/>
                <w:bCs/>
                <w:sz w:val="21"/>
                <w:szCs w:val="21"/>
              </w:rPr>
            </w:pPr>
          </w:p>
        </w:tc>
        <w:tc>
          <w:tcPr>
            <w:tcW w:w="5103" w:type="dxa"/>
            <w:tcBorders>
              <w:left w:val="single" w:sz="4" w:space="0" w:color="auto"/>
              <w:right w:val="single" w:sz="4" w:space="0" w:color="auto"/>
            </w:tcBorders>
            <w:shd w:val="clear" w:color="auto" w:fill="auto"/>
            <w:vAlign w:val="center"/>
          </w:tcPr>
          <w:p w14:paraId="7093A5B6"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3.2. Nadzor</w:t>
            </w:r>
          </w:p>
        </w:tc>
        <w:tc>
          <w:tcPr>
            <w:tcW w:w="1276" w:type="dxa"/>
            <w:tcBorders>
              <w:top w:val="single" w:sz="4" w:space="0" w:color="auto"/>
              <w:left w:val="single" w:sz="4" w:space="0" w:color="auto"/>
              <w:bottom w:val="single" w:sz="4" w:space="0" w:color="auto"/>
              <w:right w:val="single" w:sz="4" w:space="0" w:color="auto"/>
            </w:tcBorders>
            <w:vAlign w:val="center"/>
          </w:tcPr>
          <w:p w14:paraId="6B49252F"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55.000,00</w:t>
            </w:r>
          </w:p>
        </w:tc>
        <w:tc>
          <w:tcPr>
            <w:tcW w:w="1275" w:type="dxa"/>
            <w:tcBorders>
              <w:top w:val="single" w:sz="4" w:space="0" w:color="auto"/>
              <w:left w:val="single" w:sz="4" w:space="0" w:color="auto"/>
              <w:bottom w:val="single" w:sz="4" w:space="0" w:color="auto"/>
              <w:right w:val="single" w:sz="4" w:space="0" w:color="auto"/>
            </w:tcBorders>
            <w:vAlign w:val="center"/>
          </w:tcPr>
          <w:p w14:paraId="702475D5"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41C94CA9"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55.000,00</w:t>
            </w:r>
          </w:p>
        </w:tc>
      </w:tr>
      <w:tr w:rsidR="008D5FEF" w:rsidRPr="008D5FEF" w14:paraId="22770F8B" w14:textId="77777777" w:rsidTr="003320F5">
        <w:trPr>
          <w:cantSplit/>
          <w:trHeight w:val="91"/>
          <w:jc w:val="center"/>
        </w:trPr>
        <w:tc>
          <w:tcPr>
            <w:tcW w:w="846" w:type="dxa"/>
            <w:vMerge/>
            <w:tcBorders>
              <w:left w:val="single" w:sz="4" w:space="0" w:color="auto"/>
              <w:right w:val="single" w:sz="4" w:space="0" w:color="auto"/>
            </w:tcBorders>
          </w:tcPr>
          <w:p w14:paraId="1D267950" w14:textId="77777777" w:rsidR="008D5FEF" w:rsidRPr="008D5FEF" w:rsidRDefault="008D5FEF" w:rsidP="003320F5">
            <w:pPr>
              <w:adjustRightInd w:val="0"/>
              <w:ind w:left="239" w:right="108"/>
              <w:rPr>
                <w:rFonts w:ascii="Times New Roman" w:hAnsi="Times New Roman" w:cs="Times New Roman"/>
                <w:bCs/>
                <w:sz w:val="21"/>
                <w:szCs w:val="21"/>
              </w:rPr>
            </w:pPr>
          </w:p>
        </w:tc>
        <w:tc>
          <w:tcPr>
            <w:tcW w:w="5103" w:type="dxa"/>
            <w:tcBorders>
              <w:left w:val="single" w:sz="4" w:space="0" w:color="auto"/>
              <w:right w:val="single" w:sz="4" w:space="0" w:color="auto"/>
            </w:tcBorders>
            <w:shd w:val="clear" w:color="auto" w:fill="auto"/>
            <w:vAlign w:val="center"/>
          </w:tcPr>
          <w:p w14:paraId="6808B605"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3.3. Ostale aktivnosti na projektu</w:t>
            </w:r>
          </w:p>
        </w:tc>
        <w:tc>
          <w:tcPr>
            <w:tcW w:w="1276" w:type="dxa"/>
            <w:tcBorders>
              <w:top w:val="single" w:sz="4" w:space="0" w:color="auto"/>
              <w:left w:val="single" w:sz="4" w:space="0" w:color="auto"/>
              <w:bottom w:val="single" w:sz="4" w:space="0" w:color="auto"/>
              <w:right w:val="single" w:sz="4" w:space="0" w:color="auto"/>
            </w:tcBorders>
            <w:vAlign w:val="center"/>
          </w:tcPr>
          <w:p w14:paraId="313BD45B"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50.000,00</w:t>
            </w:r>
          </w:p>
        </w:tc>
        <w:tc>
          <w:tcPr>
            <w:tcW w:w="1275" w:type="dxa"/>
            <w:tcBorders>
              <w:top w:val="single" w:sz="4" w:space="0" w:color="auto"/>
              <w:left w:val="single" w:sz="4" w:space="0" w:color="auto"/>
              <w:bottom w:val="single" w:sz="4" w:space="0" w:color="auto"/>
              <w:right w:val="single" w:sz="4" w:space="0" w:color="auto"/>
            </w:tcBorders>
            <w:vAlign w:val="center"/>
          </w:tcPr>
          <w:p w14:paraId="5F4E682B"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5DFF33E7"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50.000,00</w:t>
            </w:r>
          </w:p>
        </w:tc>
      </w:tr>
      <w:tr w:rsidR="008D5FEF" w:rsidRPr="008D5FEF" w14:paraId="5D648BA9" w14:textId="77777777" w:rsidTr="003320F5">
        <w:trPr>
          <w:cantSplit/>
          <w:trHeight w:val="135"/>
          <w:jc w:val="center"/>
        </w:trPr>
        <w:tc>
          <w:tcPr>
            <w:tcW w:w="846" w:type="dxa"/>
            <w:vMerge/>
            <w:tcBorders>
              <w:left w:val="single" w:sz="4" w:space="0" w:color="auto"/>
              <w:right w:val="single" w:sz="4" w:space="0" w:color="auto"/>
            </w:tcBorders>
          </w:tcPr>
          <w:p w14:paraId="4C9C0D2E" w14:textId="77777777" w:rsidR="008D5FEF" w:rsidRPr="008D5FEF" w:rsidRDefault="008D5FEF" w:rsidP="003320F5">
            <w:pPr>
              <w:adjustRightInd w:val="0"/>
              <w:ind w:left="239" w:right="108"/>
              <w:rPr>
                <w:rFonts w:ascii="Times New Roman" w:hAnsi="Times New Roman" w:cs="Times New Roman"/>
                <w:bCs/>
                <w:sz w:val="21"/>
                <w:szCs w:val="21"/>
              </w:rPr>
            </w:pPr>
          </w:p>
        </w:tc>
        <w:tc>
          <w:tcPr>
            <w:tcW w:w="5103" w:type="dxa"/>
            <w:tcBorders>
              <w:left w:val="single" w:sz="4" w:space="0" w:color="auto"/>
              <w:right w:val="single" w:sz="4" w:space="0" w:color="auto"/>
            </w:tcBorders>
            <w:shd w:val="clear" w:color="auto" w:fill="auto"/>
            <w:vAlign w:val="center"/>
          </w:tcPr>
          <w:p w14:paraId="19B274B5"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3.4. Oprema</w:t>
            </w:r>
          </w:p>
        </w:tc>
        <w:tc>
          <w:tcPr>
            <w:tcW w:w="1276" w:type="dxa"/>
            <w:tcBorders>
              <w:top w:val="single" w:sz="4" w:space="0" w:color="auto"/>
              <w:left w:val="single" w:sz="4" w:space="0" w:color="auto"/>
              <w:bottom w:val="single" w:sz="4" w:space="0" w:color="auto"/>
              <w:right w:val="single" w:sz="4" w:space="0" w:color="auto"/>
            </w:tcBorders>
            <w:vAlign w:val="center"/>
          </w:tcPr>
          <w:p w14:paraId="6E33F2CE"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59F6CBBC"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+960.000,00</w:t>
            </w:r>
          </w:p>
        </w:tc>
        <w:tc>
          <w:tcPr>
            <w:tcW w:w="1275" w:type="dxa"/>
            <w:tcBorders>
              <w:top w:val="single" w:sz="4" w:space="0" w:color="auto"/>
              <w:left w:val="single" w:sz="4" w:space="0" w:color="auto"/>
              <w:bottom w:val="single" w:sz="4" w:space="0" w:color="auto"/>
              <w:right w:val="single" w:sz="4" w:space="0" w:color="auto"/>
            </w:tcBorders>
            <w:vAlign w:val="center"/>
          </w:tcPr>
          <w:p w14:paraId="6BF2D1B9"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960.000,00</w:t>
            </w:r>
          </w:p>
        </w:tc>
      </w:tr>
      <w:tr w:rsidR="008D5FEF" w:rsidRPr="008D5FEF" w14:paraId="75505521" w14:textId="77777777" w:rsidTr="003320F5">
        <w:trPr>
          <w:cantSplit/>
          <w:trHeight w:val="1074"/>
          <w:jc w:val="center"/>
        </w:trPr>
        <w:tc>
          <w:tcPr>
            <w:tcW w:w="9775" w:type="dxa"/>
            <w:gridSpan w:val="5"/>
            <w:tcBorders>
              <w:left w:val="single" w:sz="4" w:space="0" w:color="auto"/>
              <w:right w:val="single" w:sz="4" w:space="0" w:color="auto"/>
            </w:tcBorders>
          </w:tcPr>
          <w:p w14:paraId="754EAA22" w14:textId="77777777" w:rsidR="008D5FEF" w:rsidRPr="008D5FEF" w:rsidRDefault="008D5FEF" w:rsidP="003320F5">
            <w:pPr>
              <w:adjustRightInd w:val="0"/>
              <w:rPr>
                <w:rFonts w:ascii="Times New Roman" w:hAnsi="Times New Roman" w:cs="Times New Roman"/>
                <w:b/>
                <w:bCs/>
                <w:i/>
                <w:sz w:val="21"/>
                <w:szCs w:val="21"/>
              </w:rPr>
            </w:pPr>
            <w:r w:rsidRPr="008D5FEF">
              <w:rPr>
                <w:rFonts w:ascii="Times New Roman" w:hAnsi="Times New Roman" w:cs="Times New Roman"/>
                <w:b/>
                <w:bCs/>
                <w:i/>
                <w:sz w:val="21"/>
                <w:szCs w:val="21"/>
              </w:rPr>
              <w:t xml:space="preserve">Izvori financiranja:  </w:t>
            </w:r>
          </w:p>
          <w:p w14:paraId="65E1CF16" w14:textId="77777777" w:rsidR="008D5FEF" w:rsidRPr="008D5FEF" w:rsidRDefault="008D5FEF">
            <w:pPr>
              <w:numPr>
                <w:ilvl w:val="0"/>
                <w:numId w:val="17"/>
              </w:numPr>
              <w:adjustRightInd w:val="0"/>
              <w:spacing w:after="0" w:line="240" w:lineRule="auto"/>
              <w:jc w:val="both"/>
              <w:rPr>
                <w:rFonts w:ascii="Times New Roman" w:hAnsi="Times New Roman" w:cs="Times New Roman"/>
                <w:sz w:val="21"/>
                <w:szCs w:val="21"/>
              </w:rPr>
            </w:pPr>
            <w:r w:rsidRPr="008D5FEF">
              <w:rPr>
                <w:rFonts w:ascii="Times New Roman" w:hAnsi="Times New Roman" w:cs="Times New Roman"/>
                <w:bCs/>
                <w:i/>
                <w:sz w:val="21"/>
                <w:szCs w:val="21"/>
              </w:rPr>
              <w:t>Točka 1. 4.500,00 kn Fond za zaštitu okoliša i energetsku učinkovitost, a 95.500,00 kn iz prihoda od pomoći – fiskalno izravnanje</w:t>
            </w:r>
          </w:p>
          <w:p w14:paraId="22D27F32" w14:textId="77777777" w:rsidR="008D5FEF" w:rsidRPr="008D5FEF" w:rsidRDefault="008D5FEF">
            <w:pPr>
              <w:numPr>
                <w:ilvl w:val="0"/>
                <w:numId w:val="17"/>
              </w:numPr>
              <w:adjustRightInd w:val="0"/>
              <w:spacing w:after="0" w:line="240" w:lineRule="auto"/>
              <w:jc w:val="both"/>
              <w:rPr>
                <w:rFonts w:ascii="Times New Roman" w:hAnsi="Times New Roman" w:cs="Times New Roman"/>
                <w:sz w:val="21"/>
                <w:szCs w:val="21"/>
              </w:rPr>
            </w:pPr>
            <w:r w:rsidRPr="008D5FEF">
              <w:rPr>
                <w:rFonts w:ascii="Times New Roman" w:hAnsi="Times New Roman" w:cs="Times New Roman"/>
                <w:bCs/>
                <w:i/>
                <w:sz w:val="21"/>
                <w:szCs w:val="21"/>
              </w:rPr>
              <w:t>Točka 2. 0,00 kn prihodi od pomoći – fiskalno izravnanje</w:t>
            </w:r>
          </w:p>
          <w:p w14:paraId="006672D7" w14:textId="77777777" w:rsidR="008D5FEF" w:rsidRPr="008D5FEF" w:rsidRDefault="008D5FEF">
            <w:pPr>
              <w:numPr>
                <w:ilvl w:val="0"/>
                <w:numId w:val="17"/>
              </w:numPr>
              <w:adjustRightInd w:val="0"/>
              <w:spacing w:after="0" w:line="240" w:lineRule="auto"/>
              <w:jc w:val="both"/>
              <w:rPr>
                <w:rFonts w:ascii="Times New Roman" w:hAnsi="Times New Roman" w:cs="Times New Roman"/>
                <w:sz w:val="21"/>
                <w:szCs w:val="21"/>
              </w:rPr>
            </w:pPr>
            <w:r w:rsidRPr="008D5FEF">
              <w:rPr>
                <w:rFonts w:ascii="Times New Roman" w:hAnsi="Times New Roman" w:cs="Times New Roman"/>
                <w:sz w:val="21"/>
                <w:szCs w:val="21"/>
              </w:rPr>
              <w:t>Točka 3</w:t>
            </w:r>
            <w:r w:rsidRPr="008D5FEF">
              <w:rPr>
                <w:rFonts w:ascii="Times New Roman" w:hAnsi="Times New Roman" w:cs="Times New Roman"/>
                <w:bCs/>
                <w:i/>
                <w:sz w:val="21"/>
                <w:szCs w:val="21"/>
              </w:rPr>
              <w:t>. kapitalne pomoći (EU+ Proračun RH 2.665.748,93 kn), a 739.251,07 kn iz prihoda od pomoći – fiskalno izravnanje</w:t>
            </w:r>
          </w:p>
        </w:tc>
      </w:tr>
    </w:tbl>
    <w:p w14:paraId="25DEC795" w14:textId="77777777" w:rsidR="008D5FEF" w:rsidRPr="008D5FEF" w:rsidRDefault="008D5FEF" w:rsidP="008D5FEF">
      <w:pPr>
        <w:adjustRightInd w:val="0"/>
        <w:rPr>
          <w:rFonts w:ascii="Times New Roman" w:hAnsi="Times New Roman" w:cs="Times New Roman"/>
          <w:b/>
          <w:bCs/>
        </w:rPr>
      </w:pPr>
    </w:p>
    <w:p w14:paraId="57C85576" w14:textId="77777777" w:rsidR="008D5FEF" w:rsidRPr="008D5FEF" w:rsidRDefault="008D5FEF">
      <w:pPr>
        <w:pStyle w:val="Odlomakpopisa"/>
        <w:numPr>
          <w:ilvl w:val="0"/>
          <w:numId w:val="15"/>
        </w:numPr>
        <w:adjustRightInd w:val="0"/>
        <w:rPr>
          <w:rFonts w:ascii="Times New Roman" w:hAnsi="Times New Roman"/>
          <w:b/>
          <w:bCs/>
        </w:rPr>
      </w:pPr>
      <w:r w:rsidRPr="008D5FEF">
        <w:rPr>
          <w:rFonts w:ascii="Times New Roman" w:hAnsi="Times New Roman"/>
          <w:b/>
          <w:bCs/>
        </w:rPr>
        <w:t>OBORINSKA ODVODNJA</w:t>
      </w:r>
    </w:p>
    <w:p w14:paraId="3B837F49" w14:textId="77777777" w:rsidR="008D5FEF" w:rsidRPr="008D5FEF" w:rsidRDefault="008D5FEF" w:rsidP="008D5FEF">
      <w:pPr>
        <w:adjustRightInd w:val="0"/>
        <w:ind w:left="360"/>
        <w:rPr>
          <w:rFonts w:ascii="Times New Roman" w:hAnsi="Times New Roman" w:cs="Times New Roman"/>
          <w:b/>
          <w:bCs/>
        </w:rPr>
      </w:pPr>
    </w:p>
    <w:p w14:paraId="3EB6F12E" w14:textId="77777777" w:rsidR="008D5FEF" w:rsidRPr="008D5FEF" w:rsidRDefault="008D5FEF">
      <w:pPr>
        <w:pStyle w:val="Odlomakpopisa"/>
        <w:numPr>
          <w:ilvl w:val="1"/>
          <w:numId w:val="15"/>
        </w:numPr>
        <w:adjustRightInd w:val="0"/>
        <w:jc w:val="both"/>
        <w:rPr>
          <w:rFonts w:ascii="Times New Roman" w:hAnsi="Times New Roman"/>
        </w:rPr>
      </w:pPr>
      <w:r w:rsidRPr="008D5FEF">
        <w:rPr>
          <w:rFonts w:ascii="Times New Roman" w:hAnsi="Times New Roman"/>
          <w:bCs/>
        </w:rPr>
        <w:t>Pod oborinskom odvodnjom podrazumijeva se građenje i uređenje objekata i sustava urbane oborinske odvodnje u građevinskim područjima naselja, kao i odvodnja kontaktnih površina s kojih se oborinske vode ulijevaju u sustav urbane oborinske odvodnje. U</w:t>
      </w:r>
      <w:r w:rsidRPr="008D5FEF">
        <w:rPr>
          <w:rFonts w:ascii="Times New Roman" w:hAnsi="Times New Roman"/>
        </w:rPr>
        <w:t xml:space="preserve"> nastavku se daje opis </w:t>
      </w:r>
      <w:r w:rsidRPr="008D5FEF">
        <w:rPr>
          <w:rFonts w:ascii="Times New Roman" w:hAnsi="Times New Roman"/>
        </w:rPr>
        <w:lastRenderedPageBreak/>
        <w:t>poslova s procjenom troškova gradnje sustava oborinske odvodnje, sa iskazanim izvorom financiranja:</w:t>
      </w:r>
    </w:p>
    <w:p w14:paraId="0B4F4D80" w14:textId="77777777" w:rsidR="008D5FEF" w:rsidRPr="008D5FEF" w:rsidRDefault="008D5FEF" w:rsidP="008D5FEF">
      <w:pPr>
        <w:pStyle w:val="Odlomakpopisa"/>
        <w:adjustRightInd w:val="0"/>
        <w:jc w:val="both"/>
        <w:rPr>
          <w:rFonts w:ascii="Times New Roman" w:hAnsi="Times New Roman"/>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276"/>
        <w:gridCol w:w="1134"/>
        <w:gridCol w:w="1275"/>
      </w:tblGrid>
      <w:tr w:rsidR="008D5FEF" w:rsidRPr="008D5FEF" w14:paraId="539CCD3C" w14:textId="77777777" w:rsidTr="003320F5">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7C5CEE87" w14:textId="77777777" w:rsidR="008D5FEF" w:rsidRPr="008D5FEF" w:rsidRDefault="008D5FEF" w:rsidP="003320F5">
            <w:pPr>
              <w:adjustRightInd w:val="0"/>
              <w:ind w:left="108" w:right="108"/>
              <w:jc w:val="center"/>
              <w:rPr>
                <w:rFonts w:ascii="Times New Roman" w:hAnsi="Times New Roman" w:cs="Times New Roman"/>
                <w:b/>
                <w:bCs/>
                <w:sz w:val="21"/>
                <w:szCs w:val="21"/>
              </w:rPr>
            </w:pPr>
            <w:r w:rsidRPr="008D5FEF">
              <w:rPr>
                <w:rFonts w:ascii="Times New Roman" w:hAnsi="Times New Roman" w:cs="Times New Roman"/>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1437B8BE" w14:textId="77777777" w:rsidR="008D5FEF" w:rsidRPr="008D5FEF" w:rsidRDefault="008D5FEF" w:rsidP="003320F5">
            <w:pPr>
              <w:adjustRightInd w:val="0"/>
              <w:ind w:left="108" w:right="108"/>
              <w:jc w:val="center"/>
              <w:rPr>
                <w:rFonts w:ascii="Times New Roman" w:hAnsi="Times New Roman" w:cs="Times New Roman"/>
                <w:b/>
                <w:bCs/>
                <w:sz w:val="21"/>
                <w:szCs w:val="21"/>
              </w:rPr>
            </w:pPr>
            <w:r w:rsidRPr="008D5FEF">
              <w:rPr>
                <w:rFonts w:ascii="Times New Roman" w:hAnsi="Times New Roman" w:cs="Times New Roman"/>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B702B4" w14:textId="77777777" w:rsidR="008D5FEF" w:rsidRPr="008D5FEF" w:rsidRDefault="008D5FEF" w:rsidP="003320F5">
            <w:pPr>
              <w:adjustRightInd w:val="0"/>
              <w:spacing w:before="100" w:beforeAutospacing="1" w:after="100" w:afterAutospacing="1"/>
              <w:jc w:val="center"/>
              <w:rPr>
                <w:rFonts w:ascii="Times New Roman" w:hAnsi="Times New Roman" w:cs="Times New Roman"/>
                <w:b/>
                <w:bCs/>
                <w:sz w:val="21"/>
                <w:szCs w:val="21"/>
              </w:rPr>
            </w:pPr>
            <w:r w:rsidRPr="008D5FEF">
              <w:rPr>
                <w:rFonts w:ascii="Times New Roman" w:hAnsi="Times New Roman" w:cs="Times New Roman"/>
                <w:b/>
                <w:bCs/>
                <w:sz w:val="21"/>
                <w:szCs w:val="21"/>
              </w:rPr>
              <w:t>Plan za 2022.</w:t>
            </w:r>
          </w:p>
        </w:tc>
        <w:tc>
          <w:tcPr>
            <w:tcW w:w="1134" w:type="dxa"/>
            <w:tcBorders>
              <w:top w:val="single" w:sz="4" w:space="0" w:color="auto"/>
              <w:left w:val="single" w:sz="4" w:space="0" w:color="auto"/>
              <w:bottom w:val="single" w:sz="4" w:space="0" w:color="auto"/>
              <w:right w:val="single" w:sz="4" w:space="0" w:color="auto"/>
            </w:tcBorders>
            <w:vAlign w:val="center"/>
          </w:tcPr>
          <w:p w14:paraId="5FEF7746" w14:textId="77777777" w:rsidR="008D5FEF" w:rsidRPr="008D5FEF" w:rsidRDefault="008D5FEF" w:rsidP="003320F5">
            <w:pPr>
              <w:adjustRightInd w:val="0"/>
              <w:spacing w:before="100" w:beforeAutospacing="1" w:after="100" w:afterAutospacing="1"/>
              <w:jc w:val="center"/>
              <w:rPr>
                <w:rFonts w:ascii="Times New Roman" w:hAnsi="Times New Roman" w:cs="Times New Roman"/>
                <w:sz w:val="21"/>
                <w:szCs w:val="21"/>
              </w:rPr>
            </w:pPr>
            <w:r w:rsidRPr="008D5FEF">
              <w:rPr>
                <w:rFonts w:ascii="Times New Roman" w:hAnsi="Times New Roman" w:cs="Times New Roman"/>
                <w:b/>
                <w:bCs/>
                <w:sz w:val="21"/>
                <w:szCs w:val="21"/>
              </w:rPr>
              <w:t>+/-</w:t>
            </w:r>
          </w:p>
        </w:tc>
        <w:tc>
          <w:tcPr>
            <w:tcW w:w="1275" w:type="dxa"/>
            <w:tcBorders>
              <w:top w:val="single" w:sz="4" w:space="0" w:color="auto"/>
              <w:left w:val="single" w:sz="4" w:space="0" w:color="auto"/>
              <w:bottom w:val="single" w:sz="4" w:space="0" w:color="auto"/>
              <w:right w:val="single" w:sz="4" w:space="0" w:color="auto"/>
            </w:tcBorders>
            <w:vAlign w:val="center"/>
          </w:tcPr>
          <w:p w14:paraId="00BFA801" w14:textId="77777777" w:rsidR="008D5FEF" w:rsidRPr="008D5FEF" w:rsidRDefault="008D5FEF" w:rsidP="003320F5">
            <w:pPr>
              <w:adjustRightInd w:val="0"/>
              <w:spacing w:before="100" w:beforeAutospacing="1" w:after="100" w:afterAutospacing="1"/>
              <w:jc w:val="center"/>
              <w:rPr>
                <w:rFonts w:ascii="Times New Roman" w:hAnsi="Times New Roman" w:cs="Times New Roman"/>
                <w:sz w:val="21"/>
                <w:szCs w:val="21"/>
              </w:rPr>
            </w:pPr>
            <w:r w:rsidRPr="008D5FEF">
              <w:rPr>
                <w:rFonts w:ascii="Times New Roman" w:hAnsi="Times New Roman" w:cs="Times New Roman"/>
                <w:b/>
                <w:bCs/>
                <w:sz w:val="21"/>
                <w:szCs w:val="21"/>
              </w:rPr>
              <w:t>Izmjena Plana za 2022.</w:t>
            </w:r>
          </w:p>
        </w:tc>
      </w:tr>
      <w:tr w:rsidR="008D5FEF" w:rsidRPr="008D5FEF" w14:paraId="4556FCCD" w14:textId="77777777" w:rsidTr="003320F5">
        <w:trPr>
          <w:cantSplit/>
          <w:trHeight w:val="306"/>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417A4A58" w14:textId="77777777" w:rsidR="008D5FEF" w:rsidRPr="008D5FEF" w:rsidRDefault="008D5FEF" w:rsidP="003320F5">
            <w:pPr>
              <w:pStyle w:val="Odlomakpopisa"/>
              <w:adjustRightInd w:val="0"/>
              <w:ind w:left="97"/>
              <w:rPr>
                <w:rFonts w:ascii="Times New Roman" w:hAnsi="Times New Roman"/>
                <w:b/>
                <w:bCs/>
              </w:rPr>
            </w:pPr>
            <w:r w:rsidRPr="008D5FEF">
              <w:rPr>
                <w:rFonts w:ascii="Times New Roman" w:hAnsi="Times New Roman"/>
                <w:b/>
                <w:bCs/>
                <w:sz w:val="21"/>
                <w:szCs w:val="21"/>
              </w:rPr>
              <w:t>OBORINSKA ODVODNJA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82E538"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225.000,00</w:t>
            </w:r>
          </w:p>
        </w:tc>
        <w:tc>
          <w:tcPr>
            <w:tcW w:w="1134" w:type="dxa"/>
            <w:tcBorders>
              <w:top w:val="single" w:sz="4" w:space="0" w:color="auto"/>
              <w:left w:val="single" w:sz="4" w:space="0" w:color="auto"/>
              <w:bottom w:val="single" w:sz="4" w:space="0" w:color="auto"/>
              <w:right w:val="single" w:sz="4" w:space="0" w:color="auto"/>
            </w:tcBorders>
            <w:vAlign w:val="center"/>
          </w:tcPr>
          <w:p w14:paraId="37A04141"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+37.000,00</w:t>
            </w:r>
          </w:p>
        </w:tc>
        <w:tc>
          <w:tcPr>
            <w:tcW w:w="1275" w:type="dxa"/>
            <w:tcBorders>
              <w:top w:val="single" w:sz="4" w:space="0" w:color="auto"/>
              <w:left w:val="single" w:sz="4" w:space="0" w:color="auto"/>
              <w:bottom w:val="single" w:sz="4" w:space="0" w:color="auto"/>
              <w:right w:val="single" w:sz="4" w:space="0" w:color="auto"/>
            </w:tcBorders>
            <w:vAlign w:val="center"/>
          </w:tcPr>
          <w:p w14:paraId="19F41F07" w14:textId="77777777" w:rsidR="008D5FEF" w:rsidRPr="008D5FEF" w:rsidRDefault="008D5FEF"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262.000,00</w:t>
            </w:r>
          </w:p>
        </w:tc>
      </w:tr>
      <w:tr w:rsidR="008D5FEF" w:rsidRPr="008D5FEF" w14:paraId="49A516FD" w14:textId="77777777" w:rsidTr="003320F5">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352D1339" w14:textId="77777777" w:rsidR="008D5FEF" w:rsidRPr="008D5FEF" w:rsidRDefault="008D5FEF" w:rsidP="003320F5">
            <w:pPr>
              <w:adjustRightInd w:val="0"/>
              <w:ind w:left="97" w:right="108"/>
              <w:jc w:val="center"/>
              <w:rPr>
                <w:rFonts w:ascii="Times New Roman" w:hAnsi="Times New Roman" w:cs="Times New Roman"/>
                <w:bCs/>
                <w:sz w:val="21"/>
                <w:szCs w:val="21"/>
              </w:rPr>
            </w:pPr>
            <w:proofErr w:type="spellStart"/>
            <w:r w:rsidRPr="008D5FEF">
              <w:rPr>
                <w:rFonts w:ascii="Times New Roman" w:hAnsi="Times New Roman" w:cs="Times New Roman"/>
                <w:bCs/>
                <w:sz w:val="18"/>
                <w:szCs w:val="18"/>
              </w:rPr>
              <w:t>toč</w:t>
            </w:r>
            <w:proofErr w:type="spellEnd"/>
            <w:r w:rsidRPr="008D5FEF">
              <w:rPr>
                <w:rFonts w:ascii="Times New Roman" w:hAnsi="Times New Roman" w:cs="Times New Roman"/>
                <w:bCs/>
                <w:sz w:val="18"/>
                <w:szCs w:val="18"/>
              </w:rPr>
              <w:t>. 1.</w:t>
            </w:r>
          </w:p>
        </w:tc>
        <w:tc>
          <w:tcPr>
            <w:tcW w:w="5103" w:type="dxa"/>
            <w:tcBorders>
              <w:top w:val="single" w:sz="4" w:space="0" w:color="auto"/>
              <w:left w:val="single" w:sz="4" w:space="0" w:color="auto"/>
              <w:right w:val="single" w:sz="4" w:space="0" w:color="auto"/>
            </w:tcBorders>
            <w:shd w:val="clear" w:color="auto" w:fill="auto"/>
            <w:vAlign w:val="center"/>
          </w:tcPr>
          <w:p w14:paraId="1D4747E1" w14:textId="77777777" w:rsidR="008D5FEF" w:rsidRPr="008D5FEF" w:rsidRDefault="008D5FEF" w:rsidP="003320F5">
            <w:pPr>
              <w:adjustRightInd w:val="0"/>
              <w:ind w:left="97" w:right="108"/>
              <w:rPr>
                <w:rFonts w:ascii="Times New Roman" w:hAnsi="Times New Roman" w:cs="Times New Roman"/>
                <w:sz w:val="21"/>
                <w:szCs w:val="21"/>
              </w:rPr>
            </w:pPr>
            <w:r w:rsidRPr="008D5FEF">
              <w:rPr>
                <w:rFonts w:ascii="Times New Roman" w:hAnsi="Times New Roman" w:cs="Times New Roman"/>
                <w:bCs/>
                <w:sz w:val="21"/>
                <w:szCs w:val="21"/>
              </w:rPr>
              <w:t xml:space="preserve">1. </w:t>
            </w:r>
            <w:r w:rsidRPr="008D5FEF">
              <w:rPr>
                <w:rFonts w:ascii="Times New Roman" w:hAnsi="Times New Roman" w:cs="Times New Roman"/>
                <w:sz w:val="21"/>
                <w:szCs w:val="21"/>
              </w:rPr>
              <w:t>Oborinska odvodnja</w:t>
            </w:r>
          </w:p>
        </w:tc>
        <w:tc>
          <w:tcPr>
            <w:tcW w:w="1276" w:type="dxa"/>
            <w:tcBorders>
              <w:top w:val="single" w:sz="4" w:space="0" w:color="auto"/>
              <w:left w:val="single" w:sz="4" w:space="0" w:color="auto"/>
              <w:right w:val="single" w:sz="4" w:space="0" w:color="auto"/>
            </w:tcBorders>
            <w:shd w:val="clear" w:color="auto" w:fill="auto"/>
            <w:vAlign w:val="bottom"/>
          </w:tcPr>
          <w:p w14:paraId="529D31DE" w14:textId="77777777" w:rsidR="008D5FEF" w:rsidRPr="008D5FEF" w:rsidRDefault="008D5FEF" w:rsidP="003320F5">
            <w:pPr>
              <w:adjustRightInd w:val="0"/>
              <w:spacing w:before="100" w:beforeAutospacing="1" w:after="100" w:afterAutospacing="1"/>
              <w:jc w:val="right"/>
              <w:rPr>
                <w:rFonts w:ascii="Times New Roman" w:hAnsi="Times New Roman" w:cs="Times New Roman"/>
                <w:b/>
                <w:sz w:val="21"/>
                <w:szCs w:val="21"/>
              </w:rPr>
            </w:pPr>
            <w:r w:rsidRPr="008D5FEF">
              <w:rPr>
                <w:rFonts w:ascii="Times New Roman" w:hAnsi="Times New Roman" w:cs="Times New Roman"/>
                <w:b/>
                <w:sz w:val="21"/>
                <w:szCs w:val="21"/>
              </w:rPr>
              <w:t>225.000,00</w:t>
            </w:r>
          </w:p>
        </w:tc>
        <w:tc>
          <w:tcPr>
            <w:tcW w:w="1134" w:type="dxa"/>
            <w:tcBorders>
              <w:top w:val="single" w:sz="4" w:space="0" w:color="auto"/>
              <w:left w:val="single" w:sz="4" w:space="0" w:color="auto"/>
              <w:right w:val="single" w:sz="4" w:space="0" w:color="auto"/>
            </w:tcBorders>
            <w:vAlign w:val="center"/>
          </w:tcPr>
          <w:p w14:paraId="738EF526"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+37.000,00</w:t>
            </w:r>
          </w:p>
        </w:tc>
        <w:tc>
          <w:tcPr>
            <w:tcW w:w="1275" w:type="dxa"/>
            <w:tcBorders>
              <w:top w:val="single" w:sz="4" w:space="0" w:color="auto"/>
              <w:left w:val="single" w:sz="4" w:space="0" w:color="auto"/>
              <w:right w:val="single" w:sz="4" w:space="0" w:color="auto"/>
            </w:tcBorders>
            <w:vAlign w:val="center"/>
          </w:tcPr>
          <w:p w14:paraId="4E5FBB66"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21"/>
                <w:szCs w:val="21"/>
              </w:rPr>
            </w:pPr>
            <w:r w:rsidRPr="008D5FEF">
              <w:rPr>
                <w:rFonts w:ascii="Times New Roman" w:hAnsi="Times New Roman" w:cs="Times New Roman"/>
                <w:b/>
                <w:bCs/>
                <w:sz w:val="21"/>
                <w:szCs w:val="21"/>
              </w:rPr>
              <w:t>262.000,00</w:t>
            </w:r>
          </w:p>
        </w:tc>
      </w:tr>
      <w:tr w:rsidR="008D5FEF" w:rsidRPr="008D5FEF" w14:paraId="74F7E21C" w14:textId="77777777" w:rsidTr="003320F5">
        <w:trPr>
          <w:cantSplit/>
          <w:trHeight w:val="135"/>
          <w:jc w:val="center"/>
        </w:trPr>
        <w:tc>
          <w:tcPr>
            <w:tcW w:w="846" w:type="dxa"/>
            <w:vMerge/>
            <w:tcBorders>
              <w:left w:val="single" w:sz="4" w:space="0" w:color="auto"/>
              <w:right w:val="single" w:sz="4" w:space="0" w:color="auto"/>
            </w:tcBorders>
            <w:vAlign w:val="center"/>
          </w:tcPr>
          <w:p w14:paraId="5D6FC711" w14:textId="77777777" w:rsidR="008D5FEF" w:rsidRPr="008D5FEF" w:rsidRDefault="008D5FEF" w:rsidP="003320F5">
            <w:pPr>
              <w:adjustRightInd w:val="0"/>
              <w:ind w:left="239" w:right="108"/>
              <w:jc w:val="center"/>
              <w:rPr>
                <w:rFonts w:ascii="Times New Roman" w:hAnsi="Times New Roman" w:cs="Times New Roman"/>
                <w:bCs/>
                <w:sz w:val="21"/>
                <w:szCs w:val="21"/>
              </w:rPr>
            </w:pPr>
          </w:p>
        </w:tc>
        <w:tc>
          <w:tcPr>
            <w:tcW w:w="5103" w:type="dxa"/>
            <w:tcBorders>
              <w:left w:val="single" w:sz="4" w:space="0" w:color="auto"/>
              <w:right w:val="single" w:sz="4" w:space="0" w:color="auto"/>
            </w:tcBorders>
            <w:shd w:val="clear" w:color="auto" w:fill="auto"/>
            <w:vAlign w:val="center"/>
          </w:tcPr>
          <w:p w14:paraId="2434CB3E"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1.1. Gradnja</w:t>
            </w:r>
          </w:p>
        </w:tc>
        <w:tc>
          <w:tcPr>
            <w:tcW w:w="1276" w:type="dxa"/>
            <w:tcBorders>
              <w:top w:val="single" w:sz="4" w:space="0" w:color="auto"/>
              <w:left w:val="single" w:sz="4" w:space="0" w:color="auto"/>
              <w:right w:val="single" w:sz="4" w:space="0" w:color="auto"/>
            </w:tcBorders>
            <w:shd w:val="clear" w:color="auto" w:fill="auto"/>
            <w:vAlign w:val="center"/>
          </w:tcPr>
          <w:p w14:paraId="1865CADD"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213.000,00</w:t>
            </w:r>
          </w:p>
        </w:tc>
        <w:tc>
          <w:tcPr>
            <w:tcW w:w="1134" w:type="dxa"/>
            <w:tcBorders>
              <w:top w:val="single" w:sz="4" w:space="0" w:color="auto"/>
              <w:left w:val="single" w:sz="4" w:space="0" w:color="auto"/>
              <w:right w:val="single" w:sz="4" w:space="0" w:color="auto"/>
            </w:tcBorders>
            <w:vAlign w:val="center"/>
          </w:tcPr>
          <w:p w14:paraId="142442C0"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+37.000,00</w:t>
            </w:r>
          </w:p>
        </w:tc>
        <w:tc>
          <w:tcPr>
            <w:tcW w:w="1275" w:type="dxa"/>
            <w:tcBorders>
              <w:top w:val="single" w:sz="4" w:space="0" w:color="auto"/>
              <w:left w:val="single" w:sz="4" w:space="0" w:color="auto"/>
              <w:right w:val="single" w:sz="4" w:space="0" w:color="auto"/>
            </w:tcBorders>
            <w:vAlign w:val="center"/>
          </w:tcPr>
          <w:p w14:paraId="4E2177A5"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250.000,00</w:t>
            </w:r>
          </w:p>
        </w:tc>
      </w:tr>
      <w:tr w:rsidR="008D5FEF" w:rsidRPr="008D5FEF" w14:paraId="2567358F" w14:textId="77777777" w:rsidTr="003320F5">
        <w:trPr>
          <w:cantSplit/>
          <w:trHeight w:val="91"/>
          <w:jc w:val="center"/>
        </w:trPr>
        <w:tc>
          <w:tcPr>
            <w:tcW w:w="846" w:type="dxa"/>
            <w:vMerge/>
            <w:tcBorders>
              <w:left w:val="single" w:sz="4" w:space="0" w:color="auto"/>
              <w:right w:val="single" w:sz="4" w:space="0" w:color="auto"/>
            </w:tcBorders>
            <w:vAlign w:val="center"/>
          </w:tcPr>
          <w:p w14:paraId="64AA3EF6" w14:textId="77777777" w:rsidR="008D5FEF" w:rsidRPr="008D5FEF" w:rsidRDefault="008D5FEF" w:rsidP="003320F5">
            <w:pPr>
              <w:adjustRightInd w:val="0"/>
              <w:ind w:left="239" w:right="108"/>
              <w:jc w:val="center"/>
              <w:rPr>
                <w:rFonts w:ascii="Times New Roman" w:hAnsi="Times New Roman" w:cs="Times New Roman"/>
                <w:bCs/>
                <w:sz w:val="21"/>
                <w:szCs w:val="21"/>
              </w:rPr>
            </w:pPr>
          </w:p>
        </w:tc>
        <w:tc>
          <w:tcPr>
            <w:tcW w:w="5103" w:type="dxa"/>
            <w:tcBorders>
              <w:left w:val="single" w:sz="4" w:space="0" w:color="auto"/>
              <w:right w:val="single" w:sz="4" w:space="0" w:color="auto"/>
            </w:tcBorders>
            <w:shd w:val="clear" w:color="auto" w:fill="auto"/>
            <w:vAlign w:val="center"/>
          </w:tcPr>
          <w:p w14:paraId="723E47B2" w14:textId="77777777" w:rsidR="008D5FEF" w:rsidRPr="008D5FEF" w:rsidRDefault="008D5FEF" w:rsidP="003320F5">
            <w:pPr>
              <w:adjustRightInd w:val="0"/>
              <w:ind w:left="239" w:right="108"/>
              <w:rPr>
                <w:rFonts w:ascii="Times New Roman" w:hAnsi="Times New Roman" w:cs="Times New Roman"/>
                <w:bCs/>
                <w:sz w:val="21"/>
                <w:szCs w:val="21"/>
              </w:rPr>
            </w:pPr>
            <w:r w:rsidRPr="008D5FEF">
              <w:rPr>
                <w:rFonts w:ascii="Times New Roman" w:hAnsi="Times New Roman" w:cs="Times New Roman"/>
                <w:bCs/>
                <w:sz w:val="21"/>
                <w:szCs w:val="21"/>
              </w:rPr>
              <w:t>1.2.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5A5159D2"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12.000,00</w:t>
            </w:r>
          </w:p>
        </w:tc>
        <w:tc>
          <w:tcPr>
            <w:tcW w:w="1134" w:type="dxa"/>
            <w:tcBorders>
              <w:top w:val="single" w:sz="4" w:space="0" w:color="auto"/>
              <w:left w:val="single" w:sz="4" w:space="0" w:color="auto"/>
              <w:right w:val="single" w:sz="4" w:space="0" w:color="auto"/>
            </w:tcBorders>
            <w:vAlign w:val="center"/>
          </w:tcPr>
          <w:p w14:paraId="7DEFA554"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0,00</w:t>
            </w:r>
          </w:p>
        </w:tc>
        <w:tc>
          <w:tcPr>
            <w:tcW w:w="1275" w:type="dxa"/>
            <w:tcBorders>
              <w:top w:val="single" w:sz="4" w:space="0" w:color="auto"/>
              <w:left w:val="single" w:sz="4" w:space="0" w:color="auto"/>
              <w:right w:val="single" w:sz="4" w:space="0" w:color="auto"/>
            </w:tcBorders>
            <w:vAlign w:val="center"/>
          </w:tcPr>
          <w:p w14:paraId="6DA671C3" w14:textId="77777777" w:rsidR="008D5FEF" w:rsidRPr="008D5FEF" w:rsidRDefault="008D5FEF" w:rsidP="003320F5">
            <w:pPr>
              <w:adjustRightInd w:val="0"/>
              <w:spacing w:before="100" w:beforeAutospacing="1" w:after="100" w:afterAutospacing="1"/>
              <w:jc w:val="right"/>
              <w:rPr>
                <w:rFonts w:ascii="Times New Roman" w:hAnsi="Times New Roman" w:cs="Times New Roman"/>
                <w:sz w:val="21"/>
                <w:szCs w:val="21"/>
              </w:rPr>
            </w:pPr>
            <w:r w:rsidRPr="008D5FEF">
              <w:rPr>
                <w:rFonts w:ascii="Times New Roman" w:hAnsi="Times New Roman" w:cs="Times New Roman"/>
                <w:sz w:val="21"/>
                <w:szCs w:val="21"/>
              </w:rPr>
              <w:t>12.000,00</w:t>
            </w:r>
          </w:p>
        </w:tc>
      </w:tr>
      <w:tr w:rsidR="008D5FEF" w:rsidRPr="008D5FEF" w14:paraId="17ACAF1A" w14:textId="77777777" w:rsidTr="003320F5">
        <w:trPr>
          <w:cantSplit/>
          <w:trHeight w:val="437"/>
          <w:jc w:val="center"/>
        </w:trPr>
        <w:tc>
          <w:tcPr>
            <w:tcW w:w="9634" w:type="dxa"/>
            <w:gridSpan w:val="5"/>
            <w:tcBorders>
              <w:left w:val="single" w:sz="4" w:space="0" w:color="auto"/>
              <w:right w:val="single" w:sz="4" w:space="0" w:color="auto"/>
            </w:tcBorders>
          </w:tcPr>
          <w:p w14:paraId="037E8233" w14:textId="77777777" w:rsidR="008D5FEF" w:rsidRPr="008D5FEF" w:rsidRDefault="008D5FEF" w:rsidP="003320F5">
            <w:pPr>
              <w:adjustRightInd w:val="0"/>
              <w:rPr>
                <w:rFonts w:ascii="Times New Roman" w:hAnsi="Times New Roman" w:cs="Times New Roman"/>
                <w:b/>
                <w:bCs/>
                <w:i/>
                <w:sz w:val="21"/>
                <w:szCs w:val="21"/>
              </w:rPr>
            </w:pPr>
            <w:r w:rsidRPr="008D5FEF">
              <w:rPr>
                <w:rFonts w:ascii="Times New Roman" w:hAnsi="Times New Roman" w:cs="Times New Roman"/>
                <w:b/>
                <w:bCs/>
                <w:i/>
                <w:sz w:val="21"/>
                <w:szCs w:val="21"/>
              </w:rPr>
              <w:t xml:space="preserve">Izvori financiranja:  </w:t>
            </w:r>
          </w:p>
          <w:p w14:paraId="27558A70" w14:textId="77777777" w:rsidR="008D5FEF" w:rsidRPr="008D5FEF" w:rsidRDefault="008D5FEF">
            <w:pPr>
              <w:pStyle w:val="Odlomakpopisa"/>
              <w:numPr>
                <w:ilvl w:val="0"/>
                <w:numId w:val="18"/>
              </w:numPr>
              <w:adjustRightInd w:val="0"/>
              <w:rPr>
                <w:rFonts w:ascii="Times New Roman" w:hAnsi="Times New Roman"/>
                <w:i/>
                <w:sz w:val="21"/>
                <w:szCs w:val="21"/>
              </w:rPr>
            </w:pPr>
            <w:r w:rsidRPr="008D5FEF">
              <w:rPr>
                <w:rFonts w:ascii="Times New Roman" w:hAnsi="Times New Roman"/>
                <w:bCs/>
                <w:i/>
                <w:sz w:val="21"/>
                <w:szCs w:val="21"/>
              </w:rPr>
              <w:t>Komunalni doprinos 262.000,00 kn</w:t>
            </w:r>
          </w:p>
        </w:tc>
      </w:tr>
    </w:tbl>
    <w:p w14:paraId="56C625B3" w14:textId="77777777" w:rsidR="008D5FEF" w:rsidRPr="008D5FEF" w:rsidRDefault="008D5FEF" w:rsidP="008D5FEF">
      <w:pPr>
        <w:pBdr>
          <w:bottom w:val="single" w:sz="12" w:space="1" w:color="auto"/>
        </w:pBdr>
        <w:adjustRightInd w:val="0"/>
        <w:jc w:val="both"/>
        <w:rPr>
          <w:rFonts w:ascii="Times New Roman" w:hAnsi="Times New Roman" w:cs="Times New Roman"/>
          <w:b/>
          <w:bCs/>
        </w:rPr>
      </w:pPr>
    </w:p>
    <w:p w14:paraId="0AA13925" w14:textId="77777777" w:rsidR="008D5FEF" w:rsidRPr="008D5FEF" w:rsidRDefault="008D5FEF" w:rsidP="008D5FEF">
      <w:pPr>
        <w:pBdr>
          <w:bottom w:val="single" w:sz="12" w:space="1" w:color="auto"/>
        </w:pBdr>
        <w:adjustRightInd w:val="0"/>
        <w:jc w:val="both"/>
        <w:rPr>
          <w:rFonts w:ascii="Times New Roman" w:hAnsi="Times New Roman" w:cs="Times New Roman"/>
          <w:b/>
          <w:bCs/>
        </w:rPr>
      </w:pPr>
    </w:p>
    <w:p w14:paraId="6619F03E" w14:textId="77777777" w:rsidR="008D5FEF" w:rsidRPr="008D5FEF" w:rsidRDefault="008D5FEF" w:rsidP="008D5FEF">
      <w:pPr>
        <w:adjustRightInd w:val="0"/>
        <w:jc w:val="center"/>
        <w:rPr>
          <w:rFonts w:ascii="Times New Roman" w:hAnsi="Times New Roman" w:cs="Times New Roman"/>
          <w:b/>
          <w:bCs/>
        </w:rPr>
      </w:pPr>
    </w:p>
    <w:p w14:paraId="21244ABF" w14:textId="72793DEC" w:rsidR="008D5FEF" w:rsidRPr="008D5FEF" w:rsidRDefault="008D5FEF" w:rsidP="0000615C">
      <w:pPr>
        <w:adjustRightInd w:val="0"/>
        <w:ind w:left="360"/>
        <w:jc w:val="both"/>
        <w:rPr>
          <w:rFonts w:ascii="Times New Roman" w:hAnsi="Times New Roman" w:cs="Times New Roman"/>
        </w:rPr>
      </w:pPr>
      <w:r w:rsidRPr="008D5FEF">
        <w:rPr>
          <w:rFonts w:ascii="Times New Roman" w:hAnsi="Times New Roman" w:cs="Times New Roman"/>
          <w:bCs/>
        </w:rPr>
        <w:t>Ovim Programom određene su aktivnosti prema namjenama utvrđene člankom 68. st. 2. Zakona o komunalnom gospodarstvu (</w:t>
      </w:r>
      <w:r w:rsidRPr="008D5FEF">
        <w:rPr>
          <w:rFonts w:ascii="Times New Roman" w:hAnsi="Times New Roman" w:cs="Times New Roman"/>
        </w:rPr>
        <w:t>„Narodne novine“ br. 68/18, 110/18, 32/20), i iznose:</w:t>
      </w:r>
    </w:p>
    <w:p w14:paraId="08543D42" w14:textId="77777777" w:rsidR="008D5FEF" w:rsidRPr="008D5FEF" w:rsidRDefault="008D5FEF" w:rsidP="008D5FEF">
      <w:pPr>
        <w:adjustRightInd w:val="0"/>
        <w:ind w:left="360"/>
        <w:jc w:val="both"/>
        <w:rPr>
          <w:rFonts w:ascii="Times New Roman" w:hAnsi="Times New Roman" w:cs="Times New Roman"/>
          <w:sz w:val="10"/>
          <w:szCs w:val="10"/>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4678"/>
        <w:gridCol w:w="1559"/>
        <w:gridCol w:w="1417"/>
        <w:gridCol w:w="1560"/>
      </w:tblGrid>
      <w:tr w:rsidR="008D5FEF" w:rsidRPr="008D5FEF" w14:paraId="2F8A1DAA" w14:textId="77777777" w:rsidTr="003320F5">
        <w:trPr>
          <w:cantSplit/>
          <w:trHeight w:val="364"/>
          <w:jc w:val="center"/>
        </w:trPr>
        <w:tc>
          <w:tcPr>
            <w:tcW w:w="846" w:type="dxa"/>
            <w:tcBorders>
              <w:top w:val="single" w:sz="4" w:space="0" w:color="auto"/>
              <w:left w:val="single" w:sz="4" w:space="0" w:color="auto"/>
              <w:bottom w:val="single" w:sz="4" w:space="0" w:color="auto"/>
              <w:right w:val="single" w:sz="4" w:space="0" w:color="auto"/>
            </w:tcBorders>
          </w:tcPr>
          <w:p w14:paraId="22BEC57A" w14:textId="77777777" w:rsidR="008D5FEF" w:rsidRPr="008D5FEF" w:rsidRDefault="008D5FEF" w:rsidP="003320F5">
            <w:pPr>
              <w:adjustRightInd w:val="0"/>
              <w:ind w:left="108" w:right="108"/>
              <w:jc w:val="center"/>
              <w:rPr>
                <w:rFonts w:ascii="Times New Roman" w:hAnsi="Times New Roman" w:cs="Times New Roman"/>
                <w:b/>
                <w:sz w:val="16"/>
                <w:szCs w:val="16"/>
              </w:rPr>
            </w:pPr>
            <w:r w:rsidRPr="008D5FEF">
              <w:rPr>
                <w:rFonts w:ascii="Times New Roman" w:hAnsi="Times New Roman" w:cs="Times New Roman"/>
                <w:bCs/>
                <w:sz w:val="16"/>
                <w:szCs w:val="16"/>
              </w:rPr>
              <w:t>namjena iz čl. 68. st. 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BAA8B27" w14:textId="77777777" w:rsidR="008D5FEF" w:rsidRPr="008D5FEF" w:rsidRDefault="008D5FEF" w:rsidP="003320F5">
            <w:pPr>
              <w:adjustRightInd w:val="0"/>
              <w:ind w:left="108" w:right="108"/>
              <w:jc w:val="center"/>
              <w:rPr>
                <w:rFonts w:ascii="Times New Roman" w:hAnsi="Times New Roman" w:cs="Times New Roman"/>
                <w:b/>
                <w:sz w:val="18"/>
                <w:szCs w:val="18"/>
              </w:rPr>
            </w:pPr>
            <w:r w:rsidRPr="008D5FEF">
              <w:rPr>
                <w:rFonts w:ascii="Times New Roman" w:hAnsi="Times New Roman" w:cs="Times New Roman"/>
                <w:b/>
                <w:sz w:val="18"/>
                <w:szCs w:val="18"/>
              </w:rPr>
              <w:t>Opis namjene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8A902A1" w14:textId="77777777" w:rsidR="008D5FEF" w:rsidRPr="008D5FEF" w:rsidRDefault="008D5FEF" w:rsidP="003320F5">
            <w:pPr>
              <w:adjustRightInd w:val="0"/>
              <w:ind w:left="108" w:right="108"/>
              <w:jc w:val="center"/>
              <w:rPr>
                <w:rFonts w:ascii="Times New Roman" w:hAnsi="Times New Roman" w:cs="Times New Roman"/>
                <w:b/>
                <w:sz w:val="20"/>
                <w:szCs w:val="20"/>
              </w:rPr>
            </w:pPr>
            <w:r w:rsidRPr="008D5FEF">
              <w:rPr>
                <w:rFonts w:ascii="Times New Roman" w:hAnsi="Times New Roman" w:cs="Times New Roman"/>
                <w:b/>
                <w:sz w:val="20"/>
                <w:szCs w:val="20"/>
              </w:rPr>
              <w:t>Iznos</w:t>
            </w:r>
          </w:p>
          <w:p w14:paraId="76D69B73" w14:textId="77777777" w:rsidR="008D5FEF" w:rsidRPr="008D5FEF" w:rsidRDefault="008D5FEF" w:rsidP="003320F5">
            <w:pPr>
              <w:adjustRightInd w:val="0"/>
              <w:ind w:left="108" w:right="108"/>
              <w:jc w:val="center"/>
              <w:rPr>
                <w:rFonts w:ascii="Times New Roman" w:hAnsi="Times New Roman" w:cs="Times New Roman"/>
                <w:b/>
                <w:sz w:val="20"/>
                <w:szCs w:val="20"/>
              </w:rPr>
            </w:pPr>
            <w:r w:rsidRPr="008D5FEF">
              <w:rPr>
                <w:rFonts w:ascii="Times New Roman" w:hAnsi="Times New Roman" w:cs="Times New Roman"/>
                <w:b/>
                <w:sz w:val="20"/>
                <w:szCs w:val="20"/>
              </w:rPr>
              <w:t>Plan za 2022.</w:t>
            </w:r>
          </w:p>
        </w:tc>
        <w:tc>
          <w:tcPr>
            <w:tcW w:w="1417" w:type="dxa"/>
            <w:tcBorders>
              <w:top w:val="single" w:sz="4" w:space="0" w:color="auto"/>
              <w:left w:val="single" w:sz="4" w:space="0" w:color="auto"/>
              <w:bottom w:val="single" w:sz="4" w:space="0" w:color="auto"/>
              <w:right w:val="single" w:sz="4" w:space="0" w:color="auto"/>
            </w:tcBorders>
            <w:vAlign w:val="center"/>
          </w:tcPr>
          <w:p w14:paraId="22167720" w14:textId="77777777" w:rsidR="008D5FEF" w:rsidRPr="008D5FEF" w:rsidRDefault="008D5FEF" w:rsidP="003320F5">
            <w:pPr>
              <w:adjustRightInd w:val="0"/>
              <w:ind w:left="108" w:right="108"/>
              <w:jc w:val="center"/>
              <w:rPr>
                <w:rFonts w:ascii="Times New Roman" w:hAnsi="Times New Roman" w:cs="Times New Roman"/>
                <w:b/>
                <w:sz w:val="20"/>
                <w:szCs w:val="20"/>
              </w:rPr>
            </w:pPr>
            <w:r w:rsidRPr="008D5FEF">
              <w:rPr>
                <w:rFonts w:ascii="Times New Roman" w:hAnsi="Times New Roman" w:cs="Times New Roman"/>
                <w:b/>
                <w:bCs/>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tcPr>
          <w:p w14:paraId="52E4D347" w14:textId="77777777" w:rsidR="008D5FEF" w:rsidRPr="008D5FEF" w:rsidRDefault="008D5FEF" w:rsidP="003320F5">
            <w:pPr>
              <w:adjustRightInd w:val="0"/>
              <w:ind w:left="108" w:right="108"/>
              <w:jc w:val="center"/>
              <w:rPr>
                <w:rFonts w:ascii="Times New Roman" w:hAnsi="Times New Roman" w:cs="Times New Roman"/>
                <w:b/>
                <w:sz w:val="20"/>
                <w:szCs w:val="20"/>
              </w:rPr>
            </w:pPr>
            <w:r w:rsidRPr="008D5FEF">
              <w:rPr>
                <w:rFonts w:ascii="Times New Roman" w:hAnsi="Times New Roman" w:cs="Times New Roman"/>
                <w:b/>
                <w:bCs/>
                <w:sz w:val="20"/>
                <w:szCs w:val="20"/>
              </w:rPr>
              <w:t>Izmjena Plana za 2022.</w:t>
            </w:r>
          </w:p>
        </w:tc>
      </w:tr>
      <w:tr w:rsidR="008D5FEF" w:rsidRPr="008D5FEF" w14:paraId="77B46DB3" w14:textId="77777777" w:rsidTr="003320F5">
        <w:trPr>
          <w:cantSplit/>
          <w:trHeight w:hRule="exact" w:val="715"/>
          <w:jc w:val="center"/>
        </w:trPr>
        <w:tc>
          <w:tcPr>
            <w:tcW w:w="846" w:type="dxa"/>
            <w:tcBorders>
              <w:top w:val="single" w:sz="4" w:space="0" w:color="auto"/>
              <w:left w:val="single" w:sz="4" w:space="0" w:color="auto"/>
              <w:bottom w:val="single" w:sz="4" w:space="0" w:color="auto"/>
              <w:right w:val="single" w:sz="4" w:space="0" w:color="auto"/>
            </w:tcBorders>
            <w:vAlign w:val="center"/>
          </w:tcPr>
          <w:p w14:paraId="60A0D88D" w14:textId="77777777" w:rsidR="008D5FEF" w:rsidRPr="008D5FEF" w:rsidRDefault="008D5FEF" w:rsidP="003320F5">
            <w:pPr>
              <w:pStyle w:val="StandardWeb"/>
              <w:spacing w:before="0" w:beforeAutospacing="0" w:after="135" w:afterAutospacing="0"/>
              <w:jc w:val="center"/>
              <w:rPr>
                <w:sz w:val="20"/>
                <w:szCs w:val="20"/>
              </w:rPr>
            </w:pPr>
            <w:proofErr w:type="spellStart"/>
            <w:r w:rsidRPr="008D5FEF">
              <w:rPr>
                <w:sz w:val="20"/>
                <w:szCs w:val="20"/>
              </w:rPr>
              <w:t>toč</w:t>
            </w:r>
            <w:proofErr w:type="spellEnd"/>
            <w:r w:rsidRPr="008D5FEF">
              <w:rPr>
                <w:sz w:val="20"/>
                <w:szCs w:val="20"/>
              </w:rPr>
              <w:t>. 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5A0723E" w14:textId="77777777" w:rsidR="008D5FEF" w:rsidRPr="008D5FEF" w:rsidRDefault="008D5FEF" w:rsidP="003320F5">
            <w:pPr>
              <w:pStyle w:val="StandardWeb"/>
              <w:spacing w:before="0" w:beforeAutospacing="0" w:after="135" w:afterAutospacing="0"/>
              <w:ind w:left="109"/>
              <w:rPr>
                <w:sz w:val="20"/>
                <w:szCs w:val="20"/>
              </w:rPr>
            </w:pPr>
            <w:r w:rsidRPr="008D5FEF">
              <w:rPr>
                <w:sz w:val="20"/>
                <w:szCs w:val="20"/>
              </w:rPr>
              <w:t>građevine komunalne infrastrukture koje će se graditi radi uređenja neuređenih dijelova građevinskog područja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74B5FE8" w14:textId="77777777" w:rsidR="008D5FEF" w:rsidRPr="008D5FEF" w:rsidRDefault="008D5FEF" w:rsidP="003320F5">
            <w:pPr>
              <w:pStyle w:val="StandardWeb"/>
              <w:spacing w:before="0" w:beforeAutospacing="0" w:after="135" w:afterAutospacing="0"/>
              <w:ind w:right="109"/>
              <w:jc w:val="right"/>
              <w:rPr>
                <w:sz w:val="20"/>
                <w:szCs w:val="20"/>
              </w:rPr>
            </w:pPr>
            <w:r w:rsidRPr="008D5FEF">
              <w:rPr>
                <w:sz w:val="20"/>
                <w:szCs w:val="20"/>
              </w:rPr>
              <w:t>5.860.000,00</w:t>
            </w:r>
          </w:p>
        </w:tc>
        <w:tc>
          <w:tcPr>
            <w:tcW w:w="1417" w:type="dxa"/>
            <w:tcBorders>
              <w:top w:val="single" w:sz="4" w:space="0" w:color="auto"/>
              <w:left w:val="single" w:sz="4" w:space="0" w:color="auto"/>
              <w:bottom w:val="single" w:sz="4" w:space="0" w:color="auto"/>
              <w:right w:val="single" w:sz="4" w:space="0" w:color="auto"/>
            </w:tcBorders>
            <w:vAlign w:val="center"/>
          </w:tcPr>
          <w:p w14:paraId="31AB27A4" w14:textId="77777777" w:rsidR="008D5FEF" w:rsidRPr="008D5FEF" w:rsidRDefault="008D5FEF" w:rsidP="003320F5">
            <w:pPr>
              <w:pStyle w:val="StandardWeb"/>
              <w:spacing w:before="0" w:beforeAutospacing="0" w:after="135" w:afterAutospacing="0"/>
              <w:ind w:right="109"/>
              <w:jc w:val="right"/>
              <w:rPr>
                <w:sz w:val="20"/>
                <w:szCs w:val="20"/>
              </w:rPr>
            </w:pPr>
            <w:r w:rsidRPr="008D5FEF">
              <w:rPr>
                <w:sz w:val="20"/>
                <w:szCs w:val="20"/>
              </w:rPr>
              <w:t>-494.000,00</w:t>
            </w:r>
          </w:p>
        </w:tc>
        <w:tc>
          <w:tcPr>
            <w:tcW w:w="1560" w:type="dxa"/>
            <w:tcBorders>
              <w:top w:val="single" w:sz="4" w:space="0" w:color="auto"/>
              <w:left w:val="single" w:sz="4" w:space="0" w:color="auto"/>
              <w:bottom w:val="single" w:sz="4" w:space="0" w:color="auto"/>
              <w:right w:val="single" w:sz="4" w:space="0" w:color="auto"/>
            </w:tcBorders>
            <w:vAlign w:val="center"/>
          </w:tcPr>
          <w:p w14:paraId="0E1C88B0" w14:textId="77777777" w:rsidR="008D5FEF" w:rsidRPr="008D5FEF" w:rsidRDefault="008D5FEF" w:rsidP="003320F5">
            <w:pPr>
              <w:pStyle w:val="StandardWeb"/>
              <w:spacing w:before="0" w:beforeAutospacing="0" w:after="135" w:afterAutospacing="0"/>
              <w:ind w:right="109"/>
              <w:jc w:val="right"/>
              <w:rPr>
                <w:sz w:val="20"/>
                <w:szCs w:val="20"/>
              </w:rPr>
            </w:pPr>
            <w:r w:rsidRPr="008D5FEF">
              <w:rPr>
                <w:sz w:val="20"/>
                <w:szCs w:val="20"/>
              </w:rPr>
              <w:t>5.366.000,00</w:t>
            </w:r>
          </w:p>
        </w:tc>
      </w:tr>
      <w:tr w:rsidR="008D5FEF" w:rsidRPr="008D5FEF" w14:paraId="2196C7B5" w14:textId="77777777" w:rsidTr="003320F5">
        <w:trPr>
          <w:cantSplit/>
          <w:trHeight w:hRule="exact" w:val="509"/>
          <w:jc w:val="center"/>
        </w:trPr>
        <w:tc>
          <w:tcPr>
            <w:tcW w:w="846" w:type="dxa"/>
            <w:tcBorders>
              <w:top w:val="single" w:sz="4" w:space="0" w:color="auto"/>
              <w:left w:val="single" w:sz="4" w:space="0" w:color="auto"/>
              <w:bottom w:val="single" w:sz="4" w:space="0" w:color="auto"/>
              <w:right w:val="single" w:sz="4" w:space="0" w:color="auto"/>
            </w:tcBorders>
            <w:vAlign w:val="center"/>
          </w:tcPr>
          <w:p w14:paraId="5FE15AD8" w14:textId="77777777" w:rsidR="008D5FEF" w:rsidRPr="008D5FEF" w:rsidRDefault="008D5FEF" w:rsidP="003320F5">
            <w:pPr>
              <w:pStyle w:val="StandardWeb"/>
              <w:spacing w:before="0" w:beforeAutospacing="0" w:after="135" w:afterAutospacing="0"/>
              <w:jc w:val="center"/>
              <w:rPr>
                <w:sz w:val="20"/>
                <w:szCs w:val="20"/>
              </w:rPr>
            </w:pPr>
            <w:r w:rsidRPr="008D5FEF">
              <w:rPr>
                <w:sz w:val="20"/>
                <w:szCs w:val="20"/>
              </w:rPr>
              <w:t>toč.2.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367032F" w14:textId="77777777" w:rsidR="008D5FEF" w:rsidRPr="008D5FEF" w:rsidRDefault="008D5FEF" w:rsidP="003320F5">
            <w:pPr>
              <w:pStyle w:val="StandardWeb"/>
              <w:spacing w:before="0" w:beforeAutospacing="0" w:after="135" w:afterAutospacing="0"/>
              <w:ind w:left="109"/>
              <w:rPr>
                <w:sz w:val="20"/>
                <w:szCs w:val="20"/>
              </w:rPr>
            </w:pPr>
            <w:r w:rsidRPr="008D5FEF">
              <w:rPr>
                <w:sz w:val="20"/>
                <w:szCs w:val="20"/>
              </w:rPr>
              <w:t>građevine komunalne infrastrukture koje će se graditi u uređenim dijelovima građevinskog područja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F1FF70" w14:textId="77777777" w:rsidR="008D5FEF" w:rsidRPr="008D5FEF" w:rsidRDefault="008D5FEF" w:rsidP="003320F5">
            <w:pPr>
              <w:pStyle w:val="StandardWeb"/>
              <w:spacing w:before="0" w:beforeAutospacing="0" w:after="135" w:afterAutospacing="0"/>
              <w:ind w:right="109"/>
              <w:jc w:val="right"/>
              <w:rPr>
                <w:sz w:val="20"/>
                <w:szCs w:val="20"/>
              </w:rPr>
            </w:pPr>
            <w:r w:rsidRPr="008D5FEF">
              <w:rPr>
                <w:sz w:val="20"/>
                <w:szCs w:val="20"/>
              </w:rPr>
              <w:t>6.322.000,00</w:t>
            </w:r>
          </w:p>
        </w:tc>
        <w:tc>
          <w:tcPr>
            <w:tcW w:w="1417" w:type="dxa"/>
            <w:tcBorders>
              <w:top w:val="single" w:sz="4" w:space="0" w:color="auto"/>
              <w:left w:val="single" w:sz="4" w:space="0" w:color="auto"/>
              <w:bottom w:val="single" w:sz="4" w:space="0" w:color="auto"/>
              <w:right w:val="single" w:sz="4" w:space="0" w:color="auto"/>
            </w:tcBorders>
            <w:vAlign w:val="center"/>
          </w:tcPr>
          <w:p w14:paraId="3BE12B9A" w14:textId="77777777" w:rsidR="008D5FEF" w:rsidRPr="008D5FEF" w:rsidRDefault="008D5FEF" w:rsidP="003320F5">
            <w:pPr>
              <w:pStyle w:val="StandardWeb"/>
              <w:spacing w:before="0" w:beforeAutospacing="0" w:after="135" w:afterAutospacing="0"/>
              <w:ind w:right="109"/>
              <w:jc w:val="right"/>
              <w:rPr>
                <w:sz w:val="20"/>
                <w:szCs w:val="20"/>
              </w:rPr>
            </w:pPr>
            <w:r w:rsidRPr="008D5FEF">
              <w:rPr>
                <w:sz w:val="20"/>
                <w:szCs w:val="20"/>
              </w:rPr>
              <w:t>-254.000,00</w:t>
            </w:r>
          </w:p>
        </w:tc>
        <w:tc>
          <w:tcPr>
            <w:tcW w:w="1560" w:type="dxa"/>
            <w:tcBorders>
              <w:top w:val="single" w:sz="4" w:space="0" w:color="auto"/>
              <w:left w:val="single" w:sz="4" w:space="0" w:color="auto"/>
              <w:bottom w:val="single" w:sz="4" w:space="0" w:color="auto"/>
              <w:right w:val="single" w:sz="4" w:space="0" w:color="auto"/>
            </w:tcBorders>
            <w:vAlign w:val="center"/>
          </w:tcPr>
          <w:p w14:paraId="48528A77" w14:textId="77777777" w:rsidR="008D5FEF" w:rsidRPr="008D5FEF" w:rsidRDefault="008D5FEF" w:rsidP="003320F5">
            <w:pPr>
              <w:pStyle w:val="StandardWeb"/>
              <w:spacing w:before="0" w:beforeAutospacing="0" w:after="135" w:afterAutospacing="0"/>
              <w:ind w:right="109"/>
              <w:jc w:val="right"/>
              <w:rPr>
                <w:sz w:val="20"/>
                <w:szCs w:val="20"/>
              </w:rPr>
            </w:pPr>
            <w:r w:rsidRPr="008D5FEF">
              <w:rPr>
                <w:sz w:val="20"/>
                <w:szCs w:val="20"/>
              </w:rPr>
              <w:t>6.068.000,00</w:t>
            </w:r>
          </w:p>
        </w:tc>
      </w:tr>
      <w:tr w:rsidR="008D5FEF" w:rsidRPr="008D5FEF" w14:paraId="5AA43FB2" w14:textId="77777777" w:rsidTr="003320F5">
        <w:trPr>
          <w:cantSplit/>
          <w:trHeight w:hRule="exact" w:val="456"/>
          <w:jc w:val="center"/>
        </w:trPr>
        <w:tc>
          <w:tcPr>
            <w:tcW w:w="846" w:type="dxa"/>
            <w:tcBorders>
              <w:top w:val="single" w:sz="4" w:space="0" w:color="auto"/>
              <w:left w:val="single" w:sz="4" w:space="0" w:color="auto"/>
              <w:bottom w:val="single" w:sz="4" w:space="0" w:color="auto"/>
              <w:right w:val="single" w:sz="4" w:space="0" w:color="auto"/>
            </w:tcBorders>
            <w:vAlign w:val="center"/>
          </w:tcPr>
          <w:p w14:paraId="30782161" w14:textId="77777777" w:rsidR="008D5FEF" w:rsidRPr="008D5FEF" w:rsidRDefault="008D5FEF" w:rsidP="003320F5">
            <w:pPr>
              <w:pStyle w:val="StandardWeb"/>
              <w:spacing w:before="0" w:beforeAutospacing="0" w:after="135" w:afterAutospacing="0"/>
              <w:jc w:val="center"/>
              <w:rPr>
                <w:sz w:val="20"/>
                <w:szCs w:val="20"/>
              </w:rPr>
            </w:pPr>
            <w:proofErr w:type="spellStart"/>
            <w:r w:rsidRPr="008D5FEF">
              <w:rPr>
                <w:sz w:val="20"/>
                <w:szCs w:val="20"/>
              </w:rPr>
              <w:t>toč</w:t>
            </w:r>
            <w:proofErr w:type="spellEnd"/>
            <w:r w:rsidRPr="008D5FEF">
              <w:rPr>
                <w:sz w:val="20"/>
                <w:szCs w:val="20"/>
              </w:rPr>
              <w:t>. 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BA549AD" w14:textId="77777777" w:rsidR="008D5FEF" w:rsidRPr="008D5FEF" w:rsidRDefault="008D5FEF" w:rsidP="003320F5">
            <w:pPr>
              <w:pStyle w:val="StandardWeb"/>
              <w:spacing w:before="0" w:beforeAutospacing="0" w:after="135" w:afterAutospacing="0"/>
              <w:ind w:left="109"/>
              <w:rPr>
                <w:sz w:val="20"/>
                <w:szCs w:val="20"/>
              </w:rPr>
            </w:pPr>
            <w:r w:rsidRPr="008D5FEF">
              <w:rPr>
                <w:sz w:val="20"/>
                <w:szCs w:val="20"/>
              </w:rPr>
              <w:t>građevine komunalne infrastrukture koje će se graditi izvan građevinskog područja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08379B" w14:textId="77777777" w:rsidR="008D5FEF" w:rsidRPr="008D5FEF" w:rsidRDefault="008D5FEF" w:rsidP="003320F5">
            <w:pPr>
              <w:adjustRightInd w:val="0"/>
              <w:spacing w:before="100" w:beforeAutospacing="1" w:after="100" w:afterAutospacing="1"/>
              <w:ind w:right="109"/>
              <w:jc w:val="right"/>
              <w:rPr>
                <w:rFonts w:ascii="Times New Roman" w:hAnsi="Times New Roman" w:cs="Times New Roman"/>
                <w:sz w:val="20"/>
                <w:szCs w:val="20"/>
              </w:rPr>
            </w:pPr>
            <w:r w:rsidRPr="008D5FEF">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594A1344" w14:textId="77777777" w:rsidR="008D5FEF" w:rsidRPr="008D5FEF" w:rsidRDefault="008D5FEF" w:rsidP="003320F5">
            <w:pPr>
              <w:adjustRightInd w:val="0"/>
              <w:spacing w:before="100" w:beforeAutospacing="1" w:after="100" w:afterAutospacing="1"/>
              <w:ind w:right="109"/>
              <w:jc w:val="right"/>
              <w:rPr>
                <w:rFonts w:ascii="Times New Roman" w:hAnsi="Times New Roman" w:cs="Times New Roman"/>
                <w:sz w:val="20"/>
                <w:szCs w:val="20"/>
              </w:rPr>
            </w:pPr>
            <w:r w:rsidRPr="008D5FEF">
              <w:rPr>
                <w:rFonts w:ascii="Times New Roman" w:hAnsi="Times New Roman" w:cs="Times New Roman"/>
                <w:sz w:val="20"/>
                <w:szCs w:val="20"/>
              </w:rPr>
              <w:t>0,00</w:t>
            </w:r>
          </w:p>
        </w:tc>
        <w:tc>
          <w:tcPr>
            <w:tcW w:w="1560" w:type="dxa"/>
            <w:tcBorders>
              <w:top w:val="single" w:sz="4" w:space="0" w:color="auto"/>
              <w:left w:val="single" w:sz="4" w:space="0" w:color="auto"/>
              <w:bottom w:val="single" w:sz="4" w:space="0" w:color="auto"/>
              <w:right w:val="single" w:sz="4" w:space="0" w:color="auto"/>
            </w:tcBorders>
            <w:vAlign w:val="center"/>
          </w:tcPr>
          <w:p w14:paraId="09D20F5E" w14:textId="77777777" w:rsidR="008D5FEF" w:rsidRPr="008D5FEF" w:rsidRDefault="008D5FEF" w:rsidP="003320F5">
            <w:pPr>
              <w:adjustRightInd w:val="0"/>
              <w:spacing w:before="100" w:beforeAutospacing="1" w:after="100" w:afterAutospacing="1"/>
              <w:ind w:right="109"/>
              <w:jc w:val="right"/>
              <w:rPr>
                <w:rFonts w:ascii="Times New Roman" w:hAnsi="Times New Roman" w:cs="Times New Roman"/>
                <w:sz w:val="20"/>
                <w:szCs w:val="20"/>
              </w:rPr>
            </w:pPr>
            <w:r w:rsidRPr="008D5FEF">
              <w:rPr>
                <w:rFonts w:ascii="Times New Roman" w:hAnsi="Times New Roman" w:cs="Times New Roman"/>
                <w:sz w:val="20"/>
                <w:szCs w:val="20"/>
              </w:rPr>
              <w:t>0,00</w:t>
            </w:r>
          </w:p>
        </w:tc>
      </w:tr>
      <w:tr w:rsidR="008D5FEF" w:rsidRPr="008D5FEF" w14:paraId="2C91BA34" w14:textId="77777777" w:rsidTr="003320F5">
        <w:trPr>
          <w:cantSplit/>
          <w:trHeigh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6A2C727E" w14:textId="77777777" w:rsidR="008D5FEF" w:rsidRPr="008D5FEF" w:rsidRDefault="008D5FEF" w:rsidP="003320F5">
            <w:pPr>
              <w:adjustRightInd w:val="0"/>
              <w:ind w:left="108" w:right="108"/>
              <w:jc w:val="center"/>
              <w:rPr>
                <w:rFonts w:ascii="Times New Roman" w:hAnsi="Times New Roman" w:cs="Times New Roman"/>
                <w:sz w:val="20"/>
                <w:szCs w:val="20"/>
              </w:rPr>
            </w:pPr>
            <w:proofErr w:type="spellStart"/>
            <w:r w:rsidRPr="008D5FEF">
              <w:rPr>
                <w:rFonts w:ascii="Times New Roman" w:hAnsi="Times New Roman" w:cs="Times New Roman"/>
                <w:sz w:val="20"/>
                <w:szCs w:val="20"/>
              </w:rPr>
              <w:t>toč</w:t>
            </w:r>
            <w:proofErr w:type="spellEnd"/>
            <w:r w:rsidRPr="008D5FEF">
              <w:rPr>
                <w:rFonts w:ascii="Times New Roman" w:hAnsi="Times New Roman" w:cs="Times New Roman"/>
                <w:sz w:val="20"/>
                <w:szCs w:val="20"/>
              </w:rPr>
              <w:t>. 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6313C04" w14:textId="77777777" w:rsidR="008D5FEF" w:rsidRPr="008D5FEF" w:rsidRDefault="008D5FEF" w:rsidP="003320F5">
            <w:pPr>
              <w:adjustRightInd w:val="0"/>
              <w:ind w:left="109" w:right="108"/>
              <w:rPr>
                <w:rFonts w:ascii="Times New Roman" w:hAnsi="Times New Roman" w:cs="Times New Roman"/>
                <w:sz w:val="20"/>
                <w:szCs w:val="20"/>
              </w:rPr>
            </w:pPr>
            <w:r w:rsidRPr="008D5FEF">
              <w:rPr>
                <w:rFonts w:ascii="Times New Roman" w:hAnsi="Times New Roman" w:cs="Times New Roman"/>
                <w:sz w:val="20"/>
                <w:szCs w:val="20"/>
              </w:rPr>
              <w:t>postojeće građevine komunalne infrastrukture koje će se rekonstruirati i način rekonstrukcije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9D84309" w14:textId="77777777" w:rsidR="008D5FEF" w:rsidRPr="008D5FEF" w:rsidRDefault="008D5FEF" w:rsidP="003320F5">
            <w:pPr>
              <w:adjustRightInd w:val="0"/>
              <w:spacing w:before="100" w:beforeAutospacing="1" w:after="100" w:afterAutospacing="1"/>
              <w:ind w:right="109"/>
              <w:jc w:val="right"/>
              <w:rPr>
                <w:rFonts w:ascii="Times New Roman" w:hAnsi="Times New Roman" w:cs="Times New Roman"/>
                <w:sz w:val="20"/>
                <w:szCs w:val="20"/>
              </w:rPr>
            </w:pPr>
            <w:r w:rsidRPr="008D5FEF">
              <w:rPr>
                <w:rFonts w:ascii="Times New Roman" w:hAnsi="Times New Roman" w:cs="Times New Roman"/>
                <w:sz w:val="20"/>
                <w:szCs w:val="20"/>
              </w:rPr>
              <w:t>1.635.000,00</w:t>
            </w:r>
          </w:p>
        </w:tc>
        <w:tc>
          <w:tcPr>
            <w:tcW w:w="1417" w:type="dxa"/>
            <w:tcBorders>
              <w:top w:val="single" w:sz="4" w:space="0" w:color="auto"/>
              <w:left w:val="single" w:sz="4" w:space="0" w:color="auto"/>
              <w:bottom w:val="single" w:sz="4" w:space="0" w:color="auto"/>
              <w:right w:val="single" w:sz="4" w:space="0" w:color="auto"/>
            </w:tcBorders>
            <w:vAlign w:val="center"/>
          </w:tcPr>
          <w:p w14:paraId="2890AB74" w14:textId="77777777" w:rsidR="008D5FEF" w:rsidRPr="008D5FEF" w:rsidRDefault="008D5FEF" w:rsidP="003320F5">
            <w:pPr>
              <w:adjustRightInd w:val="0"/>
              <w:spacing w:before="100" w:beforeAutospacing="1" w:after="100" w:afterAutospacing="1"/>
              <w:ind w:right="109"/>
              <w:jc w:val="right"/>
              <w:rPr>
                <w:rFonts w:ascii="Times New Roman" w:hAnsi="Times New Roman" w:cs="Times New Roman"/>
                <w:sz w:val="20"/>
                <w:szCs w:val="20"/>
              </w:rPr>
            </w:pPr>
            <w:r w:rsidRPr="008D5FEF">
              <w:rPr>
                <w:rFonts w:ascii="Times New Roman" w:hAnsi="Times New Roman" w:cs="Times New Roman"/>
                <w:sz w:val="20"/>
                <w:szCs w:val="20"/>
              </w:rPr>
              <w:t>-273.000,00</w:t>
            </w:r>
          </w:p>
        </w:tc>
        <w:tc>
          <w:tcPr>
            <w:tcW w:w="1560" w:type="dxa"/>
            <w:tcBorders>
              <w:top w:val="single" w:sz="4" w:space="0" w:color="auto"/>
              <w:left w:val="single" w:sz="4" w:space="0" w:color="auto"/>
              <w:bottom w:val="single" w:sz="4" w:space="0" w:color="auto"/>
              <w:right w:val="single" w:sz="4" w:space="0" w:color="auto"/>
            </w:tcBorders>
            <w:vAlign w:val="center"/>
          </w:tcPr>
          <w:p w14:paraId="510E4C4B" w14:textId="77777777" w:rsidR="008D5FEF" w:rsidRPr="008D5FEF" w:rsidRDefault="008D5FEF" w:rsidP="003320F5">
            <w:pPr>
              <w:adjustRightInd w:val="0"/>
              <w:spacing w:before="100" w:beforeAutospacing="1" w:after="100" w:afterAutospacing="1"/>
              <w:ind w:right="109"/>
              <w:jc w:val="right"/>
              <w:rPr>
                <w:rFonts w:ascii="Times New Roman" w:hAnsi="Times New Roman" w:cs="Times New Roman"/>
                <w:sz w:val="20"/>
                <w:szCs w:val="20"/>
              </w:rPr>
            </w:pPr>
            <w:r w:rsidRPr="008D5FEF">
              <w:rPr>
                <w:rFonts w:ascii="Times New Roman" w:hAnsi="Times New Roman" w:cs="Times New Roman"/>
                <w:sz w:val="20"/>
                <w:szCs w:val="20"/>
              </w:rPr>
              <w:t>1.362.000,00</w:t>
            </w:r>
          </w:p>
        </w:tc>
      </w:tr>
      <w:tr w:rsidR="008D5FEF" w:rsidRPr="008D5FEF" w14:paraId="26B0B412" w14:textId="77777777" w:rsidTr="003320F5">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6DA13860" w14:textId="77777777" w:rsidR="008D5FEF" w:rsidRPr="008D5FEF" w:rsidRDefault="008D5FEF" w:rsidP="003320F5">
            <w:pPr>
              <w:adjustRightInd w:val="0"/>
              <w:ind w:left="108" w:right="108"/>
              <w:jc w:val="center"/>
              <w:rPr>
                <w:rFonts w:ascii="Times New Roman" w:hAnsi="Times New Roman" w:cs="Times New Roman"/>
                <w:sz w:val="20"/>
                <w:szCs w:val="20"/>
              </w:rPr>
            </w:pPr>
            <w:proofErr w:type="spellStart"/>
            <w:r w:rsidRPr="008D5FEF">
              <w:rPr>
                <w:rFonts w:ascii="Times New Roman" w:hAnsi="Times New Roman" w:cs="Times New Roman"/>
                <w:sz w:val="20"/>
                <w:szCs w:val="20"/>
              </w:rPr>
              <w:t>toč</w:t>
            </w:r>
            <w:proofErr w:type="spellEnd"/>
            <w:r w:rsidRPr="008D5FEF">
              <w:rPr>
                <w:rFonts w:ascii="Times New Roman" w:hAnsi="Times New Roman" w:cs="Times New Roman"/>
                <w:sz w:val="20"/>
                <w:szCs w:val="20"/>
              </w:rPr>
              <w:t>. 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CFCB2C2" w14:textId="77777777" w:rsidR="008D5FEF" w:rsidRPr="008D5FEF" w:rsidRDefault="008D5FEF" w:rsidP="003320F5">
            <w:pPr>
              <w:adjustRightInd w:val="0"/>
              <w:ind w:left="109" w:right="108"/>
              <w:rPr>
                <w:rFonts w:ascii="Times New Roman" w:hAnsi="Times New Roman" w:cs="Times New Roman"/>
                <w:sz w:val="20"/>
                <w:szCs w:val="20"/>
              </w:rPr>
            </w:pPr>
            <w:r w:rsidRPr="008D5FEF">
              <w:rPr>
                <w:rFonts w:ascii="Times New Roman" w:hAnsi="Times New Roman" w:cs="Times New Roman"/>
                <w:sz w:val="20"/>
                <w:szCs w:val="20"/>
              </w:rPr>
              <w:t>građevine komunalne infrastrukture koje će se uklanjati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62AE4A" w14:textId="77777777" w:rsidR="008D5FEF" w:rsidRPr="008D5FEF" w:rsidRDefault="008D5FEF" w:rsidP="003320F5">
            <w:pPr>
              <w:adjustRightInd w:val="0"/>
              <w:spacing w:before="100" w:beforeAutospacing="1" w:after="100" w:afterAutospacing="1"/>
              <w:ind w:right="109"/>
              <w:jc w:val="right"/>
              <w:rPr>
                <w:rFonts w:ascii="Times New Roman" w:hAnsi="Times New Roman" w:cs="Times New Roman"/>
                <w:sz w:val="20"/>
                <w:szCs w:val="20"/>
              </w:rPr>
            </w:pPr>
            <w:r w:rsidRPr="008D5FEF">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15C549B7" w14:textId="77777777" w:rsidR="008D5FEF" w:rsidRPr="008D5FEF" w:rsidRDefault="008D5FEF" w:rsidP="003320F5">
            <w:pPr>
              <w:adjustRightInd w:val="0"/>
              <w:spacing w:before="100" w:beforeAutospacing="1" w:after="100" w:afterAutospacing="1"/>
              <w:ind w:right="109"/>
              <w:jc w:val="right"/>
              <w:rPr>
                <w:rFonts w:ascii="Times New Roman" w:hAnsi="Times New Roman" w:cs="Times New Roman"/>
                <w:sz w:val="20"/>
                <w:szCs w:val="20"/>
              </w:rPr>
            </w:pPr>
            <w:r w:rsidRPr="008D5FEF">
              <w:rPr>
                <w:rFonts w:ascii="Times New Roman" w:hAnsi="Times New Roman" w:cs="Times New Roman"/>
                <w:sz w:val="20"/>
                <w:szCs w:val="20"/>
              </w:rPr>
              <w:t>0,00</w:t>
            </w:r>
          </w:p>
        </w:tc>
        <w:tc>
          <w:tcPr>
            <w:tcW w:w="1560" w:type="dxa"/>
            <w:tcBorders>
              <w:top w:val="single" w:sz="4" w:space="0" w:color="auto"/>
              <w:left w:val="single" w:sz="4" w:space="0" w:color="auto"/>
              <w:bottom w:val="single" w:sz="4" w:space="0" w:color="auto"/>
              <w:right w:val="single" w:sz="4" w:space="0" w:color="auto"/>
            </w:tcBorders>
            <w:vAlign w:val="center"/>
          </w:tcPr>
          <w:p w14:paraId="4CA9BC7C" w14:textId="77777777" w:rsidR="008D5FEF" w:rsidRPr="008D5FEF" w:rsidRDefault="008D5FEF" w:rsidP="003320F5">
            <w:pPr>
              <w:adjustRightInd w:val="0"/>
              <w:spacing w:before="100" w:beforeAutospacing="1" w:after="100" w:afterAutospacing="1"/>
              <w:ind w:right="109"/>
              <w:jc w:val="right"/>
              <w:rPr>
                <w:rFonts w:ascii="Times New Roman" w:hAnsi="Times New Roman" w:cs="Times New Roman"/>
                <w:sz w:val="20"/>
                <w:szCs w:val="20"/>
              </w:rPr>
            </w:pPr>
            <w:r w:rsidRPr="008D5FEF">
              <w:rPr>
                <w:rFonts w:ascii="Times New Roman" w:hAnsi="Times New Roman" w:cs="Times New Roman"/>
                <w:sz w:val="20"/>
                <w:szCs w:val="20"/>
              </w:rPr>
              <w:t>0,00</w:t>
            </w:r>
          </w:p>
        </w:tc>
      </w:tr>
      <w:tr w:rsidR="008D5FEF" w:rsidRPr="008D5FEF" w14:paraId="467C6A5C" w14:textId="77777777" w:rsidTr="003320F5">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63F8D3E7" w14:textId="77777777" w:rsidR="008D5FEF" w:rsidRPr="008D5FEF" w:rsidRDefault="008D5FEF" w:rsidP="003320F5">
            <w:pPr>
              <w:adjustRightInd w:val="0"/>
              <w:ind w:left="108" w:right="108"/>
              <w:jc w:val="center"/>
              <w:rPr>
                <w:rFonts w:ascii="Times New Roman" w:hAnsi="Times New Roman" w:cs="Times New Roman"/>
                <w:sz w:val="20"/>
                <w:szCs w:val="20"/>
              </w:rPr>
            </w:pPr>
            <w:proofErr w:type="spellStart"/>
            <w:r w:rsidRPr="008D5FEF">
              <w:rPr>
                <w:rFonts w:ascii="Times New Roman" w:hAnsi="Times New Roman" w:cs="Times New Roman"/>
                <w:sz w:val="20"/>
                <w:szCs w:val="20"/>
              </w:rPr>
              <w:t>toč</w:t>
            </w:r>
            <w:proofErr w:type="spellEnd"/>
            <w:r w:rsidRPr="008D5FEF">
              <w:rPr>
                <w:rFonts w:ascii="Times New Roman" w:hAnsi="Times New Roman" w:cs="Times New Roman"/>
                <w:sz w:val="20"/>
                <w:szCs w:val="20"/>
              </w:rPr>
              <w:t>. 6.</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BE63C0D" w14:textId="77777777" w:rsidR="008D5FEF" w:rsidRPr="008D5FEF" w:rsidRDefault="008D5FEF" w:rsidP="003320F5">
            <w:pPr>
              <w:adjustRightInd w:val="0"/>
              <w:ind w:left="109" w:right="108"/>
              <w:rPr>
                <w:rFonts w:ascii="Times New Roman" w:hAnsi="Times New Roman" w:cs="Times New Roman"/>
                <w:sz w:val="20"/>
                <w:szCs w:val="20"/>
              </w:rPr>
            </w:pPr>
            <w:r w:rsidRPr="008D5FEF">
              <w:rPr>
                <w:rFonts w:ascii="Times New Roman" w:hAnsi="Times New Roman" w:cs="Times New Roman"/>
                <w:sz w:val="20"/>
                <w:szCs w:val="20"/>
              </w:rPr>
              <w:t>ostale aktivnosti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9AB795" w14:textId="77777777" w:rsidR="008D5FEF" w:rsidRPr="008D5FEF" w:rsidRDefault="008D5FEF" w:rsidP="003320F5">
            <w:pPr>
              <w:adjustRightInd w:val="0"/>
              <w:spacing w:before="100" w:beforeAutospacing="1" w:after="100" w:afterAutospacing="1"/>
              <w:ind w:right="109"/>
              <w:jc w:val="right"/>
              <w:rPr>
                <w:rFonts w:ascii="Times New Roman" w:hAnsi="Times New Roman" w:cs="Times New Roman"/>
                <w:sz w:val="20"/>
                <w:szCs w:val="20"/>
              </w:rPr>
            </w:pPr>
            <w:r w:rsidRPr="008D5FEF">
              <w:rPr>
                <w:rFonts w:ascii="Times New Roman" w:hAnsi="Times New Roman" w:cs="Times New Roman"/>
                <w:sz w:val="20"/>
                <w:szCs w:val="20"/>
              </w:rPr>
              <w:t>70.000,00</w:t>
            </w:r>
          </w:p>
        </w:tc>
        <w:tc>
          <w:tcPr>
            <w:tcW w:w="1417" w:type="dxa"/>
            <w:tcBorders>
              <w:top w:val="single" w:sz="4" w:space="0" w:color="auto"/>
              <w:left w:val="single" w:sz="4" w:space="0" w:color="auto"/>
              <w:bottom w:val="single" w:sz="4" w:space="0" w:color="auto"/>
              <w:right w:val="single" w:sz="4" w:space="0" w:color="auto"/>
            </w:tcBorders>
            <w:vAlign w:val="center"/>
          </w:tcPr>
          <w:p w14:paraId="0C81A872" w14:textId="77777777" w:rsidR="008D5FEF" w:rsidRPr="008D5FEF" w:rsidRDefault="008D5FEF" w:rsidP="003320F5">
            <w:pPr>
              <w:adjustRightInd w:val="0"/>
              <w:spacing w:before="100" w:beforeAutospacing="1" w:after="100" w:afterAutospacing="1"/>
              <w:ind w:right="109"/>
              <w:jc w:val="right"/>
              <w:rPr>
                <w:rFonts w:ascii="Times New Roman" w:hAnsi="Times New Roman" w:cs="Times New Roman"/>
                <w:sz w:val="20"/>
                <w:szCs w:val="20"/>
              </w:rPr>
            </w:pPr>
            <w:r w:rsidRPr="008D5FEF">
              <w:rPr>
                <w:rFonts w:ascii="Times New Roman" w:hAnsi="Times New Roman" w:cs="Times New Roman"/>
                <w:sz w:val="20"/>
                <w:szCs w:val="20"/>
              </w:rPr>
              <w:t>0,00</w:t>
            </w:r>
          </w:p>
        </w:tc>
        <w:tc>
          <w:tcPr>
            <w:tcW w:w="1560" w:type="dxa"/>
            <w:tcBorders>
              <w:top w:val="single" w:sz="4" w:space="0" w:color="auto"/>
              <w:left w:val="single" w:sz="4" w:space="0" w:color="auto"/>
              <w:bottom w:val="single" w:sz="4" w:space="0" w:color="auto"/>
              <w:right w:val="single" w:sz="4" w:space="0" w:color="auto"/>
            </w:tcBorders>
            <w:vAlign w:val="center"/>
          </w:tcPr>
          <w:p w14:paraId="6527E4AB" w14:textId="77777777" w:rsidR="008D5FEF" w:rsidRPr="008D5FEF" w:rsidRDefault="008D5FEF" w:rsidP="003320F5">
            <w:pPr>
              <w:adjustRightInd w:val="0"/>
              <w:spacing w:before="100" w:beforeAutospacing="1" w:after="100" w:afterAutospacing="1"/>
              <w:ind w:right="109"/>
              <w:jc w:val="right"/>
              <w:rPr>
                <w:rFonts w:ascii="Times New Roman" w:hAnsi="Times New Roman" w:cs="Times New Roman"/>
                <w:sz w:val="20"/>
                <w:szCs w:val="20"/>
              </w:rPr>
            </w:pPr>
            <w:r w:rsidRPr="008D5FEF">
              <w:rPr>
                <w:rFonts w:ascii="Times New Roman" w:hAnsi="Times New Roman" w:cs="Times New Roman"/>
                <w:sz w:val="20"/>
                <w:szCs w:val="20"/>
              </w:rPr>
              <w:t>70.000,00</w:t>
            </w:r>
          </w:p>
        </w:tc>
      </w:tr>
      <w:tr w:rsidR="008D5FEF" w:rsidRPr="008D5FEF" w14:paraId="0A49D771" w14:textId="77777777" w:rsidTr="003320F5">
        <w:trPr>
          <w:cantSplit/>
          <w:jc w:val="center"/>
        </w:trPr>
        <w:tc>
          <w:tcPr>
            <w:tcW w:w="5524" w:type="dxa"/>
            <w:gridSpan w:val="2"/>
            <w:tcBorders>
              <w:top w:val="single" w:sz="4" w:space="0" w:color="auto"/>
              <w:left w:val="single" w:sz="4" w:space="0" w:color="auto"/>
              <w:bottom w:val="single" w:sz="4" w:space="0" w:color="auto"/>
              <w:right w:val="single" w:sz="4" w:space="0" w:color="auto"/>
            </w:tcBorders>
            <w:shd w:val="pct10" w:color="auto" w:fill="auto"/>
          </w:tcPr>
          <w:p w14:paraId="2E091707" w14:textId="77777777" w:rsidR="008D5FEF" w:rsidRPr="008D5FEF" w:rsidRDefault="008D5FEF" w:rsidP="003320F5">
            <w:pPr>
              <w:adjustRightInd w:val="0"/>
              <w:ind w:left="15" w:right="108"/>
              <w:jc w:val="right"/>
              <w:rPr>
                <w:rFonts w:ascii="Times New Roman" w:hAnsi="Times New Roman" w:cs="Times New Roman"/>
                <w:b/>
                <w:bCs/>
              </w:rPr>
            </w:pPr>
            <w:r w:rsidRPr="008D5FEF">
              <w:rPr>
                <w:rFonts w:ascii="Times New Roman" w:hAnsi="Times New Roman" w:cs="Times New Roman"/>
                <w:b/>
                <w:bCs/>
              </w:rPr>
              <w:t>SVEUKUPNO PROGRAM:</w:t>
            </w:r>
          </w:p>
        </w:tc>
        <w:tc>
          <w:tcPr>
            <w:tcW w:w="1559" w:type="dxa"/>
            <w:tcBorders>
              <w:top w:val="single" w:sz="4" w:space="0" w:color="auto"/>
              <w:left w:val="single" w:sz="4" w:space="0" w:color="auto"/>
              <w:bottom w:val="single" w:sz="4" w:space="0" w:color="auto"/>
              <w:right w:val="single" w:sz="4" w:space="0" w:color="auto"/>
            </w:tcBorders>
            <w:shd w:val="pct10" w:color="auto" w:fill="auto"/>
            <w:vAlign w:val="center"/>
          </w:tcPr>
          <w:p w14:paraId="2DC52596" w14:textId="77777777" w:rsidR="008D5FEF" w:rsidRPr="008D5FEF" w:rsidRDefault="008D5FEF" w:rsidP="003320F5">
            <w:pPr>
              <w:adjustRightInd w:val="0"/>
              <w:spacing w:before="100" w:beforeAutospacing="1" w:after="100" w:afterAutospacing="1"/>
              <w:ind w:left="15"/>
              <w:jc w:val="center"/>
              <w:rPr>
                <w:rFonts w:ascii="Times New Roman" w:hAnsi="Times New Roman" w:cs="Times New Roman"/>
                <w:b/>
                <w:bCs/>
                <w:sz w:val="19"/>
                <w:szCs w:val="19"/>
              </w:rPr>
            </w:pPr>
            <w:r w:rsidRPr="008D5FEF">
              <w:rPr>
                <w:rFonts w:ascii="Times New Roman" w:hAnsi="Times New Roman" w:cs="Times New Roman"/>
                <w:b/>
                <w:bCs/>
                <w:sz w:val="19"/>
                <w:szCs w:val="19"/>
              </w:rPr>
              <w:t>13.887.000,00 kn</w:t>
            </w:r>
          </w:p>
        </w:tc>
        <w:tc>
          <w:tcPr>
            <w:tcW w:w="1417" w:type="dxa"/>
            <w:tcBorders>
              <w:top w:val="single" w:sz="4" w:space="0" w:color="auto"/>
              <w:left w:val="single" w:sz="4" w:space="0" w:color="auto"/>
              <w:bottom w:val="single" w:sz="4" w:space="0" w:color="auto"/>
              <w:right w:val="single" w:sz="4" w:space="0" w:color="auto"/>
            </w:tcBorders>
            <w:shd w:val="pct10" w:color="auto" w:fill="auto"/>
            <w:vAlign w:val="center"/>
          </w:tcPr>
          <w:p w14:paraId="7F3FAE40" w14:textId="77777777" w:rsidR="008D5FEF" w:rsidRPr="008D5FEF" w:rsidRDefault="008D5FEF" w:rsidP="003320F5">
            <w:pPr>
              <w:adjustRightInd w:val="0"/>
              <w:spacing w:before="100" w:beforeAutospacing="1" w:after="100" w:afterAutospacing="1"/>
              <w:ind w:left="-36"/>
              <w:jc w:val="right"/>
              <w:rPr>
                <w:rFonts w:ascii="Times New Roman" w:hAnsi="Times New Roman" w:cs="Times New Roman"/>
                <w:b/>
                <w:bCs/>
                <w:sz w:val="19"/>
                <w:szCs w:val="19"/>
              </w:rPr>
            </w:pPr>
            <w:r w:rsidRPr="008D5FEF">
              <w:rPr>
                <w:rFonts w:ascii="Times New Roman" w:hAnsi="Times New Roman" w:cs="Times New Roman"/>
                <w:b/>
                <w:bCs/>
                <w:sz w:val="19"/>
                <w:szCs w:val="19"/>
              </w:rPr>
              <w:t>-1.021.000,00 kn</w:t>
            </w:r>
          </w:p>
        </w:tc>
        <w:tc>
          <w:tcPr>
            <w:tcW w:w="1560" w:type="dxa"/>
            <w:tcBorders>
              <w:top w:val="single" w:sz="4" w:space="0" w:color="auto"/>
              <w:left w:val="single" w:sz="4" w:space="0" w:color="auto"/>
              <w:bottom w:val="single" w:sz="4" w:space="0" w:color="auto"/>
              <w:right w:val="single" w:sz="4" w:space="0" w:color="auto"/>
            </w:tcBorders>
            <w:shd w:val="pct10" w:color="auto" w:fill="auto"/>
            <w:vAlign w:val="center"/>
          </w:tcPr>
          <w:p w14:paraId="490CC762" w14:textId="77777777" w:rsidR="008D5FEF" w:rsidRPr="008D5FEF" w:rsidRDefault="008D5FEF" w:rsidP="003320F5">
            <w:pPr>
              <w:adjustRightInd w:val="0"/>
              <w:spacing w:before="100" w:beforeAutospacing="1" w:after="100" w:afterAutospacing="1"/>
              <w:jc w:val="right"/>
              <w:rPr>
                <w:rFonts w:ascii="Times New Roman" w:hAnsi="Times New Roman" w:cs="Times New Roman"/>
                <w:b/>
                <w:bCs/>
                <w:sz w:val="19"/>
                <w:szCs w:val="19"/>
              </w:rPr>
            </w:pPr>
            <w:r w:rsidRPr="008D5FEF">
              <w:rPr>
                <w:rFonts w:ascii="Times New Roman" w:hAnsi="Times New Roman" w:cs="Times New Roman"/>
                <w:b/>
                <w:bCs/>
                <w:sz w:val="19"/>
                <w:szCs w:val="19"/>
              </w:rPr>
              <w:t>12.866.000,00 kn</w:t>
            </w:r>
          </w:p>
        </w:tc>
      </w:tr>
    </w:tbl>
    <w:p w14:paraId="5BF35239" w14:textId="77777777" w:rsidR="008D5FEF" w:rsidRPr="008D5FEF" w:rsidRDefault="008D5FEF" w:rsidP="008D5FEF">
      <w:pPr>
        <w:tabs>
          <w:tab w:val="left" w:pos="851"/>
        </w:tabs>
        <w:adjustRightInd w:val="0"/>
        <w:rPr>
          <w:rFonts w:ascii="Times New Roman" w:hAnsi="Times New Roman" w:cs="Times New Roman"/>
          <w:b/>
          <w:bCs/>
        </w:rPr>
      </w:pPr>
    </w:p>
    <w:p w14:paraId="20A631EC" w14:textId="77777777" w:rsidR="008D5FEF" w:rsidRPr="008D5FEF" w:rsidRDefault="008D5FEF">
      <w:pPr>
        <w:pStyle w:val="Odlomakpopisa"/>
        <w:numPr>
          <w:ilvl w:val="0"/>
          <w:numId w:val="15"/>
        </w:numPr>
        <w:adjustRightInd w:val="0"/>
        <w:rPr>
          <w:rFonts w:ascii="Times New Roman" w:hAnsi="Times New Roman"/>
          <w:b/>
          <w:bCs/>
        </w:rPr>
      </w:pPr>
      <w:r w:rsidRPr="008D5FEF">
        <w:rPr>
          <w:rFonts w:ascii="Times New Roman" w:hAnsi="Times New Roman"/>
          <w:b/>
          <w:bCs/>
        </w:rPr>
        <w:t>ZAVRŠNE ODREDBE</w:t>
      </w:r>
    </w:p>
    <w:p w14:paraId="22D5DCB7" w14:textId="77777777" w:rsidR="008D5FEF" w:rsidRPr="008D5FEF" w:rsidRDefault="008D5FEF" w:rsidP="008D5FEF">
      <w:pPr>
        <w:adjustRightInd w:val="0"/>
        <w:jc w:val="both"/>
        <w:rPr>
          <w:rFonts w:ascii="Times New Roman" w:hAnsi="Times New Roman" w:cs="Times New Roman"/>
          <w:bCs/>
          <w:sz w:val="10"/>
          <w:szCs w:val="10"/>
        </w:rPr>
      </w:pPr>
    </w:p>
    <w:p w14:paraId="018111E1" w14:textId="77777777" w:rsidR="008D5FEF" w:rsidRPr="008D5FEF" w:rsidRDefault="008D5FEF">
      <w:pPr>
        <w:pStyle w:val="Odlomakpopisa"/>
        <w:numPr>
          <w:ilvl w:val="1"/>
          <w:numId w:val="15"/>
        </w:numPr>
        <w:adjustRightInd w:val="0"/>
        <w:jc w:val="both"/>
        <w:rPr>
          <w:rFonts w:ascii="Times New Roman" w:hAnsi="Times New Roman"/>
          <w:bCs/>
        </w:rPr>
      </w:pPr>
      <w:r w:rsidRPr="008D5FEF">
        <w:rPr>
          <w:rFonts w:ascii="Times New Roman" w:hAnsi="Times New Roman"/>
          <w:bCs/>
        </w:rPr>
        <w:t>U okviru sredstava za provedbu ovog Programa dopuštena je preraspodjela utvrđenih sredstava između pojedinih rashoda i izdataka u cilju efikasnijeg i racionalnijeg ostvarivanja Programa i poboljšanja stanja u djelatnostima, a uz odobrenja gradonačelnika.</w:t>
      </w:r>
    </w:p>
    <w:p w14:paraId="4F979D75" w14:textId="77777777" w:rsidR="008D5FEF" w:rsidRPr="008D5FEF" w:rsidRDefault="008D5FEF">
      <w:pPr>
        <w:pStyle w:val="Odlomakpopisa"/>
        <w:numPr>
          <w:ilvl w:val="1"/>
          <w:numId w:val="15"/>
        </w:numPr>
        <w:adjustRightInd w:val="0"/>
        <w:jc w:val="both"/>
        <w:rPr>
          <w:rFonts w:ascii="Times New Roman" w:hAnsi="Times New Roman"/>
        </w:rPr>
      </w:pPr>
      <w:r w:rsidRPr="008D5FEF">
        <w:rPr>
          <w:rFonts w:ascii="Times New Roman" w:hAnsi="Times New Roman"/>
        </w:rPr>
        <w:t>Ove izmjene i dopune Programa građenja objekata i uređaja komunalne infrastrukture za 2022. godinu objavit će se u Službenom vjesniku Varaždinske županije, a stupaju na snagu prvog dana od dana objave.</w:t>
      </w:r>
    </w:p>
    <w:p w14:paraId="580500BC" w14:textId="77777777" w:rsidR="008D5FEF" w:rsidRPr="008D5FEF" w:rsidRDefault="008D5FEF" w:rsidP="008D5FEF">
      <w:pPr>
        <w:spacing w:line="240" w:lineRule="exact"/>
        <w:jc w:val="both"/>
        <w:rPr>
          <w:rFonts w:ascii="Times New Roman" w:eastAsia="Times New Roman" w:hAnsi="Times New Roman" w:cs="Times New Roman"/>
          <w:b/>
          <w:bCs/>
          <w:sz w:val="24"/>
          <w:szCs w:val="24"/>
        </w:rPr>
      </w:pPr>
    </w:p>
    <w:p w14:paraId="3B738CA8" w14:textId="1D215346" w:rsidR="00815BED" w:rsidRDefault="00815BED">
      <w:pPr>
        <w:pStyle w:val="Odlomakpopisa"/>
        <w:numPr>
          <w:ilvl w:val="0"/>
          <w:numId w:val="6"/>
        </w:numPr>
        <w:spacing w:line="240" w:lineRule="exact"/>
        <w:jc w:val="both"/>
        <w:rPr>
          <w:rFonts w:ascii="Arial" w:eastAsia="Times New Roman" w:hAnsi="Arial" w:cs="Arial"/>
          <w:b/>
          <w:bCs/>
          <w:sz w:val="24"/>
          <w:szCs w:val="24"/>
        </w:rPr>
      </w:pPr>
      <w:r w:rsidRPr="002454FA">
        <w:rPr>
          <w:rFonts w:ascii="Arial" w:eastAsia="Times New Roman" w:hAnsi="Arial" w:cs="Arial"/>
          <w:b/>
          <w:bCs/>
          <w:sz w:val="24"/>
          <w:szCs w:val="24"/>
        </w:rPr>
        <w:lastRenderedPageBreak/>
        <w:t>II. Izmjene Programa utroška sredstava šumskog doprinosa u 2022. godinu</w:t>
      </w:r>
    </w:p>
    <w:p w14:paraId="678564DB" w14:textId="77777777" w:rsidR="008D5FEF" w:rsidRDefault="008D5FEF" w:rsidP="008D5FEF">
      <w:pPr>
        <w:pStyle w:val="Odlomakpopisa"/>
        <w:tabs>
          <w:tab w:val="left" w:pos="557"/>
        </w:tabs>
        <w:spacing w:before="100" w:beforeAutospacing="1" w:after="100" w:afterAutospacing="1"/>
        <w:ind w:left="1080"/>
        <w:rPr>
          <w:rFonts w:ascii="Arial" w:eastAsia="Times New Roman" w:hAnsi="Arial" w:cs="Arial"/>
          <w:b/>
          <w:bCs/>
          <w:color w:val="000000"/>
        </w:rPr>
      </w:pPr>
      <w:bookmarkStart w:id="4" w:name="_Hlk76552183"/>
    </w:p>
    <w:p w14:paraId="21D57005" w14:textId="77777777" w:rsidR="008D5FEF" w:rsidRDefault="008D5FEF" w:rsidP="008D5FEF">
      <w:pPr>
        <w:pStyle w:val="Odlomakpopisa"/>
        <w:tabs>
          <w:tab w:val="left" w:pos="557"/>
        </w:tabs>
        <w:spacing w:before="100" w:beforeAutospacing="1" w:after="100" w:afterAutospacing="1"/>
        <w:ind w:left="1080"/>
        <w:rPr>
          <w:rFonts w:ascii="Arial" w:eastAsia="Times New Roman" w:hAnsi="Arial" w:cs="Arial"/>
          <w:b/>
          <w:bCs/>
          <w:color w:val="000000"/>
        </w:rPr>
      </w:pPr>
    </w:p>
    <w:p w14:paraId="25C71E16" w14:textId="77777777" w:rsidR="008D5FEF" w:rsidRDefault="008D5FEF" w:rsidP="008D5FEF">
      <w:pPr>
        <w:pStyle w:val="Odlomakpopisa"/>
        <w:tabs>
          <w:tab w:val="left" w:pos="557"/>
        </w:tabs>
        <w:spacing w:before="100" w:beforeAutospacing="1" w:after="100" w:afterAutospacing="1"/>
        <w:ind w:left="1080"/>
        <w:rPr>
          <w:rFonts w:ascii="Arial" w:eastAsia="Times New Roman" w:hAnsi="Arial" w:cs="Arial"/>
          <w:b/>
          <w:bCs/>
          <w:color w:val="000000"/>
        </w:rPr>
      </w:pPr>
    </w:p>
    <w:p w14:paraId="614FF21B" w14:textId="14373A60" w:rsidR="008D5FEF" w:rsidRPr="00457285" w:rsidRDefault="008D5FEF" w:rsidP="008D5FEF">
      <w:pPr>
        <w:pStyle w:val="Odlomakpopisa"/>
        <w:tabs>
          <w:tab w:val="left" w:pos="557"/>
        </w:tabs>
        <w:spacing w:before="100" w:beforeAutospacing="1" w:after="100" w:afterAutospacing="1"/>
        <w:ind w:left="1080"/>
        <w:rPr>
          <w:rFonts w:ascii="Arial" w:eastAsia="Times New Roman" w:hAnsi="Arial" w:cs="Arial"/>
          <w:b/>
          <w:bCs/>
          <w:color w:val="000000"/>
        </w:rPr>
      </w:pPr>
      <w:r w:rsidRPr="00457285">
        <w:rPr>
          <w:rFonts w:ascii="Arial" w:eastAsia="Times New Roman" w:hAnsi="Arial" w:cs="Arial"/>
          <w:b/>
          <w:bCs/>
          <w:color w:val="000000"/>
        </w:rPr>
        <w:t>IZMJENE PROGRAM</w:t>
      </w:r>
      <w:r>
        <w:rPr>
          <w:rFonts w:ascii="Arial" w:eastAsia="Times New Roman" w:hAnsi="Arial" w:cs="Arial"/>
          <w:b/>
          <w:bCs/>
          <w:color w:val="000000"/>
        </w:rPr>
        <w:t>A</w:t>
      </w:r>
      <w:r w:rsidRPr="00457285">
        <w:rPr>
          <w:rFonts w:ascii="Arial" w:eastAsia="Times New Roman" w:hAnsi="Arial" w:cs="Arial"/>
          <w:b/>
          <w:bCs/>
          <w:color w:val="000000"/>
        </w:rPr>
        <w:t xml:space="preserve"> UTROŠKA SREDSTAVA ŠUMSKOG DOPRINOSA</w:t>
      </w:r>
    </w:p>
    <w:p w14:paraId="5307EEAB" w14:textId="77777777" w:rsidR="008D5FEF" w:rsidRDefault="008D5FEF" w:rsidP="008D5FEF">
      <w:pPr>
        <w:pStyle w:val="Odlomakpopisa"/>
        <w:tabs>
          <w:tab w:val="left" w:pos="557"/>
        </w:tabs>
        <w:spacing w:before="100" w:beforeAutospacing="1" w:after="100" w:afterAutospacing="1"/>
        <w:ind w:left="1080"/>
        <w:jc w:val="center"/>
        <w:rPr>
          <w:rFonts w:ascii="Arial" w:eastAsia="Times New Roman" w:hAnsi="Arial" w:cs="Arial"/>
          <w:b/>
          <w:bCs/>
          <w:color w:val="000000"/>
        </w:rPr>
      </w:pPr>
      <w:r>
        <w:rPr>
          <w:rFonts w:ascii="Arial" w:eastAsia="Times New Roman" w:hAnsi="Arial" w:cs="Arial"/>
          <w:b/>
          <w:bCs/>
          <w:color w:val="000000"/>
        </w:rPr>
        <w:t>U</w:t>
      </w:r>
      <w:r w:rsidRPr="000513F5">
        <w:rPr>
          <w:rFonts w:ascii="Arial" w:eastAsia="Times New Roman" w:hAnsi="Arial" w:cs="Arial"/>
          <w:b/>
          <w:bCs/>
          <w:color w:val="000000"/>
        </w:rPr>
        <w:t xml:space="preserve"> 202</w:t>
      </w:r>
      <w:r>
        <w:rPr>
          <w:rFonts w:ascii="Arial" w:eastAsia="Times New Roman" w:hAnsi="Arial" w:cs="Arial"/>
          <w:b/>
          <w:bCs/>
          <w:color w:val="000000"/>
        </w:rPr>
        <w:t>2</w:t>
      </w:r>
      <w:r w:rsidRPr="000513F5">
        <w:rPr>
          <w:rFonts w:ascii="Arial" w:eastAsia="Times New Roman" w:hAnsi="Arial" w:cs="Arial"/>
          <w:b/>
          <w:bCs/>
          <w:color w:val="000000"/>
        </w:rPr>
        <w:t>. GODIN</w:t>
      </w:r>
      <w:r>
        <w:rPr>
          <w:rFonts w:ascii="Arial" w:eastAsia="Times New Roman" w:hAnsi="Arial" w:cs="Arial"/>
          <w:b/>
          <w:bCs/>
          <w:color w:val="000000"/>
        </w:rPr>
        <w:t>I</w:t>
      </w:r>
    </w:p>
    <w:p w14:paraId="725BEF6F" w14:textId="77777777" w:rsidR="008D5FEF" w:rsidRDefault="008D5FEF" w:rsidP="008D5FEF">
      <w:pPr>
        <w:pStyle w:val="Odlomakpopisa"/>
        <w:tabs>
          <w:tab w:val="left" w:pos="557"/>
        </w:tabs>
        <w:spacing w:before="100" w:beforeAutospacing="1" w:after="100" w:afterAutospacing="1"/>
        <w:ind w:left="1080"/>
        <w:jc w:val="center"/>
        <w:rPr>
          <w:rFonts w:ascii="Arial" w:eastAsia="Times New Roman" w:hAnsi="Arial" w:cs="Arial"/>
          <w:b/>
          <w:bCs/>
          <w:color w:val="000000"/>
        </w:rPr>
      </w:pPr>
    </w:p>
    <w:p w14:paraId="4BFD62F2" w14:textId="77777777" w:rsidR="008D5FEF" w:rsidRDefault="008D5FEF" w:rsidP="008D5FEF">
      <w:pPr>
        <w:tabs>
          <w:tab w:val="left" w:pos="557"/>
        </w:tabs>
        <w:spacing w:before="100" w:beforeAutospacing="1" w:after="100" w:afterAutospacing="1" w:line="240" w:lineRule="auto"/>
        <w:jc w:val="center"/>
        <w:rPr>
          <w:rFonts w:ascii="Arial" w:eastAsia="Times New Roman" w:hAnsi="Arial" w:cs="Arial"/>
          <w:color w:val="000000"/>
        </w:rPr>
      </w:pPr>
      <w:r>
        <w:rPr>
          <w:rFonts w:ascii="Arial" w:eastAsia="Times New Roman" w:hAnsi="Arial" w:cs="Arial"/>
          <w:color w:val="000000"/>
        </w:rPr>
        <w:t xml:space="preserve">      </w:t>
      </w:r>
      <w:r w:rsidRPr="008152B1">
        <w:rPr>
          <w:rFonts w:ascii="Arial" w:eastAsia="Times New Roman" w:hAnsi="Arial" w:cs="Arial"/>
          <w:color w:val="000000"/>
        </w:rPr>
        <w:t>Članak 1.</w:t>
      </w:r>
    </w:p>
    <w:p w14:paraId="52C9ADDD" w14:textId="77777777" w:rsidR="008D5FEF" w:rsidRPr="005068AB" w:rsidRDefault="008D5FEF" w:rsidP="008D5FEF">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ab/>
        <w:t xml:space="preserve">U </w:t>
      </w:r>
      <w:r w:rsidRPr="00FA64DA">
        <w:rPr>
          <w:rFonts w:ascii="Arial" w:eastAsia="Times New Roman" w:hAnsi="Arial" w:cs="Arial"/>
          <w:color w:val="000000"/>
        </w:rPr>
        <w:t>Program</w:t>
      </w:r>
      <w:r>
        <w:rPr>
          <w:rFonts w:ascii="Arial" w:eastAsia="Times New Roman" w:hAnsi="Arial" w:cs="Arial"/>
          <w:color w:val="000000"/>
        </w:rPr>
        <w:t>u</w:t>
      </w:r>
      <w:r w:rsidRPr="00FA64DA">
        <w:rPr>
          <w:rFonts w:ascii="Arial" w:eastAsia="Times New Roman" w:hAnsi="Arial" w:cs="Arial"/>
          <w:color w:val="000000"/>
        </w:rPr>
        <w:t xml:space="preserve"> utroška sredstava šumskog doprinosa za 2022. godinu</w:t>
      </w:r>
      <w:r>
        <w:rPr>
          <w:rFonts w:ascii="Arial" w:eastAsia="Times New Roman" w:hAnsi="Arial" w:cs="Arial"/>
          <w:color w:val="000000"/>
        </w:rPr>
        <w:t xml:space="preserve"> (Službeni vjesnik Varaždinske županije br. 107/21, 38/22)</w:t>
      </w:r>
      <w:r w:rsidRPr="005068AB">
        <w:rPr>
          <w:rFonts w:ascii="Arial" w:eastAsia="Times New Roman" w:hAnsi="Arial" w:cs="Arial"/>
          <w:color w:val="000000"/>
        </w:rPr>
        <w:t xml:space="preserve"> u članku 3. brojčani iznos od „</w:t>
      </w:r>
      <w:r>
        <w:rPr>
          <w:rFonts w:ascii="Arial" w:eastAsia="Times New Roman" w:hAnsi="Arial" w:cs="Arial"/>
          <w:color w:val="000000"/>
        </w:rPr>
        <w:t>40.000,00</w:t>
      </w:r>
      <w:r w:rsidRPr="005068AB">
        <w:rPr>
          <w:rFonts w:ascii="Arial" w:eastAsia="Times New Roman" w:hAnsi="Arial" w:cs="Arial"/>
          <w:color w:val="000000"/>
        </w:rPr>
        <w:t xml:space="preserve"> kn“ zamjenjuje se brojčanim iznosom od „</w:t>
      </w:r>
      <w:r>
        <w:rPr>
          <w:rFonts w:ascii="Arial" w:eastAsia="Times New Roman" w:hAnsi="Arial" w:cs="Arial"/>
          <w:color w:val="000000"/>
        </w:rPr>
        <w:t xml:space="preserve">58.956,11 </w:t>
      </w:r>
      <w:r w:rsidRPr="005068AB">
        <w:rPr>
          <w:rFonts w:ascii="Arial" w:eastAsia="Times New Roman" w:hAnsi="Arial" w:cs="Arial"/>
          <w:color w:val="000000"/>
        </w:rPr>
        <w:t>kn“.</w:t>
      </w:r>
    </w:p>
    <w:bookmarkEnd w:id="4"/>
    <w:p w14:paraId="1E1FC9DC" w14:textId="77777777" w:rsidR="008D5FEF" w:rsidRDefault="008D5FEF" w:rsidP="008D5FEF">
      <w:pPr>
        <w:tabs>
          <w:tab w:val="left" w:pos="557"/>
        </w:tabs>
        <w:spacing w:before="100" w:beforeAutospacing="1" w:after="100" w:afterAutospacing="1" w:line="240" w:lineRule="auto"/>
        <w:jc w:val="center"/>
        <w:rPr>
          <w:rFonts w:ascii="Arial" w:eastAsia="Times New Roman" w:hAnsi="Arial" w:cs="Arial"/>
          <w:color w:val="000000"/>
        </w:rPr>
      </w:pPr>
      <w:r>
        <w:rPr>
          <w:rFonts w:ascii="Arial" w:eastAsia="Times New Roman" w:hAnsi="Arial" w:cs="Arial"/>
          <w:color w:val="000000"/>
        </w:rPr>
        <w:t xml:space="preserve">      </w:t>
      </w:r>
      <w:r w:rsidRPr="008152B1">
        <w:rPr>
          <w:rFonts w:ascii="Arial" w:eastAsia="Times New Roman" w:hAnsi="Arial" w:cs="Arial"/>
          <w:color w:val="000000"/>
        </w:rPr>
        <w:t xml:space="preserve">Članak </w:t>
      </w:r>
      <w:r>
        <w:rPr>
          <w:rFonts w:ascii="Arial" w:eastAsia="Times New Roman" w:hAnsi="Arial" w:cs="Arial"/>
          <w:color w:val="000000"/>
        </w:rPr>
        <w:t>2</w:t>
      </w:r>
      <w:r w:rsidRPr="008152B1">
        <w:rPr>
          <w:rFonts w:ascii="Arial" w:eastAsia="Times New Roman" w:hAnsi="Arial" w:cs="Arial"/>
          <w:color w:val="000000"/>
        </w:rPr>
        <w:t>.</w:t>
      </w:r>
    </w:p>
    <w:p w14:paraId="448FB6D7" w14:textId="77777777" w:rsidR="008D5FEF" w:rsidRPr="00FA64DA" w:rsidRDefault="008D5FEF" w:rsidP="008D5FEF">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ab/>
        <w:t xml:space="preserve">Ove izmjene </w:t>
      </w:r>
      <w:r w:rsidRPr="00FA64DA">
        <w:rPr>
          <w:rFonts w:ascii="Arial" w:eastAsia="Times New Roman" w:hAnsi="Arial" w:cs="Arial"/>
          <w:color w:val="000000"/>
        </w:rPr>
        <w:t>Program</w:t>
      </w:r>
      <w:r>
        <w:rPr>
          <w:rFonts w:ascii="Arial" w:eastAsia="Times New Roman" w:hAnsi="Arial" w:cs="Arial"/>
          <w:color w:val="000000"/>
        </w:rPr>
        <w:t>a</w:t>
      </w:r>
      <w:r w:rsidRPr="00FA64DA">
        <w:rPr>
          <w:rFonts w:ascii="Arial" w:eastAsia="Times New Roman" w:hAnsi="Arial" w:cs="Arial"/>
          <w:color w:val="000000"/>
        </w:rPr>
        <w:t xml:space="preserve"> utroška sredstava šumskog doprinosa za 2022. godinu objavit će se u </w:t>
      </w:r>
      <w:r>
        <w:rPr>
          <w:rFonts w:ascii="Arial" w:eastAsia="Times New Roman" w:hAnsi="Arial" w:cs="Arial"/>
          <w:color w:val="000000"/>
        </w:rPr>
        <w:t>„</w:t>
      </w:r>
      <w:r w:rsidRPr="00FA64DA">
        <w:rPr>
          <w:rFonts w:ascii="Arial" w:eastAsia="Times New Roman" w:hAnsi="Arial" w:cs="Arial"/>
          <w:color w:val="000000"/>
        </w:rPr>
        <w:t>Službenom vjesniku Varaždinske županije</w:t>
      </w:r>
      <w:r>
        <w:rPr>
          <w:rFonts w:ascii="Arial" w:eastAsia="Times New Roman" w:hAnsi="Arial" w:cs="Arial"/>
          <w:color w:val="000000"/>
        </w:rPr>
        <w:t>“.</w:t>
      </w:r>
    </w:p>
    <w:p w14:paraId="22845C8E" w14:textId="77777777" w:rsidR="008D5FEF" w:rsidRPr="008D5FEF" w:rsidRDefault="008D5FEF" w:rsidP="008D5FEF">
      <w:pPr>
        <w:spacing w:line="240" w:lineRule="exact"/>
        <w:jc w:val="both"/>
        <w:rPr>
          <w:rFonts w:ascii="Arial" w:eastAsia="Times New Roman" w:hAnsi="Arial" w:cs="Arial"/>
          <w:b/>
          <w:bCs/>
          <w:sz w:val="24"/>
          <w:szCs w:val="24"/>
        </w:rPr>
      </w:pPr>
    </w:p>
    <w:p w14:paraId="5AE7EF3B" w14:textId="62DA0815" w:rsidR="00815BED" w:rsidRDefault="00815BED">
      <w:pPr>
        <w:pStyle w:val="Odlomakpopisa"/>
        <w:numPr>
          <w:ilvl w:val="0"/>
          <w:numId w:val="6"/>
        </w:numPr>
        <w:tabs>
          <w:tab w:val="left" w:pos="7560"/>
        </w:tabs>
        <w:jc w:val="both"/>
        <w:rPr>
          <w:rFonts w:ascii="Arial" w:hAnsi="Arial" w:cs="Arial"/>
          <w:b/>
          <w:bCs/>
          <w:sz w:val="24"/>
          <w:szCs w:val="24"/>
        </w:rPr>
      </w:pPr>
      <w:r w:rsidRPr="002454FA">
        <w:rPr>
          <w:rFonts w:ascii="Arial" w:hAnsi="Arial" w:cs="Arial"/>
          <w:b/>
          <w:bCs/>
          <w:sz w:val="24"/>
          <w:szCs w:val="24"/>
        </w:rPr>
        <w:t>II. Izmjene Programa javnih potreba u području socijalne skrbi za Grad Ivanec u 2022. godini</w:t>
      </w:r>
    </w:p>
    <w:p w14:paraId="61750284" w14:textId="25DC0DCD" w:rsidR="008D5FEF" w:rsidRDefault="008D5FEF" w:rsidP="008D5FEF">
      <w:pPr>
        <w:tabs>
          <w:tab w:val="left" w:pos="7560"/>
        </w:tabs>
        <w:spacing w:after="0"/>
        <w:jc w:val="both"/>
        <w:rPr>
          <w:rFonts w:ascii="Arial" w:hAnsi="Arial" w:cs="Arial"/>
          <w:b/>
          <w:bCs/>
          <w:sz w:val="24"/>
          <w:szCs w:val="24"/>
        </w:rPr>
      </w:pPr>
    </w:p>
    <w:p w14:paraId="2FF6BEE5" w14:textId="77777777" w:rsidR="008D5FEF" w:rsidRPr="008E59D5" w:rsidRDefault="008D5FEF" w:rsidP="008D5FEF">
      <w:pPr>
        <w:tabs>
          <w:tab w:val="left" w:pos="7560"/>
        </w:tabs>
        <w:spacing w:after="0" w:line="276" w:lineRule="auto"/>
        <w:jc w:val="center"/>
        <w:rPr>
          <w:rFonts w:ascii="Arial" w:hAnsi="Arial" w:cs="Arial"/>
          <w:b/>
          <w:bCs/>
        </w:rPr>
      </w:pPr>
      <w:r>
        <w:rPr>
          <w:rFonts w:ascii="Arial" w:hAnsi="Arial" w:cs="Arial"/>
          <w:b/>
          <w:bCs/>
        </w:rPr>
        <w:t>I</w:t>
      </w:r>
      <w:r w:rsidRPr="008E59D5">
        <w:rPr>
          <w:rFonts w:ascii="Arial" w:hAnsi="Arial" w:cs="Arial"/>
          <w:b/>
          <w:bCs/>
        </w:rPr>
        <w:t>I. IZMJENE PROGRAMA</w:t>
      </w:r>
    </w:p>
    <w:p w14:paraId="280613BC" w14:textId="77777777" w:rsidR="008D5FEF" w:rsidRPr="008E59D5" w:rsidRDefault="008D5FEF" w:rsidP="008D5FEF">
      <w:pPr>
        <w:tabs>
          <w:tab w:val="left" w:pos="7560"/>
        </w:tabs>
        <w:spacing w:after="0" w:line="276" w:lineRule="auto"/>
        <w:jc w:val="center"/>
        <w:rPr>
          <w:rFonts w:ascii="Arial" w:hAnsi="Arial" w:cs="Arial"/>
          <w:b/>
          <w:bCs/>
        </w:rPr>
      </w:pPr>
      <w:r w:rsidRPr="008E59D5">
        <w:rPr>
          <w:rFonts w:ascii="Arial" w:hAnsi="Arial" w:cs="Arial"/>
          <w:b/>
          <w:bCs/>
        </w:rPr>
        <w:t xml:space="preserve">javnih potreba u </w:t>
      </w:r>
      <w:r>
        <w:rPr>
          <w:rFonts w:ascii="Arial" w:hAnsi="Arial" w:cs="Arial"/>
          <w:b/>
          <w:bCs/>
        </w:rPr>
        <w:t xml:space="preserve">području socijalne skrbi </w:t>
      </w:r>
    </w:p>
    <w:p w14:paraId="0C2FE426" w14:textId="77777777" w:rsidR="008D5FEF" w:rsidRPr="008E59D5" w:rsidRDefault="008D5FEF" w:rsidP="008D5FEF">
      <w:pPr>
        <w:tabs>
          <w:tab w:val="left" w:pos="7560"/>
        </w:tabs>
        <w:spacing w:after="0" w:line="276" w:lineRule="auto"/>
        <w:jc w:val="center"/>
        <w:rPr>
          <w:rFonts w:ascii="Arial" w:hAnsi="Arial" w:cs="Arial"/>
          <w:b/>
          <w:bCs/>
        </w:rPr>
      </w:pPr>
      <w:r>
        <w:rPr>
          <w:rFonts w:ascii="Arial" w:hAnsi="Arial" w:cs="Arial"/>
          <w:b/>
          <w:bCs/>
        </w:rPr>
        <w:t xml:space="preserve">za </w:t>
      </w:r>
      <w:r w:rsidRPr="008E59D5">
        <w:rPr>
          <w:rFonts w:ascii="Arial" w:hAnsi="Arial" w:cs="Arial"/>
          <w:b/>
          <w:bCs/>
        </w:rPr>
        <w:t>Grad Ivan</w:t>
      </w:r>
      <w:r>
        <w:rPr>
          <w:rFonts w:ascii="Arial" w:hAnsi="Arial" w:cs="Arial"/>
          <w:b/>
          <w:bCs/>
        </w:rPr>
        <w:t>ec</w:t>
      </w:r>
      <w:r w:rsidRPr="008E59D5">
        <w:rPr>
          <w:rFonts w:ascii="Arial" w:hAnsi="Arial" w:cs="Arial"/>
          <w:b/>
          <w:bCs/>
        </w:rPr>
        <w:t xml:space="preserve"> </w:t>
      </w:r>
      <w:r>
        <w:rPr>
          <w:rFonts w:ascii="Arial" w:hAnsi="Arial" w:cs="Arial"/>
          <w:b/>
          <w:bCs/>
        </w:rPr>
        <w:t>u</w:t>
      </w:r>
      <w:r w:rsidRPr="008E59D5">
        <w:rPr>
          <w:rFonts w:ascii="Arial" w:hAnsi="Arial" w:cs="Arial"/>
          <w:b/>
          <w:bCs/>
        </w:rPr>
        <w:t xml:space="preserve"> 202</w:t>
      </w:r>
      <w:r>
        <w:rPr>
          <w:rFonts w:ascii="Arial" w:hAnsi="Arial" w:cs="Arial"/>
          <w:b/>
          <w:bCs/>
        </w:rPr>
        <w:t>2</w:t>
      </w:r>
      <w:r w:rsidRPr="008E59D5">
        <w:rPr>
          <w:rFonts w:ascii="Arial" w:hAnsi="Arial" w:cs="Arial"/>
          <w:b/>
          <w:bCs/>
        </w:rPr>
        <w:t>. godin</w:t>
      </w:r>
      <w:r>
        <w:rPr>
          <w:rFonts w:ascii="Arial" w:hAnsi="Arial" w:cs="Arial"/>
          <w:b/>
          <w:bCs/>
        </w:rPr>
        <w:t>i</w:t>
      </w:r>
    </w:p>
    <w:p w14:paraId="245038E8" w14:textId="77777777" w:rsidR="008D5FEF" w:rsidRPr="00937428" w:rsidRDefault="008D5FEF" w:rsidP="008D5FEF">
      <w:pPr>
        <w:tabs>
          <w:tab w:val="left" w:pos="7560"/>
        </w:tabs>
        <w:spacing w:line="276" w:lineRule="auto"/>
        <w:jc w:val="center"/>
        <w:rPr>
          <w:rFonts w:ascii="Arial" w:hAnsi="Arial" w:cs="Arial"/>
        </w:rPr>
      </w:pPr>
    </w:p>
    <w:p w14:paraId="34A3F17A" w14:textId="77777777" w:rsidR="008D5FEF" w:rsidRPr="00937428" w:rsidRDefault="008D5FEF" w:rsidP="008D5FEF">
      <w:pPr>
        <w:tabs>
          <w:tab w:val="left" w:pos="7560"/>
        </w:tabs>
        <w:spacing w:line="276" w:lineRule="auto"/>
        <w:jc w:val="center"/>
        <w:rPr>
          <w:rFonts w:ascii="Arial" w:hAnsi="Arial" w:cs="Arial"/>
        </w:rPr>
      </w:pPr>
      <w:r w:rsidRPr="00937428">
        <w:rPr>
          <w:rFonts w:ascii="Arial" w:hAnsi="Arial" w:cs="Arial"/>
        </w:rPr>
        <w:t>I.</w:t>
      </w:r>
    </w:p>
    <w:p w14:paraId="10739CF4" w14:textId="77777777" w:rsidR="008D5FEF" w:rsidRPr="00937428" w:rsidRDefault="008D5FEF" w:rsidP="008D5FEF">
      <w:pPr>
        <w:tabs>
          <w:tab w:val="left" w:pos="7560"/>
        </w:tabs>
        <w:spacing w:line="276" w:lineRule="auto"/>
        <w:jc w:val="both"/>
        <w:rPr>
          <w:rFonts w:ascii="Arial" w:hAnsi="Arial" w:cs="Arial"/>
        </w:rPr>
      </w:pPr>
      <w:r>
        <w:rPr>
          <w:rFonts w:ascii="Arial" w:hAnsi="Arial" w:cs="Arial"/>
        </w:rPr>
        <w:t xml:space="preserve">U Programu javnih potreba u području socijalne skrbi za Grad Ivanec u 2022. godini („Službeni vjesnik Varaždinske županije“ br. 107/21, 38/22) točka II. mijenja se i glasi: </w:t>
      </w:r>
    </w:p>
    <w:p w14:paraId="3E5908FE" w14:textId="77777777" w:rsidR="008D5FEF" w:rsidRDefault="008D5FEF" w:rsidP="008D5FEF">
      <w:pPr>
        <w:autoSpaceDE w:val="0"/>
        <w:autoSpaceDN w:val="0"/>
        <w:adjustRightInd w:val="0"/>
        <w:spacing w:line="276" w:lineRule="auto"/>
        <w:jc w:val="both"/>
        <w:rPr>
          <w:rFonts w:ascii="Arial" w:hAnsi="Arial" w:cs="Arial"/>
        </w:rPr>
      </w:pPr>
      <w:r>
        <w:rPr>
          <w:rFonts w:ascii="Arial" w:hAnsi="Arial" w:cs="Arial"/>
        </w:rPr>
        <w:t>„U Proračunu Grada Ivanca za 2022. godinu – Programska djelatnost – Program socijalne skrbi i novčanih pomoći, u iznosu od 840.950,00 kn izvršavat će se sukladno zakonskim propisima, općim i posebnim aktima Grada Ivanca, tijekom 2022. godine prema sljedećem:“</w:t>
      </w:r>
    </w:p>
    <w:p w14:paraId="78BAD5A2" w14:textId="77777777" w:rsidR="008D5FEF" w:rsidRDefault="008D5FEF" w:rsidP="008D5FEF">
      <w:pPr>
        <w:spacing w:line="276" w:lineRule="auto"/>
        <w:jc w:val="both"/>
        <w:rPr>
          <w:rFonts w:ascii="Arial" w:hAnsi="Arial"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6"/>
        <w:gridCol w:w="1737"/>
        <w:gridCol w:w="1559"/>
      </w:tblGrid>
      <w:tr w:rsidR="008D5FEF" w:rsidRPr="0046796F" w14:paraId="0B51779C" w14:textId="77777777" w:rsidTr="003320F5">
        <w:trPr>
          <w:trHeight w:val="295"/>
        </w:trPr>
        <w:tc>
          <w:tcPr>
            <w:tcW w:w="6026" w:type="dxa"/>
            <w:tcBorders>
              <w:top w:val="single" w:sz="4" w:space="0" w:color="auto"/>
              <w:left w:val="single" w:sz="4" w:space="0" w:color="auto"/>
              <w:bottom w:val="single" w:sz="4" w:space="0" w:color="auto"/>
              <w:right w:val="single" w:sz="4" w:space="0" w:color="auto"/>
            </w:tcBorders>
            <w:hideMark/>
          </w:tcPr>
          <w:p w14:paraId="32A28E21" w14:textId="77777777" w:rsidR="008D5FEF" w:rsidRPr="0046796F" w:rsidRDefault="008D5FEF" w:rsidP="003320F5">
            <w:pPr>
              <w:spacing w:line="276" w:lineRule="auto"/>
              <w:rPr>
                <w:rFonts w:ascii="Arial" w:hAnsi="Arial" w:cs="Arial"/>
                <w:sz w:val="20"/>
              </w:rPr>
            </w:pPr>
            <w:r w:rsidRPr="0046796F">
              <w:rPr>
                <w:rFonts w:ascii="Arial" w:hAnsi="Arial" w:cs="Arial"/>
                <w:sz w:val="20"/>
              </w:rPr>
              <w:t>MJERE I OPSEG SOCIJALNE SKRBI</w:t>
            </w:r>
          </w:p>
        </w:tc>
        <w:tc>
          <w:tcPr>
            <w:tcW w:w="1737" w:type="dxa"/>
            <w:tcBorders>
              <w:top w:val="single" w:sz="4" w:space="0" w:color="auto"/>
              <w:left w:val="single" w:sz="4" w:space="0" w:color="auto"/>
              <w:bottom w:val="single" w:sz="4" w:space="0" w:color="auto"/>
              <w:right w:val="single" w:sz="4" w:space="0" w:color="auto"/>
            </w:tcBorders>
            <w:hideMark/>
          </w:tcPr>
          <w:p w14:paraId="21335F95" w14:textId="77777777" w:rsidR="008D5FEF" w:rsidRPr="0046796F" w:rsidRDefault="008D5FEF" w:rsidP="003320F5">
            <w:pPr>
              <w:spacing w:line="276" w:lineRule="auto"/>
              <w:rPr>
                <w:rFonts w:ascii="Arial" w:hAnsi="Arial" w:cs="Arial"/>
                <w:sz w:val="20"/>
              </w:rPr>
            </w:pPr>
            <w:r w:rsidRPr="0046796F">
              <w:rPr>
                <w:rFonts w:ascii="Arial" w:hAnsi="Arial" w:cs="Arial"/>
                <w:sz w:val="20"/>
              </w:rPr>
              <w:t>Izvori financiranja</w:t>
            </w:r>
          </w:p>
        </w:tc>
        <w:tc>
          <w:tcPr>
            <w:tcW w:w="1559" w:type="dxa"/>
            <w:tcBorders>
              <w:top w:val="single" w:sz="4" w:space="0" w:color="auto"/>
              <w:left w:val="single" w:sz="4" w:space="0" w:color="auto"/>
              <w:bottom w:val="single" w:sz="4" w:space="0" w:color="auto"/>
              <w:right w:val="single" w:sz="4" w:space="0" w:color="auto"/>
            </w:tcBorders>
            <w:hideMark/>
          </w:tcPr>
          <w:p w14:paraId="4AE69791" w14:textId="77777777" w:rsidR="008D5FEF" w:rsidRPr="0046796F" w:rsidRDefault="008D5FEF" w:rsidP="003320F5">
            <w:pPr>
              <w:spacing w:line="276" w:lineRule="auto"/>
              <w:rPr>
                <w:rFonts w:ascii="Arial" w:hAnsi="Arial" w:cs="Arial"/>
                <w:sz w:val="20"/>
              </w:rPr>
            </w:pPr>
            <w:r w:rsidRPr="0046796F">
              <w:rPr>
                <w:rFonts w:ascii="Arial" w:hAnsi="Arial" w:cs="Arial"/>
                <w:sz w:val="20"/>
              </w:rPr>
              <w:t>Visina sredstava / HRK</w:t>
            </w:r>
          </w:p>
        </w:tc>
      </w:tr>
      <w:tr w:rsidR="008D5FEF" w:rsidRPr="0046796F" w14:paraId="00095152" w14:textId="77777777" w:rsidTr="003320F5">
        <w:trPr>
          <w:trHeight w:val="314"/>
        </w:trPr>
        <w:tc>
          <w:tcPr>
            <w:tcW w:w="6026" w:type="dxa"/>
            <w:tcBorders>
              <w:top w:val="single" w:sz="4" w:space="0" w:color="auto"/>
              <w:left w:val="single" w:sz="4" w:space="0" w:color="auto"/>
              <w:bottom w:val="single" w:sz="4" w:space="0" w:color="auto"/>
              <w:right w:val="single" w:sz="4" w:space="0" w:color="auto"/>
            </w:tcBorders>
            <w:hideMark/>
          </w:tcPr>
          <w:p w14:paraId="4F665EA8" w14:textId="77777777" w:rsidR="008D5FEF" w:rsidRPr="0046796F" w:rsidRDefault="008D5FEF" w:rsidP="003320F5">
            <w:pPr>
              <w:tabs>
                <w:tab w:val="right" w:pos="7655"/>
              </w:tabs>
              <w:spacing w:line="276" w:lineRule="auto"/>
              <w:rPr>
                <w:rFonts w:ascii="Arial" w:hAnsi="Arial" w:cs="Arial"/>
                <w:sz w:val="20"/>
              </w:rPr>
            </w:pPr>
            <w:r w:rsidRPr="0046796F">
              <w:rPr>
                <w:rFonts w:ascii="Arial" w:hAnsi="Arial" w:cs="Arial"/>
                <w:sz w:val="20"/>
              </w:rPr>
              <w:t>1. Podmirenje dijela troškova stanovanja sukladno Zakonu o socijalnoj skrbi</w:t>
            </w:r>
          </w:p>
        </w:tc>
        <w:tc>
          <w:tcPr>
            <w:tcW w:w="1737" w:type="dxa"/>
            <w:tcBorders>
              <w:top w:val="single" w:sz="4" w:space="0" w:color="auto"/>
              <w:left w:val="single" w:sz="4" w:space="0" w:color="auto"/>
              <w:bottom w:val="single" w:sz="4" w:space="0" w:color="auto"/>
              <w:right w:val="single" w:sz="4" w:space="0" w:color="auto"/>
            </w:tcBorders>
            <w:hideMark/>
          </w:tcPr>
          <w:p w14:paraId="254A3BB5" w14:textId="77777777" w:rsidR="008D5FEF" w:rsidRPr="0046796F" w:rsidRDefault="008D5FEF" w:rsidP="003320F5">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2BE15F14" w14:textId="77777777" w:rsidR="008D5FEF" w:rsidRPr="0046796F" w:rsidRDefault="008D5FEF" w:rsidP="003320F5">
            <w:pPr>
              <w:spacing w:line="276" w:lineRule="auto"/>
              <w:ind w:left="48"/>
              <w:jc w:val="right"/>
              <w:rPr>
                <w:rFonts w:ascii="Arial" w:hAnsi="Arial" w:cs="Arial"/>
                <w:sz w:val="20"/>
              </w:rPr>
            </w:pPr>
            <w:r>
              <w:rPr>
                <w:rFonts w:ascii="Arial" w:hAnsi="Arial" w:cs="Arial"/>
                <w:sz w:val="20"/>
              </w:rPr>
              <w:t>35</w:t>
            </w:r>
            <w:r w:rsidRPr="0046796F">
              <w:rPr>
                <w:rFonts w:ascii="Arial" w:hAnsi="Arial" w:cs="Arial"/>
                <w:sz w:val="20"/>
              </w:rPr>
              <w:t>.000,00</w:t>
            </w:r>
          </w:p>
        </w:tc>
      </w:tr>
      <w:tr w:rsidR="008D5FEF" w:rsidRPr="0046796F" w14:paraId="4C7A1366" w14:textId="77777777" w:rsidTr="003320F5">
        <w:trPr>
          <w:trHeight w:val="191"/>
        </w:trPr>
        <w:tc>
          <w:tcPr>
            <w:tcW w:w="6026" w:type="dxa"/>
            <w:tcBorders>
              <w:top w:val="single" w:sz="4" w:space="0" w:color="auto"/>
              <w:left w:val="single" w:sz="4" w:space="0" w:color="auto"/>
              <w:bottom w:val="single" w:sz="4" w:space="0" w:color="auto"/>
              <w:right w:val="single" w:sz="4" w:space="0" w:color="auto"/>
            </w:tcBorders>
            <w:hideMark/>
          </w:tcPr>
          <w:p w14:paraId="00815C1C" w14:textId="77777777" w:rsidR="008D5FEF" w:rsidRPr="0046796F" w:rsidRDefault="008D5FEF" w:rsidP="003320F5">
            <w:pPr>
              <w:tabs>
                <w:tab w:val="left" w:pos="820"/>
              </w:tabs>
              <w:spacing w:line="276" w:lineRule="auto"/>
              <w:rPr>
                <w:rFonts w:ascii="Arial" w:hAnsi="Arial" w:cs="Arial"/>
                <w:sz w:val="20"/>
              </w:rPr>
            </w:pPr>
            <w:r w:rsidRPr="0046796F">
              <w:rPr>
                <w:rFonts w:ascii="Arial" w:hAnsi="Arial" w:cs="Arial"/>
                <w:sz w:val="20"/>
              </w:rPr>
              <w:t>2. Pravo na potporu za novorođeno dijete</w:t>
            </w:r>
          </w:p>
        </w:tc>
        <w:tc>
          <w:tcPr>
            <w:tcW w:w="1737" w:type="dxa"/>
            <w:tcBorders>
              <w:top w:val="single" w:sz="4" w:space="0" w:color="auto"/>
              <w:left w:val="single" w:sz="4" w:space="0" w:color="auto"/>
              <w:bottom w:val="single" w:sz="4" w:space="0" w:color="auto"/>
              <w:right w:val="single" w:sz="4" w:space="0" w:color="auto"/>
            </w:tcBorders>
            <w:hideMark/>
          </w:tcPr>
          <w:p w14:paraId="7DB73CD1" w14:textId="77777777" w:rsidR="008D5FEF" w:rsidRPr="0046796F" w:rsidRDefault="008D5FEF" w:rsidP="003320F5">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79A51095" w14:textId="77777777" w:rsidR="008D5FEF" w:rsidRPr="0046796F" w:rsidRDefault="008D5FEF" w:rsidP="003320F5">
            <w:pPr>
              <w:spacing w:line="276" w:lineRule="auto"/>
              <w:ind w:left="48"/>
              <w:jc w:val="right"/>
              <w:rPr>
                <w:rFonts w:ascii="Arial" w:hAnsi="Arial" w:cs="Arial"/>
                <w:sz w:val="20"/>
              </w:rPr>
            </w:pPr>
            <w:r w:rsidRPr="0046796F">
              <w:rPr>
                <w:rFonts w:ascii="Arial" w:hAnsi="Arial" w:cs="Arial"/>
                <w:sz w:val="20"/>
              </w:rPr>
              <w:t>185.000,00</w:t>
            </w:r>
          </w:p>
        </w:tc>
      </w:tr>
      <w:tr w:rsidR="008D5FEF" w:rsidRPr="0046796F" w14:paraId="0B1870E9" w14:textId="77777777" w:rsidTr="003320F5">
        <w:trPr>
          <w:trHeight w:val="199"/>
        </w:trPr>
        <w:tc>
          <w:tcPr>
            <w:tcW w:w="6026" w:type="dxa"/>
            <w:tcBorders>
              <w:top w:val="single" w:sz="4" w:space="0" w:color="auto"/>
              <w:left w:val="single" w:sz="4" w:space="0" w:color="auto"/>
              <w:bottom w:val="single" w:sz="4" w:space="0" w:color="auto"/>
              <w:right w:val="single" w:sz="4" w:space="0" w:color="auto"/>
            </w:tcBorders>
            <w:hideMark/>
          </w:tcPr>
          <w:p w14:paraId="0246FFDB" w14:textId="77777777" w:rsidR="008D5FEF" w:rsidRPr="0046796F" w:rsidRDefault="008D5FEF" w:rsidP="003320F5">
            <w:pPr>
              <w:spacing w:line="276" w:lineRule="auto"/>
              <w:rPr>
                <w:rFonts w:ascii="Arial" w:hAnsi="Arial" w:cs="Arial"/>
                <w:sz w:val="20"/>
              </w:rPr>
            </w:pPr>
            <w:r w:rsidRPr="0046796F">
              <w:rPr>
                <w:rFonts w:ascii="Arial" w:hAnsi="Arial" w:cs="Arial"/>
                <w:sz w:val="20"/>
              </w:rPr>
              <w:t xml:space="preserve">3. Udruge umirovljenika i udruge osoba s invaliditetom </w:t>
            </w:r>
          </w:p>
        </w:tc>
        <w:tc>
          <w:tcPr>
            <w:tcW w:w="1737" w:type="dxa"/>
            <w:tcBorders>
              <w:top w:val="single" w:sz="4" w:space="0" w:color="auto"/>
              <w:left w:val="single" w:sz="4" w:space="0" w:color="auto"/>
              <w:bottom w:val="single" w:sz="4" w:space="0" w:color="auto"/>
              <w:right w:val="single" w:sz="4" w:space="0" w:color="auto"/>
            </w:tcBorders>
            <w:hideMark/>
          </w:tcPr>
          <w:p w14:paraId="78D23931" w14:textId="77777777" w:rsidR="008D5FEF" w:rsidRPr="0046796F" w:rsidRDefault="008D5FEF" w:rsidP="003320F5">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33E8F554" w14:textId="77777777" w:rsidR="008D5FEF" w:rsidRPr="0046796F" w:rsidRDefault="008D5FEF" w:rsidP="003320F5">
            <w:pPr>
              <w:spacing w:line="276" w:lineRule="auto"/>
              <w:ind w:left="48"/>
              <w:jc w:val="right"/>
              <w:rPr>
                <w:rFonts w:ascii="Arial" w:hAnsi="Arial" w:cs="Arial"/>
                <w:sz w:val="20"/>
              </w:rPr>
            </w:pPr>
            <w:r w:rsidRPr="0046796F">
              <w:rPr>
                <w:rFonts w:ascii="Arial" w:hAnsi="Arial" w:cs="Arial"/>
                <w:sz w:val="20"/>
              </w:rPr>
              <w:t xml:space="preserve">  </w:t>
            </w:r>
            <w:r>
              <w:rPr>
                <w:rFonts w:ascii="Arial" w:hAnsi="Arial" w:cs="Arial"/>
                <w:sz w:val="20"/>
              </w:rPr>
              <w:t>105.750,00</w:t>
            </w:r>
          </w:p>
        </w:tc>
      </w:tr>
      <w:tr w:rsidR="008D5FEF" w:rsidRPr="0046796F" w14:paraId="3DFF6AC7" w14:textId="77777777" w:rsidTr="003320F5">
        <w:trPr>
          <w:trHeight w:val="271"/>
        </w:trPr>
        <w:tc>
          <w:tcPr>
            <w:tcW w:w="6026" w:type="dxa"/>
            <w:tcBorders>
              <w:top w:val="single" w:sz="4" w:space="0" w:color="auto"/>
              <w:left w:val="single" w:sz="4" w:space="0" w:color="auto"/>
              <w:bottom w:val="single" w:sz="4" w:space="0" w:color="auto"/>
              <w:right w:val="single" w:sz="4" w:space="0" w:color="auto"/>
            </w:tcBorders>
            <w:hideMark/>
          </w:tcPr>
          <w:p w14:paraId="43B04282" w14:textId="77777777" w:rsidR="008D5FEF" w:rsidRPr="0046796F" w:rsidRDefault="008D5FEF" w:rsidP="003320F5">
            <w:pPr>
              <w:spacing w:line="276" w:lineRule="auto"/>
              <w:rPr>
                <w:rFonts w:ascii="Arial" w:hAnsi="Arial" w:cs="Arial"/>
                <w:sz w:val="20"/>
              </w:rPr>
            </w:pPr>
            <w:r w:rsidRPr="0046796F">
              <w:rPr>
                <w:rFonts w:ascii="Arial" w:hAnsi="Arial" w:cs="Arial"/>
                <w:sz w:val="20"/>
              </w:rPr>
              <w:t xml:space="preserve">4. </w:t>
            </w:r>
            <w:r w:rsidRPr="00520F7B">
              <w:rPr>
                <w:rFonts w:ascii="Arial" w:hAnsi="Arial" w:cs="Arial"/>
                <w:sz w:val="20"/>
              </w:rPr>
              <w:t>Potpora osobama starije životne dobi</w:t>
            </w:r>
          </w:p>
        </w:tc>
        <w:tc>
          <w:tcPr>
            <w:tcW w:w="1737" w:type="dxa"/>
            <w:tcBorders>
              <w:top w:val="single" w:sz="4" w:space="0" w:color="auto"/>
              <w:left w:val="single" w:sz="4" w:space="0" w:color="auto"/>
              <w:bottom w:val="single" w:sz="4" w:space="0" w:color="auto"/>
              <w:right w:val="single" w:sz="4" w:space="0" w:color="auto"/>
            </w:tcBorders>
            <w:hideMark/>
          </w:tcPr>
          <w:p w14:paraId="5BF440FA" w14:textId="77777777" w:rsidR="008D5FEF" w:rsidRPr="0046796F" w:rsidRDefault="008D5FEF" w:rsidP="003320F5">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446DA929" w14:textId="77777777" w:rsidR="008D5FEF" w:rsidRPr="0046796F" w:rsidRDefault="008D5FEF" w:rsidP="003320F5">
            <w:pPr>
              <w:spacing w:line="276" w:lineRule="auto"/>
              <w:ind w:left="48"/>
              <w:jc w:val="right"/>
              <w:rPr>
                <w:rFonts w:ascii="Arial" w:hAnsi="Arial" w:cs="Arial"/>
                <w:sz w:val="20"/>
              </w:rPr>
            </w:pPr>
            <w:r w:rsidRPr="0046796F">
              <w:rPr>
                <w:rFonts w:ascii="Arial" w:hAnsi="Arial" w:cs="Arial"/>
                <w:sz w:val="20"/>
              </w:rPr>
              <w:t xml:space="preserve">  2</w:t>
            </w:r>
            <w:r>
              <w:rPr>
                <w:rFonts w:ascii="Arial" w:hAnsi="Arial" w:cs="Arial"/>
                <w:sz w:val="20"/>
              </w:rPr>
              <w:t>8</w:t>
            </w:r>
            <w:r w:rsidRPr="0046796F">
              <w:rPr>
                <w:rFonts w:ascii="Arial" w:hAnsi="Arial" w:cs="Arial"/>
                <w:sz w:val="20"/>
              </w:rPr>
              <w:t>0.000,00</w:t>
            </w:r>
          </w:p>
        </w:tc>
      </w:tr>
      <w:tr w:rsidR="008D5FEF" w:rsidRPr="0046796F" w14:paraId="638473DE" w14:textId="77777777" w:rsidTr="003320F5">
        <w:trPr>
          <w:trHeight w:val="230"/>
        </w:trPr>
        <w:tc>
          <w:tcPr>
            <w:tcW w:w="6026" w:type="dxa"/>
            <w:tcBorders>
              <w:top w:val="single" w:sz="4" w:space="0" w:color="auto"/>
              <w:left w:val="single" w:sz="4" w:space="0" w:color="auto"/>
              <w:bottom w:val="single" w:sz="4" w:space="0" w:color="auto"/>
              <w:right w:val="single" w:sz="4" w:space="0" w:color="auto"/>
            </w:tcBorders>
          </w:tcPr>
          <w:p w14:paraId="0AB028D1" w14:textId="77777777" w:rsidR="008D5FEF" w:rsidRDefault="008D5FEF" w:rsidP="003320F5">
            <w:pPr>
              <w:pStyle w:val="Odlomakpopisa"/>
              <w:spacing w:line="276" w:lineRule="auto"/>
              <w:ind w:left="0"/>
              <w:jc w:val="both"/>
              <w:rPr>
                <w:rFonts w:ascii="Arial" w:hAnsi="Arial" w:cs="Arial"/>
                <w:sz w:val="20"/>
                <w:szCs w:val="20"/>
              </w:rPr>
            </w:pPr>
            <w:r>
              <w:rPr>
                <w:rFonts w:ascii="Arial" w:hAnsi="Arial" w:cs="Arial"/>
                <w:sz w:val="20"/>
                <w:szCs w:val="20"/>
              </w:rPr>
              <w:lastRenderedPageBreak/>
              <w:t>5. Sufinanciranje maturalnih i đačkih putovanja</w:t>
            </w:r>
          </w:p>
        </w:tc>
        <w:tc>
          <w:tcPr>
            <w:tcW w:w="1737" w:type="dxa"/>
            <w:tcBorders>
              <w:top w:val="single" w:sz="4" w:space="0" w:color="auto"/>
              <w:left w:val="single" w:sz="4" w:space="0" w:color="auto"/>
              <w:bottom w:val="single" w:sz="4" w:space="0" w:color="auto"/>
              <w:right w:val="single" w:sz="4" w:space="0" w:color="auto"/>
            </w:tcBorders>
          </w:tcPr>
          <w:p w14:paraId="231A8935" w14:textId="77777777" w:rsidR="008D5FEF" w:rsidRPr="0046796F" w:rsidRDefault="008D5FEF" w:rsidP="003320F5">
            <w:pPr>
              <w:spacing w:line="276" w:lineRule="auto"/>
              <w:rPr>
                <w:rFonts w:ascii="Arial" w:hAnsi="Arial" w:cs="Arial"/>
                <w:sz w:val="20"/>
              </w:rPr>
            </w:pPr>
            <w:r>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tcPr>
          <w:p w14:paraId="4C0E8155" w14:textId="77777777" w:rsidR="008D5FEF" w:rsidRPr="0046796F" w:rsidRDefault="008D5FEF" w:rsidP="003320F5">
            <w:pPr>
              <w:spacing w:line="276" w:lineRule="auto"/>
              <w:ind w:left="48"/>
              <w:jc w:val="right"/>
              <w:rPr>
                <w:rFonts w:ascii="Arial" w:hAnsi="Arial" w:cs="Arial"/>
                <w:sz w:val="20"/>
              </w:rPr>
            </w:pPr>
            <w:r>
              <w:rPr>
                <w:rFonts w:ascii="Arial" w:hAnsi="Arial" w:cs="Arial"/>
                <w:sz w:val="20"/>
              </w:rPr>
              <w:t>11.200,00</w:t>
            </w:r>
          </w:p>
        </w:tc>
      </w:tr>
      <w:tr w:rsidR="008D5FEF" w:rsidRPr="0046796F" w14:paraId="4A4A5E86" w14:textId="77777777" w:rsidTr="003320F5">
        <w:trPr>
          <w:trHeight w:val="230"/>
        </w:trPr>
        <w:tc>
          <w:tcPr>
            <w:tcW w:w="6026" w:type="dxa"/>
            <w:tcBorders>
              <w:top w:val="single" w:sz="4" w:space="0" w:color="auto"/>
              <w:left w:val="single" w:sz="4" w:space="0" w:color="auto"/>
              <w:bottom w:val="single" w:sz="4" w:space="0" w:color="auto"/>
              <w:right w:val="single" w:sz="4" w:space="0" w:color="auto"/>
            </w:tcBorders>
            <w:hideMark/>
          </w:tcPr>
          <w:p w14:paraId="6B5DEB41" w14:textId="77777777" w:rsidR="008D5FEF" w:rsidRPr="0046796F" w:rsidRDefault="008D5FEF" w:rsidP="003320F5">
            <w:pPr>
              <w:pStyle w:val="Odlomakpopisa"/>
              <w:spacing w:line="276" w:lineRule="auto"/>
              <w:ind w:left="0"/>
              <w:jc w:val="both"/>
              <w:rPr>
                <w:rFonts w:ascii="Arial" w:hAnsi="Arial" w:cs="Arial"/>
                <w:sz w:val="20"/>
                <w:szCs w:val="20"/>
              </w:rPr>
            </w:pPr>
            <w:r>
              <w:rPr>
                <w:rFonts w:ascii="Arial" w:hAnsi="Arial" w:cs="Arial"/>
                <w:sz w:val="20"/>
                <w:szCs w:val="20"/>
              </w:rPr>
              <w:t>6</w:t>
            </w:r>
            <w:r w:rsidRPr="0046796F">
              <w:rPr>
                <w:rFonts w:ascii="Arial" w:hAnsi="Arial" w:cs="Arial"/>
                <w:sz w:val="20"/>
                <w:szCs w:val="20"/>
              </w:rPr>
              <w:t xml:space="preserve">. Pravo na podmirenje troškova usluge pomoći u kući </w:t>
            </w:r>
          </w:p>
        </w:tc>
        <w:tc>
          <w:tcPr>
            <w:tcW w:w="1737" w:type="dxa"/>
            <w:tcBorders>
              <w:top w:val="single" w:sz="4" w:space="0" w:color="auto"/>
              <w:left w:val="single" w:sz="4" w:space="0" w:color="auto"/>
              <w:bottom w:val="single" w:sz="4" w:space="0" w:color="auto"/>
              <w:right w:val="single" w:sz="4" w:space="0" w:color="auto"/>
            </w:tcBorders>
            <w:hideMark/>
          </w:tcPr>
          <w:p w14:paraId="0D171421" w14:textId="77777777" w:rsidR="008D5FEF" w:rsidRPr="0046796F" w:rsidRDefault="008D5FEF" w:rsidP="003320F5">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496BDEAD" w14:textId="77777777" w:rsidR="008D5FEF" w:rsidRPr="0046796F" w:rsidRDefault="008D5FEF" w:rsidP="003320F5">
            <w:pPr>
              <w:spacing w:line="276" w:lineRule="auto"/>
              <w:ind w:left="48"/>
              <w:jc w:val="right"/>
              <w:rPr>
                <w:rFonts w:ascii="Arial" w:hAnsi="Arial" w:cs="Arial"/>
                <w:sz w:val="20"/>
              </w:rPr>
            </w:pPr>
            <w:r w:rsidRPr="0046796F">
              <w:rPr>
                <w:rFonts w:ascii="Arial" w:hAnsi="Arial" w:cs="Arial"/>
                <w:sz w:val="20"/>
              </w:rPr>
              <w:t xml:space="preserve">  </w:t>
            </w:r>
            <w:r>
              <w:rPr>
                <w:rFonts w:ascii="Arial" w:hAnsi="Arial" w:cs="Arial"/>
                <w:sz w:val="20"/>
              </w:rPr>
              <w:t>14.000</w:t>
            </w:r>
            <w:r w:rsidRPr="0046796F">
              <w:rPr>
                <w:rFonts w:ascii="Arial" w:hAnsi="Arial" w:cs="Arial"/>
                <w:sz w:val="20"/>
              </w:rPr>
              <w:t>,00</w:t>
            </w:r>
          </w:p>
        </w:tc>
      </w:tr>
      <w:tr w:rsidR="008D5FEF" w:rsidRPr="0046796F" w14:paraId="4212D9A5" w14:textId="77777777" w:rsidTr="003320F5">
        <w:trPr>
          <w:trHeight w:val="372"/>
        </w:trPr>
        <w:tc>
          <w:tcPr>
            <w:tcW w:w="6026" w:type="dxa"/>
            <w:tcBorders>
              <w:top w:val="single" w:sz="4" w:space="0" w:color="auto"/>
              <w:left w:val="single" w:sz="4" w:space="0" w:color="auto"/>
              <w:bottom w:val="single" w:sz="4" w:space="0" w:color="auto"/>
              <w:right w:val="single" w:sz="4" w:space="0" w:color="auto"/>
            </w:tcBorders>
            <w:hideMark/>
          </w:tcPr>
          <w:p w14:paraId="2219260E" w14:textId="77777777" w:rsidR="008D5FEF" w:rsidRPr="0046796F" w:rsidRDefault="008D5FEF" w:rsidP="003320F5">
            <w:pPr>
              <w:tabs>
                <w:tab w:val="left" w:pos="142"/>
              </w:tabs>
              <w:spacing w:line="276" w:lineRule="auto"/>
              <w:rPr>
                <w:rFonts w:ascii="Arial" w:hAnsi="Arial" w:cs="Arial"/>
                <w:sz w:val="20"/>
              </w:rPr>
            </w:pPr>
            <w:r>
              <w:rPr>
                <w:rFonts w:ascii="Arial" w:hAnsi="Arial" w:cs="Arial"/>
                <w:sz w:val="20"/>
              </w:rPr>
              <w:t>7</w:t>
            </w:r>
            <w:r w:rsidRPr="0046796F">
              <w:rPr>
                <w:rFonts w:ascii="Arial" w:hAnsi="Arial" w:cs="Arial"/>
                <w:sz w:val="20"/>
              </w:rPr>
              <w:t>. Jednokratne novčane pomoći – pomoć po pojedinačnim zahtjevima</w:t>
            </w:r>
          </w:p>
        </w:tc>
        <w:tc>
          <w:tcPr>
            <w:tcW w:w="1737" w:type="dxa"/>
            <w:tcBorders>
              <w:top w:val="single" w:sz="4" w:space="0" w:color="auto"/>
              <w:left w:val="single" w:sz="4" w:space="0" w:color="auto"/>
              <w:bottom w:val="single" w:sz="4" w:space="0" w:color="auto"/>
              <w:right w:val="single" w:sz="4" w:space="0" w:color="auto"/>
            </w:tcBorders>
            <w:hideMark/>
          </w:tcPr>
          <w:p w14:paraId="39D5A5BA" w14:textId="77777777" w:rsidR="008D5FEF" w:rsidRPr="0046796F" w:rsidRDefault="008D5FEF" w:rsidP="003320F5">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5443A4B7" w14:textId="77777777" w:rsidR="008D5FEF" w:rsidRPr="0046796F" w:rsidRDefault="008D5FEF" w:rsidP="003320F5">
            <w:pPr>
              <w:spacing w:line="276" w:lineRule="auto"/>
              <w:jc w:val="right"/>
              <w:rPr>
                <w:rFonts w:ascii="Arial" w:hAnsi="Arial" w:cs="Arial"/>
                <w:sz w:val="20"/>
              </w:rPr>
            </w:pPr>
            <w:r>
              <w:rPr>
                <w:rFonts w:ascii="Arial" w:hAnsi="Arial" w:cs="Arial"/>
                <w:sz w:val="20"/>
              </w:rPr>
              <w:t>4</w:t>
            </w:r>
            <w:r w:rsidRPr="0046796F">
              <w:rPr>
                <w:rFonts w:ascii="Arial" w:hAnsi="Arial" w:cs="Arial"/>
                <w:sz w:val="20"/>
              </w:rPr>
              <w:t>5.000,00</w:t>
            </w:r>
          </w:p>
        </w:tc>
      </w:tr>
      <w:tr w:rsidR="008D5FEF" w:rsidRPr="0046796F" w14:paraId="0F27F753" w14:textId="77777777" w:rsidTr="003320F5">
        <w:trPr>
          <w:trHeight w:val="372"/>
        </w:trPr>
        <w:tc>
          <w:tcPr>
            <w:tcW w:w="6026" w:type="dxa"/>
            <w:tcBorders>
              <w:top w:val="nil"/>
              <w:left w:val="single" w:sz="4" w:space="0" w:color="auto"/>
              <w:bottom w:val="single" w:sz="4" w:space="0" w:color="auto"/>
              <w:right w:val="single" w:sz="4" w:space="0" w:color="auto"/>
            </w:tcBorders>
            <w:hideMark/>
          </w:tcPr>
          <w:p w14:paraId="68346E9F" w14:textId="77777777" w:rsidR="008D5FEF" w:rsidRPr="0046796F" w:rsidRDefault="008D5FEF" w:rsidP="003320F5">
            <w:pPr>
              <w:spacing w:line="276" w:lineRule="auto"/>
              <w:rPr>
                <w:rFonts w:ascii="Arial" w:hAnsi="Arial" w:cs="Arial"/>
                <w:sz w:val="20"/>
              </w:rPr>
            </w:pPr>
            <w:r>
              <w:rPr>
                <w:rFonts w:ascii="Arial" w:hAnsi="Arial" w:cs="Arial"/>
                <w:sz w:val="20"/>
              </w:rPr>
              <w:t>8</w:t>
            </w:r>
            <w:r w:rsidRPr="0046796F">
              <w:rPr>
                <w:rFonts w:ascii="Arial" w:hAnsi="Arial" w:cs="Arial"/>
                <w:sz w:val="20"/>
              </w:rPr>
              <w:t>. Pomoć u naravi po pojedinačnim zahtjevima</w:t>
            </w:r>
          </w:p>
        </w:tc>
        <w:tc>
          <w:tcPr>
            <w:tcW w:w="1737" w:type="dxa"/>
            <w:tcBorders>
              <w:top w:val="single" w:sz="4" w:space="0" w:color="auto"/>
              <w:left w:val="single" w:sz="4" w:space="0" w:color="auto"/>
              <w:bottom w:val="single" w:sz="4" w:space="0" w:color="auto"/>
              <w:right w:val="single" w:sz="4" w:space="0" w:color="auto"/>
            </w:tcBorders>
            <w:hideMark/>
          </w:tcPr>
          <w:p w14:paraId="3E84C83E" w14:textId="77777777" w:rsidR="008D5FEF" w:rsidRPr="0046796F" w:rsidRDefault="008D5FEF" w:rsidP="003320F5">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0702BD61" w14:textId="77777777" w:rsidR="008D5FEF" w:rsidRPr="0046796F" w:rsidRDefault="008D5FEF" w:rsidP="003320F5">
            <w:pPr>
              <w:spacing w:line="276" w:lineRule="auto"/>
              <w:jc w:val="right"/>
              <w:rPr>
                <w:rFonts w:ascii="Arial" w:hAnsi="Arial" w:cs="Arial"/>
                <w:sz w:val="20"/>
              </w:rPr>
            </w:pPr>
            <w:r w:rsidRPr="0046796F">
              <w:rPr>
                <w:rFonts w:ascii="Arial" w:hAnsi="Arial" w:cs="Arial"/>
                <w:sz w:val="20"/>
              </w:rPr>
              <w:t xml:space="preserve">   </w:t>
            </w:r>
            <w:r>
              <w:rPr>
                <w:rFonts w:ascii="Arial" w:hAnsi="Arial" w:cs="Arial"/>
                <w:sz w:val="20"/>
              </w:rPr>
              <w:t>30</w:t>
            </w:r>
            <w:r w:rsidRPr="0046796F">
              <w:rPr>
                <w:rFonts w:ascii="Arial" w:hAnsi="Arial" w:cs="Arial"/>
                <w:sz w:val="20"/>
              </w:rPr>
              <w:t>.000,00</w:t>
            </w:r>
          </w:p>
        </w:tc>
      </w:tr>
      <w:tr w:rsidR="008D5FEF" w:rsidRPr="0046796F" w14:paraId="5D592DD0" w14:textId="77777777" w:rsidTr="003320F5">
        <w:trPr>
          <w:trHeight w:val="372"/>
        </w:trPr>
        <w:tc>
          <w:tcPr>
            <w:tcW w:w="6026" w:type="dxa"/>
            <w:tcBorders>
              <w:top w:val="nil"/>
              <w:left w:val="single" w:sz="4" w:space="0" w:color="auto"/>
              <w:bottom w:val="single" w:sz="4" w:space="0" w:color="auto"/>
              <w:right w:val="single" w:sz="4" w:space="0" w:color="auto"/>
            </w:tcBorders>
            <w:hideMark/>
          </w:tcPr>
          <w:p w14:paraId="0B47F0C4" w14:textId="77777777" w:rsidR="008D5FEF" w:rsidRPr="0046796F" w:rsidRDefault="008D5FEF" w:rsidP="003320F5">
            <w:pPr>
              <w:spacing w:line="276" w:lineRule="auto"/>
              <w:rPr>
                <w:rFonts w:ascii="Arial" w:hAnsi="Arial" w:cs="Arial"/>
                <w:sz w:val="20"/>
              </w:rPr>
            </w:pPr>
            <w:r>
              <w:rPr>
                <w:rFonts w:ascii="Arial" w:hAnsi="Arial" w:cs="Arial"/>
                <w:sz w:val="20"/>
              </w:rPr>
              <w:t>9</w:t>
            </w:r>
            <w:r w:rsidRPr="0046796F">
              <w:rPr>
                <w:rFonts w:ascii="Arial" w:hAnsi="Arial" w:cs="Arial"/>
                <w:sz w:val="20"/>
              </w:rPr>
              <w:t xml:space="preserve">. Izravna dodjela sredstava udrugama </w:t>
            </w:r>
          </w:p>
        </w:tc>
        <w:tc>
          <w:tcPr>
            <w:tcW w:w="1737" w:type="dxa"/>
            <w:tcBorders>
              <w:top w:val="single" w:sz="4" w:space="0" w:color="auto"/>
              <w:left w:val="single" w:sz="4" w:space="0" w:color="auto"/>
              <w:bottom w:val="single" w:sz="4" w:space="0" w:color="auto"/>
              <w:right w:val="single" w:sz="4" w:space="0" w:color="auto"/>
            </w:tcBorders>
            <w:hideMark/>
          </w:tcPr>
          <w:p w14:paraId="61EC38DD" w14:textId="77777777" w:rsidR="008D5FEF" w:rsidRPr="0046796F" w:rsidRDefault="008D5FEF" w:rsidP="003320F5">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3E4E4FD3" w14:textId="77777777" w:rsidR="008D5FEF" w:rsidRPr="0046796F" w:rsidRDefault="008D5FEF" w:rsidP="003320F5">
            <w:pPr>
              <w:spacing w:line="276" w:lineRule="auto"/>
              <w:jc w:val="right"/>
              <w:rPr>
                <w:rFonts w:ascii="Arial" w:hAnsi="Arial" w:cs="Arial"/>
                <w:sz w:val="20"/>
              </w:rPr>
            </w:pPr>
            <w:r w:rsidRPr="0046796F">
              <w:rPr>
                <w:rFonts w:ascii="Arial" w:hAnsi="Arial" w:cs="Arial"/>
                <w:sz w:val="20"/>
              </w:rPr>
              <w:t>10.000,00</w:t>
            </w:r>
          </w:p>
        </w:tc>
      </w:tr>
      <w:tr w:rsidR="008D5FEF" w:rsidRPr="0046796F" w14:paraId="02DA9702" w14:textId="77777777" w:rsidTr="003320F5">
        <w:trPr>
          <w:trHeight w:val="372"/>
        </w:trPr>
        <w:tc>
          <w:tcPr>
            <w:tcW w:w="6026" w:type="dxa"/>
            <w:tcBorders>
              <w:top w:val="nil"/>
              <w:left w:val="single" w:sz="4" w:space="0" w:color="auto"/>
              <w:bottom w:val="single" w:sz="4" w:space="0" w:color="auto"/>
              <w:right w:val="single" w:sz="4" w:space="0" w:color="auto"/>
            </w:tcBorders>
            <w:hideMark/>
          </w:tcPr>
          <w:p w14:paraId="413F6E70" w14:textId="77777777" w:rsidR="008D5FEF" w:rsidRPr="0046796F" w:rsidRDefault="008D5FEF" w:rsidP="003320F5">
            <w:pPr>
              <w:spacing w:line="276" w:lineRule="auto"/>
              <w:rPr>
                <w:rFonts w:ascii="Arial" w:hAnsi="Arial" w:cs="Arial"/>
                <w:sz w:val="20"/>
              </w:rPr>
            </w:pPr>
            <w:r w:rsidRPr="0046796F">
              <w:rPr>
                <w:rFonts w:ascii="Arial" w:hAnsi="Arial" w:cs="Arial"/>
                <w:sz w:val="20"/>
              </w:rPr>
              <w:t>1</w:t>
            </w:r>
            <w:r>
              <w:rPr>
                <w:rFonts w:ascii="Arial" w:hAnsi="Arial" w:cs="Arial"/>
                <w:sz w:val="20"/>
              </w:rPr>
              <w:t>0</w:t>
            </w:r>
            <w:r w:rsidRPr="0046796F">
              <w:rPr>
                <w:rFonts w:ascii="Arial" w:hAnsi="Arial" w:cs="Arial"/>
                <w:sz w:val="20"/>
              </w:rPr>
              <w:t>. Pomoć građanima i kućanstvima za odvoz otpada</w:t>
            </w:r>
          </w:p>
        </w:tc>
        <w:tc>
          <w:tcPr>
            <w:tcW w:w="1737" w:type="dxa"/>
            <w:tcBorders>
              <w:top w:val="single" w:sz="4" w:space="0" w:color="auto"/>
              <w:left w:val="single" w:sz="4" w:space="0" w:color="auto"/>
              <w:bottom w:val="single" w:sz="4" w:space="0" w:color="auto"/>
              <w:right w:val="single" w:sz="4" w:space="0" w:color="auto"/>
            </w:tcBorders>
            <w:hideMark/>
          </w:tcPr>
          <w:p w14:paraId="397C8B6A" w14:textId="77777777" w:rsidR="008D5FEF" w:rsidRPr="0046796F" w:rsidRDefault="008D5FEF" w:rsidP="003320F5">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79FD3B58" w14:textId="77777777" w:rsidR="008D5FEF" w:rsidRPr="0046796F" w:rsidRDefault="008D5FEF" w:rsidP="003320F5">
            <w:pPr>
              <w:spacing w:line="276" w:lineRule="auto"/>
              <w:jc w:val="right"/>
              <w:rPr>
                <w:rFonts w:ascii="Arial" w:hAnsi="Arial" w:cs="Arial"/>
                <w:sz w:val="20"/>
              </w:rPr>
            </w:pPr>
            <w:r w:rsidRPr="0046796F">
              <w:rPr>
                <w:rFonts w:ascii="Arial" w:hAnsi="Arial" w:cs="Arial"/>
                <w:sz w:val="20"/>
              </w:rPr>
              <w:t>45.000,00</w:t>
            </w:r>
          </w:p>
        </w:tc>
      </w:tr>
      <w:tr w:rsidR="008D5FEF" w:rsidRPr="0046796F" w14:paraId="3DEA5B1A" w14:textId="77777777" w:rsidTr="003320F5">
        <w:trPr>
          <w:trHeight w:val="372"/>
        </w:trPr>
        <w:tc>
          <w:tcPr>
            <w:tcW w:w="6026" w:type="dxa"/>
            <w:tcBorders>
              <w:top w:val="nil"/>
              <w:left w:val="single" w:sz="4" w:space="0" w:color="auto"/>
              <w:bottom w:val="single" w:sz="4" w:space="0" w:color="auto"/>
              <w:right w:val="single" w:sz="4" w:space="0" w:color="auto"/>
            </w:tcBorders>
            <w:hideMark/>
          </w:tcPr>
          <w:p w14:paraId="16DFDAE8" w14:textId="77777777" w:rsidR="008D5FEF" w:rsidRPr="0046796F" w:rsidRDefault="008D5FEF" w:rsidP="003320F5">
            <w:pPr>
              <w:spacing w:line="276" w:lineRule="auto"/>
              <w:rPr>
                <w:rFonts w:ascii="Arial" w:hAnsi="Arial" w:cs="Arial"/>
                <w:sz w:val="20"/>
              </w:rPr>
            </w:pPr>
            <w:r w:rsidRPr="0046796F">
              <w:rPr>
                <w:rFonts w:ascii="Arial" w:hAnsi="Arial" w:cs="Arial"/>
                <w:sz w:val="20"/>
              </w:rPr>
              <w:t>1</w:t>
            </w:r>
            <w:r>
              <w:rPr>
                <w:rFonts w:ascii="Arial" w:hAnsi="Arial" w:cs="Arial"/>
                <w:sz w:val="20"/>
              </w:rPr>
              <w:t>1</w:t>
            </w:r>
            <w:r w:rsidRPr="0046796F">
              <w:rPr>
                <w:rFonts w:ascii="Arial" w:hAnsi="Arial" w:cs="Arial"/>
                <w:sz w:val="20"/>
              </w:rPr>
              <w:t>. Tekuće donacije Zakladi</w:t>
            </w:r>
          </w:p>
        </w:tc>
        <w:tc>
          <w:tcPr>
            <w:tcW w:w="1737" w:type="dxa"/>
            <w:tcBorders>
              <w:top w:val="single" w:sz="4" w:space="0" w:color="auto"/>
              <w:left w:val="single" w:sz="4" w:space="0" w:color="auto"/>
              <w:bottom w:val="single" w:sz="4" w:space="0" w:color="auto"/>
              <w:right w:val="single" w:sz="4" w:space="0" w:color="auto"/>
            </w:tcBorders>
            <w:hideMark/>
          </w:tcPr>
          <w:p w14:paraId="24DDAC16" w14:textId="77777777" w:rsidR="008D5FEF" w:rsidRPr="0046796F" w:rsidRDefault="008D5FEF" w:rsidP="003320F5">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671F7C24" w14:textId="77777777" w:rsidR="008D5FEF" w:rsidRPr="0046796F" w:rsidRDefault="008D5FEF" w:rsidP="003320F5">
            <w:pPr>
              <w:spacing w:line="276" w:lineRule="auto"/>
              <w:jc w:val="right"/>
              <w:rPr>
                <w:rFonts w:ascii="Arial" w:hAnsi="Arial" w:cs="Arial"/>
                <w:sz w:val="20"/>
              </w:rPr>
            </w:pPr>
            <w:r w:rsidRPr="0046796F">
              <w:rPr>
                <w:rFonts w:ascii="Arial" w:hAnsi="Arial" w:cs="Arial"/>
                <w:sz w:val="20"/>
              </w:rPr>
              <w:t>80.000,00</w:t>
            </w:r>
          </w:p>
        </w:tc>
      </w:tr>
      <w:tr w:rsidR="008D5FEF" w:rsidRPr="0046796F" w14:paraId="73D736C4" w14:textId="77777777" w:rsidTr="003320F5">
        <w:trPr>
          <w:trHeight w:val="276"/>
        </w:trPr>
        <w:tc>
          <w:tcPr>
            <w:tcW w:w="9322" w:type="dxa"/>
            <w:gridSpan w:val="3"/>
            <w:tcBorders>
              <w:top w:val="single" w:sz="4" w:space="0" w:color="auto"/>
              <w:left w:val="single" w:sz="4" w:space="0" w:color="auto"/>
              <w:bottom w:val="single" w:sz="4" w:space="0" w:color="auto"/>
              <w:right w:val="single" w:sz="4" w:space="0" w:color="auto"/>
            </w:tcBorders>
            <w:hideMark/>
          </w:tcPr>
          <w:p w14:paraId="62B5CF1B" w14:textId="77777777" w:rsidR="008D5FEF" w:rsidRPr="0046796F" w:rsidRDefault="008D5FEF" w:rsidP="003320F5">
            <w:pPr>
              <w:spacing w:line="276" w:lineRule="auto"/>
              <w:jc w:val="right"/>
              <w:rPr>
                <w:rFonts w:ascii="Arial" w:hAnsi="Arial" w:cs="Arial"/>
                <w:sz w:val="20"/>
              </w:rPr>
            </w:pPr>
            <w:r w:rsidRPr="0046796F">
              <w:rPr>
                <w:rFonts w:ascii="Arial" w:hAnsi="Arial" w:cs="Arial"/>
                <w:sz w:val="20"/>
              </w:rPr>
              <w:t xml:space="preserve">UKUPNO: </w:t>
            </w:r>
            <w:r>
              <w:rPr>
                <w:rFonts w:ascii="Arial" w:hAnsi="Arial" w:cs="Arial"/>
                <w:sz w:val="20"/>
              </w:rPr>
              <w:t>840.950,00</w:t>
            </w:r>
          </w:p>
        </w:tc>
      </w:tr>
    </w:tbl>
    <w:p w14:paraId="225CF5FD" w14:textId="77777777" w:rsidR="008D5FEF" w:rsidRDefault="008D5FEF" w:rsidP="008D5FEF">
      <w:pPr>
        <w:pStyle w:val="Zaglavlje"/>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sz w:val="20"/>
        </w:rPr>
      </w:pPr>
    </w:p>
    <w:p w14:paraId="6355BD41" w14:textId="77777777" w:rsidR="008D5FEF" w:rsidRPr="0046796F" w:rsidRDefault="008D5FEF" w:rsidP="008D5FEF">
      <w:pPr>
        <w:pStyle w:val="Zaglavlje"/>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sz w:val="20"/>
        </w:rPr>
      </w:pPr>
    </w:p>
    <w:p w14:paraId="6B4A585A" w14:textId="77777777" w:rsidR="008D5FEF" w:rsidRPr="00937428" w:rsidRDefault="008D5FEF" w:rsidP="008D5FEF">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r>
        <w:rPr>
          <w:rFonts w:ascii="Arial" w:hAnsi="Arial" w:cs="Arial"/>
        </w:rPr>
        <w:t xml:space="preserve">II. </w:t>
      </w:r>
    </w:p>
    <w:p w14:paraId="1E2C6A8F" w14:textId="77777777" w:rsidR="008D5FEF" w:rsidRDefault="008D5FEF" w:rsidP="008D5FEF">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r w:rsidRPr="00937428">
        <w:rPr>
          <w:rFonts w:ascii="Arial" w:hAnsi="Arial" w:cs="Arial"/>
        </w:rPr>
        <w:t>Ov</w:t>
      </w:r>
      <w:r>
        <w:rPr>
          <w:rFonts w:ascii="Arial" w:hAnsi="Arial" w:cs="Arial"/>
        </w:rPr>
        <w:t xml:space="preserve">e II. Izmjene </w:t>
      </w:r>
      <w:r w:rsidRPr="00937428">
        <w:rPr>
          <w:rFonts w:ascii="Arial" w:hAnsi="Arial" w:cs="Arial"/>
        </w:rPr>
        <w:t>Program</w:t>
      </w:r>
      <w:r>
        <w:rPr>
          <w:rFonts w:ascii="Arial" w:hAnsi="Arial" w:cs="Arial"/>
        </w:rPr>
        <w:t>a</w:t>
      </w:r>
      <w:r w:rsidRPr="00937428">
        <w:rPr>
          <w:rFonts w:ascii="Arial" w:hAnsi="Arial" w:cs="Arial"/>
        </w:rPr>
        <w:t xml:space="preserve"> objavit će se u </w:t>
      </w:r>
      <w:r>
        <w:rPr>
          <w:rFonts w:ascii="Arial" w:hAnsi="Arial" w:cs="Arial"/>
        </w:rPr>
        <w:t>„</w:t>
      </w:r>
      <w:r w:rsidRPr="00937428">
        <w:rPr>
          <w:rFonts w:ascii="Arial" w:hAnsi="Arial" w:cs="Arial"/>
        </w:rPr>
        <w:t>Službenom vjesniku Varaždinske županije</w:t>
      </w:r>
      <w:r>
        <w:rPr>
          <w:rFonts w:ascii="Arial" w:hAnsi="Arial" w:cs="Arial"/>
        </w:rPr>
        <w:t>“, a stupaju na snagu prvog dana od dana objave.</w:t>
      </w:r>
    </w:p>
    <w:p w14:paraId="2900BF26" w14:textId="77777777" w:rsidR="008D5FEF" w:rsidRDefault="008D5FEF" w:rsidP="008D5FEF">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1CB1EE6C" w14:textId="77777777" w:rsidR="008D5FEF" w:rsidRPr="00937428" w:rsidRDefault="008D5FEF" w:rsidP="008D5FEF">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060A4219" w14:textId="77777777" w:rsidR="008D5FEF" w:rsidRPr="008D5FEF" w:rsidRDefault="008D5FEF" w:rsidP="008D5FEF">
      <w:pPr>
        <w:tabs>
          <w:tab w:val="left" w:pos="7560"/>
        </w:tabs>
        <w:jc w:val="both"/>
        <w:rPr>
          <w:rFonts w:ascii="Arial" w:hAnsi="Arial" w:cs="Arial"/>
          <w:b/>
          <w:bCs/>
          <w:sz w:val="24"/>
          <w:szCs w:val="24"/>
        </w:rPr>
      </w:pPr>
    </w:p>
    <w:p w14:paraId="0ED1A159" w14:textId="5198650F" w:rsidR="00815BED" w:rsidRDefault="00815BED">
      <w:pPr>
        <w:pStyle w:val="Odlomakpopisa"/>
        <w:numPr>
          <w:ilvl w:val="0"/>
          <w:numId w:val="6"/>
        </w:numPr>
        <w:tabs>
          <w:tab w:val="left" w:pos="7560"/>
        </w:tabs>
        <w:spacing w:line="276" w:lineRule="auto"/>
        <w:rPr>
          <w:rFonts w:ascii="Arial" w:hAnsi="Arial" w:cs="Arial"/>
          <w:b/>
          <w:bCs/>
          <w:sz w:val="24"/>
          <w:szCs w:val="24"/>
        </w:rPr>
      </w:pPr>
      <w:r w:rsidRPr="002454FA">
        <w:rPr>
          <w:rFonts w:ascii="Arial" w:hAnsi="Arial" w:cs="Arial"/>
          <w:b/>
          <w:bCs/>
          <w:sz w:val="24"/>
          <w:szCs w:val="24"/>
        </w:rPr>
        <w:t>III. Izmjene Programa javnih potreba u kulturi Grada Ivanca za 2022. godinu</w:t>
      </w:r>
    </w:p>
    <w:p w14:paraId="5E69CDE2" w14:textId="7CD9F0E2" w:rsidR="008D5FEF" w:rsidRDefault="008D5FEF" w:rsidP="008D5FEF">
      <w:pPr>
        <w:tabs>
          <w:tab w:val="left" w:pos="7560"/>
        </w:tabs>
        <w:spacing w:line="276" w:lineRule="auto"/>
        <w:rPr>
          <w:rFonts w:ascii="Arial" w:hAnsi="Arial" w:cs="Arial"/>
          <w:b/>
          <w:bCs/>
          <w:sz w:val="24"/>
          <w:szCs w:val="24"/>
        </w:rPr>
      </w:pPr>
    </w:p>
    <w:p w14:paraId="49FFF6D0" w14:textId="77777777" w:rsidR="008D5FEF" w:rsidRPr="008E59D5" w:rsidRDefault="008D5FEF" w:rsidP="008D5FEF">
      <w:pPr>
        <w:tabs>
          <w:tab w:val="left" w:pos="7560"/>
        </w:tabs>
        <w:spacing w:after="0" w:line="276" w:lineRule="auto"/>
        <w:jc w:val="center"/>
        <w:rPr>
          <w:rFonts w:ascii="Arial" w:hAnsi="Arial" w:cs="Arial"/>
          <w:b/>
          <w:bCs/>
        </w:rPr>
      </w:pPr>
      <w:r>
        <w:rPr>
          <w:rFonts w:ascii="Arial" w:hAnsi="Arial" w:cs="Arial"/>
          <w:b/>
          <w:bCs/>
        </w:rPr>
        <w:t>I</w:t>
      </w:r>
      <w:r w:rsidRPr="008E59D5">
        <w:rPr>
          <w:rFonts w:ascii="Arial" w:hAnsi="Arial" w:cs="Arial"/>
          <w:b/>
          <w:bCs/>
        </w:rPr>
        <w:t>I</w:t>
      </w:r>
      <w:r>
        <w:rPr>
          <w:rFonts w:ascii="Arial" w:hAnsi="Arial" w:cs="Arial"/>
          <w:b/>
          <w:bCs/>
        </w:rPr>
        <w:t>I</w:t>
      </w:r>
      <w:r w:rsidRPr="008E59D5">
        <w:rPr>
          <w:rFonts w:ascii="Arial" w:hAnsi="Arial" w:cs="Arial"/>
          <w:b/>
          <w:bCs/>
        </w:rPr>
        <w:t>. IZMJENE</w:t>
      </w:r>
      <w:r>
        <w:rPr>
          <w:rFonts w:ascii="Arial" w:hAnsi="Arial" w:cs="Arial"/>
          <w:b/>
          <w:bCs/>
        </w:rPr>
        <w:t xml:space="preserve"> </w:t>
      </w:r>
      <w:r w:rsidRPr="008E59D5">
        <w:rPr>
          <w:rFonts w:ascii="Arial" w:hAnsi="Arial" w:cs="Arial"/>
          <w:b/>
          <w:bCs/>
        </w:rPr>
        <w:t>PROGRAMA</w:t>
      </w:r>
    </w:p>
    <w:p w14:paraId="7BAC6246" w14:textId="77777777" w:rsidR="008D5FEF" w:rsidRPr="008E59D5" w:rsidRDefault="008D5FEF" w:rsidP="008D5FEF">
      <w:pPr>
        <w:tabs>
          <w:tab w:val="left" w:pos="7560"/>
        </w:tabs>
        <w:spacing w:after="0" w:line="276" w:lineRule="auto"/>
        <w:jc w:val="center"/>
        <w:rPr>
          <w:rFonts w:ascii="Arial" w:hAnsi="Arial" w:cs="Arial"/>
          <w:b/>
          <w:bCs/>
        </w:rPr>
      </w:pPr>
      <w:r w:rsidRPr="008E59D5">
        <w:rPr>
          <w:rFonts w:ascii="Arial" w:hAnsi="Arial" w:cs="Arial"/>
          <w:b/>
          <w:bCs/>
        </w:rPr>
        <w:t>javnih potreba u kulturi</w:t>
      </w:r>
    </w:p>
    <w:p w14:paraId="1F431A08" w14:textId="77777777" w:rsidR="008D5FEF" w:rsidRPr="008E59D5" w:rsidRDefault="008D5FEF" w:rsidP="008D5FEF">
      <w:pPr>
        <w:tabs>
          <w:tab w:val="left" w:pos="7560"/>
        </w:tabs>
        <w:spacing w:after="0" w:line="276" w:lineRule="auto"/>
        <w:jc w:val="center"/>
        <w:rPr>
          <w:rFonts w:ascii="Arial" w:hAnsi="Arial" w:cs="Arial"/>
          <w:b/>
          <w:bCs/>
        </w:rPr>
      </w:pPr>
      <w:r w:rsidRPr="008E59D5">
        <w:rPr>
          <w:rFonts w:ascii="Arial" w:hAnsi="Arial" w:cs="Arial"/>
          <w:b/>
          <w:bCs/>
        </w:rPr>
        <w:t>Grada Ivanca za 202</w:t>
      </w:r>
      <w:r>
        <w:rPr>
          <w:rFonts w:ascii="Arial" w:hAnsi="Arial" w:cs="Arial"/>
          <w:b/>
          <w:bCs/>
        </w:rPr>
        <w:t>2</w:t>
      </w:r>
      <w:r w:rsidRPr="008E59D5">
        <w:rPr>
          <w:rFonts w:ascii="Arial" w:hAnsi="Arial" w:cs="Arial"/>
          <w:b/>
          <w:bCs/>
        </w:rPr>
        <w:t>. godinu</w:t>
      </w:r>
    </w:p>
    <w:p w14:paraId="6C4A6F75" w14:textId="77777777" w:rsidR="008D5FEF" w:rsidRPr="00937428" w:rsidRDefault="008D5FEF" w:rsidP="008D5FEF">
      <w:pPr>
        <w:tabs>
          <w:tab w:val="left" w:pos="7560"/>
        </w:tabs>
        <w:spacing w:line="276" w:lineRule="auto"/>
        <w:jc w:val="center"/>
        <w:rPr>
          <w:rFonts w:ascii="Arial" w:hAnsi="Arial" w:cs="Arial"/>
        </w:rPr>
      </w:pPr>
    </w:p>
    <w:p w14:paraId="7EA2D170" w14:textId="77777777" w:rsidR="008D5FEF" w:rsidRPr="00937428" w:rsidRDefault="008D5FEF" w:rsidP="008D5FEF">
      <w:pPr>
        <w:tabs>
          <w:tab w:val="left" w:pos="7560"/>
        </w:tabs>
        <w:spacing w:line="276" w:lineRule="auto"/>
        <w:jc w:val="center"/>
        <w:rPr>
          <w:rFonts w:ascii="Arial" w:hAnsi="Arial" w:cs="Arial"/>
        </w:rPr>
      </w:pPr>
      <w:r w:rsidRPr="00937428">
        <w:rPr>
          <w:rFonts w:ascii="Arial" w:hAnsi="Arial" w:cs="Arial"/>
        </w:rPr>
        <w:t>I.</w:t>
      </w:r>
    </w:p>
    <w:p w14:paraId="4749B24B" w14:textId="77777777" w:rsidR="008D5FEF" w:rsidRPr="00937428" w:rsidRDefault="008D5FEF" w:rsidP="008D5FEF">
      <w:pPr>
        <w:tabs>
          <w:tab w:val="left" w:pos="7560"/>
        </w:tabs>
        <w:spacing w:line="276" w:lineRule="auto"/>
        <w:jc w:val="both"/>
        <w:rPr>
          <w:rFonts w:ascii="Arial" w:hAnsi="Arial" w:cs="Arial"/>
        </w:rPr>
      </w:pPr>
      <w:r>
        <w:rPr>
          <w:rFonts w:ascii="Arial" w:hAnsi="Arial" w:cs="Arial"/>
        </w:rPr>
        <w:t xml:space="preserve">U Programu javnih potreba u kulturi Grada Ivanca za 2022. godinu („Službeni vjesnik Varaždinske županije“ br. 107/21, 38/22, 68/22) točka III. mijenja se i glasi: </w:t>
      </w:r>
    </w:p>
    <w:p w14:paraId="7149C3C8" w14:textId="77777777" w:rsidR="008D5FEF" w:rsidRPr="00937428" w:rsidRDefault="008D5FEF" w:rsidP="008D5FEF">
      <w:pPr>
        <w:autoSpaceDE w:val="0"/>
        <w:autoSpaceDN w:val="0"/>
        <w:adjustRightInd w:val="0"/>
        <w:spacing w:line="276" w:lineRule="auto"/>
        <w:jc w:val="both"/>
        <w:rPr>
          <w:rFonts w:ascii="Arial" w:hAnsi="Arial" w:cs="Arial"/>
        </w:rPr>
      </w:pPr>
      <w:r>
        <w:rPr>
          <w:rFonts w:ascii="Arial" w:hAnsi="Arial" w:cs="Arial"/>
        </w:rPr>
        <w:t>„</w:t>
      </w:r>
      <w:r w:rsidRPr="00937428">
        <w:rPr>
          <w:rFonts w:ascii="Arial" w:hAnsi="Arial" w:cs="Arial"/>
        </w:rPr>
        <w:t xml:space="preserve">Ovim Programom donosi se plan izvršavanja i raspored sredstava </w:t>
      </w:r>
      <w:r>
        <w:rPr>
          <w:rFonts w:ascii="Arial" w:hAnsi="Arial" w:cs="Arial"/>
        </w:rPr>
        <w:t>P</w:t>
      </w:r>
      <w:r w:rsidRPr="00937428">
        <w:rPr>
          <w:rFonts w:ascii="Arial" w:hAnsi="Arial" w:cs="Arial"/>
        </w:rPr>
        <w:t xml:space="preserve">roračuna Grada Ivanca za </w:t>
      </w:r>
      <w:r>
        <w:rPr>
          <w:rFonts w:ascii="Arial" w:hAnsi="Arial" w:cs="Arial"/>
        </w:rPr>
        <w:t xml:space="preserve">2022. godinu </w:t>
      </w:r>
      <w:r w:rsidRPr="00937428">
        <w:rPr>
          <w:rFonts w:ascii="Arial" w:hAnsi="Arial" w:cs="Arial"/>
        </w:rPr>
        <w:t xml:space="preserve">u dijelu javnih potreba u kulturi koji se odnosi na financiranje djelatnosti iz točke I. ovog </w:t>
      </w:r>
      <w:r>
        <w:rPr>
          <w:rFonts w:ascii="Arial" w:hAnsi="Arial" w:cs="Arial"/>
        </w:rPr>
        <w:t>P</w:t>
      </w:r>
      <w:r w:rsidRPr="00937428">
        <w:rPr>
          <w:rFonts w:ascii="Arial" w:hAnsi="Arial" w:cs="Arial"/>
        </w:rPr>
        <w:t>rograma.</w:t>
      </w:r>
    </w:p>
    <w:p w14:paraId="35E8B602" w14:textId="77777777" w:rsidR="008D5FEF" w:rsidRPr="00937428" w:rsidRDefault="008D5FEF" w:rsidP="008D5FEF">
      <w:pPr>
        <w:spacing w:line="276" w:lineRule="auto"/>
        <w:jc w:val="both"/>
        <w:rPr>
          <w:rFonts w:ascii="Arial" w:hAnsi="Arial" w:cs="Arial"/>
        </w:rPr>
      </w:pPr>
      <w:r w:rsidRPr="00937428">
        <w:rPr>
          <w:rFonts w:ascii="Arial" w:hAnsi="Arial" w:cs="Arial"/>
        </w:rPr>
        <w:t xml:space="preserve">U Proračunu Grada Ivanca za </w:t>
      </w:r>
      <w:r>
        <w:rPr>
          <w:rFonts w:ascii="Arial" w:hAnsi="Arial" w:cs="Arial"/>
        </w:rPr>
        <w:t>2022</w:t>
      </w:r>
      <w:r w:rsidRPr="00937428">
        <w:rPr>
          <w:rFonts w:ascii="Arial" w:hAnsi="Arial" w:cs="Arial"/>
        </w:rPr>
        <w:t>.</w:t>
      </w:r>
      <w:r>
        <w:rPr>
          <w:rFonts w:ascii="Arial" w:hAnsi="Arial" w:cs="Arial"/>
        </w:rPr>
        <w:t xml:space="preserve"> godinu</w:t>
      </w:r>
      <w:r w:rsidRPr="00937428">
        <w:rPr>
          <w:rFonts w:ascii="Arial" w:hAnsi="Arial" w:cs="Arial"/>
        </w:rPr>
        <w:t xml:space="preserve"> u razdjelu  - Programska djelatnost: Javne potrebe u kulturi,</w:t>
      </w:r>
      <w:r w:rsidRPr="00937428">
        <w:rPr>
          <w:rFonts w:ascii="Arial" w:hAnsi="Arial" w:cs="Arial"/>
          <w:bCs/>
        </w:rPr>
        <w:t xml:space="preserve"> </w:t>
      </w:r>
      <w:r w:rsidRPr="00937428">
        <w:rPr>
          <w:rFonts w:ascii="Arial" w:hAnsi="Arial" w:cs="Arial"/>
        </w:rPr>
        <w:t xml:space="preserve">izvršavat će se i raspoređivati tijekom </w:t>
      </w:r>
      <w:r>
        <w:rPr>
          <w:rFonts w:ascii="Arial" w:hAnsi="Arial" w:cs="Arial"/>
        </w:rPr>
        <w:t>2022.</w:t>
      </w:r>
      <w:r w:rsidRPr="00937428">
        <w:rPr>
          <w:rFonts w:ascii="Arial" w:hAnsi="Arial" w:cs="Arial"/>
        </w:rPr>
        <w:t xml:space="preserve"> godine prema slijedećem</w:t>
      </w:r>
      <w:r>
        <w:rPr>
          <w:rFonts w:ascii="Arial" w:hAnsi="Arial" w:cs="Arial"/>
        </w:rPr>
        <w:t>:“</w:t>
      </w:r>
    </w:p>
    <w:p w14:paraId="7AC0DD6F" w14:textId="77777777" w:rsidR="008D5FEF" w:rsidRPr="00937428" w:rsidRDefault="008D5FEF" w:rsidP="008D5FEF">
      <w:pPr>
        <w:tabs>
          <w:tab w:val="left" w:pos="7560"/>
        </w:tabs>
        <w:spacing w:line="276" w:lineRule="auto"/>
        <w:rPr>
          <w:rFonts w:ascii="Arial" w:hAnsi="Arial" w:cs="Arial"/>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139"/>
        <w:gridCol w:w="1672"/>
        <w:gridCol w:w="2268"/>
        <w:gridCol w:w="1560"/>
      </w:tblGrid>
      <w:tr w:rsidR="008D5FEF" w:rsidRPr="00937428" w14:paraId="6C79FEE1" w14:textId="77777777" w:rsidTr="003320F5">
        <w:tc>
          <w:tcPr>
            <w:tcW w:w="426" w:type="dxa"/>
            <w:shd w:val="clear" w:color="auto" w:fill="auto"/>
          </w:tcPr>
          <w:p w14:paraId="4F5A3812" w14:textId="77777777" w:rsidR="008D5FEF" w:rsidRPr="00937428" w:rsidRDefault="008D5FEF" w:rsidP="003320F5">
            <w:pPr>
              <w:tabs>
                <w:tab w:val="left" w:pos="360"/>
                <w:tab w:val="left" w:pos="7560"/>
                <w:tab w:val="right" w:pos="8640"/>
                <w:tab w:val="left" w:pos="11482"/>
              </w:tabs>
              <w:spacing w:line="276" w:lineRule="auto"/>
              <w:jc w:val="center"/>
              <w:rPr>
                <w:rFonts w:ascii="Arial" w:hAnsi="Arial" w:cs="Arial"/>
              </w:rPr>
            </w:pPr>
            <w:bookmarkStart w:id="5" w:name="_Hlk58230939"/>
          </w:p>
        </w:tc>
        <w:tc>
          <w:tcPr>
            <w:tcW w:w="4139" w:type="dxa"/>
            <w:shd w:val="clear" w:color="auto" w:fill="auto"/>
          </w:tcPr>
          <w:p w14:paraId="5325E8B9" w14:textId="77777777" w:rsidR="008D5FEF" w:rsidRPr="00937428" w:rsidRDefault="008D5FEF" w:rsidP="003320F5">
            <w:pPr>
              <w:tabs>
                <w:tab w:val="left" w:pos="360"/>
                <w:tab w:val="left" w:pos="7560"/>
                <w:tab w:val="right" w:pos="8640"/>
                <w:tab w:val="left" w:pos="11482"/>
              </w:tabs>
              <w:spacing w:line="276" w:lineRule="auto"/>
              <w:rPr>
                <w:rFonts w:ascii="Arial" w:hAnsi="Arial" w:cs="Arial"/>
              </w:rPr>
            </w:pPr>
          </w:p>
          <w:p w14:paraId="705DE768" w14:textId="77777777" w:rsidR="008D5FEF" w:rsidRPr="00937428" w:rsidRDefault="008D5FEF" w:rsidP="003320F5">
            <w:pPr>
              <w:tabs>
                <w:tab w:val="left" w:pos="360"/>
                <w:tab w:val="left" w:pos="7560"/>
                <w:tab w:val="right" w:pos="8640"/>
                <w:tab w:val="left" w:pos="11482"/>
              </w:tabs>
              <w:spacing w:line="276" w:lineRule="auto"/>
              <w:jc w:val="center"/>
              <w:rPr>
                <w:rFonts w:ascii="Arial" w:hAnsi="Arial" w:cs="Arial"/>
              </w:rPr>
            </w:pPr>
          </w:p>
        </w:tc>
        <w:tc>
          <w:tcPr>
            <w:tcW w:w="1672" w:type="dxa"/>
            <w:shd w:val="clear" w:color="auto" w:fill="auto"/>
          </w:tcPr>
          <w:p w14:paraId="1793A555" w14:textId="53FBE2FC" w:rsidR="008D5FEF" w:rsidRPr="008D5FEF" w:rsidRDefault="008D5FEF" w:rsidP="008D5FEF">
            <w:pPr>
              <w:spacing w:line="276" w:lineRule="auto"/>
              <w:rPr>
                <w:rFonts w:ascii="Arial" w:hAnsi="Arial" w:cs="Arial"/>
                <w:sz w:val="20"/>
              </w:rPr>
            </w:pPr>
            <w:r w:rsidRPr="00662186">
              <w:rPr>
                <w:rFonts w:ascii="Arial" w:hAnsi="Arial" w:cs="Arial"/>
                <w:sz w:val="20"/>
              </w:rPr>
              <w:t>SREDSTVA</w:t>
            </w:r>
            <w:r>
              <w:rPr>
                <w:rFonts w:ascii="Arial" w:hAnsi="Arial" w:cs="Arial"/>
                <w:sz w:val="20"/>
              </w:rPr>
              <w:t xml:space="preserve"> (kn)</w:t>
            </w:r>
          </w:p>
        </w:tc>
        <w:tc>
          <w:tcPr>
            <w:tcW w:w="3828" w:type="dxa"/>
            <w:gridSpan w:val="2"/>
            <w:shd w:val="clear" w:color="auto" w:fill="auto"/>
          </w:tcPr>
          <w:p w14:paraId="163A742A" w14:textId="77777777" w:rsidR="008D5FEF" w:rsidRPr="00937428" w:rsidRDefault="008D5FEF" w:rsidP="003320F5">
            <w:pPr>
              <w:spacing w:line="276" w:lineRule="auto"/>
              <w:rPr>
                <w:rFonts w:ascii="Arial" w:hAnsi="Arial" w:cs="Arial"/>
              </w:rPr>
            </w:pPr>
          </w:p>
          <w:p w14:paraId="5B873145" w14:textId="77777777" w:rsidR="008D5FEF" w:rsidRPr="00937428" w:rsidRDefault="008D5FEF" w:rsidP="003320F5">
            <w:pPr>
              <w:tabs>
                <w:tab w:val="left" w:pos="284"/>
                <w:tab w:val="left" w:pos="360"/>
                <w:tab w:val="left" w:pos="7560"/>
                <w:tab w:val="right" w:pos="7655"/>
                <w:tab w:val="right" w:pos="8640"/>
                <w:tab w:val="left" w:pos="11482"/>
              </w:tabs>
              <w:spacing w:line="276" w:lineRule="auto"/>
              <w:rPr>
                <w:rFonts w:ascii="Arial" w:hAnsi="Arial" w:cs="Arial"/>
              </w:rPr>
            </w:pPr>
          </w:p>
        </w:tc>
      </w:tr>
      <w:tr w:rsidR="008D5FEF" w:rsidRPr="00937428" w14:paraId="0CF01AC7" w14:textId="77777777" w:rsidTr="003320F5">
        <w:tc>
          <w:tcPr>
            <w:tcW w:w="426" w:type="dxa"/>
            <w:shd w:val="clear" w:color="auto" w:fill="auto"/>
          </w:tcPr>
          <w:p w14:paraId="1F33DD46" w14:textId="77777777" w:rsidR="008D5FEF" w:rsidRPr="00937428" w:rsidRDefault="008D5FEF" w:rsidP="003320F5">
            <w:pPr>
              <w:tabs>
                <w:tab w:val="left" w:pos="360"/>
                <w:tab w:val="left" w:pos="7560"/>
                <w:tab w:val="right" w:pos="8640"/>
                <w:tab w:val="left" w:pos="11482"/>
              </w:tabs>
              <w:spacing w:line="276" w:lineRule="auto"/>
              <w:rPr>
                <w:rFonts w:ascii="Arial" w:hAnsi="Arial" w:cs="Arial"/>
              </w:rPr>
            </w:pPr>
            <w:r w:rsidRPr="00937428">
              <w:rPr>
                <w:rFonts w:ascii="Arial" w:hAnsi="Arial" w:cs="Arial"/>
              </w:rPr>
              <w:t>1.</w:t>
            </w:r>
          </w:p>
        </w:tc>
        <w:tc>
          <w:tcPr>
            <w:tcW w:w="4139" w:type="dxa"/>
            <w:shd w:val="clear" w:color="auto" w:fill="auto"/>
          </w:tcPr>
          <w:p w14:paraId="23BC90B0" w14:textId="013FBA89" w:rsidR="008D5FEF" w:rsidRPr="00F8351D" w:rsidRDefault="008D5FEF" w:rsidP="003320F5">
            <w:pPr>
              <w:tabs>
                <w:tab w:val="left" w:pos="360"/>
                <w:tab w:val="left" w:pos="7560"/>
                <w:tab w:val="right" w:pos="8640"/>
                <w:tab w:val="left" w:pos="11482"/>
              </w:tabs>
              <w:spacing w:line="276" w:lineRule="auto"/>
              <w:rPr>
                <w:rFonts w:ascii="Arial" w:hAnsi="Arial" w:cs="Arial"/>
              </w:rPr>
            </w:pPr>
            <w:r w:rsidRPr="00937428">
              <w:rPr>
                <w:rFonts w:ascii="Arial" w:hAnsi="Arial" w:cs="Arial"/>
              </w:rPr>
              <w:t xml:space="preserve">DJELATNOST USTANOVA U KULTURI </w:t>
            </w:r>
          </w:p>
        </w:tc>
        <w:tc>
          <w:tcPr>
            <w:tcW w:w="1672" w:type="dxa"/>
            <w:shd w:val="clear" w:color="auto" w:fill="auto"/>
          </w:tcPr>
          <w:p w14:paraId="140763A4" w14:textId="77777777" w:rsidR="008D5FEF" w:rsidRPr="00937428" w:rsidRDefault="008D5FEF" w:rsidP="003320F5">
            <w:pPr>
              <w:tabs>
                <w:tab w:val="left" w:pos="284"/>
                <w:tab w:val="left" w:pos="360"/>
                <w:tab w:val="left" w:pos="7560"/>
                <w:tab w:val="right" w:pos="7655"/>
                <w:tab w:val="right" w:pos="8640"/>
                <w:tab w:val="left" w:pos="11482"/>
              </w:tabs>
              <w:spacing w:line="276" w:lineRule="auto"/>
              <w:rPr>
                <w:rFonts w:ascii="Arial" w:hAnsi="Arial" w:cs="Arial"/>
              </w:rPr>
            </w:pPr>
          </w:p>
        </w:tc>
        <w:tc>
          <w:tcPr>
            <w:tcW w:w="3828" w:type="dxa"/>
            <w:gridSpan w:val="2"/>
            <w:shd w:val="clear" w:color="auto" w:fill="auto"/>
          </w:tcPr>
          <w:p w14:paraId="7A864ACA" w14:textId="77777777" w:rsidR="008D5FEF" w:rsidRPr="00937428" w:rsidRDefault="008D5FEF" w:rsidP="003320F5">
            <w:pPr>
              <w:tabs>
                <w:tab w:val="left" w:pos="284"/>
                <w:tab w:val="left" w:pos="360"/>
                <w:tab w:val="left" w:pos="7560"/>
                <w:tab w:val="right" w:pos="7655"/>
                <w:tab w:val="right" w:pos="8640"/>
                <w:tab w:val="left" w:pos="11482"/>
              </w:tabs>
              <w:spacing w:line="276" w:lineRule="auto"/>
              <w:rPr>
                <w:rFonts w:ascii="Arial" w:hAnsi="Arial" w:cs="Arial"/>
              </w:rPr>
            </w:pPr>
            <w:r w:rsidRPr="00937428">
              <w:rPr>
                <w:rFonts w:ascii="Arial" w:hAnsi="Arial" w:cs="Arial"/>
              </w:rPr>
              <w:t>Izvori financiranja</w:t>
            </w:r>
          </w:p>
        </w:tc>
      </w:tr>
      <w:tr w:rsidR="008D5FEF" w:rsidRPr="00937428" w14:paraId="40A3E399" w14:textId="77777777" w:rsidTr="003320F5">
        <w:trPr>
          <w:trHeight w:val="291"/>
        </w:trPr>
        <w:tc>
          <w:tcPr>
            <w:tcW w:w="426" w:type="dxa"/>
            <w:vMerge w:val="restart"/>
            <w:shd w:val="clear" w:color="auto" w:fill="auto"/>
          </w:tcPr>
          <w:p w14:paraId="723FED47" w14:textId="77777777" w:rsidR="008D5FEF" w:rsidRPr="00937428" w:rsidRDefault="008D5FEF" w:rsidP="003320F5">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lastRenderedPageBreak/>
              <w:t xml:space="preserve">  </w:t>
            </w:r>
          </w:p>
        </w:tc>
        <w:tc>
          <w:tcPr>
            <w:tcW w:w="4139" w:type="dxa"/>
            <w:vMerge w:val="restart"/>
          </w:tcPr>
          <w:p w14:paraId="197EA459" w14:textId="77777777" w:rsidR="008D5FEF" w:rsidRPr="00937428" w:rsidRDefault="008D5FEF" w:rsidP="003320F5">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Gradska knjižnica i čitaonica „Gustav Krklec“ Ivanec</w:t>
            </w:r>
          </w:p>
        </w:tc>
        <w:tc>
          <w:tcPr>
            <w:tcW w:w="1672" w:type="dxa"/>
            <w:vMerge w:val="restart"/>
          </w:tcPr>
          <w:p w14:paraId="2A739F02" w14:textId="77777777" w:rsidR="008D5FEF" w:rsidRPr="00937428" w:rsidRDefault="008D5FEF" w:rsidP="003320F5">
            <w:pPr>
              <w:spacing w:line="276" w:lineRule="auto"/>
              <w:rPr>
                <w:rFonts w:ascii="Arial" w:hAnsi="Arial" w:cs="Arial"/>
              </w:rPr>
            </w:pPr>
            <w:r w:rsidRPr="00937428">
              <w:rPr>
                <w:rFonts w:ascii="Arial" w:hAnsi="Arial" w:cs="Arial"/>
              </w:rPr>
              <w:t xml:space="preserve">       </w:t>
            </w:r>
          </w:p>
          <w:p w14:paraId="30A7DDCE" w14:textId="77777777" w:rsidR="008D5FEF" w:rsidRPr="00937428" w:rsidRDefault="008D5FEF" w:rsidP="003320F5">
            <w:pPr>
              <w:spacing w:line="276" w:lineRule="auto"/>
              <w:rPr>
                <w:rFonts w:ascii="Arial" w:hAnsi="Arial" w:cs="Arial"/>
              </w:rPr>
            </w:pPr>
            <w:r>
              <w:rPr>
                <w:rFonts w:ascii="Arial" w:hAnsi="Arial" w:cs="Arial"/>
              </w:rPr>
              <w:t>760.953,80</w:t>
            </w:r>
          </w:p>
        </w:tc>
        <w:tc>
          <w:tcPr>
            <w:tcW w:w="2268" w:type="dxa"/>
          </w:tcPr>
          <w:p w14:paraId="32F4E5A7" w14:textId="77777777" w:rsidR="008D5FEF" w:rsidRPr="00937428" w:rsidRDefault="008D5FEF" w:rsidP="003320F5">
            <w:pPr>
              <w:spacing w:line="276" w:lineRule="auto"/>
              <w:rPr>
                <w:rFonts w:ascii="Arial" w:hAnsi="Arial" w:cs="Arial"/>
              </w:rPr>
            </w:pPr>
            <w:r w:rsidRPr="00937428">
              <w:rPr>
                <w:rFonts w:ascii="Arial" w:hAnsi="Arial" w:cs="Arial"/>
              </w:rPr>
              <w:t>Grad Ivanec</w:t>
            </w:r>
          </w:p>
        </w:tc>
        <w:tc>
          <w:tcPr>
            <w:tcW w:w="1560" w:type="dxa"/>
          </w:tcPr>
          <w:p w14:paraId="781B0BE2" w14:textId="77777777" w:rsidR="008D5FEF" w:rsidRPr="00937428" w:rsidRDefault="008D5FEF" w:rsidP="003320F5">
            <w:pPr>
              <w:spacing w:line="276" w:lineRule="auto"/>
              <w:rPr>
                <w:rFonts w:ascii="Arial" w:hAnsi="Arial" w:cs="Arial"/>
              </w:rPr>
            </w:pPr>
            <w:r>
              <w:rPr>
                <w:rFonts w:ascii="Arial" w:hAnsi="Arial" w:cs="Arial"/>
              </w:rPr>
              <w:t>626.376,00</w:t>
            </w:r>
          </w:p>
        </w:tc>
      </w:tr>
      <w:tr w:rsidR="008D5FEF" w:rsidRPr="00937428" w14:paraId="6C5E54BE" w14:textId="77777777" w:rsidTr="003320F5">
        <w:trPr>
          <w:trHeight w:val="456"/>
        </w:trPr>
        <w:tc>
          <w:tcPr>
            <w:tcW w:w="426" w:type="dxa"/>
            <w:vMerge/>
            <w:shd w:val="clear" w:color="auto" w:fill="auto"/>
          </w:tcPr>
          <w:p w14:paraId="6A5F4038" w14:textId="77777777" w:rsidR="008D5FEF" w:rsidRPr="00937428" w:rsidRDefault="008D5FEF" w:rsidP="003320F5">
            <w:pPr>
              <w:tabs>
                <w:tab w:val="left" w:pos="284"/>
                <w:tab w:val="left" w:pos="360"/>
                <w:tab w:val="right" w:pos="8640"/>
                <w:tab w:val="right" w:pos="11482"/>
                <w:tab w:val="right" w:pos="12900"/>
              </w:tabs>
              <w:spacing w:line="276" w:lineRule="auto"/>
              <w:rPr>
                <w:rFonts w:ascii="Arial" w:hAnsi="Arial" w:cs="Arial"/>
              </w:rPr>
            </w:pPr>
          </w:p>
        </w:tc>
        <w:tc>
          <w:tcPr>
            <w:tcW w:w="4139" w:type="dxa"/>
            <w:vMerge/>
          </w:tcPr>
          <w:p w14:paraId="632F83CD" w14:textId="77777777" w:rsidR="008D5FEF" w:rsidRPr="00937428" w:rsidRDefault="008D5FEF" w:rsidP="003320F5">
            <w:pPr>
              <w:tabs>
                <w:tab w:val="left" w:pos="284"/>
                <w:tab w:val="left" w:pos="360"/>
                <w:tab w:val="right" w:pos="8640"/>
                <w:tab w:val="right" w:pos="11482"/>
                <w:tab w:val="right" w:pos="12900"/>
              </w:tabs>
              <w:spacing w:line="276" w:lineRule="auto"/>
              <w:rPr>
                <w:rFonts w:ascii="Arial" w:hAnsi="Arial" w:cs="Arial"/>
              </w:rPr>
            </w:pPr>
          </w:p>
        </w:tc>
        <w:tc>
          <w:tcPr>
            <w:tcW w:w="1672" w:type="dxa"/>
            <w:vMerge/>
          </w:tcPr>
          <w:p w14:paraId="30E0390C" w14:textId="77777777" w:rsidR="008D5FEF" w:rsidRPr="00937428" w:rsidRDefault="008D5FEF" w:rsidP="003320F5">
            <w:pPr>
              <w:spacing w:line="276" w:lineRule="auto"/>
              <w:rPr>
                <w:rFonts w:ascii="Arial" w:hAnsi="Arial" w:cs="Arial"/>
              </w:rPr>
            </w:pPr>
          </w:p>
        </w:tc>
        <w:tc>
          <w:tcPr>
            <w:tcW w:w="2268" w:type="dxa"/>
          </w:tcPr>
          <w:p w14:paraId="24F95894" w14:textId="77777777" w:rsidR="008D5FEF" w:rsidRPr="00937428" w:rsidRDefault="008D5FEF" w:rsidP="003320F5">
            <w:pPr>
              <w:spacing w:line="276" w:lineRule="auto"/>
              <w:rPr>
                <w:rFonts w:ascii="Arial" w:hAnsi="Arial" w:cs="Arial"/>
              </w:rPr>
            </w:pPr>
            <w:r w:rsidRPr="00937428">
              <w:rPr>
                <w:rFonts w:ascii="Arial" w:hAnsi="Arial" w:cs="Arial"/>
              </w:rPr>
              <w:t>Ostali izvori</w:t>
            </w:r>
          </w:p>
        </w:tc>
        <w:tc>
          <w:tcPr>
            <w:tcW w:w="1560" w:type="dxa"/>
          </w:tcPr>
          <w:p w14:paraId="0CC7E9BB" w14:textId="77777777" w:rsidR="008D5FEF" w:rsidRPr="00937428" w:rsidRDefault="008D5FEF" w:rsidP="003320F5">
            <w:pPr>
              <w:spacing w:line="276" w:lineRule="auto"/>
              <w:rPr>
                <w:rFonts w:ascii="Arial" w:hAnsi="Arial" w:cs="Arial"/>
              </w:rPr>
            </w:pPr>
            <w:r>
              <w:rPr>
                <w:rFonts w:ascii="Arial" w:hAnsi="Arial" w:cs="Arial"/>
              </w:rPr>
              <w:t>134.577,80</w:t>
            </w:r>
          </w:p>
        </w:tc>
      </w:tr>
      <w:bookmarkEnd w:id="5"/>
      <w:tr w:rsidR="008D5FEF" w:rsidRPr="00937428" w14:paraId="4808329A" w14:textId="77777777" w:rsidTr="003320F5">
        <w:trPr>
          <w:trHeight w:val="126"/>
        </w:trPr>
        <w:tc>
          <w:tcPr>
            <w:tcW w:w="426" w:type="dxa"/>
            <w:vMerge w:val="restart"/>
            <w:shd w:val="clear" w:color="auto" w:fill="auto"/>
          </w:tcPr>
          <w:p w14:paraId="79E5E47F" w14:textId="77777777" w:rsidR="008D5FEF" w:rsidRPr="00937428" w:rsidRDefault="008D5FEF" w:rsidP="003320F5">
            <w:pPr>
              <w:tabs>
                <w:tab w:val="left" w:pos="284"/>
                <w:tab w:val="left" w:pos="360"/>
                <w:tab w:val="right" w:pos="8640"/>
                <w:tab w:val="right" w:pos="11482"/>
                <w:tab w:val="right" w:pos="12900"/>
              </w:tabs>
              <w:spacing w:line="276" w:lineRule="auto"/>
              <w:rPr>
                <w:rFonts w:ascii="Arial" w:hAnsi="Arial" w:cs="Arial"/>
              </w:rPr>
            </w:pPr>
          </w:p>
        </w:tc>
        <w:tc>
          <w:tcPr>
            <w:tcW w:w="4139" w:type="dxa"/>
            <w:vMerge w:val="restart"/>
          </w:tcPr>
          <w:p w14:paraId="037BD680" w14:textId="77777777" w:rsidR="008D5FEF" w:rsidRPr="00937428" w:rsidRDefault="008D5FEF" w:rsidP="003320F5">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 xml:space="preserve">Tekuće i kapitalne donacije - Pučko otvoreno učilište  „Đuro Arnold“ Ivanec  </w:t>
            </w:r>
          </w:p>
          <w:p w14:paraId="40E09171" w14:textId="77777777" w:rsidR="008D5FEF" w:rsidRPr="00937428" w:rsidRDefault="008D5FEF" w:rsidP="003320F5">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audio-vizualna i kulturna djelatnost-tekuća donacija</w:t>
            </w:r>
          </w:p>
          <w:p w14:paraId="02386496" w14:textId="77777777" w:rsidR="008D5FEF" w:rsidRPr="00937428" w:rsidRDefault="008D5FEF" w:rsidP="003320F5">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rekonstrukcija kino dvorane-kapitalna donacija</w:t>
            </w:r>
          </w:p>
        </w:tc>
        <w:tc>
          <w:tcPr>
            <w:tcW w:w="1672" w:type="dxa"/>
            <w:vMerge w:val="restart"/>
          </w:tcPr>
          <w:p w14:paraId="48777B60" w14:textId="77777777" w:rsidR="008D5FEF" w:rsidRPr="00937428" w:rsidRDefault="008D5FEF" w:rsidP="003320F5">
            <w:pPr>
              <w:spacing w:line="276" w:lineRule="auto"/>
              <w:rPr>
                <w:rFonts w:ascii="Arial" w:hAnsi="Arial" w:cs="Arial"/>
              </w:rPr>
            </w:pPr>
            <w:r w:rsidRPr="00937428">
              <w:rPr>
                <w:rFonts w:ascii="Arial" w:hAnsi="Arial" w:cs="Arial"/>
              </w:rPr>
              <w:t xml:space="preserve">        </w:t>
            </w:r>
          </w:p>
          <w:p w14:paraId="2AC4E426" w14:textId="77777777" w:rsidR="008D5FEF" w:rsidRDefault="008D5FEF" w:rsidP="003320F5">
            <w:pPr>
              <w:spacing w:line="276" w:lineRule="auto"/>
              <w:rPr>
                <w:rFonts w:ascii="Arial" w:hAnsi="Arial" w:cs="Arial"/>
              </w:rPr>
            </w:pPr>
            <w:r w:rsidRPr="00937428">
              <w:rPr>
                <w:rFonts w:ascii="Arial" w:hAnsi="Arial" w:cs="Arial"/>
              </w:rPr>
              <w:t xml:space="preserve">     </w:t>
            </w:r>
          </w:p>
          <w:p w14:paraId="5E716137" w14:textId="77777777" w:rsidR="008D5FEF" w:rsidRDefault="008D5FEF" w:rsidP="003320F5">
            <w:pPr>
              <w:spacing w:line="276" w:lineRule="auto"/>
              <w:rPr>
                <w:rFonts w:ascii="Arial" w:hAnsi="Arial" w:cs="Arial"/>
              </w:rPr>
            </w:pPr>
          </w:p>
          <w:p w14:paraId="51572621" w14:textId="2F2F1E85" w:rsidR="008D5FEF" w:rsidRDefault="008D5FEF" w:rsidP="003320F5">
            <w:pPr>
              <w:spacing w:line="276" w:lineRule="auto"/>
              <w:rPr>
                <w:rFonts w:ascii="Arial" w:hAnsi="Arial" w:cs="Arial"/>
              </w:rPr>
            </w:pPr>
            <w:r>
              <w:rPr>
                <w:rFonts w:ascii="Arial" w:hAnsi="Arial" w:cs="Arial"/>
              </w:rPr>
              <w:t>280.000,00</w:t>
            </w:r>
          </w:p>
          <w:p w14:paraId="22B07228" w14:textId="56A8E60B" w:rsidR="008D5FEF" w:rsidRPr="00937428" w:rsidRDefault="008D5FEF" w:rsidP="003320F5">
            <w:pPr>
              <w:spacing w:line="276" w:lineRule="auto"/>
              <w:rPr>
                <w:rFonts w:ascii="Arial" w:hAnsi="Arial" w:cs="Arial"/>
              </w:rPr>
            </w:pPr>
            <w:r>
              <w:rPr>
                <w:rFonts w:ascii="Arial" w:hAnsi="Arial" w:cs="Arial"/>
              </w:rPr>
              <w:t>560.000,00</w:t>
            </w:r>
            <w:r w:rsidRPr="00937428">
              <w:rPr>
                <w:rFonts w:ascii="Arial" w:hAnsi="Arial" w:cs="Arial"/>
              </w:rPr>
              <w:t xml:space="preserve">   </w:t>
            </w:r>
          </w:p>
        </w:tc>
        <w:tc>
          <w:tcPr>
            <w:tcW w:w="3828" w:type="dxa"/>
            <w:gridSpan w:val="2"/>
          </w:tcPr>
          <w:p w14:paraId="661829CB" w14:textId="77777777" w:rsidR="008D5FEF" w:rsidRPr="00937428" w:rsidRDefault="008D5FEF" w:rsidP="003320F5">
            <w:pPr>
              <w:spacing w:line="276" w:lineRule="auto"/>
              <w:rPr>
                <w:rFonts w:ascii="Arial" w:hAnsi="Arial" w:cs="Arial"/>
              </w:rPr>
            </w:pPr>
            <w:r w:rsidRPr="00937428">
              <w:rPr>
                <w:rFonts w:ascii="Arial" w:hAnsi="Arial" w:cs="Arial"/>
              </w:rPr>
              <w:t>Izvori financiranja</w:t>
            </w:r>
          </w:p>
        </w:tc>
      </w:tr>
      <w:tr w:rsidR="008D5FEF" w:rsidRPr="00937428" w14:paraId="4F51C0C2" w14:textId="77777777" w:rsidTr="003320F5">
        <w:trPr>
          <w:trHeight w:val="780"/>
        </w:trPr>
        <w:tc>
          <w:tcPr>
            <w:tcW w:w="426" w:type="dxa"/>
            <w:vMerge/>
            <w:shd w:val="clear" w:color="auto" w:fill="auto"/>
          </w:tcPr>
          <w:p w14:paraId="7D8A2053" w14:textId="77777777" w:rsidR="008D5FEF" w:rsidRPr="00937428" w:rsidRDefault="008D5FEF" w:rsidP="003320F5">
            <w:pPr>
              <w:tabs>
                <w:tab w:val="left" w:pos="284"/>
                <w:tab w:val="left" w:pos="360"/>
                <w:tab w:val="right" w:pos="8640"/>
                <w:tab w:val="right" w:pos="11482"/>
                <w:tab w:val="right" w:pos="12900"/>
              </w:tabs>
              <w:spacing w:line="276" w:lineRule="auto"/>
              <w:rPr>
                <w:rFonts w:ascii="Arial" w:hAnsi="Arial" w:cs="Arial"/>
              </w:rPr>
            </w:pPr>
          </w:p>
        </w:tc>
        <w:tc>
          <w:tcPr>
            <w:tcW w:w="4139" w:type="dxa"/>
            <w:vMerge/>
          </w:tcPr>
          <w:p w14:paraId="3706FCF3" w14:textId="77777777" w:rsidR="008D5FEF" w:rsidRPr="00937428" w:rsidRDefault="008D5FEF" w:rsidP="003320F5">
            <w:pPr>
              <w:tabs>
                <w:tab w:val="left" w:pos="284"/>
                <w:tab w:val="left" w:pos="360"/>
                <w:tab w:val="right" w:pos="8640"/>
                <w:tab w:val="right" w:pos="11482"/>
                <w:tab w:val="right" w:pos="12900"/>
              </w:tabs>
              <w:spacing w:line="276" w:lineRule="auto"/>
              <w:rPr>
                <w:rFonts w:ascii="Arial" w:hAnsi="Arial" w:cs="Arial"/>
              </w:rPr>
            </w:pPr>
          </w:p>
        </w:tc>
        <w:tc>
          <w:tcPr>
            <w:tcW w:w="1672" w:type="dxa"/>
            <w:vMerge/>
          </w:tcPr>
          <w:p w14:paraId="2222C63A" w14:textId="77777777" w:rsidR="008D5FEF" w:rsidRPr="00937428" w:rsidRDefault="008D5FEF" w:rsidP="003320F5">
            <w:pPr>
              <w:spacing w:line="276" w:lineRule="auto"/>
              <w:rPr>
                <w:rFonts w:ascii="Arial" w:hAnsi="Arial" w:cs="Arial"/>
              </w:rPr>
            </w:pPr>
          </w:p>
        </w:tc>
        <w:tc>
          <w:tcPr>
            <w:tcW w:w="2268" w:type="dxa"/>
          </w:tcPr>
          <w:p w14:paraId="2B1B71A5" w14:textId="77777777" w:rsidR="008D5FEF" w:rsidRDefault="008D5FEF" w:rsidP="003320F5">
            <w:pPr>
              <w:spacing w:line="276" w:lineRule="auto"/>
              <w:rPr>
                <w:rFonts w:ascii="Arial" w:hAnsi="Arial" w:cs="Arial"/>
              </w:rPr>
            </w:pPr>
          </w:p>
          <w:p w14:paraId="56E380DC" w14:textId="77777777" w:rsidR="008D5FEF" w:rsidRDefault="008D5FEF" w:rsidP="003320F5">
            <w:pPr>
              <w:spacing w:line="276" w:lineRule="auto"/>
              <w:rPr>
                <w:rFonts w:ascii="Arial" w:hAnsi="Arial" w:cs="Arial"/>
              </w:rPr>
            </w:pPr>
          </w:p>
          <w:p w14:paraId="784D3C7B" w14:textId="6FEE974B" w:rsidR="008D5FEF" w:rsidRPr="00937428" w:rsidRDefault="008D5FEF" w:rsidP="003320F5">
            <w:pPr>
              <w:spacing w:line="276" w:lineRule="auto"/>
              <w:rPr>
                <w:rFonts w:ascii="Arial" w:hAnsi="Arial" w:cs="Arial"/>
              </w:rPr>
            </w:pPr>
            <w:r w:rsidRPr="00937428">
              <w:rPr>
                <w:rFonts w:ascii="Arial" w:hAnsi="Arial" w:cs="Arial"/>
              </w:rPr>
              <w:t>Grad Ivanec</w:t>
            </w:r>
          </w:p>
          <w:p w14:paraId="46162934" w14:textId="77777777" w:rsidR="008D5FEF" w:rsidRPr="00937428" w:rsidRDefault="008D5FEF" w:rsidP="003320F5">
            <w:pPr>
              <w:spacing w:line="276" w:lineRule="auto"/>
              <w:rPr>
                <w:rFonts w:ascii="Arial" w:hAnsi="Arial" w:cs="Arial"/>
              </w:rPr>
            </w:pPr>
            <w:r w:rsidRPr="00937428">
              <w:rPr>
                <w:rFonts w:ascii="Arial" w:hAnsi="Arial" w:cs="Arial"/>
              </w:rPr>
              <w:t>Grad Ivanec</w:t>
            </w:r>
          </w:p>
        </w:tc>
        <w:tc>
          <w:tcPr>
            <w:tcW w:w="1560" w:type="dxa"/>
          </w:tcPr>
          <w:p w14:paraId="5B3786BB" w14:textId="77777777" w:rsidR="008D5FEF" w:rsidRPr="00937428" w:rsidRDefault="008D5FEF" w:rsidP="003320F5">
            <w:pPr>
              <w:spacing w:line="276" w:lineRule="auto"/>
              <w:rPr>
                <w:rFonts w:ascii="Arial" w:hAnsi="Arial" w:cs="Arial"/>
              </w:rPr>
            </w:pPr>
          </w:p>
          <w:p w14:paraId="7C38A1C6" w14:textId="77777777" w:rsidR="008D5FEF" w:rsidRDefault="008D5FEF" w:rsidP="003320F5">
            <w:pPr>
              <w:spacing w:line="276" w:lineRule="auto"/>
              <w:rPr>
                <w:rFonts w:ascii="Arial" w:hAnsi="Arial" w:cs="Arial"/>
              </w:rPr>
            </w:pPr>
          </w:p>
          <w:p w14:paraId="47117C37" w14:textId="3DB29AF9" w:rsidR="008D5FEF" w:rsidRPr="00937428" w:rsidRDefault="008D5FEF" w:rsidP="003320F5">
            <w:pPr>
              <w:spacing w:line="276" w:lineRule="auto"/>
              <w:rPr>
                <w:rFonts w:ascii="Arial" w:hAnsi="Arial" w:cs="Arial"/>
              </w:rPr>
            </w:pPr>
            <w:r>
              <w:rPr>
                <w:rFonts w:ascii="Arial" w:hAnsi="Arial" w:cs="Arial"/>
              </w:rPr>
              <w:t>280.000,00</w:t>
            </w:r>
          </w:p>
          <w:p w14:paraId="04D7367B" w14:textId="77777777" w:rsidR="008D5FEF" w:rsidRPr="00937428" w:rsidRDefault="008D5FEF" w:rsidP="003320F5">
            <w:pPr>
              <w:spacing w:line="276" w:lineRule="auto"/>
              <w:rPr>
                <w:rFonts w:ascii="Arial" w:hAnsi="Arial" w:cs="Arial"/>
              </w:rPr>
            </w:pPr>
            <w:r>
              <w:rPr>
                <w:rFonts w:ascii="Arial" w:hAnsi="Arial" w:cs="Arial"/>
              </w:rPr>
              <w:t>560.000,00</w:t>
            </w:r>
          </w:p>
        </w:tc>
      </w:tr>
      <w:tr w:rsidR="008D5FEF" w:rsidRPr="00937428" w14:paraId="53D50064" w14:textId="77777777" w:rsidTr="003320F5">
        <w:trPr>
          <w:trHeight w:val="180"/>
        </w:trPr>
        <w:tc>
          <w:tcPr>
            <w:tcW w:w="426" w:type="dxa"/>
            <w:vMerge w:val="restart"/>
            <w:shd w:val="clear" w:color="auto" w:fill="auto"/>
          </w:tcPr>
          <w:p w14:paraId="0E5CB589" w14:textId="77777777" w:rsidR="008D5FEF" w:rsidRPr="00937428" w:rsidRDefault="008D5FEF" w:rsidP="003320F5">
            <w:pPr>
              <w:spacing w:line="276" w:lineRule="auto"/>
              <w:rPr>
                <w:rFonts w:ascii="Arial" w:hAnsi="Arial" w:cs="Arial"/>
              </w:rPr>
            </w:pPr>
            <w:r w:rsidRPr="00937428">
              <w:rPr>
                <w:rFonts w:ascii="Arial" w:hAnsi="Arial" w:cs="Arial"/>
              </w:rPr>
              <w:t>2.</w:t>
            </w:r>
          </w:p>
        </w:tc>
        <w:tc>
          <w:tcPr>
            <w:tcW w:w="4139" w:type="dxa"/>
            <w:vMerge w:val="restart"/>
            <w:shd w:val="clear" w:color="auto" w:fill="auto"/>
          </w:tcPr>
          <w:p w14:paraId="15AD0132" w14:textId="77777777" w:rsidR="008D5FEF" w:rsidRPr="00937428" w:rsidRDefault="008D5FEF" w:rsidP="003320F5">
            <w:pPr>
              <w:spacing w:line="276" w:lineRule="auto"/>
              <w:rPr>
                <w:rFonts w:ascii="Arial" w:hAnsi="Arial" w:cs="Arial"/>
              </w:rPr>
            </w:pPr>
            <w:r w:rsidRPr="00937428">
              <w:rPr>
                <w:rFonts w:ascii="Arial" w:hAnsi="Arial" w:cs="Arial"/>
              </w:rPr>
              <w:t>KULTURNO-UMJETNIČKI</w:t>
            </w:r>
            <w:r>
              <w:rPr>
                <w:rFonts w:ascii="Arial" w:hAnsi="Arial" w:cs="Arial"/>
              </w:rPr>
              <w:t xml:space="preserve"> </w:t>
            </w:r>
            <w:r w:rsidRPr="00937428">
              <w:rPr>
                <w:rFonts w:ascii="Arial" w:hAnsi="Arial" w:cs="Arial"/>
              </w:rPr>
              <w:t xml:space="preserve">AMATERIZAM   </w:t>
            </w:r>
          </w:p>
          <w:p w14:paraId="29138606" w14:textId="77777777" w:rsidR="008D5FEF" w:rsidRDefault="008D5FEF" w:rsidP="003320F5">
            <w:pPr>
              <w:spacing w:line="276" w:lineRule="auto"/>
              <w:rPr>
                <w:rFonts w:ascii="Arial" w:hAnsi="Arial" w:cs="Arial"/>
              </w:rPr>
            </w:pPr>
            <w:r>
              <w:rPr>
                <w:rFonts w:ascii="Arial" w:hAnsi="Arial" w:cs="Arial"/>
              </w:rPr>
              <w:t xml:space="preserve">- </w:t>
            </w:r>
            <w:r w:rsidRPr="00937428">
              <w:rPr>
                <w:rFonts w:ascii="Arial" w:hAnsi="Arial" w:cs="Arial"/>
              </w:rPr>
              <w:t xml:space="preserve">Javni poziv za dodjelu sredstava za programe udruga u kulturi     </w:t>
            </w:r>
          </w:p>
          <w:p w14:paraId="6D096A1F" w14:textId="77777777" w:rsidR="008D5FEF" w:rsidRPr="00772314" w:rsidRDefault="008D5FEF" w:rsidP="003320F5">
            <w:pPr>
              <w:rPr>
                <w:rFonts w:ascii="Arial" w:hAnsi="Arial" w:cs="Arial"/>
              </w:rPr>
            </w:pPr>
            <w:r>
              <w:rPr>
                <w:rFonts w:ascii="Arial" w:hAnsi="Arial" w:cs="Arial"/>
              </w:rPr>
              <w:t>- Izravna dodjela</w:t>
            </w:r>
          </w:p>
          <w:p w14:paraId="1D390E37" w14:textId="77777777" w:rsidR="008D5FEF" w:rsidRPr="00937428" w:rsidRDefault="008D5FEF" w:rsidP="003320F5">
            <w:pPr>
              <w:spacing w:line="276" w:lineRule="auto"/>
              <w:rPr>
                <w:rFonts w:ascii="Arial" w:hAnsi="Arial" w:cs="Arial"/>
              </w:rPr>
            </w:pPr>
            <w:r w:rsidRPr="00937428">
              <w:rPr>
                <w:rFonts w:ascii="Arial" w:hAnsi="Arial" w:cs="Arial"/>
              </w:rPr>
              <w:tab/>
              <w:t xml:space="preserve"> </w:t>
            </w:r>
          </w:p>
        </w:tc>
        <w:tc>
          <w:tcPr>
            <w:tcW w:w="1672" w:type="dxa"/>
            <w:vMerge w:val="restart"/>
            <w:shd w:val="clear" w:color="auto" w:fill="auto"/>
          </w:tcPr>
          <w:p w14:paraId="30E31DA3" w14:textId="77777777" w:rsidR="008D5FEF" w:rsidRPr="00937428" w:rsidRDefault="008D5FEF" w:rsidP="003320F5">
            <w:pPr>
              <w:spacing w:line="276" w:lineRule="auto"/>
              <w:rPr>
                <w:rFonts w:ascii="Arial" w:hAnsi="Arial" w:cs="Arial"/>
              </w:rPr>
            </w:pPr>
            <w:r w:rsidRPr="00937428">
              <w:rPr>
                <w:rFonts w:ascii="Arial" w:hAnsi="Arial" w:cs="Arial"/>
              </w:rPr>
              <w:t xml:space="preserve">        </w:t>
            </w:r>
          </w:p>
          <w:p w14:paraId="13F4BEE6" w14:textId="77777777" w:rsidR="008D5FEF" w:rsidRPr="00937428" w:rsidRDefault="008D5FEF" w:rsidP="003320F5">
            <w:pPr>
              <w:spacing w:line="276" w:lineRule="auto"/>
              <w:rPr>
                <w:rFonts w:ascii="Arial" w:hAnsi="Arial" w:cs="Arial"/>
              </w:rPr>
            </w:pPr>
          </w:p>
          <w:p w14:paraId="2F4C3860" w14:textId="77777777" w:rsidR="008D5FEF" w:rsidRPr="00937428" w:rsidRDefault="008D5FEF" w:rsidP="003320F5">
            <w:pPr>
              <w:spacing w:line="276" w:lineRule="auto"/>
              <w:rPr>
                <w:rFonts w:ascii="Arial" w:hAnsi="Arial" w:cs="Arial"/>
              </w:rPr>
            </w:pPr>
            <w:r>
              <w:rPr>
                <w:rFonts w:ascii="Arial" w:hAnsi="Arial" w:cs="Arial"/>
              </w:rPr>
              <w:t>219.000,00</w:t>
            </w:r>
          </w:p>
          <w:p w14:paraId="1A1B84E8" w14:textId="77777777" w:rsidR="008D5FEF" w:rsidRPr="00937428" w:rsidRDefault="008D5FEF" w:rsidP="003320F5">
            <w:pPr>
              <w:spacing w:line="276" w:lineRule="auto"/>
              <w:rPr>
                <w:rFonts w:ascii="Arial" w:hAnsi="Arial" w:cs="Arial"/>
              </w:rPr>
            </w:pPr>
          </w:p>
          <w:p w14:paraId="2CC67D71" w14:textId="77777777" w:rsidR="008D5FEF" w:rsidRPr="00937428" w:rsidRDefault="008D5FEF" w:rsidP="003320F5">
            <w:pPr>
              <w:spacing w:line="276" w:lineRule="auto"/>
              <w:rPr>
                <w:rFonts w:ascii="Arial" w:hAnsi="Arial" w:cs="Arial"/>
              </w:rPr>
            </w:pPr>
          </w:p>
        </w:tc>
        <w:tc>
          <w:tcPr>
            <w:tcW w:w="3828" w:type="dxa"/>
            <w:gridSpan w:val="2"/>
            <w:shd w:val="clear" w:color="auto" w:fill="auto"/>
          </w:tcPr>
          <w:p w14:paraId="55C724A0" w14:textId="77777777" w:rsidR="008D5FEF" w:rsidRPr="00937428" w:rsidRDefault="008D5FEF" w:rsidP="003320F5">
            <w:pPr>
              <w:spacing w:line="276" w:lineRule="auto"/>
              <w:rPr>
                <w:rFonts w:ascii="Arial" w:hAnsi="Arial" w:cs="Arial"/>
              </w:rPr>
            </w:pPr>
            <w:r w:rsidRPr="00937428">
              <w:rPr>
                <w:rFonts w:ascii="Arial" w:hAnsi="Arial" w:cs="Arial"/>
              </w:rPr>
              <w:t>Izvori financiranja</w:t>
            </w:r>
          </w:p>
        </w:tc>
      </w:tr>
      <w:tr w:rsidR="008D5FEF" w:rsidRPr="00937428" w14:paraId="7F0D889E" w14:textId="77777777" w:rsidTr="003320F5">
        <w:trPr>
          <w:trHeight w:val="372"/>
        </w:trPr>
        <w:tc>
          <w:tcPr>
            <w:tcW w:w="426" w:type="dxa"/>
            <w:vMerge/>
            <w:shd w:val="clear" w:color="auto" w:fill="auto"/>
          </w:tcPr>
          <w:p w14:paraId="2D7CD63E" w14:textId="77777777" w:rsidR="008D5FEF" w:rsidRPr="00937428" w:rsidRDefault="008D5FEF" w:rsidP="003320F5">
            <w:pPr>
              <w:spacing w:line="276" w:lineRule="auto"/>
              <w:rPr>
                <w:rFonts w:ascii="Arial" w:hAnsi="Arial" w:cs="Arial"/>
              </w:rPr>
            </w:pPr>
          </w:p>
        </w:tc>
        <w:tc>
          <w:tcPr>
            <w:tcW w:w="4139" w:type="dxa"/>
            <w:vMerge/>
            <w:shd w:val="clear" w:color="auto" w:fill="auto"/>
          </w:tcPr>
          <w:p w14:paraId="2933E12A" w14:textId="77777777" w:rsidR="008D5FEF" w:rsidRPr="00937428" w:rsidRDefault="008D5FEF" w:rsidP="003320F5">
            <w:pPr>
              <w:spacing w:line="276" w:lineRule="auto"/>
              <w:rPr>
                <w:rFonts w:ascii="Arial" w:hAnsi="Arial" w:cs="Arial"/>
              </w:rPr>
            </w:pPr>
          </w:p>
        </w:tc>
        <w:tc>
          <w:tcPr>
            <w:tcW w:w="1672" w:type="dxa"/>
            <w:vMerge/>
            <w:shd w:val="clear" w:color="auto" w:fill="auto"/>
          </w:tcPr>
          <w:p w14:paraId="4651DD87" w14:textId="77777777" w:rsidR="008D5FEF" w:rsidRPr="00937428" w:rsidRDefault="008D5FEF" w:rsidP="003320F5">
            <w:pPr>
              <w:spacing w:line="276" w:lineRule="auto"/>
              <w:rPr>
                <w:rFonts w:ascii="Arial" w:hAnsi="Arial" w:cs="Arial"/>
              </w:rPr>
            </w:pPr>
          </w:p>
        </w:tc>
        <w:tc>
          <w:tcPr>
            <w:tcW w:w="2268" w:type="dxa"/>
            <w:shd w:val="clear" w:color="auto" w:fill="auto"/>
          </w:tcPr>
          <w:p w14:paraId="4DAC52A4" w14:textId="77777777" w:rsidR="008D5FEF" w:rsidRPr="00937428" w:rsidRDefault="008D5FEF" w:rsidP="003320F5">
            <w:pPr>
              <w:spacing w:line="276" w:lineRule="auto"/>
              <w:rPr>
                <w:rFonts w:ascii="Arial" w:hAnsi="Arial" w:cs="Arial"/>
              </w:rPr>
            </w:pPr>
          </w:p>
          <w:p w14:paraId="66EB4C2C" w14:textId="77777777" w:rsidR="008D5FEF" w:rsidRPr="00937428" w:rsidRDefault="008D5FEF" w:rsidP="003320F5">
            <w:pPr>
              <w:spacing w:line="276" w:lineRule="auto"/>
              <w:rPr>
                <w:rFonts w:ascii="Arial" w:hAnsi="Arial" w:cs="Arial"/>
              </w:rPr>
            </w:pPr>
            <w:r w:rsidRPr="00937428">
              <w:rPr>
                <w:rFonts w:ascii="Arial" w:hAnsi="Arial" w:cs="Arial"/>
              </w:rPr>
              <w:t>Grad Ivanec</w:t>
            </w:r>
          </w:p>
          <w:p w14:paraId="0E72A29A" w14:textId="77777777" w:rsidR="008D5FEF" w:rsidRPr="00937428" w:rsidRDefault="008D5FEF" w:rsidP="003320F5">
            <w:pPr>
              <w:spacing w:line="276" w:lineRule="auto"/>
              <w:rPr>
                <w:rFonts w:ascii="Arial" w:hAnsi="Arial" w:cs="Arial"/>
              </w:rPr>
            </w:pPr>
            <w:r w:rsidRPr="00937428">
              <w:rPr>
                <w:rFonts w:ascii="Arial" w:hAnsi="Arial" w:cs="Arial"/>
              </w:rPr>
              <w:t>Grad Ivanec</w:t>
            </w:r>
          </w:p>
        </w:tc>
        <w:tc>
          <w:tcPr>
            <w:tcW w:w="1560" w:type="dxa"/>
            <w:shd w:val="clear" w:color="auto" w:fill="auto"/>
          </w:tcPr>
          <w:p w14:paraId="5ED4B101" w14:textId="77777777" w:rsidR="008D5FEF" w:rsidRPr="00937428" w:rsidRDefault="008D5FEF" w:rsidP="003320F5">
            <w:pPr>
              <w:spacing w:line="276" w:lineRule="auto"/>
              <w:rPr>
                <w:rFonts w:ascii="Arial" w:hAnsi="Arial" w:cs="Arial"/>
              </w:rPr>
            </w:pPr>
          </w:p>
          <w:p w14:paraId="6ABE0FED" w14:textId="288E2357" w:rsidR="008D5FEF" w:rsidRPr="00937428" w:rsidRDefault="008D5FEF" w:rsidP="003320F5">
            <w:pPr>
              <w:spacing w:line="276" w:lineRule="auto"/>
              <w:rPr>
                <w:rFonts w:ascii="Arial" w:hAnsi="Arial" w:cs="Arial"/>
              </w:rPr>
            </w:pPr>
            <w:r>
              <w:rPr>
                <w:rFonts w:ascii="Arial" w:hAnsi="Arial" w:cs="Arial"/>
              </w:rPr>
              <w:t>209.000,00</w:t>
            </w:r>
          </w:p>
          <w:p w14:paraId="1875ECE3" w14:textId="77777777" w:rsidR="008D5FEF" w:rsidRPr="00937428" w:rsidRDefault="008D5FEF" w:rsidP="003320F5">
            <w:pPr>
              <w:spacing w:line="276" w:lineRule="auto"/>
              <w:rPr>
                <w:rFonts w:ascii="Arial" w:hAnsi="Arial" w:cs="Arial"/>
              </w:rPr>
            </w:pPr>
            <w:r w:rsidRPr="00937428">
              <w:rPr>
                <w:rFonts w:ascii="Arial" w:hAnsi="Arial" w:cs="Arial"/>
              </w:rPr>
              <w:t>10.000,00</w:t>
            </w:r>
          </w:p>
        </w:tc>
      </w:tr>
      <w:tr w:rsidR="008D5FEF" w14:paraId="0A2D0427" w14:textId="77777777" w:rsidTr="003320F5">
        <w:tc>
          <w:tcPr>
            <w:tcW w:w="426" w:type="dxa"/>
            <w:shd w:val="clear" w:color="auto" w:fill="auto"/>
            <w:hideMark/>
          </w:tcPr>
          <w:p w14:paraId="453F1287" w14:textId="77777777" w:rsidR="008D5FEF" w:rsidRDefault="008D5FEF" w:rsidP="003320F5">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3.</w:t>
            </w:r>
          </w:p>
        </w:tc>
        <w:tc>
          <w:tcPr>
            <w:tcW w:w="4139" w:type="dxa"/>
            <w:shd w:val="clear" w:color="auto" w:fill="auto"/>
            <w:hideMark/>
          </w:tcPr>
          <w:p w14:paraId="1FB6AC12" w14:textId="77777777" w:rsidR="008D5FEF" w:rsidRDefault="008D5FEF" w:rsidP="003320F5">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KNJIŽEVNE I KULTURNE MANIFESTACIJE</w:t>
            </w:r>
            <w:r w:rsidRPr="00937428">
              <w:rPr>
                <w:rFonts w:ascii="Arial" w:hAnsi="Arial" w:cs="Arial"/>
                <w:i/>
              </w:rPr>
              <w:t xml:space="preserve"> </w:t>
            </w:r>
            <w:r w:rsidRPr="00937428">
              <w:rPr>
                <w:rFonts w:ascii="Arial" w:hAnsi="Arial" w:cs="Arial"/>
              </w:rPr>
              <w:t xml:space="preserve">                                         </w:t>
            </w:r>
          </w:p>
        </w:tc>
        <w:tc>
          <w:tcPr>
            <w:tcW w:w="1672" w:type="dxa"/>
            <w:shd w:val="clear" w:color="auto" w:fill="auto"/>
            <w:hideMark/>
          </w:tcPr>
          <w:p w14:paraId="3DF3FF03" w14:textId="77777777" w:rsidR="008D5FEF" w:rsidRDefault="008D5FEF" w:rsidP="003320F5">
            <w:pPr>
              <w:spacing w:line="276" w:lineRule="auto"/>
              <w:rPr>
                <w:rFonts w:ascii="Arial" w:hAnsi="Arial" w:cs="Arial"/>
              </w:rPr>
            </w:pPr>
            <w:r w:rsidRPr="00937428">
              <w:rPr>
                <w:rFonts w:ascii="Arial" w:hAnsi="Arial" w:cs="Arial"/>
              </w:rPr>
              <w:t xml:space="preserve">        </w:t>
            </w:r>
          </w:p>
        </w:tc>
        <w:tc>
          <w:tcPr>
            <w:tcW w:w="2268" w:type="dxa"/>
            <w:tcBorders>
              <w:top w:val="single" w:sz="4" w:space="0" w:color="auto"/>
              <w:left w:val="single" w:sz="4" w:space="0" w:color="auto"/>
              <w:bottom w:val="single" w:sz="4" w:space="0" w:color="auto"/>
              <w:right w:val="single" w:sz="4" w:space="0" w:color="auto"/>
            </w:tcBorders>
          </w:tcPr>
          <w:p w14:paraId="548AF313" w14:textId="77777777" w:rsidR="008D5FEF" w:rsidRDefault="008D5FEF" w:rsidP="003320F5">
            <w:pPr>
              <w:spacing w:line="276" w:lineRule="auto"/>
              <w:rPr>
                <w:rFonts w:ascii="Arial" w:hAnsi="Arial" w:cs="Arial"/>
              </w:rPr>
            </w:pPr>
          </w:p>
        </w:tc>
        <w:tc>
          <w:tcPr>
            <w:tcW w:w="1560" w:type="dxa"/>
            <w:tcBorders>
              <w:top w:val="single" w:sz="4" w:space="0" w:color="auto"/>
              <w:left w:val="single" w:sz="4" w:space="0" w:color="auto"/>
              <w:bottom w:val="single" w:sz="4" w:space="0" w:color="auto"/>
              <w:right w:val="single" w:sz="4" w:space="0" w:color="auto"/>
            </w:tcBorders>
          </w:tcPr>
          <w:p w14:paraId="719C09B3" w14:textId="77777777" w:rsidR="008D5FEF" w:rsidRDefault="008D5FEF" w:rsidP="003320F5">
            <w:pPr>
              <w:spacing w:line="276" w:lineRule="auto"/>
              <w:rPr>
                <w:rFonts w:ascii="Arial" w:hAnsi="Arial" w:cs="Arial"/>
              </w:rPr>
            </w:pPr>
          </w:p>
        </w:tc>
      </w:tr>
      <w:tr w:rsidR="008D5FEF" w14:paraId="3FA097FB" w14:textId="77777777" w:rsidTr="003320F5">
        <w:trPr>
          <w:trHeight w:val="204"/>
        </w:trPr>
        <w:tc>
          <w:tcPr>
            <w:tcW w:w="426" w:type="dxa"/>
            <w:vMerge w:val="restart"/>
            <w:shd w:val="clear" w:color="auto" w:fill="auto"/>
          </w:tcPr>
          <w:p w14:paraId="7C0503D6" w14:textId="77777777" w:rsidR="008D5FEF" w:rsidRDefault="008D5FEF" w:rsidP="003320F5">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p>
        </w:tc>
        <w:tc>
          <w:tcPr>
            <w:tcW w:w="4139" w:type="dxa"/>
            <w:vMerge w:val="restart"/>
            <w:hideMark/>
          </w:tcPr>
          <w:p w14:paraId="6771275E" w14:textId="77777777" w:rsidR="008D5FEF" w:rsidRPr="00937428" w:rsidRDefault="008D5FEF" w:rsidP="003320F5">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Obilježavanje blagdana i održavanje kulturno zabavnih manifestacija</w:t>
            </w:r>
          </w:p>
          <w:p w14:paraId="7B004073" w14:textId="77777777" w:rsidR="008D5FEF" w:rsidRPr="00937428" w:rsidRDefault="008D5FEF">
            <w:pPr>
              <w:numPr>
                <w:ilvl w:val="0"/>
                <w:numId w:val="20"/>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sidRPr="00937428">
              <w:rPr>
                <w:rFonts w:ascii="Arial" w:hAnsi="Arial" w:cs="Arial"/>
              </w:rPr>
              <w:t>Obilježavanje Dana Grada</w:t>
            </w:r>
          </w:p>
          <w:p w14:paraId="53B56CEB" w14:textId="77777777" w:rsidR="008D5FEF" w:rsidRDefault="008D5FEF">
            <w:pPr>
              <w:numPr>
                <w:ilvl w:val="0"/>
                <w:numId w:val="20"/>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sidRPr="00937428">
              <w:rPr>
                <w:rFonts w:ascii="Arial" w:hAnsi="Arial" w:cs="Arial"/>
              </w:rPr>
              <w:t>Obilježavanje blagdana i održavanje kulturno zabavnih manifestacija</w:t>
            </w:r>
          </w:p>
        </w:tc>
        <w:tc>
          <w:tcPr>
            <w:tcW w:w="1672" w:type="dxa"/>
            <w:vMerge w:val="restart"/>
          </w:tcPr>
          <w:p w14:paraId="722057FF" w14:textId="77777777" w:rsidR="008D5FEF" w:rsidRPr="00937428" w:rsidRDefault="008D5FEF" w:rsidP="003320F5">
            <w:pPr>
              <w:spacing w:line="276" w:lineRule="auto"/>
              <w:rPr>
                <w:rFonts w:ascii="Arial" w:hAnsi="Arial" w:cs="Arial"/>
              </w:rPr>
            </w:pPr>
            <w:r w:rsidRPr="00937428">
              <w:rPr>
                <w:rFonts w:ascii="Arial" w:hAnsi="Arial" w:cs="Arial"/>
              </w:rPr>
              <w:t xml:space="preserve">  </w:t>
            </w:r>
          </w:p>
          <w:p w14:paraId="5DDCCFAA" w14:textId="77777777" w:rsidR="008D5FEF" w:rsidRDefault="008D5FEF" w:rsidP="003320F5">
            <w:pPr>
              <w:spacing w:line="276" w:lineRule="auto"/>
              <w:rPr>
                <w:rFonts w:ascii="Arial" w:hAnsi="Arial" w:cs="Arial"/>
              </w:rPr>
            </w:pPr>
            <w:r w:rsidRPr="00937428">
              <w:rPr>
                <w:rFonts w:ascii="Arial" w:hAnsi="Arial" w:cs="Arial"/>
              </w:rPr>
              <w:t xml:space="preserve">        </w:t>
            </w:r>
          </w:p>
          <w:p w14:paraId="7B179AAD" w14:textId="77777777" w:rsidR="008D5FEF" w:rsidRDefault="008D5FEF" w:rsidP="003320F5">
            <w:pPr>
              <w:spacing w:line="276" w:lineRule="auto"/>
              <w:rPr>
                <w:rFonts w:ascii="Arial" w:hAnsi="Arial" w:cs="Arial"/>
              </w:rPr>
            </w:pPr>
            <w:r>
              <w:rPr>
                <w:rFonts w:ascii="Arial" w:hAnsi="Arial" w:cs="Arial"/>
              </w:rPr>
              <w:t>400</w:t>
            </w:r>
            <w:r w:rsidRPr="00937428">
              <w:rPr>
                <w:rFonts w:ascii="Arial" w:hAnsi="Arial" w:cs="Arial"/>
              </w:rPr>
              <w:t>.000,00</w:t>
            </w:r>
          </w:p>
          <w:p w14:paraId="348A0ADA" w14:textId="77777777" w:rsidR="008D5FEF" w:rsidRPr="00937428" w:rsidRDefault="008D5FEF" w:rsidP="003320F5">
            <w:pPr>
              <w:spacing w:line="276" w:lineRule="auto"/>
              <w:rPr>
                <w:rFonts w:ascii="Arial" w:hAnsi="Arial" w:cs="Arial"/>
              </w:rPr>
            </w:pPr>
          </w:p>
          <w:p w14:paraId="2ECF1AAC" w14:textId="77777777" w:rsidR="008D5FEF" w:rsidRDefault="008D5FEF" w:rsidP="003320F5">
            <w:pPr>
              <w:spacing w:line="276" w:lineRule="auto"/>
              <w:rPr>
                <w:rFonts w:ascii="Arial" w:hAnsi="Arial" w:cs="Arial"/>
              </w:rPr>
            </w:pPr>
            <w:r>
              <w:rPr>
                <w:rFonts w:ascii="Arial" w:hAnsi="Arial" w:cs="Arial"/>
              </w:rPr>
              <w:t>165</w:t>
            </w:r>
            <w:r w:rsidRPr="00937428">
              <w:rPr>
                <w:rFonts w:ascii="Arial" w:hAnsi="Arial" w:cs="Arial"/>
              </w:rPr>
              <w:t xml:space="preserve">.000,00 </w:t>
            </w:r>
          </w:p>
        </w:tc>
        <w:tc>
          <w:tcPr>
            <w:tcW w:w="3828" w:type="dxa"/>
            <w:gridSpan w:val="2"/>
            <w:tcBorders>
              <w:top w:val="single" w:sz="4" w:space="0" w:color="auto"/>
              <w:left w:val="single" w:sz="4" w:space="0" w:color="auto"/>
              <w:bottom w:val="single" w:sz="4" w:space="0" w:color="auto"/>
              <w:right w:val="single" w:sz="4" w:space="0" w:color="auto"/>
            </w:tcBorders>
            <w:hideMark/>
          </w:tcPr>
          <w:p w14:paraId="5A3F0B47" w14:textId="77777777" w:rsidR="008D5FEF" w:rsidRDefault="008D5FEF" w:rsidP="003320F5">
            <w:pPr>
              <w:spacing w:line="276" w:lineRule="auto"/>
              <w:rPr>
                <w:rFonts w:ascii="Arial" w:hAnsi="Arial" w:cs="Arial"/>
              </w:rPr>
            </w:pPr>
            <w:r>
              <w:rPr>
                <w:rFonts w:ascii="Arial" w:hAnsi="Arial" w:cs="Arial"/>
              </w:rPr>
              <w:t>Izvori financiranja</w:t>
            </w:r>
          </w:p>
        </w:tc>
      </w:tr>
      <w:tr w:rsidR="008D5FEF" w14:paraId="37718EEE" w14:textId="77777777" w:rsidTr="003320F5">
        <w:trPr>
          <w:trHeight w:val="888"/>
        </w:trPr>
        <w:tc>
          <w:tcPr>
            <w:tcW w:w="426" w:type="dxa"/>
            <w:vMerge/>
            <w:shd w:val="clear" w:color="auto" w:fill="auto"/>
            <w:hideMark/>
          </w:tcPr>
          <w:p w14:paraId="0EF35553" w14:textId="77777777" w:rsidR="008D5FEF" w:rsidRDefault="008D5FEF" w:rsidP="003320F5">
            <w:pPr>
              <w:rPr>
                <w:rFonts w:ascii="Arial" w:hAnsi="Arial" w:cs="Arial"/>
              </w:rPr>
            </w:pPr>
          </w:p>
        </w:tc>
        <w:tc>
          <w:tcPr>
            <w:tcW w:w="4139" w:type="dxa"/>
            <w:vMerge/>
            <w:hideMark/>
          </w:tcPr>
          <w:p w14:paraId="281CFC2A" w14:textId="77777777" w:rsidR="008D5FEF" w:rsidRDefault="008D5FEF" w:rsidP="003320F5">
            <w:pPr>
              <w:rPr>
                <w:rFonts w:ascii="Arial" w:hAnsi="Arial" w:cs="Arial"/>
              </w:rPr>
            </w:pPr>
          </w:p>
        </w:tc>
        <w:tc>
          <w:tcPr>
            <w:tcW w:w="1672" w:type="dxa"/>
            <w:vMerge/>
            <w:hideMark/>
          </w:tcPr>
          <w:p w14:paraId="7B0294C5" w14:textId="77777777" w:rsidR="008D5FEF" w:rsidRDefault="008D5FEF" w:rsidP="003320F5">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2D124EA4" w14:textId="77777777" w:rsidR="008D5FEF" w:rsidRDefault="008D5FEF" w:rsidP="003320F5">
            <w:pPr>
              <w:spacing w:line="276" w:lineRule="auto"/>
              <w:rPr>
                <w:rFonts w:ascii="Arial" w:hAnsi="Arial" w:cs="Arial"/>
              </w:rPr>
            </w:pPr>
          </w:p>
          <w:p w14:paraId="325FB3D5" w14:textId="77777777" w:rsidR="008D5FEF" w:rsidRDefault="008D5FEF" w:rsidP="003320F5">
            <w:pPr>
              <w:spacing w:line="276" w:lineRule="auto"/>
              <w:rPr>
                <w:rFonts w:ascii="Arial" w:hAnsi="Arial" w:cs="Arial"/>
              </w:rPr>
            </w:pPr>
            <w:r>
              <w:rPr>
                <w:rFonts w:ascii="Arial" w:hAnsi="Arial" w:cs="Arial"/>
              </w:rPr>
              <w:t>Grad Ivanec</w:t>
            </w:r>
          </w:p>
          <w:p w14:paraId="60E9F1A0" w14:textId="77777777" w:rsidR="008D5FEF" w:rsidRDefault="008D5FEF" w:rsidP="003320F5">
            <w:pPr>
              <w:spacing w:line="276" w:lineRule="auto"/>
              <w:rPr>
                <w:rFonts w:ascii="Arial" w:hAnsi="Arial" w:cs="Arial"/>
              </w:rPr>
            </w:pPr>
          </w:p>
          <w:p w14:paraId="09E77A85" w14:textId="77777777" w:rsidR="008D5FEF" w:rsidRDefault="008D5FEF" w:rsidP="003320F5">
            <w:pPr>
              <w:spacing w:line="276" w:lineRule="auto"/>
              <w:rPr>
                <w:rFonts w:ascii="Arial" w:hAnsi="Arial" w:cs="Arial"/>
              </w:rPr>
            </w:pPr>
            <w:r>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tcPr>
          <w:p w14:paraId="1053E94E" w14:textId="77777777" w:rsidR="008D5FEF" w:rsidRDefault="008D5FEF" w:rsidP="003320F5">
            <w:pPr>
              <w:spacing w:line="276" w:lineRule="auto"/>
              <w:rPr>
                <w:rFonts w:ascii="Arial" w:hAnsi="Arial" w:cs="Arial"/>
              </w:rPr>
            </w:pPr>
          </w:p>
          <w:p w14:paraId="7E2A1685" w14:textId="77777777" w:rsidR="008D5FEF" w:rsidRDefault="008D5FEF" w:rsidP="003320F5">
            <w:pPr>
              <w:spacing w:line="276" w:lineRule="auto"/>
              <w:rPr>
                <w:rFonts w:ascii="Arial" w:hAnsi="Arial" w:cs="Arial"/>
              </w:rPr>
            </w:pPr>
            <w:r>
              <w:rPr>
                <w:rFonts w:ascii="Arial" w:hAnsi="Arial" w:cs="Arial"/>
              </w:rPr>
              <w:t>400.000,00</w:t>
            </w:r>
          </w:p>
          <w:p w14:paraId="64DCBA40" w14:textId="77777777" w:rsidR="008D5FEF" w:rsidRDefault="008D5FEF" w:rsidP="003320F5">
            <w:pPr>
              <w:spacing w:line="276" w:lineRule="auto"/>
              <w:rPr>
                <w:rFonts w:ascii="Arial" w:hAnsi="Arial" w:cs="Arial"/>
              </w:rPr>
            </w:pPr>
          </w:p>
          <w:p w14:paraId="02E21CA5" w14:textId="77777777" w:rsidR="008D5FEF" w:rsidRDefault="008D5FEF" w:rsidP="003320F5">
            <w:pPr>
              <w:spacing w:line="276" w:lineRule="auto"/>
              <w:rPr>
                <w:rFonts w:ascii="Arial" w:hAnsi="Arial" w:cs="Arial"/>
              </w:rPr>
            </w:pPr>
            <w:r>
              <w:rPr>
                <w:rFonts w:ascii="Arial" w:hAnsi="Arial" w:cs="Arial"/>
              </w:rPr>
              <w:t>165.000,00</w:t>
            </w:r>
          </w:p>
        </w:tc>
      </w:tr>
      <w:tr w:rsidR="008D5FEF" w14:paraId="4CCEDF6D" w14:textId="77777777" w:rsidTr="003320F5">
        <w:trPr>
          <w:trHeight w:val="364"/>
        </w:trPr>
        <w:tc>
          <w:tcPr>
            <w:tcW w:w="426" w:type="dxa"/>
            <w:vMerge w:val="restart"/>
            <w:shd w:val="clear" w:color="auto" w:fill="auto"/>
            <w:hideMark/>
          </w:tcPr>
          <w:p w14:paraId="1A8501A7" w14:textId="77777777" w:rsidR="008D5FEF" w:rsidRDefault="008D5FEF" w:rsidP="003320F5">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sidRPr="00937428">
              <w:rPr>
                <w:rFonts w:ascii="Arial" w:hAnsi="Arial" w:cs="Arial"/>
              </w:rPr>
              <w:t>4.</w:t>
            </w:r>
          </w:p>
          <w:p w14:paraId="7B9D2F31" w14:textId="77777777" w:rsidR="008D5FEF" w:rsidRDefault="008D5FEF" w:rsidP="003320F5">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139" w:type="dxa"/>
            <w:vMerge w:val="restart"/>
            <w:shd w:val="clear" w:color="auto" w:fill="auto"/>
            <w:hideMark/>
          </w:tcPr>
          <w:p w14:paraId="58286E99" w14:textId="77777777" w:rsidR="008D5FEF" w:rsidRDefault="008D5FEF" w:rsidP="003320F5">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sidRPr="00937428">
              <w:rPr>
                <w:rFonts w:ascii="Arial" w:hAnsi="Arial" w:cs="Arial"/>
              </w:rPr>
              <w:t>MUZEJ PLANINARSTVA IVANEC</w:t>
            </w:r>
          </w:p>
          <w:p w14:paraId="2227D0E8" w14:textId="77777777" w:rsidR="008D5FEF" w:rsidRDefault="008D5FEF" w:rsidP="003320F5">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672" w:type="dxa"/>
            <w:vMerge w:val="restart"/>
            <w:shd w:val="clear" w:color="auto" w:fill="auto"/>
            <w:hideMark/>
          </w:tcPr>
          <w:p w14:paraId="6CF88E3E" w14:textId="07F02750" w:rsidR="008D5FEF" w:rsidRDefault="008D5FEF" w:rsidP="003320F5">
            <w:pPr>
              <w:spacing w:line="276" w:lineRule="auto"/>
              <w:rPr>
                <w:rFonts w:ascii="Arial" w:hAnsi="Arial" w:cs="Arial"/>
              </w:rPr>
            </w:pPr>
            <w:r w:rsidRPr="00937428">
              <w:rPr>
                <w:rFonts w:ascii="Arial" w:hAnsi="Arial" w:cs="Arial"/>
              </w:rPr>
              <w:t xml:space="preserve">        </w:t>
            </w:r>
          </w:p>
          <w:p w14:paraId="1675C382" w14:textId="77777777" w:rsidR="008D5FEF" w:rsidRDefault="008D5FEF" w:rsidP="003320F5">
            <w:pPr>
              <w:spacing w:line="276" w:lineRule="auto"/>
              <w:rPr>
                <w:rFonts w:ascii="Arial" w:hAnsi="Arial" w:cs="Arial"/>
              </w:rPr>
            </w:pPr>
            <w:r>
              <w:rPr>
                <w:rFonts w:ascii="Arial" w:hAnsi="Arial" w:cs="Arial"/>
              </w:rPr>
              <w:t>619.395,00</w:t>
            </w:r>
          </w:p>
        </w:tc>
        <w:tc>
          <w:tcPr>
            <w:tcW w:w="3828" w:type="dxa"/>
            <w:gridSpan w:val="2"/>
            <w:tcBorders>
              <w:top w:val="single" w:sz="4" w:space="0" w:color="auto"/>
              <w:left w:val="single" w:sz="4" w:space="0" w:color="auto"/>
              <w:right w:val="single" w:sz="4" w:space="0" w:color="auto"/>
            </w:tcBorders>
          </w:tcPr>
          <w:p w14:paraId="3EDA03C1" w14:textId="77777777" w:rsidR="008D5FEF" w:rsidRDefault="008D5FEF" w:rsidP="003320F5">
            <w:pPr>
              <w:spacing w:line="276" w:lineRule="auto"/>
              <w:rPr>
                <w:rFonts w:ascii="Arial" w:hAnsi="Arial" w:cs="Arial"/>
              </w:rPr>
            </w:pPr>
            <w:r>
              <w:rPr>
                <w:rFonts w:ascii="Arial" w:hAnsi="Arial" w:cs="Arial"/>
              </w:rPr>
              <w:t>Izvori financiranja</w:t>
            </w:r>
          </w:p>
        </w:tc>
      </w:tr>
      <w:tr w:rsidR="008D5FEF" w14:paraId="475F3935" w14:textId="77777777" w:rsidTr="003320F5">
        <w:trPr>
          <w:trHeight w:val="360"/>
        </w:trPr>
        <w:tc>
          <w:tcPr>
            <w:tcW w:w="426" w:type="dxa"/>
            <w:vMerge/>
            <w:shd w:val="clear" w:color="auto" w:fill="auto"/>
            <w:hideMark/>
          </w:tcPr>
          <w:p w14:paraId="375E2A0C" w14:textId="77777777" w:rsidR="008D5FEF" w:rsidRDefault="008D5FEF" w:rsidP="003320F5">
            <w:pPr>
              <w:rPr>
                <w:rFonts w:ascii="Arial" w:hAnsi="Arial" w:cs="Arial"/>
              </w:rPr>
            </w:pPr>
          </w:p>
        </w:tc>
        <w:tc>
          <w:tcPr>
            <w:tcW w:w="4139" w:type="dxa"/>
            <w:vMerge/>
            <w:hideMark/>
          </w:tcPr>
          <w:p w14:paraId="327FD2D8" w14:textId="77777777" w:rsidR="008D5FEF" w:rsidRDefault="008D5FEF" w:rsidP="003320F5">
            <w:pPr>
              <w:rPr>
                <w:rFonts w:ascii="Arial" w:hAnsi="Arial" w:cs="Arial"/>
              </w:rPr>
            </w:pPr>
          </w:p>
        </w:tc>
        <w:tc>
          <w:tcPr>
            <w:tcW w:w="1672" w:type="dxa"/>
            <w:vMerge/>
            <w:hideMark/>
          </w:tcPr>
          <w:p w14:paraId="6CC8830E" w14:textId="77777777" w:rsidR="008D5FEF" w:rsidRDefault="008D5FEF" w:rsidP="003320F5">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6358A113" w14:textId="77777777" w:rsidR="008D5FEF" w:rsidRDefault="008D5FEF" w:rsidP="003320F5">
            <w:pPr>
              <w:spacing w:line="276" w:lineRule="auto"/>
              <w:rPr>
                <w:rFonts w:ascii="Arial" w:hAnsi="Arial" w:cs="Arial"/>
              </w:rPr>
            </w:pPr>
            <w:r>
              <w:rPr>
                <w:rFonts w:ascii="Arial" w:hAnsi="Arial" w:cs="Arial"/>
              </w:rPr>
              <w:t>Grad Ivanec</w:t>
            </w:r>
          </w:p>
          <w:p w14:paraId="5A2852CE" w14:textId="77777777" w:rsidR="008D5FEF" w:rsidRDefault="008D5FEF" w:rsidP="003320F5">
            <w:pPr>
              <w:spacing w:line="276" w:lineRule="auto"/>
              <w:rPr>
                <w:rFonts w:ascii="Arial" w:hAnsi="Arial" w:cs="Arial"/>
              </w:rPr>
            </w:pPr>
          </w:p>
        </w:tc>
        <w:tc>
          <w:tcPr>
            <w:tcW w:w="1560" w:type="dxa"/>
            <w:tcBorders>
              <w:top w:val="single" w:sz="4" w:space="0" w:color="auto"/>
              <w:left w:val="single" w:sz="4" w:space="0" w:color="auto"/>
              <w:bottom w:val="single" w:sz="4" w:space="0" w:color="auto"/>
              <w:right w:val="single" w:sz="4" w:space="0" w:color="auto"/>
            </w:tcBorders>
          </w:tcPr>
          <w:p w14:paraId="57FDA12B" w14:textId="77777777" w:rsidR="008D5FEF" w:rsidRDefault="008D5FEF" w:rsidP="003320F5">
            <w:pPr>
              <w:spacing w:line="276" w:lineRule="auto"/>
              <w:rPr>
                <w:rFonts w:ascii="Arial" w:hAnsi="Arial" w:cs="Arial"/>
              </w:rPr>
            </w:pPr>
            <w:r>
              <w:rPr>
                <w:rFonts w:ascii="Arial" w:hAnsi="Arial" w:cs="Arial"/>
              </w:rPr>
              <w:t>619.395,00</w:t>
            </w:r>
          </w:p>
          <w:p w14:paraId="381CE3E2" w14:textId="77777777" w:rsidR="008D5FEF" w:rsidRDefault="008D5FEF" w:rsidP="003320F5">
            <w:pPr>
              <w:spacing w:line="276" w:lineRule="auto"/>
              <w:rPr>
                <w:rFonts w:ascii="Arial" w:hAnsi="Arial" w:cs="Arial"/>
              </w:rPr>
            </w:pPr>
          </w:p>
        </w:tc>
      </w:tr>
      <w:tr w:rsidR="008D5FEF" w14:paraId="49EE33A6" w14:textId="77777777" w:rsidTr="003320F5">
        <w:trPr>
          <w:trHeight w:val="411"/>
        </w:trPr>
        <w:tc>
          <w:tcPr>
            <w:tcW w:w="426" w:type="dxa"/>
            <w:vMerge w:val="restart"/>
            <w:shd w:val="clear" w:color="auto" w:fill="auto"/>
          </w:tcPr>
          <w:p w14:paraId="2B227382" w14:textId="77777777" w:rsid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63B6001E" w14:textId="77777777" w:rsid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5.</w:t>
            </w:r>
          </w:p>
          <w:p w14:paraId="582F5A16" w14:textId="77777777" w:rsid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2B9FDA01" w14:textId="77777777" w:rsid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139" w:type="dxa"/>
            <w:vMerge w:val="restart"/>
          </w:tcPr>
          <w:p w14:paraId="2E7B344D" w14:textId="77777777" w:rsid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479242F1" w14:textId="77777777" w:rsid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IZLOŽBA „ Gospodari Ivanščice“</w:t>
            </w:r>
          </w:p>
        </w:tc>
        <w:tc>
          <w:tcPr>
            <w:tcW w:w="1672" w:type="dxa"/>
            <w:vMerge w:val="restart"/>
          </w:tcPr>
          <w:p w14:paraId="511EF0A4" w14:textId="77777777" w:rsidR="008D5FEF" w:rsidRDefault="008D5FEF" w:rsidP="003320F5">
            <w:pPr>
              <w:spacing w:line="276" w:lineRule="auto"/>
              <w:rPr>
                <w:rFonts w:ascii="Arial" w:hAnsi="Arial" w:cs="Arial"/>
              </w:rPr>
            </w:pPr>
          </w:p>
          <w:p w14:paraId="2B029C4B" w14:textId="77777777" w:rsidR="008D5FEF" w:rsidRDefault="008D5FEF" w:rsidP="003320F5">
            <w:pPr>
              <w:spacing w:line="276" w:lineRule="auto"/>
              <w:rPr>
                <w:rFonts w:ascii="Arial" w:hAnsi="Arial" w:cs="Arial"/>
              </w:rPr>
            </w:pPr>
            <w:r>
              <w:rPr>
                <w:rFonts w:ascii="Arial" w:hAnsi="Arial" w:cs="Arial"/>
              </w:rPr>
              <w:t>20.000,00</w:t>
            </w:r>
          </w:p>
          <w:p w14:paraId="1E32C57C" w14:textId="77777777" w:rsidR="008D5FEF" w:rsidRDefault="008D5FEF" w:rsidP="003320F5">
            <w:pPr>
              <w:spacing w:line="276" w:lineRule="auto"/>
              <w:rPr>
                <w:rFonts w:ascii="Arial" w:hAnsi="Arial" w:cs="Arial"/>
              </w:rPr>
            </w:pPr>
          </w:p>
        </w:tc>
        <w:tc>
          <w:tcPr>
            <w:tcW w:w="3828" w:type="dxa"/>
            <w:gridSpan w:val="2"/>
            <w:tcBorders>
              <w:top w:val="single" w:sz="4" w:space="0" w:color="auto"/>
              <w:left w:val="single" w:sz="4" w:space="0" w:color="auto"/>
              <w:bottom w:val="single" w:sz="4" w:space="0" w:color="auto"/>
              <w:right w:val="single" w:sz="4" w:space="0" w:color="auto"/>
            </w:tcBorders>
            <w:hideMark/>
          </w:tcPr>
          <w:p w14:paraId="1CCEF087" w14:textId="77777777" w:rsidR="008D5FEF" w:rsidRDefault="008D5FEF" w:rsidP="003320F5">
            <w:pPr>
              <w:spacing w:line="276" w:lineRule="auto"/>
              <w:rPr>
                <w:rFonts w:ascii="Arial" w:hAnsi="Arial" w:cs="Arial"/>
              </w:rPr>
            </w:pPr>
            <w:r>
              <w:rPr>
                <w:rFonts w:ascii="Arial" w:hAnsi="Arial" w:cs="Arial"/>
              </w:rPr>
              <w:t>Izvori financiranja</w:t>
            </w:r>
          </w:p>
        </w:tc>
      </w:tr>
      <w:tr w:rsidR="008D5FEF" w14:paraId="642130ED" w14:textId="77777777" w:rsidTr="003320F5">
        <w:trPr>
          <w:trHeight w:val="210"/>
        </w:trPr>
        <w:tc>
          <w:tcPr>
            <w:tcW w:w="426" w:type="dxa"/>
            <w:vMerge/>
            <w:shd w:val="clear" w:color="auto" w:fill="auto"/>
            <w:hideMark/>
          </w:tcPr>
          <w:p w14:paraId="52404184" w14:textId="77777777" w:rsidR="008D5FEF" w:rsidRDefault="008D5FEF" w:rsidP="003320F5">
            <w:pPr>
              <w:rPr>
                <w:rFonts w:ascii="Arial" w:hAnsi="Arial" w:cs="Arial"/>
              </w:rPr>
            </w:pPr>
          </w:p>
        </w:tc>
        <w:tc>
          <w:tcPr>
            <w:tcW w:w="4139" w:type="dxa"/>
            <w:vMerge/>
            <w:hideMark/>
          </w:tcPr>
          <w:p w14:paraId="061E5978" w14:textId="77777777" w:rsidR="008D5FEF" w:rsidRDefault="008D5FEF" w:rsidP="003320F5">
            <w:pPr>
              <w:rPr>
                <w:rFonts w:ascii="Arial" w:hAnsi="Arial" w:cs="Arial"/>
              </w:rPr>
            </w:pPr>
          </w:p>
        </w:tc>
        <w:tc>
          <w:tcPr>
            <w:tcW w:w="1672" w:type="dxa"/>
            <w:vMerge/>
            <w:hideMark/>
          </w:tcPr>
          <w:p w14:paraId="555B1560" w14:textId="77777777" w:rsidR="008D5FEF" w:rsidRDefault="008D5FEF" w:rsidP="003320F5">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14:paraId="224FFA57" w14:textId="77777777" w:rsidR="008D5FEF" w:rsidRDefault="008D5FEF" w:rsidP="003320F5">
            <w:pPr>
              <w:spacing w:line="276" w:lineRule="auto"/>
              <w:rPr>
                <w:rFonts w:ascii="Arial" w:hAnsi="Arial" w:cs="Arial"/>
              </w:rPr>
            </w:pPr>
          </w:p>
          <w:p w14:paraId="714395BF" w14:textId="77777777" w:rsidR="008D5FEF" w:rsidRDefault="008D5FEF" w:rsidP="003320F5">
            <w:pPr>
              <w:spacing w:line="276" w:lineRule="auto"/>
              <w:rPr>
                <w:rFonts w:ascii="Arial" w:hAnsi="Arial" w:cs="Arial"/>
              </w:rPr>
            </w:pPr>
            <w:r>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hideMark/>
          </w:tcPr>
          <w:p w14:paraId="48D4BECA" w14:textId="77777777" w:rsidR="008D5FEF" w:rsidRDefault="008D5FEF" w:rsidP="003320F5">
            <w:pPr>
              <w:spacing w:line="276" w:lineRule="auto"/>
              <w:rPr>
                <w:rFonts w:ascii="Arial" w:hAnsi="Arial" w:cs="Arial"/>
              </w:rPr>
            </w:pPr>
          </w:p>
          <w:p w14:paraId="24A835B5" w14:textId="77777777" w:rsidR="008D5FEF" w:rsidRDefault="008D5FEF" w:rsidP="003320F5">
            <w:pPr>
              <w:spacing w:line="276" w:lineRule="auto"/>
              <w:rPr>
                <w:rFonts w:ascii="Arial" w:hAnsi="Arial" w:cs="Arial"/>
              </w:rPr>
            </w:pPr>
            <w:r>
              <w:rPr>
                <w:rFonts w:ascii="Arial" w:hAnsi="Arial" w:cs="Arial"/>
              </w:rPr>
              <w:t>20.000,00</w:t>
            </w:r>
          </w:p>
        </w:tc>
      </w:tr>
      <w:tr w:rsidR="008D5FEF" w14:paraId="2EDA0EAF" w14:textId="77777777" w:rsidTr="003320F5">
        <w:trPr>
          <w:trHeight w:val="390"/>
        </w:trPr>
        <w:tc>
          <w:tcPr>
            <w:tcW w:w="426" w:type="dxa"/>
            <w:vMerge w:val="restart"/>
            <w:shd w:val="clear" w:color="auto" w:fill="auto"/>
          </w:tcPr>
          <w:p w14:paraId="685EDB92" w14:textId="77777777" w:rsid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 </w:t>
            </w:r>
          </w:p>
          <w:p w14:paraId="1A1A6A53" w14:textId="77777777" w:rsid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6. </w:t>
            </w:r>
          </w:p>
        </w:tc>
        <w:tc>
          <w:tcPr>
            <w:tcW w:w="4139" w:type="dxa"/>
            <w:vMerge w:val="restart"/>
          </w:tcPr>
          <w:p w14:paraId="026DB66B" w14:textId="77777777" w:rsid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45FBC631" w14:textId="77777777" w:rsid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ADVENT U IVANCU</w:t>
            </w:r>
          </w:p>
        </w:tc>
        <w:tc>
          <w:tcPr>
            <w:tcW w:w="1672" w:type="dxa"/>
            <w:vMerge w:val="restart"/>
          </w:tcPr>
          <w:p w14:paraId="66EF1CCB" w14:textId="77777777" w:rsidR="008D5FEF" w:rsidRDefault="008D5FEF" w:rsidP="003320F5">
            <w:pPr>
              <w:spacing w:line="276" w:lineRule="auto"/>
              <w:rPr>
                <w:rFonts w:ascii="Arial" w:hAnsi="Arial" w:cs="Arial"/>
              </w:rPr>
            </w:pPr>
          </w:p>
          <w:p w14:paraId="7E30842A" w14:textId="77777777" w:rsidR="008D5FEF" w:rsidRDefault="008D5FEF" w:rsidP="003320F5">
            <w:pPr>
              <w:spacing w:line="276" w:lineRule="auto"/>
              <w:rPr>
                <w:rFonts w:ascii="Arial" w:hAnsi="Arial" w:cs="Arial"/>
              </w:rPr>
            </w:pPr>
            <w:r>
              <w:rPr>
                <w:rFonts w:ascii="Arial" w:hAnsi="Arial" w:cs="Arial"/>
              </w:rPr>
              <w:t>485.000,00</w:t>
            </w:r>
          </w:p>
        </w:tc>
        <w:tc>
          <w:tcPr>
            <w:tcW w:w="3828" w:type="dxa"/>
            <w:gridSpan w:val="2"/>
            <w:tcBorders>
              <w:top w:val="single" w:sz="4" w:space="0" w:color="auto"/>
              <w:left w:val="single" w:sz="4" w:space="0" w:color="auto"/>
              <w:bottom w:val="single" w:sz="4" w:space="0" w:color="auto"/>
              <w:right w:val="single" w:sz="4" w:space="0" w:color="auto"/>
            </w:tcBorders>
            <w:hideMark/>
          </w:tcPr>
          <w:p w14:paraId="264B3918" w14:textId="77777777" w:rsidR="008D5FEF" w:rsidRDefault="008D5FEF" w:rsidP="003320F5">
            <w:pPr>
              <w:spacing w:line="276" w:lineRule="auto"/>
              <w:rPr>
                <w:rFonts w:ascii="Arial" w:hAnsi="Arial" w:cs="Arial"/>
              </w:rPr>
            </w:pPr>
            <w:r>
              <w:rPr>
                <w:rFonts w:ascii="Arial" w:hAnsi="Arial" w:cs="Arial"/>
              </w:rPr>
              <w:t>Izvori financiranja</w:t>
            </w:r>
          </w:p>
        </w:tc>
      </w:tr>
      <w:tr w:rsidR="008D5FEF" w14:paraId="0DF362BA" w14:textId="77777777" w:rsidTr="003320F5">
        <w:trPr>
          <w:trHeight w:val="390"/>
        </w:trPr>
        <w:tc>
          <w:tcPr>
            <w:tcW w:w="426" w:type="dxa"/>
            <w:vMerge/>
            <w:shd w:val="clear" w:color="auto" w:fill="auto"/>
            <w:hideMark/>
          </w:tcPr>
          <w:p w14:paraId="7E72158E" w14:textId="77777777" w:rsidR="008D5FEF" w:rsidRDefault="008D5FEF" w:rsidP="003320F5">
            <w:pPr>
              <w:rPr>
                <w:rFonts w:ascii="Arial" w:hAnsi="Arial" w:cs="Arial"/>
              </w:rPr>
            </w:pPr>
          </w:p>
        </w:tc>
        <w:tc>
          <w:tcPr>
            <w:tcW w:w="4139" w:type="dxa"/>
            <w:vMerge/>
            <w:hideMark/>
          </w:tcPr>
          <w:p w14:paraId="79B1DB73" w14:textId="77777777" w:rsidR="008D5FEF" w:rsidRDefault="008D5FEF" w:rsidP="003320F5">
            <w:pPr>
              <w:rPr>
                <w:rFonts w:ascii="Arial" w:hAnsi="Arial" w:cs="Arial"/>
              </w:rPr>
            </w:pPr>
          </w:p>
        </w:tc>
        <w:tc>
          <w:tcPr>
            <w:tcW w:w="1672" w:type="dxa"/>
            <w:vMerge/>
            <w:hideMark/>
          </w:tcPr>
          <w:p w14:paraId="373CB627" w14:textId="77777777" w:rsidR="008D5FEF" w:rsidRDefault="008D5FEF" w:rsidP="003320F5">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2E3C1D37" w14:textId="77777777" w:rsidR="008D5FEF" w:rsidRDefault="008D5FEF" w:rsidP="003320F5">
            <w:pPr>
              <w:spacing w:line="276" w:lineRule="auto"/>
              <w:rPr>
                <w:rFonts w:ascii="Arial" w:hAnsi="Arial" w:cs="Arial"/>
              </w:rPr>
            </w:pPr>
            <w:r>
              <w:rPr>
                <w:rFonts w:ascii="Arial" w:hAnsi="Arial" w:cs="Arial"/>
              </w:rPr>
              <w:t>Grad Ivanec</w:t>
            </w:r>
          </w:p>
          <w:p w14:paraId="53399C06" w14:textId="77777777" w:rsidR="008D5FEF" w:rsidRDefault="008D5FEF" w:rsidP="003320F5">
            <w:pPr>
              <w:spacing w:line="276" w:lineRule="auto"/>
              <w:rPr>
                <w:rFonts w:ascii="Arial" w:hAnsi="Arial" w:cs="Arial"/>
              </w:rPr>
            </w:pPr>
          </w:p>
        </w:tc>
        <w:tc>
          <w:tcPr>
            <w:tcW w:w="1560" w:type="dxa"/>
            <w:tcBorders>
              <w:top w:val="single" w:sz="4" w:space="0" w:color="auto"/>
              <w:left w:val="single" w:sz="4" w:space="0" w:color="auto"/>
              <w:bottom w:val="single" w:sz="4" w:space="0" w:color="auto"/>
              <w:right w:val="single" w:sz="4" w:space="0" w:color="auto"/>
            </w:tcBorders>
          </w:tcPr>
          <w:p w14:paraId="3EE262C1" w14:textId="77777777" w:rsidR="008D5FEF" w:rsidRDefault="008D5FEF" w:rsidP="003320F5">
            <w:pPr>
              <w:spacing w:line="276" w:lineRule="auto"/>
              <w:rPr>
                <w:rFonts w:ascii="Arial" w:hAnsi="Arial" w:cs="Arial"/>
              </w:rPr>
            </w:pPr>
            <w:r>
              <w:rPr>
                <w:rFonts w:ascii="Arial" w:hAnsi="Arial" w:cs="Arial"/>
              </w:rPr>
              <w:t>485.000,00</w:t>
            </w:r>
          </w:p>
        </w:tc>
      </w:tr>
      <w:tr w:rsidR="008D5FEF" w14:paraId="32852DA1" w14:textId="77777777" w:rsidTr="003320F5">
        <w:trPr>
          <w:trHeight w:val="529"/>
        </w:trPr>
        <w:tc>
          <w:tcPr>
            <w:tcW w:w="426" w:type="dxa"/>
            <w:vMerge w:val="restart"/>
            <w:tcBorders>
              <w:top w:val="single" w:sz="4" w:space="0" w:color="auto"/>
              <w:left w:val="single" w:sz="4" w:space="0" w:color="auto"/>
              <w:right w:val="single" w:sz="4" w:space="0" w:color="auto"/>
            </w:tcBorders>
          </w:tcPr>
          <w:p w14:paraId="4D1F4087" w14:textId="77777777" w:rsid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7.</w:t>
            </w:r>
          </w:p>
          <w:p w14:paraId="42FB5568" w14:textId="77777777" w:rsid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3F0852DE" w14:textId="77777777" w:rsid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139" w:type="dxa"/>
            <w:vMerge w:val="restart"/>
            <w:tcBorders>
              <w:top w:val="single" w:sz="4" w:space="0" w:color="auto"/>
              <w:left w:val="single" w:sz="4" w:space="0" w:color="auto"/>
              <w:right w:val="single" w:sz="4" w:space="0" w:color="auto"/>
            </w:tcBorders>
          </w:tcPr>
          <w:p w14:paraId="3D5FF18E" w14:textId="77777777" w:rsid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lastRenderedPageBreak/>
              <w:t>Centar za posjetitelje</w:t>
            </w:r>
          </w:p>
          <w:p w14:paraId="24C2A570" w14:textId="77777777" w:rsid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5A516CCA" w14:textId="77777777" w:rsidR="008D5FEF" w:rsidRPr="00937428" w:rsidRDefault="008D5FEF" w:rsidP="003320F5">
            <w:pPr>
              <w:tabs>
                <w:tab w:val="left" w:pos="360"/>
                <w:tab w:val="left" w:pos="7560"/>
                <w:tab w:val="right" w:pos="8640"/>
                <w:tab w:val="left" w:pos="11482"/>
              </w:tabs>
              <w:spacing w:line="276" w:lineRule="auto"/>
              <w:rPr>
                <w:rFonts w:ascii="Arial" w:hAnsi="Arial" w:cs="Arial"/>
              </w:rPr>
            </w:pPr>
          </w:p>
          <w:p w14:paraId="00C75695" w14:textId="77777777" w:rsid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672" w:type="dxa"/>
            <w:vMerge w:val="restart"/>
            <w:tcBorders>
              <w:top w:val="single" w:sz="4" w:space="0" w:color="auto"/>
              <w:left w:val="single" w:sz="4" w:space="0" w:color="auto"/>
              <w:right w:val="single" w:sz="4" w:space="0" w:color="auto"/>
            </w:tcBorders>
          </w:tcPr>
          <w:p w14:paraId="7A513365" w14:textId="77777777" w:rsidR="008D5FEF" w:rsidRDefault="008D5FEF" w:rsidP="003320F5">
            <w:pPr>
              <w:spacing w:line="276" w:lineRule="auto"/>
              <w:rPr>
                <w:rFonts w:ascii="Arial" w:hAnsi="Arial" w:cs="Arial"/>
              </w:rPr>
            </w:pPr>
            <w:r>
              <w:rPr>
                <w:rFonts w:ascii="Arial" w:hAnsi="Arial" w:cs="Arial"/>
              </w:rPr>
              <w:lastRenderedPageBreak/>
              <w:t>1.800.000,00</w:t>
            </w:r>
          </w:p>
          <w:p w14:paraId="182D9C69" w14:textId="77777777" w:rsidR="008D5FEF" w:rsidRDefault="008D5FEF" w:rsidP="003320F5">
            <w:pPr>
              <w:spacing w:line="276" w:lineRule="auto"/>
              <w:rPr>
                <w:rFonts w:ascii="Arial" w:hAnsi="Arial" w:cs="Arial"/>
              </w:rPr>
            </w:pPr>
          </w:p>
          <w:p w14:paraId="28D62AC2" w14:textId="77777777" w:rsidR="008D5FEF" w:rsidRDefault="008D5FEF" w:rsidP="003320F5">
            <w:pPr>
              <w:spacing w:line="276" w:lineRule="auto"/>
              <w:rPr>
                <w:rFonts w:ascii="Arial" w:hAnsi="Arial" w:cs="Arial"/>
              </w:rPr>
            </w:pPr>
          </w:p>
        </w:tc>
        <w:tc>
          <w:tcPr>
            <w:tcW w:w="3828" w:type="dxa"/>
            <w:gridSpan w:val="2"/>
            <w:tcBorders>
              <w:top w:val="single" w:sz="4" w:space="0" w:color="auto"/>
              <w:left w:val="single" w:sz="4" w:space="0" w:color="auto"/>
              <w:right w:val="single" w:sz="4" w:space="0" w:color="auto"/>
            </w:tcBorders>
          </w:tcPr>
          <w:p w14:paraId="3B331A4F" w14:textId="77777777" w:rsidR="008D5FEF" w:rsidRDefault="008D5FEF" w:rsidP="003320F5">
            <w:pPr>
              <w:spacing w:line="276" w:lineRule="auto"/>
              <w:rPr>
                <w:rFonts w:ascii="Arial" w:hAnsi="Arial" w:cs="Arial"/>
              </w:rPr>
            </w:pPr>
            <w:r>
              <w:rPr>
                <w:rFonts w:ascii="Arial" w:hAnsi="Arial" w:cs="Arial"/>
              </w:rPr>
              <w:lastRenderedPageBreak/>
              <w:t>Izvori financiranja</w:t>
            </w:r>
          </w:p>
        </w:tc>
      </w:tr>
      <w:tr w:rsidR="008D5FEF" w14:paraId="6DF849FD" w14:textId="77777777" w:rsidTr="003320F5">
        <w:trPr>
          <w:trHeight w:val="564"/>
        </w:trPr>
        <w:tc>
          <w:tcPr>
            <w:tcW w:w="426" w:type="dxa"/>
            <w:vMerge/>
            <w:tcBorders>
              <w:left w:val="single" w:sz="4" w:space="0" w:color="auto"/>
              <w:right w:val="single" w:sz="4" w:space="0" w:color="auto"/>
            </w:tcBorders>
            <w:shd w:val="clear" w:color="auto" w:fill="auto"/>
            <w:hideMark/>
          </w:tcPr>
          <w:p w14:paraId="3A3446AA" w14:textId="77777777" w:rsidR="008D5FEF" w:rsidRDefault="008D5FEF" w:rsidP="003320F5">
            <w:pPr>
              <w:rPr>
                <w:rFonts w:ascii="Arial" w:hAnsi="Arial" w:cs="Arial"/>
              </w:rPr>
            </w:pPr>
          </w:p>
        </w:tc>
        <w:tc>
          <w:tcPr>
            <w:tcW w:w="4139" w:type="dxa"/>
            <w:vMerge/>
            <w:tcBorders>
              <w:left w:val="single" w:sz="4" w:space="0" w:color="auto"/>
              <w:right w:val="single" w:sz="4" w:space="0" w:color="auto"/>
            </w:tcBorders>
            <w:shd w:val="clear" w:color="auto" w:fill="auto"/>
            <w:hideMark/>
          </w:tcPr>
          <w:p w14:paraId="0287C50C" w14:textId="77777777" w:rsidR="008D5FEF" w:rsidRDefault="008D5FEF" w:rsidP="003320F5">
            <w:pPr>
              <w:rPr>
                <w:rFonts w:ascii="Arial" w:hAnsi="Arial" w:cs="Arial"/>
              </w:rPr>
            </w:pPr>
          </w:p>
        </w:tc>
        <w:tc>
          <w:tcPr>
            <w:tcW w:w="1672" w:type="dxa"/>
            <w:vMerge/>
            <w:tcBorders>
              <w:left w:val="single" w:sz="4" w:space="0" w:color="auto"/>
              <w:right w:val="single" w:sz="4" w:space="0" w:color="auto"/>
            </w:tcBorders>
            <w:shd w:val="clear" w:color="auto" w:fill="auto"/>
            <w:hideMark/>
          </w:tcPr>
          <w:p w14:paraId="2D9F164E" w14:textId="77777777" w:rsidR="008D5FEF" w:rsidRDefault="008D5FEF" w:rsidP="003320F5">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5C0716E1" w14:textId="2320EE46" w:rsidR="008D5FEF" w:rsidRDefault="008D5FEF" w:rsidP="003320F5">
            <w:pPr>
              <w:spacing w:line="276" w:lineRule="auto"/>
              <w:rPr>
                <w:rFonts w:ascii="Arial" w:hAnsi="Arial" w:cs="Arial"/>
              </w:rPr>
            </w:pPr>
            <w:r>
              <w:rPr>
                <w:rFonts w:ascii="Arial" w:hAnsi="Arial" w:cs="Arial"/>
              </w:rPr>
              <w:t>Grad Ivanec</w:t>
            </w:r>
          </w:p>
          <w:p w14:paraId="17058DC8" w14:textId="77777777" w:rsidR="008D5FEF" w:rsidRDefault="008D5FEF" w:rsidP="003320F5">
            <w:pPr>
              <w:spacing w:line="276" w:lineRule="auto"/>
              <w:rPr>
                <w:rFonts w:ascii="Arial" w:hAnsi="Arial" w:cs="Arial"/>
              </w:rPr>
            </w:pPr>
            <w:r>
              <w:rPr>
                <w:rFonts w:ascii="Arial" w:hAnsi="Arial" w:cs="Arial"/>
              </w:rPr>
              <w:t>Fond za zaštitu okoliša i energetsku učinkovitost</w:t>
            </w:r>
          </w:p>
        </w:tc>
        <w:tc>
          <w:tcPr>
            <w:tcW w:w="1560" w:type="dxa"/>
            <w:tcBorders>
              <w:top w:val="single" w:sz="4" w:space="0" w:color="auto"/>
              <w:left w:val="single" w:sz="4" w:space="0" w:color="auto"/>
              <w:bottom w:val="single" w:sz="4" w:space="0" w:color="auto"/>
              <w:right w:val="single" w:sz="4" w:space="0" w:color="auto"/>
            </w:tcBorders>
          </w:tcPr>
          <w:p w14:paraId="31049EB4" w14:textId="77777777" w:rsidR="008D5FEF" w:rsidRDefault="008D5FEF" w:rsidP="003320F5">
            <w:pPr>
              <w:spacing w:line="276" w:lineRule="auto"/>
              <w:rPr>
                <w:rFonts w:ascii="Arial" w:hAnsi="Arial" w:cs="Arial"/>
              </w:rPr>
            </w:pPr>
            <w:r>
              <w:rPr>
                <w:rFonts w:ascii="Arial" w:hAnsi="Arial" w:cs="Arial"/>
              </w:rPr>
              <w:t>1.214.665,00</w:t>
            </w:r>
          </w:p>
          <w:p w14:paraId="194924A1" w14:textId="77777777" w:rsidR="008D5FEF" w:rsidRDefault="008D5FEF" w:rsidP="003320F5">
            <w:pPr>
              <w:spacing w:line="276" w:lineRule="auto"/>
              <w:rPr>
                <w:rFonts w:ascii="Arial" w:hAnsi="Arial" w:cs="Arial"/>
              </w:rPr>
            </w:pPr>
          </w:p>
          <w:p w14:paraId="23F44B45" w14:textId="77777777" w:rsidR="008D5FEF" w:rsidRDefault="008D5FEF" w:rsidP="003320F5">
            <w:pPr>
              <w:spacing w:line="276" w:lineRule="auto"/>
              <w:rPr>
                <w:rFonts w:ascii="Arial" w:hAnsi="Arial" w:cs="Arial"/>
              </w:rPr>
            </w:pPr>
            <w:r>
              <w:rPr>
                <w:rFonts w:ascii="Arial" w:hAnsi="Arial" w:cs="Arial"/>
              </w:rPr>
              <w:t>585.335,00</w:t>
            </w:r>
          </w:p>
        </w:tc>
      </w:tr>
      <w:tr w:rsidR="008D5FEF" w:rsidRPr="00937428" w14:paraId="0DC18F81" w14:textId="77777777" w:rsidTr="003320F5">
        <w:tc>
          <w:tcPr>
            <w:tcW w:w="426" w:type="dxa"/>
            <w:tcBorders>
              <w:top w:val="single" w:sz="4" w:space="0" w:color="auto"/>
              <w:left w:val="single" w:sz="4" w:space="0" w:color="auto"/>
              <w:bottom w:val="single" w:sz="4" w:space="0" w:color="auto"/>
              <w:right w:val="single" w:sz="4" w:space="0" w:color="auto"/>
            </w:tcBorders>
          </w:tcPr>
          <w:p w14:paraId="693B6A64" w14:textId="77777777" w:rsidR="008D5FEF" w:rsidRPr="00937428"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139" w:type="dxa"/>
            <w:tcBorders>
              <w:top w:val="single" w:sz="4" w:space="0" w:color="auto"/>
              <w:left w:val="single" w:sz="4" w:space="0" w:color="auto"/>
              <w:bottom w:val="single" w:sz="4" w:space="0" w:color="auto"/>
              <w:right w:val="single" w:sz="4" w:space="0" w:color="auto"/>
            </w:tcBorders>
          </w:tcPr>
          <w:p w14:paraId="276D655B" w14:textId="77777777" w:rsid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74445264" w14:textId="055E3F57" w:rsidR="008D5FEF" w:rsidRPr="008D5FEF" w:rsidRDefault="008D5FEF"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b/>
                <w:bCs/>
              </w:rPr>
            </w:pPr>
            <w:r w:rsidRPr="00662186">
              <w:rPr>
                <w:rFonts w:ascii="Arial" w:hAnsi="Arial" w:cs="Arial"/>
                <w:b/>
                <w:bCs/>
              </w:rPr>
              <w:t xml:space="preserve">UKUPNO </w:t>
            </w:r>
          </w:p>
        </w:tc>
        <w:tc>
          <w:tcPr>
            <w:tcW w:w="5500" w:type="dxa"/>
            <w:gridSpan w:val="3"/>
            <w:tcBorders>
              <w:top w:val="single" w:sz="4" w:space="0" w:color="auto"/>
              <w:left w:val="single" w:sz="4" w:space="0" w:color="auto"/>
              <w:bottom w:val="single" w:sz="4" w:space="0" w:color="auto"/>
              <w:right w:val="single" w:sz="4" w:space="0" w:color="auto"/>
            </w:tcBorders>
          </w:tcPr>
          <w:p w14:paraId="7C19B020" w14:textId="77777777" w:rsidR="008D5FEF" w:rsidRDefault="008D5FEF" w:rsidP="003320F5">
            <w:pPr>
              <w:spacing w:line="276" w:lineRule="auto"/>
              <w:rPr>
                <w:rFonts w:ascii="Arial" w:hAnsi="Arial" w:cs="Arial"/>
              </w:rPr>
            </w:pPr>
          </w:p>
          <w:p w14:paraId="48DE286C" w14:textId="4161AE79" w:rsidR="008D5FEF" w:rsidRPr="008D5FEF" w:rsidRDefault="008D5FEF" w:rsidP="003320F5">
            <w:pPr>
              <w:spacing w:line="276" w:lineRule="auto"/>
              <w:rPr>
                <w:rFonts w:ascii="Arial" w:hAnsi="Arial" w:cs="Arial"/>
                <w:b/>
                <w:bCs/>
              </w:rPr>
            </w:pPr>
            <w:r>
              <w:rPr>
                <w:rFonts w:ascii="Arial" w:hAnsi="Arial" w:cs="Arial"/>
                <w:b/>
                <w:bCs/>
              </w:rPr>
              <w:t>5.309.348,80</w:t>
            </w:r>
          </w:p>
        </w:tc>
      </w:tr>
    </w:tbl>
    <w:p w14:paraId="55AB05C1" w14:textId="77777777" w:rsidR="008D5FEF" w:rsidRDefault="008D5FEF" w:rsidP="008D5FEF">
      <w:pPr>
        <w:pStyle w:val="Zaglavlje"/>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rPr>
      </w:pPr>
    </w:p>
    <w:p w14:paraId="1D08984E" w14:textId="77777777" w:rsidR="008D5FEF" w:rsidRPr="00937428" w:rsidRDefault="008D5FEF" w:rsidP="008D5FEF">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r>
        <w:rPr>
          <w:rFonts w:ascii="Arial" w:hAnsi="Arial" w:cs="Arial"/>
        </w:rPr>
        <w:t xml:space="preserve">II. </w:t>
      </w:r>
    </w:p>
    <w:p w14:paraId="6DC79DFB" w14:textId="77777777" w:rsidR="008D5FEF" w:rsidRDefault="008D5FEF" w:rsidP="008D5FEF">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r w:rsidRPr="00937428">
        <w:rPr>
          <w:rFonts w:ascii="Arial" w:hAnsi="Arial" w:cs="Arial"/>
        </w:rPr>
        <w:t>Ov</w:t>
      </w:r>
      <w:r>
        <w:rPr>
          <w:rFonts w:ascii="Arial" w:hAnsi="Arial" w:cs="Arial"/>
        </w:rPr>
        <w:t xml:space="preserve">e III. Izmjene </w:t>
      </w:r>
      <w:r w:rsidRPr="00937428">
        <w:rPr>
          <w:rFonts w:ascii="Arial" w:hAnsi="Arial" w:cs="Arial"/>
        </w:rPr>
        <w:t>Program</w:t>
      </w:r>
      <w:r>
        <w:rPr>
          <w:rFonts w:ascii="Arial" w:hAnsi="Arial" w:cs="Arial"/>
        </w:rPr>
        <w:t>a</w:t>
      </w:r>
      <w:r w:rsidRPr="00937428">
        <w:rPr>
          <w:rFonts w:ascii="Arial" w:hAnsi="Arial" w:cs="Arial"/>
        </w:rPr>
        <w:t xml:space="preserve"> objavit će se u </w:t>
      </w:r>
      <w:r>
        <w:rPr>
          <w:rFonts w:ascii="Arial" w:hAnsi="Arial" w:cs="Arial"/>
        </w:rPr>
        <w:t>„</w:t>
      </w:r>
      <w:r w:rsidRPr="00937428">
        <w:rPr>
          <w:rFonts w:ascii="Arial" w:hAnsi="Arial" w:cs="Arial"/>
        </w:rPr>
        <w:t>Službenom vjesniku Varaždinske županije</w:t>
      </w:r>
      <w:r>
        <w:rPr>
          <w:rFonts w:ascii="Arial" w:hAnsi="Arial" w:cs="Arial"/>
        </w:rPr>
        <w:t>“, a stupaju na snagu prvog dana od dana objave.</w:t>
      </w:r>
    </w:p>
    <w:p w14:paraId="4FFB07C9" w14:textId="0BB0A495" w:rsidR="008D5FEF" w:rsidRDefault="008D5FEF" w:rsidP="008D5FEF">
      <w:pPr>
        <w:tabs>
          <w:tab w:val="left" w:pos="7560"/>
        </w:tabs>
        <w:spacing w:line="276" w:lineRule="auto"/>
        <w:rPr>
          <w:rFonts w:ascii="Arial" w:hAnsi="Arial" w:cs="Arial"/>
          <w:b/>
          <w:bCs/>
          <w:sz w:val="24"/>
          <w:szCs w:val="24"/>
        </w:rPr>
      </w:pPr>
    </w:p>
    <w:p w14:paraId="12A68F8B" w14:textId="77777777" w:rsidR="008D5FEF" w:rsidRPr="008D5FEF" w:rsidRDefault="008D5FEF" w:rsidP="008D5FEF">
      <w:pPr>
        <w:tabs>
          <w:tab w:val="left" w:pos="7560"/>
        </w:tabs>
        <w:spacing w:line="276" w:lineRule="auto"/>
        <w:rPr>
          <w:rFonts w:ascii="Arial" w:hAnsi="Arial" w:cs="Arial"/>
          <w:b/>
          <w:bCs/>
          <w:sz w:val="24"/>
          <w:szCs w:val="24"/>
        </w:rPr>
      </w:pPr>
    </w:p>
    <w:p w14:paraId="1B2790ED" w14:textId="77777777" w:rsidR="00815BED" w:rsidRPr="002454FA" w:rsidRDefault="00815BED">
      <w:pPr>
        <w:pStyle w:val="Odlomakpopisa"/>
        <w:numPr>
          <w:ilvl w:val="0"/>
          <w:numId w:val="6"/>
        </w:numPr>
        <w:jc w:val="both"/>
        <w:rPr>
          <w:rFonts w:ascii="Arial" w:hAnsi="Arial" w:cs="Arial"/>
          <w:b/>
          <w:sz w:val="24"/>
          <w:szCs w:val="24"/>
        </w:rPr>
      </w:pPr>
      <w:r w:rsidRPr="002454FA">
        <w:rPr>
          <w:rFonts w:ascii="Arial" w:hAnsi="Arial" w:cs="Arial"/>
          <w:b/>
          <w:sz w:val="24"/>
          <w:szCs w:val="24"/>
        </w:rPr>
        <w:t>III. Izmjene i dopune Programa javnih potreba u sportu Grada Ivanca za 2022. godinu</w:t>
      </w:r>
    </w:p>
    <w:p w14:paraId="5E859929" w14:textId="77777777" w:rsidR="001C651D" w:rsidRPr="0082416D" w:rsidRDefault="001C651D" w:rsidP="0082416D">
      <w:pPr>
        <w:spacing w:line="276" w:lineRule="auto"/>
        <w:jc w:val="both"/>
        <w:rPr>
          <w:rFonts w:ascii="Arial" w:hAnsi="Arial" w:cs="Arial"/>
          <w:b/>
          <w:bCs/>
          <w:sz w:val="24"/>
          <w:szCs w:val="24"/>
        </w:rPr>
      </w:pPr>
    </w:p>
    <w:p w14:paraId="786B999F" w14:textId="77777777" w:rsidR="008D5FEF" w:rsidRPr="002422B6" w:rsidRDefault="008D5FEF" w:rsidP="008D5FEF">
      <w:pPr>
        <w:spacing w:after="0"/>
        <w:jc w:val="center"/>
        <w:rPr>
          <w:rFonts w:ascii="Arial" w:hAnsi="Arial" w:cs="Arial"/>
          <w:b/>
        </w:rPr>
      </w:pPr>
      <w:r>
        <w:rPr>
          <w:rFonts w:ascii="Arial" w:hAnsi="Arial" w:cs="Arial"/>
          <w:b/>
        </w:rPr>
        <w:t>III</w:t>
      </w:r>
      <w:r w:rsidRPr="001F74DD">
        <w:rPr>
          <w:rFonts w:ascii="Arial" w:hAnsi="Arial" w:cs="Arial"/>
          <w:b/>
        </w:rPr>
        <w:t xml:space="preserve">. IZMJENE </w:t>
      </w:r>
      <w:r>
        <w:rPr>
          <w:rFonts w:ascii="Arial" w:hAnsi="Arial" w:cs="Arial"/>
          <w:b/>
        </w:rPr>
        <w:t xml:space="preserve">I DOPUNE </w:t>
      </w:r>
      <w:r w:rsidRPr="001F74DD">
        <w:rPr>
          <w:rFonts w:ascii="Arial" w:hAnsi="Arial" w:cs="Arial"/>
          <w:b/>
        </w:rPr>
        <w:t>PROGRAMA</w:t>
      </w:r>
    </w:p>
    <w:p w14:paraId="52F1710E" w14:textId="77777777" w:rsidR="008D5FEF" w:rsidRPr="001F74DD" w:rsidRDefault="008D5FEF" w:rsidP="008D5FEF">
      <w:pPr>
        <w:spacing w:after="0"/>
        <w:jc w:val="center"/>
        <w:rPr>
          <w:rFonts w:ascii="Arial" w:hAnsi="Arial" w:cs="Arial"/>
          <w:b/>
        </w:rPr>
      </w:pPr>
      <w:r w:rsidRPr="001F74DD">
        <w:rPr>
          <w:rFonts w:ascii="Arial" w:hAnsi="Arial" w:cs="Arial"/>
          <w:b/>
        </w:rPr>
        <w:t>javnih potreba u sportu Grada Ivanca za 20</w:t>
      </w:r>
      <w:r>
        <w:rPr>
          <w:rFonts w:ascii="Arial" w:hAnsi="Arial" w:cs="Arial"/>
          <w:b/>
        </w:rPr>
        <w:t>22</w:t>
      </w:r>
      <w:r w:rsidRPr="001F74DD">
        <w:rPr>
          <w:rFonts w:ascii="Arial" w:hAnsi="Arial" w:cs="Arial"/>
          <w:b/>
        </w:rPr>
        <w:t>. godinu</w:t>
      </w:r>
    </w:p>
    <w:p w14:paraId="138B0F83" w14:textId="77777777" w:rsidR="008D5FEF" w:rsidRPr="001F74DD" w:rsidRDefault="008D5FEF" w:rsidP="008D5FEF">
      <w:pPr>
        <w:spacing w:after="0"/>
        <w:jc w:val="center"/>
        <w:rPr>
          <w:rFonts w:ascii="Arial" w:hAnsi="Arial" w:cs="Arial"/>
          <w:b/>
        </w:rPr>
      </w:pPr>
    </w:p>
    <w:p w14:paraId="58DEDDDE" w14:textId="77777777" w:rsidR="008D5FEF" w:rsidRPr="001F74DD" w:rsidRDefault="008D5FEF" w:rsidP="008D5FEF">
      <w:pPr>
        <w:spacing w:after="0"/>
        <w:jc w:val="center"/>
        <w:rPr>
          <w:rFonts w:ascii="Arial" w:hAnsi="Arial" w:cs="Arial"/>
          <w:b/>
        </w:rPr>
      </w:pPr>
      <w:r w:rsidRPr="001F74DD">
        <w:rPr>
          <w:rFonts w:ascii="Arial" w:hAnsi="Arial" w:cs="Arial"/>
          <w:b/>
        </w:rPr>
        <w:t>I.</w:t>
      </w:r>
    </w:p>
    <w:p w14:paraId="78F28036" w14:textId="77777777" w:rsidR="008D5FEF" w:rsidRDefault="008D5FEF" w:rsidP="008D5FEF">
      <w:pPr>
        <w:spacing w:after="0"/>
        <w:jc w:val="both"/>
        <w:rPr>
          <w:rFonts w:ascii="Arial" w:hAnsi="Arial" w:cs="Arial"/>
        </w:rPr>
      </w:pPr>
      <w:r w:rsidRPr="001F74DD">
        <w:rPr>
          <w:rFonts w:ascii="Arial" w:hAnsi="Arial" w:cs="Arial"/>
        </w:rPr>
        <w:t xml:space="preserve">U </w:t>
      </w:r>
      <w:r>
        <w:rPr>
          <w:rFonts w:ascii="Arial" w:hAnsi="Arial" w:cs="Arial"/>
        </w:rPr>
        <w:t>Pr</w:t>
      </w:r>
      <w:r w:rsidRPr="001F74DD">
        <w:rPr>
          <w:rFonts w:ascii="Arial" w:hAnsi="Arial" w:cs="Arial"/>
        </w:rPr>
        <w:t>ogramu javnih potreba u sportu Grada Ivanca za 20</w:t>
      </w:r>
      <w:r>
        <w:rPr>
          <w:rFonts w:ascii="Arial" w:hAnsi="Arial" w:cs="Arial"/>
        </w:rPr>
        <w:t>22</w:t>
      </w:r>
      <w:r w:rsidRPr="001F74DD">
        <w:rPr>
          <w:rFonts w:ascii="Arial" w:hAnsi="Arial" w:cs="Arial"/>
        </w:rPr>
        <w:t>. godinu (</w:t>
      </w:r>
      <w:r>
        <w:rPr>
          <w:rFonts w:ascii="Arial" w:hAnsi="Arial" w:cs="Arial"/>
        </w:rPr>
        <w:t>„</w:t>
      </w:r>
      <w:r w:rsidRPr="001F74DD">
        <w:rPr>
          <w:rFonts w:ascii="Arial" w:hAnsi="Arial" w:cs="Arial"/>
        </w:rPr>
        <w:t>Službeni vjesnik Varaždinske županije</w:t>
      </w:r>
      <w:r>
        <w:rPr>
          <w:rFonts w:ascii="Arial" w:hAnsi="Arial" w:cs="Arial"/>
        </w:rPr>
        <w:t xml:space="preserve">“ </w:t>
      </w:r>
      <w:r w:rsidRPr="001F74DD">
        <w:rPr>
          <w:rFonts w:ascii="Arial" w:hAnsi="Arial" w:cs="Arial"/>
        </w:rPr>
        <w:t>br</w:t>
      </w:r>
      <w:r w:rsidRPr="00FC182C">
        <w:rPr>
          <w:rFonts w:ascii="Arial" w:hAnsi="Arial" w:cs="Arial"/>
        </w:rPr>
        <w:t xml:space="preserve">. </w:t>
      </w:r>
      <w:r>
        <w:rPr>
          <w:rFonts w:ascii="Arial" w:hAnsi="Arial" w:cs="Arial"/>
        </w:rPr>
        <w:t>107/21, 38/22, 68/22</w:t>
      </w:r>
      <w:r w:rsidRPr="001F74DD">
        <w:rPr>
          <w:rFonts w:ascii="Arial" w:hAnsi="Arial" w:cs="Arial"/>
        </w:rPr>
        <w:t>) točka III. mijenja se i glasi</w:t>
      </w:r>
      <w:r>
        <w:rPr>
          <w:rFonts w:ascii="Arial" w:hAnsi="Arial" w:cs="Arial"/>
        </w:rPr>
        <w:t xml:space="preserve">: </w:t>
      </w:r>
    </w:p>
    <w:p w14:paraId="0A2D8D68" w14:textId="77777777" w:rsidR="008D5FEF" w:rsidRPr="001F74DD" w:rsidRDefault="008D5FEF" w:rsidP="008D5FEF">
      <w:pPr>
        <w:spacing w:after="0"/>
        <w:jc w:val="both"/>
        <w:rPr>
          <w:rFonts w:ascii="Arial" w:hAnsi="Arial" w:cs="Arial"/>
        </w:rPr>
      </w:pPr>
      <w:r>
        <w:rPr>
          <w:rFonts w:ascii="Arial" w:hAnsi="Arial" w:cs="Arial"/>
        </w:rPr>
        <w:t>„</w:t>
      </w:r>
      <w:r w:rsidRPr="001F74DD">
        <w:rPr>
          <w:rFonts w:ascii="Arial" w:hAnsi="Arial" w:cs="Arial"/>
        </w:rPr>
        <w:t>Slijedom nabroj</w:t>
      </w:r>
      <w:r>
        <w:rPr>
          <w:rFonts w:ascii="Arial" w:hAnsi="Arial" w:cs="Arial"/>
        </w:rPr>
        <w:t>a</w:t>
      </w:r>
      <w:r w:rsidRPr="001F74DD">
        <w:rPr>
          <w:rFonts w:ascii="Arial" w:hAnsi="Arial" w:cs="Arial"/>
        </w:rPr>
        <w:t>nih javnih potreba u sportu, javne potrebe u sportu za koje se sredstva osiguravaju iz proračuna Grada Ivanca su programi, odnosno aktivnosti, poslovi i djelatnosti od značaja za grad</w:t>
      </w:r>
      <w:r>
        <w:rPr>
          <w:rFonts w:ascii="Arial" w:hAnsi="Arial" w:cs="Arial"/>
        </w:rPr>
        <w:t xml:space="preserve">:  </w:t>
      </w:r>
    </w:p>
    <w:p w14:paraId="109696F1" w14:textId="77777777" w:rsidR="008D5FEF" w:rsidRPr="001F74DD" w:rsidRDefault="008D5FEF" w:rsidP="008D5FEF">
      <w:pPr>
        <w:spacing w:after="0"/>
        <w:rPr>
          <w:rFonts w:ascii="Arial" w:hAnsi="Arial" w:cs="Arial"/>
        </w:rPr>
      </w:pPr>
    </w:p>
    <w:tbl>
      <w:tblPr>
        <w:tblStyle w:val="Reetkatablice"/>
        <w:tblW w:w="11199" w:type="dxa"/>
        <w:tblInd w:w="-998" w:type="dxa"/>
        <w:tblLayout w:type="fixed"/>
        <w:tblLook w:val="04A0" w:firstRow="1" w:lastRow="0" w:firstColumn="1" w:lastColumn="0" w:noHBand="0" w:noVBand="1"/>
      </w:tblPr>
      <w:tblGrid>
        <w:gridCol w:w="3702"/>
        <w:gridCol w:w="1843"/>
        <w:gridCol w:w="1559"/>
        <w:gridCol w:w="1686"/>
        <w:gridCol w:w="2409"/>
      </w:tblGrid>
      <w:tr w:rsidR="008D5FEF" w:rsidRPr="00B32CC8" w14:paraId="0E50DB9A" w14:textId="77777777" w:rsidTr="003320F5">
        <w:trPr>
          <w:trHeight w:val="676"/>
        </w:trPr>
        <w:tc>
          <w:tcPr>
            <w:tcW w:w="3702" w:type="dxa"/>
          </w:tcPr>
          <w:p w14:paraId="7C294BF3" w14:textId="77777777" w:rsidR="008D5FEF" w:rsidRPr="00ED5A2F" w:rsidRDefault="008D5FEF" w:rsidP="003320F5">
            <w:pPr>
              <w:tabs>
                <w:tab w:val="left" w:pos="7560"/>
              </w:tabs>
              <w:jc w:val="center"/>
              <w:rPr>
                <w:rFonts w:ascii="Arial" w:hAnsi="Arial" w:cs="Arial"/>
                <w:sz w:val="21"/>
                <w:szCs w:val="21"/>
              </w:rPr>
            </w:pPr>
            <w:r w:rsidRPr="00ED5A2F">
              <w:rPr>
                <w:rFonts w:ascii="Arial" w:hAnsi="Arial" w:cs="Arial"/>
                <w:sz w:val="21"/>
                <w:szCs w:val="21"/>
              </w:rPr>
              <w:t>PROGRAMSKO PODRUČJE</w:t>
            </w:r>
          </w:p>
        </w:tc>
        <w:tc>
          <w:tcPr>
            <w:tcW w:w="1843" w:type="dxa"/>
          </w:tcPr>
          <w:p w14:paraId="5753B684" w14:textId="77777777" w:rsidR="008D5FEF" w:rsidRPr="00ED5A2F" w:rsidRDefault="008D5FEF" w:rsidP="003320F5">
            <w:pPr>
              <w:tabs>
                <w:tab w:val="left" w:pos="7560"/>
              </w:tabs>
              <w:jc w:val="center"/>
              <w:rPr>
                <w:rFonts w:ascii="Arial" w:hAnsi="Arial" w:cs="Arial"/>
                <w:sz w:val="21"/>
                <w:szCs w:val="21"/>
              </w:rPr>
            </w:pPr>
            <w:r w:rsidRPr="00ED5A2F">
              <w:rPr>
                <w:rFonts w:ascii="Arial" w:hAnsi="Arial" w:cs="Arial"/>
                <w:sz w:val="21"/>
                <w:szCs w:val="21"/>
              </w:rPr>
              <w:t>IZVORI FINANCIRANJA</w:t>
            </w:r>
          </w:p>
        </w:tc>
        <w:tc>
          <w:tcPr>
            <w:tcW w:w="1559" w:type="dxa"/>
          </w:tcPr>
          <w:p w14:paraId="418DCEEE" w14:textId="77777777" w:rsidR="008D5FEF" w:rsidRPr="00ED5A2F" w:rsidRDefault="008D5FEF" w:rsidP="003320F5">
            <w:pPr>
              <w:tabs>
                <w:tab w:val="left" w:pos="7560"/>
              </w:tabs>
              <w:jc w:val="center"/>
              <w:rPr>
                <w:rFonts w:ascii="Arial" w:hAnsi="Arial" w:cs="Arial"/>
                <w:sz w:val="21"/>
                <w:szCs w:val="21"/>
              </w:rPr>
            </w:pPr>
            <w:r w:rsidRPr="00ED5A2F">
              <w:rPr>
                <w:rFonts w:ascii="Arial" w:hAnsi="Arial" w:cs="Arial"/>
                <w:sz w:val="21"/>
                <w:szCs w:val="21"/>
              </w:rPr>
              <w:t>PLAN 20</w:t>
            </w:r>
            <w:r>
              <w:rPr>
                <w:rFonts w:ascii="Arial" w:hAnsi="Arial" w:cs="Arial"/>
                <w:sz w:val="21"/>
                <w:szCs w:val="21"/>
              </w:rPr>
              <w:t>22</w:t>
            </w:r>
            <w:r w:rsidRPr="00ED5A2F">
              <w:rPr>
                <w:rFonts w:ascii="Arial" w:hAnsi="Arial" w:cs="Arial"/>
                <w:sz w:val="21"/>
                <w:szCs w:val="21"/>
              </w:rPr>
              <w:t>.</w:t>
            </w:r>
          </w:p>
        </w:tc>
        <w:tc>
          <w:tcPr>
            <w:tcW w:w="1686" w:type="dxa"/>
          </w:tcPr>
          <w:p w14:paraId="7848464A" w14:textId="77777777" w:rsidR="008D5FEF" w:rsidRPr="00ED5A2F" w:rsidRDefault="008D5FEF" w:rsidP="003320F5">
            <w:pPr>
              <w:tabs>
                <w:tab w:val="left" w:pos="7560"/>
              </w:tabs>
              <w:jc w:val="center"/>
              <w:rPr>
                <w:rFonts w:ascii="Arial" w:hAnsi="Arial" w:cs="Arial"/>
                <w:sz w:val="21"/>
                <w:szCs w:val="21"/>
              </w:rPr>
            </w:pPr>
            <w:r w:rsidRPr="00ED5A2F">
              <w:rPr>
                <w:rFonts w:ascii="Arial" w:hAnsi="Arial" w:cs="Arial"/>
                <w:sz w:val="21"/>
                <w:szCs w:val="21"/>
              </w:rPr>
              <w:t>PROMJENA</w:t>
            </w:r>
          </w:p>
        </w:tc>
        <w:tc>
          <w:tcPr>
            <w:tcW w:w="2409" w:type="dxa"/>
          </w:tcPr>
          <w:p w14:paraId="07BD902E" w14:textId="77777777" w:rsidR="008D5FEF" w:rsidRPr="00ED5A2F" w:rsidRDefault="008D5FEF" w:rsidP="003320F5">
            <w:pPr>
              <w:tabs>
                <w:tab w:val="left" w:pos="7560"/>
              </w:tabs>
              <w:jc w:val="center"/>
              <w:rPr>
                <w:rFonts w:ascii="Arial" w:hAnsi="Arial" w:cs="Arial"/>
                <w:sz w:val="21"/>
                <w:szCs w:val="21"/>
              </w:rPr>
            </w:pPr>
            <w:r w:rsidRPr="00ED5A2F">
              <w:rPr>
                <w:rFonts w:ascii="Arial" w:hAnsi="Arial" w:cs="Arial"/>
                <w:sz w:val="21"/>
                <w:szCs w:val="21"/>
              </w:rPr>
              <w:t>NOVI PLAN 20</w:t>
            </w:r>
            <w:r>
              <w:rPr>
                <w:rFonts w:ascii="Arial" w:hAnsi="Arial" w:cs="Arial"/>
                <w:sz w:val="21"/>
                <w:szCs w:val="21"/>
              </w:rPr>
              <w:t>22</w:t>
            </w:r>
            <w:r w:rsidRPr="00ED5A2F">
              <w:rPr>
                <w:rFonts w:ascii="Arial" w:hAnsi="Arial" w:cs="Arial"/>
                <w:sz w:val="21"/>
                <w:szCs w:val="21"/>
              </w:rPr>
              <w:t>.</w:t>
            </w:r>
          </w:p>
        </w:tc>
      </w:tr>
      <w:tr w:rsidR="008D5FEF" w:rsidRPr="00B32CC8" w14:paraId="48A2A279" w14:textId="77777777" w:rsidTr="003320F5">
        <w:trPr>
          <w:trHeight w:val="674"/>
        </w:trPr>
        <w:tc>
          <w:tcPr>
            <w:tcW w:w="3702" w:type="dxa"/>
            <w:shd w:val="clear" w:color="auto" w:fill="auto"/>
          </w:tcPr>
          <w:p w14:paraId="4F0560D6" w14:textId="77777777" w:rsidR="008D5FEF" w:rsidRPr="00B96065" w:rsidRDefault="008D5FEF" w:rsidP="003320F5">
            <w:pPr>
              <w:rPr>
                <w:rFonts w:ascii="Arial" w:hAnsi="Arial" w:cs="Arial"/>
                <w:sz w:val="21"/>
                <w:szCs w:val="21"/>
              </w:rPr>
            </w:pPr>
            <w:r w:rsidRPr="00B96065">
              <w:rPr>
                <w:rFonts w:ascii="Arial" w:hAnsi="Arial" w:cs="Arial"/>
              </w:rPr>
              <w:t>A.) SPORTSKE UDRUGE I ZSUGI</w:t>
            </w:r>
          </w:p>
        </w:tc>
        <w:tc>
          <w:tcPr>
            <w:tcW w:w="7497" w:type="dxa"/>
            <w:gridSpan w:val="4"/>
          </w:tcPr>
          <w:p w14:paraId="1C60CCEF" w14:textId="77777777" w:rsidR="008D5FEF" w:rsidRPr="00ED5A2F" w:rsidRDefault="008D5FEF" w:rsidP="003320F5">
            <w:pPr>
              <w:jc w:val="center"/>
              <w:rPr>
                <w:rFonts w:ascii="Arial" w:hAnsi="Arial" w:cs="Arial"/>
                <w:sz w:val="21"/>
                <w:szCs w:val="21"/>
              </w:rPr>
            </w:pPr>
          </w:p>
        </w:tc>
      </w:tr>
      <w:tr w:rsidR="008D5FEF" w:rsidRPr="00B32CC8" w14:paraId="7B4E043E" w14:textId="77777777" w:rsidTr="003320F5">
        <w:trPr>
          <w:trHeight w:val="674"/>
        </w:trPr>
        <w:tc>
          <w:tcPr>
            <w:tcW w:w="3702" w:type="dxa"/>
            <w:shd w:val="clear" w:color="auto" w:fill="auto"/>
          </w:tcPr>
          <w:p w14:paraId="223FD7E5" w14:textId="77777777" w:rsidR="008D5FEF" w:rsidRPr="00FC182C" w:rsidRDefault="008D5FEF" w:rsidP="003320F5">
            <w:pPr>
              <w:rPr>
                <w:rFonts w:ascii="Arial" w:hAnsi="Arial" w:cs="Arial"/>
                <w:sz w:val="21"/>
                <w:szCs w:val="21"/>
              </w:rPr>
            </w:pPr>
            <w:r>
              <w:rPr>
                <w:rFonts w:ascii="Arial" w:hAnsi="Arial" w:cs="Arial"/>
              </w:rPr>
              <w:t>1.</w:t>
            </w:r>
            <w:r w:rsidRPr="00FC182C">
              <w:rPr>
                <w:rFonts w:ascii="Arial" w:hAnsi="Arial" w:cs="Arial"/>
              </w:rPr>
              <w:t>Natjecateljska skupina I. - rukomet, nogomet, košarka, odbojka</w:t>
            </w:r>
          </w:p>
        </w:tc>
        <w:tc>
          <w:tcPr>
            <w:tcW w:w="1843" w:type="dxa"/>
          </w:tcPr>
          <w:p w14:paraId="064A412A" w14:textId="77777777" w:rsidR="008D5FEF" w:rsidRPr="00ED5A2F" w:rsidRDefault="008D5FEF" w:rsidP="003320F5">
            <w:pPr>
              <w:jc w:val="center"/>
              <w:rPr>
                <w:rFonts w:ascii="Arial" w:hAnsi="Arial" w:cs="Arial"/>
                <w:sz w:val="21"/>
                <w:szCs w:val="21"/>
              </w:rPr>
            </w:pPr>
            <w:r>
              <w:rPr>
                <w:rFonts w:ascii="Arial" w:hAnsi="Arial" w:cs="Arial"/>
                <w:sz w:val="21"/>
                <w:szCs w:val="21"/>
              </w:rPr>
              <w:t>Proračun Grada Ivanca</w:t>
            </w:r>
          </w:p>
        </w:tc>
        <w:tc>
          <w:tcPr>
            <w:tcW w:w="1559" w:type="dxa"/>
          </w:tcPr>
          <w:p w14:paraId="69B29AFB" w14:textId="77777777" w:rsidR="008D5FEF" w:rsidRPr="00ED5A2F" w:rsidRDefault="008D5FEF" w:rsidP="003320F5">
            <w:pPr>
              <w:jc w:val="center"/>
              <w:rPr>
                <w:rFonts w:ascii="Arial" w:hAnsi="Arial" w:cs="Arial"/>
                <w:sz w:val="21"/>
                <w:szCs w:val="21"/>
              </w:rPr>
            </w:pPr>
            <w:r>
              <w:rPr>
                <w:rFonts w:ascii="Arial" w:hAnsi="Arial" w:cs="Arial"/>
                <w:sz w:val="21"/>
                <w:szCs w:val="21"/>
              </w:rPr>
              <w:t>525.000,00</w:t>
            </w:r>
          </w:p>
        </w:tc>
        <w:tc>
          <w:tcPr>
            <w:tcW w:w="1686" w:type="dxa"/>
          </w:tcPr>
          <w:p w14:paraId="03F08E44" w14:textId="77777777" w:rsidR="008D5FEF" w:rsidRPr="00ED5A2F" w:rsidRDefault="008D5FEF" w:rsidP="003320F5">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3E8E7C94" w14:textId="77777777" w:rsidR="008D5FEF" w:rsidRPr="0003369D" w:rsidRDefault="008D5FEF" w:rsidP="003320F5">
            <w:pPr>
              <w:jc w:val="center"/>
              <w:rPr>
                <w:rFonts w:ascii="Arial" w:hAnsi="Arial" w:cs="Arial"/>
                <w:sz w:val="21"/>
                <w:szCs w:val="21"/>
              </w:rPr>
            </w:pPr>
            <w:r w:rsidRPr="0003369D">
              <w:rPr>
                <w:rFonts w:ascii="Arial" w:hAnsi="Arial" w:cs="Arial"/>
              </w:rPr>
              <w:t>525.000,00</w:t>
            </w:r>
          </w:p>
        </w:tc>
      </w:tr>
      <w:tr w:rsidR="008D5FEF" w:rsidRPr="00B32CC8" w14:paraId="54372A4A" w14:textId="77777777" w:rsidTr="003320F5">
        <w:trPr>
          <w:trHeight w:val="674"/>
        </w:trPr>
        <w:tc>
          <w:tcPr>
            <w:tcW w:w="3702" w:type="dxa"/>
            <w:shd w:val="clear" w:color="auto" w:fill="auto"/>
          </w:tcPr>
          <w:p w14:paraId="7B05AD7D" w14:textId="77777777" w:rsidR="008D5FEF" w:rsidRPr="00B96065" w:rsidRDefault="008D5FEF" w:rsidP="003320F5">
            <w:pPr>
              <w:rPr>
                <w:rFonts w:ascii="Arial" w:hAnsi="Arial" w:cs="Arial"/>
                <w:sz w:val="21"/>
                <w:szCs w:val="21"/>
              </w:rPr>
            </w:pPr>
            <w:r>
              <w:rPr>
                <w:rFonts w:ascii="Arial" w:hAnsi="Arial" w:cs="Arial"/>
              </w:rPr>
              <w:t xml:space="preserve">2. </w:t>
            </w:r>
            <w:r w:rsidRPr="00B96065">
              <w:rPr>
                <w:rFonts w:ascii="Arial" w:hAnsi="Arial" w:cs="Arial"/>
              </w:rPr>
              <w:t xml:space="preserve">Natjecateljska skupina II. - borilački , trkački sportovi, tenis </w:t>
            </w:r>
          </w:p>
        </w:tc>
        <w:tc>
          <w:tcPr>
            <w:tcW w:w="1843" w:type="dxa"/>
          </w:tcPr>
          <w:p w14:paraId="23DD9510" w14:textId="77777777" w:rsidR="008D5FEF" w:rsidRPr="00ED5A2F" w:rsidRDefault="008D5FEF" w:rsidP="003320F5">
            <w:pPr>
              <w:jc w:val="center"/>
              <w:rPr>
                <w:rFonts w:ascii="Arial" w:hAnsi="Arial" w:cs="Arial"/>
                <w:sz w:val="21"/>
                <w:szCs w:val="21"/>
              </w:rPr>
            </w:pPr>
            <w:r w:rsidRPr="0079372C">
              <w:rPr>
                <w:rFonts w:ascii="Arial" w:hAnsi="Arial" w:cs="Arial"/>
                <w:sz w:val="21"/>
                <w:szCs w:val="21"/>
              </w:rPr>
              <w:t>Proračun Grada Ivanca</w:t>
            </w:r>
          </w:p>
        </w:tc>
        <w:tc>
          <w:tcPr>
            <w:tcW w:w="1559" w:type="dxa"/>
          </w:tcPr>
          <w:p w14:paraId="06AC5C03" w14:textId="77777777" w:rsidR="008D5FEF" w:rsidRPr="00ED5A2F" w:rsidRDefault="008D5FEF" w:rsidP="003320F5">
            <w:pPr>
              <w:jc w:val="center"/>
              <w:rPr>
                <w:rFonts w:ascii="Arial" w:hAnsi="Arial" w:cs="Arial"/>
                <w:sz w:val="21"/>
                <w:szCs w:val="21"/>
              </w:rPr>
            </w:pPr>
            <w:r>
              <w:rPr>
                <w:rFonts w:ascii="Arial" w:hAnsi="Arial" w:cs="Arial"/>
                <w:sz w:val="21"/>
                <w:szCs w:val="21"/>
              </w:rPr>
              <w:t>77.250,00</w:t>
            </w:r>
          </w:p>
        </w:tc>
        <w:tc>
          <w:tcPr>
            <w:tcW w:w="1686" w:type="dxa"/>
          </w:tcPr>
          <w:p w14:paraId="1D52805C" w14:textId="77777777" w:rsidR="008D5FEF" w:rsidRPr="00ED5A2F" w:rsidRDefault="008D5FEF" w:rsidP="003320F5">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011315C7" w14:textId="77777777" w:rsidR="008D5FEF" w:rsidRPr="0003369D" w:rsidRDefault="008D5FEF" w:rsidP="003320F5">
            <w:pPr>
              <w:jc w:val="center"/>
              <w:rPr>
                <w:rFonts w:ascii="Arial" w:hAnsi="Arial" w:cs="Arial"/>
                <w:sz w:val="21"/>
                <w:szCs w:val="21"/>
              </w:rPr>
            </w:pPr>
            <w:r w:rsidRPr="0003369D">
              <w:rPr>
                <w:rFonts w:ascii="Arial" w:hAnsi="Arial" w:cs="Arial"/>
              </w:rPr>
              <w:t>77.250,00</w:t>
            </w:r>
          </w:p>
        </w:tc>
      </w:tr>
      <w:tr w:rsidR="008D5FEF" w:rsidRPr="00B32CC8" w14:paraId="63FEE033" w14:textId="77777777" w:rsidTr="003320F5">
        <w:trPr>
          <w:trHeight w:val="674"/>
        </w:trPr>
        <w:tc>
          <w:tcPr>
            <w:tcW w:w="3702" w:type="dxa"/>
            <w:shd w:val="clear" w:color="auto" w:fill="auto"/>
          </w:tcPr>
          <w:p w14:paraId="635E3F29" w14:textId="77777777" w:rsidR="008D5FEF" w:rsidRPr="00B96065" w:rsidRDefault="008D5FEF" w:rsidP="003320F5">
            <w:pPr>
              <w:rPr>
                <w:rFonts w:ascii="Arial" w:hAnsi="Arial" w:cs="Arial"/>
                <w:sz w:val="21"/>
                <w:szCs w:val="21"/>
              </w:rPr>
            </w:pPr>
            <w:r>
              <w:rPr>
                <w:rFonts w:ascii="Arial" w:hAnsi="Arial" w:cs="Arial"/>
              </w:rPr>
              <w:t>3.</w:t>
            </w:r>
            <w:r w:rsidRPr="00B96065">
              <w:rPr>
                <w:rFonts w:ascii="Arial" w:hAnsi="Arial" w:cs="Arial"/>
              </w:rPr>
              <w:t>Natjecateljska skupina III. kuglački, streljački, ribolov, adrenalinski sportovi</w:t>
            </w:r>
          </w:p>
        </w:tc>
        <w:tc>
          <w:tcPr>
            <w:tcW w:w="1843" w:type="dxa"/>
          </w:tcPr>
          <w:p w14:paraId="31A9EAE0" w14:textId="77777777" w:rsidR="008D5FEF" w:rsidRPr="00ED5A2F" w:rsidRDefault="008D5FEF" w:rsidP="003320F5">
            <w:pPr>
              <w:jc w:val="center"/>
              <w:rPr>
                <w:rFonts w:ascii="Arial" w:hAnsi="Arial" w:cs="Arial"/>
                <w:sz w:val="21"/>
                <w:szCs w:val="21"/>
              </w:rPr>
            </w:pPr>
            <w:r w:rsidRPr="0079372C">
              <w:rPr>
                <w:rFonts w:ascii="Arial" w:hAnsi="Arial" w:cs="Arial"/>
                <w:sz w:val="21"/>
                <w:szCs w:val="21"/>
              </w:rPr>
              <w:t>Proračun Grada Ivanca</w:t>
            </w:r>
          </w:p>
        </w:tc>
        <w:tc>
          <w:tcPr>
            <w:tcW w:w="1559" w:type="dxa"/>
          </w:tcPr>
          <w:p w14:paraId="5EA46B30" w14:textId="77777777" w:rsidR="008D5FEF" w:rsidRPr="00ED5A2F" w:rsidRDefault="008D5FEF" w:rsidP="003320F5">
            <w:pPr>
              <w:jc w:val="center"/>
              <w:rPr>
                <w:rFonts w:ascii="Arial" w:hAnsi="Arial" w:cs="Arial"/>
                <w:sz w:val="21"/>
                <w:szCs w:val="21"/>
              </w:rPr>
            </w:pPr>
            <w:r>
              <w:rPr>
                <w:rFonts w:ascii="Arial" w:hAnsi="Arial" w:cs="Arial"/>
                <w:sz w:val="21"/>
                <w:szCs w:val="21"/>
              </w:rPr>
              <w:t>52.500,00</w:t>
            </w:r>
          </w:p>
        </w:tc>
        <w:tc>
          <w:tcPr>
            <w:tcW w:w="1686" w:type="dxa"/>
          </w:tcPr>
          <w:p w14:paraId="64B10C24" w14:textId="77777777" w:rsidR="008D5FEF" w:rsidRPr="00ED5A2F" w:rsidRDefault="008D5FEF" w:rsidP="003320F5">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772BBD02" w14:textId="77777777" w:rsidR="008D5FEF" w:rsidRPr="0003369D" w:rsidRDefault="008D5FEF" w:rsidP="003320F5">
            <w:pPr>
              <w:jc w:val="center"/>
              <w:rPr>
                <w:rFonts w:ascii="Arial" w:hAnsi="Arial" w:cs="Arial"/>
                <w:sz w:val="21"/>
                <w:szCs w:val="21"/>
              </w:rPr>
            </w:pPr>
            <w:r w:rsidRPr="0003369D">
              <w:rPr>
                <w:rFonts w:ascii="Arial" w:hAnsi="Arial" w:cs="Arial"/>
              </w:rPr>
              <w:t>52.500,00</w:t>
            </w:r>
          </w:p>
        </w:tc>
      </w:tr>
      <w:tr w:rsidR="008D5FEF" w:rsidRPr="00B32CC8" w14:paraId="5F15029A" w14:textId="77777777" w:rsidTr="003320F5">
        <w:trPr>
          <w:trHeight w:val="674"/>
        </w:trPr>
        <w:tc>
          <w:tcPr>
            <w:tcW w:w="3702" w:type="dxa"/>
            <w:shd w:val="clear" w:color="auto" w:fill="auto"/>
          </w:tcPr>
          <w:p w14:paraId="43EBE2B6" w14:textId="77777777" w:rsidR="008D5FEF" w:rsidRPr="00B96065" w:rsidRDefault="008D5FEF" w:rsidP="003320F5">
            <w:pPr>
              <w:rPr>
                <w:rFonts w:ascii="Arial" w:hAnsi="Arial" w:cs="Arial"/>
                <w:sz w:val="21"/>
                <w:szCs w:val="21"/>
              </w:rPr>
            </w:pPr>
            <w:r>
              <w:rPr>
                <w:rFonts w:ascii="Arial" w:hAnsi="Arial" w:cs="Arial"/>
              </w:rPr>
              <w:t xml:space="preserve">4. </w:t>
            </w:r>
            <w:r w:rsidRPr="00B96065">
              <w:rPr>
                <w:rFonts w:ascii="Arial" w:hAnsi="Arial" w:cs="Arial"/>
              </w:rPr>
              <w:t xml:space="preserve">Sportska rekreacija </w:t>
            </w:r>
          </w:p>
        </w:tc>
        <w:tc>
          <w:tcPr>
            <w:tcW w:w="1843" w:type="dxa"/>
          </w:tcPr>
          <w:p w14:paraId="4B654652" w14:textId="77777777" w:rsidR="008D5FEF" w:rsidRPr="00ED5A2F" w:rsidRDefault="008D5FEF" w:rsidP="003320F5">
            <w:pPr>
              <w:jc w:val="center"/>
              <w:rPr>
                <w:rFonts w:ascii="Arial" w:hAnsi="Arial" w:cs="Arial"/>
                <w:sz w:val="21"/>
                <w:szCs w:val="21"/>
              </w:rPr>
            </w:pPr>
            <w:r w:rsidRPr="0079372C">
              <w:rPr>
                <w:rFonts w:ascii="Arial" w:hAnsi="Arial" w:cs="Arial"/>
                <w:sz w:val="21"/>
                <w:szCs w:val="21"/>
              </w:rPr>
              <w:t>Proračun Grada Ivanca</w:t>
            </w:r>
          </w:p>
        </w:tc>
        <w:tc>
          <w:tcPr>
            <w:tcW w:w="1559" w:type="dxa"/>
          </w:tcPr>
          <w:p w14:paraId="07478857" w14:textId="77777777" w:rsidR="008D5FEF" w:rsidRPr="00ED5A2F" w:rsidRDefault="008D5FEF" w:rsidP="003320F5">
            <w:pPr>
              <w:jc w:val="center"/>
              <w:rPr>
                <w:rFonts w:ascii="Arial" w:hAnsi="Arial" w:cs="Arial"/>
                <w:sz w:val="21"/>
                <w:szCs w:val="21"/>
              </w:rPr>
            </w:pPr>
            <w:r>
              <w:rPr>
                <w:rFonts w:ascii="Arial" w:hAnsi="Arial" w:cs="Arial"/>
                <w:sz w:val="21"/>
                <w:szCs w:val="21"/>
              </w:rPr>
              <w:t>45.000,00</w:t>
            </w:r>
          </w:p>
        </w:tc>
        <w:tc>
          <w:tcPr>
            <w:tcW w:w="1686" w:type="dxa"/>
          </w:tcPr>
          <w:p w14:paraId="5E462F32" w14:textId="77777777" w:rsidR="008D5FEF" w:rsidRPr="00ED5A2F" w:rsidRDefault="008D5FEF" w:rsidP="003320F5">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458D76D7" w14:textId="77777777" w:rsidR="008D5FEF" w:rsidRPr="0003369D" w:rsidRDefault="008D5FEF" w:rsidP="003320F5">
            <w:pPr>
              <w:jc w:val="center"/>
              <w:rPr>
                <w:rFonts w:ascii="Arial" w:hAnsi="Arial" w:cs="Arial"/>
                <w:sz w:val="21"/>
                <w:szCs w:val="21"/>
              </w:rPr>
            </w:pPr>
            <w:r w:rsidRPr="0003369D">
              <w:rPr>
                <w:rFonts w:ascii="Arial" w:hAnsi="Arial" w:cs="Arial"/>
              </w:rPr>
              <w:t>45.000,00</w:t>
            </w:r>
          </w:p>
        </w:tc>
      </w:tr>
      <w:tr w:rsidR="008D5FEF" w:rsidRPr="00B32CC8" w14:paraId="1E02673B" w14:textId="77777777" w:rsidTr="003320F5">
        <w:trPr>
          <w:trHeight w:val="674"/>
        </w:trPr>
        <w:tc>
          <w:tcPr>
            <w:tcW w:w="3702" w:type="dxa"/>
            <w:shd w:val="clear" w:color="auto" w:fill="auto"/>
          </w:tcPr>
          <w:p w14:paraId="4411A862" w14:textId="77777777" w:rsidR="008D5FEF" w:rsidRPr="00B96065" w:rsidRDefault="008D5FEF" w:rsidP="003320F5">
            <w:pPr>
              <w:rPr>
                <w:rFonts w:ascii="Arial" w:hAnsi="Arial" w:cs="Arial"/>
                <w:sz w:val="21"/>
                <w:szCs w:val="21"/>
              </w:rPr>
            </w:pPr>
            <w:r>
              <w:rPr>
                <w:rFonts w:ascii="Arial" w:hAnsi="Arial" w:cs="Arial"/>
              </w:rPr>
              <w:t xml:space="preserve">5. </w:t>
            </w:r>
            <w:r w:rsidRPr="00B96065">
              <w:rPr>
                <w:rFonts w:ascii="Arial" w:hAnsi="Arial" w:cs="Arial"/>
              </w:rPr>
              <w:t>Funkcioniranje ZSUGI</w:t>
            </w:r>
          </w:p>
        </w:tc>
        <w:tc>
          <w:tcPr>
            <w:tcW w:w="1843" w:type="dxa"/>
          </w:tcPr>
          <w:p w14:paraId="74759AA7" w14:textId="77777777" w:rsidR="008D5FEF" w:rsidRPr="00ED5A2F" w:rsidRDefault="008D5FEF" w:rsidP="003320F5">
            <w:pPr>
              <w:jc w:val="center"/>
              <w:rPr>
                <w:rFonts w:ascii="Arial" w:hAnsi="Arial" w:cs="Arial"/>
                <w:sz w:val="21"/>
                <w:szCs w:val="21"/>
              </w:rPr>
            </w:pPr>
            <w:r w:rsidRPr="0079372C">
              <w:rPr>
                <w:rFonts w:ascii="Arial" w:hAnsi="Arial" w:cs="Arial"/>
                <w:sz w:val="21"/>
                <w:szCs w:val="21"/>
              </w:rPr>
              <w:t>Proračun Grada Ivanca</w:t>
            </w:r>
          </w:p>
        </w:tc>
        <w:tc>
          <w:tcPr>
            <w:tcW w:w="1559" w:type="dxa"/>
          </w:tcPr>
          <w:p w14:paraId="5EBAFDD0" w14:textId="77777777" w:rsidR="008D5FEF" w:rsidRPr="00ED5A2F" w:rsidRDefault="008D5FEF" w:rsidP="003320F5">
            <w:pPr>
              <w:jc w:val="center"/>
              <w:rPr>
                <w:rFonts w:ascii="Arial" w:hAnsi="Arial" w:cs="Arial"/>
                <w:sz w:val="21"/>
                <w:szCs w:val="21"/>
              </w:rPr>
            </w:pPr>
            <w:r>
              <w:rPr>
                <w:rFonts w:ascii="Arial" w:hAnsi="Arial" w:cs="Arial"/>
                <w:sz w:val="21"/>
                <w:szCs w:val="21"/>
              </w:rPr>
              <w:t>50.250,00</w:t>
            </w:r>
          </w:p>
        </w:tc>
        <w:tc>
          <w:tcPr>
            <w:tcW w:w="1686" w:type="dxa"/>
          </w:tcPr>
          <w:p w14:paraId="46A80C39" w14:textId="77777777" w:rsidR="008D5FEF" w:rsidRPr="00ED5A2F" w:rsidRDefault="008D5FEF" w:rsidP="003320F5">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37E9C39E" w14:textId="77777777" w:rsidR="008D5FEF" w:rsidRPr="00ED5A2F" w:rsidRDefault="008D5FEF" w:rsidP="003320F5">
            <w:pPr>
              <w:jc w:val="center"/>
              <w:rPr>
                <w:rFonts w:ascii="Arial" w:hAnsi="Arial" w:cs="Arial"/>
                <w:sz w:val="21"/>
                <w:szCs w:val="21"/>
              </w:rPr>
            </w:pPr>
            <w:r>
              <w:rPr>
                <w:rFonts w:ascii="Arial" w:hAnsi="Arial" w:cs="Arial"/>
                <w:sz w:val="21"/>
                <w:szCs w:val="21"/>
              </w:rPr>
              <w:t>50.250,00</w:t>
            </w:r>
          </w:p>
        </w:tc>
      </w:tr>
      <w:tr w:rsidR="008D5FEF" w:rsidRPr="00B32CC8" w14:paraId="59E5531F" w14:textId="77777777" w:rsidTr="003320F5">
        <w:trPr>
          <w:trHeight w:val="674"/>
        </w:trPr>
        <w:tc>
          <w:tcPr>
            <w:tcW w:w="3702" w:type="dxa"/>
            <w:shd w:val="clear" w:color="auto" w:fill="auto"/>
          </w:tcPr>
          <w:p w14:paraId="5D3F0C50" w14:textId="77777777" w:rsidR="008D5FEF" w:rsidRPr="00B96065" w:rsidRDefault="008D5FEF" w:rsidP="003320F5">
            <w:pPr>
              <w:rPr>
                <w:rFonts w:ascii="Arial" w:hAnsi="Arial" w:cs="Arial"/>
              </w:rPr>
            </w:pPr>
            <w:r>
              <w:rPr>
                <w:rFonts w:ascii="Arial" w:hAnsi="Arial" w:cs="Arial"/>
              </w:rPr>
              <w:lastRenderedPageBreak/>
              <w:t>UKUPNO</w:t>
            </w:r>
          </w:p>
        </w:tc>
        <w:tc>
          <w:tcPr>
            <w:tcW w:w="7497" w:type="dxa"/>
            <w:gridSpan w:val="4"/>
          </w:tcPr>
          <w:p w14:paraId="56C836A6" w14:textId="77777777" w:rsidR="008D5FEF" w:rsidRDefault="008D5FEF" w:rsidP="003320F5">
            <w:pPr>
              <w:jc w:val="right"/>
              <w:rPr>
                <w:rFonts w:ascii="Arial" w:hAnsi="Arial" w:cs="Arial"/>
                <w:sz w:val="21"/>
                <w:szCs w:val="21"/>
              </w:rPr>
            </w:pPr>
            <w:r>
              <w:rPr>
                <w:rFonts w:ascii="Arial" w:hAnsi="Arial" w:cs="Arial"/>
                <w:sz w:val="21"/>
                <w:szCs w:val="21"/>
              </w:rPr>
              <w:t>750.000,00</w:t>
            </w:r>
          </w:p>
        </w:tc>
      </w:tr>
      <w:tr w:rsidR="008D5FEF" w:rsidRPr="00B32CC8" w14:paraId="4A0ADEBD" w14:textId="77777777" w:rsidTr="003320F5">
        <w:trPr>
          <w:trHeight w:val="674"/>
        </w:trPr>
        <w:tc>
          <w:tcPr>
            <w:tcW w:w="3702" w:type="dxa"/>
          </w:tcPr>
          <w:p w14:paraId="4DB2BDC7" w14:textId="77777777" w:rsidR="008D5FEF" w:rsidRPr="0003369D" w:rsidRDefault="008D5FEF" w:rsidP="003320F5">
            <w:pPr>
              <w:rPr>
                <w:rFonts w:ascii="Arial" w:hAnsi="Arial" w:cs="Arial"/>
                <w:sz w:val="21"/>
                <w:szCs w:val="21"/>
              </w:rPr>
            </w:pPr>
            <w:r w:rsidRPr="0003369D">
              <w:rPr>
                <w:rFonts w:ascii="Arial" w:hAnsi="Arial" w:cs="Arial"/>
              </w:rPr>
              <w:t>B.) MANIFESTACIJE, ŠKOLSKI KLUBOVI I STRUČNI VODITELJ</w:t>
            </w:r>
          </w:p>
        </w:tc>
        <w:tc>
          <w:tcPr>
            <w:tcW w:w="7497" w:type="dxa"/>
            <w:gridSpan w:val="4"/>
          </w:tcPr>
          <w:p w14:paraId="5D275C40" w14:textId="77777777" w:rsidR="008D5FEF" w:rsidRPr="00ED5A2F" w:rsidRDefault="008D5FEF" w:rsidP="003320F5">
            <w:pPr>
              <w:jc w:val="center"/>
              <w:rPr>
                <w:rFonts w:ascii="Arial" w:hAnsi="Arial" w:cs="Arial"/>
                <w:sz w:val="21"/>
                <w:szCs w:val="21"/>
              </w:rPr>
            </w:pPr>
          </w:p>
        </w:tc>
      </w:tr>
      <w:tr w:rsidR="008D5FEF" w:rsidRPr="00B32CC8" w14:paraId="7F40D2E3" w14:textId="77777777" w:rsidTr="003320F5">
        <w:trPr>
          <w:trHeight w:val="674"/>
        </w:trPr>
        <w:tc>
          <w:tcPr>
            <w:tcW w:w="3702" w:type="dxa"/>
          </w:tcPr>
          <w:p w14:paraId="1E0FCA2F" w14:textId="77777777" w:rsidR="008D5FEF" w:rsidRPr="0003369D" w:rsidRDefault="008D5FEF" w:rsidP="003320F5">
            <w:pPr>
              <w:rPr>
                <w:rFonts w:ascii="Arial" w:hAnsi="Arial" w:cs="Arial"/>
                <w:sz w:val="21"/>
                <w:szCs w:val="21"/>
              </w:rPr>
            </w:pPr>
            <w:r>
              <w:rPr>
                <w:rFonts w:ascii="Arial" w:hAnsi="Arial" w:cs="Arial"/>
              </w:rPr>
              <w:t xml:space="preserve">6. </w:t>
            </w:r>
            <w:r w:rsidRPr="0003369D">
              <w:rPr>
                <w:rFonts w:ascii="Arial" w:hAnsi="Arial" w:cs="Arial"/>
              </w:rPr>
              <w:t>Sportske manifestacije</w:t>
            </w:r>
          </w:p>
        </w:tc>
        <w:tc>
          <w:tcPr>
            <w:tcW w:w="1843" w:type="dxa"/>
          </w:tcPr>
          <w:p w14:paraId="5ECC3887" w14:textId="77777777" w:rsidR="008D5FEF" w:rsidRPr="00ED5A2F" w:rsidRDefault="008D5FEF" w:rsidP="003320F5">
            <w:pPr>
              <w:jc w:val="center"/>
              <w:rPr>
                <w:rFonts w:ascii="Arial" w:hAnsi="Arial" w:cs="Arial"/>
                <w:sz w:val="21"/>
                <w:szCs w:val="21"/>
              </w:rPr>
            </w:pPr>
            <w:r w:rsidRPr="000600CE">
              <w:rPr>
                <w:rFonts w:ascii="Arial" w:hAnsi="Arial" w:cs="Arial"/>
                <w:sz w:val="21"/>
                <w:szCs w:val="21"/>
              </w:rPr>
              <w:t>Proračun Grada Ivanca</w:t>
            </w:r>
          </w:p>
        </w:tc>
        <w:tc>
          <w:tcPr>
            <w:tcW w:w="1559" w:type="dxa"/>
          </w:tcPr>
          <w:p w14:paraId="5BA16982" w14:textId="77777777" w:rsidR="008D5FEF" w:rsidRPr="00ED5A2F" w:rsidRDefault="008D5FEF" w:rsidP="003320F5">
            <w:pPr>
              <w:jc w:val="center"/>
              <w:rPr>
                <w:rFonts w:ascii="Arial" w:hAnsi="Arial" w:cs="Arial"/>
                <w:sz w:val="21"/>
                <w:szCs w:val="21"/>
              </w:rPr>
            </w:pPr>
            <w:r w:rsidRPr="00ED5A2F">
              <w:rPr>
                <w:rFonts w:ascii="Arial" w:hAnsi="Arial" w:cs="Arial"/>
                <w:sz w:val="21"/>
                <w:szCs w:val="21"/>
              </w:rPr>
              <w:t>2</w:t>
            </w:r>
            <w:r>
              <w:rPr>
                <w:rFonts w:ascii="Arial" w:hAnsi="Arial" w:cs="Arial"/>
                <w:sz w:val="21"/>
                <w:szCs w:val="21"/>
              </w:rPr>
              <w:t>5</w:t>
            </w:r>
            <w:r w:rsidRPr="00ED5A2F">
              <w:rPr>
                <w:rFonts w:ascii="Arial" w:hAnsi="Arial" w:cs="Arial"/>
                <w:sz w:val="21"/>
                <w:szCs w:val="21"/>
              </w:rPr>
              <w:t>.000,00</w:t>
            </w:r>
          </w:p>
        </w:tc>
        <w:tc>
          <w:tcPr>
            <w:tcW w:w="1686" w:type="dxa"/>
          </w:tcPr>
          <w:p w14:paraId="5A599197" w14:textId="77777777" w:rsidR="008D5FEF" w:rsidRPr="00ED5A2F" w:rsidRDefault="008D5FEF" w:rsidP="003320F5">
            <w:pPr>
              <w:tabs>
                <w:tab w:val="left" w:pos="7560"/>
              </w:tabs>
              <w:jc w:val="center"/>
              <w:rPr>
                <w:rFonts w:ascii="Arial" w:hAnsi="Arial" w:cs="Arial"/>
                <w:sz w:val="21"/>
                <w:szCs w:val="21"/>
              </w:rPr>
            </w:pPr>
            <w:r w:rsidRPr="00ED5A2F">
              <w:rPr>
                <w:rFonts w:ascii="Arial" w:hAnsi="Arial" w:cs="Arial"/>
                <w:sz w:val="21"/>
                <w:szCs w:val="21"/>
              </w:rPr>
              <w:t>0,00</w:t>
            </w:r>
          </w:p>
        </w:tc>
        <w:tc>
          <w:tcPr>
            <w:tcW w:w="2409" w:type="dxa"/>
          </w:tcPr>
          <w:p w14:paraId="3933473D" w14:textId="77777777" w:rsidR="008D5FEF" w:rsidRPr="0003369D" w:rsidRDefault="008D5FEF" w:rsidP="003320F5">
            <w:pPr>
              <w:jc w:val="center"/>
              <w:rPr>
                <w:rFonts w:ascii="Arial" w:hAnsi="Arial" w:cs="Arial"/>
                <w:sz w:val="21"/>
                <w:szCs w:val="21"/>
              </w:rPr>
            </w:pPr>
            <w:r w:rsidRPr="0003369D">
              <w:rPr>
                <w:rFonts w:ascii="Arial" w:hAnsi="Arial" w:cs="Arial"/>
                <w:sz w:val="21"/>
                <w:szCs w:val="21"/>
              </w:rPr>
              <w:t>25.000,00</w:t>
            </w:r>
          </w:p>
        </w:tc>
      </w:tr>
      <w:tr w:rsidR="008D5FEF" w:rsidRPr="00B32CC8" w14:paraId="13CD1150" w14:textId="77777777" w:rsidTr="003320F5">
        <w:trPr>
          <w:trHeight w:val="674"/>
        </w:trPr>
        <w:tc>
          <w:tcPr>
            <w:tcW w:w="3702" w:type="dxa"/>
          </w:tcPr>
          <w:p w14:paraId="74E74599" w14:textId="77777777" w:rsidR="008D5FEF" w:rsidRPr="0003369D" w:rsidRDefault="008D5FEF" w:rsidP="003320F5">
            <w:pPr>
              <w:rPr>
                <w:rFonts w:ascii="Arial" w:hAnsi="Arial" w:cs="Arial"/>
                <w:sz w:val="21"/>
                <w:szCs w:val="21"/>
              </w:rPr>
            </w:pPr>
            <w:r>
              <w:rPr>
                <w:rFonts w:ascii="Arial" w:hAnsi="Arial" w:cs="Arial"/>
              </w:rPr>
              <w:t xml:space="preserve">7. </w:t>
            </w:r>
            <w:r w:rsidRPr="0003369D">
              <w:rPr>
                <w:rFonts w:ascii="Arial" w:hAnsi="Arial" w:cs="Arial"/>
              </w:rPr>
              <w:t>Manifestacije u sportskoj rekreaciji</w:t>
            </w:r>
          </w:p>
        </w:tc>
        <w:tc>
          <w:tcPr>
            <w:tcW w:w="1843" w:type="dxa"/>
          </w:tcPr>
          <w:p w14:paraId="6765F797" w14:textId="77777777" w:rsidR="008D5FEF" w:rsidRPr="00ED5A2F" w:rsidRDefault="008D5FEF" w:rsidP="003320F5">
            <w:pPr>
              <w:jc w:val="center"/>
              <w:rPr>
                <w:rFonts w:ascii="Arial" w:hAnsi="Arial" w:cs="Arial"/>
                <w:sz w:val="21"/>
                <w:szCs w:val="21"/>
              </w:rPr>
            </w:pPr>
            <w:r w:rsidRPr="000600CE">
              <w:rPr>
                <w:rFonts w:ascii="Arial" w:hAnsi="Arial" w:cs="Arial"/>
                <w:sz w:val="21"/>
                <w:szCs w:val="21"/>
              </w:rPr>
              <w:t>Proračun Grada Ivanca</w:t>
            </w:r>
          </w:p>
        </w:tc>
        <w:tc>
          <w:tcPr>
            <w:tcW w:w="1559" w:type="dxa"/>
          </w:tcPr>
          <w:p w14:paraId="4DD8432E" w14:textId="77777777" w:rsidR="008D5FEF" w:rsidRPr="00ED5A2F" w:rsidRDefault="008D5FEF" w:rsidP="003320F5">
            <w:pPr>
              <w:jc w:val="center"/>
              <w:rPr>
                <w:rFonts w:ascii="Arial" w:hAnsi="Arial" w:cs="Arial"/>
                <w:sz w:val="21"/>
                <w:szCs w:val="21"/>
              </w:rPr>
            </w:pPr>
            <w:r>
              <w:rPr>
                <w:rFonts w:ascii="Arial" w:hAnsi="Arial" w:cs="Arial"/>
                <w:sz w:val="21"/>
                <w:szCs w:val="21"/>
              </w:rPr>
              <w:t>33.500,00</w:t>
            </w:r>
          </w:p>
          <w:p w14:paraId="7C96280E" w14:textId="77777777" w:rsidR="008D5FEF" w:rsidRPr="00ED5A2F" w:rsidRDefault="008D5FEF" w:rsidP="003320F5">
            <w:pPr>
              <w:jc w:val="center"/>
              <w:rPr>
                <w:rFonts w:ascii="Arial" w:hAnsi="Arial" w:cs="Arial"/>
                <w:sz w:val="21"/>
                <w:szCs w:val="21"/>
              </w:rPr>
            </w:pPr>
          </w:p>
        </w:tc>
        <w:tc>
          <w:tcPr>
            <w:tcW w:w="1686" w:type="dxa"/>
          </w:tcPr>
          <w:p w14:paraId="278B93F4" w14:textId="77777777" w:rsidR="008D5FEF" w:rsidRPr="00ED5A2F" w:rsidRDefault="008D5FEF" w:rsidP="003320F5">
            <w:pPr>
              <w:tabs>
                <w:tab w:val="left" w:pos="7560"/>
              </w:tabs>
              <w:jc w:val="center"/>
              <w:rPr>
                <w:rFonts w:ascii="Arial" w:hAnsi="Arial" w:cs="Arial"/>
                <w:sz w:val="21"/>
                <w:szCs w:val="21"/>
              </w:rPr>
            </w:pPr>
            <w:r w:rsidRPr="00ED5A2F">
              <w:rPr>
                <w:rFonts w:ascii="Arial" w:hAnsi="Arial" w:cs="Arial"/>
                <w:sz w:val="21"/>
                <w:szCs w:val="21"/>
              </w:rPr>
              <w:t>0,00</w:t>
            </w:r>
          </w:p>
        </w:tc>
        <w:tc>
          <w:tcPr>
            <w:tcW w:w="2409" w:type="dxa"/>
          </w:tcPr>
          <w:p w14:paraId="30B7BCA7" w14:textId="77777777" w:rsidR="008D5FEF" w:rsidRPr="0003369D" w:rsidRDefault="008D5FEF" w:rsidP="003320F5">
            <w:pPr>
              <w:jc w:val="center"/>
              <w:rPr>
                <w:rFonts w:ascii="Arial" w:hAnsi="Arial" w:cs="Arial"/>
                <w:sz w:val="21"/>
                <w:szCs w:val="21"/>
              </w:rPr>
            </w:pPr>
            <w:r w:rsidRPr="0003369D">
              <w:rPr>
                <w:rFonts w:ascii="Arial" w:hAnsi="Arial" w:cs="Arial"/>
                <w:sz w:val="21"/>
                <w:szCs w:val="21"/>
              </w:rPr>
              <w:t>33.500,00</w:t>
            </w:r>
          </w:p>
        </w:tc>
      </w:tr>
      <w:tr w:rsidR="008D5FEF" w:rsidRPr="00B32CC8" w14:paraId="002388F4" w14:textId="77777777" w:rsidTr="003320F5">
        <w:trPr>
          <w:trHeight w:val="674"/>
        </w:trPr>
        <w:tc>
          <w:tcPr>
            <w:tcW w:w="3702" w:type="dxa"/>
          </w:tcPr>
          <w:p w14:paraId="3D1DD7D8" w14:textId="77777777" w:rsidR="008D5FEF" w:rsidRPr="00FC182C" w:rsidRDefault="008D5FEF" w:rsidP="003320F5">
            <w:pPr>
              <w:rPr>
                <w:rFonts w:ascii="Arial" w:hAnsi="Arial" w:cs="Arial"/>
              </w:rPr>
            </w:pPr>
            <w:r>
              <w:rPr>
                <w:rFonts w:ascii="Arial" w:hAnsi="Arial" w:cs="Arial"/>
              </w:rPr>
              <w:t>8</w:t>
            </w:r>
            <w:r w:rsidRPr="00FC182C">
              <w:rPr>
                <w:rFonts w:ascii="Arial" w:hAnsi="Arial" w:cs="Arial"/>
              </w:rPr>
              <w:t>. Izravna dodjela</w:t>
            </w:r>
          </w:p>
        </w:tc>
        <w:tc>
          <w:tcPr>
            <w:tcW w:w="1843" w:type="dxa"/>
          </w:tcPr>
          <w:p w14:paraId="3CEE52A2" w14:textId="77777777" w:rsidR="008D5FEF" w:rsidRPr="00FC182C" w:rsidRDefault="008D5FEF" w:rsidP="003320F5">
            <w:pPr>
              <w:jc w:val="center"/>
              <w:rPr>
                <w:rFonts w:ascii="Arial" w:hAnsi="Arial" w:cs="Arial"/>
                <w:sz w:val="21"/>
                <w:szCs w:val="21"/>
              </w:rPr>
            </w:pPr>
            <w:r w:rsidRPr="00FC182C">
              <w:rPr>
                <w:rFonts w:ascii="Arial" w:hAnsi="Arial" w:cs="Arial"/>
              </w:rPr>
              <w:t>Proračun Grada Ivanca</w:t>
            </w:r>
          </w:p>
        </w:tc>
        <w:tc>
          <w:tcPr>
            <w:tcW w:w="1559" w:type="dxa"/>
          </w:tcPr>
          <w:p w14:paraId="1DE4F08A" w14:textId="77777777" w:rsidR="008D5FEF" w:rsidRPr="00FC182C" w:rsidRDefault="008D5FEF" w:rsidP="003320F5">
            <w:pPr>
              <w:jc w:val="center"/>
              <w:rPr>
                <w:rFonts w:ascii="Arial" w:hAnsi="Arial" w:cs="Arial"/>
                <w:sz w:val="21"/>
                <w:szCs w:val="21"/>
              </w:rPr>
            </w:pPr>
            <w:r w:rsidRPr="00FC182C">
              <w:rPr>
                <w:rFonts w:ascii="Arial" w:hAnsi="Arial" w:cs="Arial"/>
              </w:rPr>
              <w:t>25.000,00</w:t>
            </w:r>
          </w:p>
        </w:tc>
        <w:tc>
          <w:tcPr>
            <w:tcW w:w="1686" w:type="dxa"/>
          </w:tcPr>
          <w:p w14:paraId="72EC8FE2" w14:textId="77777777" w:rsidR="008D5FEF" w:rsidRPr="00FC182C" w:rsidRDefault="008D5FEF" w:rsidP="003320F5">
            <w:pPr>
              <w:tabs>
                <w:tab w:val="left" w:pos="7560"/>
              </w:tabs>
              <w:jc w:val="center"/>
              <w:rPr>
                <w:rFonts w:ascii="Arial" w:hAnsi="Arial" w:cs="Arial"/>
                <w:sz w:val="21"/>
                <w:szCs w:val="21"/>
              </w:rPr>
            </w:pPr>
            <w:r w:rsidRPr="00FC182C">
              <w:rPr>
                <w:rFonts w:ascii="Arial" w:hAnsi="Arial" w:cs="Arial"/>
              </w:rPr>
              <w:t>0,00</w:t>
            </w:r>
          </w:p>
        </w:tc>
        <w:tc>
          <w:tcPr>
            <w:tcW w:w="2409" w:type="dxa"/>
          </w:tcPr>
          <w:p w14:paraId="7858C251" w14:textId="77777777" w:rsidR="008D5FEF" w:rsidRPr="00FC182C" w:rsidRDefault="008D5FEF" w:rsidP="003320F5">
            <w:pPr>
              <w:jc w:val="center"/>
              <w:rPr>
                <w:rFonts w:ascii="Arial" w:hAnsi="Arial" w:cs="Arial"/>
                <w:sz w:val="21"/>
                <w:szCs w:val="21"/>
              </w:rPr>
            </w:pPr>
            <w:r>
              <w:rPr>
                <w:rFonts w:ascii="Arial" w:hAnsi="Arial" w:cs="Arial"/>
              </w:rPr>
              <w:t>50</w:t>
            </w:r>
            <w:r w:rsidRPr="00FC182C">
              <w:rPr>
                <w:rFonts w:ascii="Arial" w:hAnsi="Arial" w:cs="Arial"/>
              </w:rPr>
              <w:t>.000,00</w:t>
            </w:r>
          </w:p>
        </w:tc>
      </w:tr>
      <w:tr w:rsidR="008D5FEF" w:rsidRPr="00B32CC8" w14:paraId="5F48932D" w14:textId="77777777" w:rsidTr="003320F5">
        <w:trPr>
          <w:trHeight w:val="674"/>
        </w:trPr>
        <w:tc>
          <w:tcPr>
            <w:tcW w:w="3702" w:type="dxa"/>
          </w:tcPr>
          <w:p w14:paraId="6E499EED" w14:textId="77777777" w:rsidR="008D5FEF" w:rsidRPr="0003369D" w:rsidRDefault="008D5FEF" w:rsidP="003320F5">
            <w:pPr>
              <w:rPr>
                <w:rFonts w:ascii="Arial" w:hAnsi="Arial" w:cs="Arial"/>
              </w:rPr>
            </w:pPr>
            <w:r>
              <w:rPr>
                <w:rFonts w:ascii="Arial" w:hAnsi="Arial" w:cs="Arial"/>
              </w:rPr>
              <w:t>9. Stručni voditelj ZSUGI</w:t>
            </w:r>
          </w:p>
        </w:tc>
        <w:tc>
          <w:tcPr>
            <w:tcW w:w="1843" w:type="dxa"/>
          </w:tcPr>
          <w:p w14:paraId="1962E356" w14:textId="77777777" w:rsidR="008D5FEF" w:rsidRPr="00ED5A2F" w:rsidRDefault="008D5FEF" w:rsidP="003320F5">
            <w:pPr>
              <w:jc w:val="center"/>
              <w:rPr>
                <w:rFonts w:ascii="Arial" w:hAnsi="Arial" w:cs="Arial"/>
                <w:sz w:val="21"/>
                <w:szCs w:val="21"/>
              </w:rPr>
            </w:pPr>
            <w:r w:rsidRPr="000600CE">
              <w:rPr>
                <w:rFonts w:ascii="Arial" w:hAnsi="Arial" w:cs="Arial"/>
                <w:sz w:val="21"/>
                <w:szCs w:val="21"/>
              </w:rPr>
              <w:t>Proračun Grada Ivanca</w:t>
            </w:r>
          </w:p>
        </w:tc>
        <w:tc>
          <w:tcPr>
            <w:tcW w:w="1559" w:type="dxa"/>
          </w:tcPr>
          <w:p w14:paraId="01B81810" w14:textId="77777777" w:rsidR="008D5FEF" w:rsidRDefault="008D5FEF" w:rsidP="003320F5">
            <w:pPr>
              <w:jc w:val="center"/>
              <w:rPr>
                <w:rFonts w:ascii="Arial" w:hAnsi="Arial" w:cs="Arial"/>
                <w:sz w:val="21"/>
                <w:szCs w:val="21"/>
              </w:rPr>
            </w:pPr>
            <w:r>
              <w:rPr>
                <w:rFonts w:ascii="Arial" w:hAnsi="Arial" w:cs="Arial"/>
                <w:sz w:val="21"/>
                <w:szCs w:val="21"/>
              </w:rPr>
              <w:t>50.000,00</w:t>
            </w:r>
          </w:p>
        </w:tc>
        <w:tc>
          <w:tcPr>
            <w:tcW w:w="1686" w:type="dxa"/>
          </w:tcPr>
          <w:p w14:paraId="0E7FCBAC" w14:textId="77777777" w:rsidR="008D5FEF" w:rsidRPr="00ED5A2F" w:rsidRDefault="008D5FEF" w:rsidP="003320F5">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57B53F41" w14:textId="77777777" w:rsidR="008D5FEF" w:rsidRPr="0003369D" w:rsidRDefault="008D5FEF" w:rsidP="003320F5">
            <w:pPr>
              <w:jc w:val="center"/>
              <w:rPr>
                <w:rFonts w:ascii="Arial" w:hAnsi="Arial" w:cs="Arial"/>
                <w:sz w:val="21"/>
                <w:szCs w:val="21"/>
              </w:rPr>
            </w:pPr>
            <w:r>
              <w:rPr>
                <w:rFonts w:ascii="Arial" w:hAnsi="Arial" w:cs="Arial"/>
                <w:sz w:val="21"/>
                <w:szCs w:val="21"/>
              </w:rPr>
              <w:t>50.000,00</w:t>
            </w:r>
          </w:p>
        </w:tc>
      </w:tr>
      <w:tr w:rsidR="008D5FEF" w:rsidRPr="00B32CC8" w14:paraId="05FE8A83" w14:textId="77777777" w:rsidTr="003320F5">
        <w:trPr>
          <w:trHeight w:val="674"/>
        </w:trPr>
        <w:tc>
          <w:tcPr>
            <w:tcW w:w="3702" w:type="dxa"/>
          </w:tcPr>
          <w:p w14:paraId="7E431B22" w14:textId="77777777" w:rsidR="008D5FEF" w:rsidRPr="0003369D" w:rsidRDefault="008D5FEF" w:rsidP="003320F5">
            <w:pPr>
              <w:rPr>
                <w:rFonts w:ascii="Arial" w:hAnsi="Arial" w:cs="Arial"/>
                <w:sz w:val="21"/>
                <w:szCs w:val="21"/>
              </w:rPr>
            </w:pPr>
            <w:r>
              <w:rPr>
                <w:rFonts w:ascii="Arial" w:hAnsi="Arial" w:cs="Arial"/>
              </w:rPr>
              <w:t xml:space="preserve">10. </w:t>
            </w:r>
            <w:r w:rsidRPr="0003369D">
              <w:rPr>
                <w:rFonts w:ascii="Arial" w:hAnsi="Arial" w:cs="Arial"/>
              </w:rPr>
              <w:t>Školski sportski klubovi</w:t>
            </w:r>
          </w:p>
        </w:tc>
        <w:tc>
          <w:tcPr>
            <w:tcW w:w="1843" w:type="dxa"/>
          </w:tcPr>
          <w:p w14:paraId="6F74D5DE" w14:textId="77777777" w:rsidR="008D5FEF" w:rsidRPr="00ED5A2F" w:rsidRDefault="008D5FEF" w:rsidP="003320F5">
            <w:pPr>
              <w:jc w:val="center"/>
              <w:rPr>
                <w:rFonts w:ascii="Arial" w:hAnsi="Arial" w:cs="Arial"/>
                <w:sz w:val="21"/>
                <w:szCs w:val="21"/>
              </w:rPr>
            </w:pPr>
            <w:r w:rsidRPr="000600CE">
              <w:rPr>
                <w:rFonts w:ascii="Arial" w:hAnsi="Arial" w:cs="Arial"/>
                <w:sz w:val="21"/>
                <w:szCs w:val="21"/>
              </w:rPr>
              <w:t>Proračun Grada Ivanca</w:t>
            </w:r>
          </w:p>
        </w:tc>
        <w:tc>
          <w:tcPr>
            <w:tcW w:w="1559" w:type="dxa"/>
          </w:tcPr>
          <w:p w14:paraId="703DA2DA" w14:textId="77777777" w:rsidR="008D5FEF" w:rsidRPr="00ED5A2F" w:rsidRDefault="008D5FEF" w:rsidP="003320F5">
            <w:pPr>
              <w:jc w:val="center"/>
              <w:rPr>
                <w:rFonts w:ascii="Arial" w:hAnsi="Arial" w:cs="Arial"/>
                <w:sz w:val="21"/>
                <w:szCs w:val="21"/>
              </w:rPr>
            </w:pPr>
            <w:r>
              <w:rPr>
                <w:rFonts w:ascii="Arial" w:hAnsi="Arial" w:cs="Arial"/>
                <w:sz w:val="21"/>
                <w:szCs w:val="21"/>
              </w:rPr>
              <w:t>10.000,00</w:t>
            </w:r>
          </w:p>
        </w:tc>
        <w:tc>
          <w:tcPr>
            <w:tcW w:w="1686" w:type="dxa"/>
          </w:tcPr>
          <w:p w14:paraId="079D731E" w14:textId="77777777" w:rsidR="008D5FEF" w:rsidRPr="00ED5A2F" w:rsidRDefault="008D5FEF" w:rsidP="003320F5">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3E560B5B" w14:textId="77777777" w:rsidR="008D5FEF" w:rsidRPr="0003369D" w:rsidRDefault="008D5FEF" w:rsidP="003320F5">
            <w:pPr>
              <w:jc w:val="center"/>
              <w:rPr>
                <w:rFonts w:ascii="Arial" w:hAnsi="Arial" w:cs="Arial"/>
                <w:sz w:val="21"/>
                <w:szCs w:val="21"/>
              </w:rPr>
            </w:pPr>
            <w:r w:rsidRPr="0003369D">
              <w:rPr>
                <w:rFonts w:ascii="Arial" w:hAnsi="Arial" w:cs="Arial"/>
                <w:sz w:val="21"/>
                <w:szCs w:val="21"/>
              </w:rPr>
              <w:t>10.000,00</w:t>
            </w:r>
          </w:p>
        </w:tc>
      </w:tr>
      <w:tr w:rsidR="008D5FEF" w:rsidRPr="00B32CC8" w14:paraId="2EA46EA2" w14:textId="77777777" w:rsidTr="003320F5">
        <w:trPr>
          <w:trHeight w:val="674"/>
        </w:trPr>
        <w:tc>
          <w:tcPr>
            <w:tcW w:w="3702" w:type="dxa"/>
          </w:tcPr>
          <w:p w14:paraId="11147F03" w14:textId="77777777" w:rsidR="008D5FEF" w:rsidRPr="0003369D" w:rsidRDefault="008D5FEF" w:rsidP="003320F5">
            <w:pPr>
              <w:rPr>
                <w:rFonts w:ascii="Arial" w:hAnsi="Arial" w:cs="Arial"/>
              </w:rPr>
            </w:pPr>
            <w:r>
              <w:rPr>
                <w:rFonts w:ascii="Arial" w:hAnsi="Arial" w:cs="Arial"/>
              </w:rPr>
              <w:t>UKUPNO</w:t>
            </w:r>
          </w:p>
        </w:tc>
        <w:tc>
          <w:tcPr>
            <w:tcW w:w="7497" w:type="dxa"/>
            <w:gridSpan w:val="4"/>
          </w:tcPr>
          <w:p w14:paraId="5A594B23" w14:textId="77777777" w:rsidR="008D5FEF" w:rsidRPr="0003369D" w:rsidRDefault="008D5FEF" w:rsidP="003320F5">
            <w:pPr>
              <w:jc w:val="right"/>
              <w:rPr>
                <w:rFonts w:ascii="Arial" w:hAnsi="Arial" w:cs="Arial"/>
                <w:sz w:val="21"/>
                <w:szCs w:val="21"/>
              </w:rPr>
            </w:pPr>
            <w:r>
              <w:rPr>
                <w:rFonts w:ascii="Arial" w:hAnsi="Arial" w:cs="Arial"/>
                <w:sz w:val="21"/>
                <w:szCs w:val="21"/>
              </w:rPr>
              <w:t>143.500,00</w:t>
            </w:r>
          </w:p>
        </w:tc>
      </w:tr>
      <w:tr w:rsidR="008D5FEF" w:rsidRPr="00B32CC8" w14:paraId="6DA45FE6" w14:textId="77777777" w:rsidTr="003320F5">
        <w:trPr>
          <w:trHeight w:val="674"/>
        </w:trPr>
        <w:tc>
          <w:tcPr>
            <w:tcW w:w="3702" w:type="dxa"/>
            <w:shd w:val="clear" w:color="auto" w:fill="auto"/>
          </w:tcPr>
          <w:p w14:paraId="75350C6C" w14:textId="77777777" w:rsidR="008D5FEF" w:rsidRPr="0003369D" w:rsidRDefault="008D5FEF" w:rsidP="003320F5">
            <w:pPr>
              <w:rPr>
                <w:rFonts w:ascii="Arial" w:hAnsi="Arial" w:cs="Arial"/>
                <w:sz w:val="21"/>
                <w:szCs w:val="21"/>
              </w:rPr>
            </w:pPr>
            <w:r w:rsidRPr="0003369D">
              <w:rPr>
                <w:rFonts w:ascii="Arial" w:hAnsi="Arial" w:cs="Arial"/>
              </w:rPr>
              <w:t>C.) NAJAM DVORANA I KAPITALNI PROJEKTI</w:t>
            </w:r>
          </w:p>
        </w:tc>
        <w:tc>
          <w:tcPr>
            <w:tcW w:w="7497" w:type="dxa"/>
            <w:gridSpan w:val="4"/>
          </w:tcPr>
          <w:p w14:paraId="0F2A87B2" w14:textId="77777777" w:rsidR="008D5FEF" w:rsidRPr="00ED5A2F" w:rsidRDefault="008D5FEF" w:rsidP="003320F5">
            <w:pPr>
              <w:jc w:val="center"/>
              <w:rPr>
                <w:rFonts w:ascii="Arial" w:hAnsi="Arial" w:cs="Arial"/>
                <w:sz w:val="21"/>
                <w:szCs w:val="21"/>
              </w:rPr>
            </w:pPr>
          </w:p>
        </w:tc>
      </w:tr>
      <w:tr w:rsidR="008D5FEF" w:rsidRPr="00B32CC8" w14:paraId="337D0777" w14:textId="77777777" w:rsidTr="003320F5">
        <w:trPr>
          <w:trHeight w:val="674"/>
        </w:trPr>
        <w:tc>
          <w:tcPr>
            <w:tcW w:w="3702" w:type="dxa"/>
            <w:shd w:val="clear" w:color="auto" w:fill="FFFFFF"/>
          </w:tcPr>
          <w:p w14:paraId="55FFE926" w14:textId="77777777" w:rsidR="008D5FEF" w:rsidRPr="0003369D" w:rsidRDefault="008D5FEF" w:rsidP="003320F5">
            <w:pPr>
              <w:rPr>
                <w:rFonts w:ascii="Arial" w:hAnsi="Arial" w:cs="Arial"/>
                <w:sz w:val="21"/>
                <w:szCs w:val="21"/>
              </w:rPr>
            </w:pPr>
            <w:r>
              <w:rPr>
                <w:rFonts w:ascii="Arial" w:hAnsi="Arial" w:cs="Arial"/>
              </w:rPr>
              <w:t xml:space="preserve">11. </w:t>
            </w:r>
            <w:r w:rsidRPr="0003369D">
              <w:rPr>
                <w:rFonts w:ascii="Arial" w:hAnsi="Arial" w:cs="Arial"/>
              </w:rPr>
              <w:t>Najam i održavanje objekata za aktivnost sportskih društava</w:t>
            </w:r>
          </w:p>
        </w:tc>
        <w:tc>
          <w:tcPr>
            <w:tcW w:w="1843" w:type="dxa"/>
          </w:tcPr>
          <w:p w14:paraId="55A0348A" w14:textId="77777777" w:rsidR="008D5FEF" w:rsidRPr="00ED5A2F" w:rsidRDefault="008D5FEF" w:rsidP="003320F5">
            <w:pPr>
              <w:jc w:val="center"/>
              <w:rPr>
                <w:rFonts w:ascii="Arial" w:hAnsi="Arial" w:cs="Arial"/>
                <w:sz w:val="21"/>
                <w:szCs w:val="21"/>
              </w:rPr>
            </w:pPr>
            <w:r w:rsidRPr="00540428">
              <w:rPr>
                <w:rFonts w:ascii="Arial" w:hAnsi="Arial" w:cs="Arial"/>
                <w:sz w:val="21"/>
                <w:szCs w:val="21"/>
              </w:rPr>
              <w:t>Proračun Grada Ivanca</w:t>
            </w:r>
          </w:p>
        </w:tc>
        <w:tc>
          <w:tcPr>
            <w:tcW w:w="1559" w:type="dxa"/>
          </w:tcPr>
          <w:p w14:paraId="7E0C74E3" w14:textId="77777777" w:rsidR="008D5FEF" w:rsidRPr="00ED5A2F" w:rsidRDefault="008D5FEF" w:rsidP="003320F5">
            <w:pPr>
              <w:jc w:val="center"/>
              <w:rPr>
                <w:rFonts w:ascii="Arial" w:hAnsi="Arial" w:cs="Arial"/>
                <w:sz w:val="21"/>
                <w:szCs w:val="21"/>
              </w:rPr>
            </w:pPr>
            <w:r w:rsidRPr="00ED5A2F">
              <w:rPr>
                <w:rFonts w:ascii="Arial" w:hAnsi="Arial" w:cs="Arial"/>
                <w:sz w:val="21"/>
                <w:szCs w:val="21"/>
              </w:rPr>
              <w:t>2</w:t>
            </w:r>
            <w:r>
              <w:rPr>
                <w:rFonts w:ascii="Arial" w:hAnsi="Arial" w:cs="Arial"/>
                <w:sz w:val="21"/>
                <w:szCs w:val="21"/>
              </w:rPr>
              <w:t>20</w:t>
            </w:r>
            <w:r w:rsidRPr="00ED5A2F">
              <w:rPr>
                <w:rFonts w:ascii="Arial" w:hAnsi="Arial" w:cs="Arial"/>
                <w:sz w:val="21"/>
                <w:szCs w:val="21"/>
              </w:rPr>
              <w:t>.000,00</w:t>
            </w:r>
          </w:p>
        </w:tc>
        <w:tc>
          <w:tcPr>
            <w:tcW w:w="1686" w:type="dxa"/>
          </w:tcPr>
          <w:p w14:paraId="3EED11BD" w14:textId="77777777" w:rsidR="008D5FEF" w:rsidRPr="00ED5A2F" w:rsidRDefault="008D5FEF" w:rsidP="003320F5">
            <w:pPr>
              <w:tabs>
                <w:tab w:val="left" w:pos="7560"/>
              </w:tabs>
              <w:jc w:val="center"/>
              <w:rPr>
                <w:rFonts w:ascii="Arial" w:hAnsi="Arial" w:cs="Arial"/>
                <w:sz w:val="21"/>
                <w:szCs w:val="21"/>
              </w:rPr>
            </w:pPr>
            <w:r w:rsidRPr="00ED5A2F">
              <w:rPr>
                <w:rFonts w:ascii="Arial" w:hAnsi="Arial" w:cs="Arial"/>
                <w:sz w:val="21"/>
                <w:szCs w:val="21"/>
              </w:rPr>
              <w:t>0,00</w:t>
            </w:r>
          </w:p>
        </w:tc>
        <w:tc>
          <w:tcPr>
            <w:tcW w:w="2409" w:type="dxa"/>
          </w:tcPr>
          <w:p w14:paraId="27CE6172" w14:textId="77777777" w:rsidR="008D5FEF" w:rsidRPr="00ED5A2F" w:rsidRDefault="008D5FEF" w:rsidP="003320F5">
            <w:pPr>
              <w:jc w:val="center"/>
              <w:rPr>
                <w:rFonts w:ascii="Arial" w:hAnsi="Arial" w:cs="Arial"/>
                <w:sz w:val="21"/>
                <w:szCs w:val="21"/>
              </w:rPr>
            </w:pPr>
            <w:r w:rsidRPr="00ED5A2F">
              <w:rPr>
                <w:rFonts w:ascii="Arial" w:hAnsi="Arial" w:cs="Arial"/>
                <w:sz w:val="21"/>
                <w:szCs w:val="21"/>
              </w:rPr>
              <w:t>2</w:t>
            </w:r>
            <w:r>
              <w:rPr>
                <w:rFonts w:ascii="Arial" w:hAnsi="Arial" w:cs="Arial"/>
                <w:sz w:val="21"/>
                <w:szCs w:val="21"/>
              </w:rPr>
              <w:t>20</w:t>
            </w:r>
            <w:r w:rsidRPr="00ED5A2F">
              <w:rPr>
                <w:rFonts w:ascii="Arial" w:hAnsi="Arial" w:cs="Arial"/>
                <w:sz w:val="21"/>
                <w:szCs w:val="21"/>
              </w:rPr>
              <w:t>.000,00</w:t>
            </w:r>
          </w:p>
        </w:tc>
      </w:tr>
      <w:tr w:rsidR="008D5FEF" w:rsidRPr="00B32CC8" w14:paraId="7B2789EF" w14:textId="77777777" w:rsidTr="003320F5">
        <w:trPr>
          <w:trHeight w:val="674"/>
        </w:trPr>
        <w:tc>
          <w:tcPr>
            <w:tcW w:w="3702" w:type="dxa"/>
            <w:shd w:val="clear" w:color="auto" w:fill="FFFFFF"/>
          </w:tcPr>
          <w:p w14:paraId="5E942AC8" w14:textId="77777777" w:rsidR="008D5FEF" w:rsidRDefault="008D5FEF" w:rsidP="003320F5">
            <w:pPr>
              <w:rPr>
                <w:rFonts w:ascii="Arial" w:hAnsi="Arial" w:cs="Arial"/>
              </w:rPr>
            </w:pPr>
            <w:r>
              <w:rPr>
                <w:rFonts w:ascii="Arial" w:hAnsi="Arial" w:cs="Arial"/>
              </w:rPr>
              <w:t xml:space="preserve">12. </w:t>
            </w:r>
            <w:r w:rsidRPr="0003369D">
              <w:rPr>
                <w:rFonts w:ascii="Arial" w:hAnsi="Arial" w:cs="Arial"/>
              </w:rPr>
              <w:t>Rashodi za održavanje sportskih terena</w:t>
            </w:r>
          </w:p>
          <w:p w14:paraId="753A3097" w14:textId="77777777" w:rsidR="008D5FEF" w:rsidRDefault="008D5FEF" w:rsidP="003320F5">
            <w:pPr>
              <w:rPr>
                <w:rFonts w:ascii="Arial" w:hAnsi="Arial" w:cs="Arial"/>
              </w:rPr>
            </w:pPr>
            <w:r>
              <w:rPr>
                <w:rFonts w:ascii="Arial" w:hAnsi="Arial" w:cs="Arial"/>
              </w:rPr>
              <w:t>NK Ivančica   66.200,00</w:t>
            </w:r>
          </w:p>
          <w:p w14:paraId="54670D4F" w14:textId="77777777" w:rsidR="008D5FEF" w:rsidRPr="0003369D" w:rsidRDefault="008D5FEF" w:rsidP="003320F5">
            <w:pPr>
              <w:rPr>
                <w:rFonts w:ascii="Arial" w:hAnsi="Arial" w:cs="Arial"/>
                <w:sz w:val="21"/>
                <w:szCs w:val="21"/>
              </w:rPr>
            </w:pPr>
            <w:r>
              <w:rPr>
                <w:rFonts w:ascii="Arial" w:hAnsi="Arial" w:cs="Arial"/>
              </w:rPr>
              <w:t>NK Mladost   32.000,00</w:t>
            </w:r>
          </w:p>
        </w:tc>
        <w:tc>
          <w:tcPr>
            <w:tcW w:w="1843" w:type="dxa"/>
          </w:tcPr>
          <w:p w14:paraId="107684AA" w14:textId="77777777" w:rsidR="008D5FEF" w:rsidRPr="00ED5A2F" w:rsidRDefault="008D5FEF" w:rsidP="003320F5">
            <w:pPr>
              <w:jc w:val="center"/>
              <w:rPr>
                <w:rFonts w:ascii="Arial" w:hAnsi="Arial" w:cs="Arial"/>
                <w:sz w:val="21"/>
                <w:szCs w:val="21"/>
              </w:rPr>
            </w:pPr>
            <w:r w:rsidRPr="00540428">
              <w:rPr>
                <w:rFonts w:ascii="Arial" w:hAnsi="Arial" w:cs="Arial"/>
                <w:sz w:val="21"/>
                <w:szCs w:val="21"/>
              </w:rPr>
              <w:t>Proračun Grada Ivanca</w:t>
            </w:r>
          </w:p>
        </w:tc>
        <w:tc>
          <w:tcPr>
            <w:tcW w:w="1559" w:type="dxa"/>
          </w:tcPr>
          <w:p w14:paraId="2DCC35FD" w14:textId="77777777" w:rsidR="008D5FEF" w:rsidRPr="00ED5A2F" w:rsidRDefault="008D5FEF" w:rsidP="003320F5">
            <w:pPr>
              <w:jc w:val="center"/>
              <w:rPr>
                <w:rFonts w:ascii="Arial" w:hAnsi="Arial" w:cs="Arial"/>
                <w:sz w:val="21"/>
                <w:szCs w:val="21"/>
              </w:rPr>
            </w:pPr>
            <w:r>
              <w:rPr>
                <w:rFonts w:ascii="Arial" w:hAnsi="Arial" w:cs="Arial"/>
                <w:sz w:val="21"/>
                <w:szCs w:val="21"/>
              </w:rPr>
              <w:t>98</w:t>
            </w:r>
            <w:r w:rsidRPr="00ED5A2F">
              <w:rPr>
                <w:rFonts w:ascii="Arial" w:hAnsi="Arial" w:cs="Arial"/>
                <w:sz w:val="21"/>
                <w:szCs w:val="21"/>
              </w:rPr>
              <w:t>.</w:t>
            </w:r>
            <w:r>
              <w:rPr>
                <w:rFonts w:ascii="Arial" w:hAnsi="Arial" w:cs="Arial"/>
                <w:sz w:val="21"/>
                <w:szCs w:val="21"/>
              </w:rPr>
              <w:t>2</w:t>
            </w:r>
            <w:r w:rsidRPr="00ED5A2F">
              <w:rPr>
                <w:rFonts w:ascii="Arial" w:hAnsi="Arial" w:cs="Arial"/>
                <w:sz w:val="21"/>
                <w:szCs w:val="21"/>
              </w:rPr>
              <w:t>00,00</w:t>
            </w:r>
          </w:p>
        </w:tc>
        <w:tc>
          <w:tcPr>
            <w:tcW w:w="1686" w:type="dxa"/>
          </w:tcPr>
          <w:p w14:paraId="0E4008A6" w14:textId="77777777" w:rsidR="008D5FEF" w:rsidRPr="00ED5A2F" w:rsidRDefault="008D5FEF" w:rsidP="003320F5">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499884B2" w14:textId="77777777" w:rsidR="008D5FEF" w:rsidRPr="00ED5A2F" w:rsidRDefault="008D5FEF" w:rsidP="003320F5">
            <w:pPr>
              <w:jc w:val="center"/>
              <w:rPr>
                <w:rFonts w:ascii="Arial" w:hAnsi="Arial" w:cs="Arial"/>
                <w:sz w:val="21"/>
                <w:szCs w:val="21"/>
              </w:rPr>
            </w:pPr>
            <w:r>
              <w:rPr>
                <w:rFonts w:ascii="Arial" w:hAnsi="Arial" w:cs="Arial"/>
                <w:sz w:val="21"/>
                <w:szCs w:val="21"/>
              </w:rPr>
              <w:t>98.200,00</w:t>
            </w:r>
          </w:p>
        </w:tc>
      </w:tr>
      <w:tr w:rsidR="008D5FEF" w:rsidRPr="00B32CC8" w14:paraId="41EE6EA9" w14:textId="77777777" w:rsidTr="003320F5">
        <w:trPr>
          <w:trHeight w:val="765"/>
        </w:trPr>
        <w:tc>
          <w:tcPr>
            <w:tcW w:w="3702" w:type="dxa"/>
            <w:shd w:val="clear" w:color="auto" w:fill="FFFFFF"/>
          </w:tcPr>
          <w:p w14:paraId="36E39DE5" w14:textId="77777777" w:rsidR="008D5FEF" w:rsidRPr="0003369D" w:rsidRDefault="008D5FEF" w:rsidP="003320F5">
            <w:pPr>
              <w:rPr>
                <w:rFonts w:ascii="Arial" w:hAnsi="Arial" w:cs="Arial"/>
              </w:rPr>
            </w:pPr>
            <w:r>
              <w:rPr>
                <w:rFonts w:ascii="Arial" w:hAnsi="Arial" w:cs="Arial"/>
              </w:rPr>
              <w:t>13. Nogometno igralište Ivanec – adaptacija zgrade</w:t>
            </w:r>
          </w:p>
        </w:tc>
        <w:tc>
          <w:tcPr>
            <w:tcW w:w="1843" w:type="dxa"/>
          </w:tcPr>
          <w:p w14:paraId="552D2EA2" w14:textId="77777777" w:rsidR="008D5FEF" w:rsidRPr="00ED5A2F" w:rsidRDefault="008D5FEF" w:rsidP="003320F5">
            <w:pPr>
              <w:jc w:val="center"/>
              <w:rPr>
                <w:rFonts w:ascii="Arial" w:hAnsi="Arial" w:cs="Arial"/>
                <w:sz w:val="21"/>
                <w:szCs w:val="21"/>
              </w:rPr>
            </w:pPr>
            <w:r w:rsidRPr="00540428">
              <w:rPr>
                <w:rFonts w:ascii="Arial" w:hAnsi="Arial" w:cs="Arial"/>
                <w:sz w:val="21"/>
                <w:szCs w:val="21"/>
              </w:rPr>
              <w:t>Proračun Grada Ivanca</w:t>
            </w:r>
          </w:p>
        </w:tc>
        <w:tc>
          <w:tcPr>
            <w:tcW w:w="1559" w:type="dxa"/>
          </w:tcPr>
          <w:p w14:paraId="4162F1E4" w14:textId="77777777" w:rsidR="008D5FEF" w:rsidRDefault="008D5FEF" w:rsidP="003320F5">
            <w:pPr>
              <w:jc w:val="center"/>
              <w:rPr>
                <w:rFonts w:ascii="Arial" w:hAnsi="Arial" w:cs="Arial"/>
                <w:sz w:val="21"/>
                <w:szCs w:val="21"/>
              </w:rPr>
            </w:pPr>
            <w:r>
              <w:rPr>
                <w:rFonts w:ascii="Arial" w:hAnsi="Arial" w:cs="Arial"/>
                <w:sz w:val="21"/>
                <w:szCs w:val="21"/>
              </w:rPr>
              <w:t>2.400.000,00</w:t>
            </w:r>
          </w:p>
        </w:tc>
        <w:tc>
          <w:tcPr>
            <w:tcW w:w="1686" w:type="dxa"/>
          </w:tcPr>
          <w:p w14:paraId="0BE68708" w14:textId="77777777" w:rsidR="008D5FEF" w:rsidRDefault="008D5FEF" w:rsidP="003320F5">
            <w:pPr>
              <w:tabs>
                <w:tab w:val="left" w:pos="7560"/>
              </w:tabs>
              <w:jc w:val="center"/>
              <w:rPr>
                <w:rFonts w:ascii="Arial" w:hAnsi="Arial" w:cs="Arial"/>
                <w:sz w:val="21"/>
                <w:szCs w:val="21"/>
              </w:rPr>
            </w:pPr>
            <w:r>
              <w:rPr>
                <w:rFonts w:ascii="Arial" w:hAnsi="Arial" w:cs="Arial"/>
                <w:sz w:val="21"/>
                <w:szCs w:val="21"/>
              </w:rPr>
              <w:t>+ 233.710,00</w:t>
            </w:r>
          </w:p>
        </w:tc>
        <w:tc>
          <w:tcPr>
            <w:tcW w:w="2409" w:type="dxa"/>
          </w:tcPr>
          <w:p w14:paraId="25D6F129" w14:textId="77777777" w:rsidR="008D5FEF" w:rsidRDefault="008D5FEF" w:rsidP="003320F5">
            <w:pPr>
              <w:jc w:val="center"/>
              <w:rPr>
                <w:rFonts w:ascii="Arial" w:hAnsi="Arial" w:cs="Arial"/>
                <w:sz w:val="21"/>
                <w:szCs w:val="21"/>
              </w:rPr>
            </w:pPr>
            <w:r>
              <w:rPr>
                <w:rFonts w:ascii="Arial" w:hAnsi="Arial" w:cs="Arial"/>
                <w:sz w:val="21"/>
                <w:szCs w:val="21"/>
              </w:rPr>
              <w:t>2.633.710,00</w:t>
            </w:r>
          </w:p>
        </w:tc>
      </w:tr>
      <w:tr w:rsidR="008D5FEF" w:rsidRPr="00B32CC8" w14:paraId="51A1DA0C" w14:textId="77777777" w:rsidTr="003320F5">
        <w:trPr>
          <w:trHeight w:val="674"/>
        </w:trPr>
        <w:tc>
          <w:tcPr>
            <w:tcW w:w="3702" w:type="dxa"/>
            <w:shd w:val="clear" w:color="auto" w:fill="FFFFFF"/>
          </w:tcPr>
          <w:p w14:paraId="73182F25" w14:textId="77777777" w:rsidR="008D5FEF" w:rsidRPr="00BB7A42" w:rsidRDefault="008D5FEF" w:rsidP="003320F5">
            <w:pPr>
              <w:rPr>
                <w:rFonts w:ascii="Arial" w:hAnsi="Arial" w:cs="Arial"/>
              </w:rPr>
            </w:pPr>
            <w:r>
              <w:rPr>
                <w:rFonts w:ascii="Arial" w:hAnsi="Arial" w:cs="Arial"/>
              </w:rPr>
              <w:t xml:space="preserve">14. </w:t>
            </w:r>
            <w:r w:rsidRPr="0003369D">
              <w:rPr>
                <w:rFonts w:ascii="Arial" w:hAnsi="Arial" w:cs="Arial"/>
              </w:rPr>
              <w:t>Rekreacijski centar Lančić</w:t>
            </w:r>
            <w:r>
              <w:rPr>
                <w:rFonts w:ascii="Arial" w:hAnsi="Arial" w:cs="Arial"/>
              </w:rPr>
              <w:t>-Knapić</w:t>
            </w:r>
          </w:p>
        </w:tc>
        <w:tc>
          <w:tcPr>
            <w:tcW w:w="1843" w:type="dxa"/>
          </w:tcPr>
          <w:p w14:paraId="01D591E9" w14:textId="77777777" w:rsidR="008D5FEF" w:rsidRPr="00ED5A2F" w:rsidRDefault="008D5FEF" w:rsidP="003320F5">
            <w:pPr>
              <w:jc w:val="center"/>
              <w:rPr>
                <w:rFonts w:ascii="Arial" w:hAnsi="Arial" w:cs="Arial"/>
                <w:b/>
                <w:sz w:val="21"/>
                <w:szCs w:val="21"/>
              </w:rPr>
            </w:pPr>
            <w:r w:rsidRPr="00540428">
              <w:rPr>
                <w:rFonts w:ascii="Arial" w:hAnsi="Arial" w:cs="Arial"/>
                <w:sz w:val="21"/>
                <w:szCs w:val="21"/>
              </w:rPr>
              <w:t>Proračun Grada Ivanca</w:t>
            </w:r>
          </w:p>
        </w:tc>
        <w:tc>
          <w:tcPr>
            <w:tcW w:w="1559" w:type="dxa"/>
          </w:tcPr>
          <w:p w14:paraId="794B47AC" w14:textId="77777777" w:rsidR="008D5FEF" w:rsidRPr="001D4754" w:rsidRDefault="008D5FEF" w:rsidP="003320F5">
            <w:pPr>
              <w:jc w:val="center"/>
              <w:rPr>
                <w:rFonts w:ascii="Arial" w:hAnsi="Arial" w:cs="Arial"/>
                <w:bCs/>
                <w:sz w:val="21"/>
                <w:szCs w:val="21"/>
              </w:rPr>
            </w:pPr>
            <w:r>
              <w:rPr>
                <w:rFonts w:ascii="Arial" w:hAnsi="Arial" w:cs="Arial"/>
                <w:bCs/>
                <w:sz w:val="21"/>
                <w:szCs w:val="21"/>
              </w:rPr>
              <w:t>4.857.621,00</w:t>
            </w:r>
          </w:p>
        </w:tc>
        <w:tc>
          <w:tcPr>
            <w:tcW w:w="1686" w:type="dxa"/>
          </w:tcPr>
          <w:p w14:paraId="58097BE2" w14:textId="77777777" w:rsidR="008D5FEF" w:rsidRPr="001D4754" w:rsidRDefault="008D5FEF" w:rsidP="003320F5">
            <w:pPr>
              <w:tabs>
                <w:tab w:val="left" w:pos="7560"/>
              </w:tabs>
              <w:jc w:val="center"/>
              <w:rPr>
                <w:rFonts w:ascii="Arial" w:hAnsi="Arial" w:cs="Arial"/>
                <w:bCs/>
                <w:sz w:val="21"/>
                <w:szCs w:val="21"/>
              </w:rPr>
            </w:pPr>
            <w:r>
              <w:rPr>
                <w:rFonts w:ascii="Arial" w:hAnsi="Arial" w:cs="Arial"/>
                <w:bCs/>
                <w:sz w:val="21"/>
                <w:szCs w:val="21"/>
              </w:rPr>
              <w:t>- 3.479.731,00</w:t>
            </w:r>
          </w:p>
        </w:tc>
        <w:tc>
          <w:tcPr>
            <w:tcW w:w="2409" w:type="dxa"/>
          </w:tcPr>
          <w:p w14:paraId="7EE27B51" w14:textId="77777777" w:rsidR="008D5FEF" w:rsidRPr="001D4754" w:rsidRDefault="008D5FEF" w:rsidP="003320F5">
            <w:pPr>
              <w:tabs>
                <w:tab w:val="left" w:pos="7560"/>
              </w:tabs>
              <w:jc w:val="center"/>
              <w:rPr>
                <w:rFonts w:ascii="Arial" w:hAnsi="Arial" w:cs="Arial"/>
                <w:bCs/>
                <w:sz w:val="21"/>
                <w:szCs w:val="21"/>
              </w:rPr>
            </w:pPr>
            <w:r>
              <w:rPr>
                <w:rFonts w:ascii="Arial" w:hAnsi="Arial" w:cs="Arial"/>
                <w:bCs/>
                <w:sz w:val="21"/>
                <w:szCs w:val="21"/>
              </w:rPr>
              <w:t>1.377.890,00</w:t>
            </w:r>
          </w:p>
        </w:tc>
      </w:tr>
      <w:tr w:rsidR="008D5FEF" w:rsidRPr="00B32CC8" w14:paraId="033B3F14" w14:textId="77777777" w:rsidTr="003320F5">
        <w:trPr>
          <w:trHeight w:val="674"/>
        </w:trPr>
        <w:tc>
          <w:tcPr>
            <w:tcW w:w="3702" w:type="dxa"/>
            <w:shd w:val="clear" w:color="auto" w:fill="FFFFFF"/>
          </w:tcPr>
          <w:p w14:paraId="4936CF82" w14:textId="77777777" w:rsidR="008D5FEF" w:rsidRPr="0003369D" w:rsidRDefault="008D5FEF" w:rsidP="003320F5">
            <w:pPr>
              <w:rPr>
                <w:rFonts w:ascii="Arial" w:hAnsi="Arial" w:cs="Arial"/>
                <w:b/>
                <w:sz w:val="21"/>
                <w:szCs w:val="21"/>
              </w:rPr>
            </w:pPr>
            <w:r>
              <w:rPr>
                <w:rFonts w:ascii="Arial" w:hAnsi="Arial" w:cs="Arial"/>
              </w:rPr>
              <w:t>15. Kapitalna donacija za nabavu opreme</w:t>
            </w:r>
          </w:p>
        </w:tc>
        <w:tc>
          <w:tcPr>
            <w:tcW w:w="1843" w:type="dxa"/>
          </w:tcPr>
          <w:p w14:paraId="56C37D33" w14:textId="77777777" w:rsidR="008D5FEF" w:rsidRPr="00ED5A2F" w:rsidRDefault="008D5FEF" w:rsidP="003320F5">
            <w:pPr>
              <w:jc w:val="center"/>
              <w:rPr>
                <w:rFonts w:ascii="Arial" w:hAnsi="Arial" w:cs="Arial"/>
                <w:b/>
                <w:sz w:val="21"/>
                <w:szCs w:val="21"/>
              </w:rPr>
            </w:pPr>
            <w:r w:rsidRPr="00540428">
              <w:rPr>
                <w:rFonts w:ascii="Arial" w:hAnsi="Arial" w:cs="Arial"/>
                <w:sz w:val="21"/>
                <w:szCs w:val="21"/>
              </w:rPr>
              <w:t>Proračun Grada Ivanca</w:t>
            </w:r>
          </w:p>
        </w:tc>
        <w:tc>
          <w:tcPr>
            <w:tcW w:w="1559" w:type="dxa"/>
          </w:tcPr>
          <w:p w14:paraId="24A6F89A" w14:textId="77777777" w:rsidR="008D5FEF" w:rsidRPr="001D4754" w:rsidRDefault="008D5FEF" w:rsidP="003320F5">
            <w:pPr>
              <w:jc w:val="center"/>
              <w:rPr>
                <w:rFonts w:ascii="Arial" w:hAnsi="Arial" w:cs="Arial"/>
                <w:bCs/>
                <w:sz w:val="21"/>
                <w:szCs w:val="21"/>
              </w:rPr>
            </w:pPr>
            <w:r>
              <w:rPr>
                <w:rFonts w:ascii="Arial" w:hAnsi="Arial" w:cs="Arial"/>
                <w:bCs/>
                <w:sz w:val="21"/>
                <w:szCs w:val="21"/>
              </w:rPr>
              <w:t>16</w:t>
            </w:r>
            <w:r w:rsidRPr="001D4754">
              <w:rPr>
                <w:rFonts w:ascii="Arial" w:hAnsi="Arial" w:cs="Arial"/>
                <w:bCs/>
                <w:sz w:val="21"/>
                <w:szCs w:val="21"/>
              </w:rPr>
              <w:t>0.000,00</w:t>
            </w:r>
          </w:p>
        </w:tc>
        <w:tc>
          <w:tcPr>
            <w:tcW w:w="1686" w:type="dxa"/>
          </w:tcPr>
          <w:p w14:paraId="349BF514" w14:textId="77777777" w:rsidR="008D5FEF" w:rsidRPr="001D4754" w:rsidRDefault="008D5FEF" w:rsidP="003320F5">
            <w:pPr>
              <w:tabs>
                <w:tab w:val="left" w:pos="7560"/>
              </w:tabs>
              <w:jc w:val="center"/>
              <w:rPr>
                <w:rFonts w:ascii="Arial" w:hAnsi="Arial" w:cs="Arial"/>
                <w:bCs/>
                <w:sz w:val="21"/>
                <w:szCs w:val="21"/>
              </w:rPr>
            </w:pPr>
            <w:r w:rsidRPr="001D4754">
              <w:rPr>
                <w:rFonts w:ascii="Arial" w:hAnsi="Arial" w:cs="Arial"/>
                <w:bCs/>
                <w:sz w:val="21"/>
                <w:szCs w:val="21"/>
              </w:rPr>
              <w:t>0,00</w:t>
            </w:r>
          </w:p>
        </w:tc>
        <w:tc>
          <w:tcPr>
            <w:tcW w:w="2409" w:type="dxa"/>
          </w:tcPr>
          <w:p w14:paraId="5E15BE88" w14:textId="77777777" w:rsidR="008D5FEF" w:rsidRPr="001D4754" w:rsidRDefault="008D5FEF" w:rsidP="003320F5">
            <w:pPr>
              <w:tabs>
                <w:tab w:val="left" w:pos="7560"/>
              </w:tabs>
              <w:jc w:val="center"/>
              <w:rPr>
                <w:rFonts w:ascii="Arial" w:hAnsi="Arial" w:cs="Arial"/>
                <w:bCs/>
                <w:sz w:val="21"/>
                <w:szCs w:val="21"/>
              </w:rPr>
            </w:pPr>
            <w:r>
              <w:rPr>
                <w:rFonts w:ascii="Arial" w:hAnsi="Arial" w:cs="Arial"/>
                <w:bCs/>
                <w:sz w:val="21"/>
                <w:szCs w:val="21"/>
              </w:rPr>
              <w:t>160</w:t>
            </w:r>
            <w:r w:rsidRPr="001D4754">
              <w:rPr>
                <w:rFonts w:ascii="Arial" w:hAnsi="Arial" w:cs="Arial"/>
                <w:bCs/>
                <w:sz w:val="21"/>
                <w:szCs w:val="21"/>
              </w:rPr>
              <w:t>.000,00</w:t>
            </w:r>
          </w:p>
        </w:tc>
      </w:tr>
      <w:tr w:rsidR="008D5FEF" w:rsidRPr="00B32CC8" w14:paraId="3E85012B" w14:textId="77777777" w:rsidTr="003320F5">
        <w:trPr>
          <w:trHeight w:val="674"/>
        </w:trPr>
        <w:tc>
          <w:tcPr>
            <w:tcW w:w="3702" w:type="dxa"/>
            <w:shd w:val="clear" w:color="auto" w:fill="FFFFFF"/>
          </w:tcPr>
          <w:p w14:paraId="12EF8350" w14:textId="77777777" w:rsidR="008D5FEF" w:rsidRDefault="008D5FEF" w:rsidP="003320F5">
            <w:pPr>
              <w:rPr>
                <w:rFonts w:ascii="Arial" w:hAnsi="Arial" w:cs="Arial"/>
              </w:rPr>
            </w:pPr>
            <w:r>
              <w:rPr>
                <w:rFonts w:ascii="Arial" w:hAnsi="Arial" w:cs="Arial"/>
              </w:rPr>
              <w:t xml:space="preserve">16. Pomoćno nogometno igralište u </w:t>
            </w:r>
            <w:proofErr w:type="spellStart"/>
            <w:r>
              <w:rPr>
                <w:rFonts w:ascii="Arial" w:hAnsi="Arial" w:cs="Arial"/>
              </w:rPr>
              <w:t>Salinovcu</w:t>
            </w:r>
            <w:proofErr w:type="spellEnd"/>
          </w:p>
        </w:tc>
        <w:tc>
          <w:tcPr>
            <w:tcW w:w="1843" w:type="dxa"/>
          </w:tcPr>
          <w:p w14:paraId="098D4B84" w14:textId="77777777" w:rsidR="008D5FEF" w:rsidRPr="00540428" w:rsidRDefault="008D5FEF" w:rsidP="003320F5">
            <w:pPr>
              <w:jc w:val="center"/>
              <w:rPr>
                <w:rFonts w:ascii="Arial" w:hAnsi="Arial" w:cs="Arial"/>
                <w:sz w:val="21"/>
                <w:szCs w:val="21"/>
              </w:rPr>
            </w:pPr>
            <w:r>
              <w:rPr>
                <w:rFonts w:ascii="Arial" w:hAnsi="Arial" w:cs="Arial"/>
                <w:sz w:val="21"/>
                <w:szCs w:val="21"/>
              </w:rPr>
              <w:t>Proračun Grada Ivanca</w:t>
            </w:r>
          </w:p>
        </w:tc>
        <w:tc>
          <w:tcPr>
            <w:tcW w:w="1559" w:type="dxa"/>
          </w:tcPr>
          <w:p w14:paraId="0C96BAF5" w14:textId="77777777" w:rsidR="008D5FEF" w:rsidRDefault="008D5FEF" w:rsidP="003320F5">
            <w:pPr>
              <w:jc w:val="center"/>
              <w:rPr>
                <w:rFonts w:ascii="Arial" w:hAnsi="Arial" w:cs="Arial"/>
                <w:bCs/>
                <w:sz w:val="21"/>
                <w:szCs w:val="21"/>
              </w:rPr>
            </w:pPr>
            <w:r>
              <w:rPr>
                <w:rFonts w:ascii="Arial" w:hAnsi="Arial" w:cs="Arial"/>
                <w:bCs/>
                <w:sz w:val="21"/>
                <w:szCs w:val="21"/>
              </w:rPr>
              <w:t>57.000,00</w:t>
            </w:r>
          </w:p>
        </w:tc>
        <w:tc>
          <w:tcPr>
            <w:tcW w:w="1686" w:type="dxa"/>
          </w:tcPr>
          <w:p w14:paraId="0D8EFEBB" w14:textId="77777777" w:rsidR="008D5FEF" w:rsidRPr="001D4754" w:rsidRDefault="008D5FEF" w:rsidP="003320F5">
            <w:pPr>
              <w:tabs>
                <w:tab w:val="left" w:pos="7560"/>
              </w:tabs>
              <w:jc w:val="center"/>
              <w:rPr>
                <w:rFonts w:ascii="Arial" w:hAnsi="Arial" w:cs="Arial"/>
                <w:bCs/>
                <w:sz w:val="21"/>
                <w:szCs w:val="21"/>
              </w:rPr>
            </w:pPr>
            <w:r>
              <w:rPr>
                <w:rFonts w:ascii="Arial" w:hAnsi="Arial" w:cs="Arial"/>
                <w:bCs/>
                <w:sz w:val="21"/>
                <w:szCs w:val="21"/>
              </w:rPr>
              <w:t>0,00</w:t>
            </w:r>
          </w:p>
        </w:tc>
        <w:tc>
          <w:tcPr>
            <w:tcW w:w="2409" w:type="dxa"/>
          </w:tcPr>
          <w:p w14:paraId="41CF087A" w14:textId="77777777" w:rsidR="008D5FEF" w:rsidRDefault="008D5FEF" w:rsidP="003320F5">
            <w:pPr>
              <w:tabs>
                <w:tab w:val="left" w:pos="7560"/>
              </w:tabs>
              <w:jc w:val="center"/>
              <w:rPr>
                <w:rFonts w:ascii="Arial" w:hAnsi="Arial" w:cs="Arial"/>
                <w:bCs/>
                <w:sz w:val="21"/>
                <w:szCs w:val="21"/>
              </w:rPr>
            </w:pPr>
            <w:r>
              <w:rPr>
                <w:rFonts w:ascii="Arial" w:hAnsi="Arial" w:cs="Arial"/>
                <w:bCs/>
                <w:sz w:val="21"/>
                <w:szCs w:val="21"/>
              </w:rPr>
              <w:t>57.000,00</w:t>
            </w:r>
          </w:p>
        </w:tc>
      </w:tr>
      <w:tr w:rsidR="008D5FEF" w:rsidRPr="00B32CC8" w14:paraId="20A543B8" w14:textId="77777777" w:rsidTr="003320F5">
        <w:trPr>
          <w:trHeight w:val="674"/>
        </w:trPr>
        <w:tc>
          <w:tcPr>
            <w:tcW w:w="3702" w:type="dxa"/>
            <w:shd w:val="clear" w:color="auto" w:fill="FFFFFF"/>
          </w:tcPr>
          <w:p w14:paraId="0F8AA817" w14:textId="77777777" w:rsidR="008D5FEF" w:rsidRDefault="008D5FEF" w:rsidP="003320F5">
            <w:pPr>
              <w:rPr>
                <w:rFonts w:ascii="Arial" w:hAnsi="Arial" w:cs="Arial"/>
              </w:rPr>
            </w:pPr>
            <w:r>
              <w:rPr>
                <w:rFonts w:ascii="Arial" w:hAnsi="Arial" w:cs="Arial"/>
              </w:rPr>
              <w:t>17. Sportski centar Ivanec</w:t>
            </w:r>
          </w:p>
        </w:tc>
        <w:tc>
          <w:tcPr>
            <w:tcW w:w="1843" w:type="dxa"/>
          </w:tcPr>
          <w:p w14:paraId="555F292F" w14:textId="77777777" w:rsidR="008D5FEF" w:rsidRDefault="008D5FEF" w:rsidP="003320F5">
            <w:pPr>
              <w:jc w:val="center"/>
              <w:rPr>
                <w:rFonts w:ascii="Arial" w:hAnsi="Arial" w:cs="Arial"/>
                <w:sz w:val="21"/>
                <w:szCs w:val="21"/>
              </w:rPr>
            </w:pPr>
            <w:r>
              <w:rPr>
                <w:rFonts w:ascii="Arial" w:hAnsi="Arial" w:cs="Arial"/>
                <w:sz w:val="21"/>
                <w:szCs w:val="21"/>
              </w:rPr>
              <w:t>Proračun Grada Ivanca</w:t>
            </w:r>
          </w:p>
        </w:tc>
        <w:tc>
          <w:tcPr>
            <w:tcW w:w="1559" w:type="dxa"/>
          </w:tcPr>
          <w:p w14:paraId="3EBBDE12" w14:textId="77777777" w:rsidR="008D5FEF" w:rsidRDefault="008D5FEF" w:rsidP="003320F5">
            <w:pPr>
              <w:jc w:val="center"/>
              <w:rPr>
                <w:rFonts w:ascii="Arial" w:hAnsi="Arial" w:cs="Arial"/>
                <w:bCs/>
                <w:sz w:val="21"/>
                <w:szCs w:val="21"/>
              </w:rPr>
            </w:pPr>
            <w:r>
              <w:rPr>
                <w:rFonts w:ascii="Arial" w:hAnsi="Arial" w:cs="Arial"/>
                <w:bCs/>
                <w:sz w:val="21"/>
                <w:szCs w:val="21"/>
              </w:rPr>
              <w:t>70.000,00</w:t>
            </w:r>
          </w:p>
        </w:tc>
        <w:tc>
          <w:tcPr>
            <w:tcW w:w="1686" w:type="dxa"/>
          </w:tcPr>
          <w:p w14:paraId="484324E4" w14:textId="77777777" w:rsidR="008D5FEF" w:rsidRDefault="008D5FEF" w:rsidP="003320F5">
            <w:pPr>
              <w:tabs>
                <w:tab w:val="left" w:pos="7560"/>
              </w:tabs>
              <w:jc w:val="center"/>
              <w:rPr>
                <w:rFonts w:ascii="Arial" w:hAnsi="Arial" w:cs="Arial"/>
                <w:bCs/>
                <w:sz w:val="21"/>
                <w:szCs w:val="21"/>
              </w:rPr>
            </w:pPr>
            <w:r>
              <w:rPr>
                <w:rFonts w:ascii="Arial" w:hAnsi="Arial" w:cs="Arial"/>
                <w:bCs/>
                <w:sz w:val="21"/>
                <w:szCs w:val="21"/>
              </w:rPr>
              <w:t>0,00</w:t>
            </w:r>
          </w:p>
        </w:tc>
        <w:tc>
          <w:tcPr>
            <w:tcW w:w="2409" w:type="dxa"/>
          </w:tcPr>
          <w:p w14:paraId="52EB1C30" w14:textId="77777777" w:rsidR="008D5FEF" w:rsidRDefault="008D5FEF" w:rsidP="003320F5">
            <w:pPr>
              <w:tabs>
                <w:tab w:val="left" w:pos="7560"/>
              </w:tabs>
              <w:jc w:val="center"/>
              <w:rPr>
                <w:rFonts w:ascii="Arial" w:hAnsi="Arial" w:cs="Arial"/>
                <w:bCs/>
                <w:sz w:val="21"/>
                <w:szCs w:val="21"/>
              </w:rPr>
            </w:pPr>
            <w:r>
              <w:rPr>
                <w:rFonts w:ascii="Arial" w:hAnsi="Arial" w:cs="Arial"/>
                <w:bCs/>
                <w:sz w:val="21"/>
                <w:szCs w:val="21"/>
              </w:rPr>
              <w:t>70.000,00</w:t>
            </w:r>
          </w:p>
        </w:tc>
      </w:tr>
      <w:tr w:rsidR="008D5FEF" w:rsidRPr="00B32CC8" w14:paraId="37830806" w14:textId="77777777" w:rsidTr="003320F5">
        <w:trPr>
          <w:trHeight w:val="674"/>
        </w:trPr>
        <w:tc>
          <w:tcPr>
            <w:tcW w:w="3702" w:type="dxa"/>
            <w:shd w:val="clear" w:color="auto" w:fill="FFFFFF"/>
          </w:tcPr>
          <w:p w14:paraId="7F239AFE" w14:textId="77777777" w:rsidR="008D5FEF" w:rsidRDefault="008D5FEF" w:rsidP="003320F5">
            <w:pPr>
              <w:rPr>
                <w:rFonts w:ascii="Arial" w:hAnsi="Arial" w:cs="Arial"/>
              </w:rPr>
            </w:pPr>
            <w:r>
              <w:rPr>
                <w:rFonts w:ascii="Arial" w:hAnsi="Arial" w:cs="Arial"/>
              </w:rPr>
              <w:t xml:space="preserve">18. NK Mladost </w:t>
            </w:r>
            <w:proofErr w:type="spellStart"/>
            <w:r>
              <w:rPr>
                <w:rFonts w:ascii="Arial" w:hAnsi="Arial" w:cs="Arial"/>
              </w:rPr>
              <w:t>Margečan</w:t>
            </w:r>
            <w:proofErr w:type="spellEnd"/>
            <w:r>
              <w:rPr>
                <w:rFonts w:ascii="Arial" w:hAnsi="Arial" w:cs="Arial"/>
              </w:rPr>
              <w:t xml:space="preserve"> – izrada projektne dokumentacije za rekonstrukciju objekta</w:t>
            </w:r>
          </w:p>
        </w:tc>
        <w:tc>
          <w:tcPr>
            <w:tcW w:w="1843" w:type="dxa"/>
          </w:tcPr>
          <w:p w14:paraId="13FE0879" w14:textId="77777777" w:rsidR="008D5FEF" w:rsidRDefault="008D5FEF" w:rsidP="003320F5">
            <w:pPr>
              <w:jc w:val="center"/>
              <w:rPr>
                <w:rFonts w:ascii="Arial" w:hAnsi="Arial" w:cs="Arial"/>
                <w:sz w:val="21"/>
                <w:szCs w:val="21"/>
              </w:rPr>
            </w:pPr>
            <w:r>
              <w:rPr>
                <w:rFonts w:ascii="Arial" w:hAnsi="Arial" w:cs="Arial"/>
                <w:sz w:val="21"/>
                <w:szCs w:val="21"/>
              </w:rPr>
              <w:t>Proračun Grada Ivanca</w:t>
            </w:r>
          </w:p>
        </w:tc>
        <w:tc>
          <w:tcPr>
            <w:tcW w:w="1559" w:type="dxa"/>
          </w:tcPr>
          <w:p w14:paraId="1397C9B9" w14:textId="77777777" w:rsidR="008D5FEF" w:rsidRDefault="008D5FEF" w:rsidP="003320F5">
            <w:pPr>
              <w:jc w:val="center"/>
              <w:rPr>
                <w:rFonts w:ascii="Arial" w:hAnsi="Arial" w:cs="Arial"/>
                <w:bCs/>
                <w:sz w:val="21"/>
                <w:szCs w:val="21"/>
              </w:rPr>
            </w:pPr>
            <w:r>
              <w:rPr>
                <w:rFonts w:ascii="Arial" w:hAnsi="Arial" w:cs="Arial"/>
                <w:bCs/>
                <w:sz w:val="21"/>
                <w:szCs w:val="21"/>
              </w:rPr>
              <w:t>25.000,00</w:t>
            </w:r>
          </w:p>
        </w:tc>
        <w:tc>
          <w:tcPr>
            <w:tcW w:w="1686" w:type="dxa"/>
          </w:tcPr>
          <w:p w14:paraId="412287C9" w14:textId="77777777" w:rsidR="008D5FEF" w:rsidRDefault="008D5FEF" w:rsidP="003320F5">
            <w:pPr>
              <w:tabs>
                <w:tab w:val="left" w:pos="7560"/>
              </w:tabs>
              <w:jc w:val="center"/>
              <w:rPr>
                <w:rFonts w:ascii="Arial" w:hAnsi="Arial" w:cs="Arial"/>
                <w:bCs/>
                <w:sz w:val="21"/>
                <w:szCs w:val="21"/>
              </w:rPr>
            </w:pPr>
            <w:r>
              <w:rPr>
                <w:rFonts w:ascii="Arial" w:hAnsi="Arial" w:cs="Arial"/>
                <w:bCs/>
                <w:sz w:val="21"/>
                <w:szCs w:val="21"/>
              </w:rPr>
              <w:t>0,00</w:t>
            </w:r>
          </w:p>
        </w:tc>
        <w:tc>
          <w:tcPr>
            <w:tcW w:w="2409" w:type="dxa"/>
          </w:tcPr>
          <w:p w14:paraId="64C01218" w14:textId="77777777" w:rsidR="008D5FEF" w:rsidRDefault="008D5FEF" w:rsidP="003320F5">
            <w:pPr>
              <w:tabs>
                <w:tab w:val="left" w:pos="7560"/>
              </w:tabs>
              <w:jc w:val="center"/>
              <w:rPr>
                <w:rFonts w:ascii="Arial" w:hAnsi="Arial" w:cs="Arial"/>
                <w:bCs/>
                <w:sz w:val="21"/>
                <w:szCs w:val="21"/>
              </w:rPr>
            </w:pPr>
            <w:r>
              <w:rPr>
                <w:rFonts w:ascii="Arial" w:hAnsi="Arial" w:cs="Arial"/>
                <w:bCs/>
                <w:sz w:val="21"/>
                <w:szCs w:val="21"/>
              </w:rPr>
              <w:t>25.000,00</w:t>
            </w:r>
          </w:p>
        </w:tc>
      </w:tr>
      <w:tr w:rsidR="008D5FEF" w:rsidRPr="00B32CC8" w14:paraId="3E83B9D8" w14:textId="77777777" w:rsidTr="003320F5">
        <w:trPr>
          <w:trHeight w:val="674"/>
        </w:trPr>
        <w:tc>
          <w:tcPr>
            <w:tcW w:w="3702" w:type="dxa"/>
            <w:shd w:val="clear" w:color="auto" w:fill="FFFFFF"/>
          </w:tcPr>
          <w:p w14:paraId="38D797D6" w14:textId="77777777" w:rsidR="008D5FEF" w:rsidRDefault="008D5FEF" w:rsidP="003320F5">
            <w:pPr>
              <w:rPr>
                <w:rFonts w:ascii="Arial" w:hAnsi="Arial" w:cs="Arial"/>
              </w:rPr>
            </w:pPr>
            <w:r>
              <w:rPr>
                <w:rFonts w:ascii="Arial" w:hAnsi="Arial" w:cs="Arial"/>
              </w:rPr>
              <w:t>19. Kapitalna pomoć Osnovnoj školi I.K. Sakcinski za izgradnju odbojkaškog igrališta</w:t>
            </w:r>
          </w:p>
        </w:tc>
        <w:tc>
          <w:tcPr>
            <w:tcW w:w="1843" w:type="dxa"/>
          </w:tcPr>
          <w:p w14:paraId="41E8B56C" w14:textId="77777777" w:rsidR="008D5FEF" w:rsidRDefault="008D5FEF" w:rsidP="003320F5">
            <w:pPr>
              <w:jc w:val="center"/>
              <w:rPr>
                <w:rFonts w:ascii="Arial" w:hAnsi="Arial" w:cs="Arial"/>
                <w:sz w:val="21"/>
                <w:szCs w:val="21"/>
              </w:rPr>
            </w:pPr>
            <w:r>
              <w:rPr>
                <w:rFonts w:ascii="Arial" w:hAnsi="Arial" w:cs="Arial"/>
                <w:sz w:val="21"/>
                <w:szCs w:val="21"/>
              </w:rPr>
              <w:t>Proračun Grada Ivanca</w:t>
            </w:r>
          </w:p>
        </w:tc>
        <w:tc>
          <w:tcPr>
            <w:tcW w:w="1559" w:type="dxa"/>
          </w:tcPr>
          <w:p w14:paraId="1784D16B" w14:textId="77777777" w:rsidR="008D5FEF" w:rsidRDefault="008D5FEF" w:rsidP="003320F5">
            <w:pPr>
              <w:jc w:val="center"/>
              <w:rPr>
                <w:rFonts w:ascii="Arial" w:hAnsi="Arial" w:cs="Arial"/>
                <w:bCs/>
                <w:sz w:val="21"/>
                <w:szCs w:val="21"/>
              </w:rPr>
            </w:pPr>
            <w:r>
              <w:rPr>
                <w:rFonts w:ascii="Arial" w:hAnsi="Arial" w:cs="Arial"/>
                <w:bCs/>
                <w:sz w:val="21"/>
                <w:szCs w:val="21"/>
              </w:rPr>
              <w:t>180.000,00</w:t>
            </w:r>
          </w:p>
        </w:tc>
        <w:tc>
          <w:tcPr>
            <w:tcW w:w="1686" w:type="dxa"/>
          </w:tcPr>
          <w:p w14:paraId="5D62BFE6" w14:textId="77777777" w:rsidR="008D5FEF" w:rsidRDefault="008D5FEF" w:rsidP="003320F5">
            <w:pPr>
              <w:tabs>
                <w:tab w:val="left" w:pos="7560"/>
              </w:tabs>
              <w:jc w:val="center"/>
              <w:rPr>
                <w:rFonts w:ascii="Arial" w:hAnsi="Arial" w:cs="Arial"/>
                <w:bCs/>
                <w:sz w:val="21"/>
                <w:szCs w:val="21"/>
              </w:rPr>
            </w:pPr>
            <w:r>
              <w:rPr>
                <w:rFonts w:ascii="Arial" w:hAnsi="Arial" w:cs="Arial"/>
                <w:bCs/>
                <w:sz w:val="21"/>
                <w:szCs w:val="21"/>
              </w:rPr>
              <w:t>0,00</w:t>
            </w:r>
          </w:p>
        </w:tc>
        <w:tc>
          <w:tcPr>
            <w:tcW w:w="2409" w:type="dxa"/>
          </w:tcPr>
          <w:p w14:paraId="3068C614" w14:textId="77777777" w:rsidR="008D5FEF" w:rsidRDefault="008D5FEF" w:rsidP="003320F5">
            <w:pPr>
              <w:tabs>
                <w:tab w:val="left" w:pos="7560"/>
              </w:tabs>
              <w:jc w:val="center"/>
              <w:rPr>
                <w:rFonts w:ascii="Arial" w:hAnsi="Arial" w:cs="Arial"/>
                <w:bCs/>
                <w:sz w:val="21"/>
                <w:szCs w:val="21"/>
              </w:rPr>
            </w:pPr>
            <w:r>
              <w:rPr>
                <w:rFonts w:ascii="Arial" w:hAnsi="Arial" w:cs="Arial"/>
                <w:bCs/>
                <w:sz w:val="21"/>
                <w:szCs w:val="21"/>
              </w:rPr>
              <w:t>180.000,00</w:t>
            </w:r>
          </w:p>
        </w:tc>
      </w:tr>
      <w:tr w:rsidR="008D5FEF" w:rsidRPr="00B32CC8" w14:paraId="34258E8B" w14:textId="77777777" w:rsidTr="003320F5">
        <w:trPr>
          <w:trHeight w:val="674"/>
        </w:trPr>
        <w:tc>
          <w:tcPr>
            <w:tcW w:w="3702" w:type="dxa"/>
            <w:shd w:val="clear" w:color="auto" w:fill="FFFFFF"/>
          </w:tcPr>
          <w:p w14:paraId="5E7D5F5F" w14:textId="77777777" w:rsidR="008D5FEF" w:rsidRDefault="008D5FEF" w:rsidP="003320F5">
            <w:pPr>
              <w:rPr>
                <w:rFonts w:ascii="Arial" w:hAnsi="Arial" w:cs="Arial"/>
              </w:rPr>
            </w:pPr>
            <w:r>
              <w:rPr>
                <w:rFonts w:ascii="Arial" w:hAnsi="Arial" w:cs="Arial"/>
              </w:rPr>
              <w:t>20. Održavanje sportskih igrališta (mreže)</w:t>
            </w:r>
          </w:p>
        </w:tc>
        <w:tc>
          <w:tcPr>
            <w:tcW w:w="1843" w:type="dxa"/>
          </w:tcPr>
          <w:p w14:paraId="0AC0996E" w14:textId="77777777" w:rsidR="008D5FEF" w:rsidRDefault="008D5FEF" w:rsidP="003320F5">
            <w:pPr>
              <w:jc w:val="center"/>
              <w:rPr>
                <w:rFonts w:ascii="Arial" w:hAnsi="Arial" w:cs="Arial"/>
                <w:sz w:val="21"/>
                <w:szCs w:val="21"/>
              </w:rPr>
            </w:pPr>
            <w:r>
              <w:rPr>
                <w:rFonts w:ascii="Arial" w:hAnsi="Arial" w:cs="Arial"/>
                <w:sz w:val="21"/>
                <w:szCs w:val="21"/>
              </w:rPr>
              <w:t>Proračun Grada Ivanca</w:t>
            </w:r>
          </w:p>
        </w:tc>
        <w:tc>
          <w:tcPr>
            <w:tcW w:w="1559" w:type="dxa"/>
          </w:tcPr>
          <w:p w14:paraId="19CAC33E" w14:textId="77777777" w:rsidR="008D5FEF" w:rsidRDefault="008D5FEF" w:rsidP="003320F5">
            <w:pPr>
              <w:jc w:val="center"/>
              <w:rPr>
                <w:rFonts w:ascii="Arial" w:hAnsi="Arial" w:cs="Arial"/>
                <w:bCs/>
                <w:sz w:val="21"/>
                <w:szCs w:val="21"/>
              </w:rPr>
            </w:pPr>
            <w:r>
              <w:rPr>
                <w:rFonts w:ascii="Arial" w:hAnsi="Arial" w:cs="Arial"/>
                <w:bCs/>
                <w:sz w:val="21"/>
                <w:szCs w:val="21"/>
              </w:rPr>
              <w:t>0,00</w:t>
            </w:r>
          </w:p>
        </w:tc>
        <w:tc>
          <w:tcPr>
            <w:tcW w:w="1686" w:type="dxa"/>
          </w:tcPr>
          <w:p w14:paraId="12B0D06F" w14:textId="77777777" w:rsidR="008D5FEF" w:rsidRDefault="008D5FEF" w:rsidP="003320F5">
            <w:pPr>
              <w:tabs>
                <w:tab w:val="left" w:pos="7560"/>
              </w:tabs>
              <w:jc w:val="center"/>
              <w:rPr>
                <w:rFonts w:ascii="Arial" w:hAnsi="Arial" w:cs="Arial"/>
                <w:bCs/>
                <w:sz w:val="21"/>
                <w:szCs w:val="21"/>
              </w:rPr>
            </w:pPr>
            <w:r>
              <w:rPr>
                <w:rFonts w:ascii="Arial" w:hAnsi="Arial" w:cs="Arial"/>
                <w:bCs/>
                <w:sz w:val="21"/>
                <w:szCs w:val="21"/>
              </w:rPr>
              <w:t>+ 3.700,00</w:t>
            </w:r>
          </w:p>
        </w:tc>
        <w:tc>
          <w:tcPr>
            <w:tcW w:w="2409" w:type="dxa"/>
          </w:tcPr>
          <w:p w14:paraId="2438DA90" w14:textId="77777777" w:rsidR="008D5FEF" w:rsidRDefault="008D5FEF" w:rsidP="003320F5">
            <w:pPr>
              <w:tabs>
                <w:tab w:val="left" w:pos="7560"/>
              </w:tabs>
              <w:jc w:val="center"/>
              <w:rPr>
                <w:rFonts w:ascii="Arial" w:hAnsi="Arial" w:cs="Arial"/>
                <w:bCs/>
                <w:sz w:val="21"/>
                <w:szCs w:val="21"/>
              </w:rPr>
            </w:pPr>
            <w:r>
              <w:rPr>
                <w:rFonts w:ascii="Arial" w:hAnsi="Arial" w:cs="Arial"/>
                <w:bCs/>
                <w:sz w:val="21"/>
                <w:szCs w:val="21"/>
              </w:rPr>
              <w:t>3.700,00</w:t>
            </w:r>
          </w:p>
        </w:tc>
      </w:tr>
      <w:tr w:rsidR="008D5FEF" w:rsidRPr="00B32CC8" w14:paraId="21D5F7C3" w14:textId="77777777" w:rsidTr="003320F5">
        <w:trPr>
          <w:trHeight w:val="674"/>
        </w:trPr>
        <w:tc>
          <w:tcPr>
            <w:tcW w:w="3702" w:type="dxa"/>
            <w:shd w:val="clear" w:color="auto" w:fill="FFFFFF"/>
          </w:tcPr>
          <w:p w14:paraId="1FDA483C" w14:textId="77777777" w:rsidR="008D5FEF" w:rsidRDefault="008D5FEF" w:rsidP="003320F5">
            <w:pPr>
              <w:rPr>
                <w:rFonts w:ascii="Arial" w:hAnsi="Arial" w:cs="Arial"/>
              </w:rPr>
            </w:pPr>
            <w:r>
              <w:rPr>
                <w:rFonts w:ascii="Arial" w:hAnsi="Arial" w:cs="Arial"/>
              </w:rPr>
              <w:lastRenderedPageBreak/>
              <w:t>21. Opremanje sportskih igrališta (košarkaški koševi)</w:t>
            </w:r>
          </w:p>
        </w:tc>
        <w:tc>
          <w:tcPr>
            <w:tcW w:w="1843" w:type="dxa"/>
          </w:tcPr>
          <w:p w14:paraId="1411E231" w14:textId="77777777" w:rsidR="008D5FEF" w:rsidRDefault="008D5FEF" w:rsidP="003320F5">
            <w:pPr>
              <w:jc w:val="center"/>
              <w:rPr>
                <w:rFonts w:ascii="Arial" w:hAnsi="Arial" w:cs="Arial"/>
                <w:sz w:val="21"/>
                <w:szCs w:val="21"/>
              </w:rPr>
            </w:pPr>
            <w:r>
              <w:rPr>
                <w:rFonts w:ascii="Arial" w:hAnsi="Arial" w:cs="Arial"/>
                <w:sz w:val="21"/>
                <w:szCs w:val="21"/>
              </w:rPr>
              <w:t>Proračun Grada Ivanca</w:t>
            </w:r>
          </w:p>
        </w:tc>
        <w:tc>
          <w:tcPr>
            <w:tcW w:w="1559" w:type="dxa"/>
          </w:tcPr>
          <w:p w14:paraId="0D1F34B7" w14:textId="77777777" w:rsidR="008D5FEF" w:rsidRDefault="008D5FEF" w:rsidP="003320F5">
            <w:pPr>
              <w:jc w:val="center"/>
              <w:rPr>
                <w:rFonts w:ascii="Arial" w:hAnsi="Arial" w:cs="Arial"/>
                <w:bCs/>
                <w:sz w:val="21"/>
                <w:szCs w:val="21"/>
              </w:rPr>
            </w:pPr>
            <w:r>
              <w:rPr>
                <w:rFonts w:ascii="Arial" w:hAnsi="Arial" w:cs="Arial"/>
                <w:bCs/>
                <w:sz w:val="21"/>
                <w:szCs w:val="21"/>
              </w:rPr>
              <w:t>0,00</w:t>
            </w:r>
          </w:p>
        </w:tc>
        <w:tc>
          <w:tcPr>
            <w:tcW w:w="1686" w:type="dxa"/>
          </w:tcPr>
          <w:p w14:paraId="01360BD4" w14:textId="77777777" w:rsidR="008D5FEF" w:rsidRDefault="008D5FEF" w:rsidP="003320F5">
            <w:pPr>
              <w:tabs>
                <w:tab w:val="left" w:pos="7560"/>
              </w:tabs>
              <w:jc w:val="center"/>
              <w:rPr>
                <w:rFonts w:ascii="Arial" w:hAnsi="Arial" w:cs="Arial"/>
                <w:bCs/>
                <w:sz w:val="21"/>
                <w:szCs w:val="21"/>
              </w:rPr>
            </w:pPr>
            <w:r>
              <w:rPr>
                <w:rFonts w:ascii="Arial" w:hAnsi="Arial" w:cs="Arial"/>
                <w:bCs/>
                <w:sz w:val="21"/>
                <w:szCs w:val="21"/>
              </w:rPr>
              <w:t>+ 100.000,00</w:t>
            </w:r>
          </w:p>
        </w:tc>
        <w:tc>
          <w:tcPr>
            <w:tcW w:w="2409" w:type="dxa"/>
          </w:tcPr>
          <w:p w14:paraId="1170721A" w14:textId="77777777" w:rsidR="008D5FEF" w:rsidRDefault="008D5FEF" w:rsidP="003320F5">
            <w:pPr>
              <w:tabs>
                <w:tab w:val="left" w:pos="7560"/>
              </w:tabs>
              <w:jc w:val="center"/>
              <w:rPr>
                <w:rFonts w:ascii="Arial" w:hAnsi="Arial" w:cs="Arial"/>
                <w:bCs/>
                <w:sz w:val="21"/>
                <w:szCs w:val="21"/>
              </w:rPr>
            </w:pPr>
            <w:r>
              <w:rPr>
                <w:rFonts w:ascii="Arial" w:hAnsi="Arial" w:cs="Arial"/>
                <w:bCs/>
                <w:sz w:val="21"/>
                <w:szCs w:val="21"/>
              </w:rPr>
              <w:t>100.000,00</w:t>
            </w:r>
          </w:p>
        </w:tc>
      </w:tr>
      <w:tr w:rsidR="008D5FEF" w:rsidRPr="00B32CC8" w14:paraId="5DF57A36" w14:textId="77777777" w:rsidTr="003320F5">
        <w:trPr>
          <w:trHeight w:val="674"/>
        </w:trPr>
        <w:tc>
          <w:tcPr>
            <w:tcW w:w="3702" w:type="dxa"/>
            <w:shd w:val="clear" w:color="auto" w:fill="FFFFFF"/>
          </w:tcPr>
          <w:p w14:paraId="288EA82E" w14:textId="77777777" w:rsidR="008D5FEF" w:rsidRDefault="008D5FEF" w:rsidP="003320F5">
            <w:pPr>
              <w:rPr>
                <w:rFonts w:ascii="Arial" w:hAnsi="Arial" w:cs="Arial"/>
              </w:rPr>
            </w:pPr>
            <w:r>
              <w:rPr>
                <w:rFonts w:ascii="Arial" w:hAnsi="Arial" w:cs="Arial"/>
              </w:rPr>
              <w:t>UKUPNO</w:t>
            </w:r>
          </w:p>
        </w:tc>
        <w:tc>
          <w:tcPr>
            <w:tcW w:w="7497" w:type="dxa"/>
            <w:gridSpan w:val="4"/>
            <w:vAlign w:val="center"/>
          </w:tcPr>
          <w:p w14:paraId="03D6AE9D" w14:textId="77777777" w:rsidR="008D5FEF" w:rsidRDefault="008D5FEF" w:rsidP="003320F5">
            <w:pPr>
              <w:tabs>
                <w:tab w:val="left" w:pos="7560"/>
              </w:tabs>
              <w:jc w:val="right"/>
              <w:rPr>
                <w:rFonts w:ascii="Arial" w:hAnsi="Arial" w:cs="Arial"/>
                <w:bCs/>
                <w:sz w:val="21"/>
                <w:szCs w:val="21"/>
              </w:rPr>
            </w:pPr>
            <w:r>
              <w:rPr>
                <w:rFonts w:ascii="Arial" w:hAnsi="Arial" w:cs="Arial"/>
                <w:bCs/>
                <w:sz w:val="21"/>
                <w:szCs w:val="21"/>
              </w:rPr>
              <w:t>4.925.500,00</w:t>
            </w:r>
          </w:p>
        </w:tc>
      </w:tr>
      <w:tr w:rsidR="008D5FEF" w:rsidRPr="00B32CC8" w14:paraId="2ACD25BF" w14:textId="77777777" w:rsidTr="003320F5">
        <w:trPr>
          <w:trHeight w:val="674"/>
        </w:trPr>
        <w:tc>
          <w:tcPr>
            <w:tcW w:w="3702" w:type="dxa"/>
          </w:tcPr>
          <w:p w14:paraId="53139BFC" w14:textId="77777777" w:rsidR="008D5FEF" w:rsidRPr="00ED5A2F" w:rsidRDefault="008D5FEF" w:rsidP="003320F5">
            <w:pPr>
              <w:rPr>
                <w:rFonts w:ascii="Arial" w:hAnsi="Arial" w:cs="Arial"/>
                <w:b/>
                <w:sz w:val="21"/>
                <w:szCs w:val="21"/>
              </w:rPr>
            </w:pPr>
            <w:r>
              <w:rPr>
                <w:rFonts w:ascii="Arial" w:hAnsi="Arial" w:cs="Arial"/>
                <w:b/>
                <w:sz w:val="21"/>
                <w:szCs w:val="21"/>
              </w:rPr>
              <w:t>SVE</w:t>
            </w:r>
            <w:r w:rsidRPr="00ED5A2F">
              <w:rPr>
                <w:rFonts w:ascii="Arial" w:hAnsi="Arial" w:cs="Arial"/>
                <w:b/>
                <w:sz w:val="21"/>
                <w:szCs w:val="21"/>
              </w:rPr>
              <w:t xml:space="preserve">UKUPNO: </w:t>
            </w:r>
          </w:p>
        </w:tc>
        <w:tc>
          <w:tcPr>
            <w:tcW w:w="1843" w:type="dxa"/>
          </w:tcPr>
          <w:p w14:paraId="32540291" w14:textId="77777777" w:rsidR="008D5FEF" w:rsidRPr="00ED5A2F" w:rsidRDefault="008D5FEF" w:rsidP="003320F5">
            <w:pPr>
              <w:jc w:val="center"/>
              <w:rPr>
                <w:rFonts w:ascii="Arial" w:hAnsi="Arial" w:cs="Arial"/>
                <w:b/>
                <w:sz w:val="21"/>
                <w:szCs w:val="21"/>
              </w:rPr>
            </w:pPr>
          </w:p>
        </w:tc>
        <w:tc>
          <w:tcPr>
            <w:tcW w:w="1559" w:type="dxa"/>
          </w:tcPr>
          <w:p w14:paraId="5BF33D5B" w14:textId="77777777" w:rsidR="008D5FEF" w:rsidRPr="00ED5A2F" w:rsidRDefault="008D5FEF" w:rsidP="003320F5">
            <w:pPr>
              <w:rPr>
                <w:rFonts w:ascii="Arial" w:hAnsi="Arial" w:cs="Arial"/>
                <w:b/>
                <w:sz w:val="21"/>
                <w:szCs w:val="21"/>
              </w:rPr>
            </w:pPr>
            <w:r>
              <w:rPr>
                <w:rFonts w:ascii="Arial" w:hAnsi="Arial" w:cs="Arial"/>
                <w:b/>
                <w:sz w:val="21"/>
                <w:szCs w:val="21"/>
              </w:rPr>
              <w:t>8.961.321,00</w:t>
            </w:r>
          </w:p>
        </w:tc>
        <w:tc>
          <w:tcPr>
            <w:tcW w:w="1686" w:type="dxa"/>
          </w:tcPr>
          <w:p w14:paraId="1D85AD3E" w14:textId="77777777" w:rsidR="008D5FEF" w:rsidRPr="00ED5A2F" w:rsidRDefault="008D5FEF" w:rsidP="003320F5">
            <w:pPr>
              <w:tabs>
                <w:tab w:val="left" w:pos="7560"/>
              </w:tabs>
              <w:rPr>
                <w:rFonts w:ascii="Arial" w:hAnsi="Arial" w:cs="Arial"/>
                <w:b/>
                <w:sz w:val="21"/>
                <w:szCs w:val="21"/>
              </w:rPr>
            </w:pPr>
            <w:r>
              <w:rPr>
                <w:rFonts w:ascii="Arial" w:hAnsi="Arial" w:cs="Arial"/>
                <w:b/>
                <w:sz w:val="21"/>
                <w:szCs w:val="21"/>
              </w:rPr>
              <w:t>- 3.142.321,00</w:t>
            </w:r>
          </w:p>
        </w:tc>
        <w:tc>
          <w:tcPr>
            <w:tcW w:w="2409" w:type="dxa"/>
          </w:tcPr>
          <w:p w14:paraId="2C53ED8E" w14:textId="77777777" w:rsidR="008D5FEF" w:rsidRPr="00ED5A2F" w:rsidRDefault="008D5FEF" w:rsidP="008D5FEF">
            <w:pPr>
              <w:tabs>
                <w:tab w:val="left" w:pos="7560"/>
              </w:tabs>
              <w:jc w:val="right"/>
              <w:rPr>
                <w:rFonts w:ascii="Arial" w:hAnsi="Arial" w:cs="Arial"/>
                <w:b/>
                <w:sz w:val="21"/>
                <w:szCs w:val="21"/>
              </w:rPr>
            </w:pPr>
            <w:r>
              <w:rPr>
                <w:rFonts w:ascii="Arial" w:hAnsi="Arial" w:cs="Arial"/>
                <w:b/>
                <w:sz w:val="21"/>
                <w:szCs w:val="21"/>
              </w:rPr>
              <w:t>5.819.000,00</w:t>
            </w:r>
          </w:p>
        </w:tc>
      </w:tr>
    </w:tbl>
    <w:p w14:paraId="1B2DDCF7" w14:textId="77777777" w:rsidR="008D5FEF" w:rsidRDefault="008D5FEF" w:rsidP="008D5FEF">
      <w:pPr>
        <w:jc w:val="center"/>
        <w:rPr>
          <w:rFonts w:ascii="Arial" w:hAnsi="Arial" w:cs="Arial"/>
          <w:b/>
        </w:rPr>
      </w:pPr>
    </w:p>
    <w:p w14:paraId="4982BBA2" w14:textId="77777777" w:rsidR="008D5FEF" w:rsidRDefault="008D5FEF" w:rsidP="008D5FEF">
      <w:pPr>
        <w:jc w:val="center"/>
        <w:rPr>
          <w:rFonts w:ascii="Arial" w:hAnsi="Arial" w:cs="Arial"/>
          <w:b/>
        </w:rPr>
      </w:pPr>
      <w:r>
        <w:rPr>
          <w:rFonts w:ascii="Arial" w:hAnsi="Arial" w:cs="Arial"/>
          <w:b/>
        </w:rPr>
        <w:t xml:space="preserve">   </w:t>
      </w:r>
      <w:r w:rsidRPr="001F74DD">
        <w:rPr>
          <w:rFonts w:ascii="Arial" w:hAnsi="Arial" w:cs="Arial"/>
          <w:b/>
        </w:rPr>
        <w:t>II.</w:t>
      </w:r>
    </w:p>
    <w:p w14:paraId="37650FC4" w14:textId="77777777" w:rsidR="008D5FEF" w:rsidRPr="006A3D75" w:rsidRDefault="008D5FEF" w:rsidP="008D5FEF">
      <w:pPr>
        <w:jc w:val="both"/>
        <w:rPr>
          <w:rFonts w:ascii="Arial" w:hAnsi="Arial" w:cs="Arial"/>
          <w:b/>
        </w:rPr>
      </w:pPr>
      <w:r w:rsidRPr="001F74DD">
        <w:rPr>
          <w:rFonts w:ascii="Arial" w:hAnsi="Arial" w:cs="Arial"/>
        </w:rPr>
        <w:t xml:space="preserve">Ove </w:t>
      </w:r>
      <w:r>
        <w:rPr>
          <w:rFonts w:ascii="Arial" w:hAnsi="Arial" w:cs="Arial"/>
        </w:rPr>
        <w:t>III</w:t>
      </w:r>
      <w:r w:rsidRPr="001F74DD">
        <w:rPr>
          <w:rFonts w:ascii="Arial" w:hAnsi="Arial" w:cs="Arial"/>
        </w:rPr>
        <w:t xml:space="preserve">. </w:t>
      </w:r>
      <w:r>
        <w:rPr>
          <w:rFonts w:ascii="Arial" w:hAnsi="Arial" w:cs="Arial"/>
        </w:rPr>
        <w:t>Izmjene i dopune</w:t>
      </w:r>
      <w:r w:rsidRPr="001F74DD">
        <w:rPr>
          <w:rFonts w:ascii="Arial" w:hAnsi="Arial" w:cs="Arial"/>
        </w:rPr>
        <w:t xml:space="preserve"> Programa</w:t>
      </w:r>
      <w:r>
        <w:rPr>
          <w:rFonts w:ascii="Arial" w:hAnsi="Arial" w:cs="Arial"/>
        </w:rPr>
        <w:t xml:space="preserve"> </w:t>
      </w:r>
      <w:r w:rsidRPr="001F74DD">
        <w:rPr>
          <w:rFonts w:ascii="Arial" w:hAnsi="Arial" w:cs="Arial"/>
        </w:rPr>
        <w:t xml:space="preserve">objavit će se u </w:t>
      </w:r>
      <w:r>
        <w:rPr>
          <w:rFonts w:ascii="Arial" w:hAnsi="Arial" w:cs="Arial"/>
        </w:rPr>
        <w:t>„</w:t>
      </w:r>
      <w:r w:rsidRPr="001F74DD">
        <w:rPr>
          <w:rFonts w:ascii="Arial" w:hAnsi="Arial" w:cs="Arial"/>
        </w:rPr>
        <w:t>Službenom vjesniku Varaždinske županije</w:t>
      </w:r>
      <w:r>
        <w:rPr>
          <w:rFonts w:ascii="Arial" w:hAnsi="Arial" w:cs="Arial"/>
        </w:rPr>
        <w:t>“, a stupaju na snagu prvog dana od dana objave.</w:t>
      </w:r>
    </w:p>
    <w:p w14:paraId="4F181DBB" w14:textId="77777777" w:rsidR="0082416D" w:rsidRPr="00EE5639" w:rsidRDefault="0082416D" w:rsidP="00EE5639">
      <w:pPr>
        <w:pStyle w:val="Odlomakpopisa"/>
        <w:spacing w:line="276" w:lineRule="auto"/>
        <w:ind w:left="360"/>
        <w:jc w:val="both"/>
        <w:rPr>
          <w:rFonts w:ascii="Arial" w:eastAsia="Times New Roman" w:hAnsi="Arial" w:cs="Arial"/>
          <w:sz w:val="24"/>
          <w:szCs w:val="24"/>
        </w:rPr>
      </w:pPr>
    </w:p>
    <w:p w14:paraId="453AEE7D" w14:textId="77777777" w:rsidR="00AA19B7" w:rsidRPr="00AA19B7" w:rsidRDefault="00AA19B7" w:rsidP="002A48CB">
      <w:pPr>
        <w:pStyle w:val="Odlomakpopisa"/>
        <w:spacing w:line="240" w:lineRule="exact"/>
        <w:ind w:left="360"/>
        <w:jc w:val="both"/>
        <w:rPr>
          <w:rFonts w:ascii="Arial" w:eastAsia="Times New Roman" w:hAnsi="Arial" w:cs="Arial"/>
          <w:sz w:val="24"/>
          <w:szCs w:val="24"/>
        </w:rPr>
      </w:pPr>
    </w:p>
    <w:p w14:paraId="33B6294B" w14:textId="77777777" w:rsidR="002A48CB" w:rsidRDefault="002A48CB" w:rsidP="002A48CB">
      <w:pPr>
        <w:pStyle w:val="Odlomakpopisa"/>
        <w:spacing w:line="240" w:lineRule="exact"/>
        <w:ind w:left="0"/>
        <w:jc w:val="center"/>
        <w:rPr>
          <w:rFonts w:ascii="Arial" w:eastAsia="Times New Roman" w:hAnsi="Arial" w:cs="Arial"/>
          <w:b/>
          <w:bCs/>
          <w:sz w:val="24"/>
          <w:szCs w:val="24"/>
        </w:rPr>
      </w:pPr>
      <w:r>
        <w:rPr>
          <w:rFonts w:ascii="Arial" w:eastAsia="Times New Roman" w:hAnsi="Arial" w:cs="Arial"/>
          <w:b/>
          <w:bCs/>
          <w:sz w:val="24"/>
          <w:szCs w:val="24"/>
        </w:rPr>
        <w:t>TOČKA 3.</w:t>
      </w:r>
    </w:p>
    <w:p w14:paraId="45D72651" w14:textId="4E76203F" w:rsidR="002A48CB" w:rsidRDefault="002A48CB" w:rsidP="002A48CB">
      <w:pPr>
        <w:pStyle w:val="Odlomakpopisa"/>
        <w:spacing w:line="240" w:lineRule="exact"/>
        <w:ind w:left="0"/>
        <w:jc w:val="center"/>
        <w:rPr>
          <w:rFonts w:ascii="Arial" w:eastAsia="Times New Roman" w:hAnsi="Arial" w:cs="Arial"/>
          <w:b/>
          <w:bCs/>
          <w:sz w:val="24"/>
          <w:szCs w:val="24"/>
        </w:rPr>
      </w:pPr>
      <w:r>
        <w:rPr>
          <w:rFonts w:ascii="Arial" w:eastAsia="Times New Roman" w:hAnsi="Arial" w:cs="Arial"/>
          <w:b/>
          <w:bCs/>
          <w:sz w:val="24"/>
          <w:szCs w:val="24"/>
        </w:rPr>
        <w:t>Odluka o socijalnoj skrbi Grada Ivanca</w:t>
      </w:r>
    </w:p>
    <w:p w14:paraId="24BFECFA" w14:textId="77777777" w:rsidR="00815BED" w:rsidRDefault="00815BED" w:rsidP="002A48CB">
      <w:pPr>
        <w:pStyle w:val="Odlomakpopisa"/>
        <w:spacing w:line="240" w:lineRule="exact"/>
        <w:ind w:left="0"/>
        <w:jc w:val="center"/>
        <w:rPr>
          <w:rFonts w:ascii="Arial" w:eastAsia="Times New Roman" w:hAnsi="Arial" w:cs="Arial"/>
          <w:b/>
          <w:bCs/>
          <w:sz w:val="24"/>
          <w:szCs w:val="24"/>
        </w:rPr>
      </w:pPr>
    </w:p>
    <w:p w14:paraId="3D8EAB05" w14:textId="2543BD4E" w:rsidR="00AA19B7" w:rsidRDefault="00AA19B7" w:rsidP="002A48CB">
      <w:pPr>
        <w:pStyle w:val="Odlomakpopisa"/>
        <w:spacing w:line="240" w:lineRule="exact"/>
        <w:ind w:left="0"/>
        <w:jc w:val="center"/>
        <w:rPr>
          <w:rFonts w:ascii="Arial" w:eastAsia="Times New Roman" w:hAnsi="Arial" w:cs="Arial"/>
          <w:b/>
          <w:bCs/>
          <w:sz w:val="24"/>
          <w:szCs w:val="24"/>
        </w:rPr>
      </w:pPr>
    </w:p>
    <w:p w14:paraId="59BA3600" w14:textId="05504BD1" w:rsidR="00AA19B7" w:rsidRPr="00AA19B7" w:rsidRDefault="00AA19B7" w:rsidP="00715C89">
      <w:pPr>
        <w:pStyle w:val="Odlomakpopisa"/>
        <w:spacing w:line="276" w:lineRule="auto"/>
        <w:ind w:left="0"/>
        <w:jc w:val="both"/>
        <w:rPr>
          <w:rFonts w:ascii="Arial" w:eastAsia="Times New Roman" w:hAnsi="Arial" w:cs="Arial"/>
          <w:sz w:val="24"/>
          <w:szCs w:val="24"/>
        </w:rPr>
      </w:pPr>
      <w:r w:rsidRPr="00AA19B7">
        <w:rPr>
          <w:rFonts w:ascii="Arial" w:eastAsia="Times New Roman" w:hAnsi="Arial" w:cs="Arial"/>
          <w:sz w:val="24"/>
          <w:szCs w:val="24"/>
        </w:rPr>
        <w:t xml:space="preserve">Uvodno obrazloženje podnio je gradonačelnik Milorad Batinić: </w:t>
      </w:r>
      <w:r w:rsidR="00715C89">
        <w:rPr>
          <w:rFonts w:ascii="Arial" w:eastAsia="Times New Roman" w:hAnsi="Arial" w:cs="Arial"/>
          <w:sz w:val="24"/>
          <w:szCs w:val="24"/>
        </w:rPr>
        <w:t xml:space="preserve">Točka 3., 4., 5., 6., 7. i 9., to su sve točke koje sam uvodno rekao, vezane su i na situaciju, na energetsku krizu, na inflaciju, i tu je prijedlog da se na neki način izađe u susret i djelomično koliko </w:t>
      </w:r>
      <w:r w:rsidR="0000615C">
        <w:rPr>
          <w:rFonts w:ascii="Arial" w:eastAsia="Times New Roman" w:hAnsi="Arial" w:cs="Arial"/>
          <w:sz w:val="24"/>
          <w:szCs w:val="24"/>
        </w:rPr>
        <w:t>j</w:t>
      </w:r>
      <w:r w:rsidR="00715C89">
        <w:rPr>
          <w:rFonts w:ascii="Arial" w:eastAsia="Times New Roman" w:hAnsi="Arial" w:cs="Arial"/>
          <w:sz w:val="24"/>
          <w:szCs w:val="24"/>
        </w:rPr>
        <w:t>e to shodno mogućnostima proračuna moguće da s</w:t>
      </w:r>
      <w:r w:rsidR="0000615C">
        <w:rPr>
          <w:rFonts w:ascii="Arial" w:eastAsia="Times New Roman" w:hAnsi="Arial" w:cs="Arial"/>
          <w:sz w:val="24"/>
          <w:szCs w:val="24"/>
        </w:rPr>
        <w:t>u</w:t>
      </w:r>
      <w:r w:rsidR="00715C89">
        <w:rPr>
          <w:rFonts w:ascii="Arial" w:eastAsia="Times New Roman" w:hAnsi="Arial" w:cs="Arial"/>
          <w:sz w:val="24"/>
          <w:szCs w:val="24"/>
        </w:rPr>
        <w:t xml:space="preserve"> to su određene mjere ublažavanja. Ove neke mjere smo posebno rastavili</w:t>
      </w:r>
      <w:r w:rsidR="0000615C">
        <w:rPr>
          <w:rFonts w:ascii="Arial" w:eastAsia="Times New Roman" w:hAnsi="Arial" w:cs="Arial"/>
          <w:sz w:val="24"/>
          <w:szCs w:val="24"/>
        </w:rPr>
        <w:t>,</w:t>
      </w:r>
      <w:r w:rsidR="00715C89">
        <w:rPr>
          <w:rFonts w:ascii="Arial" w:eastAsia="Times New Roman" w:hAnsi="Arial" w:cs="Arial"/>
          <w:sz w:val="24"/>
          <w:szCs w:val="24"/>
        </w:rPr>
        <w:t xml:space="preserve"> socijalna skrb, potpora za djecu i mlade itd. Jednako tako, točka 8. Odluka o dopuni Odluke o komunalnoj naknadi, tu je predlagatelj gosp. </w:t>
      </w:r>
      <w:proofErr w:type="spellStart"/>
      <w:r w:rsidR="00715C89">
        <w:rPr>
          <w:rFonts w:ascii="Arial" w:eastAsia="Times New Roman" w:hAnsi="Arial" w:cs="Arial"/>
          <w:sz w:val="24"/>
          <w:szCs w:val="24"/>
        </w:rPr>
        <w:t>Patekar</w:t>
      </w:r>
      <w:proofErr w:type="spellEnd"/>
      <w:r w:rsidR="00715C89">
        <w:rPr>
          <w:rFonts w:ascii="Arial" w:eastAsia="Times New Roman" w:hAnsi="Arial" w:cs="Arial"/>
          <w:sz w:val="24"/>
          <w:szCs w:val="24"/>
        </w:rPr>
        <w:t>, to ćemo prihvatiti jer ta Odluka isto tangira na socijalno najugroženije i prema našim procjenama ona neće iziskivati neka ekstra dodatna proračunska sredstva, tako da i to isto prihvaćam. Znači, neću po ostalim točkama dnevnog reda uvodno obrazlagati jer je sve sadržano u obrazloženjima.</w:t>
      </w:r>
    </w:p>
    <w:p w14:paraId="57B68374" w14:textId="77777777" w:rsidR="00AA19B7" w:rsidRPr="00AA19B7" w:rsidRDefault="00AA19B7" w:rsidP="00AA19B7">
      <w:pPr>
        <w:pStyle w:val="Odlomakpopisa"/>
        <w:spacing w:line="240" w:lineRule="exact"/>
        <w:ind w:left="360"/>
        <w:jc w:val="both"/>
        <w:rPr>
          <w:rFonts w:ascii="Arial" w:eastAsia="Times New Roman" w:hAnsi="Arial" w:cs="Arial"/>
          <w:sz w:val="24"/>
          <w:szCs w:val="24"/>
        </w:rPr>
      </w:pPr>
    </w:p>
    <w:p w14:paraId="549DB61D" w14:textId="77777777" w:rsidR="00715C89" w:rsidRDefault="00715C89" w:rsidP="00715C89">
      <w:pPr>
        <w:spacing w:line="276" w:lineRule="auto"/>
        <w:jc w:val="both"/>
        <w:rPr>
          <w:rFonts w:ascii="Arial" w:hAnsi="Arial" w:cs="Arial"/>
          <w:sz w:val="24"/>
          <w:szCs w:val="24"/>
        </w:rPr>
      </w:pPr>
      <w:r>
        <w:rPr>
          <w:rFonts w:ascii="Arial" w:hAnsi="Arial" w:cs="Arial"/>
          <w:sz w:val="24"/>
          <w:szCs w:val="24"/>
        </w:rPr>
        <w:t>Otvorena je rasprava.</w:t>
      </w:r>
    </w:p>
    <w:p w14:paraId="41605731" w14:textId="77777777" w:rsidR="00715C89" w:rsidRDefault="00715C89" w:rsidP="00715C89">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27FDD8C8" w14:textId="77777777" w:rsidR="00715C89" w:rsidRPr="00EA4E41" w:rsidRDefault="00715C89" w:rsidP="00715C89">
      <w:pPr>
        <w:spacing w:line="276" w:lineRule="auto"/>
        <w:jc w:val="both"/>
        <w:rPr>
          <w:rFonts w:ascii="Arial" w:hAnsi="Arial" w:cs="Arial"/>
          <w:sz w:val="2"/>
          <w:szCs w:val="2"/>
        </w:rPr>
      </w:pPr>
    </w:p>
    <w:p w14:paraId="47BD8A95" w14:textId="74793B68" w:rsidR="008D5FEF" w:rsidRDefault="00715C89" w:rsidP="00715C89">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8D5FEF">
        <w:rPr>
          <w:rFonts w:ascii="Arial" w:hAnsi="Arial" w:cs="Arial"/>
          <w:sz w:val="24"/>
          <w:szCs w:val="24"/>
        </w:rPr>
        <w:t>a</w:t>
      </w:r>
    </w:p>
    <w:p w14:paraId="3B01FDBB" w14:textId="4F395415" w:rsidR="008D5FEF" w:rsidRPr="004E47F9" w:rsidRDefault="008D5FEF" w:rsidP="008D5FEF">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ODLUK</w:t>
      </w:r>
      <w:r>
        <w:rPr>
          <w:rFonts w:ascii="Times New Roman" w:eastAsia="Times New Roman" w:hAnsi="Times New Roman" w:cs="Times New Roman"/>
          <w:b/>
          <w:bCs/>
          <w:color w:val="000000"/>
          <w:sz w:val="24"/>
          <w:szCs w:val="24"/>
          <w:lang w:eastAsia="hr-HR"/>
        </w:rPr>
        <w:t>A</w:t>
      </w:r>
    </w:p>
    <w:p w14:paraId="566FD1EA" w14:textId="77777777" w:rsidR="008D5FEF" w:rsidRPr="004E47F9" w:rsidRDefault="008D5FEF" w:rsidP="008D5FEF">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o socijalnoj skrbi Grada Ivanca</w:t>
      </w:r>
    </w:p>
    <w:p w14:paraId="1AD4D5D4" w14:textId="77777777" w:rsidR="008D5FEF" w:rsidRPr="004E47F9" w:rsidRDefault="008D5FEF" w:rsidP="008D5FEF">
      <w:pPr>
        <w:shd w:val="clear" w:color="auto" w:fill="FFFFFF"/>
        <w:spacing w:after="0" w:line="240" w:lineRule="auto"/>
        <w:jc w:val="center"/>
        <w:rPr>
          <w:rFonts w:ascii="Times New Roman" w:eastAsia="Times New Roman" w:hAnsi="Times New Roman" w:cs="Times New Roman"/>
          <w:color w:val="000000"/>
          <w:sz w:val="24"/>
          <w:szCs w:val="24"/>
          <w:lang w:eastAsia="hr-HR"/>
        </w:rPr>
      </w:pPr>
    </w:p>
    <w:p w14:paraId="721BD4FE"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30C71035"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I. OPĆE ODREDBE</w:t>
      </w:r>
    </w:p>
    <w:p w14:paraId="5FC58583" w14:textId="77777777" w:rsidR="008D5FEF" w:rsidRPr="004E47F9" w:rsidRDefault="008D5FEF" w:rsidP="008D5FEF">
      <w:pPr>
        <w:shd w:val="clear" w:color="auto" w:fill="FFFFFF"/>
        <w:spacing w:after="0" w:line="240" w:lineRule="auto"/>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 </w:t>
      </w:r>
    </w:p>
    <w:p w14:paraId="379FDEA3" w14:textId="77777777" w:rsidR="008D5FEF" w:rsidRPr="004E47F9" w:rsidRDefault="008D5FEF" w:rsidP="008D5FEF">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Članak 1.</w:t>
      </w:r>
    </w:p>
    <w:p w14:paraId="0B2CEA36"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 xml:space="preserve">Ovom se Odlukom o socijalnoj skrbi Grada Ivanca (u daljnjem tekstu: Odluka) utvrđuju </w:t>
      </w:r>
      <w:r w:rsidRPr="004E47F9">
        <w:rPr>
          <w:rFonts w:ascii="Times New Roman" w:hAnsi="Times New Roman" w:cs="Times New Roman"/>
          <w:sz w:val="24"/>
          <w:szCs w:val="24"/>
        </w:rPr>
        <w:t xml:space="preserve">uvjeti, </w:t>
      </w:r>
      <w:r w:rsidRPr="00665B77">
        <w:rPr>
          <w:rFonts w:ascii="Times New Roman" w:hAnsi="Times New Roman" w:cs="Times New Roman"/>
          <w:sz w:val="24"/>
          <w:szCs w:val="24"/>
        </w:rPr>
        <w:t xml:space="preserve">način i postupak </w:t>
      </w:r>
      <w:r w:rsidRPr="004E47F9">
        <w:rPr>
          <w:rFonts w:ascii="Times New Roman" w:hAnsi="Times New Roman" w:cs="Times New Roman"/>
          <w:sz w:val="24"/>
          <w:szCs w:val="24"/>
        </w:rPr>
        <w:t xml:space="preserve">za ostvarivanje određenih oblika pomoći koje su od bitnog utjecaja na zadovoljavanje osnovnih životnih potreba socijalno ugroženih građana na području grada </w:t>
      </w:r>
      <w:r w:rsidRPr="004E47F9">
        <w:rPr>
          <w:rFonts w:ascii="Times New Roman" w:hAnsi="Times New Roman" w:cs="Times New Roman"/>
          <w:sz w:val="24"/>
          <w:szCs w:val="24"/>
        </w:rPr>
        <w:lastRenderedPageBreak/>
        <w:t>Ivanca, koje iznad standarda, odnosno pored prava što ih osigurava Republika Hrvatska na osnovi Zakona o socijalnoj skrbi (u daljnjem tekstu: Zakon), osigurava Grad Ivanec.</w:t>
      </w:r>
    </w:p>
    <w:p w14:paraId="5521C8AC" w14:textId="77777777" w:rsidR="008D5FEF" w:rsidRPr="004E47F9" w:rsidRDefault="008D5FEF" w:rsidP="008D5FEF">
      <w:pPr>
        <w:shd w:val="clear" w:color="auto" w:fill="FFFFFF"/>
        <w:spacing w:after="0" w:line="240" w:lineRule="auto"/>
        <w:jc w:val="both"/>
        <w:rPr>
          <w:rFonts w:ascii="Times New Roman" w:hAnsi="Times New Roman" w:cs="Times New Roman"/>
          <w:b/>
          <w:bCs/>
          <w:sz w:val="24"/>
          <w:szCs w:val="24"/>
        </w:rPr>
      </w:pPr>
    </w:p>
    <w:p w14:paraId="0C1C4B06" w14:textId="77777777" w:rsidR="008D5FEF" w:rsidRPr="004E47F9" w:rsidRDefault="008D5FEF" w:rsidP="008D5FEF">
      <w:pPr>
        <w:shd w:val="clear" w:color="auto" w:fill="FFFFFF"/>
        <w:spacing w:after="0" w:line="240" w:lineRule="auto"/>
        <w:jc w:val="both"/>
        <w:rPr>
          <w:rFonts w:ascii="Times New Roman" w:hAnsi="Times New Roman" w:cs="Times New Roman"/>
          <w:b/>
          <w:bCs/>
          <w:sz w:val="24"/>
          <w:szCs w:val="24"/>
        </w:rPr>
      </w:pPr>
      <w:r w:rsidRPr="004E47F9">
        <w:rPr>
          <w:rFonts w:ascii="Times New Roman" w:hAnsi="Times New Roman" w:cs="Times New Roman"/>
          <w:sz w:val="24"/>
          <w:szCs w:val="24"/>
        </w:rPr>
        <w:t>Izrazi koji se koriste u ovoj Odluci, a imaju rodno značenje koriste se neutralno i odnose se jednako na muški i ženski rod.</w:t>
      </w:r>
    </w:p>
    <w:p w14:paraId="3476E52B" w14:textId="77777777" w:rsidR="008D5FEF" w:rsidRPr="004E47F9" w:rsidRDefault="008D5FEF" w:rsidP="008D5FEF">
      <w:pPr>
        <w:shd w:val="clear" w:color="auto" w:fill="FFFFFF"/>
        <w:spacing w:after="0" w:line="240" w:lineRule="auto"/>
        <w:jc w:val="center"/>
        <w:rPr>
          <w:sz w:val="24"/>
          <w:szCs w:val="24"/>
        </w:rPr>
      </w:pPr>
    </w:p>
    <w:p w14:paraId="5042811B" w14:textId="77777777" w:rsidR="008D5FEF" w:rsidRPr="004E47F9" w:rsidRDefault="008D5FEF" w:rsidP="008D5FEF">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Članak 2.</w:t>
      </w:r>
    </w:p>
    <w:p w14:paraId="225FC486"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b/>
          <w:sz w:val="24"/>
          <w:szCs w:val="24"/>
          <w:lang w:eastAsia="hr-HR"/>
        </w:rPr>
      </w:pPr>
      <w:r w:rsidRPr="004E47F9">
        <w:rPr>
          <w:rFonts w:ascii="Times New Roman" w:hAnsi="Times New Roman" w:cs="Times New Roman"/>
          <w:sz w:val="24"/>
          <w:szCs w:val="24"/>
        </w:rPr>
        <w:t xml:space="preserve">Sredstva za ostvarivanje pomoći propisanih Zakonom </w:t>
      </w:r>
      <w:r w:rsidRPr="009F15A5">
        <w:rPr>
          <w:rFonts w:ascii="Times New Roman" w:hAnsi="Times New Roman" w:cs="Times New Roman"/>
          <w:sz w:val="24"/>
          <w:szCs w:val="24"/>
        </w:rPr>
        <w:t xml:space="preserve">osiguravaju se u državnom proračunu u dijelu koji se odnosi na troškove ogrijeva korisnika koji se griju na drva, </w:t>
      </w:r>
      <w:r>
        <w:rPr>
          <w:rFonts w:ascii="Times New Roman" w:hAnsi="Times New Roman" w:cs="Times New Roman"/>
          <w:sz w:val="24"/>
          <w:szCs w:val="24"/>
        </w:rPr>
        <w:t>a</w:t>
      </w:r>
      <w:r w:rsidRPr="004E47F9">
        <w:rPr>
          <w:rFonts w:ascii="Times New Roman" w:hAnsi="Times New Roman" w:cs="Times New Roman"/>
          <w:sz w:val="24"/>
          <w:szCs w:val="24"/>
        </w:rPr>
        <w:t xml:space="preserve"> sredstva za pomoći utvrđene ovom Odlukom iznad standarda propisanog Zakonom</w:t>
      </w:r>
      <w:r>
        <w:rPr>
          <w:rFonts w:ascii="Times New Roman" w:hAnsi="Times New Roman" w:cs="Times New Roman"/>
          <w:sz w:val="24"/>
          <w:szCs w:val="24"/>
        </w:rPr>
        <w:t>,</w:t>
      </w:r>
      <w:r w:rsidRPr="004E47F9">
        <w:rPr>
          <w:rFonts w:ascii="Times New Roman" w:hAnsi="Times New Roman" w:cs="Times New Roman"/>
          <w:sz w:val="24"/>
          <w:szCs w:val="24"/>
        </w:rPr>
        <w:t xml:space="preserve"> osiguravaju se u proračunu Grada Ivanca sukladno programu javnih potreba i proračunskim mogućnostima Grada Ivanca (u daljnjem tekstu: Grad) za tekuću godinu.</w:t>
      </w:r>
      <w:r w:rsidRPr="004E47F9">
        <w:rPr>
          <w:rFonts w:ascii="Times New Roman" w:eastAsia="Times New Roman" w:hAnsi="Times New Roman" w:cs="Times New Roman"/>
          <w:b/>
          <w:sz w:val="24"/>
          <w:szCs w:val="24"/>
          <w:lang w:eastAsia="hr-HR"/>
        </w:rPr>
        <w:t> </w:t>
      </w:r>
    </w:p>
    <w:p w14:paraId="4F0308BE"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273467A" w14:textId="77777777" w:rsidR="008D5FEF" w:rsidRPr="004E47F9" w:rsidRDefault="008D5FEF" w:rsidP="008D5FEF">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Članak 3.</w:t>
      </w:r>
    </w:p>
    <w:p w14:paraId="5B638DE9"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hAnsi="Times New Roman" w:cs="Times New Roman"/>
          <w:sz w:val="24"/>
          <w:szCs w:val="24"/>
        </w:rPr>
        <w:t>Socijalna skrb je organizirana djelatnost od javnog interesa čiji je cilj pružanje pomoći socijalno ugroženim osobama, kao i osobama u nepovoljnim osobnim ili obiteljskim okolnostima, a obuhvaća prevenciju, pomoć i podršku pojedincu obitelji i skupinama u svrhu unaprjeđenja kvalitete života te poticanje promjena i osnaživanje korisnika, radi njihovog aktivnog uključivanja u život zajednice.</w:t>
      </w:r>
    </w:p>
    <w:p w14:paraId="15480A73"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7C59959" w14:textId="77777777" w:rsidR="008D5FEF" w:rsidRPr="004E47F9" w:rsidRDefault="008D5FEF" w:rsidP="008D5FEF">
      <w:pPr>
        <w:pStyle w:val="Default"/>
        <w:jc w:val="center"/>
      </w:pPr>
      <w:r w:rsidRPr="004E47F9">
        <w:rPr>
          <w:b/>
          <w:bCs/>
        </w:rPr>
        <w:t>Članak 4.</w:t>
      </w:r>
    </w:p>
    <w:p w14:paraId="4298AE51" w14:textId="77777777" w:rsidR="008D5FEF" w:rsidRPr="004E47F9" w:rsidRDefault="008D5FEF" w:rsidP="008D5FEF">
      <w:pPr>
        <w:pStyle w:val="Default"/>
        <w:jc w:val="both"/>
      </w:pPr>
      <w:r w:rsidRPr="004E47F9">
        <w:t>Poslove u svezi s ostvarivanjem prava iz socijalne skrbi propisane ovom Odlukom obavlja Upravni odjel za lokalnu samoupravu i imovinu (u daljnjem tekstu: Upravni odjel), samostalno ili u suradnji s ostalim upravnim odjelima Grada Ivanca, mjesnim odborima, vjerskim zajednicama, udrugama, ustanovama i drugim pravnim i fizičkim osobama, odnosno ustanovom socijalne skrbi na području grada Ivanca.</w:t>
      </w:r>
    </w:p>
    <w:p w14:paraId="76644219" w14:textId="77777777" w:rsidR="008D5FEF" w:rsidRPr="004E47F9" w:rsidRDefault="008D5FEF" w:rsidP="008D5FEF">
      <w:pPr>
        <w:pStyle w:val="Default"/>
        <w:jc w:val="both"/>
      </w:pPr>
    </w:p>
    <w:p w14:paraId="7F48AFC4" w14:textId="77777777" w:rsidR="008D5FEF" w:rsidRPr="004E47F9" w:rsidRDefault="008D5FEF" w:rsidP="008D5FEF">
      <w:pPr>
        <w:pStyle w:val="Default"/>
        <w:jc w:val="center"/>
        <w:rPr>
          <w:b/>
          <w:bCs/>
        </w:rPr>
      </w:pPr>
      <w:r w:rsidRPr="004E47F9">
        <w:rPr>
          <w:b/>
          <w:bCs/>
        </w:rPr>
        <w:t>Članak 5.</w:t>
      </w:r>
    </w:p>
    <w:p w14:paraId="228BE79E" w14:textId="77777777" w:rsidR="008D5FEF" w:rsidRPr="004E47F9" w:rsidRDefault="008D5FEF" w:rsidP="008D5FEF">
      <w:pPr>
        <w:pStyle w:val="Default"/>
        <w:jc w:val="both"/>
      </w:pPr>
      <w:r w:rsidRPr="004E47F9">
        <w:t>Prava iz socijalne skrbi utvrđena ovom Odlukom ne mogu se ostvariti na teret Grada, ako je Zakonom ili drugim propisom određeno da se ta prava ostvaruju prvenstveno na teret Republike Hrvatske ili drugih pravnih ili fizičkih osoba.</w:t>
      </w:r>
    </w:p>
    <w:p w14:paraId="6C416426" w14:textId="77777777" w:rsidR="008D5FEF" w:rsidRPr="004E47F9" w:rsidRDefault="008D5FEF" w:rsidP="008D5FEF">
      <w:pPr>
        <w:pStyle w:val="Default"/>
        <w:jc w:val="both"/>
      </w:pPr>
    </w:p>
    <w:p w14:paraId="23ABF826" w14:textId="77777777" w:rsidR="008D5FEF" w:rsidRPr="004E47F9" w:rsidRDefault="008D5FEF" w:rsidP="008D5FEF">
      <w:pPr>
        <w:pStyle w:val="Default"/>
        <w:jc w:val="both"/>
      </w:pPr>
      <w:r w:rsidRPr="004E47F9">
        <w:t>Iznimno od odredbe prethodnog stavka ovog članka, ako su pojedina prava, koja prema ovoj Odluci osigurava Grad Ivanec, po svojoj visini i/ili po svome opsegu utvrđena u višem iznosu ili većem opsegu od prava i pomoći koja osigurava Republike Hrvatska, odnosno Hrvatski zavod za socijalni rad ili druga fizička ili prav</w:t>
      </w:r>
      <w:r>
        <w:t>n</w:t>
      </w:r>
      <w:r w:rsidRPr="004E47F9">
        <w:t xml:space="preserve">a osoba, Grad Ivanec će ta prava osigurati do visine razlike između prava koja oni osiguravaju i prava utvrđenih </w:t>
      </w:r>
      <w:r>
        <w:t xml:space="preserve">ovom </w:t>
      </w:r>
      <w:r w:rsidRPr="004E47F9">
        <w:t>odlukom.</w:t>
      </w:r>
    </w:p>
    <w:p w14:paraId="175B847A" w14:textId="77777777" w:rsidR="008D5FEF" w:rsidRPr="004E47F9" w:rsidRDefault="008D5FEF" w:rsidP="008D5FEF">
      <w:pPr>
        <w:pStyle w:val="Default"/>
        <w:jc w:val="both"/>
      </w:pPr>
      <w:r w:rsidRPr="004E47F9">
        <w:t xml:space="preserve"> </w:t>
      </w:r>
    </w:p>
    <w:p w14:paraId="2CF5F86A" w14:textId="77777777" w:rsidR="008D5FEF" w:rsidRPr="004E47F9" w:rsidRDefault="008D5FEF" w:rsidP="008D5FEF">
      <w:pPr>
        <w:pStyle w:val="Default"/>
        <w:jc w:val="both"/>
      </w:pPr>
      <w:r w:rsidRPr="004E47F9">
        <w:t>Broj korisnika koji mogu ostvariti pojedina prava iz socijalne skrbi propisana ovom Odlukom može biti ograničen sredstvima proračuna Grada Ivanca koja su namijenjena za potrebe socijalne skrbi, osim u slučaju ostvarivanja prava iz socijalne skrbi na koje je Grad Zakonom obvezan.</w:t>
      </w:r>
    </w:p>
    <w:p w14:paraId="7347C7E8"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23CD0179" w14:textId="77777777" w:rsidR="008D5FEF" w:rsidRPr="004E47F9" w:rsidRDefault="008D5FEF" w:rsidP="008D5FEF">
      <w:pPr>
        <w:shd w:val="clear" w:color="auto" w:fill="FFFFFF"/>
        <w:spacing w:after="0" w:line="240" w:lineRule="auto"/>
        <w:jc w:val="center"/>
        <w:rPr>
          <w:rFonts w:ascii="Times New Roman" w:eastAsia="Times New Roman" w:hAnsi="Times New Roman" w:cs="Times New Roman"/>
          <w:b/>
          <w:bCs/>
          <w:sz w:val="24"/>
          <w:szCs w:val="24"/>
          <w:lang w:eastAsia="hr-HR"/>
        </w:rPr>
      </w:pPr>
      <w:r w:rsidRPr="004E47F9">
        <w:rPr>
          <w:rFonts w:ascii="Times New Roman" w:eastAsia="Times New Roman" w:hAnsi="Times New Roman" w:cs="Times New Roman"/>
          <w:b/>
          <w:bCs/>
          <w:sz w:val="24"/>
          <w:szCs w:val="24"/>
          <w:lang w:eastAsia="hr-HR"/>
        </w:rPr>
        <w:t>Članak</w:t>
      </w:r>
      <w:r w:rsidRPr="00193F0C">
        <w:rPr>
          <w:rFonts w:ascii="Times New Roman" w:eastAsia="Times New Roman" w:hAnsi="Times New Roman" w:cs="Times New Roman"/>
          <w:b/>
          <w:bCs/>
          <w:sz w:val="24"/>
          <w:szCs w:val="24"/>
          <w:lang w:eastAsia="hr-HR"/>
        </w:rPr>
        <w:t xml:space="preserve"> 6.</w:t>
      </w:r>
    </w:p>
    <w:p w14:paraId="0ABE51E8"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Svaki građanin je dužan brinuti se za zadovoljavanje svojih životnih potreba i potreba osoba koje je po zakonu ili po drugoj pravnoj osnovi dužan uzdržavati.</w:t>
      </w:r>
    </w:p>
    <w:p w14:paraId="4258E7AE"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67BCD31A"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lastRenderedPageBreak/>
        <w:t>Svaki građanin je svojim radom, prihodom i imovinom dužan pridonositi sprječavanju, otklanjanju ili ublažavanju vlastite socijalne ugroženosti, kao i socijalne ugroženosti članova svoje obitelji, prije svega djece, ali i drugih članova obitelji koji se ne mogu brinuti o sebi.</w:t>
      </w:r>
    </w:p>
    <w:p w14:paraId="51FB84EE"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39277B4C"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Korisnik koji ostvaruje prava iz ove Odluke ne može njihovim korištenjem postići bolji materijalni položaj od osobe koja sredstva za život stječe radom ili na temelju prava koja proizlaze iz rada.</w:t>
      </w:r>
    </w:p>
    <w:p w14:paraId="3AB1EE79"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571665F5" w14:textId="77777777" w:rsidR="008D5FEF" w:rsidRPr="00314CEC" w:rsidRDefault="008D5FEF" w:rsidP="008D5FEF">
      <w:pPr>
        <w:shd w:val="clear" w:color="auto" w:fill="FFFFFF"/>
        <w:spacing w:after="0" w:line="240" w:lineRule="auto"/>
        <w:jc w:val="both"/>
        <w:rPr>
          <w:rFonts w:ascii="Times New Roman" w:eastAsia="Times New Roman" w:hAnsi="Times New Roman" w:cs="Times New Roman"/>
          <w:b/>
          <w:bCs/>
          <w:color w:val="FF0000"/>
          <w:sz w:val="24"/>
          <w:szCs w:val="24"/>
          <w:lang w:eastAsia="hr-HR"/>
        </w:rPr>
      </w:pPr>
      <w:r w:rsidRPr="00314CEC">
        <w:rPr>
          <w:rFonts w:ascii="Times New Roman" w:eastAsia="Times New Roman" w:hAnsi="Times New Roman" w:cs="Times New Roman"/>
          <w:sz w:val="24"/>
          <w:szCs w:val="24"/>
          <w:lang w:eastAsia="hr-HR"/>
        </w:rPr>
        <w:t xml:space="preserve">U smislu ove Odluke osoba može sama sebe uzdržavati ako sredstva za podmirenje osnovnih životnih potreba može ostvariti svojim prihodima ili imovinom koja ne služi njoj niti članovima njezine obitelji za podmirenje osnovnih životnih potreba te od obveznika uzdržavanja ili na drugi način. </w:t>
      </w:r>
    </w:p>
    <w:p w14:paraId="11524538" w14:textId="77777777" w:rsidR="008D5FEF" w:rsidRDefault="008D5FEF" w:rsidP="008D5FEF">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1C362753" w14:textId="77777777" w:rsidR="008D5FEF" w:rsidRPr="004E47F9" w:rsidRDefault="008D5FEF" w:rsidP="008D5FEF">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648F548C"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II. DEFINICIJE POJMOVA</w:t>
      </w:r>
    </w:p>
    <w:p w14:paraId="69AB5DF1"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6E3FD3A5" w14:textId="77777777" w:rsidR="008D5FEF" w:rsidRPr="004E47F9" w:rsidRDefault="008D5FEF" w:rsidP="008D5FEF">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 xml:space="preserve">Članak </w:t>
      </w:r>
      <w:r w:rsidRPr="00193F0C">
        <w:rPr>
          <w:rFonts w:ascii="Times New Roman" w:eastAsia="Times New Roman" w:hAnsi="Times New Roman" w:cs="Times New Roman"/>
          <w:b/>
          <w:bCs/>
          <w:sz w:val="24"/>
          <w:szCs w:val="24"/>
          <w:lang w:eastAsia="hr-HR"/>
        </w:rPr>
        <w:t>7.</w:t>
      </w:r>
    </w:p>
    <w:p w14:paraId="21A74CC4" w14:textId="77777777" w:rsidR="008D5FEF" w:rsidRPr="004E47F9" w:rsidRDefault="008D5FEF" w:rsidP="008D5FEF">
      <w:pPr>
        <w:pStyle w:val="Default"/>
        <w:jc w:val="both"/>
      </w:pPr>
      <w:r w:rsidRPr="004E47F9">
        <w:t xml:space="preserve">Pojedini pojmovi u smislu ove Odluke i drugih akata Grada donesenih temeljem ove Odluke u postupku za ostvarivanje socijalnih prava, imaju sljedeće značenje: </w:t>
      </w:r>
    </w:p>
    <w:p w14:paraId="2A38BD5E" w14:textId="77777777" w:rsidR="008D5FEF" w:rsidRPr="004E47F9" w:rsidRDefault="008D5FEF" w:rsidP="008D5FEF">
      <w:pPr>
        <w:pStyle w:val="Default"/>
        <w:jc w:val="both"/>
      </w:pPr>
    </w:p>
    <w:p w14:paraId="5DC58189" w14:textId="77777777" w:rsidR="008D5FEF" w:rsidRPr="00314CEC" w:rsidRDefault="008D5FEF" w:rsidP="008D5FEF">
      <w:pPr>
        <w:pStyle w:val="Default"/>
        <w:jc w:val="both"/>
        <w:rPr>
          <w:strike/>
          <w:color w:val="auto"/>
        </w:rPr>
      </w:pPr>
      <w:r w:rsidRPr="00B50B7A">
        <w:rPr>
          <w:color w:val="auto"/>
        </w:rPr>
        <w:t xml:space="preserve">1. </w:t>
      </w:r>
      <w:r w:rsidRPr="00B50B7A">
        <w:rPr>
          <w:b/>
          <w:bCs/>
          <w:i/>
          <w:iCs/>
          <w:color w:val="auto"/>
        </w:rPr>
        <w:t xml:space="preserve">korisnik </w:t>
      </w:r>
      <w:r w:rsidRPr="00B50B7A">
        <w:rPr>
          <w:color w:val="auto"/>
        </w:rPr>
        <w:t xml:space="preserve">je osoba ili kućanstvo koji u sustavu socijalne skrbi ostvaruje naknadu, socijalnu uslugu ili drugi oblik pomoći propisan ovom Odlukom </w:t>
      </w:r>
      <w:r w:rsidRPr="009F15A5">
        <w:rPr>
          <w:color w:val="auto"/>
        </w:rPr>
        <w:t xml:space="preserve">i Zakonom </w:t>
      </w:r>
    </w:p>
    <w:p w14:paraId="7D073C0F" w14:textId="77777777" w:rsidR="008D5FEF" w:rsidRPr="00B50B7A" w:rsidRDefault="008D5FEF" w:rsidP="008D5FEF">
      <w:pPr>
        <w:pStyle w:val="Default"/>
        <w:jc w:val="both"/>
        <w:rPr>
          <w:color w:val="auto"/>
        </w:rPr>
      </w:pPr>
      <w:r w:rsidRPr="00B50B7A">
        <w:rPr>
          <w:color w:val="auto"/>
        </w:rPr>
        <w:t xml:space="preserve">2. </w:t>
      </w:r>
      <w:r w:rsidRPr="00B50B7A">
        <w:rPr>
          <w:b/>
          <w:bCs/>
          <w:i/>
          <w:iCs/>
          <w:color w:val="auto"/>
        </w:rPr>
        <w:t xml:space="preserve">samac </w:t>
      </w:r>
      <w:r w:rsidRPr="00B50B7A">
        <w:rPr>
          <w:color w:val="auto"/>
        </w:rPr>
        <w:t xml:space="preserve">je osoba koja živi sama </w:t>
      </w:r>
    </w:p>
    <w:p w14:paraId="1997FCBE" w14:textId="77777777" w:rsidR="008D5FEF" w:rsidRPr="00B50B7A" w:rsidRDefault="008D5FEF" w:rsidP="008D5FEF">
      <w:pPr>
        <w:pStyle w:val="Default"/>
        <w:jc w:val="both"/>
        <w:rPr>
          <w:color w:val="auto"/>
        </w:rPr>
      </w:pPr>
      <w:r w:rsidRPr="00B50B7A">
        <w:rPr>
          <w:color w:val="auto"/>
        </w:rPr>
        <w:t xml:space="preserve">3. </w:t>
      </w:r>
      <w:r w:rsidRPr="00B50B7A">
        <w:rPr>
          <w:b/>
          <w:bCs/>
          <w:i/>
          <w:iCs/>
          <w:color w:val="auto"/>
        </w:rPr>
        <w:t xml:space="preserve">kućanstvo </w:t>
      </w:r>
      <w:r w:rsidRPr="00B50B7A">
        <w:rPr>
          <w:color w:val="auto"/>
        </w:rPr>
        <w:t xml:space="preserve">je zajednica osoba koje zajedno žive i podmiruju troškove života </w:t>
      </w:r>
    </w:p>
    <w:p w14:paraId="76C7D113" w14:textId="77777777" w:rsidR="008D5FEF" w:rsidRPr="00B50B7A" w:rsidRDefault="008D5FEF" w:rsidP="008D5FEF">
      <w:pPr>
        <w:pStyle w:val="Default"/>
        <w:jc w:val="both"/>
        <w:rPr>
          <w:color w:val="auto"/>
        </w:rPr>
      </w:pPr>
      <w:r w:rsidRPr="00B50B7A">
        <w:rPr>
          <w:color w:val="auto"/>
        </w:rPr>
        <w:t xml:space="preserve">4. </w:t>
      </w:r>
      <w:r w:rsidRPr="00B50B7A">
        <w:rPr>
          <w:b/>
          <w:bCs/>
          <w:i/>
          <w:iCs/>
          <w:color w:val="auto"/>
        </w:rPr>
        <w:t xml:space="preserve">djelomično radno sposobna osoba </w:t>
      </w:r>
      <w:r w:rsidRPr="00B50B7A">
        <w:rPr>
          <w:color w:val="auto"/>
        </w:rPr>
        <w:t xml:space="preserve">je osoba kod koje je utvrđen djelomičan gubitak radne sposobnosti prema propisu o vještačenju i metodologijama vještačenja </w:t>
      </w:r>
    </w:p>
    <w:p w14:paraId="6AACADC0" w14:textId="77777777" w:rsidR="008D5FEF" w:rsidRPr="00B50B7A" w:rsidRDefault="008D5FEF" w:rsidP="008D5FEF">
      <w:pPr>
        <w:pStyle w:val="Default"/>
        <w:jc w:val="both"/>
        <w:rPr>
          <w:color w:val="auto"/>
        </w:rPr>
      </w:pPr>
      <w:r w:rsidRPr="00B50B7A">
        <w:rPr>
          <w:color w:val="auto"/>
        </w:rPr>
        <w:t xml:space="preserve">5. </w:t>
      </w:r>
      <w:r w:rsidRPr="00B50B7A">
        <w:rPr>
          <w:b/>
          <w:bCs/>
          <w:i/>
          <w:iCs/>
          <w:color w:val="auto"/>
        </w:rPr>
        <w:t xml:space="preserve">beskućnik </w:t>
      </w:r>
      <w:r w:rsidRPr="00B50B7A">
        <w:rPr>
          <w:color w:val="auto"/>
        </w:rPr>
        <w:t xml:space="preserve">je osoba koja nema mjesto stanovanja niti sredstva kojima bi mogla podmiriti troškove stanovanja, a smještena je ili koristi uslugu organiziranog stanovanja u prihvatilištu ili prenoćištu ili boravi na javnim ili drugim mjestima koja nisu namijenjena za stanovanje </w:t>
      </w:r>
    </w:p>
    <w:p w14:paraId="7D9295A8" w14:textId="77777777" w:rsidR="008D5FEF" w:rsidRPr="00B50B7A" w:rsidRDefault="008D5FEF" w:rsidP="008D5FEF">
      <w:pPr>
        <w:pStyle w:val="Default"/>
        <w:jc w:val="both"/>
        <w:rPr>
          <w:color w:val="auto"/>
        </w:rPr>
      </w:pPr>
      <w:r w:rsidRPr="00B50B7A">
        <w:rPr>
          <w:color w:val="auto"/>
        </w:rPr>
        <w:t xml:space="preserve">6. </w:t>
      </w:r>
      <w:r w:rsidRPr="00B50B7A">
        <w:rPr>
          <w:b/>
          <w:bCs/>
          <w:i/>
          <w:iCs/>
          <w:color w:val="auto"/>
        </w:rPr>
        <w:t xml:space="preserve">osnovne životne potrebe </w:t>
      </w:r>
      <w:r w:rsidRPr="00B50B7A">
        <w:rPr>
          <w:color w:val="auto"/>
        </w:rPr>
        <w:t xml:space="preserve">su prehrana, smještaj, odjeća i druge stvari za osobne potrebe; osnovne životne potrebe djece i mladeži obuhvaćaju i potrebe koje proizlaze iz njihova razvoja i odrastanja te odgoja i obrazovanja; osnovne životne potrebe djece s teškoćama u razvoju i odraslih osoba s invaliditetom obuhvaćaju i dodatne potrebe koje proizlaze iz oštećenja njihova zdravlja odnosno invaliditeta </w:t>
      </w:r>
    </w:p>
    <w:p w14:paraId="7B845858" w14:textId="77777777" w:rsidR="008D5FEF" w:rsidRDefault="008D5FEF" w:rsidP="008D5FEF">
      <w:pPr>
        <w:pStyle w:val="Default"/>
        <w:jc w:val="both"/>
        <w:rPr>
          <w:color w:val="auto"/>
        </w:rPr>
      </w:pPr>
      <w:r w:rsidRPr="00B50B7A">
        <w:rPr>
          <w:color w:val="auto"/>
        </w:rPr>
        <w:t xml:space="preserve">7. </w:t>
      </w:r>
      <w:r w:rsidRPr="00B50B7A">
        <w:rPr>
          <w:b/>
          <w:bCs/>
          <w:i/>
          <w:iCs/>
          <w:color w:val="auto"/>
        </w:rPr>
        <w:t xml:space="preserve">prihod </w:t>
      </w:r>
      <w:r w:rsidRPr="00B50B7A">
        <w:rPr>
          <w:color w:val="auto"/>
        </w:rPr>
        <w:t>su novčana sredstva ostvarena po osnovi rada, mirovine, primitaka od imovine ili na neki drugi način</w:t>
      </w:r>
      <w:bookmarkStart w:id="6" w:name="_Hlk115349595"/>
      <w:r w:rsidRPr="00B50B7A">
        <w:rPr>
          <w:color w:val="auto"/>
        </w:rPr>
        <w:t>, primjerice primitak od udjela u kapitalu, kamate od štednje i sl. ostvaren u tuzemstvu i inozemstvu, umanjen za iznos uplaćenog poreza i prireza</w:t>
      </w:r>
      <w:bookmarkEnd w:id="6"/>
    </w:p>
    <w:p w14:paraId="1F3E3429" w14:textId="77777777" w:rsidR="008D5FEF" w:rsidRDefault="008D5FEF" w:rsidP="008D5FEF">
      <w:pPr>
        <w:pStyle w:val="Default"/>
        <w:jc w:val="both"/>
        <w:rPr>
          <w:color w:val="auto"/>
        </w:rPr>
      </w:pPr>
      <w:r>
        <w:rPr>
          <w:color w:val="auto"/>
        </w:rPr>
        <w:t xml:space="preserve">8. </w:t>
      </w:r>
      <w:r w:rsidRPr="00524E18">
        <w:rPr>
          <w:b/>
          <w:bCs/>
          <w:i/>
          <w:iCs/>
          <w:color w:val="auto"/>
        </w:rPr>
        <w:t>imovina</w:t>
      </w:r>
      <w:r w:rsidRPr="00524E18">
        <w:rPr>
          <w:b/>
          <w:bCs/>
          <w:color w:val="auto"/>
        </w:rPr>
        <w:t xml:space="preserve"> </w:t>
      </w:r>
      <w:r w:rsidRPr="00524E18">
        <w:rPr>
          <w:color w:val="auto"/>
        </w:rPr>
        <w:t>su sve pokretnine, nekretnine, imovinska prava, iznos gotovine u domaćoj i stranoj valuti, štednja odnosno novčana sredstva na osobnim računima ili štednim knjižicama, darovi, vrijednosni papiri, dionice, poslovni udjeli, stambena štednja, životno osiguranje i ostala imovina u tuzemstvu i u inozemstvu</w:t>
      </w:r>
      <w:r>
        <w:rPr>
          <w:color w:val="auto"/>
        </w:rPr>
        <w:t>.</w:t>
      </w:r>
    </w:p>
    <w:p w14:paraId="3063DD0A" w14:textId="77777777" w:rsidR="008D5FEF" w:rsidRPr="00B50B7A" w:rsidRDefault="008D5FEF" w:rsidP="008D5FEF">
      <w:pPr>
        <w:pStyle w:val="Default"/>
        <w:jc w:val="both"/>
        <w:rPr>
          <w:color w:val="auto"/>
        </w:rPr>
      </w:pPr>
    </w:p>
    <w:p w14:paraId="0223A1CD" w14:textId="77777777" w:rsidR="008D5FEF" w:rsidRPr="004E47F9" w:rsidRDefault="008D5FEF" w:rsidP="008D5FEF">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2C02EECB"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III. KORISNICI SOCIJALNE SKRBI</w:t>
      </w:r>
    </w:p>
    <w:p w14:paraId="078FB9DE"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 </w:t>
      </w:r>
    </w:p>
    <w:p w14:paraId="2FDA3525" w14:textId="77777777" w:rsidR="008D5FEF" w:rsidRDefault="008D5FEF" w:rsidP="008D5FEF">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 xml:space="preserve">Članak </w:t>
      </w:r>
      <w:r w:rsidRPr="00193F0C">
        <w:rPr>
          <w:rFonts w:ascii="Times New Roman" w:eastAsia="Times New Roman" w:hAnsi="Times New Roman" w:cs="Times New Roman"/>
          <w:b/>
          <w:bCs/>
          <w:sz w:val="24"/>
          <w:szCs w:val="24"/>
          <w:lang w:eastAsia="hr-HR"/>
        </w:rPr>
        <w:t>8.</w:t>
      </w:r>
    </w:p>
    <w:p w14:paraId="61358875" w14:textId="77777777" w:rsidR="008D5FEF" w:rsidRPr="009F15A5" w:rsidRDefault="008D5FEF" w:rsidP="008D5FEF">
      <w:pPr>
        <w:shd w:val="clear" w:color="auto" w:fill="FFFFFF"/>
        <w:spacing w:after="0" w:line="240" w:lineRule="auto"/>
        <w:jc w:val="both"/>
        <w:rPr>
          <w:rFonts w:ascii="Times New Roman" w:eastAsia="Times New Roman" w:hAnsi="Times New Roman" w:cs="Times New Roman"/>
          <w:sz w:val="24"/>
          <w:szCs w:val="24"/>
          <w:lang w:eastAsia="hr-HR"/>
        </w:rPr>
      </w:pPr>
      <w:r w:rsidRPr="009F15A5">
        <w:rPr>
          <w:rFonts w:ascii="Times New Roman" w:eastAsia="Times New Roman" w:hAnsi="Times New Roman" w:cs="Times New Roman"/>
          <w:sz w:val="24"/>
          <w:szCs w:val="24"/>
          <w:lang w:eastAsia="hr-HR"/>
        </w:rPr>
        <w:t xml:space="preserve">Korisnici prava socijalne skrbi utvrđeni ovom Odlukom mogu biti državljani Republike Hrvatske s prebivalištem na području Grada, koji ispunjavaju uvjete propisane ovom Odlukom. </w:t>
      </w:r>
    </w:p>
    <w:p w14:paraId="5DC0DD4C" w14:textId="77777777" w:rsidR="008D5FEF" w:rsidRPr="009F15A5" w:rsidRDefault="008D5FEF" w:rsidP="008D5FEF">
      <w:pPr>
        <w:shd w:val="clear" w:color="auto" w:fill="FFFFFF"/>
        <w:spacing w:after="0" w:line="240" w:lineRule="auto"/>
        <w:jc w:val="both"/>
        <w:rPr>
          <w:rFonts w:ascii="Times New Roman" w:eastAsia="Times New Roman" w:hAnsi="Times New Roman" w:cs="Times New Roman"/>
          <w:b/>
          <w:bCs/>
          <w:sz w:val="24"/>
          <w:szCs w:val="24"/>
          <w:lang w:eastAsia="hr-HR"/>
        </w:rPr>
      </w:pPr>
    </w:p>
    <w:p w14:paraId="4AF6A2EC" w14:textId="77777777" w:rsidR="008D5FEF" w:rsidRPr="004E47F9" w:rsidRDefault="008D5FEF" w:rsidP="008D5FEF">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lastRenderedPageBreak/>
        <w:t>Članak</w:t>
      </w:r>
      <w:r w:rsidRPr="00193F0C">
        <w:rPr>
          <w:rFonts w:ascii="Times New Roman" w:eastAsia="Times New Roman" w:hAnsi="Times New Roman" w:cs="Times New Roman"/>
          <w:b/>
          <w:bCs/>
          <w:sz w:val="24"/>
          <w:szCs w:val="24"/>
          <w:lang w:eastAsia="hr-HR"/>
        </w:rPr>
        <w:t xml:space="preserve"> 9.</w:t>
      </w:r>
    </w:p>
    <w:p w14:paraId="72D50A4D"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Prava iz socijalne skrbi utvrđena ovom Odlukom su osobna, neprenosiva i ne mogu se nasljeđivati.</w:t>
      </w:r>
    </w:p>
    <w:p w14:paraId="71F9329E"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017C0FA" w14:textId="77777777" w:rsidR="008D5FEF" w:rsidRPr="004E47F9" w:rsidRDefault="008D5FEF" w:rsidP="008D5FEF">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 xml:space="preserve">Članak </w:t>
      </w:r>
      <w:r w:rsidRPr="00193F0C">
        <w:rPr>
          <w:rFonts w:ascii="Times New Roman" w:eastAsia="Times New Roman" w:hAnsi="Times New Roman" w:cs="Times New Roman"/>
          <w:b/>
          <w:bCs/>
          <w:sz w:val="24"/>
          <w:szCs w:val="24"/>
          <w:lang w:eastAsia="hr-HR"/>
        </w:rPr>
        <w:t>10.</w:t>
      </w:r>
    </w:p>
    <w:p w14:paraId="2A52E7C0" w14:textId="77777777" w:rsidR="008D5FEF" w:rsidRPr="00290787" w:rsidRDefault="008D5FEF" w:rsidP="008D5FEF">
      <w:pPr>
        <w:shd w:val="clear" w:color="auto" w:fill="FFFFFF"/>
        <w:spacing w:after="0" w:line="240" w:lineRule="auto"/>
        <w:jc w:val="both"/>
        <w:rPr>
          <w:rFonts w:ascii="Times New Roman" w:eastAsia="Times New Roman" w:hAnsi="Times New Roman" w:cs="Times New Roman"/>
          <w:strike/>
          <w:color w:val="000000"/>
          <w:sz w:val="24"/>
          <w:szCs w:val="24"/>
          <w:lang w:eastAsia="hr-HR"/>
        </w:rPr>
      </w:pPr>
      <w:r w:rsidRPr="004E47F9">
        <w:rPr>
          <w:rFonts w:ascii="Times New Roman" w:eastAsia="Times New Roman" w:hAnsi="Times New Roman" w:cs="Times New Roman"/>
          <w:color w:val="000000"/>
          <w:sz w:val="24"/>
          <w:szCs w:val="24"/>
          <w:lang w:eastAsia="hr-HR"/>
        </w:rPr>
        <w:t xml:space="preserve">Korisnik socijalne skrbi dužan je službenoj osobi dati istinite osobne podatke, podatke o svom prihodu i imovini, kao i drugim okolnostima o kojima ovisi priznavanje nekog prava i pisanom izjavom omogućiti njihovu dostupnost u postupku za priznavanje prava </w:t>
      </w:r>
      <w:r>
        <w:rPr>
          <w:rFonts w:ascii="Times New Roman" w:eastAsia="Times New Roman" w:hAnsi="Times New Roman" w:cs="Times New Roman"/>
          <w:color w:val="000000"/>
          <w:sz w:val="24"/>
          <w:szCs w:val="24"/>
          <w:lang w:eastAsia="hr-HR"/>
        </w:rPr>
        <w:t xml:space="preserve">iz ove Odluke kao i tijekom korištenja tih prava. </w:t>
      </w:r>
    </w:p>
    <w:p w14:paraId="49917BAE"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6D429BE6"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2F63B0A8" w14:textId="77777777" w:rsidR="008D5FEF" w:rsidRPr="004E47F9" w:rsidRDefault="008D5FEF" w:rsidP="008D5FEF">
      <w:pPr>
        <w:shd w:val="clear" w:color="auto" w:fill="FFFFFF"/>
        <w:spacing w:after="0" w:line="240" w:lineRule="auto"/>
        <w:rPr>
          <w:rFonts w:ascii="Times New Roman" w:eastAsia="Times New Roman" w:hAnsi="Times New Roman" w:cs="Times New Roman"/>
          <w:b/>
          <w:bCs/>
          <w:color w:val="000000"/>
          <w:sz w:val="24"/>
          <w:szCs w:val="24"/>
          <w:lang w:eastAsia="hr-HR"/>
        </w:rPr>
      </w:pPr>
      <w:r w:rsidRPr="00193F0C">
        <w:rPr>
          <w:rFonts w:ascii="Times New Roman" w:eastAsia="Times New Roman" w:hAnsi="Times New Roman" w:cs="Times New Roman"/>
          <w:b/>
          <w:bCs/>
          <w:sz w:val="24"/>
          <w:szCs w:val="24"/>
          <w:lang w:eastAsia="hr-HR"/>
        </w:rPr>
        <w:t xml:space="preserve">IV.  </w:t>
      </w:r>
      <w:r w:rsidRPr="004E47F9">
        <w:rPr>
          <w:rFonts w:ascii="Times New Roman" w:eastAsia="Times New Roman" w:hAnsi="Times New Roman" w:cs="Times New Roman"/>
          <w:b/>
          <w:bCs/>
          <w:color w:val="000000"/>
          <w:sz w:val="24"/>
          <w:szCs w:val="24"/>
          <w:lang w:eastAsia="hr-HR"/>
        </w:rPr>
        <w:t>PRAVA IZ SOCIJALNE SKRBI</w:t>
      </w:r>
    </w:p>
    <w:p w14:paraId="1E7CD84D" w14:textId="77777777" w:rsidR="008D5FEF" w:rsidRPr="004E47F9" w:rsidRDefault="008D5FEF" w:rsidP="008D5FEF">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3682CF73" w14:textId="77777777" w:rsidR="008D5FEF" w:rsidRPr="00193F0C" w:rsidRDefault="008D5FEF" w:rsidP="008D5FEF">
      <w:pPr>
        <w:shd w:val="clear" w:color="auto" w:fill="FFFFFF"/>
        <w:spacing w:after="0" w:line="240" w:lineRule="auto"/>
        <w:jc w:val="center"/>
        <w:rPr>
          <w:rFonts w:ascii="Times New Roman" w:eastAsia="Times New Roman" w:hAnsi="Times New Roman" w:cs="Times New Roman"/>
          <w:sz w:val="24"/>
          <w:szCs w:val="24"/>
          <w:lang w:eastAsia="hr-HR"/>
        </w:rPr>
      </w:pPr>
      <w:r w:rsidRPr="00193F0C">
        <w:rPr>
          <w:rFonts w:ascii="Times New Roman" w:eastAsia="Times New Roman" w:hAnsi="Times New Roman" w:cs="Times New Roman"/>
          <w:b/>
          <w:bCs/>
          <w:sz w:val="24"/>
          <w:szCs w:val="24"/>
          <w:lang w:eastAsia="hr-HR"/>
        </w:rPr>
        <w:t>Članak 11.</w:t>
      </w:r>
    </w:p>
    <w:p w14:paraId="535D4192" w14:textId="77777777" w:rsidR="008D5FEF" w:rsidRPr="004E47F9" w:rsidRDefault="008D5FEF" w:rsidP="008D5FEF">
      <w:pPr>
        <w:pStyle w:val="Default"/>
      </w:pPr>
      <w:r w:rsidRPr="004E47F9">
        <w:t>Temeljem Zakona, ovom se Odlukom utvrđuju prava iz socijalne skrbi, kako slijedi:</w:t>
      </w:r>
    </w:p>
    <w:p w14:paraId="3BA9733A" w14:textId="77777777" w:rsidR="008D5FEF" w:rsidRPr="004E47F9" w:rsidRDefault="008D5FEF">
      <w:pPr>
        <w:pStyle w:val="Default"/>
        <w:numPr>
          <w:ilvl w:val="0"/>
          <w:numId w:val="21"/>
        </w:numPr>
      </w:pPr>
      <w:r w:rsidRPr="009F15A5">
        <w:rPr>
          <w:color w:val="auto"/>
        </w:rPr>
        <w:t xml:space="preserve">Pravo na </w:t>
      </w:r>
      <w:r>
        <w:t xml:space="preserve">naknadu </w:t>
      </w:r>
      <w:r w:rsidRPr="004E47F9">
        <w:t>za troškove stanovanja.</w:t>
      </w:r>
    </w:p>
    <w:p w14:paraId="6EB65534" w14:textId="77777777" w:rsidR="008D5FEF" w:rsidRPr="004E47F9" w:rsidRDefault="008D5FEF" w:rsidP="008D5FEF">
      <w:pPr>
        <w:shd w:val="clear" w:color="auto" w:fill="FFFFFF"/>
        <w:spacing w:after="0" w:line="240" w:lineRule="auto"/>
        <w:rPr>
          <w:rFonts w:ascii="Times New Roman" w:eastAsia="Times New Roman" w:hAnsi="Times New Roman" w:cs="Times New Roman"/>
          <w:color w:val="000000"/>
          <w:sz w:val="24"/>
          <w:szCs w:val="24"/>
          <w:lang w:eastAsia="hr-HR"/>
        </w:rPr>
      </w:pPr>
    </w:p>
    <w:p w14:paraId="63EFA3A0" w14:textId="77777777" w:rsidR="008D5FEF" w:rsidRDefault="008D5FEF" w:rsidP="008D5FEF">
      <w:pPr>
        <w:pStyle w:val="Default"/>
        <w:rPr>
          <w:color w:val="auto"/>
        </w:rPr>
      </w:pPr>
      <w:r w:rsidRPr="004E47F9">
        <w:rPr>
          <w:color w:val="auto"/>
        </w:rPr>
        <w:t xml:space="preserve">Ostala prava koja se utvrđuju ovom Odlukom su: </w:t>
      </w:r>
    </w:p>
    <w:p w14:paraId="7B651527" w14:textId="77777777" w:rsidR="008D5FEF" w:rsidRPr="00B3316D" w:rsidRDefault="008D5FEF">
      <w:pPr>
        <w:pStyle w:val="Default"/>
        <w:numPr>
          <w:ilvl w:val="0"/>
          <w:numId w:val="23"/>
        </w:numPr>
        <w:rPr>
          <w:color w:val="auto"/>
        </w:rPr>
      </w:pPr>
      <w:r w:rsidRPr="00B3316D">
        <w:rPr>
          <w:color w:val="auto"/>
        </w:rPr>
        <w:t>Potpora građanima s niskim primanjima</w:t>
      </w:r>
      <w:r>
        <w:rPr>
          <w:color w:val="auto"/>
        </w:rPr>
        <w:t>,</w:t>
      </w:r>
    </w:p>
    <w:p w14:paraId="6FE965D0" w14:textId="77777777" w:rsidR="008D5FEF" w:rsidRPr="004E47F9" w:rsidRDefault="008D5FEF">
      <w:pPr>
        <w:pStyle w:val="Default"/>
        <w:numPr>
          <w:ilvl w:val="0"/>
          <w:numId w:val="23"/>
        </w:numPr>
      </w:pPr>
      <w:r w:rsidRPr="004E47F9">
        <w:t>Pravo na jednokratnu novčanu pomoć,</w:t>
      </w:r>
    </w:p>
    <w:p w14:paraId="67F3C516" w14:textId="77777777" w:rsidR="008D5FEF" w:rsidRPr="004E47F9" w:rsidRDefault="008D5FEF">
      <w:pPr>
        <w:pStyle w:val="Default"/>
        <w:numPr>
          <w:ilvl w:val="0"/>
          <w:numId w:val="23"/>
        </w:numPr>
      </w:pPr>
      <w:r w:rsidRPr="004E47F9">
        <w:t>Pravo na pomoć u naravi</w:t>
      </w:r>
      <w:r>
        <w:t>,</w:t>
      </w:r>
      <w:r w:rsidRPr="004E47F9">
        <w:t xml:space="preserve"> </w:t>
      </w:r>
    </w:p>
    <w:p w14:paraId="0DDCC5D2" w14:textId="77777777" w:rsidR="008D5FEF" w:rsidRPr="004E47F9" w:rsidRDefault="008D5FEF">
      <w:pPr>
        <w:pStyle w:val="Default"/>
        <w:numPr>
          <w:ilvl w:val="0"/>
          <w:numId w:val="23"/>
        </w:numPr>
      </w:pPr>
      <w:r w:rsidRPr="004E47F9">
        <w:t>Pravo na</w:t>
      </w:r>
      <w:r w:rsidRPr="009F15A5">
        <w:rPr>
          <w:color w:val="auto"/>
        </w:rPr>
        <w:t xml:space="preserve"> novčanu </w:t>
      </w:r>
      <w:r w:rsidRPr="004E47F9">
        <w:t>pomoć za novorođeno dijete,</w:t>
      </w:r>
    </w:p>
    <w:p w14:paraId="699DC12F" w14:textId="77777777" w:rsidR="008D5FEF" w:rsidRPr="004E47F9" w:rsidRDefault="008D5FEF">
      <w:pPr>
        <w:pStyle w:val="Default"/>
        <w:numPr>
          <w:ilvl w:val="0"/>
          <w:numId w:val="23"/>
        </w:numPr>
      </w:pPr>
      <w:bookmarkStart w:id="7" w:name="_Hlk114788241"/>
      <w:r w:rsidRPr="004E47F9">
        <w:t>Pravo na podmirenje troškova usluge pomoći u kući,</w:t>
      </w:r>
    </w:p>
    <w:p w14:paraId="6409153E" w14:textId="77777777" w:rsidR="008D5FEF" w:rsidRPr="004E47F9" w:rsidRDefault="008D5FEF">
      <w:pPr>
        <w:pStyle w:val="Default"/>
        <w:numPr>
          <w:ilvl w:val="0"/>
          <w:numId w:val="23"/>
        </w:numPr>
      </w:pPr>
      <w:r w:rsidRPr="004E47F9">
        <w:t xml:space="preserve">Pravo na potporu osobama </w:t>
      </w:r>
      <w:r>
        <w:t>s navršenih 75. godina</w:t>
      </w:r>
      <w:r w:rsidRPr="004E47F9">
        <w:t xml:space="preserve"> </w:t>
      </w:r>
      <w:r>
        <w:t>povodom božićnih blagdana,</w:t>
      </w:r>
    </w:p>
    <w:p w14:paraId="4B80DE50" w14:textId="77777777" w:rsidR="008D5FEF" w:rsidRPr="004E47F9" w:rsidRDefault="008D5FEF">
      <w:pPr>
        <w:pStyle w:val="Default"/>
        <w:numPr>
          <w:ilvl w:val="0"/>
          <w:numId w:val="23"/>
        </w:numPr>
      </w:pPr>
      <w:r w:rsidRPr="004E47F9">
        <w:t>Pravo na podmirenje troškova pogreba</w:t>
      </w:r>
      <w:r>
        <w:t>,</w:t>
      </w:r>
    </w:p>
    <w:p w14:paraId="29DD8765" w14:textId="77777777" w:rsidR="008D5FEF" w:rsidRPr="004E47F9" w:rsidRDefault="008D5FEF">
      <w:pPr>
        <w:pStyle w:val="Default"/>
        <w:numPr>
          <w:ilvl w:val="0"/>
          <w:numId w:val="23"/>
        </w:numPr>
      </w:pPr>
      <w:r w:rsidRPr="004E47F9">
        <w:t>Pomoć</w:t>
      </w:r>
      <w:r>
        <w:t xml:space="preserve"> u podmirenju troškova odvoza</w:t>
      </w:r>
      <w:r w:rsidRPr="004E47F9">
        <w:t xml:space="preserve"> otpada</w:t>
      </w:r>
      <w:r>
        <w:t>,</w:t>
      </w:r>
    </w:p>
    <w:p w14:paraId="329FE97C" w14:textId="77777777" w:rsidR="008D5FEF" w:rsidRPr="004E47F9" w:rsidRDefault="008D5FEF">
      <w:pPr>
        <w:pStyle w:val="Default"/>
        <w:numPr>
          <w:ilvl w:val="0"/>
          <w:numId w:val="23"/>
        </w:numPr>
      </w:pPr>
      <w:r w:rsidRPr="004E47F9">
        <w:t xml:space="preserve">Pravo na podmirenje troškova vrtića obiteljima s </w:t>
      </w:r>
      <w:r>
        <w:t>troje</w:t>
      </w:r>
      <w:r w:rsidRPr="004E47F9">
        <w:t xml:space="preserve"> i više malodobne djece</w:t>
      </w:r>
      <w:r>
        <w:t>.</w:t>
      </w:r>
    </w:p>
    <w:bookmarkEnd w:id="7"/>
    <w:p w14:paraId="3BCD11F0" w14:textId="77777777" w:rsidR="008D5FEF" w:rsidRPr="004E47F9" w:rsidRDefault="008D5FEF" w:rsidP="008D5FEF">
      <w:pPr>
        <w:pStyle w:val="Default"/>
        <w:jc w:val="both"/>
      </w:pPr>
    </w:p>
    <w:p w14:paraId="45360080" w14:textId="77777777" w:rsidR="008D5FEF" w:rsidRPr="004E47F9"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hAnsi="Times New Roman" w:cs="Times New Roman"/>
          <w:sz w:val="24"/>
          <w:szCs w:val="24"/>
        </w:rPr>
        <w:t>O priznavanju prava iz stavka 1. ovoga članka odlučuje Upravni odjel sukladno odredbama ove Odluke</w:t>
      </w:r>
      <w:r>
        <w:rPr>
          <w:rFonts w:ascii="Times New Roman" w:hAnsi="Times New Roman" w:cs="Times New Roman"/>
          <w:sz w:val="24"/>
          <w:szCs w:val="24"/>
        </w:rPr>
        <w:t>.</w:t>
      </w:r>
    </w:p>
    <w:p w14:paraId="43BDFFF2" w14:textId="77777777" w:rsidR="008D5FEF" w:rsidRPr="004E47F9" w:rsidRDefault="008D5FEF" w:rsidP="008D5FEF">
      <w:pPr>
        <w:shd w:val="clear" w:color="auto" w:fill="FFFFFF"/>
        <w:spacing w:after="0" w:line="240" w:lineRule="auto"/>
        <w:rPr>
          <w:rFonts w:ascii="Times New Roman" w:eastAsia="Times New Roman" w:hAnsi="Times New Roman" w:cs="Times New Roman"/>
          <w:color w:val="000000"/>
          <w:sz w:val="24"/>
          <w:szCs w:val="24"/>
          <w:lang w:eastAsia="hr-HR"/>
        </w:rPr>
      </w:pPr>
    </w:p>
    <w:p w14:paraId="6B10D1C2" w14:textId="77777777" w:rsidR="008D5FEF" w:rsidRPr="004E47F9" w:rsidRDefault="008D5FEF" w:rsidP="008D5FEF">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7F4C006D" w14:textId="77777777" w:rsidR="008D5FEF" w:rsidRPr="004E47F9" w:rsidRDefault="008D5FEF">
      <w:pPr>
        <w:pStyle w:val="Odlomakpopisa"/>
        <w:numPr>
          <w:ilvl w:val="0"/>
          <w:numId w:val="24"/>
        </w:numPr>
        <w:shd w:val="clear" w:color="auto" w:fill="FFFFFF"/>
        <w:rPr>
          <w:rFonts w:ascii="Times New Roman" w:eastAsia="Times New Roman" w:hAnsi="Times New Roman"/>
          <w:b/>
          <w:bCs/>
          <w:color w:val="000000"/>
          <w:sz w:val="24"/>
          <w:szCs w:val="24"/>
        </w:rPr>
      </w:pPr>
      <w:r w:rsidRPr="004E47F9">
        <w:rPr>
          <w:rFonts w:ascii="Times New Roman" w:eastAsia="Times New Roman" w:hAnsi="Times New Roman"/>
          <w:b/>
          <w:bCs/>
          <w:color w:val="000000"/>
          <w:sz w:val="24"/>
          <w:szCs w:val="24"/>
        </w:rPr>
        <w:t xml:space="preserve">PRAVA TEMELJEM ZAKONA </w:t>
      </w:r>
    </w:p>
    <w:p w14:paraId="21B946AB" w14:textId="77777777" w:rsidR="008D5FEF" w:rsidRPr="004E47F9" w:rsidRDefault="008D5FEF" w:rsidP="008D5FEF">
      <w:pPr>
        <w:pStyle w:val="Default"/>
      </w:pPr>
    </w:p>
    <w:p w14:paraId="5BD8C558" w14:textId="77777777" w:rsidR="008D5FEF" w:rsidRPr="00193F0C" w:rsidRDefault="008D5FEF">
      <w:pPr>
        <w:pStyle w:val="Default"/>
        <w:numPr>
          <w:ilvl w:val="0"/>
          <w:numId w:val="25"/>
        </w:numPr>
        <w:rPr>
          <w:b/>
          <w:bCs/>
        </w:rPr>
      </w:pPr>
      <w:r w:rsidRPr="00193F0C">
        <w:rPr>
          <w:b/>
          <w:bCs/>
          <w:color w:val="auto"/>
        </w:rPr>
        <w:t xml:space="preserve">Pravo na naknadu za </w:t>
      </w:r>
      <w:r w:rsidRPr="00193F0C">
        <w:rPr>
          <w:b/>
          <w:bCs/>
        </w:rPr>
        <w:t xml:space="preserve">troškove stanovanja </w:t>
      </w:r>
    </w:p>
    <w:p w14:paraId="261795CA" w14:textId="77777777" w:rsidR="008D5FEF" w:rsidRPr="004E47F9" w:rsidRDefault="008D5FEF" w:rsidP="008D5FEF">
      <w:pPr>
        <w:pStyle w:val="Default"/>
      </w:pPr>
    </w:p>
    <w:p w14:paraId="71DA3188" w14:textId="77777777" w:rsidR="008D5FEF" w:rsidRPr="004E47F9" w:rsidRDefault="008D5FEF" w:rsidP="008D5FEF">
      <w:pPr>
        <w:pStyle w:val="Default"/>
        <w:jc w:val="center"/>
      </w:pPr>
      <w:r w:rsidRPr="004E47F9">
        <w:rPr>
          <w:b/>
          <w:bCs/>
        </w:rPr>
        <w:t xml:space="preserve">Članak </w:t>
      </w:r>
      <w:r w:rsidRPr="00193F0C">
        <w:rPr>
          <w:b/>
          <w:bCs/>
          <w:color w:val="auto"/>
        </w:rPr>
        <w:t>12.</w:t>
      </w:r>
    </w:p>
    <w:p w14:paraId="5AAB35BA" w14:textId="77777777" w:rsidR="008D5FEF" w:rsidRPr="004E47F9" w:rsidRDefault="008D5FEF" w:rsidP="008D5FEF">
      <w:pPr>
        <w:pStyle w:val="Default"/>
        <w:jc w:val="both"/>
      </w:pPr>
      <w:r>
        <w:t>Pravo na na</w:t>
      </w:r>
      <w:r w:rsidRPr="004E47F9">
        <w:t xml:space="preserve">knadu za troškove stanovanja ostvaruje korisnik zajamčene minimalne naknade, osim beskućnika koji se nalazi u prenoćištu, prihvatilištu ili mu je priznata usluga smještaja u organiziranom stanovanju, žrtvi nasilja u obitelji i žrtvi trgovanja ljudima kojoj je priznata usluga smještaja u kriznim situacijama. </w:t>
      </w:r>
    </w:p>
    <w:p w14:paraId="7538FC34" w14:textId="77777777" w:rsidR="008D5FEF" w:rsidRPr="004E47F9" w:rsidRDefault="008D5FEF" w:rsidP="008D5FEF">
      <w:pPr>
        <w:pStyle w:val="Default"/>
      </w:pPr>
    </w:p>
    <w:p w14:paraId="26305CB7" w14:textId="77777777" w:rsidR="008D5FEF" w:rsidRPr="004E47F9" w:rsidRDefault="008D5FEF" w:rsidP="008D5FEF">
      <w:pPr>
        <w:pStyle w:val="Default"/>
        <w:jc w:val="both"/>
      </w:pPr>
      <w:r w:rsidRPr="004E47F9">
        <w:t>Troškovi stanovanja odnose se na najamninu, komunaln</w:t>
      </w:r>
      <w:r>
        <w:t>u</w:t>
      </w:r>
      <w:r w:rsidRPr="004E47F9">
        <w:t xml:space="preserve"> naknad</w:t>
      </w:r>
      <w:r>
        <w:t>u</w:t>
      </w:r>
      <w:r w:rsidRPr="004E47F9">
        <w:t xml:space="preserve">, troškove grijanja, vodne usluge te troškove koji su nastali </w:t>
      </w:r>
      <w:r>
        <w:t>zbog</w:t>
      </w:r>
      <w:r w:rsidRPr="004E47F9">
        <w:t xml:space="preserve"> radova na povećanju energetske učinkovitosti zgrade. </w:t>
      </w:r>
    </w:p>
    <w:p w14:paraId="28619BD8" w14:textId="77777777" w:rsidR="008D5FEF" w:rsidRPr="004E47F9" w:rsidRDefault="008D5FEF" w:rsidP="008D5FEF">
      <w:pPr>
        <w:pStyle w:val="Default"/>
      </w:pPr>
    </w:p>
    <w:p w14:paraId="43A46C42" w14:textId="77777777" w:rsidR="008D5FEF" w:rsidRPr="00193F0C" w:rsidRDefault="008D5FEF" w:rsidP="008D5FEF">
      <w:pPr>
        <w:pStyle w:val="Default"/>
        <w:jc w:val="center"/>
        <w:rPr>
          <w:color w:val="auto"/>
        </w:rPr>
      </w:pPr>
      <w:r w:rsidRPr="00193F0C">
        <w:rPr>
          <w:b/>
          <w:bCs/>
          <w:color w:val="auto"/>
        </w:rPr>
        <w:t>Članak 13.</w:t>
      </w:r>
    </w:p>
    <w:p w14:paraId="15DA0210" w14:textId="77777777" w:rsidR="008D5FEF" w:rsidRPr="00193F0C" w:rsidRDefault="008D5FEF" w:rsidP="008D5FEF">
      <w:pPr>
        <w:pStyle w:val="Default"/>
        <w:jc w:val="both"/>
        <w:rPr>
          <w:color w:val="auto"/>
        </w:rPr>
      </w:pPr>
      <w:r w:rsidRPr="004E47F9">
        <w:t xml:space="preserve">Naknadu za troškove stanovanja Grad će priznati u </w:t>
      </w:r>
      <w:r w:rsidRPr="007C3089">
        <w:t>visini</w:t>
      </w:r>
      <w:r>
        <w:t xml:space="preserve"> do 50</w:t>
      </w:r>
      <w:r w:rsidRPr="004E47F9">
        <w:t xml:space="preserve"> % iznosa zajamčene minimalne naknade </w:t>
      </w:r>
      <w:r w:rsidRPr="00193F0C">
        <w:rPr>
          <w:color w:val="auto"/>
        </w:rPr>
        <w:t xml:space="preserve">priznate samcu, odnosno kućanstvu. </w:t>
      </w:r>
    </w:p>
    <w:p w14:paraId="678DCA5F" w14:textId="77777777" w:rsidR="008D5FEF" w:rsidRPr="00193F0C" w:rsidRDefault="008D5FEF" w:rsidP="008D5FEF">
      <w:pPr>
        <w:pStyle w:val="Default"/>
        <w:jc w:val="both"/>
        <w:rPr>
          <w:color w:val="auto"/>
        </w:rPr>
      </w:pPr>
    </w:p>
    <w:p w14:paraId="45997EF2" w14:textId="77777777" w:rsidR="008D5FEF" w:rsidRPr="00193F0C" w:rsidRDefault="008D5FEF" w:rsidP="008D5FEF">
      <w:pPr>
        <w:pStyle w:val="Default"/>
        <w:jc w:val="both"/>
        <w:rPr>
          <w:color w:val="auto"/>
        </w:rPr>
      </w:pPr>
      <w:r w:rsidRPr="00193F0C">
        <w:rPr>
          <w:color w:val="auto"/>
        </w:rPr>
        <w:lastRenderedPageBreak/>
        <w:t xml:space="preserve">Ako su troškovi stanovanja manji od 50 % iznosa zajamčene minimalne naknade, pravo na naknadu za troškove stanovanja priznaje se u iznosu stvarnih troškova stanovanja.  </w:t>
      </w:r>
    </w:p>
    <w:p w14:paraId="2CA7DAFD" w14:textId="77777777" w:rsidR="008D5FEF" w:rsidRPr="00193F0C" w:rsidRDefault="008D5FEF" w:rsidP="008D5FEF">
      <w:pPr>
        <w:pStyle w:val="Default"/>
        <w:jc w:val="both"/>
        <w:rPr>
          <w:color w:val="auto"/>
        </w:rPr>
      </w:pPr>
    </w:p>
    <w:p w14:paraId="3E88E3EB" w14:textId="77777777" w:rsidR="008D5FEF" w:rsidRPr="00193F0C" w:rsidRDefault="008D5FEF" w:rsidP="008D5FEF">
      <w:pPr>
        <w:pStyle w:val="Default"/>
        <w:jc w:val="both"/>
        <w:rPr>
          <w:color w:val="auto"/>
        </w:rPr>
      </w:pPr>
      <w:r w:rsidRPr="00193F0C">
        <w:rPr>
          <w:color w:val="auto"/>
        </w:rPr>
        <w:t>Iznimno od stavka 1. ovoga članka, korisnicima zajamčene minimalne naknade koje stambeno zbrinjava Grad Ivanec zbog teških uvjeta stanovanja i života, priznati će se 100 % troškova stanovanja u dijelu koji se odnosi na najamninu.</w:t>
      </w:r>
    </w:p>
    <w:p w14:paraId="249C7734" w14:textId="77777777" w:rsidR="008D5FEF" w:rsidRPr="004E47F9" w:rsidRDefault="008D5FEF" w:rsidP="008D5FEF">
      <w:pPr>
        <w:pStyle w:val="Default"/>
        <w:jc w:val="both"/>
      </w:pPr>
    </w:p>
    <w:p w14:paraId="2195CEA6" w14:textId="77777777" w:rsidR="008D5FEF" w:rsidRDefault="008D5FEF" w:rsidP="008D5FEF">
      <w:pPr>
        <w:pStyle w:val="Default"/>
        <w:jc w:val="center"/>
        <w:rPr>
          <w:b/>
          <w:bCs/>
          <w:color w:val="FF0000"/>
        </w:rPr>
      </w:pPr>
      <w:r w:rsidRPr="004E47F9">
        <w:rPr>
          <w:b/>
          <w:bCs/>
        </w:rPr>
        <w:t xml:space="preserve">Članak </w:t>
      </w:r>
      <w:r w:rsidRPr="00193F0C">
        <w:rPr>
          <w:b/>
          <w:bCs/>
          <w:color w:val="auto"/>
        </w:rPr>
        <w:t>14.</w:t>
      </w:r>
    </w:p>
    <w:p w14:paraId="0B257818" w14:textId="77777777" w:rsidR="008D5FEF" w:rsidRPr="009F15A5" w:rsidRDefault="008D5FEF" w:rsidP="008D5FEF">
      <w:pPr>
        <w:pStyle w:val="Default"/>
        <w:rPr>
          <w:color w:val="auto"/>
        </w:rPr>
      </w:pPr>
      <w:r w:rsidRPr="009F15A5">
        <w:rPr>
          <w:color w:val="auto"/>
        </w:rPr>
        <w:t>Naknada za troškove najamnine isplaćivati će se na račun najmodavca temeljem dostavljenog ugovora o najmu, dok će se naknada za ostale troškove stanovanja isplaćivati izravno na bankovni račun davatelja usluge.</w:t>
      </w:r>
    </w:p>
    <w:p w14:paraId="377CF6A1" w14:textId="77777777" w:rsidR="008D5FEF" w:rsidRPr="004E47F9" w:rsidRDefault="008D5FEF" w:rsidP="008D5FEF">
      <w:pPr>
        <w:pStyle w:val="Default"/>
        <w:jc w:val="both"/>
      </w:pPr>
    </w:p>
    <w:p w14:paraId="500E4405" w14:textId="77777777" w:rsidR="008D5FEF" w:rsidRPr="00193F0C" w:rsidRDefault="008D5FEF" w:rsidP="008D5FEF">
      <w:pPr>
        <w:pStyle w:val="Default"/>
        <w:jc w:val="center"/>
        <w:rPr>
          <w:b/>
          <w:bCs/>
          <w:color w:val="auto"/>
        </w:rPr>
      </w:pPr>
      <w:r w:rsidRPr="004E47F9">
        <w:rPr>
          <w:b/>
          <w:bCs/>
        </w:rPr>
        <w:t xml:space="preserve">Članak </w:t>
      </w:r>
      <w:r w:rsidRPr="00193F0C">
        <w:rPr>
          <w:b/>
          <w:bCs/>
          <w:color w:val="auto"/>
        </w:rPr>
        <w:t>15.</w:t>
      </w:r>
    </w:p>
    <w:p w14:paraId="4E54633C" w14:textId="77777777" w:rsidR="008D5FEF" w:rsidRPr="00193F0C" w:rsidRDefault="008D5FEF" w:rsidP="008D5FEF">
      <w:pPr>
        <w:pStyle w:val="Default"/>
        <w:jc w:val="both"/>
        <w:rPr>
          <w:color w:val="auto"/>
        </w:rPr>
      </w:pPr>
      <w:r w:rsidRPr="00193F0C">
        <w:rPr>
          <w:color w:val="auto"/>
        </w:rPr>
        <w:t>Pored troškova stanovanja iz članka 12. stavak 2. ove Odluke, za korisnike socijalne skrbi koji ostvaruju pravo na naknadu za troškove stanovanja, Grad preuzima obvezu plaćanja troškova javne usluge sakupljanja i odvoza komunalnog otpada i plaćanja zajedničke pričuve u cijelosti.</w:t>
      </w:r>
    </w:p>
    <w:p w14:paraId="166FD276" w14:textId="77777777" w:rsidR="008D5FEF" w:rsidRPr="004E47F9" w:rsidRDefault="008D5FEF" w:rsidP="008D5FEF">
      <w:pPr>
        <w:pStyle w:val="Default"/>
        <w:rPr>
          <w:b/>
          <w:bCs/>
        </w:rPr>
      </w:pPr>
    </w:p>
    <w:p w14:paraId="5AE9AE4A" w14:textId="77777777" w:rsidR="008D5FEF" w:rsidRPr="00193F0C" w:rsidRDefault="008D5FEF" w:rsidP="008D5FEF">
      <w:pPr>
        <w:pStyle w:val="Default"/>
        <w:jc w:val="center"/>
        <w:rPr>
          <w:b/>
          <w:bCs/>
          <w:color w:val="auto"/>
        </w:rPr>
      </w:pPr>
      <w:r w:rsidRPr="004E47F9">
        <w:rPr>
          <w:b/>
          <w:bCs/>
        </w:rPr>
        <w:t xml:space="preserve">Članak </w:t>
      </w:r>
      <w:r w:rsidRPr="00193F0C">
        <w:rPr>
          <w:b/>
          <w:bCs/>
          <w:color w:val="auto"/>
        </w:rPr>
        <w:t>16.</w:t>
      </w:r>
    </w:p>
    <w:p w14:paraId="51D03A47" w14:textId="77777777" w:rsidR="008D5FEF" w:rsidRPr="004E47F9" w:rsidRDefault="008D5FEF" w:rsidP="008D5FEF">
      <w:pPr>
        <w:pStyle w:val="Default"/>
      </w:pPr>
      <w:r w:rsidRPr="004E47F9">
        <w:t xml:space="preserve">Uz zahtjev za </w:t>
      </w:r>
      <w:r>
        <w:t>priznavanje</w:t>
      </w:r>
      <w:r w:rsidRPr="004E47F9">
        <w:t xml:space="preserve"> prava na naknadu za troškove stanovanja, korisnici prilažu sljedeć</w:t>
      </w:r>
      <w:r>
        <w:t>u</w:t>
      </w:r>
      <w:r w:rsidRPr="004E47F9">
        <w:t xml:space="preserve"> dokumen</w:t>
      </w:r>
      <w:r>
        <w:t>taciju:</w:t>
      </w:r>
    </w:p>
    <w:p w14:paraId="3C589720" w14:textId="77777777" w:rsidR="008D5FEF" w:rsidRPr="004E47F9" w:rsidRDefault="008D5FEF" w:rsidP="008D5FEF">
      <w:pPr>
        <w:pStyle w:val="Default"/>
      </w:pPr>
      <w:r w:rsidRPr="004E47F9">
        <w:t>- presliku osobne iskaznice podnositelja</w:t>
      </w:r>
      <w:r>
        <w:t xml:space="preserve"> zahtjeva</w:t>
      </w:r>
      <w:r w:rsidRPr="004E47F9">
        <w:t xml:space="preserve"> i </w:t>
      </w:r>
      <w:r>
        <w:t xml:space="preserve">svih </w:t>
      </w:r>
      <w:r w:rsidRPr="004E47F9">
        <w:t xml:space="preserve">članova </w:t>
      </w:r>
      <w:r>
        <w:t>kućanstva</w:t>
      </w:r>
      <w:r w:rsidRPr="004E47F9">
        <w:t>,</w:t>
      </w:r>
    </w:p>
    <w:p w14:paraId="2DAA7E98" w14:textId="77777777" w:rsidR="008D5FEF" w:rsidRPr="004E47F9" w:rsidRDefault="008D5FEF" w:rsidP="008D5FEF">
      <w:pPr>
        <w:pStyle w:val="Default"/>
      </w:pPr>
      <w:r w:rsidRPr="004E47F9">
        <w:t xml:space="preserve">- rješenje nadležnog tijela </w:t>
      </w:r>
      <w:r>
        <w:t xml:space="preserve">za socijalnu skrb </w:t>
      </w:r>
      <w:r w:rsidRPr="004E47F9">
        <w:t>o ostvarenju prava na zajamčenu minimalnu naknadu,</w:t>
      </w:r>
    </w:p>
    <w:p w14:paraId="00C74A24" w14:textId="77777777" w:rsidR="008D5FEF" w:rsidRDefault="008D5FEF" w:rsidP="008D5FEF">
      <w:pPr>
        <w:pStyle w:val="Default"/>
      </w:pPr>
      <w:r w:rsidRPr="004E47F9">
        <w:t>- odgovarajuć</w:t>
      </w:r>
      <w:r>
        <w:t>u ispravu</w:t>
      </w:r>
      <w:r w:rsidRPr="004E47F9">
        <w:t xml:space="preserve"> o postojanju obveze plaćanja troškova stanovanja (npr. ugovor o najmu, računi za energente i sl.)</w:t>
      </w:r>
      <w:r>
        <w:t>.</w:t>
      </w:r>
    </w:p>
    <w:p w14:paraId="4EE2143D" w14:textId="77777777" w:rsidR="008D5FEF" w:rsidRPr="004E47F9" w:rsidRDefault="008D5FEF" w:rsidP="008D5FEF">
      <w:pPr>
        <w:pStyle w:val="Default"/>
      </w:pPr>
    </w:p>
    <w:p w14:paraId="7B489D0E" w14:textId="77777777" w:rsidR="008D5FEF" w:rsidRPr="004E47F9" w:rsidRDefault="008D5FEF" w:rsidP="008D5FEF">
      <w:pPr>
        <w:pStyle w:val="Default"/>
        <w:jc w:val="center"/>
        <w:rPr>
          <w:b/>
          <w:bCs/>
        </w:rPr>
      </w:pPr>
      <w:r w:rsidRPr="004E47F9">
        <w:rPr>
          <w:b/>
          <w:bCs/>
        </w:rPr>
        <w:t xml:space="preserve">Članak </w:t>
      </w:r>
      <w:r w:rsidRPr="00193F0C">
        <w:rPr>
          <w:b/>
          <w:bCs/>
          <w:color w:val="auto"/>
        </w:rPr>
        <w:t>17.</w:t>
      </w:r>
    </w:p>
    <w:p w14:paraId="2BBE1C85" w14:textId="77777777" w:rsidR="008D5FEF" w:rsidRPr="00875F53" w:rsidRDefault="008D5FEF" w:rsidP="008D5FEF">
      <w:pPr>
        <w:pStyle w:val="Default"/>
        <w:jc w:val="both"/>
      </w:pPr>
      <w:r w:rsidRPr="004E47F9">
        <w:t xml:space="preserve">Pravo na naknadu za troškove stanovanja priznaje se od dana podnošenja zahtjeva, odnosno od pokretanja postupka po službenoj dužnosti, a </w:t>
      </w:r>
      <w:r>
        <w:t xml:space="preserve">izvršava se mjesečno do nastanka promijenjenih okolnosti koje utječu na priznavanje ili visinu prava. </w:t>
      </w:r>
    </w:p>
    <w:p w14:paraId="3758ECAA" w14:textId="77777777" w:rsidR="008D5FEF" w:rsidRPr="004E47F9" w:rsidRDefault="008D5FEF" w:rsidP="008D5FEF">
      <w:pPr>
        <w:pStyle w:val="Default"/>
        <w:jc w:val="both"/>
        <w:rPr>
          <w:b/>
          <w:bCs/>
        </w:rPr>
      </w:pPr>
    </w:p>
    <w:p w14:paraId="697C0122" w14:textId="77777777" w:rsidR="008D5FEF" w:rsidRPr="004E47F9" w:rsidRDefault="008D5FEF" w:rsidP="008D5FEF">
      <w:pPr>
        <w:pStyle w:val="Default"/>
        <w:jc w:val="center"/>
        <w:rPr>
          <w:b/>
          <w:bCs/>
        </w:rPr>
      </w:pPr>
      <w:r w:rsidRPr="004E47F9">
        <w:rPr>
          <w:b/>
          <w:bCs/>
        </w:rPr>
        <w:t xml:space="preserve">Članak </w:t>
      </w:r>
      <w:r w:rsidRPr="00193F0C">
        <w:rPr>
          <w:b/>
          <w:bCs/>
          <w:color w:val="auto"/>
        </w:rPr>
        <w:t>18.</w:t>
      </w:r>
    </w:p>
    <w:p w14:paraId="55446B36" w14:textId="77777777" w:rsidR="008D5FEF" w:rsidRPr="00193F0C" w:rsidRDefault="008D5FEF" w:rsidP="008D5FEF">
      <w:pPr>
        <w:pStyle w:val="Default"/>
        <w:jc w:val="both"/>
      </w:pPr>
      <w:r w:rsidRPr="004E47F9">
        <w:t xml:space="preserve">Upravni odjel će donijeti rješenje o prestanku prava na naknadu za troškove stanovanja, kada utvrdi da je rješenjem nadležnog tijela </w:t>
      </w:r>
      <w:r>
        <w:t xml:space="preserve">za socijalnu skrb </w:t>
      </w:r>
      <w:r w:rsidRPr="004E47F9">
        <w:t>korisniku prestalo pravo na zajamčenu minimalnu naknadu s danom kada je korisniku prestalo pravo na zajamčenu minimalnu naknadu</w:t>
      </w:r>
      <w:r>
        <w:t>.</w:t>
      </w:r>
    </w:p>
    <w:p w14:paraId="3CD1EC1B" w14:textId="77777777" w:rsidR="008D5FEF" w:rsidRDefault="008D5FEF" w:rsidP="008D5FEF">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 xml:space="preserve">Članak </w:t>
      </w:r>
      <w:r w:rsidRPr="00193F0C">
        <w:rPr>
          <w:rFonts w:ascii="Times New Roman" w:eastAsia="Times New Roman" w:hAnsi="Times New Roman" w:cs="Times New Roman"/>
          <w:b/>
          <w:bCs/>
          <w:sz w:val="24"/>
          <w:szCs w:val="24"/>
          <w:lang w:eastAsia="hr-HR"/>
        </w:rPr>
        <w:t>19.</w:t>
      </w:r>
    </w:p>
    <w:p w14:paraId="5C5B9A74"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B3316D">
        <w:rPr>
          <w:rFonts w:ascii="Times New Roman" w:eastAsia="Times New Roman" w:hAnsi="Times New Roman" w:cs="Times New Roman"/>
          <w:color w:val="000000"/>
          <w:sz w:val="24"/>
          <w:szCs w:val="24"/>
          <w:lang w:eastAsia="hr-HR"/>
        </w:rPr>
        <w:t>Radno sposoban i djelomično radno sposoban samac ili član kućanstva koje je korisnik prava na zajamčenu minimalnu naknadu dužan je odazvati se pozivu Grada Ivancu za sudjelovanje u radovima za opće dobro bez naknade.</w:t>
      </w:r>
    </w:p>
    <w:p w14:paraId="41413B64"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E9050B4"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Rad za opće dobro bez naknade izvršava se na temelju ugovora kojim se određuje trajanje rada, mjesto obavljanja rada, opseg i vrsta posla.</w:t>
      </w:r>
    </w:p>
    <w:p w14:paraId="01750062"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09C4DCD" w14:textId="77777777" w:rsidR="008D5FEF" w:rsidRPr="008223CB" w:rsidRDefault="008D5FEF" w:rsidP="008D5FEF">
      <w:pPr>
        <w:shd w:val="clear" w:color="auto" w:fill="FFFFFF"/>
        <w:spacing w:after="0" w:line="240" w:lineRule="auto"/>
        <w:jc w:val="both"/>
        <w:rPr>
          <w:rFonts w:ascii="Times New Roman" w:eastAsia="Times New Roman" w:hAnsi="Times New Roman" w:cs="Times New Roman"/>
          <w:sz w:val="24"/>
          <w:szCs w:val="24"/>
          <w:lang w:eastAsia="hr-HR"/>
        </w:rPr>
      </w:pPr>
      <w:r w:rsidRPr="008223CB">
        <w:rPr>
          <w:rFonts w:ascii="Times New Roman" w:hAnsi="Times New Roman" w:cs="Times New Roman"/>
          <w:sz w:val="24"/>
          <w:szCs w:val="24"/>
        </w:rPr>
        <w:t>U radovima za opće dobro bez naknade osobe iz stavka 1. ovoga članka mogu sudjelovati od 60 do 90 sati mjesečno.</w:t>
      </w:r>
    </w:p>
    <w:p w14:paraId="07616CAC" w14:textId="77777777" w:rsidR="008D5FEF" w:rsidRPr="00B3316D"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3F92AE21" w14:textId="69E9049B" w:rsidR="008D5FEF" w:rsidRDefault="008D5FEF" w:rsidP="008D5FEF">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2B62AA04" w14:textId="77777777" w:rsidR="0000615C" w:rsidRPr="004E47F9" w:rsidRDefault="0000615C" w:rsidP="008D5FEF">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792EF68F" w14:textId="77777777" w:rsidR="008D5FEF" w:rsidRDefault="008D5FEF">
      <w:pPr>
        <w:pStyle w:val="Odlomakpopisa"/>
        <w:numPr>
          <w:ilvl w:val="0"/>
          <w:numId w:val="24"/>
        </w:numPr>
        <w:shd w:val="clear" w:color="auto" w:fill="FFFFFF"/>
        <w:rPr>
          <w:rFonts w:ascii="Times New Roman" w:eastAsia="Times New Roman" w:hAnsi="Times New Roman"/>
          <w:b/>
          <w:bCs/>
          <w:color w:val="000000"/>
          <w:sz w:val="24"/>
          <w:szCs w:val="24"/>
        </w:rPr>
      </w:pPr>
      <w:r w:rsidRPr="004E47F9">
        <w:rPr>
          <w:rFonts w:ascii="Times New Roman" w:eastAsia="Times New Roman" w:hAnsi="Times New Roman"/>
          <w:b/>
          <w:bCs/>
          <w:color w:val="000000"/>
          <w:sz w:val="24"/>
          <w:szCs w:val="24"/>
        </w:rPr>
        <w:lastRenderedPageBreak/>
        <w:t>OSTALA PRAVA</w:t>
      </w:r>
    </w:p>
    <w:p w14:paraId="19B5B321" w14:textId="77777777" w:rsidR="008D5FEF" w:rsidRDefault="008D5FEF" w:rsidP="008D5FEF">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6AA5B11B" w14:textId="77777777" w:rsidR="008D5FEF" w:rsidRPr="000C1810" w:rsidRDefault="008D5FEF">
      <w:pPr>
        <w:pStyle w:val="Odlomakpopisa"/>
        <w:numPr>
          <w:ilvl w:val="0"/>
          <w:numId w:val="26"/>
        </w:numPr>
        <w:shd w:val="clear" w:color="auto" w:fill="FFFFFF"/>
        <w:rPr>
          <w:rFonts w:ascii="Times New Roman" w:eastAsia="Times New Roman" w:hAnsi="Times New Roman"/>
          <w:b/>
          <w:bCs/>
          <w:color w:val="000000"/>
          <w:sz w:val="24"/>
          <w:szCs w:val="24"/>
        </w:rPr>
      </w:pPr>
      <w:r w:rsidRPr="000C1810">
        <w:rPr>
          <w:rFonts w:ascii="Times New Roman" w:eastAsia="Times New Roman" w:hAnsi="Times New Roman"/>
          <w:b/>
          <w:bCs/>
          <w:color w:val="000000"/>
          <w:sz w:val="24"/>
          <w:szCs w:val="24"/>
        </w:rPr>
        <w:t>Potpora građanima s niskim primanjima</w:t>
      </w:r>
    </w:p>
    <w:p w14:paraId="71885AE2" w14:textId="77777777" w:rsidR="008D5FEF" w:rsidRDefault="008D5FEF" w:rsidP="008D5FEF">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17137688" w14:textId="77777777" w:rsidR="008D5FEF" w:rsidRPr="00BE0BEB" w:rsidRDefault="008D5FEF" w:rsidP="008D5FEF">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 xml:space="preserve">Članak </w:t>
      </w:r>
      <w:r w:rsidRPr="00193F0C">
        <w:rPr>
          <w:rFonts w:ascii="Times New Roman" w:eastAsia="Times New Roman" w:hAnsi="Times New Roman" w:cs="Times New Roman"/>
          <w:b/>
          <w:bCs/>
          <w:sz w:val="24"/>
          <w:szCs w:val="24"/>
          <w:lang w:eastAsia="hr-HR"/>
        </w:rPr>
        <w:t>20.</w:t>
      </w:r>
    </w:p>
    <w:p w14:paraId="60B6FE92"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333118">
        <w:rPr>
          <w:rFonts w:ascii="Times New Roman" w:eastAsia="Times New Roman" w:hAnsi="Times New Roman" w:cs="Times New Roman"/>
          <w:color w:val="000000"/>
          <w:sz w:val="24"/>
          <w:szCs w:val="24"/>
          <w:lang w:eastAsia="hr-HR"/>
        </w:rPr>
        <w:t>P</w:t>
      </w:r>
      <w:r>
        <w:rPr>
          <w:rFonts w:ascii="Times New Roman" w:eastAsia="Times New Roman" w:hAnsi="Times New Roman" w:cs="Times New Roman"/>
          <w:color w:val="000000"/>
          <w:sz w:val="24"/>
          <w:szCs w:val="24"/>
          <w:lang w:eastAsia="hr-HR"/>
        </w:rPr>
        <w:t xml:space="preserve">otporu građanima s niskim primanjima može ostvariti samac ili kućanstvo koji u datom trenutku ne mogu zadovoljiti osnovne životne potrebe,  pod uvjetom da nemaju </w:t>
      </w:r>
      <w:r w:rsidRPr="00E31A8C">
        <w:rPr>
          <w:rFonts w:ascii="Times New Roman" w:eastAsia="Times New Roman" w:hAnsi="Times New Roman" w:cs="Times New Roman"/>
          <w:color w:val="000000"/>
          <w:sz w:val="24"/>
          <w:szCs w:val="24"/>
          <w:lang w:eastAsia="hr-HR"/>
        </w:rPr>
        <w:t>u vlasništvu imovinu kojom mo</w:t>
      </w:r>
      <w:r>
        <w:rPr>
          <w:rFonts w:ascii="Times New Roman" w:eastAsia="Times New Roman" w:hAnsi="Times New Roman" w:cs="Times New Roman"/>
          <w:color w:val="000000"/>
          <w:sz w:val="24"/>
          <w:szCs w:val="24"/>
          <w:lang w:eastAsia="hr-HR"/>
        </w:rPr>
        <w:t xml:space="preserve">gu </w:t>
      </w:r>
      <w:r w:rsidRPr="00E31A8C">
        <w:rPr>
          <w:rFonts w:ascii="Times New Roman" w:eastAsia="Times New Roman" w:hAnsi="Times New Roman" w:cs="Times New Roman"/>
          <w:color w:val="000000"/>
          <w:sz w:val="24"/>
          <w:szCs w:val="24"/>
          <w:lang w:eastAsia="hr-HR"/>
        </w:rPr>
        <w:t>osigurati sredstva za zadovoljavanje svakodnevnih životnih potreba, osim stana ili kuće koju osoba koristi za stanovanje</w:t>
      </w:r>
      <w:r>
        <w:rPr>
          <w:rFonts w:ascii="Times New Roman" w:eastAsia="Times New Roman" w:hAnsi="Times New Roman" w:cs="Times New Roman"/>
          <w:color w:val="000000"/>
          <w:sz w:val="24"/>
          <w:szCs w:val="24"/>
          <w:lang w:eastAsia="hr-HR"/>
        </w:rPr>
        <w:t>, i čiji prosječni mjesečni prihod po članu kućanstva u prethodna tri mjeseca koja prethode mjesecu u kojem je podnesen zahtjev za ostvarivanje prava, ne prelazi iznos od 173,00 eura.</w:t>
      </w:r>
    </w:p>
    <w:p w14:paraId="67510599" w14:textId="77777777" w:rsidR="008D5FEF" w:rsidRDefault="008D5FEF" w:rsidP="008D5FEF">
      <w:pPr>
        <w:shd w:val="clear" w:color="auto" w:fill="FFFFFF"/>
        <w:spacing w:after="0" w:line="240" w:lineRule="auto"/>
        <w:rPr>
          <w:rFonts w:ascii="Times New Roman" w:eastAsia="Times New Roman" w:hAnsi="Times New Roman" w:cs="Times New Roman"/>
          <w:color w:val="000000"/>
          <w:sz w:val="24"/>
          <w:szCs w:val="24"/>
          <w:lang w:eastAsia="hr-HR"/>
        </w:rPr>
      </w:pPr>
    </w:p>
    <w:p w14:paraId="2A50A144" w14:textId="77777777" w:rsidR="008D5FEF" w:rsidRPr="006B1BB3" w:rsidRDefault="008D5FEF" w:rsidP="008D5FEF">
      <w:pPr>
        <w:shd w:val="clear" w:color="auto" w:fill="FFFFFF"/>
        <w:spacing w:after="0" w:line="240" w:lineRule="auto"/>
        <w:rPr>
          <w:rFonts w:ascii="Times New Roman" w:eastAsia="Times New Roman" w:hAnsi="Times New Roman" w:cs="Times New Roman"/>
          <w:sz w:val="24"/>
          <w:szCs w:val="24"/>
          <w:lang w:eastAsia="hr-HR"/>
        </w:rPr>
      </w:pPr>
      <w:r w:rsidRPr="000C5306">
        <w:rPr>
          <w:rFonts w:ascii="Times New Roman" w:eastAsia="Times New Roman" w:hAnsi="Times New Roman" w:cs="Times New Roman"/>
          <w:color w:val="000000"/>
          <w:sz w:val="24"/>
          <w:szCs w:val="24"/>
          <w:lang w:eastAsia="hr-HR"/>
        </w:rPr>
        <w:t xml:space="preserve">Pravo na </w:t>
      </w:r>
      <w:r>
        <w:rPr>
          <w:rFonts w:ascii="Times New Roman" w:eastAsia="Times New Roman" w:hAnsi="Times New Roman" w:cs="Times New Roman"/>
          <w:color w:val="000000"/>
          <w:sz w:val="24"/>
          <w:szCs w:val="24"/>
          <w:lang w:eastAsia="hr-HR"/>
        </w:rPr>
        <w:t>potporu</w:t>
      </w:r>
      <w:r w:rsidRPr="000C5306">
        <w:rPr>
          <w:rFonts w:ascii="Times New Roman" w:eastAsia="Times New Roman" w:hAnsi="Times New Roman" w:cs="Times New Roman"/>
          <w:color w:val="000000"/>
          <w:sz w:val="24"/>
          <w:szCs w:val="24"/>
          <w:lang w:eastAsia="hr-HR"/>
        </w:rPr>
        <w:t xml:space="preserve"> ne može istovremeno ostvariti više osoba iz istog kućanstva</w:t>
      </w:r>
      <w:r w:rsidRPr="006B1BB3">
        <w:rPr>
          <w:rFonts w:ascii="Times New Roman" w:eastAsia="Times New Roman" w:hAnsi="Times New Roman" w:cs="Times New Roman"/>
          <w:sz w:val="24"/>
          <w:szCs w:val="24"/>
          <w:lang w:eastAsia="hr-HR"/>
        </w:rPr>
        <w:t>, kao ni korisnici naknade za troškove stanovanja.</w:t>
      </w:r>
    </w:p>
    <w:p w14:paraId="724769A5" w14:textId="77777777" w:rsidR="008D5FEF" w:rsidRDefault="008D5FEF" w:rsidP="008D5FEF">
      <w:pPr>
        <w:shd w:val="clear" w:color="auto" w:fill="FFFFFF"/>
        <w:spacing w:after="0" w:line="240" w:lineRule="auto"/>
        <w:rPr>
          <w:rFonts w:ascii="Times New Roman" w:eastAsia="Times New Roman" w:hAnsi="Times New Roman" w:cs="Times New Roman"/>
          <w:color w:val="000000"/>
          <w:sz w:val="24"/>
          <w:szCs w:val="24"/>
          <w:lang w:eastAsia="hr-HR"/>
        </w:rPr>
      </w:pPr>
    </w:p>
    <w:p w14:paraId="38ACC4C5" w14:textId="77777777" w:rsidR="008D5FEF" w:rsidRDefault="008D5FEF" w:rsidP="008D5FEF">
      <w:pPr>
        <w:shd w:val="clear" w:color="auto" w:fill="FFFFFF"/>
        <w:spacing w:after="0" w:line="240" w:lineRule="auto"/>
        <w:jc w:val="center"/>
        <w:rPr>
          <w:rFonts w:ascii="Times New Roman" w:eastAsia="Times New Roman" w:hAnsi="Times New Roman" w:cs="Times New Roman"/>
          <w:b/>
          <w:bCs/>
          <w:color w:val="FF0000"/>
          <w:sz w:val="24"/>
          <w:szCs w:val="24"/>
          <w:lang w:eastAsia="hr-HR"/>
        </w:rPr>
      </w:pPr>
      <w:r w:rsidRPr="0044058F">
        <w:rPr>
          <w:rFonts w:ascii="Times New Roman" w:eastAsia="Times New Roman" w:hAnsi="Times New Roman" w:cs="Times New Roman"/>
          <w:b/>
          <w:bCs/>
          <w:color w:val="000000"/>
          <w:sz w:val="24"/>
          <w:szCs w:val="24"/>
          <w:lang w:eastAsia="hr-HR"/>
        </w:rPr>
        <w:t>Članak</w:t>
      </w:r>
      <w:r>
        <w:rPr>
          <w:rFonts w:ascii="Times New Roman" w:eastAsia="Times New Roman" w:hAnsi="Times New Roman" w:cs="Times New Roman"/>
          <w:b/>
          <w:bCs/>
          <w:color w:val="000000"/>
          <w:sz w:val="24"/>
          <w:szCs w:val="24"/>
          <w:lang w:eastAsia="hr-HR"/>
        </w:rPr>
        <w:t xml:space="preserve"> </w:t>
      </w:r>
      <w:r w:rsidRPr="00193F0C">
        <w:rPr>
          <w:rFonts w:ascii="Times New Roman" w:eastAsia="Times New Roman" w:hAnsi="Times New Roman" w:cs="Times New Roman"/>
          <w:b/>
          <w:bCs/>
          <w:sz w:val="24"/>
          <w:szCs w:val="24"/>
          <w:lang w:eastAsia="hr-HR"/>
        </w:rPr>
        <w:t>21.</w:t>
      </w:r>
    </w:p>
    <w:p w14:paraId="57058DB6"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Potpora obuhvaća podmirenje dijela troškova komunalne naknade, naknade za uređenje voda, </w:t>
      </w:r>
      <w:r w:rsidRPr="006B1BB3">
        <w:rPr>
          <w:rFonts w:ascii="Times New Roman" w:eastAsia="Times New Roman" w:hAnsi="Times New Roman" w:cs="Times New Roman"/>
          <w:sz w:val="24"/>
          <w:szCs w:val="24"/>
          <w:lang w:eastAsia="hr-HR"/>
        </w:rPr>
        <w:t xml:space="preserve">javne usluge sakupljanja i odvoza komunalnog otpada, </w:t>
      </w:r>
      <w:r>
        <w:rPr>
          <w:rFonts w:ascii="Times New Roman" w:eastAsia="Times New Roman" w:hAnsi="Times New Roman" w:cs="Times New Roman"/>
          <w:color w:val="000000"/>
          <w:sz w:val="24"/>
          <w:szCs w:val="24"/>
          <w:lang w:eastAsia="hr-HR"/>
        </w:rPr>
        <w:t>potrošnje vode i električne energije.</w:t>
      </w:r>
    </w:p>
    <w:p w14:paraId="0B1A5849" w14:textId="77777777" w:rsidR="008D5FEF" w:rsidRDefault="008D5FEF" w:rsidP="008D5FEF">
      <w:pPr>
        <w:shd w:val="clear" w:color="auto" w:fill="FFFFFF"/>
        <w:spacing w:after="0" w:line="240" w:lineRule="auto"/>
        <w:rPr>
          <w:rFonts w:ascii="Times New Roman" w:eastAsia="Times New Roman" w:hAnsi="Times New Roman" w:cs="Times New Roman"/>
          <w:b/>
          <w:bCs/>
          <w:color w:val="FF0000"/>
          <w:sz w:val="24"/>
          <w:szCs w:val="24"/>
          <w:lang w:eastAsia="hr-HR"/>
        </w:rPr>
      </w:pPr>
    </w:p>
    <w:p w14:paraId="0CB9A1D8"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Visina potpore za podmirenje troškova električne energije </w:t>
      </w:r>
      <w:r w:rsidRPr="00193F0C">
        <w:rPr>
          <w:rFonts w:ascii="Times New Roman" w:eastAsia="Times New Roman" w:hAnsi="Times New Roman" w:cs="Times New Roman"/>
          <w:sz w:val="24"/>
          <w:szCs w:val="24"/>
          <w:lang w:eastAsia="hr-HR"/>
        </w:rPr>
        <w:t>može iznositi najviše</w:t>
      </w: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color w:val="000000"/>
          <w:sz w:val="24"/>
          <w:szCs w:val="24"/>
          <w:lang w:eastAsia="hr-HR"/>
        </w:rPr>
        <w:t>14,00 eura mjesečno, a za potrošnju vode najviše 7,00 eura mjesečno, dok se iznos potpore za podmirenje troškova komunalne naknade, naknade za uređenje voda i troškova sakupljanja i odvoza komunalnog otpada određuje u visini od 50% utvrđenih troškova korisnika.</w:t>
      </w:r>
    </w:p>
    <w:p w14:paraId="48828D39"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53708E8F" w14:textId="77777777" w:rsidR="008D5FEF" w:rsidRPr="007C4991"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Korisnici koji ostvaruju pravo na podmirenje troškova sakupljanja i odvoza komunalnog otpada iz članka 50. ove Odluke, a ujedno ispunjavaju uvjet za  ostvarenje potpore iz članka 20. ove Odluke, mogu ostvariti pravo na podmirenje troškova odvoza otpada samo po jednoj osnovi temeljem ove Odluke. </w:t>
      </w:r>
    </w:p>
    <w:p w14:paraId="2019EF66" w14:textId="77777777" w:rsidR="008D5FEF" w:rsidRPr="006B4EAA" w:rsidRDefault="008D5FEF" w:rsidP="008D5FEF">
      <w:pPr>
        <w:shd w:val="clear" w:color="auto" w:fill="FFFFFF"/>
        <w:spacing w:after="0" w:line="240" w:lineRule="auto"/>
        <w:jc w:val="both"/>
        <w:rPr>
          <w:rFonts w:ascii="Times New Roman" w:eastAsia="Times New Roman" w:hAnsi="Times New Roman" w:cs="Times New Roman"/>
          <w:strike/>
          <w:color w:val="000000"/>
          <w:sz w:val="24"/>
          <w:szCs w:val="24"/>
          <w:lang w:eastAsia="hr-HR"/>
        </w:rPr>
      </w:pPr>
    </w:p>
    <w:p w14:paraId="1E01E1AA" w14:textId="77777777" w:rsidR="008D5FEF" w:rsidRPr="00193F0C" w:rsidRDefault="008D5FEF" w:rsidP="008D5FEF">
      <w:pPr>
        <w:pStyle w:val="Default"/>
        <w:jc w:val="center"/>
        <w:rPr>
          <w:b/>
          <w:bCs/>
          <w:color w:val="auto"/>
        </w:rPr>
      </w:pPr>
      <w:r w:rsidRPr="00193F0C">
        <w:rPr>
          <w:b/>
          <w:bCs/>
          <w:color w:val="auto"/>
        </w:rPr>
        <w:t>Članak 22.</w:t>
      </w:r>
    </w:p>
    <w:p w14:paraId="493B06C8" w14:textId="77777777" w:rsidR="008D5FEF" w:rsidRDefault="008D5FEF" w:rsidP="008D5FEF">
      <w:pPr>
        <w:pStyle w:val="Default"/>
        <w:jc w:val="both"/>
        <w:rPr>
          <w:b/>
          <w:bCs/>
        </w:rPr>
      </w:pPr>
      <w:r>
        <w:t>Potpora će se</w:t>
      </w:r>
      <w:r w:rsidRPr="00A655FB">
        <w:t xml:space="preserve"> isplaćivat</w:t>
      </w:r>
      <w:r>
        <w:t>i</w:t>
      </w:r>
      <w:r w:rsidRPr="00A655FB">
        <w:t xml:space="preserve"> izravno na bankovni račun davatelja usluge</w:t>
      </w:r>
      <w:r>
        <w:t>.</w:t>
      </w:r>
    </w:p>
    <w:p w14:paraId="78800031" w14:textId="77777777" w:rsidR="008D5FEF" w:rsidRDefault="008D5FEF" w:rsidP="008D5FEF">
      <w:pPr>
        <w:pStyle w:val="Default"/>
      </w:pPr>
    </w:p>
    <w:p w14:paraId="61945A53" w14:textId="77777777" w:rsidR="008D5FEF" w:rsidRPr="00193F0C" w:rsidRDefault="008D5FEF" w:rsidP="008D5FEF">
      <w:pPr>
        <w:pStyle w:val="Default"/>
        <w:jc w:val="center"/>
        <w:rPr>
          <w:b/>
          <w:bCs/>
          <w:color w:val="auto"/>
        </w:rPr>
      </w:pPr>
      <w:r w:rsidRPr="00193F0C">
        <w:rPr>
          <w:b/>
          <w:bCs/>
          <w:color w:val="auto"/>
        </w:rPr>
        <w:t>Članak 23.</w:t>
      </w:r>
    </w:p>
    <w:p w14:paraId="135A0C2E" w14:textId="77777777" w:rsidR="008D5FEF" w:rsidRDefault="008D5FEF" w:rsidP="008D5FEF">
      <w:pPr>
        <w:pStyle w:val="Default"/>
        <w:jc w:val="both"/>
      </w:pPr>
      <w:r>
        <w:t xml:space="preserve">Pravo </w:t>
      </w:r>
      <w:r w:rsidRPr="00193F0C">
        <w:rPr>
          <w:color w:val="auto"/>
        </w:rPr>
        <w:t xml:space="preserve">na </w:t>
      </w:r>
      <w:r>
        <w:t>potporu korisnik ostvaruje podnošenjem zahtjeva Upravnom odjelu i pripadajuće dokumentacije kojom se dokazuje postojanje uvjeta za ostvarivanje tog prava.</w:t>
      </w:r>
    </w:p>
    <w:p w14:paraId="0091F504" w14:textId="77777777" w:rsidR="008D5FEF" w:rsidRDefault="008D5FEF" w:rsidP="008D5FEF">
      <w:pPr>
        <w:pStyle w:val="Default"/>
        <w:jc w:val="both"/>
      </w:pPr>
    </w:p>
    <w:p w14:paraId="7A7145AF" w14:textId="77777777" w:rsidR="008D5FEF" w:rsidRDefault="008D5FEF" w:rsidP="008D5FEF">
      <w:pPr>
        <w:pStyle w:val="Default"/>
      </w:pPr>
      <w:r>
        <w:t>Dokumentaciju iz stavka 1. ovog članka Odluke čine:</w:t>
      </w:r>
    </w:p>
    <w:p w14:paraId="668B435C" w14:textId="77777777" w:rsidR="008D5FEF" w:rsidRPr="00167ADA" w:rsidRDefault="008D5FEF" w:rsidP="008D5FEF">
      <w:pPr>
        <w:pStyle w:val="Default"/>
        <w:jc w:val="both"/>
        <w:rPr>
          <w:strike/>
        </w:rPr>
      </w:pPr>
      <w:r>
        <w:t>- preslike osobnih iskaznica za samca/sve članove kućanstva,</w:t>
      </w:r>
    </w:p>
    <w:p w14:paraId="07A3FE50" w14:textId="77777777" w:rsidR="008D5FEF" w:rsidRDefault="008D5FEF" w:rsidP="008D5FEF">
      <w:pPr>
        <w:pStyle w:val="Default"/>
        <w:jc w:val="both"/>
      </w:pPr>
      <w:r>
        <w:t xml:space="preserve">- izjava o imovini </w:t>
      </w:r>
      <w:r w:rsidRPr="00193F0C">
        <w:rPr>
          <w:color w:val="auto"/>
        </w:rPr>
        <w:t>podnositelja zahtjeva i svih članova kućanstva,</w:t>
      </w:r>
    </w:p>
    <w:p w14:paraId="395FE707" w14:textId="77777777" w:rsidR="008D5FEF" w:rsidRPr="00167ADA" w:rsidRDefault="008D5FEF" w:rsidP="008D5FEF">
      <w:pPr>
        <w:pStyle w:val="Default"/>
        <w:jc w:val="both"/>
        <w:rPr>
          <w:strike/>
        </w:rPr>
      </w:pPr>
      <w:r w:rsidRPr="000C1810">
        <w:t xml:space="preserve">- </w:t>
      </w:r>
      <w:r>
        <w:t xml:space="preserve">dokaze da samac ili kućanstvo </w:t>
      </w:r>
      <w:r w:rsidRPr="000C1810">
        <w:t>nema u vlasništvu imovinu kojom može osigurati sredstva za zadovoljavanje</w:t>
      </w:r>
      <w:r>
        <w:t xml:space="preserve">, </w:t>
      </w:r>
      <w:r w:rsidRPr="000C1810">
        <w:t>svakodnevnih životnih potreba, osim stana ili kuće koju osoba koristi za stanovanje</w:t>
      </w:r>
      <w:r>
        <w:t xml:space="preserve">, </w:t>
      </w:r>
    </w:p>
    <w:p w14:paraId="2F2ED894" w14:textId="77777777" w:rsidR="008D5FEF" w:rsidRDefault="008D5FEF" w:rsidP="008D5FEF">
      <w:pPr>
        <w:pStyle w:val="Default"/>
      </w:pPr>
      <w:r>
        <w:t>- dokaze o prihodima za sve članove kućanstva u prethodna tri mjeseca koja prethode mjesecu u kojem je podnijet zahtjev,</w:t>
      </w:r>
    </w:p>
    <w:p w14:paraId="333761DC" w14:textId="77777777" w:rsidR="008D5FEF" w:rsidRDefault="008D5FEF" w:rsidP="008D5FEF">
      <w:pPr>
        <w:pStyle w:val="Default"/>
      </w:pPr>
      <w:r>
        <w:t>- odgovarajuće isprave o režijskim troškovima čije se podmirenje traži.</w:t>
      </w:r>
    </w:p>
    <w:p w14:paraId="6EB20252" w14:textId="03213106" w:rsidR="008D5FEF" w:rsidRDefault="008D5FEF" w:rsidP="008D5FEF">
      <w:pPr>
        <w:pStyle w:val="Default"/>
      </w:pPr>
    </w:p>
    <w:p w14:paraId="2B62774B" w14:textId="7B872FFE" w:rsidR="0000615C" w:rsidRDefault="0000615C" w:rsidP="008D5FEF">
      <w:pPr>
        <w:pStyle w:val="Default"/>
      </w:pPr>
    </w:p>
    <w:p w14:paraId="0C491984" w14:textId="6B648257" w:rsidR="0000615C" w:rsidRDefault="0000615C" w:rsidP="008D5FEF">
      <w:pPr>
        <w:pStyle w:val="Default"/>
      </w:pPr>
    </w:p>
    <w:p w14:paraId="09E935F3" w14:textId="77777777" w:rsidR="0000615C" w:rsidRPr="004E47F9" w:rsidRDefault="0000615C" w:rsidP="008D5FEF">
      <w:pPr>
        <w:pStyle w:val="Default"/>
      </w:pPr>
    </w:p>
    <w:p w14:paraId="3E0FF5FB" w14:textId="77777777" w:rsidR="008D5FEF" w:rsidRPr="00240561" w:rsidRDefault="008D5FEF">
      <w:pPr>
        <w:pStyle w:val="Default"/>
        <w:numPr>
          <w:ilvl w:val="0"/>
          <w:numId w:val="26"/>
        </w:numPr>
      </w:pPr>
      <w:r w:rsidRPr="00240561">
        <w:rPr>
          <w:b/>
          <w:bCs/>
        </w:rPr>
        <w:lastRenderedPageBreak/>
        <w:t xml:space="preserve">Pravo na jednokratnu novčanu </w:t>
      </w:r>
      <w:r>
        <w:rPr>
          <w:b/>
          <w:bCs/>
        </w:rPr>
        <w:t>pomoć</w:t>
      </w:r>
    </w:p>
    <w:p w14:paraId="055C7122" w14:textId="77777777" w:rsidR="008D5FEF" w:rsidRPr="004E47F9" w:rsidRDefault="008D5FEF" w:rsidP="008D5FEF">
      <w:pPr>
        <w:pStyle w:val="Default"/>
        <w:ind w:left="780"/>
      </w:pPr>
    </w:p>
    <w:p w14:paraId="466CDBC0" w14:textId="77777777" w:rsidR="008D5FEF" w:rsidRPr="004E47F9" w:rsidRDefault="008D5FEF" w:rsidP="008D5FEF">
      <w:pPr>
        <w:pStyle w:val="Default"/>
        <w:jc w:val="center"/>
        <w:rPr>
          <w:b/>
          <w:bCs/>
        </w:rPr>
      </w:pPr>
      <w:r w:rsidRPr="004E47F9">
        <w:rPr>
          <w:b/>
          <w:bCs/>
        </w:rPr>
        <w:t xml:space="preserve">Članak </w:t>
      </w:r>
      <w:r w:rsidRPr="00193F0C">
        <w:rPr>
          <w:b/>
          <w:bCs/>
          <w:color w:val="auto"/>
        </w:rPr>
        <w:t>24.</w:t>
      </w:r>
    </w:p>
    <w:p w14:paraId="593729A4" w14:textId="77777777" w:rsidR="008D5FEF" w:rsidRDefault="008D5FEF" w:rsidP="008D5FEF">
      <w:pPr>
        <w:pStyle w:val="Default"/>
        <w:jc w:val="both"/>
      </w:pPr>
      <w:r w:rsidRPr="004E47F9">
        <w:t xml:space="preserve">Jednokratna novčana pomoć je poseban oblik pomoći samcu ili kućanstvu koji zbog </w:t>
      </w:r>
      <w:r w:rsidRPr="007E4E85">
        <w:t xml:space="preserve">nastupa </w:t>
      </w:r>
      <w:r w:rsidRPr="004E47F9">
        <w:t>izvanrednih troškova nastalih uslijed trenutnih životnih okolnosti na koje ne mogu utjecati (bolesti ili smrti člana obitelji, prirodne nepogode</w:t>
      </w:r>
      <w:r w:rsidRPr="000C1810">
        <w:t xml:space="preserve">, </w:t>
      </w:r>
      <w:r w:rsidRPr="000C1810">
        <w:rPr>
          <w:color w:val="auto"/>
        </w:rPr>
        <w:t>nabave osnovnih predmeta u kućanstvu, nužne odjeće ili obuće ako se ne može nabaviti putem humanitarnih organizacija i slično</w:t>
      </w:r>
      <w:r w:rsidRPr="000C1810">
        <w:t>)</w:t>
      </w:r>
      <w:r>
        <w:t>,</w:t>
      </w:r>
      <w:r w:rsidRPr="000C1810">
        <w:t xml:space="preserve"> nisu</w:t>
      </w:r>
      <w:r w:rsidRPr="004E47F9">
        <w:t xml:space="preserve"> u mogućnosti podmiriti osnovne životne potrebe</w:t>
      </w:r>
      <w:r>
        <w:t xml:space="preserve"> te </w:t>
      </w:r>
      <w:r w:rsidRPr="00E31A8C">
        <w:t>nema</w:t>
      </w:r>
      <w:r>
        <w:t>ju</w:t>
      </w:r>
      <w:r w:rsidRPr="00E31A8C">
        <w:t xml:space="preserve"> u vlasništvu imovinu kojom mo</w:t>
      </w:r>
      <w:r>
        <w:t>gu</w:t>
      </w:r>
      <w:r w:rsidRPr="00E31A8C">
        <w:t xml:space="preserve"> osigurati sredstva za zadovoljavanje svakodnevnih životnih potreba, osim stana ili kuće koju osob</w:t>
      </w:r>
      <w:r>
        <w:t>a</w:t>
      </w:r>
      <w:r w:rsidRPr="00E31A8C">
        <w:t xml:space="preserve"> koristi za stanovanje.</w:t>
      </w:r>
    </w:p>
    <w:p w14:paraId="34457110" w14:textId="77777777" w:rsidR="008D5FEF" w:rsidRPr="004E47F9" w:rsidRDefault="008D5FEF" w:rsidP="008D5FEF">
      <w:pPr>
        <w:pStyle w:val="Default"/>
        <w:jc w:val="both"/>
      </w:pPr>
    </w:p>
    <w:p w14:paraId="670F4FA6" w14:textId="77777777" w:rsidR="008D5FEF" w:rsidRPr="004E47F9" w:rsidRDefault="008D5FEF" w:rsidP="008D5FEF">
      <w:pPr>
        <w:pStyle w:val="Default"/>
        <w:jc w:val="center"/>
        <w:rPr>
          <w:b/>
          <w:bCs/>
        </w:rPr>
      </w:pPr>
      <w:r w:rsidRPr="004E47F9">
        <w:rPr>
          <w:b/>
          <w:bCs/>
        </w:rPr>
        <w:t xml:space="preserve">Članak </w:t>
      </w:r>
      <w:r w:rsidRPr="00193F0C">
        <w:rPr>
          <w:b/>
          <w:bCs/>
          <w:color w:val="auto"/>
        </w:rPr>
        <w:t>25.</w:t>
      </w:r>
    </w:p>
    <w:p w14:paraId="516F6F2B" w14:textId="77777777" w:rsidR="008D5FEF" w:rsidRDefault="008D5FEF" w:rsidP="008D5FEF">
      <w:pPr>
        <w:pStyle w:val="Default"/>
        <w:jc w:val="both"/>
      </w:pPr>
      <w:r w:rsidRPr="004E47F9">
        <w:t xml:space="preserve">Jednokratnu novčanu pomoć korisnik ostvaruje prvenstveno rješenjem </w:t>
      </w:r>
      <w:r>
        <w:t xml:space="preserve">nadležnog tijela za socijalnu skrb </w:t>
      </w:r>
      <w:r w:rsidRPr="004E47F9">
        <w:t>(</w:t>
      </w:r>
      <w:r>
        <w:t>j</w:t>
      </w:r>
      <w:r w:rsidRPr="004E47F9">
        <w:t xml:space="preserve">ednokratna </w:t>
      </w:r>
      <w:r w:rsidRPr="00D31F96">
        <w:rPr>
          <w:color w:val="auto"/>
        </w:rPr>
        <w:t xml:space="preserve">naknada), a ako tu </w:t>
      </w:r>
      <w:r w:rsidRPr="004E47F9">
        <w:t>pomoć ne dobije od tih tijela iz razloga što ista nemaju osigurana sredstva za tu svrhu ili odobreni iznos od strane tih tijela nije dostatan za podmirenje potrebe, istu može ostvariti na teret Grada</w:t>
      </w:r>
      <w:r>
        <w:t>.</w:t>
      </w:r>
    </w:p>
    <w:p w14:paraId="3B08929F" w14:textId="77777777" w:rsidR="008D5FEF" w:rsidRDefault="008D5FEF" w:rsidP="008D5FEF">
      <w:pPr>
        <w:pStyle w:val="Default"/>
        <w:jc w:val="both"/>
      </w:pPr>
    </w:p>
    <w:p w14:paraId="52EDBAF9" w14:textId="77777777" w:rsidR="008D5FEF" w:rsidRPr="004B5D97" w:rsidRDefault="008D5FEF" w:rsidP="008D5FEF">
      <w:pPr>
        <w:pStyle w:val="Default"/>
        <w:jc w:val="both"/>
        <w:rPr>
          <w:strike/>
          <w:color w:val="auto"/>
        </w:rPr>
      </w:pPr>
      <w:r w:rsidRPr="000C1810">
        <w:rPr>
          <w:color w:val="auto"/>
        </w:rPr>
        <w:t xml:space="preserve">Novčana pomoć za nabavu osnovnih predmeta u kućanstvu, nužne odjeće ili obuće </w:t>
      </w:r>
      <w:r>
        <w:rPr>
          <w:color w:val="auto"/>
        </w:rPr>
        <w:t xml:space="preserve">priznati će se korisniku doplatka za pomoć i njegu i korisniku osobne invalidnine, </w:t>
      </w:r>
      <w:r w:rsidRPr="00193F0C">
        <w:rPr>
          <w:color w:val="auto"/>
        </w:rPr>
        <w:t xml:space="preserve">ako iste </w:t>
      </w:r>
      <w:r w:rsidRPr="000C1810">
        <w:rPr>
          <w:color w:val="auto"/>
        </w:rPr>
        <w:t>ne može nabaviti putem humanitarnih organizacija i slično</w:t>
      </w:r>
      <w:r>
        <w:rPr>
          <w:color w:val="auto"/>
        </w:rPr>
        <w:t>.</w:t>
      </w:r>
      <w:r w:rsidRPr="000C1810">
        <w:rPr>
          <w:color w:val="auto"/>
        </w:rPr>
        <w:t xml:space="preserve"> </w:t>
      </w:r>
    </w:p>
    <w:p w14:paraId="052ABACD" w14:textId="77777777" w:rsidR="008D5FEF" w:rsidRPr="00950945" w:rsidRDefault="008D5FEF" w:rsidP="008D5FEF">
      <w:pPr>
        <w:pStyle w:val="Default"/>
        <w:jc w:val="both"/>
        <w:rPr>
          <w:color w:val="auto"/>
        </w:rPr>
      </w:pPr>
    </w:p>
    <w:p w14:paraId="534D03DE" w14:textId="77777777" w:rsidR="008D5FEF" w:rsidRPr="00193F0C" w:rsidRDefault="008D5FEF" w:rsidP="008D5FEF">
      <w:pPr>
        <w:pStyle w:val="Default"/>
        <w:jc w:val="center"/>
        <w:rPr>
          <w:b/>
          <w:bCs/>
          <w:color w:val="auto"/>
        </w:rPr>
      </w:pPr>
      <w:r w:rsidRPr="00193F0C">
        <w:rPr>
          <w:b/>
          <w:bCs/>
          <w:color w:val="auto"/>
        </w:rPr>
        <w:t>Članak 26.</w:t>
      </w:r>
    </w:p>
    <w:p w14:paraId="4C9A3ABB" w14:textId="77777777" w:rsidR="008D5FEF" w:rsidRPr="004E47F9" w:rsidRDefault="008D5FEF" w:rsidP="008D5FEF">
      <w:pPr>
        <w:pStyle w:val="Default"/>
        <w:jc w:val="both"/>
      </w:pPr>
      <w:r w:rsidRPr="00193F0C">
        <w:rPr>
          <w:color w:val="auto"/>
        </w:rPr>
        <w:t xml:space="preserve">Jednokratnu novčanu pomoć korisnici ne mogu ostvariti po osnovi dugovanja za režijske troškove i troškove podmirenja kredita ili drugih troškova </w:t>
      </w:r>
      <w:r w:rsidRPr="004E47F9">
        <w:t>koje su stvorili svjesno i samovoljno te svih troškova proizašlih iz prekršajne ili kaznene odgovornosti podnositelja zahtjeva.</w:t>
      </w:r>
    </w:p>
    <w:p w14:paraId="53CC0507" w14:textId="77777777" w:rsidR="008D5FEF" w:rsidRPr="004E47F9" w:rsidRDefault="008D5FEF" w:rsidP="008D5FEF">
      <w:pPr>
        <w:pStyle w:val="Default"/>
        <w:jc w:val="both"/>
      </w:pPr>
    </w:p>
    <w:p w14:paraId="54E9C95D" w14:textId="77777777" w:rsidR="008D5FEF" w:rsidRPr="004E47F9" w:rsidRDefault="008D5FEF" w:rsidP="008D5FEF">
      <w:pPr>
        <w:pStyle w:val="Default"/>
        <w:jc w:val="center"/>
        <w:rPr>
          <w:b/>
          <w:bCs/>
        </w:rPr>
      </w:pPr>
      <w:r w:rsidRPr="004E47F9">
        <w:rPr>
          <w:b/>
          <w:bCs/>
        </w:rPr>
        <w:t xml:space="preserve">Članak </w:t>
      </w:r>
      <w:r w:rsidRPr="00193F0C">
        <w:rPr>
          <w:b/>
          <w:bCs/>
          <w:color w:val="auto"/>
        </w:rPr>
        <w:t>27.</w:t>
      </w:r>
    </w:p>
    <w:p w14:paraId="27DEDD3D" w14:textId="77777777" w:rsidR="008D5FEF" w:rsidRPr="004E47F9" w:rsidRDefault="008D5FEF" w:rsidP="008D5FEF">
      <w:pPr>
        <w:pStyle w:val="Default"/>
        <w:jc w:val="both"/>
      </w:pPr>
      <w:r w:rsidRPr="004E47F9">
        <w:t xml:space="preserve">Jednokratna novčana pomoć se doznačava na račun (IBAN) podnositelja. </w:t>
      </w:r>
    </w:p>
    <w:p w14:paraId="2BDA2894" w14:textId="77777777" w:rsidR="008D5FEF" w:rsidRDefault="008D5FEF" w:rsidP="008D5FEF">
      <w:pPr>
        <w:pStyle w:val="Default"/>
        <w:rPr>
          <w:b/>
          <w:bCs/>
        </w:rPr>
      </w:pPr>
    </w:p>
    <w:p w14:paraId="6B53912D" w14:textId="77777777" w:rsidR="008D5FEF" w:rsidRPr="004E47F9" w:rsidRDefault="008D5FEF" w:rsidP="008D5FEF">
      <w:pPr>
        <w:pStyle w:val="Default"/>
        <w:jc w:val="center"/>
        <w:rPr>
          <w:b/>
          <w:bCs/>
        </w:rPr>
      </w:pPr>
      <w:r w:rsidRPr="004E47F9">
        <w:rPr>
          <w:b/>
          <w:bCs/>
        </w:rPr>
        <w:t>Člana</w:t>
      </w:r>
      <w:r w:rsidRPr="00193F0C">
        <w:rPr>
          <w:b/>
          <w:bCs/>
          <w:color w:val="auto"/>
        </w:rPr>
        <w:t>k 28.</w:t>
      </w:r>
    </w:p>
    <w:p w14:paraId="7FF55C43" w14:textId="77777777" w:rsidR="008D5FEF" w:rsidRPr="004E47F9" w:rsidRDefault="008D5FEF" w:rsidP="008D5FEF">
      <w:pPr>
        <w:pStyle w:val="Default"/>
        <w:jc w:val="both"/>
      </w:pPr>
      <w:r w:rsidRPr="004E47F9">
        <w:t xml:space="preserve">Pravo na jednokratnu novčanu pomoć ostvaruje se podnošenjem zahtjeva </w:t>
      </w:r>
      <w:r>
        <w:t xml:space="preserve">i pripadajuće dokumentacije </w:t>
      </w:r>
      <w:r w:rsidRPr="004E47F9">
        <w:t>Upravnom odjelu</w:t>
      </w:r>
      <w:r>
        <w:t xml:space="preserve">, </w:t>
      </w:r>
      <w:r w:rsidRPr="004E47F9">
        <w:t>kojom se dokazuj</w:t>
      </w:r>
      <w:r>
        <w:t>e ispunjavanje</w:t>
      </w:r>
      <w:r w:rsidRPr="004E47F9">
        <w:t xml:space="preserve"> uvjeta za </w:t>
      </w:r>
      <w:r>
        <w:t xml:space="preserve">priznavanje </w:t>
      </w:r>
      <w:r w:rsidRPr="004E47F9">
        <w:t>tog prava.</w:t>
      </w:r>
    </w:p>
    <w:p w14:paraId="02E16C5B" w14:textId="77777777" w:rsidR="008D5FEF" w:rsidRPr="004E47F9" w:rsidRDefault="008D5FEF" w:rsidP="008D5FEF">
      <w:pPr>
        <w:pStyle w:val="Default"/>
        <w:jc w:val="both"/>
      </w:pPr>
    </w:p>
    <w:p w14:paraId="1D0695D5" w14:textId="77777777" w:rsidR="008D5FEF" w:rsidRDefault="008D5FEF" w:rsidP="008D5FEF">
      <w:pPr>
        <w:pStyle w:val="Default"/>
      </w:pPr>
      <w:r w:rsidRPr="004E47F9">
        <w:t>Dokumentaciju iz stavka 1. ovog članka Odluke čine:</w:t>
      </w:r>
    </w:p>
    <w:p w14:paraId="20AEDDC1" w14:textId="77777777" w:rsidR="008D5FEF" w:rsidRPr="004B4D3B" w:rsidRDefault="008D5FEF" w:rsidP="008D5FEF">
      <w:pPr>
        <w:pStyle w:val="Default"/>
        <w:rPr>
          <w:strike/>
        </w:rPr>
      </w:pPr>
      <w:r>
        <w:t>- preslike osobnih iskaznica za samca/sve članove kućanstva,</w:t>
      </w:r>
    </w:p>
    <w:p w14:paraId="6F7E09A1" w14:textId="77777777" w:rsidR="008D5FEF" w:rsidRPr="004E47F9" w:rsidRDefault="008D5FEF" w:rsidP="008D5FEF">
      <w:pPr>
        <w:pStyle w:val="Default"/>
        <w:jc w:val="both"/>
      </w:pPr>
      <w:r w:rsidRPr="004E47F9">
        <w:t xml:space="preserve">- potvrda nadležnog </w:t>
      </w:r>
      <w:r>
        <w:t xml:space="preserve">tijela za </w:t>
      </w:r>
      <w:r w:rsidRPr="004E47F9">
        <w:t>socijaln</w:t>
      </w:r>
      <w:r>
        <w:t>u</w:t>
      </w:r>
      <w:r w:rsidRPr="004E47F9">
        <w:t xml:space="preserve"> skrb ili drugog tijela o ostvarenom</w:t>
      </w:r>
      <w:r>
        <w:t>/neostvarenom</w:t>
      </w:r>
      <w:r w:rsidRPr="004E47F9">
        <w:t xml:space="preserve"> pravu na jednokratnu</w:t>
      </w:r>
      <w:r>
        <w:t xml:space="preserve"> novčanu </w:t>
      </w:r>
      <w:r w:rsidRPr="004E47F9">
        <w:t>naknadu</w:t>
      </w:r>
      <w:r>
        <w:t xml:space="preserve"> </w:t>
      </w:r>
      <w:r w:rsidRPr="00193F0C">
        <w:rPr>
          <w:color w:val="auto"/>
        </w:rPr>
        <w:t>u tekućoj godini,</w:t>
      </w:r>
    </w:p>
    <w:p w14:paraId="5144617E" w14:textId="77777777" w:rsidR="008D5FEF" w:rsidRDefault="008D5FEF" w:rsidP="008D5FEF">
      <w:pPr>
        <w:pStyle w:val="Default"/>
        <w:jc w:val="both"/>
        <w:rPr>
          <w:strike/>
        </w:rPr>
      </w:pPr>
      <w:r w:rsidRPr="004E47F9">
        <w:t xml:space="preserve">- izjava o imovini </w:t>
      </w:r>
      <w:r>
        <w:t xml:space="preserve">podnositelja zahtjeva i svih </w:t>
      </w:r>
      <w:r w:rsidRPr="004E47F9">
        <w:t>članova kućanstva</w:t>
      </w:r>
      <w:r>
        <w:t>,</w:t>
      </w:r>
    </w:p>
    <w:p w14:paraId="475D104A" w14:textId="77777777" w:rsidR="008D5FEF" w:rsidRPr="007E4E85" w:rsidRDefault="008D5FEF" w:rsidP="008D5FEF">
      <w:pPr>
        <w:pStyle w:val="Default"/>
        <w:jc w:val="both"/>
      </w:pPr>
      <w:r>
        <w:t xml:space="preserve">- dokaze da samac ili član kućanstva </w:t>
      </w:r>
      <w:r w:rsidRPr="000C1810">
        <w:t>nema u vlasništvu imovinu kojom može osigurati sredstva za zadovoljavanje</w:t>
      </w:r>
      <w:r>
        <w:t xml:space="preserve"> </w:t>
      </w:r>
      <w:r w:rsidRPr="000C1810">
        <w:t>svakodnevnih životnih potreba, osim stana ili kuće koju osoba koristi za stanovanje</w:t>
      </w:r>
      <w:r>
        <w:t>,</w:t>
      </w:r>
    </w:p>
    <w:p w14:paraId="5846C7D7" w14:textId="77777777" w:rsidR="008D5FEF" w:rsidRPr="004E47F9" w:rsidRDefault="008D5FEF" w:rsidP="008D5FEF">
      <w:pPr>
        <w:pStyle w:val="Default"/>
        <w:jc w:val="both"/>
      </w:pPr>
      <w:r w:rsidRPr="004E47F9">
        <w:t>- ostala dokumentacija kojom se dokazuju navodi iz zahtjeva (liječnička dokumentacija, smrtni list, dokazi o školovanju, zapisnik nadležnog tijela o događaju i slično)</w:t>
      </w:r>
      <w:r>
        <w:t>,</w:t>
      </w:r>
    </w:p>
    <w:p w14:paraId="2E6D5E98" w14:textId="77777777" w:rsidR="008D5FEF" w:rsidRDefault="008D5FEF" w:rsidP="008D5FEF">
      <w:pPr>
        <w:pStyle w:val="Default"/>
        <w:jc w:val="both"/>
      </w:pPr>
      <w:r w:rsidRPr="004E47F9">
        <w:t>-</w:t>
      </w:r>
      <w:r w:rsidRPr="007E7236">
        <w:t xml:space="preserve"> preslika računa podnositelja zahtjeva za isplatu sredstava (IBAN).</w:t>
      </w:r>
    </w:p>
    <w:p w14:paraId="34D2BEBE" w14:textId="77777777" w:rsidR="008D5FEF" w:rsidRPr="004E47F9" w:rsidRDefault="008D5FEF" w:rsidP="008D5FEF">
      <w:pPr>
        <w:pStyle w:val="Default"/>
        <w:jc w:val="both"/>
      </w:pPr>
    </w:p>
    <w:p w14:paraId="13EC4A7B" w14:textId="77777777" w:rsidR="008D5FEF" w:rsidRPr="004E47F9" w:rsidRDefault="008D5FEF" w:rsidP="008D5FEF">
      <w:pPr>
        <w:pStyle w:val="Default"/>
        <w:jc w:val="center"/>
        <w:rPr>
          <w:b/>
          <w:bCs/>
        </w:rPr>
      </w:pPr>
      <w:r w:rsidRPr="004E47F9">
        <w:rPr>
          <w:b/>
          <w:bCs/>
        </w:rPr>
        <w:t xml:space="preserve">Članak </w:t>
      </w:r>
      <w:r w:rsidRPr="00193F0C">
        <w:rPr>
          <w:b/>
          <w:bCs/>
          <w:color w:val="auto"/>
        </w:rPr>
        <w:t>29.</w:t>
      </w:r>
    </w:p>
    <w:p w14:paraId="6AF200C9" w14:textId="77777777" w:rsidR="008D5FEF" w:rsidRDefault="008D5FEF" w:rsidP="008D5FEF">
      <w:pPr>
        <w:pStyle w:val="Default"/>
        <w:jc w:val="both"/>
      </w:pPr>
      <w:r w:rsidRPr="004E47F9">
        <w:t>Samac ili kućanstvo mogu ostvariti pravo na jednokratnu novčanu pomoć najviše jednom godišnje.</w:t>
      </w:r>
    </w:p>
    <w:p w14:paraId="61151062" w14:textId="77777777" w:rsidR="008D5FEF" w:rsidRPr="004E47F9" w:rsidRDefault="008D5FEF" w:rsidP="008D5FEF">
      <w:pPr>
        <w:pStyle w:val="Default"/>
        <w:jc w:val="both"/>
      </w:pPr>
    </w:p>
    <w:p w14:paraId="00227911" w14:textId="77777777" w:rsidR="008D5FEF" w:rsidRPr="004E47F9" w:rsidRDefault="008D5FEF" w:rsidP="008D5FEF">
      <w:pPr>
        <w:pStyle w:val="Default"/>
        <w:jc w:val="both"/>
      </w:pPr>
      <w:r w:rsidRPr="004E47F9">
        <w:t>Pravo na jednokratnu novčanu pomoć ne može istovremeno ostvariti više osoba iz istog kućanstva.</w:t>
      </w:r>
    </w:p>
    <w:p w14:paraId="458B1F26" w14:textId="77777777" w:rsidR="008D5FEF" w:rsidRPr="004E47F9" w:rsidRDefault="008D5FEF" w:rsidP="008D5FEF">
      <w:pPr>
        <w:pStyle w:val="Default"/>
        <w:jc w:val="center"/>
      </w:pPr>
    </w:p>
    <w:p w14:paraId="0536C176" w14:textId="77777777" w:rsidR="008D5FEF" w:rsidRPr="004E47F9" w:rsidRDefault="008D5FEF" w:rsidP="008D5FEF">
      <w:pPr>
        <w:pStyle w:val="Default"/>
        <w:jc w:val="center"/>
        <w:rPr>
          <w:b/>
          <w:bCs/>
        </w:rPr>
      </w:pPr>
      <w:r w:rsidRPr="004E47F9">
        <w:rPr>
          <w:b/>
          <w:bCs/>
        </w:rPr>
        <w:t xml:space="preserve">Članak </w:t>
      </w:r>
      <w:r w:rsidRPr="00193F0C">
        <w:rPr>
          <w:b/>
          <w:bCs/>
          <w:color w:val="auto"/>
        </w:rPr>
        <w:t>30.</w:t>
      </w:r>
    </w:p>
    <w:p w14:paraId="20A886C3" w14:textId="77777777" w:rsidR="008D5FEF" w:rsidRPr="00B5376B" w:rsidRDefault="008D5FEF" w:rsidP="008D5FEF">
      <w:pPr>
        <w:pStyle w:val="Default"/>
        <w:jc w:val="both"/>
        <w:rPr>
          <w:color w:val="auto"/>
        </w:rPr>
      </w:pPr>
      <w:r w:rsidRPr="004E47F9">
        <w:t>Opravdanost</w:t>
      </w:r>
      <w:r>
        <w:t xml:space="preserve"> </w:t>
      </w:r>
      <w:r w:rsidRPr="004E47F9">
        <w:t xml:space="preserve">zahtjeva i visinu pomoći će, u ovisnosti o osiguranim sredstvima u Proračunu </w:t>
      </w:r>
      <w:r w:rsidRPr="00B5376B">
        <w:rPr>
          <w:color w:val="auto"/>
        </w:rPr>
        <w:t>Grada Ivanca i složenosti potrebe korisnika, utvrditi Upravni odjel.</w:t>
      </w:r>
    </w:p>
    <w:p w14:paraId="7C46B7D5" w14:textId="77777777" w:rsidR="008D5FEF" w:rsidRPr="00B5376B" w:rsidRDefault="008D5FEF" w:rsidP="008D5FEF">
      <w:pPr>
        <w:pStyle w:val="Default"/>
        <w:jc w:val="center"/>
        <w:rPr>
          <w:b/>
          <w:bCs/>
          <w:color w:val="auto"/>
        </w:rPr>
      </w:pPr>
      <w:r w:rsidRPr="00B5376B">
        <w:rPr>
          <w:color w:val="auto"/>
        </w:rPr>
        <w:br/>
      </w:r>
      <w:r w:rsidRPr="00B5376B">
        <w:rPr>
          <w:b/>
          <w:bCs/>
          <w:color w:val="auto"/>
        </w:rPr>
        <w:t xml:space="preserve">Članak </w:t>
      </w:r>
      <w:r w:rsidRPr="00193F0C">
        <w:rPr>
          <w:b/>
          <w:bCs/>
          <w:color w:val="auto"/>
        </w:rPr>
        <w:t xml:space="preserve">31. </w:t>
      </w:r>
    </w:p>
    <w:p w14:paraId="40077425" w14:textId="77777777" w:rsidR="008D5FEF" w:rsidRPr="00B5376B" w:rsidRDefault="008D5FEF" w:rsidP="008D5FEF">
      <w:pPr>
        <w:pStyle w:val="Default"/>
        <w:rPr>
          <w:color w:val="auto"/>
        </w:rPr>
      </w:pPr>
      <w:r>
        <w:rPr>
          <w:color w:val="auto"/>
        </w:rPr>
        <w:t xml:space="preserve">Iznos </w:t>
      </w:r>
      <w:r w:rsidRPr="00B5376B">
        <w:rPr>
          <w:color w:val="auto"/>
        </w:rPr>
        <w:t>jednokratn</w:t>
      </w:r>
      <w:r>
        <w:rPr>
          <w:color w:val="auto"/>
        </w:rPr>
        <w:t xml:space="preserve">e novčane pomoći </w:t>
      </w:r>
      <w:r w:rsidRPr="00B5376B">
        <w:rPr>
          <w:color w:val="auto"/>
        </w:rPr>
        <w:t xml:space="preserve"> </w:t>
      </w:r>
      <w:r w:rsidRPr="00193F0C">
        <w:rPr>
          <w:color w:val="auto"/>
        </w:rPr>
        <w:t xml:space="preserve">po pojedinačnom zahtjevu </w:t>
      </w:r>
      <w:r w:rsidRPr="004B4D3B">
        <w:rPr>
          <w:color w:val="auto"/>
        </w:rPr>
        <w:t>o</w:t>
      </w:r>
      <w:r w:rsidRPr="00B5376B">
        <w:rPr>
          <w:color w:val="auto"/>
        </w:rPr>
        <w:t xml:space="preserve"> koj</w:t>
      </w:r>
      <w:r>
        <w:rPr>
          <w:color w:val="auto"/>
        </w:rPr>
        <w:t>oj</w:t>
      </w:r>
      <w:r w:rsidRPr="00B5376B">
        <w:rPr>
          <w:color w:val="auto"/>
        </w:rPr>
        <w:t xml:space="preserve"> samostalno odlučuje Upravni odjel može iznositi najviše:</w:t>
      </w:r>
      <w:r w:rsidRPr="00B5376B">
        <w:rPr>
          <w:color w:val="auto"/>
        </w:rPr>
        <w:br/>
        <w:t xml:space="preserve">- do 133,00 </w:t>
      </w:r>
      <w:r>
        <w:rPr>
          <w:color w:val="auto"/>
        </w:rPr>
        <w:t>eura</w:t>
      </w:r>
      <w:r w:rsidRPr="00B5376B">
        <w:rPr>
          <w:color w:val="auto"/>
        </w:rPr>
        <w:t xml:space="preserve"> za samca, odnosno </w:t>
      </w:r>
      <w:r w:rsidRPr="00B5376B">
        <w:rPr>
          <w:color w:val="auto"/>
        </w:rPr>
        <w:br/>
        <w:t xml:space="preserve">- do 400,00 </w:t>
      </w:r>
      <w:r>
        <w:rPr>
          <w:color w:val="auto"/>
        </w:rPr>
        <w:t>eura</w:t>
      </w:r>
      <w:r w:rsidRPr="00B5376B">
        <w:rPr>
          <w:color w:val="auto"/>
        </w:rPr>
        <w:t xml:space="preserve"> za kućanstvo.</w:t>
      </w:r>
    </w:p>
    <w:p w14:paraId="78FF7C64" w14:textId="77777777" w:rsidR="008D5FEF" w:rsidRPr="00240561" w:rsidRDefault="008D5FEF" w:rsidP="008D5FEF">
      <w:pPr>
        <w:pStyle w:val="Default"/>
        <w:jc w:val="both"/>
      </w:pPr>
      <w:r w:rsidRPr="004E47F9">
        <w:br/>
      </w:r>
      <w:r w:rsidRPr="00240561">
        <w:t>Iznos priznat</w:t>
      </w:r>
      <w:r>
        <w:t>e</w:t>
      </w:r>
      <w:r w:rsidRPr="00240561">
        <w:t xml:space="preserve"> jednokratn</w:t>
      </w:r>
      <w:r>
        <w:t>e</w:t>
      </w:r>
      <w:r w:rsidRPr="00240561">
        <w:t xml:space="preserve"> </w:t>
      </w:r>
      <w:r w:rsidRPr="00193F0C">
        <w:rPr>
          <w:color w:val="auto"/>
        </w:rPr>
        <w:t xml:space="preserve">pomoći </w:t>
      </w:r>
      <w:r w:rsidRPr="00240561">
        <w:t xml:space="preserve">može biti i veći od iznosa utvrđenih prethodnim stavkom, o čemu prije izdavanja rješenja od strane nadležnog </w:t>
      </w:r>
      <w:r>
        <w:t>U</w:t>
      </w:r>
      <w:r w:rsidRPr="00240561">
        <w:t>pravnog odjela zaključkom odlučuje gradonačelnik Grada Ivanca.</w:t>
      </w:r>
    </w:p>
    <w:p w14:paraId="7C53F712" w14:textId="77777777" w:rsidR="008D5FEF" w:rsidRPr="004E47F9" w:rsidRDefault="008D5FEF" w:rsidP="008D5FEF">
      <w:pPr>
        <w:pStyle w:val="Default"/>
        <w:rPr>
          <w:b/>
          <w:bCs/>
        </w:rPr>
      </w:pPr>
    </w:p>
    <w:p w14:paraId="3C3A595D" w14:textId="77777777" w:rsidR="008D5FEF" w:rsidRPr="00B71E7A" w:rsidRDefault="008D5FEF">
      <w:pPr>
        <w:pStyle w:val="Default"/>
        <w:numPr>
          <w:ilvl w:val="0"/>
          <w:numId w:val="26"/>
        </w:numPr>
        <w:rPr>
          <w:b/>
          <w:bCs/>
          <w:color w:val="FF0000"/>
        </w:rPr>
      </w:pPr>
      <w:r w:rsidRPr="004E47F9">
        <w:rPr>
          <w:b/>
          <w:bCs/>
        </w:rPr>
        <w:t xml:space="preserve">Pravo na pomoć u naravi </w:t>
      </w:r>
    </w:p>
    <w:p w14:paraId="258306F3" w14:textId="77777777" w:rsidR="008D5FEF" w:rsidRPr="004E47F9" w:rsidRDefault="008D5FEF" w:rsidP="008D5FEF">
      <w:pPr>
        <w:pStyle w:val="Default"/>
      </w:pPr>
    </w:p>
    <w:p w14:paraId="2EAE5AAA" w14:textId="77777777" w:rsidR="008D5FEF" w:rsidRPr="00193F0C" w:rsidRDefault="008D5FEF" w:rsidP="008D5FEF">
      <w:pPr>
        <w:pStyle w:val="Default"/>
        <w:jc w:val="center"/>
        <w:rPr>
          <w:b/>
          <w:bCs/>
          <w:color w:val="auto"/>
        </w:rPr>
      </w:pPr>
      <w:r w:rsidRPr="00193F0C">
        <w:rPr>
          <w:b/>
          <w:bCs/>
          <w:color w:val="auto"/>
        </w:rPr>
        <w:t>Članak 32.</w:t>
      </w:r>
    </w:p>
    <w:p w14:paraId="71D9030C" w14:textId="77777777" w:rsidR="008D5FEF" w:rsidRDefault="008D5FEF" w:rsidP="008D5FEF">
      <w:pPr>
        <w:pStyle w:val="Default"/>
        <w:jc w:val="both"/>
      </w:pPr>
      <w:r w:rsidRPr="00193F0C">
        <w:rPr>
          <w:color w:val="auto"/>
        </w:rPr>
        <w:t xml:space="preserve">Pomoć u naravi može se odobriti samcu ili kućanstvu </w:t>
      </w:r>
      <w:r w:rsidRPr="004E47F9">
        <w:t xml:space="preserve">u situacijama uzrokovanim prvenstveno štetom/kvarovima na stambenim objektima </w:t>
      </w:r>
      <w:r>
        <w:t xml:space="preserve">ukoliko te </w:t>
      </w:r>
      <w:r w:rsidRPr="004E47F9">
        <w:t>osob</w:t>
      </w:r>
      <w:r>
        <w:t>e</w:t>
      </w:r>
      <w:r w:rsidRPr="004E47F9">
        <w:t xml:space="preserve"> nisu u mogućnosti samostalno financirati nužne popravke, a s ciljem zaštite života i zdravlja prvenstveno starijih osoba i obitelji s malodobnom djecom</w:t>
      </w:r>
      <w:r>
        <w:t xml:space="preserve">, </w:t>
      </w:r>
      <w:r w:rsidRPr="00193F0C">
        <w:rPr>
          <w:color w:val="auto"/>
        </w:rPr>
        <w:t xml:space="preserve">pod uvjetom </w:t>
      </w:r>
      <w:r>
        <w:t xml:space="preserve">da </w:t>
      </w:r>
      <w:r w:rsidRPr="00291805">
        <w:t>nema</w:t>
      </w:r>
      <w:r>
        <w:t>ju</w:t>
      </w:r>
      <w:r w:rsidRPr="00291805">
        <w:t xml:space="preserve"> u vlasništvu imovinu kojom mogu osigurati sredstva za </w:t>
      </w:r>
      <w:r>
        <w:t>financiranje predmetnih popravaka</w:t>
      </w:r>
      <w:r w:rsidRPr="00291805">
        <w:t>, osim stana ili kuće koju osoba koristi za stanovanje.</w:t>
      </w:r>
    </w:p>
    <w:p w14:paraId="2D56D4A7" w14:textId="77777777" w:rsidR="008D5FEF" w:rsidRPr="004E47F9" w:rsidRDefault="008D5FEF" w:rsidP="008D5FEF">
      <w:pPr>
        <w:pStyle w:val="Default"/>
        <w:jc w:val="both"/>
      </w:pPr>
    </w:p>
    <w:p w14:paraId="7728D6B8" w14:textId="77777777" w:rsidR="008D5FEF" w:rsidRDefault="008D5FEF" w:rsidP="008D5FEF">
      <w:pPr>
        <w:pStyle w:val="Default"/>
        <w:jc w:val="both"/>
      </w:pPr>
      <w:r>
        <w:t xml:space="preserve">Podnositelj zahtjeva dužan je uz zahtjev priložiti </w:t>
      </w:r>
      <w:r w:rsidRPr="004E47F9">
        <w:t>predračun</w:t>
      </w:r>
      <w:r>
        <w:t>e</w:t>
      </w:r>
      <w:r w:rsidRPr="004E47F9">
        <w:t xml:space="preserve"> za robu ili radove/popravke koje je potrebno izvesti na stambenom objektu izdan</w:t>
      </w:r>
      <w:r>
        <w:t>e</w:t>
      </w:r>
      <w:r w:rsidRPr="004E47F9">
        <w:t xml:space="preserve"> od strane ovlaštenih izvođača radova</w:t>
      </w:r>
      <w:r>
        <w:t xml:space="preserve">, </w:t>
      </w:r>
      <w:r w:rsidRPr="004E47F9">
        <w:t xml:space="preserve">odnosno davatelja usluge ili trgovca. </w:t>
      </w:r>
    </w:p>
    <w:p w14:paraId="74C238B1" w14:textId="77777777" w:rsidR="008D5FEF" w:rsidRPr="004E47F9" w:rsidRDefault="008D5FEF" w:rsidP="008D5FEF">
      <w:pPr>
        <w:pStyle w:val="Default"/>
        <w:jc w:val="both"/>
      </w:pPr>
    </w:p>
    <w:p w14:paraId="5A05D536" w14:textId="77777777" w:rsidR="008D5FEF" w:rsidRPr="004E47F9" w:rsidRDefault="008D5FEF" w:rsidP="008D5FEF">
      <w:pPr>
        <w:pStyle w:val="Default"/>
        <w:jc w:val="both"/>
      </w:pPr>
      <w:r w:rsidRPr="004E47F9">
        <w:t xml:space="preserve">Pomoć se odobrava nakon procjene ovlaštene osobe Grada </w:t>
      </w:r>
      <w:r>
        <w:t xml:space="preserve">odgovarajuće </w:t>
      </w:r>
      <w:r w:rsidRPr="004E47F9">
        <w:t>struke (građevinska, arhitektonska)</w:t>
      </w:r>
      <w:r>
        <w:t xml:space="preserve">, čije </w:t>
      </w:r>
      <w:r w:rsidRPr="004E47F9">
        <w:t xml:space="preserve">mišljenje se u vidu službene bilješke dostavlja </w:t>
      </w:r>
      <w:r>
        <w:t>Upravnom o</w:t>
      </w:r>
      <w:r w:rsidRPr="004E47F9">
        <w:t xml:space="preserve">djelu. Pomoć se može odobriti u cijelosti ili djelomično na način da Grad u ime korisnika podmiri </w:t>
      </w:r>
      <w:r w:rsidRPr="00A66182">
        <w:t xml:space="preserve">odobrene </w:t>
      </w:r>
      <w:r w:rsidRPr="004E47F9">
        <w:t>troškove plaćanjem računa na IBAN izvođača radova</w:t>
      </w:r>
      <w:r>
        <w:t>/</w:t>
      </w:r>
      <w:r w:rsidRPr="00436F58">
        <w:rPr>
          <w:color w:val="auto"/>
        </w:rPr>
        <w:t>pružatelja usluga/ isporučitelja robe.</w:t>
      </w:r>
    </w:p>
    <w:p w14:paraId="2CD15CA6" w14:textId="77777777" w:rsidR="008D5FEF" w:rsidRDefault="008D5FEF" w:rsidP="008D5FEF">
      <w:pPr>
        <w:pStyle w:val="Default"/>
      </w:pPr>
    </w:p>
    <w:p w14:paraId="76DC1296" w14:textId="77777777" w:rsidR="008D5FEF" w:rsidRPr="004E47F9" w:rsidRDefault="008D5FEF" w:rsidP="008D5FEF">
      <w:pPr>
        <w:pStyle w:val="Default"/>
      </w:pPr>
    </w:p>
    <w:p w14:paraId="73C1ECDD" w14:textId="77777777" w:rsidR="008D5FEF" w:rsidRPr="004E47F9" w:rsidRDefault="008D5FEF" w:rsidP="008D5FEF">
      <w:pPr>
        <w:pStyle w:val="Default"/>
        <w:jc w:val="center"/>
        <w:rPr>
          <w:b/>
          <w:bCs/>
        </w:rPr>
      </w:pPr>
      <w:r w:rsidRPr="004E47F9">
        <w:rPr>
          <w:b/>
          <w:bCs/>
        </w:rPr>
        <w:t>Članak</w:t>
      </w:r>
      <w:r w:rsidRPr="00193F0C">
        <w:rPr>
          <w:b/>
          <w:bCs/>
          <w:color w:val="auto"/>
        </w:rPr>
        <w:t xml:space="preserve"> 33.</w:t>
      </w:r>
    </w:p>
    <w:p w14:paraId="71A8DB89" w14:textId="77777777" w:rsidR="008D5FEF" w:rsidRDefault="008D5FEF" w:rsidP="008D5FEF">
      <w:pPr>
        <w:pStyle w:val="Default"/>
        <w:jc w:val="both"/>
      </w:pPr>
      <w:r w:rsidRPr="004E47F9">
        <w:t>Samac ili kućanstvo mogu ostvariti pravo na pomoć u naravi najviše jednom godišnje</w:t>
      </w:r>
      <w:r>
        <w:t>.</w:t>
      </w:r>
    </w:p>
    <w:p w14:paraId="75FAFD58" w14:textId="77777777" w:rsidR="008D5FEF" w:rsidRDefault="008D5FEF" w:rsidP="008D5FEF">
      <w:pPr>
        <w:pStyle w:val="Default"/>
        <w:jc w:val="both"/>
      </w:pPr>
    </w:p>
    <w:p w14:paraId="38D60C6F" w14:textId="77777777" w:rsidR="008D5FEF" w:rsidRPr="004E47F9" w:rsidRDefault="008D5FEF" w:rsidP="008D5FEF">
      <w:pPr>
        <w:pStyle w:val="Default"/>
        <w:jc w:val="both"/>
      </w:pPr>
      <w:r w:rsidRPr="004E47F9">
        <w:t xml:space="preserve">Pravo na </w:t>
      </w:r>
      <w:r>
        <w:t xml:space="preserve">pomoć </w:t>
      </w:r>
      <w:r w:rsidRPr="00436F58">
        <w:rPr>
          <w:color w:val="auto"/>
        </w:rPr>
        <w:t xml:space="preserve">u naravi </w:t>
      </w:r>
      <w:r w:rsidRPr="004E47F9">
        <w:t>ne može istovremeno ostvariti više osoba iz istog kućanstva.</w:t>
      </w:r>
    </w:p>
    <w:p w14:paraId="06A7D4B8" w14:textId="77777777" w:rsidR="008D5FEF" w:rsidRPr="004E47F9" w:rsidRDefault="008D5FEF" w:rsidP="008D5FEF">
      <w:pPr>
        <w:pStyle w:val="Default"/>
      </w:pPr>
    </w:p>
    <w:p w14:paraId="6F985AE0" w14:textId="77777777" w:rsidR="008D5FEF" w:rsidRPr="004E47F9" w:rsidRDefault="008D5FEF" w:rsidP="008D5FEF">
      <w:pPr>
        <w:pStyle w:val="Default"/>
        <w:jc w:val="center"/>
        <w:rPr>
          <w:b/>
          <w:bCs/>
        </w:rPr>
      </w:pPr>
      <w:r w:rsidRPr="004E47F9">
        <w:rPr>
          <w:b/>
          <w:bCs/>
        </w:rPr>
        <w:t xml:space="preserve">Članak </w:t>
      </w:r>
      <w:r w:rsidRPr="00193F0C">
        <w:rPr>
          <w:b/>
          <w:bCs/>
          <w:color w:val="auto"/>
        </w:rPr>
        <w:t>34.</w:t>
      </w:r>
    </w:p>
    <w:p w14:paraId="42E340E1" w14:textId="77777777" w:rsidR="008D5FEF" w:rsidRPr="004E47F9" w:rsidRDefault="008D5FEF" w:rsidP="008D5FEF">
      <w:pPr>
        <w:pStyle w:val="Default"/>
        <w:jc w:val="both"/>
      </w:pPr>
      <w:r w:rsidRPr="004E47F9">
        <w:t xml:space="preserve">Pravo na pomoć u naravi ostvaruje se podnošenjem zahtjeva </w:t>
      </w:r>
      <w:r>
        <w:t xml:space="preserve">i pripadajuće dokumentacije </w:t>
      </w:r>
      <w:r w:rsidRPr="004E47F9">
        <w:t>Upravnom odjelu</w:t>
      </w:r>
      <w:r>
        <w:t xml:space="preserve">, </w:t>
      </w:r>
      <w:r w:rsidRPr="004E47F9">
        <w:t xml:space="preserve">kojom se dokazuje </w:t>
      </w:r>
      <w:r>
        <w:t xml:space="preserve">ispunjavanje </w:t>
      </w:r>
      <w:r w:rsidRPr="004E47F9">
        <w:t xml:space="preserve">uvjeta za </w:t>
      </w:r>
      <w:r>
        <w:t xml:space="preserve">priznavanje </w:t>
      </w:r>
      <w:r w:rsidRPr="004E47F9">
        <w:t>tog prava.</w:t>
      </w:r>
    </w:p>
    <w:p w14:paraId="233CDB2C" w14:textId="77777777" w:rsidR="008D5FEF" w:rsidRPr="004E47F9" w:rsidRDefault="008D5FEF" w:rsidP="008D5FEF">
      <w:pPr>
        <w:pStyle w:val="Default"/>
        <w:jc w:val="both"/>
      </w:pPr>
    </w:p>
    <w:p w14:paraId="70B0DBE2" w14:textId="77777777" w:rsidR="008D5FEF" w:rsidRDefault="008D5FEF" w:rsidP="008D5FEF">
      <w:pPr>
        <w:pStyle w:val="Default"/>
        <w:jc w:val="both"/>
      </w:pPr>
      <w:r w:rsidRPr="004E47F9">
        <w:t xml:space="preserve">Dokumentaciju iz stavka 1. </w:t>
      </w:r>
      <w:r w:rsidRPr="00193F0C">
        <w:rPr>
          <w:color w:val="auto"/>
        </w:rPr>
        <w:t xml:space="preserve">ovoga članka </w:t>
      </w:r>
      <w:r w:rsidRPr="004E47F9">
        <w:t>čine:</w:t>
      </w:r>
    </w:p>
    <w:p w14:paraId="4BF05015" w14:textId="77777777" w:rsidR="008D5FEF" w:rsidRPr="004B4D3B" w:rsidRDefault="008D5FEF" w:rsidP="008D5FEF">
      <w:pPr>
        <w:pStyle w:val="Default"/>
        <w:rPr>
          <w:strike/>
        </w:rPr>
      </w:pPr>
      <w:r>
        <w:t>- preslike osobnih iskaznica za samca/sve članove kućanstva,</w:t>
      </w:r>
    </w:p>
    <w:p w14:paraId="5D3D0D85" w14:textId="77777777" w:rsidR="008D5FEF" w:rsidRDefault="008D5FEF" w:rsidP="008D5FEF">
      <w:pPr>
        <w:pStyle w:val="Default"/>
        <w:jc w:val="both"/>
        <w:rPr>
          <w:strike/>
        </w:rPr>
      </w:pPr>
      <w:r w:rsidRPr="004E47F9">
        <w:lastRenderedPageBreak/>
        <w:t xml:space="preserve">- izjava o imovini </w:t>
      </w:r>
      <w:r w:rsidRPr="00193F0C">
        <w:rPr>
          <w:color w:val="auto"/>
        </w:rPr>
        <w:t xml:space="preserve">podnositelja zahtjeva i </w:t>
      </w:r>
      <w:r>
        <w:t xml:space="preserve">svih </w:t>
      </w:r>
      <w:r w:rsidRPr="004E47F9">
        <w:t>članova kućanstva</w:t>
      </w:r>
      <w:r>
        <w:t xml:space="preserve">, </w:t>
      </w:r>
    </w:p>
    <w:p w14:paraId="0A3C83A2" w14:textId="77777777" w:rsidR="008D5FEF" w:rsidRPr="00193F0C" w:rsidRDefault="008D5FEF" w:rsidP="008D5FEF">
      <w:pPr>
        <w:pStyle w:val="Default"/>
        <w:jc w:val="both"/>
      </w:pPr>
      <w:r>
        <w:t xml:space="preserve">- dokaze da samac ili član kućanstva </w:t>
      </w:r>
      <w:r w:rsidRPr="000C1810">
        <w:t>nema u vlasništvu imovinu kojom može osigurati sredstva za zadovoljavanje</w:t>
      </w:r>
      <w:r>
        <w:t xml:space="preserve"> </w:t>
      </w:r>
      <w:r w:rsidRPr="000C1810">
        <w:t>svakodnevnih životnih potreba, osim stana ili kuće koju osoba koristi za stanovanje</w:t>
      </w:r>
      <w:r>
        <w:t>,</w:t>
      </w:r>
    </w:p>
    <w:p w14:paraId="4E9288EF" w14:textId="77777777" w:rsidR="008D5FEF" w:rsidRPr="004E47F9" w:rsidRDefault="008D5FEF" w:rsidP="008D5FEF">
      <w:pPr>
        <w:pStyle w:val="Default"/>
      </w:pPr>
      <w:r w:rsidRPr="004E47F9">
        <w:t>- ostala dokumentacija kojom se dokazuju navodi iz zahtjeva (fotodokumentacije, zapisnici nadležnih tijela, procjene štete),</w:t>
      </w:r>
    </w:p>
    <w:p w14:paraId="669C23AC" w14:textId="77777777" w:rsidR="008D5FEF" w:rsidRPr="004E47F9" w:rsidRDefault="008D5FEF" w:rsidP="008D5FEF">
      <w:pPr>
        <w:pStyle w:val="Default"/>
      </w:pPr>
      <w:r w:rsidRPr="004E47F9">
        <w:t>- predračun za radove/ usluge ili robu.</w:t>
      </w:r>
    </w:p>
    <w:p w14:paraId="0F115813" w14:textId="77777777" w:rsidR="008D5FEF" w:rsidRPr="004E47F9" w:rsidRDefault="008D5FEF" w:rsidP="008D5FEF">
      <w:pPr>
        <w:pStyle w:val="Default"/>
      </w:pPr>
    </w:p>
    <w:p w14:paraId="276C9B88" w14:textId="77777777" w:rsidR="008D5FEF" w:rsidRPr="004E47F9" w:rsidRDefault="008D5FEF" w:rsidP="008D5FEF">
      <w:pPr>
        <w:pStyle w:val="Default"/>
        <w:jc w:val="center"/>
        <w:rPr>
          <w:b/>
          <w:bCs/>
        </w:rPr>
      </w:pPr>
      <w:r w:rsidRPr="004E47F9">
        <w:rPr>
          <w:b/>
          <w:bCs/>
        </w:rPr>
        <w:t xml:space="preserve">Članak </w:t>
      </w:r>
      <w:r w:rsidRPr="00193F0C">
        <w:rPr>
          <w:b/>
          <w:bCs/>
          <w:color w:val="auto"/>
        </w:rPr>
        <w:t>35.</w:t>
      </w:r>
    </w:p>
    <w:p w14:paraId="0C9786F4" w14:textId="77777777" w:rsidR="008D5FEF" w:rsidRPr="004E47F9" w:rsidRDefault="008D5FEF" w:rsidP="008D5FEF">
      <w:pPr>
        <w:pStyle w:val="Default"/>
        <w:jc w:val="both"/>
      </w:pPr>
      <w:r w:rsidRPr="004E47F9">
        <w:t>Opravdanost zahtjeva i visinu pomoći u naravi će, u ovisnosti o osiguranim sredstvima u Proračunu Grada Ivanca i složenosti potrebe korisnika, utvrditi Upravni odjel.</w:t>
      </w:r>
    </w:p>
    <w:p w14:paraId="2C20EA40" w14:textId="77777777" w:rsidR="008D5FEF" w:rsidRPr="004E47F9" w:rsidRDefault="008D5FEF" w:rsidP="008D5FEF">
      <w:pPr>
        <w:pStyle w:val="Default"/>
        <w:jc w:val="center"/>
        <w:rPr>
          <w:b/>
          <w:bCs/>
        </w:rPr>
      </w:pPr>
    </w:p>
    <w:p w14:paraId="05C76827" w14:textId="77777777" w:rsidR="008D5FEF" w:rsidRPr="004E47F9" w:rsidRDefault="008D5FEF" w:rsidP="008D5FEF">
      <w:pPr>
        <w:pStyle w:val="Default"/>
        <w:jc w:val="center"/>
        <w:rPr>
          <w:b/>
          <w:bCs/>
        </w:rPr>
      </w:pPr>
      <w:r w:rsidRPr="004E47F9">
        <w:rPr>
          <w:b/>
          <w:bCs/>
        </w:rPr>
        <w:t xml:space="preserve">Članak </w:t>
      </w:r>
      <w:r w:rsidRPr="00193F0C">
        <w:rPr>
          <w:b/>
          <w:bCs/>
          <w:color w:val="auto"/>
        </w:rPr>
        <w:t>36.</w:t>
      </w:r>
    </w:p>
    <w:p w14:paraId="4DF35DE9" w14:textId="77777777" w:rsidR="008D5FEF" w:rsidRPr="004E47F9" w:rsidRDefault="008D5FEF" w:rsidP="008D5FEF">
      <w:pPr>
        <w:pStyle w:val="Default"/>
        <w:jc w:val="both"/>
      </w:pPr>
      <w:r>
        <w:t xml:space="preserve">Iznos </w:t>
      </w:r>
      <w:r w:rsidRPr="004E47F9">
        <w:t xml:space="preserve">pomoći u naravi </w:t>
      </w:r>
      <w:r w:rsidRPr="00193F0C">
        <w:rPr>
          <w:color w:val="auto"/>
        </w:rPr>
        <w:t xml:space="preserve">po pojedinačnom zahtjevu </w:t>
      </w:r>
      <w:r w:rsidRPr="004E47F9">
        <w:t xml:space="preserve">o kojima samostalno odlučuje Upravni odjel, </w:t>
      </w:r>
      <w:r>
        <w:t>može iznositi naj</w:t>
      </w:r>
      <w:r w:rsidRPr="004E47F9">
        <w:t xml:space="preserve">više </w:t>
      </w:r>
      <w:r>
        <w:t>do</w:t>
      </w:r>
      <w:r w:rsidRPr="004E47F9">
        <w:t xml:space="preserve"> </w:t>
      </w:r>
      <w:r>
        <w:t>1.328,00 eura.</w:t>
      </w:r>
      <w:r w:rsidRPr="004E47F9">
        <w:t xml:space="preserve"> </w:t>
      </w:r>
    </w:p>
    <w:p w14:paraId="0C6680E6" w14:textId="77777777" w:rsidR="008D5FEF" w:rsidRPr="004E47F9" w:rsidRDefault="008D5FEF" w:rsidP="008D5FEF">
      <w:pPr>
        <w:pStyle w:val="Default"/>
        <w:jc w:val="both"/>
      </w:pPr>
    </w:p>
    <w:p w14:paraId="536BB572" w14:textId="77777777" w:rsidR="008D5FEF" w:rsidRPr="004E47F9" w:rsidRDefault="008D5FEF" w:rsidP="008D5FEF">
      <w:pPr>
        <w:pStyle w:val="Default"/>
        <w:jc w:val="both"/>
      </w:pPr>
      <w:r w:rsidRPr="004E47F9">
        <w:t xml:space="preserve">Iznos </w:t>
      </w:r>
      <w:r>
        <w:t xml:space="preserve">odobrene </w:t>
      </w:r>
      <w:r w:rsidRPr="00193F0C">
        <w:rPr>
          <w:color w:val="auto"/>
        </w:rPr>
        <w:t xml:space="preserve">pomoći u naravi </w:t>
      </w:r>
      <w:r w:rsidRPr="004E47F9">
        <w:t>može biti i veći od iznosa utvrđen</w:t>
      </w:r>
      <w:r>
        <w:t xml:space="preserve">og </w:t>
      </w:r>
      <w:r w:rsidRPr="004E47F9">
        <w:t>prethodnim stavkom</w:t>
      </w:r>
      <w:r>
        <w:t xml:space="preserve">, </w:t>
      </w:r>
      <w:r w:rsidRPr="004E47F9">
        <w:t>o čemu prije izdavanja rješenja od strane nadležnog upravnog odjela zaključkom odlučuje gradonačelnik Grada Ivanca.</w:t>
      </w:r>
    </w:p>
    <w:p w14:paraId="661CB19A" w14:textId="77777777" w:rsidR="008D5FEF" w:rsidRPr="004E47F9" w:rsidRDefault="008D5FEF" w:rsidP="008D5FEF">
      <w:pPr>
        <w:pStyle w:val="Default"/>
      </w:pPr>
    </w:p>
    <w:p w14:paraId="75D63CF4" w14:textId="77777777" w:rsidR="008D5FEF" w:rsidRPr="004E47F9" w:rsidRDefault="008D5FEF">
      <w:pPr>
        <w:pStyle w:val="Default"/>
        <w:numPr>
          <w:ilvl w:val="0"/>
          <w:numId w:val="26"/>
        </w:numPr>
        <w:rPr>
          <w:b/>
          <w:bCs/>
        </w:rPr>
      </w:pPr>
      <w:r w:rsidRPr="004E47F9">
        <w:rPr>
          <w:b/>
          <w:bCs/>
        </w:rPr>
        <w:t>Pravo na</w:t>
      </w:r>
      <w:r w:rsidRPr="00193F0C">
        <w:rPr>
          <w:b/>
          <w:bCs/>
          <w:color w:val="auto"/>
        </w:rPr>
        <w:t xml:space="preserve"> novčanu </w:t>
      </w:r>
      <w:r w:rsidRPr="004E47F9">
        <w:rPr>
          <w:b/>
          <w:bCs/>
        </w:rPr>
        <w:t>pomoć za novorođeno dijete</w:t>
      </w:r>
    </w:p>
    <w:p w14:paraId="36ED5EF1" w14:textId="77777777" w:rsidR="008D5FEF" w:rsidRPr="004E47F9" w:rsidRDefault="008D5FEF" w:rsidP="008D5FEF">
      <w:pPr>
        <w:pStyle w:val="Default"/>
      </w:pPr>
    </w:p>
    <w:p w14:paraId="4B601898" w14:textId="77777777" w:rsidR="008D5FEF" w:rsidRPr="00193F0C" w:rsidRDefault="008D5FEF" w:rsidP="008D5FEF">
      <w:pPr>
        <w:pStyle w:val="Default"/>
        <w:jc w:val="center"/>
        <w:rPr>
          <w:b/>
          <w:bCs/>
          <w:color w:val="auto"/>
        </w:rPr>
      </w:pPr>
      <w:r w:rsidRPr="00193F0C">
        <w:rPr>
          <w:b/>
          <w:bCs/>
          <w:color w:val="auto"/>
        </w:rPr>
        <w:t>Članak 37.</w:t>
      </w:r>
    </w:p>
    <w:p w14:paraId="409C5F47" w14:textId="77777777" w:rsidR="008D5FEF" w:rsidRPr="00971508" w:rsidRDefault="008D5FEF" w:rsidP="008D5FEF">
      <w:pPr>
        <w:pStyle w:val="Default"/>
        <w:jc w:val="both"/>
        <w:rPr>
          <w:strike/>
        </w:rPr>
      </w:pPr>
      <w:r w:rsidRPr="004E47F9">
        <w:t>Pravo na</w:t>
      </w:r>
      <w:r w:rsidRPr="00193F0C">
        <w:rPr>
          <w:color w:val="auto"/>
        </w:rPr>
        <w:t xml:space="preserve"> novčanu </w:t>
      </w:r>
      <w:r w:rsidRPr="004E47F9">
        <w:t>pomoć za novorođeno dijete ostvaruje jedan od roditelja ili skrbnik djeteta do navršene prve godine života djeteta</w:t>
      </w:r>
      <w:r w:rsidRPr="00193F0C">
        <w:t>.</w:t>
      </w:r>
    </w:p>
    <w:p w14:paraId="49FFFB63" w14:textId="77777777" w:rsidR="008D5FEF" w:rsidRPr="004E47F9" w:rsidRDefault="008D5FEF" w:rsidP="008D5FEF">
      <w:pPr>
        <w:pStyle w:val="Default"/>
        <w:jc w:val="both"/>
      </w:pPr>
    </w:p>
    <w:p w14:paraId="7C5BE193" w14:textId="77777777" w:rsidR="008D5FEF" w:rsidRPr="004E47F9" w:rsidRDefault="008D5FEF" w:rsidP="008D5FEF">
      <w:pPr>
        <w:pStyle w:val="Default"/>
        <w:jc w:val="both"/>
      </w:pPr>
      <w:bookmarkStart w:id="8" w:name="_Hlk114793817"/>
      <w:r w:rsidRPr="004E47F9">
        <w:t>Pravo na pomoć ostvaruj</w:t>
      </w:r>
      <w:r>
        <w:t>e</w:t>
      </w:r>
      <w:r w:rsidRPr="004E47F9">
        <w:t xml:space="preserve"> se ukoliko su kumulativno ispunjeni sljedeći uvjeti:</w:t>
      </w:r>
    </w:p>
    <w:p w14:paraId="6BE9B1B8" w14:textId="77777777" w:rsidR="008D5FEF" w:rsidRPr="004E47F9" w:rsidRDefault="008D5FEF" w:rsidP="008D5FEF">
      <w:pPr>
        <w:pStyle w:val="Default"/>
        <w:jc w:val="both"/>
      </w:pPr>
      <w:r w:rsidRPr="004E47F9">
        <w:t>- novorođeno dijete ima hrvatsko državljanstvo i ima prijavljeno prebivalište na području Grada Ivanca u kontinuitetu od rođenja,</w:t>
      </w:r>
    </w:p>
    <w:p w14:paraId="7F53E0A4" w14:textId="77777777" w:rsidR="008D5FEF" w:rsidRPr="004E47F9" w:rsidRDefault="008D5FEF" w:rsidP="008D5FEF">
      <w:pPr>
        <w:pStyle w:val="Default"/>
        <w:jc w:val="both"/>
      </w:pPr>
      <w:r w:rsidRPr="004E47F9">
        <w:t>- barem jedan od roditelja ili skrbnik novorođenog djeteta ima prijavljeno prebivalište na području Grada Ivanca u trenutku rođenja djeteta.</w:t>
      </w:r>
    </w:p>
    <w:bookmarkEnd w:id="8"/>
    <w:p w14:paraId="4FDDFD12" w14:textId="77777777" w:rsidR="008D5FEF" w:rsidRPr="004E47F9" w:rsidRDefault="008D5FEF" w:rsidP="008D5FEF">
      <w:pPr>
        <w:pStyle w:val="Default"/>
        <w:jc w:val="both"/>
      </w:pPr>
    </w:p>
    <w:p w14:paraId="1242815F" w14:textId="77777777" w:rsidR="008D5FEF" w:rsidRPr="004E47F9" w:rsidRDefault="008D5FEF" w:rsidP="008D5FEF">
      <w:pPr>
        <w:pStyle w:val="Default"/>
        <w:jc w:val="center"/>
        <w:rPr>
          <w:b/>
          <w:bCs/>
        </w:rPr>
      </w:pPr>
      <w:r w:rsidRPr="004E47F9">
        <w:rPr>
          <w:b/>
          <w:bCs/>
        </w:rPr>
        <w:t xml:space="preserve">Članak </w:t>
      </w:r>
      <w:r w:rsidRPr="00193F0C">
        <w:rPr>
          <w:b/>
          <w:bCs/>
          <w:color w:val="auto"/>
        </w:rPr>
        <w:t>38.</w:t>
      </w:r>
    </w:p>
    <w:p w14:paraId="1C69C738" w14:textId="77777777" w:rsidR="008D5FEF" w:rsidRDefault="008D5FEF" w:rsidP="008D5FEF">
      <w:pPr>
        <w:pStyle w:val="Default"/>
      </w:pPr>
      <w:r w:rsidRPr="004E47F9">
        <w:t>Pomoć za novorođeno dijete uplaćuje se izravno na bankovni IBAN (tekući) račun jednog od roditelja navedenog u zahtje</w:t>
      </w:r>
      <w:r w:rsidRPr="00B5376B">
        <w:t>vu, i to</w:t>
      </w:r>
      <w:r>
        <w:t>:</w:t>
      </w:r>
    </w:p>
    <w:p w14:paraId="210C818B" w14:textId="77777777" w:rsidR="008D5FEF" w:rsidRDefault="008D5FEF">
      <w:pPr>
        <w:pStyle w:val="Default"/>
        <w:numPr>
          <w:ilvl w:val="0"/>
          <w:numId w:val="21"/>
        </w:numPr>
      </w:pPr>
      <w:r>
        <w:t>za prvorođeno i drugorođeno dijete</w:t>
      </w:r>
      <w:r w:rsidRPr="00B5376B">
        <w:t xml:space="preserve"> u iznosu od 266,00 </w:t>
      </w:r>
      <w:r>
        <w:t>eura,</w:t>
      </w:r>
    </w:p>
    <w:p w14:paraId="77D26EEF" w14:textId="77777777" w:rsidR="008D5FEF" w:rsidRPr="004E47F9" w:rsidRDefault="008D5FEF">
      <w:pPr>
        <w:pStyle w:val="Default"/>
        <w:numPr>
          <w:ilvl w:val="0"/>
          <w:numId w:val="21"/>
        </w:numPr>
      </w:pPr>
      <w:r>
        <w:t>za trećerođeno i svako daljnje rođeno dijete u iznosu od 400 eura.</w:t>
      </w:r>
    </w:p>
    <w:p w14:paraId="6D2F3AF3" w14:textId="77777777" w:rsidR="008D5FEF" w:rsidRDefault="008D5FEF" w:rsidP="008D5FEF">
      <w:pPr>
        <w:pStyle w:val="Default"/>
        <w:rPr>
          <w:b/>
          <w:bCs/>
        </w:rPr>
      </w:pPr>
    </w:p>
    <w:p w14:paraId="2B2EE07A" w14:textId="77777777" w:rsidR="008D5FEF" w:rsidRPr="004E47F9" w:rsidRDefault="008D5FEF" w:rsidP="008D5FEF">
      <w:pPr>
        <w:pStyle w:val="Default"/>
        <w:jc w:val="center"/>
        <w:rPr>
          <w:b/>
          <w:bCs/>
        </w:rPr>
      </w:pPr>
      <w:r w:rsidRPr="004E47F9">
        <w:rPr>
          <w:b/>
          <w:bCs/>
        </w:rPr>
        <w:t xml:space="preserve">Članak </w:t>
      </w:r>
      <w:r w:rsidRPr="00193F0C">
        <w:rPr>
          <w:b/>
          <w:bCs/>
          <w:color w:val="auto"/>
        </w:rPr>
        <w:t>39.</w:t>
      </w:r>
    </w:p>
    <w:p w14:paraId="40666683" w14:textId="77777777" w:rsidR="008D5FEF" w:rsidRPr="004E47F9" w:rsidRDefault="008D5FEF" w:rsidP="008D5FEF">
      <w:pPr>
        <w:pStyle w:val="Default"/>
        <w:jc w:val="both"/>
      </w:pPr>
      <w:r w:rsidRPr="004E47F9">
        <w:t>Prilikom prijave djeteta u matičnom uredu, matičar će upoznati roditelje s pravom na ostvarivanje Potpore roditeljima za novorođeno dijete te ukoliko ispunjavaju uvjete putem aplikacije e- Novorođenče proslijediti Gradu zahtjev na rješavanje.</w:t>
      </w:r>
    </w:p>
    <w:p w14:paraId="3377804A" w14:textId="77777777" w:rsidR="008D5FEF" w:rsidRPr="004E47F9" w:rsidRDefault="008D5FEF" w:rsidP="008D5FEF">
      <w:pPr>
        <w:pStyle w:val="Default"/>
        <w:rPr>
          <w:b/>
          <w:bCs/>
        </w:rPr>
      </w:pPr>
    </w:p>
    <w:p w14:paraId="0A81626A" w14:textId="77777777" w:rsidR="008D5FEF" w:rsidRPr="00193F0C" w:rsidRDefault="008D5FEF" w:rsidP="008D5FEF">
      <w:pPr>
        <w:pStyle w:val="Default"/>
        <w:jc w:val="both"/>
        <w:rPr>
          <w:color w:val="auto"/>
        </w:rPr>
      </w:pPr>
      <w:r w:rsidRPr="004E47F9">
        <w:t xml:space="preserve">Zahtjev za ostvarenje prava na </w:t>
      </w:r>
      <w:r w:rsidRPr="00193F0C">
        <w:rPr>
          <w:color w:val="auto"/>
        </w:rPr>
        <w:t xml:space="preserve">novčanu pomoć </w:t>
      </w:r>
      <w:r w:rsidRPr="004E47F9">
        <w:t>za novorođeno dijete može se predati i Upravnom odjelu, u pisanom obliku i na propisanom obrascu, a mogu ga podnijeti</w:t>
      </w:r>
      <w:r>
        <w:t xml:space="preserve"> </w:t>
      </w:r>
      <w:r w:rsidRPr="00193F0C">
        <w:rPr>
          <w:color w:val="auto"/>
        </w:rPr>
        <w:t>jedan od roditelja ili skrbnik novorođenog djeteta.</w:t>
      </w:r>
    </w:p>
    <w:p w14:paraId="20A93395" w14:textId="77777777" w:rsidR="008D5FEF" w:rsidRPr="004E47F9" w:rsidRDefault="008D5FEF" w:rsidP="008D5FEF">
      <w:pPr>
        <w:pStyle w:val="Default"/>
        <w:jc w:val="both"/>
      </w:pPr>
    </w:p>
    <w:p w14:paraId="162CA204" w14:textId="77777777" w:rsidR="008D5FEF" w:rsidRPr="004E47F9" w:rsidRDefault="008D5FEF" w:rsidP="008D5FEF">
      <w:pPr>
        <w:pStyle w:val="Default"/>
        <w:jc w:val="both"/>
      </w:pPr>
      <w:r w:rsidRPr="004E47F9">
        <w:t xml:space="preserve">Uz zahtjev </w:t>
      </w:r>
      <w:r w:rsidRPr="001B7BC2">
        <w:t>iz stavka 1</w:t>
      </w:r>
      <w:r w:rsidRPr="00193F0C">
        <w:rPr>
          <w:color w:val="auto"/>
        </w:rPr>
        <w:t xml:space="preserve">. i 2. </w:t>
      </w:r>
      <w:r w:rsidRPr="001B7BC2">
        <w:t>ovog članka</w:t>
      </w:r>
      <w:r w:rsidRPr="004E47F9">
        <w:t xml:space="preserve"> prilažu se sljedeći dokumenti:</w:t>
      </w:r>
    </w:p>
    <w:p w14:paraId="4950207C" w14:textId="77777777" w:rsidR="008D5FEF" w:rsidRPr="004E47F9" w:rsidRDefault="008D5FEF" w:rsidP="008D5FEF">
      <w:pPr>
        <w:pStyle w:val="Default"/>
        <w:jc w:val="both"/>
      </w:pPr>
      <w:r w:rsidRPr="004E47F9">
        <w:t>- izvod iz matice rođenih, odnosno rodni list rođenog djeteta,</w:t>
      </w:r>
    </w:p>
    <w:p w14:paraId="21FB1542" w14:textId="77777777" w:rsidR="008D5FEF" w:rsidRPr="004E47F9" w:rsidRDefault="008D5FEF" w:rsidP="008D5FEF">
      <w:pPr>
        <w:pStyle w:val="Default"/>
        <w:jc w:val="both"/>
      </w:pPr>
      <w:r w:rsidRPr="004E47F9">
        <w:lastRenderedPageBreak/>
        <w:t>- potvrda o prebivalištu roditelja i djeteta, odnosno preslik osobne iskaznice roditelja, i</w:t>
      </w:r>
    </w:p>
    <w:p w14:paraId="386B4125" w14:textId="77777777" w:rsidR="008D5FEF" w:rsidRPr="004E47F9" w:rsidRDefault="008D5FEF" w:rsidP="008D5FEF">
      <w:pPr>
        <w:pStyle w:val="Default"/>
        <w:jc w:val="both"/>
      </w:pPr>
      <w:r w:rsidRPr="004E47F9">
        <w:t>- preslika računa podnositelja zahtjeva za isplatu sredstava (IBAN).</w:t>
      </w:r>
    </w:p>
    <w:p w14:paraId="05AEFCD1" w14:textId="77777777" w:rsidR="008D5FEF" w:rsidRPr="004E47F9" w:rsidRDefault="008D5FEF" w:rsidP="008D5FEF">
      <w:pPr>
        <w:pStyle w:val="Default"/>
        <w:rPr>
          <w:color w:val="FF0000"/>
        </w:rPr>
      </w:pPr>
    </w:p>
    <w:p w14:paraId="25257F45" w14:textId="77777777" w:rsidR="008D5FEF" w:rsidRPr="004E47F9" w:rsidRDefault="008D5FEF" w:rsidP="008D5FEF">
      <w:pPr>
        <w:pStyle w:val="Default"/>
        <w:jc w:val="both"/>
        <w:rPr>
          <w:color w:val="auto"/>
        </w:rPr>
      </w:pPr>
      <w:r w:rsidRPr="004E47F9">
        <w:rPr>
          <w:color w:val="auto"/>
        </w:rPr>
        <w:t xml:space="preserve">U slučaju da jedan od roditelja nema prebivalište na području Grada </w:t>
      </w:r>
      <w:r>
        <w:rPr>
          <w:color w:val="auto"/>
        </w:rPr>
        <w:t>Ivanca</w:t>
      </w:r>
      <w:r w:rsidRPr="004E47F9">
        <w:rPr>
          <w:color w:val="auto"/>
        </w:rPr>
        <w:t xml:space="preserve">, isti je obavezan priložiti potvrdu </w:t>
      </w:r>
      <w:r w:rsidRPr="00193F0C">
        <w:rPr>
          <w:color w:val="auto"/>
        </w:rPr>
        <w:t xml:space="preserve">jedinice lokalne samouprave prema mjestu svog prebivališta </w:t>
      </w:r>
      <w:r w:rsidRPr="004E47F9">
        <w:rPr>
          <w:color w:val="auto"/>
        </w:rPr>
        <w:t>da nije ostvario pravo na potporu za novorođeno dijete</w:t>
      </w:r>
      <w:r>
        <w:rPr>
          <w:color w:val="auto"/>
        </w:rPr>
        <w:t>.</w:t>
      </w:r>
      <w:r w:rsidRPr="004E47F9">
        <w:rPr>
          <w:color w:val="auto"/>
        </w:rPr>
        <w:t xml:space="preserve"> </w:t>
      </w:r>
    </w:p>
    <w:p w14:paraId="2A904D63" w14:textId="77777777" w:rsidR="008D5FEF" w:rsidRPr="004E47F9" w:rsidRDefault="008D5FEF" w:rsidP="008D5FEF">
      <w:pPr>
        <w:pStyle w:val="Default"/>
        <w:jc w:val="both"/>
        <w:rPr>
          <w:b/>
          <w:bCs/>
        </w:rPr>
      </w:pPr>
    </w:p>
    <w:p w14:paraId="7CF5A833" w14:textId="77777777" w:rsidR="008D5FEF" w:rsidRPr="004E47F9" w:rsidRDefault="008D5FEF">
      <w:pPr>
        <w:pStyle w:val="Default"/>
        <w:numPr>
          <w:ilvl w:val="0"/>
          <w:numId w:val="26"/>
        </w:numPr>
        <w:jc w:val="both"/>
        <w:rPr>
          <w:b/>
          <w:bCs/>
        </w:rPr>
      </w:pPr>
      <w:r w:rsidRPr="004E47F9">
        <w:rPr>
          <w:b/>
          <w:bCs/>
        </w:rPr>
        <w:t xml:space="preserve">Pravo na </w:t>
      </w:r>
      <w:r w:rsidRPr="00CE7DC7">
        <w:rPr>
          <w:b/>
          <w:bCs/>
          <w:color w:val="auto"/>
        </w:rPr>
        <w:t>podmirenje troškova usluge pomoći u kući</w:t>
      </w:r>
    </w:p>
    <w:p w14:paraId="7742B98A" w14:textId="77777777" w:rsidR="008D5FEF" w:rsidRPr="004E47F9" w:rsidRDefault="008D5FEF" w:rsidP="008D5FEF">
      <w:pPr>
        <w:pStyle w:val="Default"/>
        <w:ind w:left="1140"/>
        <w:jc w:val="center"/>
      </w:pPr>
    </w:p>
    <w:p w14:paraId="55D4DDA4" w14:textId="77777777" w:rsidR="008D5FEF" w:rsidRPr="00193F0C" w:rsidRDefault="008D5FEF" w:rsidP="008D5FEF">
      <w:pPr>
        <w:pStyle w:val="Default"/>
        <w:jc w:val="center"/>
        <w:rPr>
          <w:b/>
          <w:bCs/>
          <w:color w:val="auto"/>
        </w:rPr>
      </w:pPr>
      <w:r w:rsidRPr="00193F0C">
        <w:rPr>
          <w:b/>
          <w:bCs/>
          <w:color w:val="auto"/>
        </w:rPr>
        <w:t>Članak 40.</w:t>
      </w:r>
    </w:p>
    <w:p w14:paraId="6247B5D1" w14:textId="77777777" w:rsidR="008D5FEF" w:rsidRPr="004E47F9" w:rsidRDefault="008D5FEF" w:rsidP="008D5FEF">
      <w:pPr>
        <w:pStyle w:val="Default"/>
        <w:jc w:val="both"/>
      </w:pPr>
      <w:r w:rsidRPr="004E47F9">
        <w:t xml:space="preserve">Pravo na </w:t>
      </w:r>
      <w:r w:rsidRPr="00193F0C">
        <w:rPr>
          <w:color w:val="auto"/>
        </w:rPr>
        <w:t xml:space="preserve">pomoć u kući </w:t>
      </w:r>
      <w:r w:rsidRPr="004E47F9">
        <w:t xml:space="preserve">priznaje se osobi kojoj je prema </w:t>
      </w:r>
      <w:r>
        <w:t xml:space="preserve">neposrednom saznanju </w:t>
      </w:r>
      <w:r w:rsidRPr="004E47F9">
        <w:t xml:space="preserve">nadležnog odjela Grada </w:t>
      </w:r>
      <w:r w:rsidRPr="00193F0C">
        <w:rPr>
          <w:color w:val="auto"/>
        </w:rPr>
        <w:t xml:space="preserve">ili </w:t>
      </w:r>
      <w:r>
        <w:t>nadležnog tijela za socijalnu skrb</w:t>
      </w:r>
      <w:r w:rsidRPr="004E47F9">
        <w:t xml:space="preserve"> zbog tjelesnog, mentalnog, intelektualnog ili osjetilnog oštećenja, privremenih ili trajnih promjena u zdravstvenom stanju prijeko potrebna pomoć druge osobe, a osoba koja je po Zakonu dužna brinuti se o njoj ne postoji ili nije u mogućnosti to činiti.</w:t>
      </w:r>
    </w:p>
    <w:p w14:paraId="7416F993" w14:textId="77777777" w:rsidR="008D5FEF" w:rsidRPr="004E47F9" w:rsidRDefault="008D5FEF" w:rsidP="008D5FEF">
      <w:pPr>
        <w:pStyle w:val="Default"/>
      </w:pPr>
    </w:p>
    <w:p w14:paraId="307176C3" w14:textId="77777777" w:rsidR="008D5FEF" w:rsidRPr="004E47F9" w:rsidRDefault="008D5FEF" w:rsidP="008D5FEF">
      <w:pPr>
        <w:pStyle w:val="Default"/>
        <w:jc w:val="center"/>
        <w:rPr>
          <w:b/>
          <w:bCs/>
        </w:rPr>
      </w:pPr>
      <w:r w:rsidRPr="004E47F9">
        <w:rPr>
          <w:b/>
          <w:bCs/>
        </w:rPr>
        <w:t>Članak 4</w:t>
      </w:r>
      <w:r w:rsidRPr="00193F0C">
        <w:rPr>
          <w:b/>
          <w:bCs/>
          <w:color w:val="auto"/>
        </w:rPr>
        <w:t>1.</w:t>
      </w:r>
    </w:p>
    <w:p w14:paraId="0BE5E225" w14:textId="77777777" w:rsidR="008D5FEF" w:rsidRPr="004E47F9" w:rsidRDefault="008D5FEF" w:rsidP="008D5FEF">
      <w:pPr>
        <w:pStyle w:val="Default"/>
        <w:jc w:val="both"/>
      </w:pPr>
      <w:r w:rsidRPr="004E47F9">
        <w:t>Pomoć u ku</w:t>
      </w:r>
      <w:r>
        <w:t>ć</w:t>
      </w:r>
      <w:r w:rsidRPr="004E47F9">
        <w:t>i može obuhvatiti:</w:t>
      </w:r>
    </w:p>
    <w:p w14:paraId="0D216DFA" w14:textId="77777777" w:rsidR="008D5FEF" w:rsidRPr="004E47F9" w:rsidRDefault="008D5FEF" w:rsidP="008D5FEF">
      <w:pPr>
        <w:pStyle w:val="Default"/>
        <w:jc w:val="both"/>
      </w:pPr>
      <w:r w:rsidRPr="004E47F9">
        <w:t>- organiziranje prehrane (nabava i dostava gotovih obroka u kuću),</w:t>
      </w:r>
    </w:p>
    <w:p w14:paraId="5684BCB4" w14:textId="77777777" w:rsidR="008D5FEF" w:rsidRPr="004E47F9" w:rsidRDefault="008D5FEF" w:rsidP="008D5FEF">
      <w:pPr>
        <w:pStyle w:val="Default"/>
        <w:jc w:val="both"/>
      </w:pPr>
      <w:r w:rsidRPr="004E47F9">
        <w:t xml:space="preserve">- obavljanje kućanskih poslova (nabava </w:t>
      </w:r>
      <w:r>
        <w:t>ž</w:t>
      </w:r>
      <w:r w:rsidRPr="004E47F9">
        <w:t>ivežnih namirnica, pomoć u pripremanju obroka, pranje posuda, pospremanje stana, donošenje vode, ogrjeva i slično, organiziranje pranja i glačanja rublja, nabava lijekova i drugih potrepština i dr.),</w:t>
      </w:r>
    </w:p>
    <w:p w14:paraId="3D4817AA" w14:textId="77777777" w:rsidR="008D5FEF" w:rsidRPr="004E47F9" w:rsidRDefault="008D5FEF" w:rsidP="008D5FEF">
      <w:pPr>
        <w:pStyle w:val="Default"/>
        <w:jc w:val="both"/>
      </w:pPr>
      <w:r w:rsidRPr="004E47F9">
        <w:t>- održavanje osobne higijene (pomoć u oblačenju i svlačenju, u kupanju i obavljanju drugih higijenskih potreba), te</w:t>
      </w:r>
    </w:p>
    <w:p w14:paraId="11C0992C" w14:textId="77777777" w:rsidR="008D5FEF" w:rsidRPr="004E47F9" w:rsidRDefault="008D5FEF" w:rsidP="008D5FEF">
      <w:pPr>
        <w:pStyle w:val="Default"/>
      </w:pPr>
      <w:r w:rsidRPr="004E47F9">
        <w:t>- zadovoljavanje drugih svakodnevnih potreba.</w:t>
      </w:r>
    </w:p>
    <w:p w14:paraId="24C0DA3E" w14:textId="77777777" w:rsidR="008D5FEF" w:rsidRPr="004E47F9" w:rsidRDefault="008D5FEF" w:rsidP="008D5FEF">
      <w:pPr>
        <w:pStyle w:val="Default"/>
      </w:pPr>
    </w:p>
    <w:p w14:paraId="15814B47" w14:textId="77777777" w:rsidR="008D5FEF" w:rsidRPr="004E47F9" w:rsidRDefault="008D5FEF" w:rsidP="008D5FEF">
      <w:pPr>
        <w:pStyle w:val="Default"/>
        <w:jc w:val="center"/>
        <w:rPr>
          <w:b/>
          <w:bCs/>
        </w:rPr>
      </w:pPr>
      <w:r w:rsidRPr="004E47F9">
        <w:rPr>
          <w:b/>
          <w:bCs/>
        </w:rPr>
        <w:t xml:space="preserve">Članak </w:t>
      </w:r>
      <w:r w:rsidRPr="00193F0C">
        <w:rPr>
          <w:b/>
          <w:bCs/>
          <w:color w:val="auto"/>
        </w:rPr>
        <w:t>42.</w:t>
      </w:r>
    </w:p>
    <w:p w14:paraId="1C31929A" w14:textId="77777777" w:rsidR="008D5FEF" w:rsidRPr="004E47F9" w:rsidRDefault="008D5FEF" w:rsidP="008D5FEF">
      <w:pPr>
        <w:pStyle w:val="Default"/>
        <w:jc w:val="both"/>
      </w:pPr>
      <w:r w:rsidRPr="004E47F9">
        <w:t>Pomoć u ku</w:t>
      </w:r>
      <w:r>
        <w:t>ć</w:t>
      </w:r>
      <w:r w:rsidRPr="00CE7DC7">
        <w:t>i pruža</w:t>
      </w:r>
      <w:r>
        <w:t xml:space="preserve"> </w:t>
      </w:r>
      <w:r w:rsidRPr="004E47F9">
        <w:t xml:space="preserve">sukladno posebnim programima </w:t>
      </w:r>
      <w:r>
        <w:t xml:space="preserve">Društvo Crvenog križa </w:t>
      </w:r>
      <w:r w:rsidRPr="004E47F9">
        <w:t>Vara</w:t>
      </w:r>
      <w:r>
        <w:t>ž</w:t>
      </w:r>
      <w:r w:rsidRPr="004E47F9">
        <w:t xml:space="preserve">dinske </w:t>
      </w:r>
      <w:r>
        <w:t>ž</w:t>
      </w:r>
      <w:r w:rsidRPr="004E47F9">
        <w:t>upanije, a može ju pružati i druga pravna ili fizička osoba koja ispunjava propisane uvjete za pružanje tih usluga i s kojom Grad sklopi Ugovor o pružanju usluga.</w:t>
      </w:r>
    </w:p>
    <w:p w14:paraId="34D1CD14" w14:textId="77777777" w:rsidR="008D5FEF" w:rsidRPr="004E47F9" w:rsidRDefault="008D5FEF" w:rsidP="008D5FEF">
      <w:pPr>
        <w:pStyle w:val="Default"/>
      </w:pPr>
    </w:p>
    <w:p w14:paraId="6FB53568" w14:textId="77777777" w:rsidR="008D5FEF" w:rsidRPr="00B5376B" w:rsidRDefault="008D5FEF">
      <w:pPr>
        <w:pStyle w:val="Default"/>
        <w:numPr>
          <w:ilvl w:val="0"/>
          <w:numId w:val="26"/>
        </w:numPr>
        <w:rPr>
          <w:b/>
          <w:bCs/>
        </w:rPr>
      </w:pPr>
      <w:r w:rsidRPr="004E47F9">
        <w:rPr>
          <w:b/>
          <w:bCs/>
        </w:rPr>
        <w:t xml:space="preserve">Pravo na potporu osobama </w:t>
      </w:r>
      <w:r>
        <w:rPr>
          <w:b/>
          <w:bCs/>
        </w:rPr>
        <w:t>s navršenih 75. godina</w:t>
      </w:r>
      <w:r w:rsidRPr="004E47F9">
        <w:rPr>
          <w:b/>
          <w:bCs/>
        </w:rPr>
        <w:t xml:space="preserve"> </w:t>
      </w:r>
      <w:r>
        <w:rPr>
          <w:b/>
          <w:bCs/>
        </w:rPr>
        <w:t>povodom božićnih blagdana</w:t>
      </w:r>
    </w:p>
    <w:p w14:paraId="15CEB904" w14:textId="77777777" w:rsidR="008D5FEF" w:rsidRPr="004E47F9" w:rsidRDefault="008D5FEF" w:rsidP="008D5FEF">
      <w:pPr>
        <w:pStyle w:val="Default"/>
        <w:rPr>
          <w:b/>
          <w:bCs/>
        </w:rPr>
      </w:pPr>
    </w:p>
    <w:p w14:paraId="369C8706" w14:textId="77777777" w:rsidR="008D5FEF" w:rsidRPr="004E47F9" w:rsidRDefault="008D5FEF" w:rsidP="008D5FEF">
      <w:pPr>
        <w:pStyle w:val="Default"/>
        <w:jc w:val="center"/>
        <w:rPr>
          <w:b/>
          <w:bCs/>
        </w:rPr>
      </w:pPr>
      <w:r w:rsidRPr="004E47F9">
        <w:rPr>
          <w:b/>
          <w:bCs/>
        </w:rPr>
        <w:t xml:space="preserve">Članak </w:t>
      </w:r>
      <w:r w:rsidRPr="007E2100">
        <w:rPr>
          <w:b/>
          <w:bCs/>
          <w:color w:val="auto"/>
        </w:rPr>
        <w:t>43.</w:t>
      </w:r>
    </w:p>
    <w:p w14:paraId="2DF4D057" w14:textId="77777777" w:rsidR="008D5FEF" w:rsidRPr="004E47F9" w:rsidRDefault="008D5FEF" w:rsidP="008D5FEF">
      <w:pPr>
        <w:pStyle w:val="Default"/>
        <w:jc w:val="both"/>
      </w:pPr>
      <w:r w:rsidRPr="004E47F9">
        <w:t xml:space="preserve">Pravo na potporu osobama </w:t>
      </w:r>
      <w:r>
        <w:t>s navršenih 75. godina</w:t>
      </w:r>
      <w:r w:rsidRPr="004E47F9">
        <w:t xml:space="preserve"> dodjeljuje se jednom godišnje u pravilu povodom božićnih blagdana</w:t>
      </w:r>
      <w:r>
        <w:t>,</w:t>
      </w:r>
      <w:r w:rsidRPr="004E47F9">
        <w:t xml:space="preserve"> kao podrška skupini osoba treće životne dobi pod jednakim uvjetima za sve pripadnike </w:t>
      </w:r>
      <w:r w:rsidRPr="00CE7DC7">
        <w:t>ove dobne</w:t>
      </w:r>
      <w:r>
        <w:t xml:space="preserve"> </w:t>
      </w:r>
      <w:r w:rsidRPr="004E47F9">
        <w:t>skupine</w:t>
      </w:r>
      <w:r w:rsidRPr="00CE7DC7">
        <w:rPr>
          <w:strike/>
        </w:rPr>
        <w:t>,</w:t>
      </w:r>
      <w:r w:rsidRPr="004E47F9">
        <w:t xml:space="preserve"> u svrhu unapređenja kvalitete života i osnaživanja korisnika u samostalnom zadovoljavanju osnovnih životnih potreba te njihovog aktivnog uključivanja u društvo i društveni život Grada Ivanca.</w:t>
      </w:r>
    </w:p>
    <w:p w14:paraId="23E9674F" w14:textId="77777777" w:rsidR="008D5FEF" w:rsidRPr="004E47F9" w:rsidRDefault="008D5FEF" w:rsidP="008D5FEF">
      <w:pPr>
        <w:pStyle w:val="Default"/>
        <w:jc w:val="both"/>
      </w:pPr>
      <w:r w:rsidRPr="004E47F9">
        <w:t xml:space="preserve"> </w:t>
      </w:r>
    </w:p>
    <w:p w14:paraId="4C2D0309" w14:textId="77777777" w:rsidR="008D5FEF" w:rsidRPr="004E47F9" w:rsidRDefault="008D5FEF" w:rsidP="008D5FEF">
      <w:pPr>
        <w:pStyle w:val="Default"/>
        <w:jc w:val="center"/>
        <w:rPr>
          <w:b/>
          <w:bCs/>
        </w:rPr>
      </w:pPr>
      <w:r w:rsidRPr="004E47F9">
        <w:rPr>
          <w:b/>
          <w:bCs/>
        </w:rPr>
        <w:t xml:space="preserve">Članak </w:t>
      </w:r>
      <w:r w:rsidRPr="007E2100">
        <w:rPr>
          <w:b/>
          <w:bCs/>
          <w:color w:val="auto"/>
        </w:rPr>
        <w:t>44.</w:t>
      </w:r>
    </w:p>
    <w:p w14:paraId="75DA5917" w14:textId="77777777" w:rsidR="008D5FEF" w:rsidRPr="00950945" w:rsidRDefault="008D5FEF" w:rsidP="008D5FEF">
      <w:pPr>
        <w:pStyle w:val="Default"/>
        <w:jc w:val="both"/>
      </w:pPr>
      <w:r w:rsidRPr="004E47F9">
        <w:t>Način ostvarivanja prava</w:t>
      </w:r>
      <w:r>
        <w:t xml:space="preserve">, </w:t>
      </w:r>
      <w:r w:rsidRPr="004E47F9">
        <w:t>visina</w:t>
      </w:r>
      <w:r>
        <w:t xml:space="preserve"> i</w:t>
      </w:r>
      <w:r w:rsidRPr="004E47F9">
        <w:t xml:space="preserve"> vrsta potpore definirat će se posebnim aktom Gradonačelnika za </w:t>
      </w:r>
      <w:r>
        <w:t xml:space="preserve">svaku proračunsku </w:t>
      </w:r>
      <w:r w:rsidRPr="004E47F9">
        <w:t>godinu.</w:t>
      </w:r>
    </w:p>
    <w:p w14:paraId="04D62325" w14:textId="77777777" w:rsidR="008D5FEF" w:rsidRPr="004E47F9" w:rsidRDefault="008D5FEF" w:rsidP="008D5FEF">
      <w:pPr>
        <w:pStyle w:val="Default"/>
        <w:rPr>
          <w:b/>
          <w:bCs/>
        </w:rPr>
      </w:pPr>
    </w:p>
    <w:p w14:paraId="260EF672" w14:textId="77777777" w:rsidR="008D5FEF" w:rsidRDefault="008D5FEF" w:rsidP="008D5FEF">
      <w:pPr>
        <w:pStyle w:val="Default"/>
        <w:jc w:val="center"/>
        <w:rPr>
          <w:b/>
          <w:bCs/>
        </w:rPr>
      </w:pPr>
      <w:r w:rsidRPr="004E47F9">
        <w:rPr>
          <w:b/>
          <w:bCs/>
        </w:rPr>
        <w:t xml:space="preserve">Članak </w:t>
      </w:r>
      <w:r w:rsidRPr="007E2100">
        <w:rPr>
          <w:b/>
          <w:bCs/>
          <w:color w:val="auto"/>
        </w:rPr>
        <w:t>45.</w:t>
      </w:r>
    </w:p>
    <w:p w14:paraId="5864069E" w14:textId="107F7678" w:rsidR="008D5FEF" w:rsidRPr="004E47F9" w:rsidRDefault="008D5FEF" w:rsidP="008D5FEF">
      <w:pPr>
        <w:pStyle w:val="Default"/>
        <w:jc w:val="both"/>
      </w:pPr>
      <w:r w:rsidRPr="00CE7DC7">
        <w:t xml:space="preserve">Podatke o korisnicima potpore prikuplja Upravni odjel, </w:t>
      </w:r>
      <w:r>
        <w:t>a isti će najmanje jednom godišnje od nadležnog matičnog ureda te Hrvatskog zavoda za mirovinsko osiguranje zatražiti podatke o eventualnim promjenama.</w:t>
      </w:r>
    </w:p>
    <w:p w14:paraId="105ED29D" w14:textId="77777777" w:rsidR="008D5FEF" w:rsidRPr="004E47F9" w:rsidRDefault="008D5FEF">
      <w:pPr>
        <w:pStyle w:val="Default"/>
        <w:numPr>
          <w:ilvl w:val="0"/>
          <w:numId w:val="26"/>
        </w:numPr>
        <w:rPr>
          <w:b/>
          <w:bCs/>
        </w:rPr>
      </w:pPr>
      <w:r w:rsidRPr="004E47F9">
        <w:rPr>
          <w:b/>
          <w:bCs/>
        </w:rPr>
        <w:lastRenderedPageBreak/>
        <w:t>Pravo na podmirenje troškova pogreba</w:t>
      </w:r>
    </w:p>
    <w:p w14:paraId="20C28423" w14:textId="77777777" w:rsidR="008D5FEF" w:rsidRPr="004E47F9" w:rsidRDefault="008D5FEF" w:rsidP="008D5FEF">
      <w:pPr>
        <w:pStyle w:val="Default"/>
        <w:ind w:left="780"/>
        <w:rPr>
          <w:b/>
          <w:bCs/>
        </w:rPr>
      </w:pPr>
    </w:p>
    <w:p w14:paraId="615407E8" w14:textId="77777777" w:rsidR="008D5FEF" w:rsidRPr="004E47F9" w:rsidRDefault="008D5FEF" w:rsidP="008D5FEF">
      <w:pPr>
        <w:pStyle w:val="Default"/>
        <w:jc w:val="center"/>
        <w:rPr>
          <w:b/>
          <w:bCs/>
        </w:rPr>
      </w:pPr>
      <w:r w:rsidRPr="004E47F9">
        <w:rPr>
          <w:b/>
          <w:bCs/>
        </w:rPr>
        <w:t xml:space="preserve">Članak </w:t>
      </w:r>
      <w:r w:rsidRPr="00EE680B">
        <w:rPr>
          <w:b/>
          <w:bCs/>
          <w:color w:val="auto"/>
        </w:rPr>
        <w:t>46.</w:t>
      </w:r>
    </w:p>
    <w:p w14:paraId="6FC03D46" w14:textId="77777777" w:rsidR="008D5FEF" w:rsidRPr="004E47F9" w:rsidRDefault="008D5FEF" w:rsidP="008D5FEF">
      <w:pPr>
        <w:pStyle w:val="Default"/>
        <w:jc w:val="both"/>
      </w:pPr>
      <w:r w:rsidRPr="004E47F9">
        <w:t xml:space="preserve">Grad će </w:t>
      </w:r>
      <w:r>
        <w:t xml:space="preserve">podmiriti </w:t>
      </w:r>
      <w:r w:rsidRPr="004E47F9">
        <w:t>troškove pogreba u visini troškova ukopa i osnovnih troškova pogreba, što uključuje troš</w:t>
      </w:r>
      <w:r>
        <w:t>a</w:t>
      </w:r>
      <w:r w:rsidRPr="004E47F9">
        <w:t>k lijesa, nadgrobnog obilježja i dr., za osobe bez obitelji, odnosno rodbine, zakonskog ili ugovornog obveznika uzdržavanja temeljem sklopljenog ugovora o doživotnom ili dosmrtnom uzdržavanju, a koje su u trenutku smrti imale prebivalište na području Grada, ukoliko iste ne bude po</w:t>
      </w:r>
      <w:r>
        <w:t>dmirilo</w:t>
      </w:r>
      <w:r w:rsidRPr="004E47F9">
        <w:t xml:space="preserve"> nadležn</w:t>
      </w:r>
      <w:r>
        <w:t>o</w:t>
      </w:r>
      <w:r w:rsidRPr="004E47F9">
        <w:t xml:space="preserve"> </w:t>
      </w:r>
      <w:r>
        <w:t>tijelo</w:t>
      </w:r>
      <w:r w:rsidRPr="004E47F9">
        <w:t xml:space="preserve"> za socijalnu skrb.</w:t>
      </w:r>
    </w:p>
    <w:p w14:paraId="3CFB9925" w14:textId="77777777" w:rsidR="008D5FEF" w:rsidRPr="004E47F9" w:rsidRDefault="008D5FEF" w:rsidP="008D5FEF">
      <w:pPr>
        <w:pStyle w:val="Default"/>
      </w:pPr>
    </w:p>
    <w:p w14:paraId="1B2EFDE1" w14:textId="77777777" w:rsidR="008D5FEF" w:rsidRDefault="008D5FEF" w:rsidP="008D5FEF">
      <w:pPr>
        <w:pStyle w:val="Default"/>
        <w:jc w:val="both"/>
      </w:pPr>
      <w:r>
        <w:t>P</w:t>
      </w:r>
      <w:r w:rsidRPr="004E47F9">
        <w:t xml:space="preserve">odmirenje troškova </w:t>
      </w:r>
      <w:r w:rsidRPr="00EE680B">
        <w:rPr>
          <w:color w:val="auto"/>
        </w:rPr>
        <w:t xml:space="preserve">pogreba isključuje troškove </w:t>
      </w:r>
      <w:r w:rsidRPr="004E47F9">
        <w:t>kupnje grobnog mjesta</w:t>
      </w:r>
      <w:r>
        <w:t>.</w:t>
      </w:r>
    </w:p>
    <w:p w14:paraId="74CE679E" w14:textId="77777777" w:rsidR="008D5FEF" w:rsidRPr="004E47F9" w:rsidRDefault="008D5FEF" w:rsidP="008D5FEF">
      <w:pPr>
        <w:pStyle w:val="Default"/>
        <w:jc w:val="both"/>
      </w:pPr>
    </w:p>
    <w:p w14:paraId="2D6A1229" w14:textId="77777777" w:rsidR="008D5FEF" w:rsidRPr="00EE680B" w:rsidRDefault="008D5FEF" w:rsidP="008D5FEF">
      <w:pPr>
        <w:pStyle w:val="Default"/>
        <w:jc w:val="center"/>
        <w:rPr>
          <w:b/>
          <w:bCs/>
          <w:color w:val="auto"/>
        </w:rPr>
      </w:pPr>
      <w:r w:rsidRPr="00EE680B">
        <w:rPr>
          <w:b/>
          <w:bCs/>
          <w:color w:val="auto"/>
        </w:rPr>
        <w:t>Članak 47.</w:t>
      </w:r>
    </w:p>
    <w:p w14:paraId="594768D0" w14:textId="77777777" w:rsidR="008D5FEF" w:rsidRDefault="008D5FEF" w:rsidP="008D5FEF">
      <w:pPr>
        <w:pStyle w:val="Default"/>
        <w:jc w:val="both"/>
      </w:pPr>
      <w:r w:rsidRPr="004E47F9">
        <w:t xml:space="preserve">Ukoliko se naknadno utvrdi da je osoba za koju su troškovi </w:t>
      </w:r>
      <w:r>
        <w:t xml:space="preserve">pogreba </w:t>
      </w:r>
      <w:r w:rsidRPr="004E47F9">
        <w:t>podmireni iz sredstava proračuna Grada Ivanca imala obitelj,</w:t>
      </w:r>
      <w:r>
        <w:t xml:space="preserve"> odnosno</w:t>
      </w:r>
      <w:r w:rsidRPr="004E47F9">
        <w:t xml:space="preserve"> zakonskog ili ugovornog obveznika uzdržavanja, Grad će od istih zatražiti povrat sredstava.</w:t>
      </w:r>
    </w:p>
    <w:p w14:paraId="238CDD10" w14:textId="77777777" w:rsidR="008D5FEF" w:rsidRPr="004E47F9" w:rsidRDefault="008D5FEF" w:rsidP="008D5FEF">
      <w:pPr>
        <w:pStyle w:val="Default"/>
      </w:pPr>
    </w:p>
    <w:p w14:paraId="6E097F0F" w14:textId="77777777" w:rsidR="008D5FEF" w:rsidRPr="004E47F9" w:rsidRDefault="008D5FEF" w:rsidP="008D5FEF">
      <w:pPr>
        <w:pStyle w:val="Default"/>
        <w:jc w:val="center"/>
        <w:rPr>
          <w:b/>
          <w:bCs/>
        </w:rPr>
      </w:pPr>
      <w:r w:rsidRPr="004E47F9">
        <w:rPr>
          <w:b/>
          <w:bCs/>
        </w:rPr>
        <w:t xml:space="preserve">Članak </w:t>
      </w:r>
      <w:r w:rsidRPr="00EE680B">
        <w:rPr>
          <w:b/>
          <w:bCs/>
          <w:color w:val="auto"/>
        </w:rPr>
        <w:t>48.</w:t>
      </w:r>
    </w:p>
    <w:p w14:paraId="7D5C50E4" w14:textId="77777777" w:rsidR="008D5FEF" w:rsidRPr="004E47F9" w:rsidRDefault="008D5FEF" w:rsidP="008D5FEF">
      <w:pPr>
        <w:pStyle w:val="Default"/>
        <w:jc w:val="both"/>
      </w:pPr>
      <w:r>
        <w:t xml:space="preserve">Podmirenje </w:t>
      </w:r>
      <w:r w:rsidRPr="004E47F9">
        <w:t xml:space="preserve">troškova pogreba iz članka </w:t>
      </w:r>
      <w:r>
        <w:t>46. ove Odluke priznaje</w:t>
      </w:r>
      <w:r w:rsidRPr="004E47F9">
        <w:t xml:space="preserve"> se rješenjem nadležnog </w:t>
      </w:r>
      <w:r>
        <w:t>U</w:t>
      </w:r>
      <w:r w:rsidRPr="004E47F9">
        <w:t>pravnog odjela, koje se donosi temeljem zahtjeva ili po službenoj dužnosti.</w:t>
      </w:r>
    </w:p>
    <w:p w14:paraId="59983123" w14:textId="77777777" w:rsidR="008D5FEF" w:rsidRPr="004E47F9" w:rsidRDefault="008D5FEF" w:rsidP="008D5FEF">
      <w:pPr>
        <w:pStyle w:val="Default"/>
      </w:pPr>
    </w:p>
    <w:p w14:paraId="3EA204B9" w14:textId="77777777" w:rsidR="008D5FEF" w:rsidRPr="00EE680B" w:rsidRDefault="008D5FEF" w:rsidP="008D5FEF">
      <w:pPr>
        <w:pStyle w:val="Default"/>
        <w:jc w:val="center"/>
        <w:rPr>
          <w:b/>
          <w:bCs/>
          <w:color w:val="auto"/>
        </w:rPr>
      </w:pPr>
      <w:r w:rsidRPr="00EE680B">
        <w:rPr>
          <w:b/>
          <w:bCs/>
          <w:color w:val="auto"/>
        </w:rPr>
        <w:t>Članak 49.</w:t>
      </w:r>
    </w:p>
    <w:p w14:paraId="689C1475" w14:textId="77777777" w:rsidR="008D5FEF" w:rsidRPr="00074C3D" w:rsidRDefault="008D5FEF" w:rsidP="008D5FEF">
      <w:pPr>
        <w:pStyle w:val="Default"/>
        <w:jc w:val="both"/>
        <w:rPr>
          <w:strike/>
        </w:rPr>
      </w:pPr>
      <w:r>
        <w:t>Podmirenje troškova pogreba provodi se</w:t>
      </w:r>
      <w:r w:rsidRPr="004E47F9">
        <w:t xml:space="preserve"> slanjem narudžbenice pravnoj osobi koja je izvršila uslugu</w:t>
      </w:r>
      <w:r>
        <w:t xml:space="preserve"> ukopa odnosno</w:t>
      </w:r>
      <w:r w:rsidRPr="004E47F9">
        <w:t xml:space="preserve"> pogreba, a istu će </w:t>
      </w:r>
      <w:r>
        <w:t xml:space="preserve">Grad </w:t>
      </w:r>
      <w:r w:rsidRPr="004E47F9">
        <w:t>platiti temeljem dostavljenog računa</w:t>
      </w:r>
      <w:r>
        <w:t>.</w:t>
      </w:r>
      <w:r w:rsidRPr="004E47F9">
        <w:t xml:space="preserve"> </w:t>
      </w:r>
    </w:p>
    <w:p w14:paraId="46C9B1E2" w14:textId="77777777" w:rsidR="008D5FEF" w:rsidRPr="00074C3D" w:rsidRDefault="008D5FEF" w:rsidP="008D5FEF">
      <w:pPr>
        <w:pStyle w:val="Default"/>
        <w:rPr>
          <w:b/>
          <w:bCs/>
          <w:strike/>
        </w:rPr>
      </w:pPr>
    </w:p>
    <w:p w14:paraId="42B9FBB9" w14:textId="77777777" w:rsidR="008D5FEF" w:rsidRPr="004E47F9" w:rsidRDefault="008D5FEF">
      <w:pPr>
        <w:pStyle w:val="Default"/>
        <w:numPr>
          <w:ilvl w:val="0"/>
          <w:numId w:val="26"/>
        </w:numPr>
        <w:rPr>
          <w:b/>
          <w:bCs/>
        </w:rPr>
      </w:pPr>
      <w:r w:rsidRPr="004E47F9">
        <w:rPr>
          <w:b/>
          <w:bCs/>
        </w:rPr>
        <w:t xml:space="preserve">Pomoć </w:t>
      </w:r>
      <w:r w:rsidRPr="00EE680B">
        <w:rPr>
          <w:b/>
          <w:bCs/>
          <w:color w:val="auto"/>
        </w:rPr>
        <w:t xml:space="preserve">u podmirenju troškova </w:t>
      </w:r>
      <w:r w:rsidRPr="004E47F9">
        <w:rPr>
          <w:b/>
          <w:bCs/>
        </w:rPr>
        <w:t>odvoz</w:t>
      </w:r>
      <w:r>
        <w:rPr>
          <w:b/>
          <w:bCs/>
        </w:rPr>
        <w:t>a</w:t>
      </w:r>
      <w:r w:rsidRPr="004E47F9">
        <w:rPr>
          <w:b/>
          <w:bCs/>
        </w:rPr>
        <w:t xml:space="preserve"> otpada</w:t>
      </w:r>
    </w:p>
    <w:p w14:paraId="73FAD320" w14:textId="77777777" w:rsidR="008D5FEF" w:rsidRPr="004E47F9" w:rsidRDefault="008D5FEF" w:rsidP="008D5FEF">
      <w:pPr>
        <w:pStyle w:val="Default"/>
        <w:rPr>
          <w:b/>
          <w:bCs/>
        </w:rPr>
      </w:pPr>
    </w:p>
    <w:p w14:paraId="78827A8B" w14:textId="77777777" w:rsidR="008D5FEF" w:rsidRPr="00A0238C" w:rsidRDefault="008D5FEF" w:rsidP="008D5FEF">
      <w:pPr>
        <w:pStyle w:val="Default"/>
        <w:jc w:val="center"/>
        <w:rPr>
          <w:b/>
          <w:bCs/>
        </w:rPr>
      </w:pPr>
      <w:r w:rsidRPr="004E47F9">
        <w:rPr>
          <w:b/>
          <w:bCs/>
        </w:rPr>
        <w:t xml:space="preserve">Članak </w:t>
      </w:r>
      <w:r w:rsidRPr="00EE680B">
        <w:rPr>
          <w:b/>
          <w:bCs/>
          <w:color w:val="auto"/>
        </w:rPr>
        <w:t>50.</w:t>
      </w:r>
    </w:p>
    <w:p w14:paraId="40A41384" w14:textId="77777777" w:rsidR="008D5FEF" w:rsidRDefault="008D5FEF" w:rsidP="008D5FEF">
      <w:pPr>
        <w:pStyle w:val="Default"/>
        <w:jc w:val="both"/>
      </w:pPr>
      <w:r w:rsidRPr="004E47F9">
        <w:t xml:space="preserve">Pravo na podmirenje 50% troškova javne usluge prikupljanja miješanog komunalnog otpada i prikupljanja biorazgradivog komunalnog otpada za samačka domaćinstva preko 70 godina starosti, odobrava Upravni odjel rješenjem, temeljem zahtjeva samačkog domaćinstva preko 70 godina starosti. </w:t>
      </w:r>
    </w:p>
    <w:p w14:paraId="718D93E1" w14:textId="77777777" w:rsidR="008D5FEF" w:rsidRPr="004E47F9" w:rsidRDefault="008D5FEF" w:rsidP="008D5FEF">
      <w:pPr>
        <w:pStyle w:val="Default"/>
        <w:jc w:val="both"/>
      </w:pPr>
    </w:p>
    <w:p w14:paraId="5F6F1247" w14:textId="77777777" w:rsidR="008D5FEF" w:rsidRPr="004E47F9" w:rsidRDefault="008D5FEF" w:rsidP="008D5FEF">
      <w:pPr>
        <w:pStyle w:val="Default"/>
        <w:jc w:val="both"/>
      </w:pPr>
      <w:r w:rsidRPr="004E47F9">
        <w:t xml:space="preserve">Uz zahtjev za ostvarivanje </w:t>
      </w:r>
      <w:r w:rsidRPr="00332DDE">
        <w:rPr>
          <w:color w:val="auto"/>
        </w:rPr>
        <w:t xml:space="preserve">pomoći u podmirenju troškova odvoza otpada, </w:t>
      </w:r>
      <w:r w:rsidRPr="004E47F9">
        <w:t>korisnici prilažu sljedeć</w:t>
      </w:r>
      <w:r>
        <w:t>u dokumentaciju:</w:t>
      </w:r>
    </w:p>
    <w:p w14:paraId="431D0B3B" w14:textId="77777777" w:rsidR="008D5FEF" w:rsidRPr="004E47F9" w:rsidRDefault="008D5FEF" w:rsidP="008D5FEF">
      <w:pPr>
        <w:pStyle w:val="Default"/>
        <w:jc w:val="both"/>
      </w:pPr>
      <w:r w:rsidRPr="004E47F9">
        <w:t>- presliku osobne iskaznice</w:t>
      </w:r>
    </w:p>
    <w:p w14:paraId="4C449D51" w14:textId="77777777" w:rsidR="008D5FEF" w:rsidRDefault="008D5FEF" w:rsidP="008D5FEF">
      <w:pPr>
        <w:pStyle w:val="Default"/>
        <w:jc w:val="both"/>
      </w:pPr>
      <w:r w:rsidRPr="004E47F9">
        <w:t xml:space="preserve">- izjavu o broju članova </w:t>
      </w:r>
      <w:r w:rsidRPr="002D4575">
        <w:t>domaćinstva.</w:t>
      </w:r>
    </w:p>
    <w:p w14:paraId="7F53FFD1" w14:textId="77777777" w:rsidR="008D5FEF" w:rsidRDefault="008D5FEF" w:rsidP="008D5FEF">
      <w:pPr>
        <w:pStyle w:val="Default"/>
        <w:rPr>
          <w:b/>
          <w:bCs/>
        </w:rPr>
      </w:pPr>
    </w:p>
    <w:p w14:paraId="4C8219AB" w14:textId="77777777" w:rsidR="008D5FEF" w:rsidRDefault="008D5FEF" w:rsidP="008D5FEF">
      <w:pPr>
        <w:pStyle w:val="Default"/>
        <w:rPr>
          <w:b/>
          <w:bCs/>
        </w:rPr>
      </w:pPr>
    </w:p>
    <w:p w14:paraId="72EA6E7A" w14:textId="77777777" w:rsidR="008D5FEF" w:rsidRPr="00991D12" w:rsidRDefault="008D5FEF">
      <w:pPr>
        <w:pStyle w:val="Default"/>
        <w:numPr>
          <w:ilvl w:val="0"/>
          <w:numId w:val="26"/>
        </w:numPr>
      </w:pPr>
      <w:r w:rsidRPr="004E47F9">
        <w:rPr>
          <w:b/>
          <w:bCs/>
        </w:rPr>
        <w:t xml:space="preserve">Pravo na podmirenje troškova vrtića obiteljima s </w:t>
      </w:r>
      <w:r>
        <w:rPr>
          <w:b/>
          <w:bCs/>
        </w:rPr>
        <w:t xml:space="preserve">troje </w:t>
      </w:r>
      <w:r w:rsidRPr="004E47F9">
        <w:rPr>
          <w:b/>
          <w:bCs/>
        </w:rPr>
        <w:t>i više malodobne djece</w:t>
      </w:r>
    </w:p>
    <w:p w14:paraId="269D3801" w14:textId="77777777" w:rsidR="008D5FEF" w:rsidRPr="00991D12" w:rsidRDefault="008D5FEF" w:rsidP="008D5FEF">
      <w:pPr>
        <w:pStyle w:val="Default"/>
      </w:pPr>
    </w:p>
    <w:p w14:paraId="787A579A" w14:textId="77777777" w:rsidR="008D5FEF" w:rsidRPr="004E47F9" w:rsidRDefault="008D5FEF" w:rsidP="008D5FEF">
      <w:pPr>
        <w:pStyle w:val="Default"/>
        <w:jc w:val="center"/>
      </w:pPr>
      <w:r>
        <w:rPr>
          <w:b/>
          <w:bCs/>
        </w:rPr>
        <w:t xml:space="preserve">Članak </w:t>
      </w:r>
      <w:r w:rsidRPr="00332DDE">
        <w:rPr>
          <w:b/>
          <w:bCs/>
          <w:color w:val="auto"/>
        </w:rPr>
        <w:t>51.</w:t>
      </w:r>
    </w:p>
    <w:p w14:paraId="087F959A" w14:textId="77777777" w:rsidR="008D5FEF" w:rsidRPr="004E47F9" w:rsidRDefault="008D5FEF" w:rsidP="008D5FEF">
      <w:pPr>
        <w:pStyle w:val="Default"/>
        <w:jc w:val="both"/>
      </w:pPr>
      <w:r w:rsidRPr="004E47F9">
        <w:t xml:space="preserve">Pravo na podmirenje troškova boravka djece u Dječjem vrtiću Ivančice imaju obitelji s </w:t>
      </w:r>
      <w:r>
        <w:t>troje</w:t>
      </w:r>
      <w:r w:rsidRPr="004E47F9">
        <w:t xml:space="preserve"> i više malodobne djece s prebivalištem na području Grada Ivanca.</w:t>
      </w:r>
    </w:p>
    <w:p w14:paraId="219AE2BB" w14:textId="77777777" w:rsidR="008D5FEF" w:rsidRPr="004E47F9" w:rsidRDefault="008D5FEF" w:rsidP="008D5FEF">
      <w:pPr>
        <w:pStyle w:val="Default"/>
        <w:jc w:val="both"/>
      </w:pPr>
    </w:p>
    <w:p w14:paraId="4DF8D2BC" w14:textId="77777777" w:rsidR="008D5FEF" w:rsidRPr="004E47F9" w:rsidRDefault="008D5FEF" w:rsidP="008D5FEF">
      <w:pPr>
        <w:pStyle w:val="Default"/>
        <w:jc w:val="both"/>
      </w:pPr>
      <w:r w:rsidRPr="004E47F9">
        <w:t xml:space="preserve">Postupak za ostvarivanje prava </w:t>
      </w:r>
      <w:r>
        <w:t xml:space="preserve">iz ovog članka </w:t>
      </w:r>
      <w:r w:rsidRPr="004E47F9">
        <w:t xml:space="preserve">pokreće se na zahtjev </w:t>
      </w:r>
      <w:r w:rsidRPr="00332DDE">
        <w:rPr>
          <w:color w:val="auto"/>
        </w:rPr>
        <w:t xml:space="preserve">jednog od </w:t>
      </w:r>
      <w:r w:rsidRPr="004E47F9">
        <w:t>roditelja, udomitelja ili skrbnika djeteta, a uz zahtjev se dostavljaju slijedeći prilozi:</w:t>
      </w:r>
    </w:p>
    <w:p w14:paraId="5DB955FB" w14:textId="77777777" w:rsidR="008D5FEF" w:rsidRPr="004E47F9" w:rsidRDefault="008D5FEF" w:rsidP="008D5FEF">
      <w:pPr>
        <w:pStyle w:val="Default"/>
        <w:jc w:val="both"/>
      </w:pPr>
      <w:r w:rsidRPr="004E47F9">
        <w:t xml:space="preserve">- izvod iz matice rođenih, odnosno rodni list </w:t>
      </w:r>
      <w:r>
        <w:t>za svako dijete</w:t>
      </w:r>
      <w:r w:rsidRPr="004E47F9">
        <w:t>,</w:t>
      </w:r>
    </w:p>
    <w:p w14:paraId="2A24564D" w14:textId="77777777" w:rsidR="008D5FEF" w:rsidRPr="004E47F9" w:rsidRDefault="008D5FEF" w:rsidP="008D5FEF">
      <w:pPr>
        <w:pStyle w:val="Default"/>
      </w:pPr>
      <w:r w:rsidRPr="004E47F9">
        <w:t>- potvrda o prebivalištu roditelja i djece.</w:t>
      </w:r>
    </w:p>
    <w:p w14:paraId="4F0F92D3" w14:textId="77777777" w:rsidR="008D5FEF" w:rsidRPr="004E47F9" w:rsidRDefault="008D5FEF" w:rsidP="008D5FEF">
      <w:pPr>
        <w:pStyle w:val="Default"/>
        <w:jc w:val="both"/>
      </w:pPr>
    </w:p>
    <w:p w14:paraId="2380941A" w14:textId="77777777" w:rsidR="008D5FEF" w:rsidRPr="004E47F9" w:rsidRDefault="008D5FEF" w:rsidP="008D5FEF">
      <w:pPr>
        <w:pStyle w:val="Default"/>
        <w:jc w:val="both"/>
      </w:pPr>
      <w:r w:rsidRPr="00332DDE">
        <w:rPr>
          <w:color w:val="auto"/>
        </w:rPr>
        <w:t xml:space="preserve">Upravni </w:t>
      </w:r>
      <w:r>
        <w:t>o</w:t>
      </w:r>
      <w:r w:rsidRPr="004E47F9">
        <w:t>djel je dužan po jedan primjerak rješenja o pravu na podmirivanje troškova vrtića, osim podnositelju zahtjeva obvezno dostaviti i Dječjem vrtiću Ivančice Ivanec.</w:t>
      </w:r>
    </w:p>
    <w:p w14:paraId="16BE6F0E" w14:textId="77777777" w:rsidR="008D5FEF" w:rsidRPr="004E47F9" w:rsidRDefault="008D5FEF" w:rsidP="008D5FEF">
      <w:pPr>
        <w:pStyle w:val="Default"/>
        <w:jc w:val="both"/>
      </w:pPr>
    </w:p>
    <w:p w14:paraId="22B73C1D" w14:textId="77777777" w:rsidR="008D5FEF" w:rsidRPr="004E47F9" w:rsidRDefault="008D5FEF" w:rsidP="008D5FEF">
      <w:pPr>
        <w:pStyle w:val="Default"/>
        <w:jc w:val="both"/>
      </w:pPr>
      <w:r w:rsidRPr="004E47F9">
        <w:t>Podmirivanje troškova boravka djeteta u vrtiću isplaćuje se na temelju rješenja kojim se odobrava</w:t>
      </w:r>
      <w:r>
        <w:t xml:space="preserve"> </w:t>
      </w:r>
      <w:r w:rsidRPr="004E47F9">
        <w:t>pomoć, na račun Dječjeg vrtića Ivančice Ivanec.</w:t>
      </w:r>
    </w:p>
    <w:p w14:paraId="6A89D7B5" w14:textId="77777777" w:rsidR="008D5FEF" w:rsidRDefault="008D5FEF" w:rsidP="008D5FEF">
      <w:pPr>
        <w:shd w:val="clear" w:color="auto" w:fill="FFFFFF"/>
        <w:spacing w:after="0" w:line="240" w:lineRule="auto"/>
        <w:jc w:val="both"/>
        <w:rPr>
          <w:rFonts w:ascii="Times New Roman" w:eastAsia="Times New Roman" w:hAnsi="Times New Roman" w:cs="Times New Roman"/>
          <w:i/>
          <w:iCs/>
          <w:sz w:val="24"/>
          <w:szCs w:val="24"/>
          <w:lang w:eastAsia="hr-HR"/>
        </w:rPr>
      </w:pPr>
      <w:r w:rsidRPr="004E47F9">
        <w:rPr>
          <w:rFonts w:ascii="Times New Roman" w:eastAsia="Times New Roman" w:hAnsi="Times New Roman" w:cs="Times New Roman"/>
          <w:i/>
          <w:iCs/>
          <w:sz w:val="24"/>
          <w:szCs w:val="24"/>
          <w:lang w:eastAsia="hr-HR"/>
        </w:rPr>
        <w:t> </w:t>
      </w:r>
    </w:p>
    <w:p w14:paraId="45253D47" w14:textId="77777777" w:rsidR="008D5FEF" w:rsidRDefault="008D5FEF" w:rsidP="008D5FEF">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40ACB6AB" w14:textId="77777777" w:rsidR="008D5FEF" w:rsidRPr="00332DDE" w:rsidRDefault="008D5FEF" w:rsidP="008D5FEF">
      <w:pPr>
        <w:shd w:val="clear" w:color="auto" w:fill="FFFFFF"/>
        <w:spacing w:after="0" w:line="240" w:lineRule="auto"/>
        <w:jc w:val="both"/>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 xml:space="preserve">V. </w:t>
      </w:r>
      <w:r w:rsidRPr="00332DDE">
        <w:rPr>
          <w:rFonts w:ascii="Times New Roman" w:eastAsia="Times New Roman" w:hAnsi="Times New Roman" w:cs="Times New Roman"/>
          <w:b/>
          <w:bCs/>
          <w:color w:val="000000"/>
          <w:sz w:val="24"/>
          <w:szCs w:val="24"/>
          <w:lang w:eastAsia="hr-HR"/>
        </w:rPr>
        <w:t>NADLEŽNOST I POSTUPAK</w:t>
      </w:r>
    </w:p>
    <w:p w14:paraId="3CE88AD9" w14:textId="77777777" w:rsidR="008D5FEF" w:rsidRDefault="008D5FEF" w:rsidP="008D5FEF">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402380AC" w14:textId="77777777" w:rsidR="008D5FEF" w:rsidRDefault="008D5FEF" w:rsidP="008D5FEF">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Članak 5</w:t>
      </w:r>
      <w:r w:rsidRPr="00332DDE">
        <w:rPr>
          <w:rFonts w:ascii="Times New Roman" w:eastAsia="Times New Roman" w:hAnsi="Times New Roman" w:cs="Times New Roman"/>
          <w:b/>
          <w:bCs/>
          <w:sz w:val="24"/>
          <w:szCs w:val="24"/>
          <w:lang w:eastAsia="hr-HR"/>
        </w:rPr>
        <w:t>2.</w:t>
      </w:r>
    </w:p>
    <w:p w14:paraId="2D0C1828"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 xml:space="preserve">Postupak za ostvarivanje </w:t>
      </w:r>
      <w:r>
        <w:rPr>
          <w:rFonts w:ascii="Times New Roman" w:eastAsia="Times New Roman" w:hAnsi="Times New Roman" w:cs="Times New Roman"/>
          <w:color w:val="000000"/>
          <w:sz w:val="24"/>
          <w:szCs w:val="24"/>
          <w:lang w:eastAsia="hr-HR"/>
        </w:rPr>
        <w:t xml:space="preserve">prava </w:t>
      </w:r>
      <w:r w:rsidRPr="009619D8">
        <w:rPr>
          <w:rFonts w:ascii="Times New Roman" w:eastAsia="Times New Roman" w:hAnsi="Times New Roman" w:cs="Times New Roman"/>
          <w:color w:val="000000"/>
          <w:sz w:val="24"/>
          <w:szCs w:val="24"/>
          <w:lang w:eastAsia="hr-HR"/>
        </w:rPr>
        <w:t>propisanih ovom Odlukom pokreće se na zahtjev korisnika ili po službenoj dužnosti.</w:t>
      </w:r>
    </w:p>
    <w:p w14:paraId="44078FEC" w14:textId="77777777" w:rsidR="008D5FEF" w:rsidRPr="009619D8"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1291EF5" w14:textId="77777777" w:rsidR="008D5FEF" w:rsidRPr="009619D8"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Postupak po službenoj dužnosti pokreće se na temelju obavijesti članova obitelji, građana, ustanova, udruga, vjerskih zajednica, trgovačkih društava i drugih pravnih osoba te državnih i drugih tijela kao i na temelju činjenica koje su u drugim postupcima utvrdili službenici Grada.</w:t>
      </w:r>
    </w:p>
    <w:p w14:paraId="51958F1E" w14:textId="77777777" w:rsidR="008D5FEF" w:rsidRPr="009619D8"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1A06450" w14:textId="77777777" w:rsidR="008D5FEF" w:rsidRPr="009619D8"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332DDE">
        <w:rPr>
          <w:rFonts w:ascii="Times New Roman" w:eastAsia="Times New Roman" w:hAnsi="Times New Roman" w:cs="Times New Roman"/>
          <w:sz w:val="24"/>
          <w:szCs w:val="24"/>
          <w:lang w:eastAsia="hr-HR"/>
        </w:rPr>
        <w:t xml:space="preserve">Ukoliko se zahtjev pokreće po zahtjevu korisnika, isti </w:t>
      </w:r>
      <w:r w:rsidRPr="009619D8">
        <w:rPr>
          <w:rFonts w:ascii="Times New Roman" w:eastAsia="Times New Roman" w:hAnsi="Times New Roman" w:cs="Times New Roman"/>
          <w:color w:val="000000"/>
          <w:sz w:val="24"/>
          <w:szCs w:val="24"/>
          <w:lang w:eastAsia="hr-HR"/>
        </w:rPr>
        <w:t>predaje i vlastoručno potpisanu izjavu da su podaci navedeni u zahtjevu i priloženoj dokumentaciji točni i potpuni te da daje privolu službenoj osobi da iste ima pravo provjeravati, obrađivati, čuvati i koristiti u skladu sa Zakonom o zaštiti osobnih podataka i drugim važećim propisima, a u svrhu obrade i odlučivanju po zahtjevu.</w:t>
      </w:r>
    </w:p>
    <w:p w14:paraId="313538EA" w14:textId="77777777" w:rsidR="008D5FEF" w:rsidRPr="009619D8"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61D5398E" w14:textId="77777777" w:rsidR="008D5FEF" w:rsidRPr="009619D8" w:rsidRDefault="008D5FEF" w:rsidP="008D5FEF">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9619D8">
        <w:rPr>
          <w:rFonts w:ascii="Times New Roman" w:eastAsia="Times New Roman" w:hAnsi="Times New Roman" w:cs="Times New Roman"/>
          <w:b/>
          <w:bCs/>
          <w:color w:val="000000"/>
          <w:sz w:val="24"/>
          <w:szCs w:val="24"/>
          <w:lang w:eastAsia="hr-HR"/>
        </w:rPr>
        <w:t xml:space="preserve">Članak </w:t>
      </w:r>
      <w:r w:rsidRPr="00332DDE">
        <w:rPr>
          <w:rFonts w:ascii="Times New Roman" w:eastAsia="Times New Roman" w:hAnsi="Times New Roman" w:cs="Times New Roman"/>
          <w:b/>
          <w:bCs/>
          <w:sz w:val="24"/>
          <w:szCs w:val="24"/>
          <w:lang w:eastAsia="hr-HR"/>
        </w:rPr>
        <w:t>53.</w:t>
      </w:r>
    </w:p>
    <w:p w14:paraId="4C0DE08A" w14:textId="77777777" w:rsidR="008D5FEF" w:rsidRPr="009619D8"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 xml:space="preserve">O zahtjevu za ostvarivanjem prava </w:t>
      </w:r>
      <w:r>
        <w:rPr>
          <w:rFonts w:ascii="Times New Roman" w:eastAsia="Times New Roman" w:hAnsi="Times New Roman" w:cs="Times New Roman"/>
          <w:color w:val="000000"/>
          <w:sz w:val="24"/>
          <w:szCs w:val="24"/>
          <w:lang w:eastAsia="hr-HR"/>
        </w:rPr>
        <w:t xml:space="preserve">iz ove Odluke odlučuje Upravni odjel rješenjem </w:t>
      </w:r>
      <w:r w:rsidRPr="009619D8">
        <w:rPr>
          <w:rFonts w:ascii="Times New Roman" w:eastAsia="Times New Roman" w:hAnsi="Times New Roman" w:cs="Times New Roman"/>
          <w:color w:val="000000"/>
          <w:sz w:val="24"/>
          <w:szCs w:val="24"/>
          <w:lang w:eastAsia="hr-HR"/>
        </w:rPr>
        <w:t xml:space="preserve">u prvom </w:t>
      </w:r>
      <w:r>
        <w:rPr>
          <w:rFonts w:ascii="Times New Roman" w:eastAsia="Times New Roman" w:hAnsi="Times New Roman" w:cs="Times New Roman"/>
          <w:color w:val="000000"/>
          <w:sz w:val="24"/>
          <w:szCs w:val="24"/>
          <w:lang w:eastAsia="hr-HR"/>
        </w:rPr>
        <w:t>stupnju.</w:t>
      </w:r>
      <w:r w:rsidRPr="009619D8">
        <w:rPr>
          <w:rFonts w:ascii="Times New Roman" w:eastAsia="Times New Roman" w:hAnsi="Times New Roman" w:cs="Times New Roman"/>
          <w:color w:val="000000"/>
          <w:sz w:val="24"/>
          <w:szCs w:val="24"/>
          <w:lang w:eastAsia="hr-HR"/>
        </w:rPr>
        <w:t xml:space="preserve"> </w:t>
      </w:r>
    </w:p>
    <w:p w14:paraId="4B6BF3CF"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77538B3"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6914F9">
        <w:rPr>
          <w:rFonts w:ascii="Times New Roman" w:eastAsia="Times New Roman" w:hAnsi="Times New Roman" w:cs="Times New Roman"/>
          <w:color w:val="000000"/>
          <w:sz w:val="24"/>
          <w:szCs w:val="24"/>
          <w:lang w:eastAsia="hr-HR"/>
        </w:rPr>
        <w:t xml:space="preserve">Protiv prvostupanjskog rješenja </w:t>
      </w:r>
      <w:r>
        <w:rPr>
          <w:rFonts w:ascii="Times New Roman" w:eastAsia="Times New Roman" w:hAnsi="Times New Roman" w:cs="Times New Roman"/>
          <w:color w:val="000000"/>
          <w:sz w:val="24"/>
          <w:szCs w:val="24"/>
          <w:lang w:eastAsia="hr-HR"/>
        </w:rPr>
        <w:t>Upravnog o</w:t>
      </w:r>
      <w:r w:rsidRPr="006914F9">
        <w:rPr>
          <w:rFonts w:ascii="Times New Roman" w:eastAsia="Times New Roman" w:hAnsi="Times New Roman" w:cs="Times New Roman"/>
          <w:color w:val="000000"/>
          <w:sz w:val="24"/>
          <w:szCs w:val="24"/>
          <w:lang w:eastAsia="hr-HR"/>
        </w:rPr>
        <w:t>djela dopuštena je žalba.</w:t>
      </w:r>
    </w:p>
    <w:p w14:paraId="370CDF1A" w14:textId="77777777" w:rsidR="008D5FEF" w:rsidRPr="006914F9"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3D7CB81" w14:textId="77777777" w:rsidR="008D5FEF" w:rsidRDefault="008D5FEF" w:rsidP="008D5FEF">
      <w:pPr>
        <w:shd w:val="clear" w:color="auto" w:fill="FFFFFF"/>
        <w:spacing w:after="0" w:line="240" w:lineRule="auto"/>
        <w:jc w:val="both"/>
        <w:rPr>
          <w:rFonts w:ascii="Times New Roman" w:eastAsia="Times New Roman" w:hAnsi="Times New Roman" w:cs="Times New Roman"/>
          <w:strike/>
          <w:color w:val="000000"/>
          <w:sz w:val="24"/>
          <w:szCs w:val="24"/>
          <w:lang w:eastAsia="hr-HR"/>
        </w:rPr>
      </w:pPr>
      <w:r w:rsidRPr="006914F9">
        <w:rPr>
          <w:rFonts w:ascii="Times New Roman" w:eastAsia="Times New Roman" w:hAnsi="Times New Roman" w:cs="Times New Roman"/>
          <w:color w:val="000000"/>
          <w:sz w:val="24"/>
          <w:szCs w:val="24"/>
          <w:lang w:eastAsia="hr-HR"/>
        </w:rPr>
        <w:t xml:space="preserve">O žalbi protiv prvostupanjskog rješenja </w:t>
      </w:r>
      <w:r>
        <w:rPr>
          <w:rFonts w:ascii="Times New Roman" w:eastAsia="Times New Roman" w:hAnsi="Times New Roman" w:cs="Times New Roman"/>
          <w:color w:val="000000"/>
          <w:sz w:val="24"/>
          <w:szCs w:val="24"/>
          <w:lang w:eastAsia="hr-HR"/>
        </w:rPr>
        <w:t xml:space="preserve">Upravnog </w:t>
      </w:r>
      <w:r w:rsidRPr="006914F9">
        <w:rPr>
          <w:rFonts w:ascii="Times New Roman" w:eastAsia="Times New Roman" w:hAnsi="Times New Roman" w:cs="Times New Roman"/>
          <w:color w:val="000000"/>
          <w:sz w:val="24"/>
          <w:szCs w:val="24"/>
          <w:lang w:eastAsia="hr-HR"/>
        </w:rPr>
        <w:t xml:space="preserve">odlučuje nadležni upravni odjel </w:t>
      </w:r>
      <w:r>
        <w:rPr>
          <w:rFonts w:ascii="Times New Roman" w:eastAsia="Times New Roman" w:hAnsi="Times New Roman" w:cs="Times New Roman"/>
          <w:color w:val="000000"/>
          <w:sz w:val="24"/>
          <w:szCs w:val="24"/>
          <w:lang w:eastAsia="hr-HR"/>
        </w:rPr>
        <w:t>Varaždinske županije.</w:t>
      </w:r>
      <w:r w:rsidRPr="006914F9">
        <w:rPr>
          <w:rFonts w:ascii="Times New Roman" w:eastAsia="Times New Roman" w:hAnsi="Times New Roman" w:cs="Times New Roman"/>
          <w:color w:val="000000"/>
          <w:sz w:val="24"/>
          <w:szCs w:val="24"/>
          <w:lang w:eastAsia="hr-HR"/>
        </w:rPr>
        <w:t xml:space="preserve"> </w:t>
      </w:r>
    </w:p>
    <w:p w14:paraId="08A6CC4A" w14:textId="77777777" w:rsidR="008D5FEF" w:rsidRPr="006914F9"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1F7DDBF"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6914F9">
        <w:rPr>
          <w:rFonts w:ascii="Times New Roman" w:eastAsia="Times New Roman" w:hAnsi="Times New Roman" w:cs="Times New Roman"/>
          <w:color w:val="000000"/>
          <w:sz w:val="24"/>
          <w:szCs w:val="24"/>
          <w:lang w:eastAsia="hr-HR"/>
        </w:rPr>
        <w:t>Žalba izjavljena protiv rješenja iz ovoga članka ne odgađa izvršenje rješenja</w:t>
      </w:r>
      <w:r>
        <w:rPr>
          <w:rFonts w:ascii="Times New Roman" w:eastAsia="Times New Roman" w:hAnsi="Times New Roman" w:cs="Times New Roman"/>
          <w:color w:val="000000"/>
          <w:sz w:val="24"/>
          <w:szCs w:val="24"/>
          <w:lang w:eastAsia="hr-HR"/>
        </w:rPr>
        <w:t>.</w:t>
      </w:r>
    </w:p>
    <w:p w14:paraId="1D0297F8"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78CC5B0" w14:textId="77777777" w:rsidR="008D5FEF" w:rsidRPr="006914F9" w:rsidRDefault="008D5FEF" w:rsidP="008D5FEF">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6914F9">
        <w:rPr>
          <w:rFonts w:ascii="Times New Roman" w:eastAsia="Times New Roman" w:hAnsi="Times New Roman" w:cs="Times New Roman"/>
          <w:b/>
          <w:bCs/>
          <w:color w:val="000000"/>
          <w:sz w:val="24"/>
          <w:szCs w:val="24"/>
          <w:lang w:eastAsia="hr-HR"/>
        </w:rPr>
        <w:t xml:space="preserve">Članak </w:t>
      </w:r>
      <w:r w:rsidRPr="00332DDE">
        <w:rPr>
          <w:rFonts w:ascii="Times New Roman" w:eastAsia="Times New Roman" w:hAnsi="Times New Roman" w:cs="Times New Roman"/>
          <w:b/>
          <w:bCs/>
          <w:sz w:val="24"/>
          <w:szCs w:val="24"/>
          <w:lang w:eastAsia="hr-HR"/>
        </w:rPr>
        <w:t>54.</w:t>
      </w:r>
    </w:p>
    <w:p w14:paraId="3E88AB15"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Podnositelj zahtjeva je dužan dati istinite osobne podatke, podatke o svom prihodu i imovini, kao i drugim okolnostima o kojima ovisi priznavanje nekog prava.</w:t>
      </w:r>
    </w:p>
    <w:p w14:paraId="1C181CAC" w14:textId="77777777" w:rsidR="008D5FEF" w:rsidRPr="009619D8"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6410B65E"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Za točnost podataka navedenih u zahtjevu podnositelj zahtjeva odgovara materijalno i kazneno.</w:t>
      </w:r>
    </w:p>
    <w:p w14:paraId="703123B7" w14:textId="77777777" w:rsidR="008D5FEF" w:rsidRPr="009619D8"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28340F14"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Uz zahtjev za pokretanje postupka za ostvarivanje prava iz socijalne skrbi, kao i tijekom korištenja prava, podnositelj je dužan dostaviti</w:t>
      </w:r>
      <w:r>
        <w:rPr>
          <w:rFonts w:ascii="Times New Roman" w:eastAsia="Times New Roman" w:hAnsi="Times New Roman" w:cs="Times New Roman"/>
          <w:color w:val="000000"/>
          <w:sz w:val="24"/>
          <w:szCs w:val="24"/>
          <w:lang w:eastAsia="hr-HR"/>
        </w:rPr>
        <w:t xml:space="preserve"> </w:t>
      </w:r>
      <w:r w:rsidRPr="009619D8">
        <w:rPr>
          <w:rFonts w:ascii="Times New Roman" w:eastAsia="Times New Roman" w:hAnsi="Times New Roman" w:cs="Times New Roman"/>
          <w:color w:val="000000"/>
          <w:sz w:val="24"/>
          <w:szCs w:val="24"/>
          <w:lang w:eastAsia="hr-HR"/>
        </w:rPr>
        <w:t>odgovarajuće isprave odnosno dokaze potrebne za ostvarivanje prava.</w:t>
      </w:r>
    </w:p>
    <w:p w14:paraId="703345CF" w14:textId="77777777" w:rsidR="008D5FEF" w:rsidRPr="009619D8"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A0A0457" w14:textId="04F097DD"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Upravni odjel može odlučiti da se posebno ispitaju relevantne činjenice i okolnosti od kojih ovisi ostvarivanje pojedinačnog prava, posjetom kućanstvu podnositelja zahtjeva</w:t>
      </w:r>
      <w:r>
        <w:rPr>
          <w:rFonts w:ascii="Times New Roman" w:eastAsia="Times New Roman" w:hAnsi="Times New Roman" w:cs="Times New Roman"/>
          <w:color w:val="000000"/>
          <w:sz w:val="24"/>
          <w:szCs w:val="24"/>
          <w:lang w:eastAsia="hr-HR"/>
        </w:rPr>
        <w:t xml:space="preserve"> (</w:t>
      </w:r>
      <w:r w:rsidRPr="009619D8">
        <w:rPr>
          <w:rFonts w:ascii="Times New Roman" w:eastAsia="Times New Roman" w:hAnsi="Times New Roman" w:cs="Times New Roman"/>
          <w:color w:val="000000"/>
          <w:sz w:val="24"/>
          <w:szCs w:val="24"/>
          <w:lang w:eastAsia="hr-HR"/>
        </w:rPr>
        <w:t>korisnika</w:t>
      </w:r>
      <w:r>
        <w:rPr>
          <w:rFonts w:ascii="Times New Roman" w:eastAsia="Times New Roman" w:hAnsi="Times New Roman" w:cs="Times New Roman"/>
          <w:color w:val="000000"/>
          <w:sz w:val="24"/>
          <w:szCs w:val="24"/>
          <w:lang w:eastAsia="hr-HR"/>
        </w:rPr>
        <w:t>)</w:t>
      </w:r>
      <w:r w:rsidRPr="009619D8">
        <w:rPr>
          <w:rFonts w:ascii="Times New Roman" w:eastAsia="Times New Roman" w:hAnsi="Times New Roman" w:cs="Times New Roman"/>
          <w:color w:val="000000"/>
          <w:sz w:val="24"/>
          <w:szCs w:val="24"/>
          <w:lang w:eastAsia="hr-HR"/>
        </w:rPr>
        <w:t xml:space="preserve"> ili na drugi odgovarajući način.</w:t>
      </w:r>
    </w:p>
    <w:p w14:paraId="1CFEAA97" w14:textId="77777777" w:rsidR="009C1A2B" w:rsidRPr="009619D8" w:rsidRDefault="009C1A2B"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3DF3EEA" w14:textId="55C9D837" w:rsidR="008D5FEF" w:rsidRPr="006914F9" w:rsidRDefault="008D5FEF" w:rsidP="008D5FEF">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6914F9">
        <w:rPr>
          <w:rFonts w:ascii="Times New Roman" w:eastAsia="Times New Roman" w:hAnsi="Times New Roman" w:cs="Times New Roman"/>
          <w:b/>
          <w:bCs/>
          <w:color w:val="000000"/>
          <w:sz w:val="24"/>
          <w:szCs w:val="24"/>
          <w:lang w:eastAsia="hr-HR"/>
        </w:rPr>
        <w:lastRenderedPageBreak/>
        <w:t xml:space="preserve">Članak </w:t>
      </w:r>
      <w:r w:rsidRPr="00332DDE">
        <w:rPr>
          <w:rFonts w:ascii="Times New Roman" w:eastAsia="Times New Roman" w:hAnsi="Times New Roman" w:cs="Times New Roman"/>
          <w:b/>
          <w:bCs/>
          <w:sz w:val="24"/>
          <w:szCs w:val="24"/>
          <w:lang w:eastAsia="hr-HR"/>
        </w:rPr>
        <w:t>55.</w:t>
      </w:r>
    </w:p>
    <w:p w14:paraId="267D5679"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 xml:space="preserve">Grad je dužan voditi evidenciju i dokumentaciju </w:t>
      </w:r>
      <w:r w:rsidRPr="00FF0C0D">
        <w:rPr>
          <w:rFonts w:ascii="Times New Roman" w:eastAsia="Times New Roman" w:hAnsi="Times New Roman" w:cs="Times New Roman"/>
          <w:color w:val="000000"/>
          <w:sz w:val="24"/>
          <w:szCs w:val="24"/>
          <w:lang w:eastAsia="hr-HR"/>
        </w:rPr>
        <w:t xml:space="preserve">o </w:t>
      </w:r>
      <w:r w:rsidRPr="00332DDE">
        <w:rPr>
          <w:rFonts w:ascii="Times New Roman" w:eastAsia="Times New Roman" w:hAnsi="Times New Roman" w:cs="Times New Roman"/>
          <w:sz w:val="24"/>
          <w:szCs w:val="24"/>
          <w:lang w:eastAsia="hr-HR"/>
        </w:rPr>
        <w:t>priznatim</w:t>
      </w:r>
      <w:r>
        <w:rPr>
          <w:rFonts w:ascii="Times New Roman" w:eastAsia="Times New Roman" w:hAnsi="Times New Roman" w:cs="Times New Roman"/>
          <w:color w:val="000000"/>
          <w:sz w:val="24"/>
          <w:szCs w:val="24"/>
          <w:lang w:eastAsia="hr-HR"/>
        </w:rPr>
        <w:t xml:space="preserve"> </w:t>
      </w:r>
      <w:r w:rsidRPr="009619D8">
        <w:rPr>
          <w:rFonts w:ascii="Times New Roman" w:eastAsia="Times New Roman" w:hAnsi="Times New Roman" w:cs="Times New Roman"/>
          <w:color w:val="000000"/>
          <w:sz w:val="24"/>
          <w:szCs w:val="24"/>
          <w:lang w:eastAsia="hr-HR"/>
        </w:rPr>
        <w:t>prav</w:t>
      </w:r>
      <w:r>
        <w:rPr>
          <w:rFonts w:ascii="Times New Roman" w:eastAsia="Times New Roman" w:hAnsi="Times New Roman" w:cs="Times New Roman"/>
          <w:color w:val="000000"/>
          <w:sz w:val="24"/>
          <w:szCs w:val="24"/>
          <w:lang w:eastAsia="hr-HR"/>
        </w:rPr>
        <w:t>ima</w:t>
      </w:r>
      <w:r w:rsidRPr="009619D8">
        <w:rPr>
          <w:rFonts w:ascii="Times New Roman" w:eastAsia="Times New Roman" w:hAnsi="Times New Roman" w:cs="Times New Roman"/>
          <w:color w:val="000000"/>
          <w:sz w:val="24"/>
          <w:szCs w:val="24"/>
          <w:lang w:eastAsia="hr-HR"/>
        </w:rPr>
        <w:t xml:space="preserve"> iz socijalne skrbi propisanih ovom Odlukom.</w:t>
      </w:r>
    </w:p>
    <w:p w14:paraId="316B3407"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8B7C2BC" w14:textId="77777777" w:rsidR="008D5FEF" w:rsidRPr="00332DDE" w:rsidRDefault="008D5FEF" w:rsidP="008D5FEF">
      <w:pPr>
        <w:shd w:val="clear" w:color="auto" w:fill="FFFFFF"/>
        <w:spacing w:after="0" w:line="240" w:lineRule="auto"/>
        <w:jc w:val="both"/>
        <w:rPr>
          <w:rFonts w:ascii="Times New Roman" w:eastAsia="Times New Roman" w:hAnsi="Times New Roman" w:cs="Times New Roman"/>
          <w:sz w:val="24"/>
          <w:szCs w:val="24"/>
          <w:lang w:eastAsia="hr-HR"/>
        </w:rPr>
      </w:pPr>
      <w:r w:rsidRPr="00332DDE">
        <w:rPr>
          <w:rFonts w:ascii="Times New Roman" w:eastAsia="Times New Roman" w:hAnsi="Times New Roman" w:cs="Times New Roman"/>
          <w:sz w:val="24"/>
          <w:szCs w:val="24"/>
          <w:lang w:eastAsia="hr-HR"/>
        </w:rPr>
        <w:t>Grad je dužan o podacima o korisnicima i naknadama iz socijalne skrbi sukladno ovoj Odluci iz evidencije i dokumentacije iz stavka 1. ovoga članka izraditi godišnje izvješće.</w:t>
      </w:r>
    </w:p>
    <w:p w14:paraId="3CB6B077" w14:textId="77777777" w:rsidR="008D5FEF" w:rsidRPr="009619D8"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79C9CF9"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Upravni o</w:t>
      </w:r>
      <w:r w:rsidRPr="009619D8">
        <w:rPr>
          <w:rFonts w:ascii="Times New Roman" w:eastAsia="Times New Roman" w:hAnsi="Times New Roman" w:cs="Times New Roman"/>
          <w:color w:val="000000"/>
          <w:sz w:val="24"/>
          <w:szCs w:val="24"/>
          <w:lang w:eastAsia="hr-HR"/>
        </w:rPr>
        <w:t>djel ima pravo nadzirati da li se sredstva odobrena za ostvarivanje prava sukladno odredbama ove Odluke koriste u svrhu za koju su namijenjena.</w:t>
      </w:r>
    </w:p>
    <w:p w14:paraId="5E3ECAD5" w14:textId="77777777" w:rsidR="008D5FEF" w:rsidRPr="009619D8"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29F82712" w14:textId="77777777" w:rsidR="008D5FEF" w:rsidRPr="00332DDE" w:rsidRDefault="008D5FEF" w:rsidP="008D5FEF">
      <w:pPr>
        <w:shd w:val="clear" w:color="auto" w:fill="FFFFFF"/>
        <w:spacing w:after="0" w:line="240" w:lineRule="auto"/>
        <w:jc w:val="center"/>
        <w:rPr>
          <w:rFonts w:ascii="Times New Roman" w:eastAsia="Times New Roman" w:hAnsi="Times New Roman" w:cs="Times New Roman"/>
          <w:b/>
          <w:bCs/>
          <w:sz w:val="24"/>
          <w:szCs w:val="24"/>
          <w:lang w:eastAsia="hr-HR"/>
        </w:rPr>
      </w:pPr>
      <w:r w:rsidRPr="00332DDE">
        <w:rPr>
          <w:rFonts w:ascii="Times New Roman" w:eastAsia="Times New Roman" w:hAnsi="Times New Roman" w:cs="Times New Roman"/>
          <w:b/>
          <w:bCs/>
          <w:sz w:val="24"/>
          <w:szCs w:val="24"/>
          <w:lang w:eastAsia="hr-HR"/>
        </w:rPr>
        <w:t>Članak 56.</w:t>
      </w:r>
    </w:p>
    <w:p w14:paraId="2FFFA147"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 xml:space="preserve">Korisnik </w:t>
      </w:r>
      <w:r w:rsidRPr="00332DDE">
        <w:rPr>
          <w:rFonts w:ascii="Times New Roman" w:eastAsia="Times New Roman" w:hAnsi="Times New Roman" w:cs="Times New Roman"/>
          <w:sz w:val="24"/>
          <w:szCs w:val="24"/>
          <w:lang w:eastAsia="hr-HR"/>
        </w:rPr>
        <w:t xml:space="preserve">prava iz socijalne skrbi </w:t>
      </w:r>
      <w:r w:rsidRPr="002826E3">
        <w:rPr>
          <w:rFonts w:ascii="Times New Roman" w:eastAsia="Times New Roman" w:hAnsi="Times New Roman" w:cs="Times New Roman"/>
          <w:color w:val="000000"/>
          <w:sz w:val="24"/>
          <w:szCs w:val="24"/>
          <w:lang w:eastAsia="hr-HR"/>
        </w:rPr>
        <w:t>ostvarenih na temelju ove Odluke</w:t>
      </w:r>
      <w:r>
        <w:rPr>
          <w:rFonts w:ascii="Times New Roman" w:eastAsia="Times New Roman" w:hAnsi="Times New Roman" w:cs="Times New Roman"/>
          <w:color w:val="000000"/>
          <w:sz w:val="24"/>
          <w:szCs w:val="24"/>
          <w:lang w:eastAsia="hr-HR"/>
        </w:rPr>
        <w:t>,</w:t>
      </w:r>
      <w:r w:rsidRPr="002826E3">
        <w:rPr>
          <w:rFonts w:ascii="Times New Roman" w:eastAsia="Times New Roman" w:hAnsi="Times New Roman" w:cs="Times New Roman"/>
          <w:color w:val="000000"/>
          <w:sz w:val="24"/>
          <w:szCs w:val="24"/>
          <w:lang w:eastAsia="hr-HR"/>
        </w:rPr>
        <w:t xml:space="preserve"> dužan je obavijestiti </w:t>
      </w:r>
      <w:r>
        <w:rPr>
          <w:rFonts w:ascii="Times New Roman" w:eastAsia="Times New Roman" w:hAnsi="Times New Roman" w:cs="Times New Roman"/>
          <w:color w:val="000000"/>
          <w:sz w:val="24"/>
          <w:szCs w:val="24"/>
          <w:lang w:eastAsia="hr-HR"/>
        </w:rPr>
        <w:t>Upravni o</w:t>
      </w:r>
      <w:r w:rsidRPr="002826E3">
        <w:rPr>
          <w:rFonts w:ascii="Times New Roman" w:eastAsia="Times New Roman" w:hAnsi="Times New Roman" w:cs="Times New Roman"/>
          <w:color w:val="000000"/>
          <w:sz w:val="24"/>
          <w:szCs w:val="24"/>
          <w:lang w:eastAsia="hr-HR"/>
        </w:rPr>
        <w:t>djel o svakoj promjeni koja utječe na daljnje korištenje istih ili na visinu priznatog iznosa najkasnije u roku od osam dana od dana nastanka promjene.</w:t>
      </w:r>
    </w:p>
    <w:p w14:paraId="7CDADC0F" w14:textId="77777777" w:rsidR="008D5FEF" w:rsidRPr="002826E3"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3391F49"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 xml:space="preserve">Na osnovi obavijesti korisnika ili na osnovi podataka pribavljenih po službenoj dužnosti </w:t>
      </w:r>
      <w:r w:rsidRPr="00332DDE">
        <w:rPr>
          <w:rFonts w:ascii="Times New Roman" w:eastAsia="Times New Roman" w:hAnsi="Times New Roman" w:cs="Times New Roman"/>
          <w:sz w:val="24"/>
          <w:szCs w:val="24"/>
          <w:lang w:eastAsia="hr-HR"/>
        </w:rPr>
        <w:t xml:space="preserve">Upravni </w:t>
      </w:r>
      <w:r>
        <w:rPr>
          <w:rFonts w:ascii="Times New Roman" w:eastAsia="Times New Roman" w:hAnsi="Times New Roman" w:cs="Times New Roman"/>
          <w:color w:val="000000"/>
          <w:sz w:val="24"/>
          <w:szCs w:val="24"/>
          <w:lang w:eastAsia="hr-HR"/>
        </w:rPr>
        <w:t>o</w:t>
      </w:r>
      <w:r w:rsidRPr="002826E3">
        <w:rPr>
          <w:rFonts w:ascii="Times New Roman" w:eastAsia="Times New Roman" w:hAnsi="Times New Roman" w:cs="Times New Roman"/>
          <w:color w:val="000000"/>
          <w:sz w:val="24"/>
          <w:szCs w:val="24"/>
          <w:lang w:eastAsia="hr-HR"/>
        </w:rPr>
        <w:t>djel će donijeti novo rješenje samo ako su se promijenile okolnosti o kojima ovisi priznavanje prava i visina priznatog iznosa.</w:t>
      </w:r>
    </w:p>
    <w:p w14:paraId="71722CD3" w14:textId="77777777" w:rsidR="008D5FEF" w:rsidRPr="002826E3"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42E9DDA"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Ako korisnik nakon promijenjenih okolnosti i nadalje ispunjava uvjete za korištenje prava u manjem ili većem iznosu od već priznatog prava pravo u izmijenjenom iznosu priznaje se s danom nastanka promijenjenih okolnosti.</w:t>
      </w:r>
    </w:p>
    <w:p w14:paraId="4B6A9022" w14:textId="77777777" w:rsidR="008D5FEF" w:rsidRPr="002826E3"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52283D52"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Ako zbog promijenjenih okolnosti korisnik ne ispunjava uvjete za daljnje korištenje prava, pravo prestaje s danom nastanka promijenjenih okolnosti, osim ako ovom Odlukom nije drukčije propisano.</w:t>
      </w:r>
    </w:p>
    <w:p w14:paraId="6CC54BE0" w14:textId="77777777" w:rsidR="008D5FEF" w:rsidRPr="002826E3"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67FCCF74"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U slučajevima iz stavka 3. i 4. ovoga članka donosi se rješenje o ukidanju rješenja kojim je pravo priznato i utvrđuje priznavanje prava u izmijenjenom iznosu, odnosno prestanak prava.</w:t>
      </w:r>
    </w:p>
    <w:p w14:paraId="68AF7160" w14:textId="77777777" w:rsidR="008D5FEF" w:rsidRPr="002826E3"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2D9D60B8"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U slučaju smrti korisnika prava, pravo prestaje s danom smrti. U tom slučaju donosi se rješenje o ukidanju rješenja kojim je pravo priznato i utvrđuje se prestanak prava.</w:t>
      </w:r>
    </w:p>
    <w:p w14:paraId="09943B74" w14:textId="77777777" w:rsidR="008D5FEF" w:rsidRPr="002826E3"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16B984FE"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Odjava prebivališta s područja Grada ima za posljedicu gubitak prava ostvarenih temeljem ove Odluke i to od dana promjene prebivališta.</w:t>
      </w:r>
    </w:p>
    <w:p w14:paraId="662FD26C" w14:textId="77777777" w:rsidR="008D5FEF" w:rsidRPr="002826E3"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53A86462" w14:textId="77777777" w:rsidR="008D5FEF" w:rsidRPr="002826E3" w:rsidRDefault="008D5FEF" w:rsidP="008D5FEF">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2826E3">
        <w:rPr>
          <w:rFonts w:ascii="Times New Roman" w:eastAsia="Times New Roman" w:hAnsi="Times New Roman" w:cs="Times New Roman"/>
          <w:b/>
          <w:bCs/>
          <w:color w:val="000000"/>
          <w:sz w:val="24"/>
          <w:szCs w:val="24"/>
          <w:lang w:eastAsia="hr-HR"/>
        </w:rPr>
        <w:t xml:space="preserve">Članak </w:t>
      </w:r>
      <w:r w:rsidRPr="00D16771">
        <w:rPr>
          <w:rFonts w:ascii="Times New Roman" w:eastAsia="Times New Roman" w:hAnsi="Times New Roman" w:cs="Times New Roman"/>
          <w:b/>
          <w:bCs/>
          <w:sz w:val="24"/>
          <w:szCs w:val="24"/>
          <w:lang w:eastAsia="hr-HR"/>
        </w:rPr>
        <w:t>57.</w:t>
      </w:r>
    </w:p>
    <w:p w14:paraId="7E1FD3B2"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Korisnik može istovremeno ostvarivati više pojedinačnih prava, odnosno oblika pomoći ako njihovo istodobno ostvarivanje ne proturječi ovoj Odluci i svrsi za koju je namijenjeno.</w:t>
      </w:r>
    </w:p>
    <w:p w14:paraId="26095A89"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FE311CF" w14:textId="77777777" w:rsidR="008D5FEF" w:rsidRPr="00D16771" w:rsidRDefault="008D5FEF" w:rsidP="008D5FEF">
      <w:pPr>
        <w:shd w:val="clear" w:color="auto" w:fill="FFFFFF"/>
        <w:spacing w:after="0" w:line="240" w:lineRule="auto"/>
        <w:jc w:val="center"/>
        <w:rPr>
          <w:rFonts w:ascii="Times New Roman" w:eastAsia="Times New Roman" w:hAnsi="Times New Roman" w:cs="Times New Roman"/>
          <w:b/>
          <w:bCs/>
          <w:sz w:val="24"/>
          <w:szCs w:val="24"/>
          <w:lang w:eastAsia="hr-HR"/>
        </w:rPr>
      </w:pPr>
      <w:r w:rsidRPr="00D16771">
        <w:rPr>
          <w:rFonts w:ascii="Times New Roman" w:eastAsia="Times New Roman" w:hAnsi="Times New Roman" w:cs="Times New Roman"/>
          <w:b/>
          <w:bCs/>
          <w:sz w:val="24"/>
          <w:szCs w:val="24"/>
          <w:lang w:eastAsia="hr-HR"/>
        </w:rPr>
        <w:t>Članak 58.</w:t>
      </w:r>
    </w:p>
    <w:p w14:paraId="288C4642" w14:textId="56B924E9"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Grad će sa Zavodom i drugim pružateljima socijalnih usluga razmjenjivati podatke o naknadama i socijalnim uslugama u skladu s propisom kojim se uređuje zaštita osobnih podataka.</w:t>
      </w:r>
    </w:p>
    <w:p w14:paraId="17C9F0D7" w14:textId="392914B0" w:rsidR="0000615C" w:rsidRDefault="0000615C"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80B80B2" w14:textId="6C5527EB" w:rsidR="0000615C" w:rsidRDefault="0000615C"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19E95AEF" w14:textId="28524058" w:rsidR="0000615C" w:rsidRDefault="0000615C"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67B2850" w14:textId="77777777" w:rsidR="0000615C" w:rsidRDefault="0000615C"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6EC44B55" w14:textId="77777777" w:rsidR="008D5FEF" w:rsidRPr="00EC62F2"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B6330FC" w14:textId="77777777" w:rsidR="008D5FEF" w:rsidRPr="00D16771" w:rsidRDefault="008D5FEF">
      <w:pPr>
        <w:pStyle w:val="Odlomakpopisa"/>
        <w:numPr>
          <w:ilvl w:val="0"/>
          <w:numId w:val="27"/>
        </w:numPr>
        <w:shd w:val="clear" w:color="auto" w:fill="FFFFFF"/>
        <w:jc w:val="both"/>
        <w:rPr>
          <w:rFonts w:ascii="Times New Roman" w:eastAsia="Times New Roman" w:hAnsi="Times New Roman"/>
          <w:b/>
          <w:bCs/>
          <w:color w:val="000000"/>
          <w:sz w:val="24"/>
          <w:szCs w:val="24"/>
        </w:rPr>
      </w:pPr>
      <w:r w:rsidRPr="00D16771">
        <w:rPr>
          <w:rFonts w:ascii="Times New Roman" w:eastAsia="Times New Roman" w:hAnsi="Times New Roman"/>
          <w:b/>
          <w:bCs/>
          <w:color w:val="000000"/>
          <w:sz w:val="24"/>
          <w:szCs w:val="24"/>
        </w:rPr>
        <w:lastRenderedPageBreak/>
        <w:t>PRIJELAZNE I ZAVRŠNE ODREDBE</w:t>
      </w:r>
    </w:p>
    <w:p w14:paraId="775AF8C7" w14:textId="77777777" w:rsidR="008D5FEF" w:rsidRDefault="008D5FEF" w:rsidP="008D5FEF">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7806E433" w14:textId="77777777" w:rsidR="008D5FEF" w:rsidRDefault="008D5FEF" w:rsidP="008D5FEF">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 xml:space="preserve">Članak </w:t>
      </w:r>
      <w:r w:rsidRPr="00D16771">
        <w:rPr>
          <w:rFonts w:ascii="Times New Roman" w:eastAsia="Times New Roman" w:hAnsi="Times New Roman" w:cs="Times New Roman"/>
          <w:b/>
          <w:bCs/>
          <w:sz w:val="24"/>
          <w:szCs w:val="24"/>
          <w:lang w:eastAsia="hr-HR"/>
        </w:rPr>
        <w:t>59.</w:t>
      </w:r>
    </w:p>
    <w:p w14:paraId="3B6D66BF" w14:textId="77777777" w:rsidR="008D5FEF" w:rsidRPr="00EB155C"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B155C">
        <w:rPr>
          <w:rFonts w:ascii="Times New Roman" w:eastAsia="Times New Roman" w:hAnsi="Times New Roman" w:cs="Times New Roman"/>
          <w:color w:val="000000"/>
          <w:sz w:val="24"/>
          <w:szCs w:val="24"/>
          <w:lang w:eastAsia="hr-HR"/>
        </w:rPr>
        <w:t>Postupci za ostvarivanje prava započeti prije početka primjene ove Odluke dovršit će se prema</w:t>
      </w:r>
    </w:p>
    <w:p w14:paraId="6F0B8EB7"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B155C">
        <w:rPr>
          <w:rFonts w:ascii="Times New Roman" w:eastAsia="Times New Roman" w:hAnsi="Times New Roman" w:cs="Times New Roman"/>
          <w:color w:val="000000"/>
          <w:sz w:val="24"/>
          <w:szCs w:val="24"/>
          <w:lang w:eastAsia="hr-HR"/>
        </w:rPr>
        <w:t xml:space="preserve">odredbama Odluke o socijalnoj skrbi Grada </w:t>
      </w:r>
      <w:r>
        <w:rPr>
          <w:rFonts w:ascii="Times New Roman" w:eastAsia="Times New Roman" w:hAnsi="Times New Roman" w:cs="Times New Roman"/>
          <w:color w:val="000000"/>
          <w:sz w:val="24"/>
          <w:szCs w:val="24"/>
          <w:lang w:eastAsia="hr-HR"/>
        </w:rPr>
        <w:t>Ivanca</w:t>
      </w:r>
      <w:r w:rsidRPr="00EB155C">
        <w:rPr>
          <w:rFonts w:ascii="Times New Roman" w:eastAsia="Times New Roman" w:hAnsi="Times New Roman" w:cs="Times New Roman"/>
          <w:color w:val="000000"/>
          <w:sz w:val="24"/>
          <w:szCs w:val="24"/>
          <w:lang w:eastAsia="hr-HR"/>
        </w:rPr>
        <w:t xml:space="preserve"> („Službeni vjesnik </w:t>
      </w:r>
      <w:r>
        <w:rPr>
          <w:rFonts w:ascii="Times New Roman" w:eastAsia="Times New Roman" w:hAnsi="Times New Roman" w:cs="Times New Roman"/>
          <w:color w:val="000000"/>
          <w:sz w:val="24"/>
          <w:szCs w:val="24"/>
          <w:lang w:eastAsia="hr-HR"/>
        </w:rPr>
        <w:t>Varaždinske županije</w:t>
      </w:r>
      <w:r w:rsidRPr="00EB155C">
        <w:rPr>
          <w:rFonts w:ascii="Times New Roman" w:eastAsia="Times New Roman" w:hAnsi="Times New Roman" w:cs="Times New Roman"/>
          <w:color w:val="000000"/>
          <w:sz w:val="24"/>
          <w:szCs w:val="24"/>
          <w:lang w:eastAsia="hr-HR"/>
        </w:rPr>
        <w:t xml:space="preserve">“ br. </w:t>
      </w:r>
      <w:r>
        <w:rPr>
          <w:rFonts w:ascii="Times New Roman" w:eastAsia="Times New Roman" w:hAnsi="Times New Roman" w:cs="Times New Roman"/>
          <w:color w:val="000000"/>
          <w:sz w:val="24"/>
          <w:szCs w:val="24"/>
          <w:lang w:eastAsia="hr-HR"/>
        </w:rPr>
        <w:t>18/15, 36/18, 5/19</w:t>
      </w:r>
      <w:r w:rsidRPr="00EB155C">
        <w:rPr>
          <w:rFonts w:ascii="Times New Roman" w:eastAsia="Times New Roman" w:hAnsi="Times New Roman" w:cs="Times New Roman"/>
          <w:color w:val="000000"/>
          <w:sz w:val="24"/>
          <w:szCs w:val="24"/>
          <w:lang w:eastAsia="hr-HR"/>
        </w:rPr>
        <w:t>)</w:t>
      </w:r>
      <w:r>
        <w:rPr>
          <w:rFonts w:ascii="Times New Roman" w:eastAsia="Times New Roman" w:hAnsi="Times New Roman" w:cs="Times New Roman"/>
          <w:color w:val="000000"/>
          <w:sz w:val="24"/>
          <w:szCs w:val="24"/>
          <w:lang w:eastAsia="hr-HR"/>
        </w:rPr>
        <w:t xml:space="preserve"> i Pravilnika o ostvarivanju prava iz socijalne skrbi („Službeni vjesnik Varaždinske županije“ br. 32/15, 1/18, 13/19).</w:t>
      </w:r>
    </w:p>
    <w:p w14:paraId="296F00D0" w14:textId="77777777" w:rsidR="008D5FEF" w:rsidRDefault="008D5FEF" w:rsidP="008D5FEF">
      <w:pPr>
        <w:spacing w:after="0"/>
        <w:rPr>
          <w:rFonts w:ascii="Times New Roman" w:eastAsia="Times New Roman" w:hAnsi="Times New Roman" w:cs="Times New Roman"/>
          <w:color w:val="000000"/>
          <w:sz w:val="24"/>
          <w:szCs w:val="24"/>
          <w:lang w:eastAsia="hr-HR"/>
        </w:rPr>
      </w:pPr>
    </w:p>
    <w:p w14:paraId="227EE8A2" w14:textId="77777777" w:rsidR="008D5FEF" w:rsidRDefault="008D5FEF" w:rsidP="008D5FEF">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764F17">
        <w:rPr>
          <w:rFonts w:ascii="Times New Roman" w:eastAsia="Times New Roman" w:hAnsi="Times New Roman" w:cs="Times New Roman"/>
          <w:b/>
          <w:bCs/>
          <w:color w:val="000000"/>
          <w:sz w:val="24"/>
          <w:szCs w:val="24"/>
          <w:lang w:eastAsia="hr-HR"/>
        </w:rPr>
        <w:t xml:space="preserve">Članak </w:t>
      </w:r>
      <w:r w:rsidRPr="00D16771">
        <w:rPr>
          <w:rFonts w:ascii="Times New Roman" w:eastAsia="Times New Roman" w:hAnsi="Times New Roman" w:cs="Times New Roman"/>
          <w:b/>
          <w:bCs/>
          <w:sz w:val="24"/>
          <w:szCs w:val="24"/>
          <w:lang w:eastAsia="hr-HR"/>
        </w:rPr>
        <w:t>60.</w:t>
      </w:r>
    </w:p>
    <w:p w14:paraId="79AF43BF" w14:textId="77777777" w:rsidR="008D5FEF"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A0238C">
        <w:rPr>
          <w:rFonts w:ascii="Times New Roman" w:eastAsia="Times New Roman" w:hAnsi="Times New Roman" w:cs="Times New Roman"/>
          <w:color w:val="000000"/>
          <w:sz w:val="24"/>
          <w:szCs w:val="24"/>
          <w:lang w:eastAsia="hr-HR"/>
        </w:rPr>
        <w:t>Danom</w:t>
      </w:r>
      <w:r>
        <w:rPr>
          <w:rFonts w:ascii="Times New Roman" w:eastAsia="Times New Roman" w:hAnsi="Times New Roman" w:cs="Times New Roman"/>
          <w:color w:val="000000"/>
          <w:sz w:val="24"/>
          <w:szCs w:val="24"/>
          <w:lang w:eastAsia="hr-HR"/>
        </w:rPr>
        <w:t xml:space="preserve"> stupanja na snagu ove Odluke prestaje važiti </w:t>
      </w:r>
      <w:r w:rsidRPr="00A0238C">
        <w:rPr>
          <w:rFonts w:ascii="Times New Roman" w:eastAsia="Times New Roman" w:hAnsi="Times New Roman" w:cs="Times New Roman"/>
          <w:color w:val="000000"/>
          <w:sz w:val="24"/>
          <w:szCs w:val="24"/>
          <w:lang w:eastAsia="hr-HR"/>
        </w:rPr>
        <w:t>Odluk</w:t>
      </w:r>
      <w:r>
        <w:rPr>
          <w:rFonts w:ascii="Times New Roman" w:eastAsia="Times New Roman" w:hAnsi="Times New Roman" w:cs="Times New Roman"/>
          <w:color w:val="000000"/>
          <w:sz w:val="24"/>
          <w:szCs w:val="24"/>
          <w:lang w:eastAsia="hr-HR"/>
        </w:rPr>
        <w:t>a</w:t>
      </w:r>
      <w:r w:rsidRPr="00A0238C">
        <w:rPr>
          <w:rFonts w:ascii="Times New Roman" w:eastAsia="Times New Roman" w:hAnsi="Times New Roman" w:cs="Times New Roman"/>
          <w:color w:val="000000"/>
          <w:sz w:val="24"/>
          <w:szCs w:val="24"/>
          <w:lang w:eastAsia="hr-HR"/>
        </w:rPr>
        <w:t xml:space="preserve"> o socijalnoj skrbi Grada Ivanca („Službeni vjesnik Varaždinske županije“ br</w:t>
      </w:r>
      <w:r>
        <w:rPr>
          <w:rFonts w:ascii="Times New Roman" w:eastAsia="Times New Roman" w:hAnsi="Times New Roman" w:cs="Times New Roman"/>
          <w:color w:val="000000"/>
          <w:sz w:val="24"/>
          <w:szCs w:val="24"/>
          <w:lang w:eastAsia="hr-HR"/>
        </w:rPr>
        <w:t>oj</w:t>
      </w:r>
      <w:r w:rsidRPr="00A0238C">
        <w:rPr>
          <w:rFonts w:ascii="Times New Roman" w:eastAsia="Times New Roman" w:hAnsi="Times New Roman" w:cs="Times New Roman"/>
          <w:color w:val="000000"/>
          <w:sz w:val="24"/>
          <w:szCs w:val="24"/>
          <w:lang w:eastAsia="hr-HR"/>
        </w:rPr>
        <w:t xml:space="preserve"> 18/15, 36/18, 5/19) i</w:t>
      </w:r>
      <w:r>
        <w:rPr>
          <w:rFonts w:ascii="Times New Roman" w:eastAsia="Times New Roman" w:hAnsi="Times New Roman" w:cs="Times New Roman"/>
          <w:color w:val="000000"/>
          <w:sz w:val="24"/>
          <w:szCs w:val="24"/>
          <w:lang w:eastAsia="hr-HR"/>
        </w:rPr>
        <w:t xml:space="preserve"> </w:t>
      </w:r>
      <w:r w:rsidRPr="00A0238C">
        <w:rPr>
          <w:rFonts w:ascii="Times New Roman" w:eastAsia="Times New Roman" w:hAnsi="Times New Roman" w:cs="Times New Roman"/>
          <w:color w:val="000000"/>
          <w:sz w:val="24"/>
          <w:szCs w:val="24"/>
          <w:lang w:eastAsia="hr-HR"/>
        </w:rPr>
        <w:t>Pravilnik o ostvarivanju prava iz socijalne skrbi („Službeni vjesnik Varaždinske županije“ br</w:t>
      </w:r>
      <w:r>
        <w:rPr>
          <w:rFonts w:ascii="Times New Roman" w:eastAsia="Times New Roman" w:hAnsi="Times New Roman" w:cs="Times New Roman"/>
          <w:color w:val="000000"/>
          <w:sz w:val="24"/>
          <w:szCs w:val="24"/>
          <w:lang w:eastAsia="hr-HR"/>
        </w:rPr>
        <w:t>oj</w:t>
      </w:r>
      <w:r w:rsidRPr="00A0238C">
        <w:rPr>
          <w:rFonts w:ascii="Times New Roman" w:eastAsia="Times New Roman" w:hAnsi="Times New Roman" w:cs="Times New Roman"/>
          <w:color w:val="000000"/>
          <w:sz w:val="24"/>
          <w:szCs w:val="24"/>
          <w:lang w:eastAsia="hr-HR"/>
        </w:rPr>
        <w:t xml:space="preserve"> 32/15, 1/18, 13/19</w:t>
      </w:r>
      <w:r>
        <w:rPr>
          <w:rFonts w:ascii="Times New Roman" w:eastAsia="Times New Roman" w:hAnsi="Times New Roman" w:cs="Times New Roman"/>
          <w:color w:val="000000"/>
          <w:sz w:val="24"/>
          <w:szCs w:val="24"/>
          <w:lang w:eastAsia="hr-HR"/>
        </w:rPr>
        <w:t>).</w:t>
      </w:r>
    </w:p>
    <w:p w14:paraId="53C6FFBB" w14:textId="77777777" w:rsidR="008D5FEF" w:rsidRDefault="008D5FEF" w:rsidP="008D5FEF">
      <w:pPr>
        <w:shd w:val="clear" w:color="auto" w:fill="FFFFFF"/>
        <w:spacing w:after="0" w:line="240" w:lineRule="auto"/>
        <w:jc w:val="both"/>
        <w:rPr>
          <w:rFonts w:ascii="Times New Roman" w:eastAsia="Times New Roman" w:hAnsi="Times New Roman" w:cs="Times New Roman"/>
          <w:color w:val="FF0000"/>
          <w:sz w:val="24"/>
          <w:szCs w:val="24"/>
          <w:lang w:eastAsia="hr-HR"/>
        </w:rPr>
      </w:pPr>
    </w:p>
    <w:p w14:paraId="144D80D4" w14:textId="77777777" w:rsidR="008D5FEF" w:rsidRPr="00D16771" w:rsidRDefault="008D5FEF" w:rsidP="008D5FEF">
      <w:pPr>
        <w:shd w:val="clear" w:color="auto" w:fill="FFFFFF"/>
        <w:spacing w:after="0" w:line="240" w:lineRule="auto"/>
        <w:jc w:val="center"/>
        <w:rPr>
          <w:rFonts w:ascii="Times New Roman" w:eastAsia="Times New Roman" w:hAnsi="Times New Roman" w:cs="Times New Roman"/>
          <w:b/>
          <w:bCs/>
          <w:sz w:val="24"/>
          <w:szCs w:val="24"/>
          <w:lang w:eastAsia="hr-HR"/>
        </w:rPr>
      </w:pPr>
      <w:r w:rsidRPr="00D16771">
        <w:rPr>
          <w:rFonts w:ascii="Times New Roman" w:eastAsia="Times New Roman" w:hAnsi="Times New Roman" w:cs="Times New Roman"/>
          <w:b/>
          <w:bCs/>
          <w:sz w:val="24"/>
          <w:szCs w:val="24"/>
          <w:lang w:eastAsia="hr-HR"/>
        </w:rPr>
        <w:t>Članak 61.</w:t>
      </w:r>
    </w:p>
    <w:p w14:paraId="7C53FAF6" w14:textId="77777777" w:rsidR="008D5FEF" w:rsidRDefault="008D5FEF" w:rsidP="008D5FEF">
      <w:pPr>
        <w:shd w:val="clear" w:color="auto" w:fill="FFFFFF"/>
        <w:spacing w:after="0" w:line="240" w:lineRule="auto"/>
        <w:jc w:val="both"/>
        <w:rPr>
          <w:rFonts w:ascii="Times New Roman" w:eastAsia="Times New Roman" w:hAnsi="Times New Roman" w:cs="Times New Roman"/>
          <w:strike/>
          <w:color w:val="000000"/>
          <w:sz w:val="24"/>
          <w:szCs w:val="24"/>
          <w:lang w:eastAsia="hr-HR"/>
        </w:rPr>
      </w:pPr>
      <w:r w:rsidRPr="00764F17">
        <w:rPr>
          <w:rFonts w:ascii="Times New Roman" w:eastAsia="Times New Roman" w:hAnsi="Times New Roman" w:cs="Times New Roman"/>
          <w:color w:val="000000"/>
          <w:sz w:val="24"/>
          <w:szCs w:val="24"/>
          <w:lang w:eastAsia="hr-HR"/>
        </w:rPr>
        <w:t>Ova Odl</w:t>
      </w:r>
      <w:r>
        <w:rPr>
          <w:rFonts w:ascii="Times New Roman" w:eastAsia="Times New Roman" w:hAnsi="Times New Roman" w:cs="Times New Roman"/>
          <w:color w:val="000000"/>
          <w:sz w:val="24"/>
          <w:szCs w:val="24"/>
          <w:lang w:eastAsia="hr-HR"/>
        </w:rPr>
        <w:t>u</w:t>
      </w:r>
      <w:r w:rsidRPr="00764F17">
        <w:rPr>
          <w:rFonts w:ascii="Times New Roman" w:eastAsia="Times New Roman" w:hAnsi="Times New Roman" w:cs="Times New Roman"/>
          <w:color w:val="000000"/>
          <w:sz w:val="24"/>
          <w:szCs w:val="24"/>
          <w:lang w:eastAsia="hr-HR"/>
        </w:rPr>
        <w:t xml:space="preserve">ka </w:t>
      </w:r>
      <w:r>
        <w:rPr>
          <w:rFonts w:ascii="Times New Roman" w:eastAsia="Times New Roman" w:hAnsi="Times New Roman" w:cs="Times New Roman"/>
          <w:color w:val="000000"/>
          <w:sz w:val="24"/>
          <w:szCs w:val="24"/>
          <w:lang w:eastAsia="hr-HR"/>
        </w:rPr>
        <w:t xml:space="preserve">objaviti će se </w:t>
      </w:r>
      <w:r w:rsidRPr="00DC32B7">
        <w:rPr>
          <w:rFonts w:ascii="Times New Roman" w:eastAsia="Times New Roman" w:hAnsi="Times New Roman" w:cs="Times New Roman"/>
          <w:color w:val="000000"/>
          <w:sz w:val="24"/>
          <w:szCs w:val="24"/>
          <w:lang w:eastAsia="hr-HR"/>
        </w:rPr>
        <w:t>u</w:t>
      </w:r>
      <w:r>
        <w:rPr>
          <w:rFonts w:ascii="Times New Roman" w:eastAsia="Times New Roman" w:hAnsi="Times New Roman" w:cs="Times New Roman"/>
          <w:color w:val="000000"/>
          <w:sz w:val="24"/>
          <w:szCs w:val="24"/>
          <w:lang w:eastAsia="hr-HR"/>
        </w:rPr>
        <w:t xml:space="preserve"> „Službenom vjesniku Varaždinske županije“, a stupa na snagu </w:t>
      </w:r>
    </w:p>
    <w:p w14:paraId="3CCFA72E" w14:textId="77777777" w:rsidR="008D5FEF" w:rsidRPr="00A0238C" w:rsidRDefault="008D5FEF" w:rsidP="008D5FE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DC32B7">
        <w:rPr>
          <w:rFonts w:ascii="Times New Roman" w:eastAsia="Times New Roman" w:hAnsi="Times New Roman" w:cs="Times New Roman"/>
          <w:color w:val="000000"/>
          <w:sz w:val="24"/>
          <w:szCs w:val="24"/>
          <w:lang w:eastAsia="hr-HR"/>
        </w:rPr>
        <w:t>01. siječnja 2023. godine.</w:t>
      </w:r>
    </w:p>
    <w:p w14:paraId="67D394D8" w14:textId="77777777" w:rsidR="008D5FEF" w:rsidRDefault="008D5FEF" w:rsidP="00715C89">
      <w:pPr>
        <w:spacing w:line="276" w:lineRule="auto"/>
        <w:jc w:val="both"/>
        <w:rPr>
          <w:rFonts w:ascii="Arial" w:hAnsi="Arial" w:cs="Arial"/>
          <w:sz w:val="24"/>
          <w:szCs w:val="24"/>
        </w:rPr>
      </w:pPr>
    </w:p>
    <w:p w14:paraId="32C20EB0" w14:textId="77777777" w:rsidR="00AA19B7" w:rsidRDefault="00AA19B7" w:rsidP="002A48CB">
      <w:pPr>
        <w:pStyle w:val="Odlomakpopisa"/>
        <w:spacing w:line="240" w:lineRule="exact"/>
        <w:ind w:left="0"/>
        <w:jc w:val="center"/>
        <w:rPr>
          <w:rFonts w:ascii="Arial" w:eastAsia="Times New Roman" w:hAnsi="Arial" w:cs="Arial"/>
          <w:b/>
          <w:bCs/>
          <w:sz w:val="24"/>
          <w:szCs w:val="24"/>
        </w:rPr>
      </w:pPr>
    </w:p>
    <w:p w14:paraId="69E5D9E0" w14:textId="77777777" w:rsidR="002A48CB" w:rsidRDefault="002A48CB" w:rsidP="002A48CB">
      <w:pPr>
        <w:pStyle w:val="Odlomakpopisa"/>
        <w:spacing w:line="240" w:lineRule="exact"/>
        <w:ind w:left="360"/>
        <w:jc w:val="both"/>
        <w:rPr>
          <w:rFonts w:ascii="Arial" w:eastAsia="Times New Roman" w:hAnsi="Arial" w:cs="Arial"/>
          <w:b/>
          <w:bCs/>
          <w:sz w:val="24"/>
          <w:szCs w:val="24"/>
        </w:rPr>
      </w:pPr>
    </w:p>
    <w:p w14:paraId="3149A367" w14:textId="77777777" w:rsidR="002A48CB" w:rsidRDefault="002A48CB" w:rsidP="002A48CB">
      <w:pPr>
        <w:pStyle w:val="Odlomakpopisa"/>
        <w:spacing w:line="240" w:lineRule="exact"/>
        <w:ind w:left="0"/>
        <w:jc w:val="center"/>
        <w:rPr>
          <w:rFonts w:ascii="Arial" w:eastAsia="Times New Roman" w:hAnsi="Arial" w:cs="Arial"/>
          <w:b/>
          <w:bCs/>
          <w:sz w:val="24"/>
          <w:szCs w:val="24"/>
        </w:rPr>
      </w:pPr>
      <w:r>
        <w:rPr>
          <w:rFonts w:ascii="Arial" w:eastAsia="Times New Roman" w:hAnsi="Arial" w:cs="Arial"/>
          <w:b/>
          <w:bCs/>
          <w:sz w:val="24"/>
          <w:szCs w:val="24"/>
        </w:rPr>
        <w:t xml:space="preserve">TOČKA 4. </w:t>
      </w:r>
    </w:p>
    <w:p w14:paraId="31E44828" w14:textId="6E5AED2C" w:rsidR="002A48CB" w:rsidRDefault="002A48CB" w:rsidP="002A48CB">
      <w:pPr>
        <w:pStyle w:val="Odlomakpopisa"/>
        <w:spacing w:line="240" w:lineRule="exact"/>
        <w:ind w:left="0"/>
        <w:jc w:val="center"/>
        <w:rPr>
          <w:rFonts w:ascii="Arial" w:eastAsia="Times New Roman" w:hAnsi="Arial" w:cs="Arial"/>
          <w:b/>
          <w:bCs/>
          <w:sz w:val="24"/>
          <w:szCs w:val="24"/>
        </w:rPr>
      </w:pPr>
      <w:r w:rsidRPr="003E652B">
        <w:rPr>
          <w:rFonts w:ascii="Arial" w:eastAsia="Times New Roman" w:hAnsi="Arial" w:cs="Arial"/>
          <w:b/>
          <w:bCs/>
          <w:sz w:val="24"/>
          <w:szCs w:val="24"/>
        </w:rPr>
        <w:t>Odluka o potporama za djecu i mlade u sustavu obrazovanja</w:t>
      </w:r>
    </w:p>
    <w:p w14:paraId="1DB101F2" w14:textId="471A4FED" w:rsidR="002A48CB" w:rsidRDefault="002A48CB" w:rsidP="002A48CB">
      <w:pPr>
        <w:spacing w:line="240" w:lineRule="exact"/>
        <w:jc w:val="both"/>
        <w:rPr>
          <w:rFonts w:ascii="Arial" w:eastAsia="Times New Roman" w:hAnsi="Arial" w:cs="Arial"/>
          <w:b/>
          <w:bCs/>
          <w:sz w:val="24"/>
          <w:szCs w:val="24"/>
        </w:rPr>
      </w:pPr>
    </w:p>
    <w:p w14:paraId="57791BA6" w14:textId="5C26A65D" w:rsidR="00715C89" w:rsidRDefault="00715C89" w:rsidP="002A48CB">
      <w:pPr>
        <w:spacing w:line="240" w:lineRule="exact"/>
        <w:jc w:val="both"/>
        <w:rPr>
          <w:rFonts w:ascii="Arial" w:eastAsia="Times New Roman" w:hAnsi="Arial" w:cs="Arial"/>
          <w:b/>
          <w:bCs/>
          <w:sz w:val="24"/>
          <w:szCs w:val="24"/>
        </w:rPr>
      </w:pPr>
    </w:p>
    <w:p w14:paraId="2E36DD49" w14:textId="77777777" w:rsidR="00715C89" w:rsidRDefault="00715C89" w:rsidP="00715C89">
      <w:pPr>
        <w:spacing w:line="276" w:lineRule="auto"/>
        <w:jc w:val="both"/>
        <w:rPr>
          <w:rFonts w:ascii="Arial" w:hAnsi="Arial" w:cs="Arial"/>
          <w:sz w:val="24"/>
          <w:szCs w:val="24"/>
        </w:rPr>
      </w:pPr>
      <w:r>
        <w:rPr>
          <w:rFonts w:ascii="Arial" w:hAnsi="Arial" w:cs="Arial"/>
          <w:sz w:val="24"/>
          <w:szCs w:val="24"/>
        </w:rPr>
        <w:t>Otvorena je rasprava.</w:t>
      </w:r>
    </w:p>
    <w:p w14:paraId="01B98A3A" w14:textId="241D65F3" w:rsidR="00715C89" w:rsidRDefault="00715C89" w:rsidP="00715C89">
      <w:pPr>
        <w:spacing w:line="276" w:lineRule="auto"/>
        <w:jc w:val="both"/>
        <w:rPr>
          <w:rFonts w:ascii="Arial" w:hAnsi="Arial" w:cs="Arial"/>
          <w:sz w:val="24"/>
          <w:szCs w:val="24"/>
        </w:rPr>
      </w:pPr>
      <w:r w:rsidRPr="001746FF">
        <w:rPr>
          <w:rFonts w:ascii="Arial" w:hAnsi="Arial" w:cs="Arial"/>
          <w:sz w:val="24"/>
          <w:szCs w:val="24"/>
        </w:rPr>
        <w:t xml:space="preserve">Predsjednik Vijeća konstatira da po ovoj točki dnevnog reda </w:t>
      </w:r>
      <w:r>
        <w:rPr>
          <w:rFonts w:ascii="Arial" w:hAnsi="Arial" w:cs="Arial"/>
          <w:sz w:val="24"/>
          <w:szCs w:val="24"/>
        </w:rPr>
        <w:t>prijavu</w:t>
      </w:r>
      <w:r w:rsidRPr="001746FF">
        <w:rPr>
          <w:rFonts w:ascii="Arial" w:hAnsi="Arial" w:cs="Arial"/>
          <w:sz w:val="24"/>
          <w:szCs w:val="24"/>
        </w:rPr>
        <w:t xml:space="preserve"> za raspravu </w:t>
      </w:r>
      <w:r>
        <w:rPr>
          <w:rFonts w:ascii="Arial" w:hAnsi="Arial" w:cs="Arial"/>
          <w:sz w:val="24"/>
          <w:szCs w:val="24"/>
        </w:rPr>
        <w:t>podnio vijećnik Mihael Slunjski.</w:t>
      </w:r>
    </w:p>
    <w:p w14:paraId="16DCEE27" w14:textId="55D92A26" w:rsidR="00715C89" w:rsidRDefault="00715C89" w:rsidP="00715C89">
      <w:pPr>
        <w:spacing w:line="276" w:lineRule="auto"/>
        <w:jc w:val="both"/>
        <w:rPr>
          <w:rFonts w:ascii="Arial" w:hAnsi="Arial" w:cs="Arial"/>
          <w:sz w:val="24"/>
          <w:szCs w:val="24"/>
        </w:rPr>
      </w:pPr>
      <w:r>
        <w:rPr>
          <w:rFonts w:ascii="Arial" w:hAnsi="Arial" w:cs="Arial"/>
          <w:sz w:val="24"/>
          <w:szCs w:val="24"/>
        </w:rPr>
        <w:t xml:space="preserve">Mihael Slunjski: Dvije sugestije. Ono što je SDP već ranije predlagao, samo bih htio da se možda uzme u razmatranje za ubuduće, a to je da se uz studenske stipendije koje su sada na jednoj možemo </w:t>
      </w:r>
      <w:r w:rsidR="009C1A2B">
        <w:rPr>
          <w:rFonts w:ascii="Arial" w:hAnsi="Arial" w:cs="Arial"/>
          <w:sz w:val="24"/>
          <w:szCs w:val="24"/>
        </w:rPr>
        <w:t>reći</w:t>
      </w:r>
      <w:r>
        <w:rPr>
          <w:rFonts w:ascii="Arial" w:hAnsi="Arial" w:cs="Arial"/>
          <w:sz w:val="24"/>
          <w:szCs w:val="24"/>
        </w:rPr>
        <w:t xml:space="preserve"> visokoj razini i po iznosu i po broju stipendija, da se možda razmisli da se uvedu i učeničke stipendije, posebno za deficitarna zanimanja. Ono što bih još htio naglasiti je da se uvedu novčane nagrade za učenike s najboljim uspjehom u školi i na školskim natjecanjima, s obzirom da ono što kod stipendija imamo da većinom teže na socijalne kriterije i na deficitarna zanimanja. Mislim da isto treba i uspjeh učenika nagraditi, posebno za njihov trud i zalaganje, pa da se možda o tome razmisli.</w:t>
      </w:r>
    </w:p>
    <w:p w14:paraId="4F4D4A76" w14:textId="77777777" w:rsidR="00715C89" w:rsidRPr="00715C89" w:rsidRDefault="00715C89" w:rsidP="00715C89">
      <w:pPr>
        <w:spacing w:line="276" w:lineRule="auto"/>
        <w:jc w:val="both"/>
        <w:rPr>
          <w:rFonts w:ascii="Arial" w:hAnsi="Arial" w:cs="Arial"/>
          <w:sz w:val="2"/>
          <w:szCs w:val="2"/>
        </w:rPr>
      </w:pPr>
    </w:p>
    <w:p w14:paraId="09D40068" w14:textId="610551BB" w:rsidR="00715C89" w:rsidRDefault="00715C89" w:rsidP="00715C89">
      <w:pPr>
        <w:spacing w:line="276" w:lineRule="auto"/>
        <w:jc w:val="both"/>
        <w:rPr>
          <w:rFonts w:ascii="Arial" w:hAnsi="Arial" w:cs="Arial"/>
          <w:sz w:val="24"/>
          <w:szCs w:val="24"/>
        </w:rPr>
      </w:pPr>
      <w:r>
        <w:rPr>
          <w:rFonts w:ascii="Arial" w:hAnsi="Arial" w:cs="Arial"/>
          <w:sz w:val="24"/>
          <w:szCs w:val="24"/>
        </w:rPr>
        <w:t xml:space="preserve">Više nije bilo prijavljenih za raspravu pa predsjednik zaključuje raspravu i </w:t>
      </w:r>
      <w:r w:rsidRPr="001746FF">
        <w:rPr>
          <w:rFonts w:ascii="Arial" w:hAnsi="Arial" w:cs="Arial"/>
          <w:sz w:val="24"/>
          <w:szCs w:val="24"/>
        </w:rPr>
        <w:t xml:space="preserve"> prelazi </w:t>
      </w:r>
      <w:r>
        <w:rPr>
          <w:rFonts w:ascii="Arial" w:hAnsi="Arial" w:cs="Arial"/>
          <w:sz w:val="24"/>
          <w:szCs w:val="24"/>
        </w:rPr>
        <w:t xml:space="preserve">se </w:t>
      </w:r>
      <w:r w:rsidRPr="001746FF">
        <w:rPr>
          <w:rFonts w:ascii="Arial" w:hAnsi="Arial" w:cs="Arial"/>
          <w:sz w:val="24"/>
          <w:szCs w:val="24"/>
        </w:rPr>
        <w:t>na glasovanje.</w:t>
      </w:r>
    </w:p>
    <w:p w14:paraId="252042D1" w14:textId="77777777" w:rsidR="00715C89" w:rsidRPr="00EA4E41" w:rsidRDefault="00715C89" w:rsidP="00715C89">
      <w:pPr>
        <w:spacing w:line="276" w:lineRule="auto"/>
        <w:jc w:val="both"/>
        <w:rPr>
          <w:rFonts w:ascii="Arial" w:hAnsi="Arial" w:cs="Arial"/>
          <w:sz w:val="2"/>
          <w:szCs w:val="2"/>
        </w:rPr>
      </w:pPr>
    </w:p>
    <w:p w14:paraId="61B005C5" w14:textId="69CF38D9" w:rsidR="00715C89" w:rsidRDefault="00715C89" w:rsidP="00715C89">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a</w:t>
      </w:r>
    </w:p>
    <w:p w14:paraId="424B4DB0" w14:textId="6E48963C" w:rsidR="000A1BD2" w:rsidRDefault="000A1BD2" w:rsidP="00715C89">
      <w:pPr>
        <w:spacing w:line="276" w:lineRule="auto"/>
        <w:jc w:val="both"/>
        <w:rPr>
          <w:rFonts w:ascii="Arial" w:hAnsi="Arial" w:cs="Arial"/>
          <w:sz w:val="24"/>
          <w:szCs w:val="24"/>
        </w:rPr>
      </w:pPr>
    </w:p>
    <w:p w14:paraId="71B87268" w14:textId="77777777" w:rsidR="006B4557" w:rsidRDefault="006B4557" w:rsidP="00715C89">
      <w:pPr>
        <w:spacing w:line="276" w:lineRule="auto"/>
        <w:jc w:val="both"/>
        <w:rPr>
          <w:rFonts w:ascii="Arial" w:hAnsi="Arial" w:cs="Arial"/>
          <w:sz w:val="24"/>
          <w:szCs w:val="24"/>
        </w:rPr>
      </w:pPr>
    </w:p>
    <w:p w14:paraId="192CA119" w14:textId="47217696" w:rsidR="000A1BD2" w:rsidRPr="00E955D1" w:rsidRDefault="000A1BD2" w:rsidP="000A1BD2">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b/>
          <w:bCs/>
          <w:color w:val="000000"/>
          <w:sz w:val="24"/>
          <w:szCs w:val="24"/>
          <w:lang w:eastAsia="hr-HR"/>
        </w:rPr>
        <w:lastRenderedPageBreak/>
        <w:t>ODLUK</w:t>
      </w:r>
      <w:r>
        <w:rPr>
          <w:rFonts w:ascii="Times New Roman" w:eastAsia="Times New Roman" w:hAnsi="Times New Roman" w:cs="Times New Roman"/>
          <w:b/>
          <w:bCs/>
          <w:color w:val="000000"/>
          <w:sz w:val="24"/>
          <w:szCs w:val="24"/>
          <w:lang w:eastAsia="hr-HR"/>
        </w:rPr>
        <w:t>A</w:t>
      </w:r>
    </w:p>
    <w:p w14:paraId="602CFA1F" w14:textId="77777777" w:rsidR="000A1BD2" w:rsidRDefault="000A1BD2" w:rsidP="000A1BD2">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 xml:space="preserve">o potporama za djecu </w:t>
      </w:r>
      <w:r w:rsidRPr="002912EA">
        <w:rPr>
          <w:rFonts w:ascii="Times New Roman" w:eastAsia="Times New Roman" w:hAnsi="Times New Roman" w:cs="Times New Roman"/>
          <w:b/>
          <w:bCs/>
          <w:sz w:val="24"/>
          <w:szCs w:val="24"/>
          <w:lang w:eastAsia="hr-HR"/>
        </w:rPr>
        <w:t xml:space="preserve">i mlade </w:t>
      </w:r>
      <w:r w:rsidRPr="00E955D1">
        <w:rPr>
          <w:rFonts w:ascii="Times New Roman" w:eastAsia="Times New Roman" w:hAnsi="Times New Roman" w:cs="Times New Roman"/>
          <w:b/>
          <w:bCs/>
          <w:color w:val="000000"/>
          <w:sz w:val="24"/>
          <w:szCs w:val="24"/>
          <w:lang w:eastAsia="hr-HR"/>
        </w:rPr>
        <w:t>u sustavu obrazovanja</w:t>
      </w:r>
    </w:p>
    <w:p w14:paraId="38846063" w14:textId="77777777" w:rsidR="000A1BD2" w:rsidRPr="00E955D1" w:rsidRDefault="000A1BD2" w:rsidP="000A1BD2">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p>
    <w:p w14:paraId="497289BC"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A1ACDFC"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b/>
          <w:bCs/>
          <w:color w:val="000000"/>
          <w:sz w:val="24"/>
          <w:szCs w:val="24"/>
          <w:lang w:eastAsia="hr-HR"/>
        </w:rPr>
        <w:t>I. OPĆE ODREDBE</w:t>
      </w:r>
    </w:p>
    <w:p w14:paraId="015D0A7A" w14:textId="77777777" w:rsidR="000A1BD2" w:rsidRPr="00E955D1" w:rsidRDefault="000A1BD2" w:rsidP="000A1BD2">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b/>
          <w:bCs/>
          <w:color w:val="000000"/>
          <w:sz w:val="24"/>
          <w:szCs w:val="24"/>
          <w:lang w:eastAsia="hr-HR"/>
        </w:rPr>
        <w:t>Članak 1.</w:t>
      </w:r>
    </w:p>
    <w:p w14:paraId="69679A33" w14:textId="77777777" w:rsidR="000A1BD2" w:rsidRPr="00E955D1" w:rsidRDefault="000A1BD2" w:rsidP="000A1BD2">
      <w:pPr>
        <w:shd w:val="clear" w:color="auto" w:fill="FFFFFF"/>
        <w:spacing w:after="0" w:line="240" w:lineRule="auto"/>
        <w:jc w:val="both"/>
        <w:rPr>
          <w:rFonts w:ascii="Times New Roman" w:hAnsi="Times New Roman" w:cs="Times New Roman"/>
          <w:sz w:val="24"/>
          <w:szCs w:val="24"/>
        </w:rPr>
      </w:pPr>
      <w:r w:rsidRPr="00E955D1">
        <w:rPr>
          <w:rFonts w:ascii="Times New Roman" w:eastAsia="Times New Roman" w:hAnsi="Times New Roman" w:cs="Times New Roman"/>
          <w:color w:val="000000"/>
          <w:sz w:val="24"/>
          <w:szCs w:val="24"/>
          <w:lang w:eastAsia="hr-HR"/>
        </w:rPr>
        <w:t xml:space="preserve">Ovom se Odlukom o potporama za djecu i mlade u sustavu obrazovanja (u daljnjem tekstu: Odluka) utvrđuju </w:t>
      </w:r>
      <w:r w:rsidRPr="00E955D1">
        <w:rPr>
          <w:rFonts w:ascii="Times New Roman" w:hAnsi="Times New Roman" w:cs="Times New Roman"/>
          <w:sz w:val="24"/>
          <w:szCs w:val="24"/>
        </w:rPr>
        <w:t>uvjeti, način i postupak za ostvarivanje potpora za djecu u sustavu predškolskog odgoja i obrazovanja, te djecu i mlade u sustavu osnovnog</w:t>
      </w:r>
      <w:r w:rsidRPr="00E955D1">
        <w:rPr>
          <w:rFonts w:ascii="Times New Roman" w:hAnsi="Times New Roman" w:cs="Times New Roman"/>
          <w:color w:val="FF0000"/>
          <w:sz w:val="24"/>
          <w:szCs w:val="24"/>
        </w:rPr>
        <w:t xml:space="preserve"> </w:t>
      </w:r>
      <w:r w:rsidRPr="002912EA">
        <w:rPr>
          <w:rFonts w:ascii="Times New Roman" w:hAnsi="Times New Roman" w:cs="Times New Roman"/>
          <w:sz w:val="24"/>
          <w:szCs w:val="24"/>
        </w:rPr>
        <w:t xml:space="preserve">i srednjeg </w:t>
      </w:r>
      <w:r w:rsidRPr="00E955D1">
        <w:rPr>
          <w:rFonts w:ascii="Times New Roman" w:hAnsi="Times New Roman" w:cs="Times New Roman"/>
          <w:sz w:val="24"/>
          <w:szCs w:val="24"/>
        </w:rPr>
        <w:t xml:space="preserve">obrazovanja </w:t>
      </w:r>
      <w:r w:rsidRPr="006E211A">
        <w:rPr>
          <w:rFonts w:ascii="Times New Roman" w:hAnsi="Times New Roman" w:cs="Times New Roman"/>
          <w:sz w:val="24"/>
          <w:szCs w:val="24"/>
        </w:rPr>
        <w:t xml:space="preserve">te </w:t>
      </w:r>
      <w:r w:rsidRPr="002912EA">
        <w:rPr>
          <w:rFonts w:ascii="Times New Roman" w:hAnsi="Times New Roman" w:cs="Times New Roman"/>
          <w:sz w:val="24"/>
          <w:szCs w:val="24"/>
        </w:rPr>
        <w:t xml:space="preserve">mlade u sustavu visokog obrazovanja, </w:t>
      </w:r>
      <w:r w:rsidRPr="00E955D1">
        <w:rPr>
          <w:rFonts w:ascii="Times New Roman" w:hAnsi="Times New Roman" w:cs="Times New Roman"/>
          <w:sz w:val="24"/>
          <w:szCs w:val="24"/>
        </w:rPr>
        <w:t>koje osigurava Grad Ivanec.</w:t>
      </w:r>
    </w:p>
    <w:p w14:paraId="469372FD" w14:textId="77777777" w:rsidR="000A1BD2" w:rsidRPr="00E955D1" w:rsidRDefault="000A1BD2" w:rsidP="000A1BD2">
      <w:pPr>
        <w:shd w:val="clear" w:color="auto" w:fill="FFFFFF"/>
        <w:spacing w:after="0" w:line="240" w:lineRule="auto"/>
        <w:jc w:val="both"/>
        <w:rPr>
          <w:rFonts w:ascii="Times New Roman" w:hAnsi="Times New Roman" w:cs="Times New Roman"/>
          <w:b/>
          <w:bCs/>
          <w:sz w:val="24"/>
          <w:szCs w:val="24"/>
        </w:rPr>
      </w:pPr>
    </w:p>
    <w:p w14:paraId="21AF3EC3" w14:textId="77777777" w:rsidR="000A1BD2" w:rsidRDefault="000A1BD2" w:rsidP="000A1BD2">
      <w:pPr>
        <w:shd w:val="clear" w:color="auto" w:fill="FFFFFF"/>
        <w:spacing w:after="0" w:line="240" w:lineRule="auto"/>
        <w:jc w:val="both"/>
        <w:rPr>
          <w:rFonts w:ascii="Times New Roman" w:hAnsi="Times New Roman" w:cs="Times New Roman"/>
          <w:sz w:val="24"/>
          <w:szCs w:val="24"/>
        </w:rPr>
      </w:pPr>
      <w:r w:rsidRPr="00E955D1">
        <w:rPr>
          <w:rFonts w:ascii="Times New Roman" w:hAnsi="Times New Roman" w:cs="Times New Roman"/>
          <w:sz w:val="24"/>
          <w:szCs w:val="24"/>
        </w:rPr>
        <w:t>Izrazi koji se koriste u ovoj Odluci, a imaju rodno značenje koriste se neutralno i odnose se jednako na muški i ženski rod.</w:t>
      </w:r>
    </w:p>
    <w:p w14:paraId="5B077310" w14:textId="77777777" w:rsidR="000A1BD2" w:rsidRDefault="000A1BD2" w:rsidP="000A1BD2">
      <w:pPr>
        <w:shd w:val="clear" w:color="auto" w:fill="FFFFFF"/>
        <w:spacing w:after="0" w:line="240" w:lineRule="auto"/>
        <w:jc w:val="both"/>
        <w:rPr>
          <w:rFonts w:ascii="Times New Roman" w:hAnsi="Times New Roman" w:cs="Times New Roman"/>
          <w:sz w:val="24"/>
          <w:szCs w:val="24"/>
        </w:rPr>
      </w:pPr>
    </w:p>
    <w:p w14:paraId="47D61DCE" w14:textId="77777777" w:rsidR="000A1BD2" w:rsidRPr="00031843" w:rsidRDefault="000A1BD2" w:rsidP="000A1BD2">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Članak 2.</w:t>
      </w:r>
    </w:p>
    <w:p w14:paraId="7C423E60" w14:textId="77777777" w:rsidR="000A1BD2" w:rsidRDefault="000A1BD2" w:rsidP="000A1BD2">
      <w:pPr>
        <w:shd w:val="clear" w:color="auto" w:fill="FFFFFF"/>
        <w:spacing w:after="0" w:line="240" w:lineRule="auto"/>
        <w:jc w:val="both"/>
        <w:rPr>
          <w:rFonts w:ascii="Times New Roman" w:eastAsia="Times New Roman" w:hAnsi="Times New Roman" w:cs="Times New Roman"/>
          <w:b/>
          <w:sz w:val="24"/>
          <w:szCs w:val="24"/>
          <w:lang w:eastAsia="hr-HR"/>
        </w:rPr>
      </w:pPr>
      <w:r w:rsidRPr="00E955D1">
        <w:rPr>
          <w:rFonts w:ascii="Times New Roman" w:hAnsi="Times New Roman" w:cs="Times New Roman"/>
          <w:sz w:val="24"/>
          <w:szCs w:val="24"/>
        </w:rPr>
        <w:t>Sredstva za ostvarivanje potpora iz ove Odluke osiguravaju se u proračunu Grada Ivanca (dalje u tekstu: Grad), sukladno proračunskim mogućnostima za tekuću godinu.</w:t>
      </w:r>
      <w:r w:rsidRPr="00E955D1">
        <w:rPr>
          <w:rFonts w:ascii="Times New Roman" w:eastAsia="Times New Roman" w:hAnsi="Times New Roman" w:cs="Times New Roman"/>
          <w:b/>
          <w:sz w:val="24"/>
          <w:szCs w:val="24"/>
          <w:lang w:eastAsia="hr-HR"/>
        </w:rPr>
        <w:t> </w:t>
      </w:r>
    </w:p>
    <w:p w14:paraId="145FE136"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3D4FA3AB" w14:textId="77777777" w:rsidR="000A1BD2" w:rsidRPr="00E955D1" w:rsidRDefault="000A1BD2" w:rsidP="000A1BD2">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b/>
          <w:bCs/>
          <w:color w:val="000000"/>
          <w:sz w:val="24"/>
          <w:szCs w:val="24"/>
          <w:lang w:eastAsia="hr-HR"/>
        </w:rPr>
        <w:t>Članak 3.</w:t>
      </w:r>
    </w:p>
    <w:p w14:paraId="3346A2CD" w14:textId="77777777" w:rsidR="000A1BD2" w:rsidRDefault="000A1BD2" w:rsidP="000A1BD2">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Pr="00E955D1">
        <w:rPr>
          <w:rFonts w:ascii="Times New Roman" w:hAnsi="Times New Roman" w:cs="Times New Roman"/>
          <w:sz w:val="24"/>
          <w:szCs w:val="24"/>
        </w:rPr>
        <w:t>redškolski odgoj obuhvaća programe odgoja, obrazovanja, zdravstvene zaštite, prehrane i socijalne skrbi koji se ostvaruju u dječjim vrtićima</w:t>
      </w:r>
      <w:r>
        <w:rPr>
          <w:rFonts w:ascii="Times New Roman" w:hAnsi="Times New Roman" w:cs="Times New Roman"/>
          <w:sz w:val="24"/>
          <w:szCs w:val="24"/>
        </w:rPr>
        <w:t>.</w:t>
      </w:r>
    </w:p>
    <w:p w14:paraId="37E0577C" w14:textId="77777777" w:rsidR="000A1BD2" w:rsidRPr="00E955D1" w:rsidRDefault="000A1BD2" w:rsidP="000A1BD2">
      <w:pPr>
        <w:shd w:val="clear" w:color="auto" w:fill="FFFFFF"/>
        <w:spacing w:after="0" w:line="240" w:lineRule="auto"/>
        <w:jc w:val="both"/>
        <w:rPr>
          <w:rFonts w:ascii="Times New Roman" w:hAnsi="Times New Roman" w:cs="Times New Roman"/>
          <w:sz w:val="24"/>
          <w:szCs w:val="24"/>
        </w:rPr>
      </w:pPr>
    </w:p>
    <w:p w14:paraId="3488EEB0" w14:textId="77777777" w:rsidR="000A1BD2"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D</w:t>
      </w:r>
      <w:r w:rsidRPr="00E955D1">
        <w:rPr>
          <w:rFonts w:ascii="Times New Roman" w:eastAsia="Times New Roman" w:hAnsi="Times New Roman" w:cs="Times New Roman"/>
          <w:color w:val="000000"/>
          <w:sz w:val="24"/>
          <w:szCs w:val="24"/>
          <w:lang w:eastAsia="hr-HR"/>
        </w:rPr>
        <w:t>jelatnost osnovnog obrazovanja u osnovnoj školi obuhvaća opće obrazovanje te druge oblike obrazovanja djece i mladih</w:t>
      </w:r>
      <w:r>
        <w:rPr>
          <w:rFonts w:ascii="Times New Roman" w:eastAsia="Times New Roman" w:hAnsi="Times New Roman" w:cs="Times New Roman"/>
          <w:color w:val="000000"/>
          <w:sz w:val="24"/>
          <w:szCs w:val="24"/>
          <w:lang w:eastAsia="hr-HR"/>
        </w:rPr>
        <w:t>.</w:t>
      </w:r>
    </w:p>
    <w:p w14:paraId="0439AA16"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333EC0CB" w14:textId="77777777" w:rsidR="000A1BD2"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Dj</w:t>
      </w:r>
      <w:r w:rsidRPr="00E955D1">
        <w:rPr>
          <w:rFonts w:ascii="Times New Roman" w:eastAsia="Times New Roman" w:hAnsi="Times New Roman" w:cs="Times New Roman"/>
          <w:color w:val="000000"/>
          <w:sz w:val="24"/>
          <w:szCs w:val="24"/>
          <w:lang w:eastAsia="hr-HR"/>
        </w:rPr>
        <w:t>elatnost srednjeg obrazovanja u srednjim školama obuhvaća opće obrazovanje i različite vrste i oblike obrazovanja, osposobljavanja i usavršavanja</w:t>
      </w:r>
      <w:r>
        <w:rPr>
          <w:rFonts w:ascii="Times New Roman" w:eastAsia="Times New Roman" w:hAnsi="Times New Roman" w:cs="Times New Roman"/>
          <w:color w:val="000000"/>
          <w:sz w:val="24"/>
          <w:szCs w:val="24"/>
          <w:lang w:eastAsia="hr-HR"/>
        </w:rPr>
        <w:t>.</w:t>
      </w:r>
    </w:p>
    <w:p w14:paraId="09770B6F"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36FE5314" w14:textId="77777777" w:rsidR="000A1BD2" w:rsidRPr="009A7F45" w:rsidRDefault="000A1BD2" w:rsidP="000A1BD2">
      <w:pPr>
        <w:shd w:val="clear" w:color="auto" w:fill="FFFFFF"/>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w:t>
      </w:r>
      <w:r w:rsidRPr="009A7F45">
        <w:rPr>
          <w:rFonts w:ascii="Times New Roman" w:hAnsi="Times New Roman" w:cs="Times New Roman"/>
          <w:sz w:val="24"/>
          <w:szCs w:val="24"/>
          <w:shd w:val="clear" w:color="auto" w:fill="FFFFFF"/>
        </w:rPr>
        <w:t>jelatnost visokog obrazovanja na visokim učilištima obuhvaća osposobljavanje studenata u znanosti i visokom obrazovanju, poslovnom svijetu, javnom sektoru  i društvu, pružajući primjerenu razinu znanja i vještina koje omogućavaju obavljanje stručnih zanimanja i osposobljavanja za uključivanje u radni proces.</w:t>
      </w:r>
    </w:p>
    <w:p w14:paraId="55C5F11E"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25BFF759" w14:textId="77777777" w:rsidR="000A1BD2" w:rsidRPr="00E955D1" w:rsidRDefault="000A1BD2" w:rsidP="000A1BD2">
      <w:pPr>
        <w:pStyle w:val="Default"/>
        <w:jc w:val="center"/>
      </w:pPr>
      <w:r w:rsidRPr="00E955D1">
        <w:rPr>
          <w:b/>
          <w:bCs/>
        </w:rPr>
        <w:t>Članak 4.</w:t>
      </w:r>
    </w:p>
    <w:p w14:paraId="5080D6F1" w14:textId="77777777" w:rsidR="000A1BD2" w:rsidRDefault="000A1BD2" w:rsidP="000A1BD2">
      <w:pPr>
        <w:pStyle w:val="Default"/>
        <w:jc w:val="both"/>
      </w:pPr>
      <w:r w:rsidRPr="00E955D1">
        <w:t>Poslove u svezi s ostvarivanjem potpora propisanih ovom Odlukom obavlja Upravni odjel za lokalnu samoupravu i imovinu (u daljnjem tekstu: Upravni odjel), samostalno ili u suradnji s drugim upravnim tijelima Grada, predškolskim ustanovama te ustanovama osnovnoškolskog i srednjoškolskog obrazovanja.</w:t>
      </w:r>
    </w:p>
    <w:p w14:paraId="79C2AB92" w14:textId="77777777" w:rsidR="000A1BD2" w:rsidRPr="00E955D1" w:rsidRDefault="000A1BD2" w:rsidP="000A1BD2">
      <w:pPr>
        <w:pStyle w:val="Default"/>
        <w:jc w:val="both"/>
      </w:pPr>
    </w:p>
    <w:p w14:paraId="3C3CFFF1" w14:textId="77777777" w:rsidR="000A1BD2" w:rsidRPr="00E955D1" w:rsidRDefault="000A1BD2" w:rsidP="000A1BD2">
      <w:pPr>
        <w:pStyle w:val="Default"/>
        <w:jc w:val="center"/>
        <w:rPr>
          <w:b/>
          <w:bCs/>
        </w:rPr>
      </w:pPr>
      <w:r w:rsidRPr="00E955D1">
        <w:rPr>
          <w:b/>
          <w:bCs/>
        </w:rPr>
        <w:t>Članak 5.</w:t>
      </w:r>
    </w:p>
    <w:p w14:paraId="0B339CCB" w14:textId="77777777" w:rsidR="000A1BD2" w:rsidRPr="00E955D1" w:rsidRDefault="000A1BD2" w:rsidP="000A1BD2">
      <w:pPr>
        <w:pStyle w:val="Default"/>
        <w:jc w:val="both"/>
      </w:pPr>
      <w:r w:rsidRPr="00E955D1">
        <w:t>Potpore utvrđene ovom Odlukom ne mogu se ostvariti na teret Grada, ako je Zakonom ili drugim propisom određeno da se ta prava ostvaruju prvenstveno na teret Republike Hrvatske ili drugih pravnih ili fizičkih osoba.</w:t>
      </w:r>
    </w:p>
    <w:p w14:paraId="5612BBDC" w14:textId="77777777" w:rsidR="000A1BD2" w:rsidRPr="00E955D1" w:rsidRDefault="000A1BD2" w:rsidP="000A1BD2">
      <w:pPr>
        <w:pStyle w:val="Default"/>
        <w:jc w:val="both"/>
      </w:pPr>
    </w:p>
    <w:p w14:paraId="27BDD5E4" w14:textId="77777777" w:rsidR="000A1BD2" w:rsidRDefault="000A1BD2" w:rsidP="000A1BD2">
      <w:pPr>
        <w:pStyle w:val="Default"/>
        <w:jc w:val="both"/>
      </w:pPr>
      <w:r w:rsidRPr="00E955D1">
        <w:t>Iznimno od odredbe prethodnog stavka ovog članka, ako su pojedine potpore, koje prema ovoj Odluci osigurava Grad, po svojoj visini i/ili po svome opsegu utvrđene u višem iznosu ili većem opsegu od prava i pomoći koja osigurava Republike Hrvatska ili druga fizička ili pravna osoba, Grad će ta prava osigurati do visine razlike između prava koja oni osiguravaju i potpora utvrđenih ovom Odlukom.</w:t>
      </w:r>
    </w:p>
    <w:p w14:paraId="0243B098" w14:textId="77777777" w:rsidR="000A1BD2" w:rsidRPr="00E955D1" w:rsidRDefault="000A1BD2" w:rsidP="000A1BD2">
      <w:pPr>
        <w:shd w:val="clear" w:color="auto" w:fill="FFFFFF"/>
        <w:spacing w:after="0" w:line="240" w:lineRule="auto"/>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sz w:val="24"/>
          <w:szCs w:val="24"/>
          <w:lang w:eastAsia="hr-HR"/>
        </w:rPr>
        <w:lastRenderedPageBreak/>
        <w:t xml:space="preserve">II.  OBLICI </w:t>
      </w:r>
      <w:r w:rsidRPr="00E955D1">
        <w:rPr>
          <w:rFonts w:ascii="Times New Roman" w:eastAsia="Times New Roman" w:hAnsi="Times New Roman" w:cs="Times New Roman"/>
          <w:b/>
          <w:bCs/>
          <w:color w:val="000000"/>
          <w:sz w:val="24"/>
          <w:szCs w:val="24"/>
          <w:lang w:eastAsia="hr-HR"/>
        </w:rPr>
        <w:t xml:space="preserve">POTPORA </w:t>
      </w:r>
    </w:p>
    <w:p w14:paraId="79DA60F3" w14:textId="77777777" w:rsidR="000A1BD2" w:rsidRPr="00E955D1" w:rsidRDefault="000A1BD2" w:rsidP="000A1BD2">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Članak 6.</w:t>
      </w:r>
    </w:p>
    <w:p w14:paraId="49C65126" w14:textId="77777777" w:rsidR="000A1BD2" w:rsidRPr="00E955D1" w:rsidRDefault="000A1BD2" w:rsidP="000A1BD2">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58240DEC" w14:textId="77777777" w:rsidR="000A1BD2" w:rsidRPr="00E955D1" w:rsidRDefault="000A1BD2" w:rsidP="000A1BD2">
      <w:pPr>
        <w:shd w:val="clear" w:color="auto" w:fill="FFFFFF"/>
        <w:spacing w:after="0" w:line="240" w:lineRule="auto"/>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Potpore koje se utvrđuju ovom Odlukom su: </w:t>
      </w:r>
    </w:p>
    <w:p w14:paraId="7A36FEE2" w14:textId="77777777" w:rsidR="000A1BD2" w:rsidRPr="00E955D1" w:rsidRDefault="000A1BD2">
      <w:pPr>
        <w:pStyle w:val="Odlomakpopisa"/>
        <w:numPr>
          <w:ilvl w:val="0"/>
          <w:numId w:val="28"/>
        </w:numPr>
        <w:shd w:val="clear" w:color="auto" w:fill="FFFFFF"/>
        <w:rPr>
          <w:rFonts w:ascii="Times New Roman" w:eastAsia="Times New Roman" w:hAnsi="Times New Roman"/>
          <w:color w:val="000000"/>
          <w:sz w:val="24"/>
          <w:szCs w:val="24"/>
        </w:rPr>
      </w:pPr>
      <w:r w:rsidRPr="00E955D1">
        <w:rPr>
          <w:rFonts w:ascii="Times New Roman" w:eastAsia="Times New Roman" w:hAnsi="Times New Roman"/>
          <w:color w:val="000000"/>
          <w:sz w:val="24"/>
          <w:szCs w:val="24"/>
        </w:rPr>
        <w:t>potpora za opremanje djeteta kod polaska u prvi razred osnovne škole,</w:t>
      </w:r>
    </w:p>
    <w:p w14:paraId="2ADD1060" w14:textId="77777777" w:rsidR="000A1BD2" w:rsidRPr="00E955D1" w:rsidRDefault="000A1BD2">
      <w:pPr>
        <w:pStyle w:val="Odlomakpopisa"/>
        <w:numPr>
          <w:ilvl w:val="0"/>
          <w:numId w:val="28"/>
        </w:numPr>
        <w:shd w:val="clear" w:color="auto" w:fill="FFFFFF"/>
        <w:rPr>
          <w:rFonts w:ascii="Times New Roman" w:eastAsia="Times New Roman" w:hAnsi="Times New Roman"/>
          <w:color w:val="000000"/>
          <w:sz w:val="24"/>
          <w:szCs w:val="24"/>
        </w:rPr>
      </w:pPr>
      <w:r w:rsidRPr="00E955D1">
        <w:rPr>
          <w:rFonts w:ascii="Times New Roman" w:eastAsia="Times New Roman" w:hAnsi="Times New Roman"/>
          <w:color w:val="000000"/>
          <w:sz w:val="24"/>
          <w:szCs w:val="24"/>
        </w:rPr>
        <w:t>potpora za sufinanciranje maturalnih putovanja,</w:t>
      </w:r>
    </w:p>
    <w:p w14:paraId="7DC9F87B" w14:textId="77777777" w:rsidR="000A1BD2" w:rsidRPr="002912EA" w:rsidRDefault="000A1BD2">
      <w:pPr>
        <w:pStyle w:val="Odlomakpopisa"/>
        <w:numPr>
          <w:ilvl w:val="0"/>
          <w:numId w:val="28"/>
        </w:numPr>
        <w:shd w:val="clear" w:color="auto" w:fill="FFFFFF"/>
        <w:rPr>
          <w:rFonts w:ascii="Times New Roman" w:eastAsia="Times New Roman" w:hAnsi="Times New Roman"/>
          <w:sz w:val="24"/>
          <w:szCs w:val="24"/>
        </w:rPr>
      </w:pPr>
      <w:r w:rsidRPr="002912EA">
        <w:rPr>
          <w:rFonts w:ascii="Times New Roman" w:eastAsia="Times New Roman" w:hAnsi="Times New Roman"/>
          <w:sz w:val="24"/>
          <w:szCs w:val="24"/>
        </w:rPr>
        <w:t xml:space="preserve">sufinanciranje troškova boravka djece u vrtićima i obrtima za obavljanje djelatnosti dadilje, </w:t>
      </w:r>
    </w:p>
    <w:p w14:paraId="484E7D12" w14:textId="77777777" w:rsidR="000A1BD2" w:rsidRPr="00E955D1" w:rsidRDefault="000A1BD2">
      <w:pPr>
        <w:pStyle w:val="Odlomakpopisa"/>
        <w:numPr>
          <w:ilvl w:val="0"/>
          <w:numId w:val="28"/>
        </w:numPr>
        <w:shd w:val="clear" w:color="auto" w:fill="FFFFFF"/>
        <w:rPr>
          <w:rFonts w:ascii="Times New Roman" w:eastAsia="Times New Roman" w:hAnsi="Times New Roman"/>
          <w:color w:val="000000"/>
          <w:sz w:val="24"/>
          <w:szCs w:val="24"/>
        </w:rPr>
      </w:pPr>
      <w:r w:rsidRPr="00E955D1">
        <w:rPr>
          <w:rFonts w:ascii="Times New Roman" w:eastAsia="Times New Roman" w:hAnsi="Times New Roman"/>
          <w:color w:val="000000"/>
          <w:sz w:val="24"/>
          <w:szCs w:val="24"/>
        </w:rPr>
        <w:t>potpora za sufinanciranje troškova nabave obrazovnih materijala - radnih bilježnica i likovnih mapa za učenike osnovnih škola,</w:t>
      </w:r>
    </w:p>
    <w:p w14:paraId="0620F515" w14:textId="77777777" w:rsidR="000A1BD2" w:rsidRPr="002912EA" w:rsidRDefault="000A1BD2">
      <w:pPr>
        <w:pStyle w:val="Odlomakpopisa"/>
        <w:numPr>
          <w:ilvl w:val="0"/>
          <w:numId w:val="28"/>
        </w:numPr>
        <w:shd w:val="clear" w:color="auto" w:fill="FFFFFF"/>
        <w:rPr>
          <w:rFonts w:ascii="Times New Roman" w:eastAsia="Times New Roman" w:hAnsi="Times New Roman"/>
          <w:strike/>
          <w:sz w:val="24"/>
          <w:szCs w:val="24"/>
        </w:rPr>
      </w:pPr>
      <w:r w:rsidRPr="002912EA">
        <w:rPr>
          <w:rFonts w:ascii="Times New Roman" w:eastAsia="Times New Roman" w:hAnsi="Times New Roman"/>
          <w:sz w:val="24"/>
          <w:szCs w:val="24"/>
        </w:rPr>
        <w:t xml:space="preserve">stipendije redovnim studentima, </w:t>
      </w:r>
    </w:p>
    <w:p w14:paraId="3966DC6E" w14:textId="77777777" w:rsidR="000A1BD2" w:rsidRDefault="000A1BD2">
      <w:pPr>
        <w:pStyle w:val="Odlomakpopisa"/>
        <w:numPr>
          <w:ilvl w:val="0"/>
          <w:numId w:val="28"/>
        </w:numPr>
        <w:shd w:val="clear" w:color="auto" w:fill="FFFFFF"/>
        <w:rPr>
          <w:rFonts w:ascii="Times New Roman" w:eastAsia="Times New Roman" w:hAnsi="Times New Roman"/>
          <w:color w:val="000000"/>
          <w:sz w:val="24"/>
          <w:szCs w:val="24"/>
        </w:rPr>
      </w:pPr>
      <w:r w:rsidRPr="00E955D1">
        <w:rPr>
          <w:rFonts w:ascii="Times New Roman" w:eastAsia="Times New Roman" w:hAnsi="Times New Roman"/>
          <w:color w:val="000000"/>
          <w:sz w:val="24"/>
          <w:szCs w:val="24"/>
        </w:rPr>
        <w:t>potpora za podmirenje troškova javnog prijevoza u školu za učenike osnovnih i srednjih škola</w:t>
      </w:r>
    </w:p>
    <w:p w14:paraId="3A232B79" w14:textId="77777777" w:rsidR="000A1BD2" w:rsidRPr="00E955D1" w:rsidRDefault="000A1BD2" w:rsidP="000A1BD2">
      <w:pPr>
        <w:pStyle w:val="Default"/>
      </w:pPr>
    </w:p>
    <w:p w14:paraId="72478DAE" w14:textId="77777777" w:rsidR="000A1BD2" w:rsidRPr="00E955D1" w:rsidRDefault="000A1BD2">
      <w:pPr>
        <w:pStyle w:val="Default"/>
        <w:numPr>
          <w:ilvl w:val="0"/>
          <w:numId w:val="29"/>
        </w:numPr>
        <w:rPr>
          <w:b/>
          <w:bCs/>
        </w:rPr>
      </w:pPr>
      <w:r w:rsidRPr="00E955D1">
        <w:rPr>
          <w:b/>
          <w:bCs/>
          <w:color w:val="auto"/>
        </w:rPr>
        <w:t xml:space="preserve">Potpora za opremanje djeteta kod polaska u prvi razred </w:t>
      </w:r>
      <w:r w:rsidRPr="002912EA">
        <w:rPr>
          <w:b/>
          <w:bCs/>
          <w:color w:val="auto"/>
        </w:rPr>
        <w:t>osnovne škole</w:t>
      </w:r>
    </w:p>
    <w:p w14:paraId="3E134C6A" w14:textId="77777777" w:rsidR="000A1BD2" w:rsidRPr="00E955D1" w:rsidRDefault="000A1BD2" w:rsidP="000A1BD2">
      <w:pPr>
        <w:pStyle w:val="Default"/>
      </w:pPr>
    </w:p>
    <w:p w14:paraId="05675042" w14:textId="77777777" w:rsidR="000A1BD2" w:rsidRPr="00E955D1" w:rsidRDefault="000A1BD2" w:rsidP="000A1BD2">
      <w:pPr>
        <w:pStyle w:val="Default"/>
        <w:jc w:val="center"/>
      </w:pPr>
      <w:r w:rsidRPr="00E955D1">
        <w:rPr>
          <w:b/>
          <w:bCs/>
        </w:rPr>
        <w:t xml:space="preserve">Članak </w:t>
      </w:r>
      <w:r w:rsidRPr="00E955D1">
        <w:rPr>
          <w:b/>
          <w:bCs/>
          <w:color w:val="auto"/>
        </w:rPr>
        <w:t>7.</w:t>
      </w:r>
    </w:p>
    <w:p w14:paraId="677EADF8" w14:textId="77777777" w:rsidR="000A1BD2" w:rsidRPr="00E955D1" w:rsidRDefault="000A1BD2" w:rsidP="000A1BD2">
      <w:pPr>
        <w:pStyle w:val="Default"/>
        <w:jc w:val="both"/>
        <w:rPr>
          <w:color w:val="auto"/>
        </w:rPr>
      </w:pPr>
      <w:r w:rsidRPr="00E955D1">
        <w:rPr>
          <w:color w:val="auto"/>
        </w:rPr>
        <w:t xml:space="preserve">Pravo na potporu za opremanje djeteta kod polaska u prvi razred osnovne škole ostvaruje </w:t>
      </w:r>
      <w:r w:rsidRPr="002912EA">
        <w:rPr>
          <w:color w:val="auto"/>
        </w:rPr>
        <w:t xml:space="preserve">roditelj, udomitelj ili </w:t>
      </w:r>
      <w:r w:rsidRPr="00E955D1">
        <w:rPr>
          <w:color w:val="auto"/>
        </w:rPr>
        <w:t>skrbnik djeteta ukoliko su kumulativno ispunjeni sljedeći uvjeti:</w:t>
      </w:r>
    </w:p>
    <w:p w14:paraId="01E4F391" w14:textId="77777777" w:rsidR="000A1BD2" w:rsidRPr="00E955D1" w:rsidRDefault="000A1BD2" w:rsidP="000A1BD2">
      <w:pPr>
        <w:pStyle w:val="Default"/>
        <w:jc w:val="both"/>
        <w:rPr>
          <w:color w:val="auto"/>
        </w:rPr>
      </w:pPr>
      <w:r w:rsidRPr="00E955D1">
        <w:rPr>
          <w:color w:val="auto"/>
        </w:rPr>
        <w:t>- dijete ima hrvatsko državljanstvo i ima prijavljeno prebivalište na području Grada,</w:t>
      </w:r>
    </w:p>
    <w:p w14:paraId="4760A771" w14:textId="77777777" w:rsidR="000A1BD2" w:rsidRDefault="000A1BD2" w:rsidP="000A1BD2">
      <w:pPr>
        <w:pStyle w:val="Default"/>
        <w:jc w:val="both"/>
        <w:rPr>
          <w:color w:val="auto"/>
        </w:rPr>
      </w:pPr>
      <w:r w:rsidRPr="00E955D1">
        <w:rPr>
          <w:color w:val="auto"/>
        </w:rPr>
        <w:t>- jedan od roditelja, udomitelj ili skrbnik djeteta ima prijavljeno prebivalište na području Grada.</w:t>
      </w:r>
    </w:p>
    <w:p w14:paraId="62046282" w14:textId="77777777" w:rsidR="000A1BD2" w:rsidRPr="00E955D1" w:rsidRDefault="000A1BD2" w:rsidP="000A1BD2">
      <w:pPr>
        <w:pStyle w:val="Default"/>
        <w:rPr>
          <w:color w:val="auto"/>
        </w:rPr>
      </w:pPr>
    </w:p>
    <w:p w14:paraId="5D43F881" w14:textId="77777777" w:rsidR="000A1BD2" w:rsidRPr="00E955D1" w:rsidRDefault="000A1BD2" w:rsidP="000A1BD2">
      <w:pPr>
        <w:pStyle w:val="Default"/>
        <w:jc w:val="center"/>
        <w:rPr>
          <w:b/>
          <w:bCs/>
          <w:color w:val="auto"/>
        </w:rPr>
      </w:pPr>
      <w:r w:rsidRPr="00E955D1">
        <w:rPr>
          <w:b/>
          <w:bCs/>
          <w:color w:val="auto"/>
        </w:rPr>
        <w:t>Članak 8.</w:t>
      </w:r>
    </w:p>
    <w:p w14:paraId="13A1608E" w14:textId="77777777" w:rsidR="000A1BD2" w:rsidRPr="00E955D1" w:rsidRDefault="000A1BD2" w:rsidP="000A1BD2">
      <w:pPr>
        <w:pStyle w:val="Default"/>
        <w:jc w:val="both"/>
        <w:rPr>
          <w:color w:val="auto"/>
        </w:rPr>
      </w:pPr>
      <w:r w:rsidRPr="00E955D1">
        <w:rPr>
          <w:color w:val="auto"/>
        </w:rPr>
        <w:t>Pravo na potporu korisnik ostvaruje podnošenjem zahtjeva Upravnom odjelu i dokumentacije kojom dokazuje ispunjavanje uvjeta za priznavanje prava.</w:t>
      </w:r>
    </w:p>
    <w:p w14:paraId="3101EC72" w14:textId="77777777" w:rsidR="000A1BD2" w:rsidRPr="00E955D1" w:rsidRDefault="000A1BD2" w:rsidP="000A1BD2">
      <w:pPr>
        <w:pStyle w:val="Default"/>
        <w:jc w:val="both"/>
        <w:rPr>
          <w:color w:val="auto"/>
        </w:rPr>
      </w:pPr>
    </w:p>
    <w:p w14:paraId="31D8A87B" w14:textId="77777777" w:rsidR="000A1BD2" w:rsidRPr="00E955D1" w:rsidRDefault="000A1BD2" w:rsidP="000A1BD2">
      <w:pPr>
        <w:pStyle w:val="Default"/>
        <w:jc w:val="both"/>
        <w:rPr>
          <w:color w:val="auto"/>
        </w:rPr>
      </w:pPr>
      <w:r w:rsidRPr="00E955D1">
        <w:rPr>
          <w:color w:val="auto"/>
        </w:rPr>
        <w:t>Dokumentaciju iz stavka 1. ovog članka čine:</w:t>
      </w:r>
    </w:p>
    <w:p w14:paraId="5FC45312" w14:textId="77777777" w:rsidR="000A1BD2" w:rsidRPr="00E955D1" w:rsidRDefault="000A1BD2" w:rsidP="000A1BD2">
      <w:pPr>
        <w:pStyle w:val="Default"/>
        <w:jc w:val="both"/>
        <w:rPr>
          <w:color w:val="auto"/>
        </w:rPr>
      </w:pPr>
      <w:r w:rsidRPr="00E955D1">
        <w:rPr>
          <w:color w:val="auto"/>
        </w:rPr>
        <w:t>- rodni list djeteta, odnosno izvadak iz matice rođenih,</w:t>
      </w:r>
    </w:p>
    <w:p w14:paraId="09B3B1F5" w14:textId="77777777" w:rsidR="000A1BD2" w:rsidRPr="00E955D1" w:rsidRDefault="000A1BD2" w:rsidP="000A1BD2">
      <w:pPr>
        <w:pStyle w:val="Default"/>
        <w:jc w:val="both"/>
        <w:rPr>
          <w:color w:val="auto"/>
        </w:rPr>
      </w:pPr>
      <w:r w:rsidRPr="00E955D1">
        <w:rPr>
          <w:color w:val="auto"/>
        </w:rPr>
        <w:t>- dokaz o prebivalištu (preslika osobne iskaznice podnositelja zahtjeva i djeteta),</w:t>
      </w:r>
    </w:p>
    <w:p w14:paraId="4DBEC45E" w14:textId="77777777" w:rsidR="000A1BD2" w:rsidRPr="00E955D1" w:rsidRDefault="000A1BD2" w:rsidP="000A1BD2">
      <w:pPr>
        <w:pStyle w:val="Default"/>
        <w:jc w:val="both"/>
        <w:rPr>
          <w:color w:val="auto"/>
        </w:rPr>
      </w:pPr>
      <w:r w:rsidRPr="00E955D1">
        <w:rPr>
          <w:color w:val="auto"/>
        </w:rPr>
        <w:t>- potvrda škole o upisu u 1. razred,</w:t>
      </w:r>
    </w:p>
    <w:p w14:paraId="2A80251D" w14:textId="77777777" w:rsidR="000A1BD2" w:rsidRPr="00E955D1" w:rsidRDefault="000A1BD2" w:rsidP="000A1BD2">
      <w:pPr>
        <w:pStyle w:val="Default"/>
        <w:jc w:val="both"/>
        <w:rPr>
          <w:color w:val="auto"/>
        </w:rPr>
      </w:pPr>
      <w:r w:rsidRPr="00E955D1">
        <w:rPr>
          <w:color w:val="auto"/>
        </w:rPr>
        <w:t>- preslika računa podnositelja zahtjeva za isplatu novčane potpore (IBAN).</w:t>
      </w:r>
    </w:p>
    <w:p w14:paraId="111C90A5" w14:textId="77777777" w:rsidR="000A1BD2" w:rsidRPr="00E955D1" w:rsidRDefault="000A1BD2" w:rsidP="000A1BD2">
      <w:pPr>
        <w:pStyle w:val="Default"/>
        <w:jc w:val="both"/>
        <w:rPr>
          <w:color w:val="auto"/>
        </w:rPr>
      </w:pPr>
    </w:p>
    <w:p w14:paraId="0FE5CBE2" w14:textId="77777777" w:rsidR="000A1BD2" w:rsidRDefault="000A1BD2" w:rsidP="000A1BD2">
      <w:pPr>
        <w:pStyle w:val="Default"/>
        <w:jc w:val="both"/>
        <w:rPr>
          <w:color w:val="auto"/>
        </w:rPr>
      </w:pPr>
      <w:r w:rsidRPr="002912EA">
        <w:rPr>
          <w:color w:val="auto"/>
        </w:rPr>
        <w:t>Visina novčane potpore iznosi 93</w:t>
      </w:r>
      <w:r>
        <w:rPr>
          <w:color w:val="auto"/>
        </w:rPr>
        <w:t>,00</w:t>
      </w:r>
      <w:r w:rsidRPr="002912EA">
        <w:rPr>
          <w:color w:val="auto"/>
        </w:rPr>
        <w:t xml:space="preserve"> </w:t>
      </w:r>
      <w:r>
        <w:rPr>
          <w:color w:val="auto"/>
        </w:rPr>
        <w:t>EUR-a</w:t>
      </w:r>
      <w:r w:rsidRPr="002912EA">
        <w:rPr>
          <w:color w:val="auto"/>
        </w:rPr>
        <w:t xml:space="preserve"> po djetetu, a pravo na potporu utvrđuje se zaključkom.</w:t>
      </w:r>
    </w:p>
    <w:p w14:paraId="7DCB4A94" w14:textId="77777777" w:rsidR="000A1BD2" w:rsidRPr="002912EA" w:rsidRDefault="000A1BD2" w:rsidP="000A1BD2">
      <w:pPr>
        <w:pStyle w:val="Default"/>
        <w:jc w:val="both"/>
        <w:rPr>
          <w:color w:val="auto"/>
        </w:rPr>
      </w:pPr>
    </w:p>
    <w:p w14:paraId="7AF919C8" w14:textId="77777777" w:rsidR="000A1BD2" w:rsidRPr="00E955D1" w:rsidRDefault="000A1BD2">
      <w:pPr>
        <w:pStyle w:val="Odlomakpopisa"/>
        <w:numPr>
          <w:ilvl w:val="0"/>
          <w:numId w:val="29"/>
        </w:numPr>
        <w:shd w:val="clear" w:color="auto" w:fill="FFFFFF"/>
        <w:jc w:val="both"/>
        <w:rPr>
          <w:rFonts w:ascii="Times New Roman" w:eastAsia="Times New Roman" w:hAnsi="Times New Roman"/>
          <w:b/>
          <w:bCs/>
          <w:color w:val="000000"/>
          <w:sz w:val="24"/>
          <w:szCs w:val="24"/>
        </w:rPr>
      </w:pPr>
      <w:r w:rsidRPr="00E955D1">
        <w:rPr>
          <w:rFonts w:ascii="Times New Roman" w:eastAsia="Times New Roman" w:hAnsi="Times New Roman"/>
          <w:b/>
          <w:bCs/>
          <w:color w:val="000000"/>
          <w:sz w:val="24"/>
          <w:szCs w:val="24"/>
        </w:rPr>
        <w:t>Potpora za sufinanciranje maturalnih putovanja</w:t>
      </w:r>
    </w:p>
    <w:p w14:paraId="415EFDF9"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74421E15" w14:textId="77777777" w:rsidR="000A1BD2" w:rsidRPr="00E955D1" w:rsidRDefault="000A1BD2" w:rsidP="000A1BD2">
      <w:pPr>
        <w:pStyle w:val="Tijeloteksta"/>
        <w:spacing w:before="5"/>
        <w:ind w:left="159" w:right="798" w:firstLine="636"/>
        <w:jc w:val="center"/>
        <w:rPr>
          <w:b/>
          <w:bCs/>
          <w:color w:val="131313"/>
          <w:sz w:val="24"/>
          <w:szCs w:val="24"/>
        </w:rPr>
      </w:pPr>
      <w:r w:rsidRPr="00E955D1">
        <w:rPr>
          <w:b/>
          <w:bCs/>
          <w:color w:val="131313"/>
          <w:sz w:val="24"/>
          <w:szCs w:val="24"/>
        </w:rPr>
        <w:t>Članak 9.</w:t>
      </w:r>
    </w:p>
    <w:p w14:paraId="278909A9" w14:textId="77777777" w:rsidR="000A1BD2" w:rsidRPr="00E955D1" w:rsidRDefault="000A1BD2" w:rsidP="000A1BD2">
      <w:pPr>
        <w:pStyle w:val="Default"/>
        <w:jc w:val="both"/>
        <w:rPr>
          <w:color w:val="131313"/>
        </w:rPr>
      </w:pPr>
      <w:r w:rsidRPr="00E955D1">
        <w:rPr>
          <w:color w:val="auto"/>
        </w:rPr>
        <w:t xml:space="preserve">Pravo na potporu za sufinanciranje maturalnih putovanja </w:t>
      </w:r>
      <w:r w:rsidRPr="00E955D1">
        <w:rPr>
          <w:color w:val="131313"/>
        </w:rPr>
        <w:t xml:space="preserve">ostvaruje roditelj, udomitelj ili skrbnik djeteta koji je polaznik ustanove </w:t>
      </w:r>
      <w:r w:rsidRPr="002912EA">
        <w:rPr>
          <w:color w:val="auto"/>
        </w:rPr>
        <w:t xml:space="preserve">osnovnoškolskog obrazovanja, </w:t>
      </w:r>
      <w:r w:rsidRPr="00E955D1">
        <w:rPr>
          <w:color w:val="131313"/>
        </w:rPr>
        <w:t>ukoliko su kumulativno ispunjeni sljedeći uvjeti:</w:t>
      </w:r>
    </w:p>
    <w:p w14:paraId="4F445FF3" w14:textId="77777777" w:rsidR="000A1BD2" w:rsidRPr="00E955D1" w:rsidRDefault="000A1BD2" w:rsidP="000A1BD2">
      <w:pPr>
        <w:pStyle w:val="Default"/>
        <w:jc w:val="both"/>
        <w:rPr>
          <w:color w:val="131313"/>
        </w:rPr>
      </w:pPr>
      <w:r w:rsidRPr="00E955D1">
        <w:rPr>
          <w:color w:val="131313"/>
        </w:rPr>
        <w:t>- učenik ima hrvatsko državljanstvo i ima prijavljeno prebivalište na području Grada,</w:t>
      </w:r>
    </w:p>
    <w:p w14:paraId="0D21D907" w14:textId="77777777" w:rsidR="000A1BD2" w:rsidRPr="00E955D1" w:rsidRDefault="000A1BD2" w:rsidP="000A1BD2">
      <w:pPr>
        <w:pStyle w:val="Default"/>
        <w:jc w:val="both"/>
        <w:rPr>
          <w:color w:val="131313"/>
        </w:rPr>
      </w:pPr>
      <w:r w:rsidRPr="00E955D1">
        <w:rPr>
          <w:color w:val="131313"/>
        </w:rPr>
        <w:t>- jedan od roditelja, udomitelj ili skrbnik učenika ima prijavljeno prebivalište na području Grada.</w:t>
      </w:r>
    </w:p>
    <w:p w14:paraId="668F9CA9" w14:textId="77777777" w:rsidR="000A1BD2" w:rsidRPr="00E955D1" w:rsidRDefault="000A1BD2" w:rsidP="000A1BD2">
      <w:pPr>
        <w:pStyle w:val="Default"/>
        <w:jc w:val="both"/>
        <w:rPr>
          <w:color w:val="131313"/>
        </w:rPr>
      </w:pPr>
    </w:p>
    <w:p w14:paraId="2E79E54C" w14:textId="77777777" w:rsidR="000A1BD2" w:rsidRDefault="000A1BD2" w:rsidP="000A1BD2">
      <w:pPr>
        <w:pStyle w:val="Default"/>
        <w:jc w:val="both"/>
        <w:rPr>
          <w:color w:val="131313"/>
        </w:rPr>
      </w:pPr>
      <w:r w:rsidRPr="00E955D1">
        <w:rPr>
          <w:color w:val="131313"/>
        </w:rPr>
        <w:t xml:space="preserve">Sufinanciranje maturalnih putovanja odobrava se u visini od 50% </w:t>
      </w:r>
      <w:r>
        <w:rPr>
          <w:color w:val="131313"/>
        </w:rPr>
        <w:t xml:space="preserve">cijene aranžmana </w:t>
      </w:r>
      <w:r w:rsidRPr="00E955D1">
        <w:rPr>
          <w:color w:val="131313"/>
        </w:rPr>
        <w:t>putovanja.</w:t>
      </w:r>
    </w:p>
    <w:p w14:paraId="155E6FA6" w14:textId="77777777" w:rsidR="000A1BD2" w:rsidRPr="00E955D1" w:rsidRDefault="000A1BD2" w:rsidP="000A1BD2">
      <w:pPr>
        <w:pStyle w:val="Default"/>
        <w:jc w:val="both"/>
        <w:rPr>
          <w:color w:val="131313"/>
        </w:rPr>
      </w:pPr>
    </w:p>
    <w:p w14:paraId="6445DD8A" w14:textId="77777777" w:rsidR="000A1BD2" w:rsidRDefault="000A1BD2" w:rsidP="000A1BD2">
      <w:pPr>
        <w:pStyle w:val="Default"/>
        <w:jc w:val="center"/>
        <w:rPr>
          <w:b/>
          <w:bCs/>
          <w:color w:val="131313"/>
        </w:rPr>
      </w:pPr>
    </w:p>
    <w:p w14:paraId="246A7B3D" w14:textId="77777777" w:rsidR="000A1BD2" w:rsidRDefault="000A1BD2" w:rsidP="000A1BD2">
      <w:pPr>
        <w:pStyle w:val="Default"/>
        <w:jc w:val="center"/>
        <w:rPr>
          <w:b/>
          <w:bCs/>
          <w:color w:val="131313"/>
        </w:rPr>
      </w:pPr>
    </w:p>
    <w:p w14:paraId="62EE0161" w14:textId="6750DE3B" w:rsidR="000A1BD2" w:rsidRPr="00E955D1" w:rsidRDefault="000A1BD2" w:rsidP="000A1BD2">
      <w:pPr>
        <w:pStyle w:val="Default"/>
        <w:jc w:val="center"/>
        <w:rPr>
          <w:b/>
          <w:bCs/>
          <w:color w:val="131313"/>
        </w:rPr>
      </w:pPr>
      <w:r w:rsidRPr="00E955D1">
        <w:rPr>
          <w:b/>
          <w:bCs/>
          <w:color w:val="131313"/>
        </w:rPr>
        <w:lastRenderedPageBreak/>
        <w:t>Članak 10.</w:t>
      </w:r>
    </w:p>
    <w:p w14:paraId="5FB7CA6A" w14:textId="77777777" w:rsidR="000A1BD2" w:rsidRPr="00E955D1" w:rsidRDefault="000A1BD2" w:rsidP="000A1BD2">
      <w:pPr>
        <w:pStyle w:val="Default"/>
        <w:jc w:val="both"/>
        <w:rPr>
          <w:color w:val="131313"/>
        </w:rPr>
      </w:pPr>
      <w:r w:rsidRPr="00E955D1">
        <w:rPr>
          <w:color w:val="131313"/>
        </w:rPr>
        <w:t>Zahtjev za ostvarivanje prava na potporu za sufinanciranje maturalnih putovanja može podnijeti roditelj, udomitelj ili skrbnik učenika, uz prilaganje slijedeće dokumentacije:</w:t>
      </w:r>
    </w:p>
    <w:p w14:paraId="28DD3F18" w14:textId="77777777" w:rsidR="000A1BD2" w:rsidRPr="00E955D1" w:rsidRDefault="000A1BD2" w:rsidP="000A1BD2">
      <w:pPr>
        <w:pStyle w:val="Default"/>
        <w:jc w:val="both"/>
        <w:rPr>
          <w:color w:val="auto"/>
        </w:rPr>
      </w:pPr>
      <w:r w:rsidRPr="00E955D1">
        <w:rPr>
          <w:color w:val="131313"/>
        </w:rPr>
        <w:t>- dokaz o prebivalištu djeteta i podnositelja zahtjeva (</w:t>
      </w:r>
      <w:r w:rsidRPr="00E955D1">
        <w:rPr>
          <w:color w:val="auto"/>
        </w:rPr>
        <w:t xml:space="preserve">preslika osobnih iskaznica ili uvjerenje o prebivalištu), </w:t>
      </w:r>
    </w:p>
    <w:p w14:paraId="4ACA357D" w14:textId="77777777" w:rsidR="000A1BD2" w:rsidRPr="00E955D1" w:rsidRDefault="000A1BD2" w:rsidP="000A1BD2">
      <w:pPr>
        <w:pStyle w:val="Default"/>
        <w:jc w:val="both"/>
        <w:rPr>
          <w:color w:val="auto"/>
        </w:rPr>
      </w:pPr>
      <w:r w:rsidRPr="00E955D1">
        <w:rPr>
          <w:color w:val="auto"/>
        </w:rPr>
        <w:t xml:space="preserve">- očitovanje škole koju učenik polazi, </w:t>
      </w:r>
    </w:p>
    <w:p w14:paraId="4A72D7F9" w14:textId="77777777" w:rsidR="000A1BD2" w:rsidRPr="00E955D1" w:rsidRDefault="000A1BD2" w:rsidP="000A1BD2">
      <w:pPr>
        <w:pStyle w:val="Default"/>
        <w:jc w:val="both"/>
        <w:rPr>
          <w:color w:val="131313"/>
        </w:rPr>
      </w:pPr>
      <w:r w:rsidRPr="00E955D1">
        <w:rPr>
          <w:color w:val="auto"/>
        </w:rPr>
        <w:t>- potvrda ili ugovor turističke agencije s naznakom ugovorene cijene aranžmana putovanja.</w:t>
      </w:r>
    </w:p>
    <w:p w14:paraId="32D443F3" w14:textId="77777777" w:rsidR="000A1BD2" w:rsidRPr="00E955D1" w:rsidRDefault="000A1BD2" w:rsidP="000A1BD2">
      <w:pPr>
        <w:pStyle w:val="Default"/>
        <w:jc w:val="both"/>
        <w:rPr>
          <w:b/>
          <w:bCs/>
          <w:color w:val="131313"/>
        </w:rPr>
      </w:pPr>
    </w:p>
    <w:p w14:paraId="143F889D" w14:textId="77777777" w:rsidR="000A1BD2" w:rsidRDefault="000A1BD2" w:rsidP="000A1BD2">
      <w:pPr>
        <w:pStyle w:val="Default"/>
        <w:jc w:val="both"/>
        <w:rPr>
          <w:color w:val="131313"/>
        </w:rPr>
      </w:pPr>
      <w:r w:rsidRPr="00E955D1">
        <w:rPr>
          <w:color w:val="131313"/>
        </w:rPr>
        <w:t>Iznimno od prethodnog stavka ovog članka, zahtjev za ostvarivanje prava može podnijeti i škola koju učenik polazi.</w:t>
      </w:r>
    </w:p>
    <w:p w14:paraId="64689F83" w14:textId="77777777" w:rsidR="000A1BD2" w:rsidRPr="00E955D1" w:rsidRDefault="000A1BD2" w:rsidP="000A1BD2">
      <w:pPr>
        <w:pStyle w:val="Default"/>
        <w:jc w:val="both"/>
        <w:rPr>
          <w:color w:val="131313"/>
        </w:rPr>
      </w:pPr>
    </w:p>
    <w:p w14:paraId="1CBC5270" w14:textId="77777777" w:rsidR="000A1BD2" w:rsidRPr="00E955D1" w:rsidRDefault="000A1BD2" w:rsidP="000A1BD2">
      <w:pPr>
        <w:pStyle w:val="Default"/>
        <w:jc w:val="center"/>
        <w:rPr>
          <w:b/>
          <w:bCs/>
          <w:color w:val="131313"/>
        </w:rPr>
      </w:pPr>
      <w:r w:rsidRPr="00E955D1">
        <w:rPr>
          <w:b/>
          <w:bCs/>
          <w:color w:val="131313"/>
        </w:rPr>
        <w:t>Članak 11.</w:t>
      </w:r>
    </w:p>
    <w:p w14:paraId="7FB35119" w14:textId="77777777" w:rsidR="000A1BD2" w:rsidRPr="00E955D1" w:rsidRDefault="000A1BD2" w:rsidP="000A1BD2">
      <w:pPr>
        <w:pStyle w:val="Default"/>
        <w:jc w:val="both"/>
        <w:rPr>
          <w:color w:val="131313"/>
        </w:rPr>
      </w:pPr>
      <w:r w:rsidRPr="00E955D1">
        <w:rPr>
          <w:color w:val="131313"/>
        </w:rPr>
        <w:t>Potpora za sufinanciranje utvrđuje se Rješenjem Upravnog odjela, a isplaćuje na račun školske ustanove koju učenik pohađa.</w:t>
      </w:r>
    </w:p>
    <w:p w14:paraId="1D3B380D" w14:textId="77777777" w:rsidR="000A1BD2" w:rsidRPr="00E955D1" w:rsidRDefault="000A1BD2" w:rsidP="000A1BD2">
      <w:pPr>
        <w:pStyle w:val="Default"/>
        <w:jc w:val="both"/>
        <w:rPr>
          <w:color w:val="131313"/>
        </w:rPr>
      </w:pPr>
    </w:p>
    <w:p w14:paraId="03E209E4" w14:textId="77777777" w:rsidR="000A1BD2" w:rsidRDefault="000A1BD2" w:rsidP="000A1BD2">
      <w:pPr>
        <w:pStyle w:val="Default"/>
        <w:jc w:val="both"/>
        <w:rPr>
          <w:color w:val="131313"/>
        </w:rPr>
      </w:pPr>
      <w:r w:rsidRPr="00E955D1">
        <w:rPr>
          <w:color w:val="131313"/>
        </w:rPr>
        <w:t>Rješenje iz prethodnog stavka ovog članka dostavlja se i školi koju učenik polazi.</w:t>
      </w:r>
    </w:p>
    <w:p w14:paraId="11A22807" w14:textId="77777777" w:rsidR="000A1BD2" w:rsidRDefault="000A1BD2" w:rsidP="000A1BD2">
      <w:pPr>
        <w:pStyle w:val="Default"/>
        <w:jc w:val="both"/>
        <w:rPr>
          <w:b/>
          <w:bCs/>
          <w:color w:val="131313"/>
        </w:rPr>
      </w:pPr>
    </w:p>
    <w:p w14:paraId="14E650DD" w14:textId="77777777" w:rsidR="000A1BD2" w:rsidRDefault="000A1BD2">
      <w:pPr>
        <w:pStyle w:val="Default"/>
        <w:numPr>
          <w:ilvl w:val="0"/>
          <w:numId w:val="29"/>
        </w:numPr>
        <w:jc w:val="both"/>
        <w:rPr>
          <w:b/>
          <w:bCs/>
          <w:color w:val="131313"/>
        </w:rPr>
      </w:pPr>
      <w:r>
        <w:rPr>
          <w:b/>
          <w:bCs/>
          <w:color w:val="131313"/>
        </w:rPr>
        <w:t>Sufinanciranje troškova boravka djece u vrtićima i obrtima za obavljanje djelatnosti dadilje</w:t>
      </w:r>
    </w:p>
    <w:p w14:paraId="62B8EA3A" w14:textId="77777777" w:rsidR="000A1BD2" w:rsidRDefault="000A1BD2" w:rsidP="000A1BD2">
      <w:pPr>
        <w:pStyle w:val="Default"/>
        <w:ind w:left="720"/>
        <w:jc w:val="both"/>
        <w:rPr>
          <w:b/>
          <w:bCs/>
          <w:color w:val="131313"/>
        </w:rPr>
      </w:pPr>
    </w:p>
    <w:p w14:paraId="6AFE98E5" w14:textId="77777777" w:rsidR="000A1BD2" w:rsidRDefault="000A1BD2" w:rsidP="000A1BD2">
      <w:pPr>
        <w:pStyle w:val="Default"/>
        <w:jc w:val="center"/>
        <w:rPr>
          <w:b/>
          <w:bCs/>
          <w:color w:val="131313"/>
        </w:rPr>
      </w:pPr>
      <w:r>
        <w:rPr>
          <w:b/>
          <w:bCs/>
          <w:color w:val="131313"/>
        </w:rPr>
        <w:t>Članak 12.</w:t>
      </w:r>
    </w:p>
    <w:p w14:paraId="443C83A0" w14:textId="77777777" w:rsidR="000A1BD2" w:rsidRPr="005000D7" w:rsidRDefault="000A1BD2" w:rsidP="000A1BD2">
      <w:pPr>
        <w:pStyle w:val="Default"/>
        <w:rPr>
          <w:color w:val="131313"/>
        </w:rPr>
      </w:pPr>
      <w:r w:rsidRPr="00E772E0">
        <w:rPr>
          <w:color w:val="131313"/>
        </w:rPr>
        <w:t>Uvjeti, način i postupak za ostvarivanje prava na sufinanciranje troškova boravka djece u vrtićima i obrtima za obavljanje djelatnosti dadilje propisani su odredbama posebne Odluke.</w:t>
      </w:r>
    </w:p>
    <w:p w14:paraId="60926378" w14:textId="77777777" w:rsidR="000A1BD2" w:rsidRPr="00E955D1" w:rsidRDefault="000A1BD2" w:rsidP="000A1BD2">
      <w:pPr>
        <w:pStyle w:val="Default"/>
        <w:jc w:val="both"/>
        <w:rPr>
          <w:b/>
          <w:bCs/>
          <w:color w:val="131313"/>
        </w:rPr>
      </w:pPr>
    </w:p>
    <w:p w14:paraId="6AFEE455" w14:textId="77777777" w:rsidR="000A1BD2" w:rsidRPr="00E955D1" w:rsidRDefault="000A1BD2">
      <w:pPr>
        <w:pStyle w:val="Tijeloteksta"/>
        <w:numPr>
          <w:ilvl w:val="0"/>
          <w:numId w:val="29"/>
        </w:numPr>
        <w:spacing w:before="5"/>
        <w:ind w:right="798"/>
        <w:jc w:val="both"/>
        <w:rPr>
          <w:b/>
          <w:bCs/>
          <w:color w:val="131313"/>
          <w:sz w:val="24"/>
          <w:szCs w:val="24"/>
        </w:rPr>
      </w:pPr>
      <w:r w:rsidRPr="00E955D1">
        <w:rPr>
          <w:b/>
          <w:bCs/>
          <w:color w:val="000000"/>
          <w:sz w:val="24"/>
          <w:szCs w:val="24"/>
          <w:lang w:eastAsia="hr-HR"/>
        </w:rPr>
        <w:t>Potpora za sufinanciranje troškova nabave obrazovnih materijala - radnih bilježnica i likovnih mapa za učenike osnovnih škola</w:t>
      </w:r>
    </w:p>
    <w:p w14:paraId="4F8A86BE"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105FF63A" w14:textId="77777777" w:rsidR="000A1BD2" w:rsidRPr="00E955D1" w:rsidRDefault="000A1BD2" w:rsidP="000A1BD2">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Članak 1</w:t>
      </w:r>
      <w:r>
        <w:rPr>
          <w:rFonts w:ascii="Times New Roman" w:eastAsia="Times New Roman" w:hAnsi="Times New Roman" w:cs="Times New Roman"/>
          <w:b/>
          <w:bCs/>
          <w:color w:val="000000"/>
          <w:sz w:val="24"/>
          <w:szCs w:val="24"/>
          <w:lang w:eastAsia="hr-HR"/>
        </w:rPr>
        <w:t>3</w:t>
      </w:r>
      <w:r w:rsidRPr="00E955D1">
        <w:rPr>
          <w:rFonts w:ascii="Times New Roman" w:eastAsia="Times New Roman" w:hAnsi="Times New Roman" w:cs="Times New Roman"/>
          <w:b/>
          <w:bCs/>
          <w:color w:val="000000"/>
          <w:sz w:val="24"/>
          <w:szCs w:val="24"/>
          <w:lang w:eastAsia="hr-HR"/>
        </w:rPr>
        <w:t>.</w:t>
      </w:r>
    </w:p>
    <w:p w14:paraId="4C75C252"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Pravo na potporu za sufinanciranje troškova nabave obrazovnih materijala – radnih bilježnica i likovnih mapa ostvaruju roditelji, udomitelji ili skrbnici učenika od 2. do 8. razreda ukoliko su kumulativno ispunjeni sljedeći uvjeti:</w:t>
      </w:r>
    </w:p>
    <w:p w14:paraId="5CACA6EB"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učenik ima hrvatsko državljanstvo i ima prijavljeno prebivalište na području Grada,</w:t>
      </w:r>
    </w:p>
    <w:p w14:paraId="668C6B1F" w14:textId="77777777" w:rsidR="000A1BD2"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jedan od roditelja, udomitelj ili skrbnik učenika ima prijavljeno prebivalište na području Grada.</w:t>
      </w:r>
    </w:p>
    <w:p w14:paraId="33F677BA"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115BF0E4" w14:textId="77777777" w:rsidR="000A1BD2" w:rsidRPr="00E955D1" w:rsidRDefault="000A1BD2" w:rsidP="000A1BD2">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Članak 1</w:t>
      </w:r>
      <w:r>
        <w:rPr>
          <w:rFonts w:ascii="Times New Roman" w:eastAsia="Times New Roman" w:hAnsi="Times New Roman" w:cs="Times New Roman"/>
          <w:b/>
          <w:bCs/>
          <w:color w:val="000000"/>
          <w:sz w:val="24"/>
          <w:szCs w:val="24"/>
          <w:lang w:eastAsia="hr-HR"/>
        </w:rPr>
        <w:t>4</w:t>
      </w:r>
      <w:r w:rsidRPr="00E955D1">
        <w:rPr>
          <w:rFonts w:ascii="Times New Roman" w:eastAsia="Times New Roman" w:hAnsi="Times New Roman" w:cs="Times New Roman"/>
          <w:b/>
          <w:bCs/>
          <w:color w:val="000000"/>
          <w:sz w:val="24"/>
          <w:szCs w:val="24"/>
          <w:lang w:eastAsia="hr-HR"/>
        </w:rPr>
        <w:t>.</w:t>
      </w:r>
    </w:p>
    <w:p w14:paraId="0F3517E6"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Pravo na potporu korisnik ostvaruje podnošenjem zahtjeva Upravnom odjelu i dokumentacije kojom dokazuje ispunjavanje uvjeta za priznavanje prava.</w:t>
      </w:r>
    </w:p>
    <w:p w14:paraId="02E28775"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773501F"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Dokumentaciju iz stavka 1. ovog članka čine:</w:t>
      </w:r>
    </w:p>
    <w:p w14:paraId="2DD58D15"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dokaz o prebivalištu podnositelja zahtjeva i djeteta (preslika osobnih iskaznica ili uvjerenje o prebivalištu),</w:t>
      </w:r>
    </w:p>
    <w:p w14:paraId="7492249C" w14:textId="77777777" w:rsidR="000A1BD2"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preslika računa podnositelja zahtjeva za isplatu novčane pomoći (IBAN).</w:t>
      </w:r>
    </w:p>
    <w:p w14:paraId="2593678A"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22F7DE25" w14:textId="77777777" w:rsidR="000A1BD2" w:rsidRPr="00E955D1" w:rsidRDefault="000A1BD2" w:rsidP="000A1BD2">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Članak 1</w:t>
      </w:r>
      <w:r>
        <w:rPr>
          <w:rFonts w:ascii="Times New Roman" w:eastAsia="Times New Roman" w:hAnsi="Times New Roman" w:cs="Times New Roman"/>
          <w:b/>
          <w:bCs/>
          <w:color w:val="000000"/>
          <w:sz w:val="24"/>
          <w:szCs w:val="24"/>
          <w:lang w:eastAsia="hr-HR"/>
        </w:rPr>
        <w:t>5</w:t>
      </w:r>
      <w:r w:rsidRPr="00E955D1">
        <w:rPr>
          <w:rFonts w:ascii="Times New Roman" w:eastAsia="Times New Roman" w:hAnsi="Times New Roman" w:cs="Times New Roman"/>
          <w:b/>
          <w:bCs/>
          <w:color w:val="000000"/>
          <w:sz w:val="24"/>
          <w:szCs w:val="24"/>
          <w:lang w:eastAsia="hr-HR"/>
        </w:rPr>
        <w:t>.</w:t>
      </w:r>
    </w:p>
    <w:p w14:paraId="1A11F016" w14:textId="77777777" w:rsidR="000A1BD2" w:rsidRPr="002738D8"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Visina potpore za radne bilježnice i likovne mape po razredima, utvrđuje se u visini najveće dopuštene cijene udžbenika u osnovnoj školi sukladno odredbama zakona koji se odnosi na udžbenike i druge obrazovne materijale za osnovnu školu.</w:t>
      </w:r>
    </w:p>
    <w:p w14:paraId="3D3429C6" w14:textId="2406AC07" w:rsidR="000A1BD2" w:rsidRDefault="000A1BD2" w:rsidP="000A1BD2">
      <w:pPr>
        <w:shd w:val="clear" w:color="auto" w:fill="FFFFFF"/>
        <w:spacing w:after="0" w:line="240" w:lineRule="auto"/>
        <w:jc w:val="both"/>
        <w:rPr>
          <w:rFonts w:ascii="Times New Roman" w:eastAsia="Times New Roman" w:hAnsi="Times New Roman" w:cs="Times New Roman"/>
          <w:color w:val="808080" w:themeColor="background1" w:themeShade="80"/>
          <w:sz w:val="24"/>
          <w:szCs w:val="24"/>
          <w:lang w:eastAsia="hr-HR"/>
        </w:rPr>
      </w:pPr>
    </w:p>
    <w:p w14:paraId="2F024C5B" w14:textId="77777777" w:rsidR="000A1BD2" w:rsidRPr="00FD09D9" w:rsidRDefault="000A1BD2" w:rsidP="000A1BD2">
      <w:pPr>
        <w:shd w:val="clear" w:color="auto" w:fill="FFFFFF"/>
        <w:spacing w:after="0" w:line="240" w:lineRule="auto"/>
        <w:jc w:val="both"/>
        <w:rPr>
          <w:rFonts w:ascii="Times New Roman" w:eastAsia="Times New Roman" w:hAnsi="Times New Roman" w:cs="Times New Roman"/>
          <w:color w:val="808080" w:themeColor="background1" w:themeShade="80"/>
          <w:sz w:val="24"/>
          <w:szCs w:val="24"/>
          <w:lang w:eastAsia="hr-HR"/>
        </w:rPr>
      </w:pPr>
    </w:p>
    <w:p w14:paraId="15336A19" w14:textId="77777777" w:rsidR="000A1BD2" w:rsidRDefault="000A1BD2">
      <w:pPr>
        <w:pStyle w:val="Odlomakpopisa"/>
        <w:numPr>
          <w:ilvl w:val="0"/>
          <w:numId w:val="29"/>
        </w:numPr>
        <w:shd w:val="clear" w:color="auto" w:fill="FFFFFF"/>
        <w:jc w:val="both"/>
        <w:rPr>
          <w:rFonts w:ascii="Times New Roman" w:eastAsia="Times New Roman" w:hAnsi="Times New Roman"/>
          <w:b/>
          <w:bCs/>
          <w:color w:val="000000"/>
          <w:sz w:val="24"/>
          <w:szCs w:val="24"/>
        </w:rPr>
      </w:pPr>
      <w:r w:rsidRPr="005C68D6">
        <w:rPr>
          <w:rFonts w:ascii="Times New Roman" w:eastAsia="Times New Roman" w:hAnsi="Times New Roman"/>
          <w:b/>
          <w:bCs/>
          <w:color w:val="000000"/>
          <w:sz w:val="24"/>
          <w:szCs w:val="24"/>
        </w:rPr>
        <w:t xml:space="preserve">Stipendije redovnim studentima </w:t>
      </w:r>
    </w:p>
    <w:p w14:paraId="7079FA66" w14:textId="77777777" w:rsidR="000A1BD2" w:rsidRDefault="000A1BD2" w:rsidP="000A1BD2">
      <w:pPr>
        <w:pStyle w:val="Default"/>
        <w:jc w:val="both"/>
        <w:rPr>
          <w:b/>
          <w:bCs/>
          <w:color w:val="131313"/>
        </w:rPr>
      </w:pPr>
    </w:p>
    <w:p w14:paraId="12881989" w14:textId="77777777" w:rsidR="000A1BD2" w:rsidRDefault="000A1BD2" w:rsidP="000A1BD2">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5C68D6">
        <w:rPr>
          <w:rFonts w:ascii="Times New Roman" w:eastAsia="Times New Roman" w:hAnsi="Times New Roman" w:cs="Times New Roman"/>
          <w:b/>
          <w:bCs/>
          <w:color w:val="000000"/>
          <w:sz w:val="24"/>
          <w:szCs w:val="24"/>
          <w:lang w:eastAsia="hr-HR"/>
        </w:rPr>
        <w:t>Članak 16.</w:t>
      </w:r>
    </w:p>
    <w:p w14:paraId="0A4867A0" w14:textId="77777777" w:rsidR="000A1BD2" w:rsidRPr="00E772E0" w:rsidRDefault="000A1BD2" w:rsidP="000A1BD2">
      <w:pPr>
        <w:pStyle w:val="Default"/>
        <w:rPr>
          <w:color w:val="131313"/>
        </w:rPr>
      </w:pPr>
      <w:r w:rsidRPr="00E772E0">
        <w:rPr>
          <w:color w:val="131313"/>
        </w:rPr>
        <w:t xml:space="preserve">Uvjeti, </w:t>
      </w:r>
      <w:r>
        <w:rPr>
          <w:color w:val="131313"/>
        </w:rPr>
        <w:t xml:space="preserve">kriteriji i postupak dodjele stipendija redovnim studentima </w:t>
      </w:r>
      <w:r w:rsidRPr="00E772E0">
        <w:rPr>
          <w:color w:val="131313"/>
        </w:rPr>
        <w:t>propisani su odredbama posebne Odluke.</w:t>
      </w:r>
    </w:p>
    <w:p w14:paraId="16BC2A36"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BAC1F3A" w14:textId="77777777" w:rsidR="000A1BD2" w:rsidRPr="00E955D1" w:rsidRDefault="000A1BD2">
      <w:pPr>
        <w:pStyle w:val="Odlomakpopisa"/>
        <w:numPr>
          <w:ilvl w:val="0"/>
          <w:numId w:val="29"/>
        </w:numPr>
        <w:shd w:val="clear" w:color="auto" w:fill="FFFFFF"/>
        <w:rPr>
          <w:rFonts w:ascii="Times New Roman" w:eastAsia="Times New Roman" w:hAnsi="Times New Roman"/>
          <w:b/>
          <w:bCs/>
          <w:color w:val="000000"/>
          <w:sz w:val="24"/>
          <w:szCs w:val="24"/>
        </w:rPr>
      </w:pPr>
      <w:r w:rsidRPr="00E955D1">
        <w:rPr>
          <w:rFonts w:ascii="Times New Roman" w:eastAsia="Times New Roman" w:hAnsi="Times New Roman"/>
          <w:b/>
          <w:bCs/>
          <w:color w:val="000000"/>
          <w:sz w:val="24"/>
          <w:szCs w:val="24"/>
        </w:rPr>
        <w:t>Potpora za podmirenje troškova javnog prijevoza u školu za učenike osnovnih i srednjih škola</w:t>
      </w:r>
    </w:p>
    <w:p w14:paraId="2536C418"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410DA642" w14:textId="77777777" w:rsidR="000A1BD2" w:rsidRPr="00E955D1" w:rsidRDefault="000A1BD2" w:rsidP="000A1BD2">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Članak 1</w:t>
      </w:r>
      <w:r>
        <w:rPr>
          <w:rFonts w:ascii="Times New Roman" w:eastAsia="Times New Roman" w:hAnsi="Times New Roman" w:cs="Times New Roman"/>
          <w:b/>
          <w:bCs/>
          <w:color w:val="000000"/>
          <w:sz w:val="24"/>
          <w:szCs w:val="24"/>
          <w:lang w:eastAsia="hr-HR"/>
        </w:rPr>
        <w:t>7</w:t>
      </w:r>
      <w:r w:rsidRPr="00E955D1">
        <w:rPr>
          <w:rFonts w:ascii="Times New Roman" w:eastAsia="Times New Roman" w:hAnsi="Times New Roman" w:cs="Times New Roman"/>
          <w:b/>
          <w:bCs/>
          <w:color w:val="000000"/>
          <w:sz w:val="24"/>
          <w:szCs w:val="24"/>
          <w:lang w:eastAsia="hr-HR"/>
        </w:rPr>
        <w:t>.</w:t>
      </w:r>
    </w:p>
    <w:p w14:paraId="43B00E23"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Pravo na potporu za podmirenje troškova javnog prijevoza ostvaruju učenici osnovnih škola </w:t>
      </w:r>
      <w:r w:rsidRPr="002912EA">
        <w:rPr>
          <w:rFonts w:ascii="Times New Roman" w:eastAsia="Times New Roman" w:hAnsi="Times New Roman" w:cs="Times New Roman"/>
          <w:sz w:val="24"/>
          <w:szCs w:val="24"/>
          <w:lang w:eastAsia="hr-HR"/>
        </w:rPr>
        <w:t xml:space="preserve">na području Grada, </w:t>
      </w:r>
      <w:r w:rsidRPr="00E955D1">
        <w:rPr>
          <w:rFonts w:ascii="Times New Roman" w:eastAsia="Times New Roman" w:hAnsi="Times New Roman" w:cs="Times New Roman"/>
          <w:color w:val="000000"/>
          <w:sz w:val="24"/>
          <w:szCs w:val="24"/>
          <w:lang w:eastAsia="hr-HR"/>
        </w:rPr>
        <w:t>koji ne ostvaruju pravo na financiranje 100% cijene mjesečne učeničke karte temeljem kriterija nadležnih državnih i županijskih tijela, unutar udaljenosti do 3 kilometra za učenike od 1. do 4. razreda te udaljenosti do 5 kilometara za učenike od 5. do 8. razreda, od adrese u mjestu prebivališta učenika do adrese u mjestu škole.</w:t>
      </w:r>
    </w:p>
    <w:p w14:paraId="541B3E96"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343CF395" w14:textId="77777777" w:rsidR="000A1BD2" w:rsidRPr="00E955D1" w:rsidRDefault="000A1BD2" w:rsidP="000A1BD2">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Članak 1</w:t>
      </w:r>
      <w:r>
        <w:rPr>
          <w:rFonts w:ascii="Times New Roman" w:eastAsia="Times New Roman" w:hAnsi="Times New Roman" w:cs="Times New Roman"/>
          <w:b/>
          <w:bCs/>
          <w:color w:val="000000"/>
          <w:sz w:val="24"/>
          <w:szCs w:val="24"/>
          <w:lang w:eastAsia="hr-HR"/>
        </w:rPr>
        <w:t>8</w:t>
      </w:r>
      <w:r w:rsidRPr="00E955D1">
        <w:rPr>
          <w:rFonts w:ascii="Times New Roman" w:eastAsia="Times New Roman" w:hAnsi="Times New Roman" w:cs="Times New Roman"/>
          <w:b/>
          <w:bCs/>
          <w:color w:val="000000"/>
          <w:sz w:val="24"/>
          <w:szCs w:val="24"/>
          <w:lang w:eastAsia="hr-HR"/>
        </w:rPr>
        <w:t>.</w:t>
      </w:r>
    </w:p>
    <w:p w14:paraId="215974F8"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Pravo na potporu za podmirenje dijela troškova prijevoza ostvaruju učenici </w:t>
      </w:r>
      <w:r w:rsidRPr="002912EA">
        <w:rPr>
          <w:rFonts w:ascii="Times New Roman" w:eastAsia="Times New Roman" w:hAnsi="Times New Roman" w:cs="Times New Roman"/>
          <w:sz w:val="24"/>
          <w:szCs w:val="24"/>
          <w:lang w:eastAsia="hr-HR"/>
        </w:rPr>
        <w:t xml:space="preserve">srednjih škola </w:t>
      </w:r>
      <w:r w:rsidRPr="00E955D1">
        <w:rPr>
          <w:rFonts w:ascii="Times New Roman" w:eastAsia="Times New Roman" w:hAnsi="Times New Roman" w:cs="Times New Roman"/>
          <w:color w:val="000000"/>
          <w:sz w:val="24"/>
          <w:szCs w:val="24"/>
          <w:lang w:eastAsia="hr-HR"/>
        </w:rPr>
        <w:t>s područja Grada koji ne ostvaruju pravo na plaćanje troškova javnog prijevoza na temelju kriterija nadležnih državnih i županijskih tijela, unutar udaljenosti do 5 kilometara od adrese u mjestu prebivališta učenika do adrese u mjestu škole, pod uvjetom:</w:t>
      </w:r>
    </w:p>
    <w:p w14:paraId="7FE91FC3" w14:textId="77777777" w:rsidR="000A1BD2" w:rsidRPr="00E955D1" w:rsidRDefault="000A1BD2" w:rsidP="000A1BD2">
      <w:pPr>
        <w:pStyle w:val="Odlomakpopisa"/>
        <w:shd w:val="clear" w:color="auto" w:fill="FFFFFF"/>
        <w:jc w:val="both"/>
        <w:rPr>
          <w:rFonts w:ascii="Times New Roman" w:eastAsia="Times New Roman" w:hAnsi="Times New Roman"/>
          <w:color w:val="000000"/>
          <w:sz w:val="24"/>
          <w:szCs w:val="24"/>
        </w:rPr>
      </w:pPr>
      <w:r w:rsidRPr="00E955D1">
        <w:rPr>
          <w:rFonts w:ascii="Times New Roman" w:eastAsia="Times New Roman" w:hAnsi="Times New Roman"/>
          <w:color w:val="000000"/>
          <w:sz w:val="24"/>
          <w:szCs w:val="24"/>
        </w:rPr>
        <w:t>- da je u tekućoj školskoj godini redoviti učenik srednje škole na području Grada,</w:t>
      </w:r>
    </w:p>
    <w:p w14:paraId="2D747B98" w14:textId="77777777" w:rsidR="000A1BD2" w:rsidRPr="00E955D1" w:rsidRDefault="000A1BD2" w:rsidP="000A1BD2">
      <w:pPr>
        <w:pStyle w:val="Odlomakpopisa"/>
        <w:shd w:val="clear" w:color="auto" w:fill="FFFFFF"/>
        <w:jc w:val="both"/>
        <w:rPr>
          <w:rFonts w:ascii="Times New Roman" w:eastAsia="Times New Roman" w:hAnsi="Times New Roman"/>
          <w:color w:val="000000"/>
          <w:sz w:val="24"/>
          <w:szCs w:val="24"/>
        </w:rPr>
      </w:pPr>
      <w:r w:rsidRPr="00E955D1">
        <w:rPr>
          <w:rFonts w:ascii="Times New Roman" w:eastAsia="Times New Roman" w:hAnsi="Times New Roman"/>
          <w:color w:val="000000"/>
          <w:sz w:val="24"/>
          <w:szCs w:val="24"/>
        </w:rPr>
        <w:t>- da koristi sredstva javnog linijskog prijevoza u cestovnom prometu (autobus).</w:t>
      </w:r>
    </w:p>
    <w:p w14:paraId="68B64484"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336F750A" w14:textId="77777777" w:rsidR="000A1BD2" w:rsidRPr="00E955D1" w:rsidRDefault="000A1BD2" w:rsidP="000A1BD2">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Članak 1</w:t>
      </w:r>
      <w:r>
        <w:rPr>
          <w:rFonts w:ascii="Times New Roman" w:eastAsia="Times New Roman" w:hAnsi="Times New Roman" w:cs="Times New Roman"/>
          <w:b/>
          <w:bCs/>
          <w:color w:val="000000"/>
          <w:sz w:val="24"/>
          <w:szCs w:val="24"/>
          <w:lang w:eastAsia="hr-HR"/>
        </w:rPr>
        <w:t>9</w:t>
      </w:r>
      <w:r w:rsidRPr="00E955D1">
        <w:rPr>
          <w:rFonts w:ascii="Times New Roman" w:eastAsia="Times New Roman" w:hAnsi="Times New Roman" w:cs="Times New Roman"/>
          <w:b/>
          <w:bCs/>
          <w:color w:val="000000"/>
          <w:sz w:val="24"/>
          <w:szCs w:val="24"/>
          <w:lang w:eastAsia="hr-HR"/>
        </w:rPr>
        <w:t>.</w:t>
      </w:r>
    </w:p>
    <w:p w14:paraId="55E9C87D" w14:textId="77777777" w:rsidR="000A1BD2"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Ostvarivanje prava na potporu za podmirivanje troškova javnog prijevoza provodi se u suradnji nadležnog Upravnog odjela i osnovnih škola te srednje škole na području Grada, a odobrava se za razdoblje tekuće školske godine.</w:t>
      </w:r>
    </w:p>
    <w:p w14:paraId="04BD44AC"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6C00251E"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5C9CD74C" w14:textId="77777777" w:rsidR="000A1BD2" w:rsidRPr="00E955D1" w:rsidRDefault="000A1BD2">
      <w:pPr>
        <w:pStyle w:val="Odlomakpopisa"/>
        <w:numPr>
          <w:ilvl w:val="0"/>
          <w:numId w:val="30"/>
        </w:numPr>
        <w:shd w:val="clear" w:color="auto" w:fill="FFFFFF"/>
        <w:jc w:val="both"/>
        <w:rPr>
          <w:rFonts w:ascii="Times New Roman" w:eastAsia="Times New Roman" w:hAnsi="Times New Roman"/>
          <w:b/>
          <w:bCs/>
          <w:color w:val="000000"/>
          <w:sz w:val="24"/>
          <w:szCs w:val="24"/>
        </w:rPr>
      </w:pPr>
      <w:r w:rsidRPr="00E955D1">
        <w:rPr>
          <w:rFonts w:ascii="Times New Roman" w:eastAsia="Times New Roman" w:hAnsi="Times New Roman"/>
          <w:b/>
          <w:bCs/>
          <w:color w:val="000000"/>
          <w:sz w:val="24"/>
          <w:szCs w:val="24"/>
        </w:rPr>
        <w:t>PRIJELAZNE I ZAVRŠNE ODREDBE</w:t>
      </w:r>
    </w:p>
    <w:p w14:paraId="07FC71EE"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7AAB597A" w14:textId="77777777" w:rsidR="000A1BD2" w:rsidRPr="00E955D1" w:rsidRDefault="000A1BD2" w:rsidP="000A1BD2">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 xml:space="preserve">Članak </w:t>
      </w:r>
      <w:r>
        <w:rPr>
          <w:rFonts w:ascii="Times New Roman" w:eastAsia="Times New Roman" w:hAnsi="Times New Roman" w:cs="Times New Roman"/>
          <w:b/>
          <w:bCs/>
          <w:sz w:val="24"/>
          <w:szCs w:val="24"/>
          <w:lang w:eastAsia="hr-HR"/>
        </w:rPr>
        <w:t>20</w:t>
      </w:r>
      <w:r w:rsidRPr="00E955D1">
        <w:rPr>
          <w:rFonts w:ascii="Times New Roman" w:eastAsia="Times New Roman" w:hAnsi="Times New Roman" w:cs="Times New Roman"/>
          <w:b/>
          <w:bCs/>
          <w:sz w:val="24"/>
          <w:szCs w:val="24"/>
          <w:lang w:eastAsia="hr-HR"/>
        </w:rPr>
        <w:t>.</w:t>
      </w:r>
    </w:p>
    <w:p w14:paraId="1A9488FF"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Postupci za ostvarivanje prava započeti prije </w:t>
      </w:r>
      <w:r w:rsidRPr="002912EA">
        <w:rPr>
          <w:rFonts w:ascii="Times New Roman" w:eastAsia="Times New Roman" w:hAnsi="Times New Roman" w:cs="Times New Roman"/>
          <w:sz w:val="24"/>
          <w:szCs w:val="24"/>
          <w:lang w:eastAsia="hr-HR"/>
        </w:rPr>
        <w:t xml:space="preserve">stupanja na snagu </w:t>
      </w:r>
      <w:r w:rsidRPr="00E955D1">
        <w:rPr>
          <w:rFonts w:ascii="Times New Roman" w:eastAsia="Times New Roman" w:hAnsi="Times New Roman" w:cs="Times New Roman"/>
          <w:sz w:val="24"/>
          <w:szCs w:val="24"/>
          <w:lang w:eastAsia="hr-HR"/>
        </w:rPr>
        <w:t xml:space="preserve">ove </w:t>
      </w:r>
      <w:r w:rsidRPr="00E955D1">
        <w:rPr>
          <w:rFonts w:ascii="Times New Roman" w:eastAsia="Times New Roman" w:hAnsi="Times New Roman" w:cs="Times New Roman"/>
          <w:color w:val="000000"/>
          <w:sz w:val="24"/>
          <w:szCs w:val="24"/>
          <w:lang w:eastAsia="hr-HR"/>
        </w:rPr>
        <w:t>Odluke dovršit će se prema</w:t>
      </w:r>
    </w:p>
    <w:p w14:paraId="4F5852DC"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odredbama Odluke o socijalnoj skrbi Grada Ivanca („Službeni vjesnik Varaždinske županije“ br. 18/15, 36/18, 5/19) i Pravilnika o ostvarivanju prava iz socijalne skrbi („Službeni vjesnik Varaždinske županije“ br. 32/15, 1/18, 13/19).</w:t>
      </w:r>
    </w:p>
    <w:p w14:paraId="0A6FB2EB" w14:textId="77777777" w:rsidR="000A1BD2" w:rsidRPr="00E955D1" w:rsidRDefault="000A1BD2" w:rsidP="000A1BD2">
      <w:pPr>
        <w:spacing w:after="0"/>
        <w:rPr>
          <w:rFonts w:ascii="Times New Roman" w:eastAsia="Times New Roman" w:hAnsi="Times New Roman" w:cs="Times New Roman"/>
          <w:color w:val="000000"/>
          <w:sz w:val="24"/>
          <w:szCs w:val="24"/>
          <w:lang w:eastAsia="hr-HR"/>
        </w:rPr>
      </w:pPr>
    </w:p>
    <w:p w14:paraId="7A2F918C" w14:textId="77777777" w:rsidR="000A1BD2" w:rsidRPr="00E955D1" w:rsidRDefault="000A1BD2" w:rsidP="000A1BD2">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 xml:space="preserve">Članak </w:t>
      </w:r>
      <w:r>
        <w:rPr>
          <w:rFonts w:ascii="Times New Roman" w:eastAsia="Times New Roman" w:hAnsi="Times New Roman" w:cs="Times New Roman"/>
          <w:b/>
          <w:bCs/>
          <w:sz w:val="24"/>
          <w:szCs w:val="24"/>
          <w:lang w:eastAsia="hr-HR"/>
        </w:rPr>
        <w:t>21</w:t>
      </w:r>
      <w:r w:rsidRPr="00E955D1">
        <w:rPr>
          <w:rFonts w:ascii="Times New Roman" w:eastAsia="Times New Roman" w:hAnsi="Times New Roman" w:cs="Times New Roman"/>
          <w:b/>
          <w:bCs/>
          <w:sz w:val="24"/>
          <w:szCs w:val="24"/>
          <w:lang w:eastAsia="hr-HR"/>
        </w:rPr>
        <w:t>.</w:t>
      </w:r>
    </w:p>
    <w:p w14:paraId="0DEFA033" w14:textId="77777777" w:rsidR="000A1BD2" w:rsidRDefault="000A1BD2" w:rsidP="000A1BD2">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Danom stupanja na snagu ove Odluke prestaje važiti Odluka o socijalnoj skrbi Grada Ivanca („Službeni vjesnik Varaždinske županije“ broj 18/15, 36/18, 5/19) i Pravilnik o ostvarivanju prava iz socijalne skrbi („Službeni vjesnik Varaždinske županije“ broj 32/15, 1/18, 13/19). </w:t>
      </w:r>
    </w:p>
    <w:p w14:paraId="3CE16D37"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color w:val="FF0000"/>
          <w:sz w:val="24"/>
          <w:szCs w:val="24"/>
          <w:lang w:eastAsia="hr-HR"/>
        </w:rPr>
      </w:pPr>
    </w:p>
    <w:p w14:paraId="2F27A2A9" w14:textId="77777777" w:rsidR="000A1BD2" w:rsidRPr="00E955D1" w:rsidRDefault="000A1BD2" w:rsidP="000A1BD2">
      <w:pPr>
        <w:shd w:val="clear" w:color="auto" w:fill="FFFFFF"/>
        <w:spacing w:after="0" w:line="240" w:lineRule="auto"/>
        <w:jc w:val="center"/>
        <w:rPr>
          <w:rFonts w:ascii="Times New Roman" w:eastAsia="Times New Roman" w:hAnsi="Times New Roman" w:cs="Times New Roman"/>
          <w:b/>
          <w:bCs/>
          <w:sz w:val="24"/>
          <w:szCs w:val="24"/>
          <w:lang w:eastAsia="hr-HR"/>
        </w:rPr>
      </w:pPr>
      <w:r w:rsidRPr="00E955D1">
        <w:rPr>
          <w:rFonts w:ascii="Times New Roman" w:eastAsia="Times New Roman" w:hAnsi="Times New Roman" w:cs="Times New Roman"/>
          <w:b/>
          <w:bCs/>
          <w:sz w:val="24"/>
          <w:szCs w:val="24"/>
          <w:lang w:eastAsia="hr-HR"/>
        </w:rPr>
        <w:t>Članak 2</w:t>
      </w:r>
      <w:r>
        <w:rPr>
          <w:rFonts w:ascii="Times New Roman" w:eastAsia="Times New Roman" w:hAnsi="Times New Roman" w:cs="Times New Roman"/>
          <w:b/>
          <w:bCs/>
          <w:sz w:val="24"/>
          <w:szCs w:val="24"/>
          <w:lang w:eastAsia="hr-HR"/>
        </w:rPr>
        <w:t>2</w:t>
      </w:r>
      <w:r w:rsidRPr="00E955D1">
        <w:rPr>
          <w:rFonts w:ascii="Times New Roman" w:eastAsia="Times New Roman" w:hAnsi="Times New Roman" w:cs="Times New Roman"/>
          <w:b/>
          <w:bCs/>
          <w:sz w:val="24"/>
          <w:szCs w:val="24"/>
          <w:lang w:eastAsia="hr-HR"/>
        </w:rPr>
        <w:t>.</w:t>
      </w:r>
    </w:p>
    <w:p w14:paraId="1E97F268" w14:textId="77777777" w:rsidR="000A1BD2" w:rsidRPr="00E955D1" w:rsidRDefault="000A1BD2" w:rsidP="000A1BD2">
      <w:pPr>
        <w:shd w:val="clear" w:color="auto" w:fill="FFFFFF"/>
        <w:spacing w:after="0" w:line="240" w:lineRule="auto"/>
        <w:jc w:val="both"/>
        <w:rPr>
          <w:rFonts w:ascii="Times New Roman" w:eastAsia="Times New Roman" w:hAnsi="Times New Roman" w:cs="Times New Roman"/>
          <w:strike/>
          <w:color w:val="000000"/>
          <w:sz w:val="24"/>
          <w:szCs w:val="24"/>
          <w:lang w:eastAsia="hr-HR"/>
        </w:rPr>
      </w:pPr>
      <w:r w:rsidRPr="00E955D1">
        <w:rPr>
          <w:rFonts w:ascii="Times New Roman" w:eastAsia="Times New Roman" w:hAnsi="Times New Roman" w:cs="Times New Roman"/>
          <w:color w:val="000000"/>
          <w:sz w:val="24"/>
          <w:szCs w:val="24"/>
          <w:lang w:eastAsia="hr-HR"/>
        </w:rPr>
        <w:t>Ova Odluka objaviti će se u „Službenom vjesniku Varaždinske županije“, a stupa na snagu 01. siječnja 2023. godine.</w:t>
      </w:r>
    </w:p>
    <w:p w14:paraId="1CF5AEF7" w14:textId="77777777" w:rsidR="008D5FEF" w:rsidRDefault="008D5FEF" w:rsidP="00715C89">
      <w:pPr>
        <w:spacing w:line="276" w:lineRule="auto"/>
        <w:jc w:val="both"/>
        <w:rPr>
          <w:rFonts w:ascii="Arial" w:hAnsi="Arial" w:cs="Arial"/>
          <w:sz w:val="24"/>
          <w:szCs w:val="24"/>
        </w:rPr>
      </w:pPr>
    </w:p>
    <w:p w14:paraId="51C92FAD" w14:textId="0638014D" w:rsidR="00715C89" w:rsidRDefault="00715C89" w:rsidP="002A48CB">
      <w:pPr>
        <w:spacing w:line="240" w:lineRule="exact"/>
        <w:jc w:val="both"/>
        <w:rPr>
          <w:rFonts w:ascii="Arial" w:eastAsia="Times New Roman" w:hAnsi="Arial" w:cs="Arial"/>
          <w:b/>
          <w:bCs/>
          <w:sz w:val="24"/>
          <w:szCs w:val="24"/>
        </w:rPr>
      </w:pPr>
    </w:p>
    <w:p w14:paraId="50B7DF8D" w14:textId="017F8AF0" w:rsidR="002A48CB" w:rsidRDefault="002A48CB" w:rsidP="002A48CB">
      <w:pPr>
        <w:spacing w:line="240" w:lineRule="exact"/>
        <w:jc w:val="center"/>
        <w:rPr>
          <w:rFonts w:ascii="Arial" w:hAnsi="Arial" w:cs="Arial"/>
          <w:b/>
          <w:bCs/>
          <w:sz w:val="24"/>
          <w:szCs w:val="24"/>
        </w:rPr>
      </w:pPr>
      <w:r>
        <w:rPr>
          <w:rFonts w:ascii="Arial" w:hAnsi="Arial" w:cs="Arial"/>
          <w:b/>
          <w:bCs/>
          <w:sz w:val="24"/>
          <w:szCs w:val="24"/>
        </w:rPr>
        <w:lastRenderedPageBreak/>
        <w:t>TOČKA 5.</w:t>
      </w:r>
    </w:p>
    <w:p w14:paraId="2AA46B78" w14:textId="4C09EE4D" w:rsidR="002A48CB" w:rsidRDefault="002A48CB" w:rsidP="002A48CB">
      <w:pPr>
        <w:spacing w:line="240" w:lineRule="exact"/>
        <w:jc w:val="center"/>
        <w:rPr>
          <w:rFonts w:ascii="Arial" w:hAnsi="Arial" w:cs="Arial"/>
          <w:b/>
          <w:bCs/>
          <w:sz w:val="24"/>
          <w:szCs w:val="24"/>
        </w:rPr>
      </w:pPr>
      <w:r w:rsidRPr="002A48CB">
        <w:rPr>
          <w:rFonts w:ascii="Arial" w:hAnsi="Arial" w:cs="Arial"/>
          <w:b/>
          <w:bCs/>
          <w:sz w:val="24"/>
          <w:szCs w:val="24"/>
        </w:rPr>
        <w:t>Program pomoći građanima radi ublažavanja posljedica porasta cijena energenata</w:t>
      </w:r>
    </w:p>
    <w:p w14:paraId="3407D6D1" w14:textId="77777777" w:rsidR="006B4557" w:rsidRPr="002A48CB" w:rsidRDefault="006B4557" w:rsidP="002A48CB">
      <w:pPr>
        <w:spacing w:line="240" w:lineRule="exact"/>
        <w:jc w:val="center"/>
        <w:rPr>
          <w:rFonts w:ascii="Arial" w:hAnsi="Arial" w:cs="Arial"/>
          <w:b/>
          <w:bCs/>
          <w:sz w:val="24"/>
          <w:szCs w:val="24"/>
        </w:rPr>
      </w:pPr>
    </w:p>
    <w:p w14:paraId="2CBD61DD" w14:textId="77777777" w:rsidR="00FB2764" w:rsidRDefault="00FB2764" w:rsidP="00FB2764">
      <w:pPr>
        <w:spacing w:line="276" w:lineRule="auto"/>
        <w:jc w:val="both"/>
        <w:rPr>
          <w:rFonts w:ascii="Arial" w:hAnsi="Arial" w:cs="Arial"/>
          <w:sz w:val="24"/>
          <w:szCs w:val="24"/>
        </w:rPr>
      </w:pPr>
      <w:r>
        <w:rPr>
          <w:rFonts w:ascii="Arial" w:hAnsi="Arial" w:cs="Arial"/>
          <w:sz w:val="24"/>
          <w:szCs w:val="24"/>
        </w:rPr>
        <w:t>Otvorena je rasprava.</w:t>
      </w:r>
    </w:p>
    <w:p w14:paraId="78602A7B" w14:textId="77777777" w:rsidR="00FB2764" w:rsidRDefault="00FB2764" w:rsidP="00FB2764">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1C4AB0AA" w14:textId="77777777" w:rsidR="00FB2764" w:rsidRPr="00EA4E41" w:rsidRDefault="00FB2764" w:rsidP="00FB2764">
      <w:pPr>
        <w:spacing w:line="276" w:lineRule="auto"/>
        <w:jc w:val="both"/>
        <w:rPr>
          <w:rFonts w:ascii="Arial" w:hAnsi="Arial" w:cs="Arial"/>
          <w:sz w:val="2"/>
          <w:szCs w:val="2"/>
        </w:rPr>
      </w:pPr>
    </w:p>
    <w:p w14:paraId="0764B83A" w14:textId="1ECE77AE" w:rsidR="000A1BD2" w:rsidRDefault="00FB2764" w:rsidP="00FB2764">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71D222A7" w14:textId="77777777" w:rsidR="000A1BD2" w:rsidRPr="000A1BD2" w:rsidRDefault="000A1BD2" w:rsidP="00FB2764">
      <w:pPr>
        <w:spacing w:line="276" w:lineRule="auto"/>
        <w:jc w:val="both"/>
        <w:rPr>
          <w:rFonts w:ascii="Arial" w:hAnsi="Arial" w:cs="Arial"/>
          <w:sz w:val="24"/>
          <w:szCs w:val="24"/>
        </w:rPr>
      </w:pPr>
    </w:p>
    <w:p w14:paraId="1AFCE3EB" w14:textId="77777777" w:rsidR="000A1BD2" w:rsidRPr="000A1BD2" w:rsidRDefault="000A1BD2" w:rsidP="000A1BD2">
      <w:pPr>
        <w:pStyle w:val="StandardWeb"/>
        <w:spacing w:before="0" w:beforeAutospacing="0" w:after="0" w:afterAutospacing="0"/>
        <w:jc w:val="center"/>
        <w:rPr>
          <w:rStyle w:val="Naglaeno"/>
          <w:rFonts w:ascii="Arial" w:hAnsi="Arial" w:cs="Arial"/>
        </w:rPr>
      </w:pPr>
      <w:r w:rsidRPr="000A1BD2">
        <w:rPr>
          <w:rStyle w:val="Naglaeno"/>
          <w:rFonts w:ascii="Arial" w:hAnsi="Arial" w:cs="Arial"/>
        </w:rPr>
        <w:t>Program pomoći građanima</w:t>
      </w:r>
    </w:p>
    <w:p w14:paraId="72C06C2F" w14:textId="77777777" w:rsidR="000A1BD2" w:rsidRPr="000A1BD2" w:rsidRDefault="000A1BD2" w:rsidP="000A1BD2">
      <w:pPr>
        <w:pStyle w:val="StandardWeb"/>
        <w:spacing w:before="0" w:beforeAutospacing="0" w:after="0" w:afterAutospacing="0"/>
        <w:jc w:val="center"/>
        <w:rPr>
          <w:rStyle w:val="Naglaeno"/>
          <w:rFonts w:ascii="Arial" w:hAnsi="Arial" w:cs="Arial"/>
        </w:rPr>
      </w:pPr>
      <w:r w:rsidRPr="000A1BD2">
        <w:rPr>
          <w:rStyle w:val="Naglaeno"/>
          <w:rFonts w:ascii="Arial" w:hAnsi="Arial" w:cs="Arial"/>
        </w:rPr>
        <w:t>radi ublažavanja posljedica porasta cijena energenata</w:t>
      </w:r>
    </w:p>
    <w:p w14:paraId="5B0341A8" w14:textId="77777777" w:rsidR="000A1BD2" w:rsidRPr="000A1BD2" w:rsidRDefault="000A1BD2" w:rsidP="000A1BD2">
      <w:pPr>
        <w:pStyle w:val="StandardWeb"/>
        <w:spacing w:before="0" w:beforeAutospacing="0" w:after="0" w:afterAutospacing="0"/>
        <w:jc w:val="center"/>
        <w:rPr>
          <w:rStyle w:val="Naglaeno"/>
          <w:rFonts w:ascii="Arial" w:hAnsi="Arial" w:cs="Arial"/>
        </w:rPr>
      </w:pPr>
    </w:p>
    <w:p w14:paraId="26FAAA2B" w14:textId="77777777" w:rsidR="000A1BD2" w:rsidRPr="000A1BD2" w:rsidRDefault="000A1BD2" w:rsidP="000A1BD2">
      <w:pPr>
        <w:pStyle w:val="StandardWeb"/>
        <w:spacing w:before="0" w:beforeAutospacing="0" w:after="0" w:afterAutospacing="0"/>
        <w:jc w:val="center"/>
        <w:rPr>
          <w:rStyle w:val="Naglaeno"/>
          <w:rFonts w:ascii="Arial" w:hAnsi="Arial" w:cs="Arial"/>
        </w:rPr>
      </w:pPr>
    </w:p>
    <w:p w14:paraId="795EE8D1" w14:textId="77777777" w:rsidR="000A1BD2" w:rsidRPr="000A1BD2" w:rsidRDefault="000A1BD2" w:rsidP="000A1BD2">
      <w:pPr>
        <w:pStyle w:val="StandardWeb"/>
        <w:spacing w:before="0" w:beforeAutospacing="0" w:after="0" w:afterAutospacing="0"/>
        <w:rPr>
          <w:rFonts w:ascii="Arial" w:hAnsi="Arial" w:cs="Arial"/>
          <w:b/>
        </w:rPr>
      </w:pPr>
      <w:r w:rsidRPr="000A1BD2">
        <w:rPr>
          <w:rFonts w:ascii="Arial" w:hAnsi="Arial" w:cs="Arial"/>
          <w:b/>
        </w:rPr>
        <w:t xml:space="preserve">                                                               Članak 1.</w:t>
      </w:r>
    </w:p>
    <w:p w14:paraId="491698C7" w14:textId="77777777" w:rsidR="000A1BD2" w:rsidRPr="000A1BD2" w:rsidRDefault="000A1BD2" w:rsidP="000A1BD2">
      <w:pPr>
        <w:jc w:val="both"/>
        <w:rPr>
          <w:rFonts w:ascii="Arial" w:hAnsi="Arial" w:cs="Arial"/>
          <w:bCs/>
        </w:rPr>
      </w:pPr>
      <w:r w:rsidRPr="000A1BD2">
        <w:rPr>
          <w:rFonts w:ascii="Arial" w:hAnsi="Arial" w:cs="Arial"/>
          <w:bCs/>
        </w:rPr>
        <w:t>Ovim Programom propisuju se način i uvjeti dodjele pomoći građanima (fizičke osobe) radi ublažavanja posljedica porasta cijena energenata, i to za period od 1. listopada 2022. godine do 31. prosinca 2023. godine.</w:t>
      </w:r>
    </w:p>
    <w:p w14:paraId="3423CC7D" w14:textId="258855B5" w:rsidR="000A1BD2" w:rsidRPr="000A1BD2" w:rsidRDefault="000A1BD2" w:rsidP="000A1BD2">
      <w:pPr>
        <w:tabs>
          <w:tab w:val="left" w:pos="3686"/>
        </w:tabs>
        <w:jc w:val="both"/>
        <w:rPr>
          <w:rFonts w:ascii="Arial" w:hAnsi="Arial" w:cs="Arial"/>
          <w:bCs/>
        </w:rPr>
      </w:pPr>
      <w:r w:rsidRPr="000A1BD2">
        <w:rPr>
          <w:rFonts w:ascii="Arial" w:hAnsi="Arial" w:cs="Arial"/>
          <w:bCs/>
        </w:rPr>
        <w:t>Pomoć iz ovog Programa odnosi se na građane koji su vlasnici, odnosno korisnici stambenog prostora, garažnog i/ili poslovnog prostora te su obveznici plaćanja komunalne naknade u korist Proračuna Grada Ivanca.</w:t>
      </w:r>
    </w:p>
    <w:p w14:paraId="5C68AD34" w14:textId="77777777" w:rsidR="000A1BD2" w:rsidRPr="000A1BD2" w:rsidRDefault="000A1BD2" w:rsidP="000A1BD2">
      <w:pPr>
        <w:jc w:val="center"/>
        <w:rPr>
          <w:rFonts w:ascii="Arial" w:hAnsi="Arial" w:cs="Arial"/>
          <w:b/>
        </w:rPr>
      </w:pPr>
      <w:r w:rsidRPr="000A1BD2">
        <w:rPr>
          <w:rFonts w:ascii="Arial" w:hAnsi="Arial" w:cs="Arial"/>
          <w:b/>
        </w:rPr>
        <w:t>Članak 2.</w:t>
      </w:r>
    </w:p>
    <w:p w14:paraId="36C97CE8" w14:textId="77777777" w:rsidR="000A1BD2" w:rsidRPr="000A1BD2" w:rsidRDefault="000A1BD2" w:rsidP="000A1BD2">
      <w:pPr>
        <w:jc w:val="both"/>
        <w:rPr>
          <w:rFonts w:ascii="Arial" w:hAnsi="Arial" w:cs="Arial"/>
          <w:bCs/>
        </w:rPr>
      </w:pPr>
      <w:r w:rsidRPr="000A1BD2">
        <w:rPr>
          <w:rFonts w:ascii="Arial" w:hAnsi="Arial" w:cs="Arial"/>
          <w:bCs/>
        </w:rPr>
        <w:t>Pomoć u visini od 20% obračunate komunalne naknade, i to za period od 1. listopada 2022. godine do 31. prosinca 2023. godine ostvaruju građani koji ispunjavaju sljedeće uvjete:</w:t>
      </w:r>
    </w:p>
    <w:p w14:paraId="6AC9A207" w14:textId="77777777" w:rsidR="000A1BD2" w:rsidRPr="000A1BD2" w:rsidRDefault="000A1BD2" w:rsidP="000A1BD2">
      <w:pPr>
        <w:jc w:val="both"/>
        <w:rPr>
          <w:rFonts w:ascii="Arial" w:hAnsi="Arial" w:cs="Arial"/>
          <w:bCs/>
        </w:rPr>
      </w:pPr>
      <w:r w:rsidRPr="000A1BD2">
        <w:rPr>
          <w:rFonts w:ascii="Arial" w:hAnsi="Arial" w:cs="Arial"/>
          <w:bCs/>
        </w:rPr>
        <w:t>-obveznici su plaćanja u korist Proračuna Grada Ivanca komunalne naknade za:</w:t>
      </w:r>
    </w:p>
    <w:p w14:paraId="5459C6E6" w14:textId="77777777" w:rsidR="000A1BD2" w:rsidRPr="000A1BD2" w:rsidRDefault="000A1BD2">
      <w:pPr>
        <w:numPr>
          <w:ilvl w:val="0"/>
          <w:numId w:val="31"/>
        </w:numPr>
        <w:spacing w:after="0" w:line="240" w:lineRule="auto"/>
        <w:jc w:val="both"/>
        <w:rPr>
          <w:rFonts w:ascii="Arial" w:hAnsi="Arial" w:cs="Arial"/>
          <w:bCs/>
        </w:rPr>
      </w:pPr>
      <w:r w:rsidRPr="000A1BD2">
        <w:rPr>
          <w:rFonts w:ascii="Arial" w:hAnsi="Arial" w:cs="Arial"/>
          <w:bCs/>
        </w:rPr>
        <w:t xml:space="preserve">stambeni prostor,  </w:t>
      </w:r>
    </w:p>
    <w:p w14:paraId="1330562D" w14:textId="77777777" w:rsidR="000A1BD2" w:rsidRPr="000A1BD2" w:rsidRDefault="000A1BD2">
      <w:pPr>
        <w:numPr>
          <w:ilvl w:val="0"/>
          <w:numId w:val="31"/>
        </w:numPr>
        <w:spacing w:after="0" w:line="240" w:lineRule="auto"/>
        <w:jc w:val="both"/>
        <w:rPr>
          <w:rFonts w:ascii="Arial" w:hAnsi="Arial" w:cs="Arial"/>
          <w:bCs/>
        </w:rPr>
      </w:pPr>
      <w:r w:rsidRPr="000A1BD2">
        <w:rPr>
          <w:rFonts w:ascii="Arial" w:hAnsi="Arial" w:cs="Arial"/>
          <w:bCs/>
        </w:rPr>
        <w:t xml:space="preserve">garažni prostor, </w:t>
      </w:r>
    </w:p>
    <w:p w14:paraId="4066B00C" w14:textId="77777777" w:rsidR="000A1BD2" w:rsidRPr="000A1BD2" w:rsidRDefault="000A1BD2">
      <w:pPr>
        <w:numPr>
          <w:ilvl w:val="0"/>
          <w:numId w:val="31"/>
        </w:numPr>
        <w:spacing w:after="0" w:line="240" w:lineRule="auto"/>
        <w:jc w:val="both"/>
        <w:rPr>
          <w:rFonts w:ascii="Arial" w:hAnsi="Arial" w:cs="Arial"/>
          <w:bCs/>
        </w:rPr>
      </w:pPr>
      <w:r w:rsidRPr="000A1BD2">
        <w:rPr>
          <w:rFonts w:ascii="Arial" w:hAnsi="Arial" w:cs="Arial"/>
          <w:bCs/>
        </w:rPr>
        <w:t>poslovni prostor.</w:t>
      </w:r>
    </w:p>
    <w:p w14:paraId="4E839E37" w14:textId="7A4CD01A" w:rsidR="000A1BD2" w:rsidRPr="000A1BD2" w:rsidRDefault="000A1BD2" w:rsidP="000A1BD2">
      <w:pPr>
        <w:jc w:val="both"/>
        <w:rPr>
          <w:rFonts w:ascii="Arial" w:hAnsi="Arial" w:cs="Arial"/>
          <w:bCs/>
        </w:rPr>
      </w:pPr>
      <w:r w:rsidRPr="000A1BD2">
        <w:rPr>
          <w:rFonts w:ascii="Arial" w:hAnsi="Arial" w:cs="Arial"/>
          <w:bCs/>
        </w:rPr>
        <w:t>Pomoć iz ovog Programa ne odnosi se na obvezu plaćanja naknade za uređenje voda prema</w:t>
      </w:r>
      <w:r w:rsidRPr="000A1BD2">
        <w:rPr>
          <w:rFonts w:ascii="Arial" w:hAnsi="Arial" w:cs="Arial"/>
        </w:rPr>
        <w:t xml:space="preserve"> važećem </w:t>
      </w:r>
      <w:r w:rsidRPr="000A1BD2">
        <w:rPr>
          <w:rFonts w:ascii="Arial" w:hAnsi="Arial" w:cs="Arial"/>
          <w:bCs/>
        </w:rPr>
        <w:t>Zakonu o financiranju vodnoga gospodarstva, a koji iznos novčane obveze se naznačuje na ispostavljenim uplatnicama građanima od strane Grada Ivanca za plaćanje komunalne naknade te je isti prihod Hrvatskih voda.</w:t>
      </w:r>
    </w:p>
    <w:p w14:paraId="2A597355" w14:textId="77777777" w:rsidR="000A1BD2" w:rsidRPr="000A1BD2" w:rsidRDefault="000A1BD2" w:rsidP="000A1BD2">
      <w:pPr>
        <w:jc w:val="center"/>
        <w:rPr>
          <w:rFonts w:ascii="Arial" w:hAnsi="Arial" w:cs="Arial"/>
          <w:b/>
        </w:rPr>
      </w:pPr>
      <w:r w:rsidRPr="000A1BD2">
        <w:rPr>
          <w:rFonts w:ascii="Arial" w:hAnsi="Arial" w:cs="Arial"/>
          <w:b/>
        </w:rPr>
        <w:t>Članak 3.</w:t>
      </w:r>
    </w:p>
    <w:p w14:paraId="53287810" w14:textId="2BC8D769" w:rsidR="000A1BD2" w:rsidRDefault="000A1BD2" w:rsidP="000A1BD2">
      <w:pPr>
        <w:jc w:val="both"/>
        <w:rPr>
          <w:rFonts w:ascii="Arial" w:hAnsi="Arial" w:cs="Arial"/>
        </w:rPr>
      </w:pPr>
      <w:r w:rsidRPr="000A1BD2">
        <w:rPr>
          <w:rFonts w:ascii="Arial" w:hAnsi="Arial" w:cs="Arial"/>
        </w:rPr>
        <w:t>Pomoć građanima prema ovom Programu odobrava se u visini od 20% utvrđenog iznosa komunalne naknade, za period od 1. listopada 2022. godine do 31. prosinca 2023. godine, s time da će građani pomoć ostvariti u 2023. godini, kroz umanjenje iznosa godišnje komunalne naknade za 25%.</w:t>
      </w:r>
    </w:p>
    <w:p w14:paraId="52FC958F" w14:textId="3F02748D" w:rsidR="006B4557" w:rsidRDefault="006B4557" w:rsidP="000A1BD2">
      <w:pPr>
        <w:jc w:val="both"/>
        <w:rPr>
          <w:rFonts w:ascii="Arial" w:hAnsi="Arial" w:cs="Arial"/>
        </w:rPr>
      </w:pPr>
    </w:p>
    <w:p w14:paraId="5C3E2AC0" w14:textId="77777777" w:rsidR="006B4557" w:rsidRPr="000A1BD2" w:rsidRDefault="006B4557" w:rsidP="000A1BD2">
      <w:pPr>
        <w:jc w:val="both"/>
        <w:rPr>
          <w:rFonts w:ascii="Arial" w:hAnsi="Arial" w:cs="Arial"/>
        </w:rPr>
      </w:pPr>
    </w:p>
    <w:p w14:paraId="5292E450" w14:textId="77777777" w:rsidR="000A1BD2" w:rsidRPr="000A1BD2" w:rsidRDefault="000A1BD2" w:rsidP="000A1BD2">
      <w:pPr>
        <w:jc w:val="center"/>
        <w:rPr>
          <w:rFonts w:ascii="Arial" w:hAnsi="Arial" w:cs="Arial"/>
          <w:b/>
        </w:rPr>
      </w:pPr>
      <w:r w:rsidRPr="000A1BD2">
        <w:rPr>
          <w:rFonts w:ascii="Arial" w:hAnsi="Arial" w:cs="Arial"/>
          <w:b/>
        </w:rPr>
        <w:lastRenderedPageBreak/>
        <w:t>Članak 4.</w:t>
      </w:r>
    </w:p>
    <w:p w14:paraId="684DBD7B" w14:textId="77777777" w:rsidR="000A1BD2" w:rsidRPr="000A1BD2" w:rsidRDefault="000A1BD2" w:rsidP="000A1BD2">
      <w:pPr>
        <w:jc w:val="both"/>
        <w:rPr>
          <w:rFonts w:ascii="Arial" w:hAnsi="Arial" w:cs="Arial"/>
          <w:bCs/>
        </w:rPr>
      </w:pPr>
      <w:r w:rsidRPr="000A1BD2">
        <w:rPr>
          <w:rFonts w:ascii="Arial" w:hAnsi="Arial" w:cs="Arial"/>
          <w:bCs/>
        </w:rPr>
        <w:t>Prema izvršenom obračunu dodjele pomoći, nadležni Upravni odjel Grada Ivanca ispostavit će građanima uplatnice za plaćanje komunalne naknade s umanjenim iznosom za 2023. godinu.</w:t>
      </w:r>
    </w:p>
    <w:p w14:paraId="6B8BDC21" w14:textId="77777777" w:rsidR="000A1BD2" w:rsidRPr="000A1BD2" w:rsidRDefault="000A1BD2" w:rsidP="000A1BD2">
      <w:pPr>
        <w:jc w:val="center"/>
        <w:rPr>
          <w:rFonts w:ascii="Arial" w:hAnsi="Arial" w:cs="Arial"/>
          <w:b/>
        </w:rPr>
      </w:pPr>
      <w:r w:rsidRPr="000A1BD2">
        <w:rPr>
          <w:rFonts w:ascii="Arial" w:hAnsi="Arial" w:cs="Arial"/>
          <w:b/>
        </w:rPr>
        <w:t>Članak 5.</w:t>
      </w:r>
    </w:p>
    <w:p w14:paraId="6BB069CC" w14:textId="5A747DAC" w:rsidR="000A1BD2" w:rsidRPr="000A1BD2" w:rsidRDefault="000A1BD2" w:rsidP="000A1BD2">
      <w:pPr>
        <w:jc w:val="both"/>
        <w:rPr>
          <w:rFonts w:ascii="Arial" w:hAnsi="Arial" w:cs="Arial"/>
          <w:bCs/>
        </w:rPr>
      </w:pPr>
      <w:r w:rsidRPr="000A1BD2">
        <w:rPr>
          <w:rFonts w:ascii="Arial" w:hAnsi="Arial" w:cs="Arial"/>
          <w:bCs/>
        </w:rPr>
        <w:t>Stručne i administrativno-tehničke poslove obavljat će nadležni Upravni odjel za proračun, financije i gospodarstvo te Upravni odjel za urbanizam, komunalne poslove i zaštitu okoliša.</w:t>
      </w:r>
    </w:p>
    <w:p w14:paraId="69D7A1BB" w14:textId="77777777" w:rsidR="000A1BD2" w:rsidRPr="000A1BD2" w:rsidRDefault="000A1BD2" w:rsidP="000A1BD2">
      <w:pPr>
        <w:jc w:val="center"/>
        <w:rPr>
          <w:rFonts w:ascii="Arial" w:hAnsi="Arial" w:cs="Arial"/>
          <w:b/>
          <w:bCs/>
        </w:rPr>
      </w:pPr>
      <w:r w:rsidRPr="000A1BD2">
        <w:rPr>
          <w:rFonts w:ascii="Arial" w:hAnsi="Arial" w:cs="Arial"/>
          <w:b/>
          <w:bCs/>
        </w:rPr>
        <w:t>Članak 6.</w:t>
      </w:r>
    </w:p>
    <w:p w14:paraId="10646F0F" w14:textId="77777777" w:rsidR="000A1BD2" w:rsidRPr="000A1BD2" w:rsidRDefault="000A1BD2" w:rsidP="000A1BD2">
      <w:pPr>
        <w:jc w:val="both"/>
        <w:rPr>
          <w:rFonts w:ascii="Arial" w:hAnsi="Arial" w:cs="Arial"/>
        </w:rPr>
      </w:pPr>
      <w:r w:rsidRPr="000A1BD2">
        <w:rPr>
          <w:rFonts w:ascii="Arial" w:hAnsi="Arial" w:cs="Arial"/>
        </w:rPr>
        <w:t>Ovaj Program stupa na snagu osmog dana od dana objave u „Službenom vjesniku Varaždinske županije“.</w:t>
      </w:r>
    </w:p>
    <w:p w14:paraId="0E13AD67" w14:textId="77777777" w:rsidR="000A1BD2" w:rsidRDefault="000A1BD2" w:rsidP="00FB2764">
      <w:pPr>
        <w:spacing w:line="276" w:lineRule="auto"/>
        <w:jc w:val="both"/>
        <w:rPr>
          <w:rFonts w:ascii="Arial" w:hAnsi="Arial" w:cs="Arial"/>
          <w:sz w:val="24"/>
          <w:szCs w:val="24"/>
        </w:rPr>
      </w:pPr>
    </w:p>
    <w:p w14:paraId="00BBAA2C" w14:textId="77777777" w:rsidR="002A48CB" w:rsidRPr="00491DFC" w:rsidRDefault="002A48CB" w:rsidP="002A48CB">
      <w:pPr>
        <w:rPr>
          <w:rFonts w:ascii="Arial" w:eastAsia="Times New Roman" w:hAnsi="Arial" w:cs="Arial"/>
          <w:b/>
          <w:bCs/>
          <w:sz w:val="24"/>
          <w:szCs w:val="24"/>
        </w:rPr>
      </w:pPr>
    </w:p>
    <w:p w14:paraId="02011CD5" w14:textId="7FBBB6E2" w:rsidR="002A48CB" w:rsidRDefault="002A48CB" w:rsidP="002A48CB">
      <w:pPr>
        <w:pStyle w:val="Odlomakpopisa"/>
        <w:spacing w:line="240" w:lineRule="exact"/>
        <w:ind w:left="360"/>
        <w:jc w:val="center"/>
        <w:rPr>
          <w:rFonts w:ascii="Arial" w:eastAsia="Times New Roman" w:hAnsi="Arial" w:cs="Arial"/>
          <w:b/>
          <w:bCs/>
          <w:sz w:val="24"/>
          <w:szCs w:val="24"/>
        </w:rPr>
      </w:pPr>
      <w:r>
        <w:rPr>
          <w:rFonts w:ascii="Arial" w:eastAsia="Times New Roman" w:hAnsi="Arial" w:cs="Arial"/>
          <w:b/>
          <w:bCs/>
          <w:sz w:val="24"/>
          <w:szCs w:val="24"/>
        </w:rPr>
        <w:t>TOČKA 6.</w:t>
      </w:r>
    </w:p>
    <w:p w14:paraId="3A7C09B7" w14:textId="1501D2CF" w:rsidR="002A48CB" w:rsidRDefault="002A48CB" w:rsidP="002A48CB">
      <w:pPr>
        <w:pStyle w:val="Odlomakpopisa"/>
        <w:spacing w:line="240" w:lineRule="exact"/>
        <w:ind w:left="360"/>
        <w:jc w:val="center"/>
        <w:rPr>
          <w:rFonts w:ascii="Arial" w:eastAsia="Times New Roman" w:hAnsi="Arial" w:cs="Arial"/>
          <w:b/>
          <w:bCs/>
          <w:sz w:val="24"/>
          <w:szCs w:val="24"/>
        </w:rPr>
      </w:pPr>
      <w:r w:rsidRPr="003E652B">
        <w:rPr>
          <w:rFonts w:ascii="Arial" w:eastAsia="Times New Roman" w:hAnsi="Arial" w:cs="Arial"/>
          <w:b/>
          <w:bCs/>
          <w:sz w:val="24"/>
          <w:szCs w:val="24"/>
        </w:rPr>
        <w:t xml:space="preserve">Odluka o jednokratnoj novčanoj pomoći za umirovljenike </w:t>
      </w:r>
      <w:r>
        <w:rPr>
          <w:rFonts w:ascii="Arial" w:eastAsia="Times New Roman" w:hAnsi="Arial" w:cs="Arial"/>
          <w:b/>
          <w:bCs/>
          <w:sz w:val="24"/>
          <w:szCs w:val="24"/>
        </w:rPr>
        <w:t>i građane slabijeg imovinskog stanja</w:t>
      </w:r>
    </w:p>
    <w:p w14:paraId="438D8002" w14:textId="1B883007" w:rsidR="002A48CB" w:rsidRDefault="002A48CB" w:rsidP="002A48CB">
      <w:pPr>
        <w:spacing w:line="240" w:lineRule="exact"/>
        <w:jc w:val="center"/>
        <w:rPr>
          <w:rFonts w:ascii="Arial" w:eastAsia="Times New Roman" w:hAnsi="Arial" w:cs="Arial"/>
          <w:b/>
          <w:bCs/>
          <w:sz w:val="24"/>
          <w:szCs w:val="24"/>
        </w:rPr>
      </w:pPr>
    </w:p>
    <w:p w14:paraId="74D9DB2D" w14:textId="77777777" w:rsidR="00FB2764" w:rsidRDefault="00FB2764" w:rsidP="00FB2764">
      <w:pPr>
        <w:spacing w:line="276" w:lineRule="auto"/>
        <w:jc w:val="both"/>
        <w:rPr>
          <w:rFonts w:ascii="Arial" w:hAnsi="Arial" w:cs="Arial"/>
          <w:sz w:val="24"/>
          <w:szCs w:val="24"/>
        </w:rPr>
      </w:pPr>
      <w:r>
        <w:rPr>
          <w:rFonts w:ascii="Arial" w:hAnsi="Arial" w:cs="Arial"/>
          <w:sz w:val="24"/>
          <w:szCs w:val="24"/>
        </w:rPr>
        <w:t>Otvorena je rasprava.</w:t>
      </w:r>
    </w:p>
    <w:p w14:paraId="64BA4BF9" w14:textId="77777777" w:rsidR="00FB2764" w:rsidRDefault="00FB2764" w:rsidP="00FB2764">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5A018EC2" w14:textId="77777777" w:rsidR="00FB2764" w:rsidRPr="00EA4E41" w:rsidRDefault="00FB2764" w:rsidP="00FB2764">
      <w:pPr>
        <w:spacing w:line="276" w:lineRule="auto"/>
        <w:jc w:val="both"/>
        <w:rPr>
          <w:rFonts w:ascii="Arial" w:hAnsi="Arial" w:cs="Arial"/>
          <w:sz w:val="2"/>
          <w:szCs w:val="2"/>
        </w:rPr>
      </w:pPr>
    </w:p>
    <w:p w14:paraId="08CE999F" w14:textId="009FD8CA" w:rsidR="00FB2764" w:rsidRDefault="00FB2764" w:rsidP="00FB2764">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0A1BD2">
        <w:rPr>
          <w:rFonts w:ascii="Arial" w:hAnsi="Arial" w:cs="Arial"/>
          <w:sz w:val="24"/>
          <w:szCs w:val="24"/>
        </w:rPr>
        <w:t>a</w:t>
      </w:r>
    </w:p>
    <w:p w14:paraId="4F624761" w14:textId="77777777" w:rsidR="006B4557" w:rsidRDefault="006B4557" w:rsidP="000A1BD2">
      <w:pPr>
        <w:pStyle w:val="StandardWeb"/>
        <w:spacing w:before="0" w:beforeAutospacing="0" w:after="0" w:afterAutospacing="0"/>
        <w:jc w:val="center"/>
        <w:rPr>
          <w:rStyle w:val="Naglaeno"/>
          <w:rFonts w:ascii="Arial" w:hAnsi="Arial" w:cs="Arial"/>
        </w:rPr>
      </w:pPr>
    </w:p>
    <w:p w14:paraId="30E186C2" w14:textId="57FAE64F" w:rsidR="000A1BD2" w:rsidRPr="000A1BD2" w:rsidRDefault="000A1BD2" w:rsidP="000A1BD2">
      <w:pPr>
        <w:pStyle w:val="StandardWeb"/>
        <w:spacing w:before="0" w:beforeAutospacing="0" w:after="0" w:afterAutospacing="0"/>
        <w:jc w:val="center"/>
        <w:rPr>
          <w:rStyle w:val="Naglaeno"/>
          <w:rFonts w:ascii="Arial" w:hAnsi="Arial" w:cs="Arial"/>
        </w:rPr>
      </w:pPr>
      <w:r w:rsidRPr="000A1BD2">
        <w:rPr>
          <w:rStyle w:val="Naglaeno"/>
          <w:rFonts w:ascii="Arial" w:hAnsi="Arial" w:cs="Arial"/>
        </w:rPr>
        <w:t>Odluk</w:t>
      </w:r>
      <w:r>
        <w:rPr>
          <w:rStyle w:val="Naglaeno"/>
          <w:rFonts w:ascii="Arial" w:hAnsi="Arial" w:cs="Arial"/>
        </w:rPr>
        <w:t>a</w:t>
      </w:r>
      <w:r w:rsidRPr="000A1BD2">
        <w:rPr>
          <w:rStyle w:val="Naglaeno"/>
          <w:rFonts w:ascii="Arial" w:hAnsi="Arial" w:cs="Arial"/>
        </w:rPr>
        <w:t xml:space="preserve"> o jednokratnoj novčanoj pomoći </w:t>
      </w:r>
    </w:p>
    <w:p w14:paraId="56FB8B07" w14:textId="77777777" w:rsidR="000A1BD2" w:rsidRPr="000A1BD2" w:rsidRDefault="000A1BD2" w:rsidP="000A1BD2">
      <w:pPr>
        <w:pStyle w:val="StandardWeb"/>
        <w:spacing w:before="0" w:beforeAutospacing="0" w:after="0" w:afterAutospacing="0"/>
        <w:jc w:val="center"/>
        <w:rPr>
          <w:rStyle w:val="Naglaeno"/>
          <w:rFonts w:ascii="Arial" w:hAnsi="Arial" w:cs="Arial"/>
        </w:rPr>
      </w:pPr>
      <w:r w:rsidRPr="000A1BD2">
        <w:rPr>
          <w:rStyle w:val="Naglaeno"/>
          <w:rFonts w:ascii="Arial" w:hAnsi="Arial" w:cs="Arial"/>
        </w:rPr>
        <w:t>za umirovljenike i građane slabijeg imovinskog stanja</w:t>
      </w:r>
    </w:p>
    <w:p w14:paraId="0B11817C" w14:textId="77777777" w:rsidR="000A1BD2" w:rsidRPr="000A1BD2" w:rsidRDefault="000A1BD2" w:rsidP="000A1BD2">
      <w:pPr>
        <w:pStyle w:val="StandardWeb"/>
        <w:spacing w:before="0" w:beforeAutospacing="0" w:after="0" w:afterAutospacing="0"/>
        <w:jc w:val="center"/>
        <w:rPr>
          <w:rStyle w:val="Naglaeno"/>
          <w:rFonts w:ascii="Arial" w:hAnsi="Arial" w:cs="Arial"/>
        </w:rPr>
      </w:pPr>
    </w:p>
    <w:p w14:paraId="39A121C7" w14:textId="77777777" w:rsidR="000A1BD2" w:rsidRPr="000A1BD2" w:rsidRDefault="000A1BD2" w:rsidP="000A1BD2">
      <w:pPr>
        <w:pStyle w:val="StandardWeb"/>
        <w:spacing w:before="0" w:beforeAutospacing="0" w:after="0" w:afterAutospacing="0"/>
        <w:jc w:val="center"/>
        <w:rPr>
          <w:rStyle w:val="Naglaeno"/>
          <w:rFonts w:ascii="Arial" w:hAnsi="Arial" w:cs="Arial"/>
        </w:rPr>
      </w:pPr>
    </w:p>
    <w:p w14:paraId="75999DD1" w14:textId="77777777" w:rsidR="000A1BD2" w:rsidRPr="000A1BD2" w:rsidRDefault="000A1BD2" w:rsidP="000A1BD2">
      <w:pPr>
        <w:pStyle w:val="StandardWeb"/>
        <w:spacing w:before="0" w:beforeAutospacing="0" w:after="0" w:afterAutospacing="0"/>
        <w:rPr>
          <w:rFonts w:ascii="Arial" w:hAnsi="Arial" w:cs="Arial"/>
          <w:b/>
        </w:rPr>
      </w:pPr>
      <w:r w:rsidRPr="000A1BD2">
        <w:rPr>
          <w:rFonts w:ascii="Arial" w:hAnsi="Arial" w:cs="Arial"/>
          <w:b/>
        </w:rPr>
        <w:t xml:space="preserve">                                                               Članak 1.</w:t>
      </w:r>
    </w:p>
    <w:p w14:paraId="2148428E" w14:textId="77777777" w:rsidR="000A1BD2" w:rsidRPr="000A1BD2" w:rsidRDefault="000A1BD2" w:rsidP="000A1BD2">
      <w:pPr>
        <w:jc w:val="both"/>
        <w:rPr>
          <w:rFonts w:ascii="Arial" w:hAnsi="Arial" w:cs="Arial"/>
          <w:bCs/>
        </w:rPr>
      </w:pPr>
      <w:r w:rsidRPr="000A1BD2">
        <w:rPr>
          <w:rFonts w:ascii="Arial" w:hAnsi="Arial" w:cs="Arial"/>
          <w:bCs/>
        </w:rPr>
        <w:t>Ovom Odlukom propisuju se način i uvjeti dodjele jednokratne novčane pomoći umirovljenicima i građanima slabijeg imovinskog stanja, radi ublažavanja posljedica porasta cijena energenata, i to za period od 01. siječnja 2023. godine do 31. prosinca 2023. godine.</w:t>
      </w:r>
    </w:p>
    <w:p w14:paraId="3B55AA85" w14:textId="77777777" w:rsidR="000A1BD2" w:rsidRPr="000A1BD2" w:rsidRDefault="000A1BD2" w:rsidP="000A1BD2">
      <w:pPr>
        <w:tabs>
          <w:tab w:val="left" w:pos="3686"/>
        </w:tabs>
        <w:jc w:val="both"/>
        <w:rPr>
          <w:rFonts w:ascii="Arial" w:hAnsi="Arial" w:cs="Arial"/>
          <w:bCs/>
        </w:rPr>
      </w:pPr>
      <w:r w:rsidRPr="000A1BD2">
        <w:rPr>
          <w:rFonts w:ascii="Arial" w:hAnsi="Arial" w:cs="Arial"/>
          <w:bCs/>
        </w:rPr>
        <w:t>Pravo na jednokratnu novčanu pomoć iz ove Odluke mogu ostvariti umirovljenici i građani slabijeg imovinskog stanja koji imaju prijavljeno prebivalište na području grada Ivanca.</w:t>
      </w:r>
    </w:p>
    <w:p w14:paraId="607B72C7" w14:textId="77777777" w:rsidR="000A1BD2" w:rsidRPr="000A1BD2" w:rsidRDefault="000A1BD2" w:rsidP="000A1BD2">
      <w:pPr>
        <w:jc w:val="both"/>
        <w:rPr>
          <w:rFonts w:ascii="Arial" w:hAnsi="Arial" w:cs="Arial"/>
          <w:bCs/>
        </w:rPr>
      </w:pPr>
    </w:p>
    <w:p w14:paraId="7AEF1A8D" w14:textId="77777777" w:rsidR="000A1BD2" w:rsidRPr="000A1BD2" w:rsidRDefault="000A1BD2" w:rsidP="000A1BD2">
      <w:pPr>
        <w:jc w:val="center"/>
        <w:rPr>
          <w:rFonts w:ascii="Arial" w:hAnsi="Arial" w:cs="Arial"/>
          <w:b/>
        </w:rPr>
      </w:pPr>
      <w:r w:rsidRPr="000A1BD2">
        <w:rPr>
          <w:rFonts w:ascii="Arial" w:hAnsi="Arial" w:cs="Arial"/>
          <w:b/>
        </w:rPr>
        <w:t>Članak 2.</w:t>
      </w:r>
    </w:p>
    <w:p w14:paraId="767C6F31" w14:textId="7CFFDD1B" w:rsidR="000A1BD2" w:rsidRPr="000A1BD2" w:rsidRDefault="000A1BD2" w:rsidP="000A1BD2">
      <w:pPr>
        <w:jc w:val="both"/>
        <w:rPr>
          <w:rFonts w:ascii="Arial" w:hAnsi="Arial" w:cs="Arial"/>
          <w:bCs/>
        </w:rPr>
      </w:pPr>
      <w:r w:rsidRPr="000A1BD2">
        <w:rPr>
          <w:rFonts w:ascii="Arial" w:hAnsi="Arial" w:cs="Arial"/>
          <w:bCs/>
        </w:rPr>
        <w:t>Jednokratna novčana pomoć utvrđuje se u visini od 14,00 EUR, 27,00 EUR i 40 EUR, a isplaćuje se ovisno o iznosu ukupnog primanja podnositelja zahtjeva.</w:t>
      </w:r>
    </w:p>
    <w:p w14:paraId="1EC2961A" w14:textId="77777777" w:rsidR="000A1BD2" w:rsidRPr="000A1BD2" w:rsidRDefault="000A1BD2" w:rsidP="000A1BD2">
      <w:pPr>
        <w:jc w:val="both"/>
        <w:rPr>
          <w:rFonts w:ascii="Arial" w:hAnsi="Arial" w:cs="Arial"/>
          <w:bCs/>
        </w:rPr>
      </w:pPr>
      <w:r w:rsidRPr="000A1BD2">
        <w:rPr>
          <w:rFonts w:ascii="Arial" w:hAnsi="Arial" w:cs="Arial"/>
          <w:bCs/>
        </w:rPr>
        <w:t>Iznos jednokratne novčane pomoći za podnositelja zahtjeva određuje se na sljedeći način:</w:t>
      </w:r>
    </w:p>
    <w:p w14:paraId="2A051B1E" w14:textId="77777777" w:rsidR="000A1BD2" w:rsidRPr="000A1BD2" w:rsidRDefault="000A1BD2" w:rsidP="000A1BD2">
      <w:pPr>
        <w:jc w:val="both"/>
        <w:rPr>
          <w:rFonts w:ascii="Arial" w:hAnsi="Arial" w:cs="Arial"/>
          <w:bCs/>
        </w:rPr>
      </w:pPr>
    </w:p>
    <w:p w14:paraId="20EE262B" w14:textId="77777777" w:rsidR="000A1BD2" w:rsidRPr="000A1BD2" w:rsidRDefault="000A1BD2" w:rsidP="000A1BD2">
      <w:pPr>
        <w:jc w:val="both"/>
        <w:rPr>
          <w:rFonts w:ascii="Arial" w:hAnsi="Arial"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1"/>
        <w:gridCol w:w="4431"/>
      </w:tblGrid>
      <w:tr w:rsidR="000A1BD2" w:rsidRPr="000A1BD2" w14:paraId="4E180DF1" w14:textId="77777777" w:rsidTr="003320F5">
        <w:tc>
          <w:tcPr>
            <w:tcW w:w="4431" w:type="dxa"/>
            <w:shd w:val="clear" w:color="auto" w:fill="auto"/>
          </w:tcPr>
          <w:p w14:paraId="61641608" w14:textId="77777777" w:rsidR="000A1BD2" w:rsidRPr="000A1BD2" w:rsidRDefault="000A1BD2" w:rsidP="003320F5">
            <w:pPr>
              <w:jc w:val="center"/>
              <w:rPr>
                <w:rFonts w:ascii="Arial" w:hAnsi="Arial" w:cs="Arial"/>
                <w:bCs/>
                <w:sz w:val="20"/>
                <w:szCs w:val="20"/>
              </w:rPr>
            </w:pPr>
            <w:r w:rsidRPr="000A1BD2">
              <w:rPr>
                <w:rFonts w:ascii="Arial" w:hAnsi="Arial" w:cs="Arial"/>
                <w:bCs/>
                <w:sz w:val="20"/>
                <w:szCs w:val="20"/>
              </w:rPr>
              <w:t>IZNOS UKUPNOG PRIMANJA</w:t>
            </w:r>
          </w:p>
        </w:tc>
        <w:tc>
          <w:tcPr>
            <w:tcW w:w="4431" w:type="dxa"/>
            <w:shd w:val="clear" w:color="auto" w:fill="auto"/>
          </w:tcPr>
          <w:p w14:paraId="57AE2040" w14:textId="77777777" w:rsidR="000A1BD2" w:rsidRPr="000A1BD2" w:rsidRDefault="000A1BD2" w:rsidP="003320F5">
            <w:pPr>
              <w:jc w:val="center"/>
              <w:rPr>
                <w:rFonts w:ascii="Arial" w:hAnsi="Arial" w:cs="Arial"/>
                <w:bCs/>
                <w:sz w:val="20"/>
                <w:szCs w:val="20"/>
              </w:rPr>
            </w:pPr>
            <w:r w:rsidRPr="000A1BD2">
              <w:rPr>
                <w:rFonts w:ascii="Arial" w:hAnsi="Arial" w:cs="Arial"/>
                <w:bCs/>
                <w:sz w:val="20"/>
                <w:szCs w:val="20"/>
              </w:rPr>
              <w:t xml:space="preserve">IZNOS JEDNOKRATNE NOVČANE POMOĆI </w:t>
            </w:r>
          </w:p>
        </w:tc>
      </w:tr>
      <w:tr w:rsidR="000A1BD2" w:rsidRPr="000A1BD2" w14:paraId="496F6088" w14:textId="77777777" w:rsidTr="003320F5">
        <w:tc>
          <w:tcPr>
            <w:tcW w:w="4431" w:type="dxa"/>
            <w:shd w:val="clear" w:color="auto" w:fill="auto"/>
          </w:tcPr>
          <w:p w14:paraId="0BDBB676" w14:textId="77777777" w:rsidR="000A1BD2" w:rsidRPr="000A1BD2" w:rsidRDefault="000A1BD2" w:rsidP="003320F5">
            <w:pPr>
              <w:rPr>
                <w:rFonts w:ascii="Arial" w:hAnsi="Arial" w:cs="Arial"/>
                <w:bCs/>
                <w:sz w:val="20"/>
                <w:szCs w:val="20"/>
              </w:rPr>
            </w:pPr>
            <w:r w:rsidRPr="000A1BD2">
              <w:rPr>
                <w:rFonts w:ascii="Arial" w:hAnsi="Arial" w:cs="Arial"/>
                <w:bCs/>
                <w:sz w:val="20"/>
                <w:szCs w:val="20"/>
              </w:rPr>
              <w:t>do 133,00 EUR</w:t>
            </w:r>
          </w:p>
        </w:tc>
        <w:tc>
          <w:tcPr>
            <w:tcW w:w="4431" w:type="dxa"/>
            <w:shd w:val="clear" w:color="auto" w:fill="auto"/>
          </w:tcPr>
          <w:p w14:paraId="06F39387" w14:textId="77777777" w:rsidR="000A1BD2" w:rsidRPr="000A1BD2" w:rsidRDefault="000A1BD2" w:rsidP="003320F5">
            <w:pPr>
              <w:rPr>
                <w:rFonts w:ascii="Arial" w:hAnsi="Arial" w:cs="Arial"/>
                <w:bCs/>
                <w:sz w:val="20"/>
                <w:szCs w:val="20"/>
              </w:rPr>
            </w:pPr>
            <w:r w:rsidRPr="000A1BD2">
              <w:rPr>
                <w:rFonts w:ascii="Arial" w:hAnsi="Arial" w:cs="Arial"/>
                <w:bCs/>
                <w:sz w:val="20"/>
                <w:szCs w:val="20"/>
              </w:rPr>
              <w:t>40,00 EUR</w:t>
            </w:r>
          </w:p>
        </w:tc>
      </w:tr>
      <w:tr w:rsidR="000A1BD2" w:rsidRPr="000A1BD2" w14:paraId="5D9ADD01" w14:textId="77777777" w:rsidTr="003320F5">
        <w:tc>
          <w:tcPr>
            <w:tcW w:w="4431" w:type="dxa"/>
            <w:shd w:val="clear" w:color="auto" w:fill="auto"/>
          </w:tcPr>
          <w:p w14:paraId="50D72DFA" w14:textId="77777777" w:rsidR="000A1BD2" w:rsidRPr="000A1BD2" w:rsidRDefault="000A1BD2" w:rsidP="003320F5">
            <w:pPr>
              <w:rPr>
                <w:rFonts w:ascii="Arial" w:hAnsi="Arial" w:cs="Arial"/>
                <w:bCs/>
                <w:sz w:val="20"/>
                <w:szCs w:val="20"/>
              </w:rPr>
            </w:pPr>
            <w:r w:rsidRPr="000A1BD2">
              <w:rPr>
                <w:rFonts w:ascii="Arial" w:hAnsi="Arial" w:cs="Arial"/>
                <w:bCs/>
                <w:sz w:val="20"/>
                <w:szCs w:val="20"/>
              </w:rPr>
              <w:t>od 133,01 EUR do 266 EUR</w:t>
            </w:r>
          </w:p>
        </w:tc>
        <w:tc>
          <w:tcPr>
            <w:tcW w:w="4431" w:type="dxa"/>
            <w:shd w:val="clear" w:color="auto" w:fill="auto"/>
          </w:tcPr>
          <w:p w14:paraId="6A0BB13A" w14:textId="77777777" w:rsidR="000A1BD2" w:rsidRPr="000A1BD2" w:rsidRDefault="000A1BD2" w:rsidP="003320F5">
            <w:pPr>
              <w:rPr>
                <w:rFonts w:ascii="Arial" w:hAnsi="Arial" w:cs="Arial"/>
                <w:bCs/>
                <w:sz w:val="20"/>
                <w:szCs w:val="20"/>
              </w:rPr>
            </w:pPr>
            <w:r w:rsidRPr="000A1BD2">
              <w:rPr>
                <w:rFonts w:ascii="Arial" w:hAnsi="Arial" w:cs="Arial"/>
                <w:bCs/>
                <w:sz w:val="20"/>
                <w:szCs w:val="20"/>
              </w:rPr>
              <w:t>27,00 EUR</w:t>
            </w:r>
          </w:p>
        </w:tc>
      </w:tr>
      <w:tr w:rsidR="000A1BD2" w:rsidRPr="000A1BD2" w14:paraId="6431C8F0" w14:textId="77777777" w:rsidTr="003320F5">
        <w:tc>
          <w:tcPr>
            <w:tcW w:w="4431" w:type="dxa"/>
            <w:shd w:val="clear" w:color="auto" w:fill="auto"/>
          </w:tcPr>
          <w:p w14:paraId="191D4E86" w14:textId="77777777" w:rsidR="000A1BD2" w:rsidRPr="000A1BD2" w:rsidRDefault="000A1BD2" w:rsidP="003320F5">
            <w:pPr>
              <w:rPr>
                <w:rFonts w:ascii="Arial" w:hAnsi="Arial" w:cs="Arial"/>
                <w:bCs/>
                <w:sz w:val="20"/>
                <w:szCs w:val="20"/>
              </w:rPr>
            </w:pPr>
            <w:r w:rsidRPr="000A1BD2">
              <w:rPr>
                <w:rFonts w:ascii="Arial" w:hAnsi="Arial" w:cs="Arial"/>
                <w:bCs/>
                <w:sz w:val="20"/>
                <w:szCs w:val="20"/>
              </w:rPr>
              <w:t>od 266,01 EUR do 400,00 EUR</w:t>
            </w:r>
          </w:p>
        </w:tc>
        <w:tc>
          <w:tcPr>
            <w:tcW w:w="4431" w:type="dxa"/>
            <w:shd w:val="clear" w:color="auto" w:fill="auto"/>
          </w:tcPr>
          <w:p w14:paraId="145A3862" w14:textId="77777777" w:rsidR="000A1BD2" w:rsidRPr="000A1BD2" w:rsidRDefault="000A1BD2" w:rsidP="003320F5">
            <w:pPr>
              <w:rPr>
                <w:rFonts w:ascii="Arial" w:hAnsi="Arial" w:cs="Arial"/>
                <w:bCs/>
                <w:sz w:val="20"/>
                <w:szCs w:val="20"/>
              </w:rPr>
            </w:pPr>
            <w:r w:rsidRPr="000A1BD2">
              <w:rPr>
                <w:rFonts w:ascii="Arial" w:hAnsi="Arial" w:cs="Arial"/>
                <w:bCs/>
                <w:sz w:val="20"/>
                <w:szCs w:val="20"/>
              </w:rPr>
              <w:t>14,00 EUR</w:t>
            </w:r>
          </w:p>
        </w:tc>
      </w:tr>
    </w:tbl>
    <w:p w14:paraId="64F68803" w14:textId="77777777" w:rsidR="000A1BD2" w:rsidRPr="000A1BD2" w:rsidRDefault="000A1BD2" w:rsidP="000A1BD2">
      <w:pPr>
        <w:jc w:val="both"/>
        <w:rPr>
          <w:rFonts w:ascii="Arial" w:hAnsi="Arial" w:cs="Arial"/>
          <w:b/>
        </w:rPr>
      </w:pPr>
    </w:p>
    <w:p w14:paraId="60CCB959" w14:textId="77777777" w:rsidR="000A1BD2" w:rsidRPr="000A1BD2" w:rsidRDefault="000A1BD2" w:rsidP="000A1BD2">
      <w:pPr>
        <w:jc w:val="both"/>
        <w:rPr>
          <w:rFonts w:ascii="Arial" w:hAnsi="Arial" w:cs="Arial"/>
          <w:bCs/>
        </w:rPr>
      </w:pPr>
      <w:r w:rsidRPr="000A1BD2">
        <w:rPr>
          <w:rFonts w:ascii="Arial" w:hAnsi="Arial" w:cs="Arial"/>
          <w:bCs/>
        </w:rPr>
        <w:t>Podnositelji zahtjeva koji ostvaruju ukupno primanje veće od 400,00 EUR ne mogu ostvariti pravo na jednokratnu novčanu pomoć iz ove Odluke.</w:t>
      </w:r>
    </w:p>
    <w:p w14:paraId="28EF7881" w14:textId="77777777" w:rsidR="000A1BD2" w:rsidRPr="000A1BD2" w:rsidRDefault="000A1BD2" w:rsidP="000A1BD2">
      <w:pPr>
        <w:jc w:val="both"/>
        <w:rPr>
          <w:rFonts w:ascii="Arial" w:hAnsi="Arial" w:cs="Arial"/>
          <w:bCs/>
        </w:rPr>
      </w:pPr>
    </w:p>
    <w:p w14:paraId="05EEB94B" w14:textId="77777777" w:rsidR="000A1BD2" w:rsidRPr="000A1BD2" w:rsidRDefault="000A1BD2" w:rsidP="000A1BD2">
      <w:pPr>
        <w:jc w:val="center"/>
        <w:rPr>
          <w:rFonts w:ascii="Arial" w:hAnsi="Arial" w:cs="Arial"/>
          <w:b/>
        </w:rPr>
      </w:pPr>
      <w:r w:rsidRPr="000A1BD2">
        <w:rPr>
          <w:rFonts w:ascii="Arial" w:hAnsi="Arial" w:cs="Arial"/>
          <w:b/>
        </w:rPr>
        <w:t>Članak 3.</w:t>
      </w:r>
    </w:p>
    <w:p w14:paraId="701169C5" w14:textId="7ED25801" w:rsidR="000A1BD2" w:rsidRPr="000A1BD2" w:rsidRDefault="000A1BD2" w:rsidP="000A1BD2">
      <w:pPr>
        <w:jc w:val="both"/>
        <w:rPr>
          <w:rFonts w:ascii="Arial" w:hAnsi="Arial" w:cs="Arial"/>
        </w:rPr>
      </w:pPr>
      <w:r w:rsidRPr="000A1BD2">
        <w:rPr>
          <w:rFonts w:ascii="Arial" w:hAnsi="Arial" w:cs="Arial"/>
        </w:rPr>
        <w:t>Pravo na jednokratnu novčanu pomoć korisnik ostvaruje podnošenjem zahtjeva Upravnom odjelu za lokalnu samoupravu i imovinu te pripadajuće dokumentacije kojom dokazuje ispunjavanje uvjeta za ostvarivanje prava.</w:t>
      </w:r>
    </w:p>
    <w:p w14:paraId="6713A8D2" w14:textId="77777777" w:rsidR="000A1BD2" w:rsidRPr="000A1BD2" w:rsidRDefault="000A1BD2" w:rsidP="000A1BD2">
      <w:pPr>
        <w:jc w:val="both"/>
        <w:rPr>
          <w:rFonts w:ascii="Arial" w:hAnsi="Arial" w:cs="Arial"/>
        </w:rPr>
      </w:pPr>
      <w:r w:rsidRPr="000A1BD2">
        <w:rPr>
          <w:rFonts w:ascii="Arial" w:hAnsi="Arial" w:cs="Arial"/>
        </w:rPr>
        <w:t>Dokumentaciju iz stavka 1. ovog članka čine:</w:t>
      </w:r>
    </w:p>
    <w:p w14:paraId="78405CAC" w14:textId="77777777" w:rsidR="000A1BD2" w:rsidRPr="000A1BD2" w:rsidRDefault="000A1BD2" w:rsidP="000A1BD2">
      <w:pPr>
        <w:jc w:val="both"/>
        <w:rPr>
          <w:rFonts w:ascii="Arial" w:hAnsi="Arial" w:cs="Arial"/>
        </w:rPr>
      </w:pPr>
      <w:r w:rsidRPr="000A1BD2">
        <w:rPr>
          <w:rFonts w:ascii="Arial" w:hAnsi="Arial" w:cs="Arial"/>
        </w:rPr>
        <w:t>- dokaz o visini primanja (potvrdu o visini primanja, odnosno odrezak od mirovine ili potvrdu o visini mirovinskih primanja, odnosno rješenje o mirovini ukoliko je podnositelj zahtjeva umirovljen tek prije podnošenja zahtjeva te nema u trenutku predaje zahtjeva evidentiranu isplatu mirovine),</w:t>
      </w:r>
    </w:p>
    <w:p w14:paraId="58303143" w14:textId="77777777" w:rsidR="000A1BD2" w:rsidRPr="000A1BD2" w:rsidRDefault="000A1BD2" w:rsidP="000A1BD2">
      <w:pPr>
        <w:jc w:val="both"/>
        <w:rPr>
          <w:rFonts w:ascii="Arial" w:hAnsi="Arial" w:cs="Arial"/>
        </w:rPr>
      </w:pPr>
      <w:r w:rsidRPr="000A1BD2">
        <w:rPr>
          <w:rFonts w:ascii="Arial" w:hAnsi="Arial" w:cs="Arial"/>
        </w:rPr>
        <w:t>- preslika osobne iskaznice podnositelja zahtjeva,</w:t>
      </w:r>
    </w:p>
    <w:p w14:paraId="4BDEBE11" w14:textId="77777777" w:rsidR="000A1BD2" w:rsidRPr="000A1BD2" w:rsidRDefault="000A1BD2" w:rsidP="000A1BD2">
      <w:pPr>
        <w:jc w:val="both"/>
        <w:rPr>
          <w:rFonts w:ascii="Arial" w:hAnsi="Arial" w:cs="Arial"/>
        </w:rPr>
      </w:pPr>
      <w:r w:rsidRPr="000A1BD2">
        <w:rPr>
          <w:rFonts w:ascii="Arial" w:hAnsi="Arial" w:cs="Arial"/>
        </w:rPr>
        <w:t>- preslika računa podnositelja zahtjeva za isplatu novčane pomoći (IBAN).</w:t>
      </w:r>
    </w:p>
    <w:p w14:paraId="3B2E6D24" w14:textId="77777777" w:rsidR="000A1BD2" w:rsidRPr="000A1BD2" w:rsidRDefault="000A1BD2" w:rsidP="000A1BD2">
      <w:pPr>
        <w:jc w:val="center"/>
        <w:rPr>
          <w:rFonts w:ascii="Arial" w:hAnsi="Arial" w:cs="Arial"/>
        </w:rPr>
      </w:pPr>
    </w:p>
    <w:p w14:paraId="7F1DC52E" w14:textId="77777777" w:rsidR="000A1BD2" w:rsidRPr="000A1BD2" w:rsidRDefault="000A1BD2" w:rsidP="000A1BD2">
      <w:pPr>
        <w:jc w:val="center"/>
        <w:rPr>
          <w:rFonts w:ascii="Arial" w:hAnsi="Arial" w:cs="Arial"/>
          <w:b/>
        </w:rPr>
      </w:pPr>
      <w:r w:rsidRPr="000A1BD2">
        <w:rPr>
          <w:rFonts w:ascii="Arial" w:hAnsi="Arial" w:cs="Arial"/>
          <w:b/>
        </w:rPr>
        <w:t>Članak 4.</w:t>
      </w:r>
    </w:p>
    <w:p w14:paraId="2B3D2AB9" w14:textId="668720A9" w:rsidR="000A1BD2" w:rsidRPr="000A1BD2" w:rsidRDefault="000A1BD2" w:rsidP="000A1BD2">
      <w:pPr>
        <w:jc w:val="both"/>
        <w:rPr>
          <w:rFonts w:ascii="Arial" w:hAnsi="Arial" w:cs="Arial"/>
          <w:bCs/>
        </w:rPr>
      </w:pPr>
      <w:r w:rsidRPr="000A1BD2">
        <w:rPr>
          <w:rFonts w:ascii="Arial" w:hAnsi="Arial" w:cs="Arial"/>
          <w:bCs/>
        </w:rPr>
        <w:t>Pravo na jednokratnu novčanu pomoć može se ostvariti jednom tijekom kalendarske 2023. godine.</w:t>
      </w:r>
    </w:p>
    <w:p w14:paraId="649CB87F" w14:textId="77777777" w:rsidR="000A1BD2" w:rsidRPr="000A1BD2" w:rsidRDefault="000A1BD2" w:rsidP="000A1BD2">
      <w:pPr>
        <w:jc w:val="center"/>
        <w:rPr>
          <w:rFonts w:ascii="Arial" w:hAnsi="Arial" w:cs="Arial"/>
          <w:b/>
        </w:rPr>
      </w:pPr>
      <w:r w:rsidRPr="000A1BD2">
        <w:rPr>
          <w:rFonts w:ascii="Arial" w:hAnsi="Arial" w:cs="Arial"/>
          <w:b/>
        </w:rPr>
        <w:t>Članak 5.</w:t>
      </w:r>
    </w:p>
    <w:p w14:paraId="6B5ED04D" w14:textId="77777777" w:rsidR="000A1BD2" w:rsidRPr="000A1BD2" w:rsidRDefault="000A1BD2" w:rsidP="000A1BD2">
      <w:pPr>
        <w:jc w:val="both"/>
        <w:rPr>
          <w:rFonts w:ascii="Arial" w:hAnsi="Arial" w:cs="Arial"/>
          <w:bCs/>
        </w:rPr>
      </w:pPr>
      <w:r w:rsidRPr="000A1BD2">
        <w:rPr>
          <w:rFonts w:ascii="Arial" w:hAnsi="Arial" w:cs="Arial"/>
          <w:bCs/>
        </w:rPr>
        <w:t>Stručne i administrativno-tehničke poslove obavljat će nadležni Upravni odjel za lokalnu samoupravu i imovinu te Upravni odjel za proračun, financije i gospodarstvo Grada Ivanca.</w:t>
      </w:r>
    </w:p>
    <w:p w14:paraId="2F6A16F4" w14:textId="77777777" w:rsidR="000A1BD2" w:rsidRPr="000A1BD2" w:rsidRDefault="000A1BD2" w:rsidP="000A1BD2">
      <w:pPr>
        <w:jc w:val="both"/>
        <w:rPr>
          <w:rFonts w:ascii="Arial" w:hAnsi="Arial" w:cs="Arial"/>
          <w:b/>
        </w:rPr>
      </w:pPr>
    </w:p>
    <w:p w14:paraId="13FF6795" w14:textId="77777777" w:rsidR="000A1BD2" w:rsidRPr="000A1BD2" w:rsidRDefault="000A1BD2" w:rsidP="000A1BD2">
      <w:pPr>
        <w:jc w:val="center"/>
        <w:rPr>
          <w:rFonts w:ascii="Arial" w:hAnsi="Arial" w:cs="Arial"/>
          <w:b/>
          <w:bCs/>
        </w:rPr>
      </w:pPr>
      <w:r w:rsidRPr="000A1BD2">
        <w:rPr>
          <w:rFonts w:ascii="Arial" w:hAnsi="Arial" w:cs="Arial"/>
          <w:b/>
          <w:bCs/>
        </w:rPr>
        <w:t>Članak 6.</w:t>
      </w:r>
    </w:p>
    <w:p w14:paraId="488DDB53" w14:textId="68FCEECD" w:rsidR="000A1BD2" w:rsidRPr="000A1BD2" w:rsidRDefault="000A1BD2" w:rsidP="000A1BD2">
      <w:pPr>
        <w:jc w:val="both"/>
        <w:rPr>
          <w:rFonts w:ascii="Arial" w:hAnsi="Arial" w:cs="Arial"/>
        </w:rPr>
      </w:pPr>
      <w:r w:rsidRPr="000A1BD2">
        <w:rPr>
          <w:rFonts w:ascii="Arial" w:hAnsi="Arial" w:cs="Arial"/>
        </w:rPr>
        <w:t>Ova Odluka objavit će se u „Službenom vjesniku Varaždinske županije“, a stupa na snagu od 01. siječnja 2023. godine.</w:t>
      </w:r>
    </w:p>
    <w:p w14:paraId="52A73CF1" w14:textId="6C2C09B8" w:rsidR="00FB2764" w:rsidRDefault="00FB2764" w:rsidP="00FB2764">
      <w:pPr>
        <w:spacing w:line="240" w:lineRule="exact"/>
        <w:jc w:val="both"/>
        <w:rPr>
          <w:rFonts w:ascii="Arial" w:eastAsia="Times New Roman" w:hAnsi="Arial" w:cs="Arial"/>
          <w:b/>
          <w:bCs/>
          <w:sz w:val="24"/>
          <w:szCs w:val="24"/>
        </w:rPr>
      </w:pPr>
    </w:p>
    <w:p w14:paraId="707DD5F2" w14:textId="268599BB" w:rsidR="006B4557" w:rsidRDefault="006B4557" w:rsidP="00FB2764">
      <w:pPr>
        <w:spacing w:line="240" w:lineRule="exact"/>
        <w:jc w:val="both"/>
        <w:rPr>
          <w:rFonts w:ascii="Arial" w:eastAsia="Times New Roman" w:hAnsi="Arial" w:cs="Arial"/>
          <w:b/>
          <w:bCs/>
          <w:sz w:val="24"/>
          <w:szCs w:val="24"/>
        </w:rPr>
      </w:pPr>
    </w:p>
    <w:p w14:paraId="6E67554D" w14:textId="0D4057EC" w:rsidR="006B4557" w:rsidRDefault="006B4557" w:rsidP="00FB2764">
      <w:pPr>
        <w:spacing w:line="240" w:lineRule="exact"/>
        <w:jc w:val="both"/>
        <w:rPr>
          <w:rFonts w:ascii="Arial" w:eastAsia="Times New Roman" w:hAnsi="Arial" w:cs="Arial"/>
          <w:b/>
          <w:bCs/>
          <w:sz w:val="24"/>
          <w:szCs w:val="24"/>
        </w:rPr>
      </w:pPr>
    </w:p>
    <w:p w14:paraId="7879B067" w14:textId="77777777" w:rsidR="006B4557" w:rsidRDefault="006B4557" w:rsidP="00FB2764">
      <w:pPr>
        <w:spacing w:line="240" w:lineRule="exact"/>
        <w:jc w:val="both"/>
        <w:rPr>
          <w:rFonts w:ascii="Arial" w:eastAsia="Times New Roman" w:hAnsi="Arial" w:cs="Arial"/>
          <w:b/>
          <w:bCs/>
          <w:sz w:val="24"/>
          <w:szCs w:val="24"/>
        </w:rPr>
      </w:pPr>
    </w:p>
    <w:p w14:paraId="19225D14" w14:textId="565993F1" w:rsidR="002A48CB" w:rsidRDefault="002A48CB" w:rsidP="002A48CB">
      <w:pPr>
        <w:pStyle w:val="Odlomakpopisa"/>
        <w:spacing w:line="240" w:lineRule="exact"/>
        <w:ind w:left="360"/>
        <w:jc w:val="center"/>
        <w:rPr>
          <w:rFonts w:ascii="Arial" w:eastAsia="Times New Roman" w:hAnsi="Arial" w:cs="Arial"/>
          <w:b/>
          <w:bCs/>
          <w:sz w:val="24"/>
          <w:szCs w:val="24"/>
        </w:rPr>
      </w:pPr>
      <w:r>
        <w:rPr>
          <w:rFonts w:ascii="Arial" w:eastAsia="Times New Roman" w:hAnsi="Arial" w:cs="Arial"/>
          <w:b/>
          <w:bCs/>
          <w:sz w:val="24"/>
          <w:szCs w:val="24"/>
        </w:rPr>
        <w:lastRenderedPageBreak/>
        <w:t>TOČKA 7.</w:t>
      </w:r>
    </w:p>
    <w:p w14:paraId="26749974" w14:textId="458D6FEC" w:rsidR="002A48CB" w:rsidRDefault="002A48CB" w:rsidP="002A48CB">
      <w:pPr>
        <w:pStyle w:val="Odlomakpopisa"/>
        <w:spacing w:line="240" w:lineRule="exact"/>
        <w:ind w:left="360"/>
        <w:jc w:val="center"/>
        <w:rPr>
          <w:rFonts w:ascii="Arial" w:eastAsia="Times New Roman" w:hAnsi="Arial" w:cs="Arial"/>
          <w:b/>
          <w:bCs/>
          <w:sz w:val="24"/>
          <w:szCs w:val="24"/>
        </w:rPr>
      </w:pPr>
      <w:r w:rsidRPr="003E652B">
        <w:rPr>
          <w:rFonts w:ascii="Arial" w:eastAsia="Times New Roman" w:hAnsi="Arial" w:cs="Arial"/>
          <w:b/>
          <w:bCs/>
          <w:sz w:val="24"/>
          <w:szCs w:val="24"/>
        </w:rPr>
        <w:t>Odluka o izmjenama Odluk</w:t>
      </w:r>
      <w:r>
        <w:rPr>
          <w:rFonts w:ascii="Arial" w:eastAsia="Times New Roman" w:hAnsi="Arial" w:cs="Arial"/>
          <w:b/>
          <w:bCs/>
          <w:sz w:val="24"/>
          <w:szCs w:val="24"/>
        </w:rPr>
        <w:t>e</w:t>
      </w:r>
      <w:r w:rsidRPr="003E652B">
        <w:rPr>
          <w:rFonts w:ascii="Arial" w:eastAsia="Times New Roman" w:hAnsi="Arial" w:cs="Arial"/>
          <w:b/>
          <w:bCs/>
          <w:sz w:val="24"/>
          <w:szCs w:val="24"/>
        </w:rPr>
        <w:t xml:space="preserve"> o komunalnom doprinosu</w:t>
      </w:r>
    </w:p>
    <w:p w14:paraId="622FD0FA" w14:textId="0FBE113C" w:rsidR="002A48CB" w:rsidRDefault="002A48CB" w:rsidP="002A48CB">
      <w:pPr>
        <w:spacing w:line="240" w:lineRule="exact"/>
        <w:jc w:val="center"/>
        <w:rPr>
          <w:rFonts w:ascii="Arial" w:eastAsia="Times New Roman" w:hAnsi="Arial" w:cs="Arial"/>
          <w:b/>
          <w:bCs/>
          <w:sz w:val="24"/>
          <w:szCs w:val="24"/>
        </w:rPr>
      </w:pPr>
    </w:p>
    <w:p w14:paraId="0BBB8A6D" w14:textId="77777777" w:rsidR="00FB2764" w:rsidRDefault="00FB2764" w:rsidP="00FB2764">
      <w:pPr>
        <w:spacing w:line="276" w:lineRule="auto"/>
        <w:jc w:val="both"/>
        <w:rPr>
          <w:rFonts w:ascii="Arial" w:hAnsi="Arial" w:cs="Arial"/>
          <w:sz w:val="24"/>
          <w:szCs w:val="24"/>
        </w:rPr>
      </w:pPr>
      <w:r>
        <w:rPr>
          <w:rFonts w:ascii="Arial" w:hAnsi="Arial" w:cs="Arial"/>
          <w:sz w:val="24"/>
          <w:szCs w:val="24"/>
        </w:rPr>
        <w:t>Otvorena je rasprava.</w:t>
      </w:r>
    </w:p>
    <w:p w14:paraId="34BA3FC1" w14:textId="77777777" w:rsidR="00FB2764" w:rsidRDefault="00FB2764" w:rsidP="00FB2764">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682CA5E1" w14:textId="77777777" w:rsidR="00FB2764" w:rsidRPr="00EA4E41" w:rsidRDefault="00FB2764" w:rsidP="00FB2764">
      <w:pPr>
        <w:spacing w:line="276" w:lineRule="auto"/>
        <w:jc w:val="both"/>
        <w:rPr>
          <w:rFonts w:ascii="Arial" w:hAnsi="Arial" w:cs="Arial"/>
          <w:sz w:val="2"/>
          <w:szCs w:val="2"/>
        </w:rPr>
      </w:pPr>
    </w:p>
    <w:p w14:paraId="13E48F9E" w14:textId="2ED44C00" w:rsidR="00FB2764" w:rsidRDefault="00FB2764" w:rsidP="00FB2764">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0A1BD2">
        <w:rPr>
          <w:rFonts w:ascii="Arial" w:hAnsi="Arial" w:cs="Arial"/>
          <w:sz w:val="24"/>
          <w:szCs w:val="24"/>
        </w:rPr>
        <w:t>a</w:t>
      </w:r>
    </w:p>
    <w:p w14:paraId="2174789D" w14:textId="0C43E5FF" w:rsidR="000A1BD2" w:rsidRDefault="000A1BD2" w:rsidP="000A1BD2">
      <w:pPr>
        <w:spacing w:after="0" w:line="276" w:lineRule="auto"/>
        <w:jc w:val="both"/>
        <w:rPr>
          <w:rFonts w:ascii="Arial" w:hAnsi="Arial" w:cs="Arial"/>
          <w:sz w:val="24"/>
          <w:szCs w:val="24"/>
        </w:rPr>
      </w:pPr>
    </w:p>
    <w:p w14:paraId="0B4A94EE" w14:textId="4AEC6B62" w:rsidR="000A1BD2" w:rsidRPr="00E550B6" w:rsidRDefault="000A1BD2" w:rsidP="000A1BD2">
      <w:pPr>
        <w:spacing w:after="0" w:line="0" w:lineRule="atLeast"/>
        <w:ind w:right="13"/>
        <w:jc w:val="center"/>
        <w:rPr>
          <w:rFonts w:ascii="Arial" w:eastAsia="Times New Roman" w:hAnsi="Arial"/>
          <w:b/>
        </w:rPr>
      </w:pPr>
      <w:r w:rsidRPr="00E550B6">
        <w:rPr>
          <w:rFonts w:ascii="Arial" w:eastAsia="Times New Roman" w:hAnsi="Arial"/>
          <w:b/>
        </w:rPr>
        <w:t xml:space="preserve">O D L U K </w:t>
      </w:r>
      <w:r>
        <w:rPr>
          <w:rFonts w:ascii="Arial" w:eastAsia="Times New Roman" w:hAnsi="Arial"/>
          <w:b/>
        </w:rPr>
        <w:t>A</w:t>
      </w:r>
    </w:p>
    <w:p w14:paraId="47401845" w14:textId="77777777" w:rsidR="000A1BD2" w:rsidRDefault="000A1BD2" w:rsidP="000A1BD2">
      <w:pPr>
        <w:spacing w:after="0" w:line="0" w:lineRule="atLeast"/>
        <w:ind w:right="-6"/>
        <w:jc w:val="center"/>
        <w:rPr>
          <w:rFonts w:ascii="Arial" w:eastAsia="Times New Roman" w:hAnsi="Arial"/>
          <w:b/>
        </w:rPr>
      </w:pPr>
      <w:r>
        <w:rPr>
          <w:rFonts w:ascii="Arial" w:eastAsia="Times New Roman" w:hAnsi="Arial"/>
          <w:b/>
        </w:rPr>
        <w:t xml:space="preserve">O IZMJENAMA </w:t>
      </w:r>
      <w:r w:rsidRPr="00E550B6">
        <w:rPr>
          <w:rFonts w:ascii="Arial" w:eastAsia="Times New Roman" w:hAnsi="Arial"/>
          <w:b/>
        </w:rPr>
        <w:t>ODLUKE O KOMUNALNOM DOPRINOSU</w:t>
      </w:r>
    </w:p>
    <w:p w14:paraId="10D2066B" w14:textId="77777777" w:rsidR="000A1BD2" w:rsidRPr="00E550B6" w:rsidRDefault="000A1BD2" w:rsidP="000A1BD2">
      <w:pPr>
        <w:spacing w:line="276" w:lineRule="exact"/>
        <w:rPr>
          <w:rFonts w:ascii="Arial" w:eastAsia="Times New Roman" w:hAnsi="Arial"/>
        </w:rPr>
      </w:pPr>
    </w:p>
    <w:p w14:paraId="784B1889" w14:textId="3C464636" w:rsidR="000A1BD2" w:rsidRPr="00E550B6" w:rsidRDefault="000A1BD2" w:rsidP="000A1BD2">
      <w:pPr>
        <w:spacing w:line="0" w:lineRule="atLeast"/>
        <w:ind w:right="-6"/>
        <w:jc w:val="center"/>
        <w:rPr>
          <w:rFonts w:ascii="Arial" w:eastAsia="Times New Roman" w:hAnsi="Arial"/>
        </w:rPr>
      </w:pPr>
      <w:r w:rsidRPr="00E550B6">
        <w:rPr>
          <w:rFonts w:ascii="Arial" w:eastAsia="Times New Roman" w:hAnsi="Arial"/>
        </w:rPr>
        <w:t>Članak 1.</w:t>
      </w:r>
    </w:p>
    <w:p w14:paraId="381B930A" w14:textId="06669985" w:rsidR="000A1BD2" w:rsidRPr="00E550B6" w:rsidRDefault="000A1BD2" w:rsidP="000A1BD2">
      <w:pPr>
        <w:tabs>
          <w:tab w:val="left" w:pos="200"/>
        </w:tabs>
        <w:spacing w:line="234" w:lineRule="auto"/>
        <w:ind w:left="7"/>
        <w:jc w:val="both"/>
        <w:rPr>
          <w:rFonts w:ascii="Arial" w:eastAsia="Times New Roman" w:hAnsi="Arial"/>
          <w:color w:val="1A181C"/>
        </w:rPr>
      </w:pPr>
      <w:r w:rsidRPr="00E550B6">
        <w:rPr>
          <w:rFonts w:ascii="Arial" w:eastAsia="Times New Roman" w:hAnsi="Arial"/>
        </w:rPr>
        <w:t>U Odluci o komunalnom doprinosu („Službeni vjesnik Varaždinske županije, br. 5/19, 18/20</w:t>
      </w:r>
      <w:r>
        <w:rPr>
          <w:rFonts w:ascii="Arial" w:eastAsia="Times New Roman" w:hAnsi="Arial"/>
        </w:rPr>
        <w:t>, 60/21</w:t>
      </w:r>
      <w:r w:rsidRPr="00E550B6">
        <w:rPr>
          <w:rFonts w:ascii="Arial" w:eastAsia="Times New Roman" w:hAnsi="Arial"/>
        </w:rPr>
        <w:t>) u članku 25. st. 2</w:t>
      </w:r>
      <w:r w:rsidRPr="00E550B6">
        <w:rPr>
          <w:rFonts w:ascii="Arial" w:eastAsia="Times New Roman" w:hAnsi="Arial"/>
          <w:color w:val="1A181C"/>
        </w:rPr>
        <w:t xml:space="preserve">. </w:t>
      </w:r>
      <w:r>
        <w:rPr>
          <w:rFonts w:ascii="Arial" w:eastAsia="Times New Roman" w:hAnsi="Arial"/>
          <w:color w:val="1A181C"/>
        </w:rPr>
        <w:t>mijenja se i glasi:</w:t>
      </w:r>
    </w:p>
    <w:p w14:paraId="14E4C545" w14:textId="77777777" w:rsidR="000A1BD2" w:rsidRPr="0066649D" w:rsidRDefault="000A1BD2" w:rsidP="000A1BD2">
      <w:pPr>
        <w:jc w:val="both"/>
        <w:rPr>
          <w:rFonts w:ascii="Arial" w:hAnsi="Arial"/>
          <w:i/>
          <w:iCs/>
        </w:rPr>
      </w:pPr>
      <w:r w:rsidRPr="0066649D">
        <w:rPr>
          <w:rFonts w:ascii="Arial" w:hAnsi="Arial"/>
          <w:i/>
          <w:iCs/>
        </w:rPr>
        <w:t>Investitori izgradnje građevina proizvodne namjene oslobađaju se plaćanja komunalnog doprinosa u visini 20% utvrđene vrijednosti komunalnog doprinosa, a investitori izgradnje građevina višestambene namjene te građevina trgovačke, poslov</w:t>
      </w:r>
      <w:r>
        <w:rPr>
          <w:rFonts w:ascii="Arial" w:hAnsi="Arial"/>
          <w:i/>
          <w:iCs/>
        </w:rPr>
        <w:t>n</w:t>
      </w:r>
      <w:r w:rsidRPr="0066649D">
        <w:rPr>
          <w:rFonts w:ascii="Arial" w:hAnsi="Arial"/>
          <w:i/>
          <w:iCs/>
        </w:rPr>
        <w:t>e i uslužne namjene u vis</w:t>
      </w:r>
      <w:r>
        <w:rPr>
          <w:rFonts w:ascii="Arial" w:hAnsi="Arial"/>
          <w:i/>
          <w:iCs/>
        </w:rPr>
        <w:t>i</w:t>
      </w:r>
      <w:r w:rsidRPr="0066649D">
        <w:rPr>
          <w:rFonts w:ascii="Arial" w:hAnsi="Arial"/>
          <w:i/>
          <w:iCs/>
        </w:rPr>
        <w:t>ni od 10% utvrđenog iznosa komunalnog doprinosa.“</w:t>
      </w:r>
    </w:p>
    <w:p w14:paraId="17D292F1" w14:textId="291C4315" w:rsidR="000A1BD2" w:rsidRDefault="000A1BD2" w:rsidP="000A1BD2">
      <w:pPr>
        <w:spacing w:line="0" w:lineRule="atLeast"/>
        <w:ind w:right="-6"/>
        <w:jc w:val="center"/>
        <w:rPr>
          <w:rFonts w:ascii="Arial" w:eastAsia="Times New Roman" w:hAnsi="Arial"/>
          <w:color w:val="1A181C"/>
        </w:rPr>
      </w:pPr>
      <w:r w:rsidRPr="00E550B6">
        <w:rPr>
          <w:rFonts w:ascii="Arial" w:eastAsia="Times New Roman" w:hAnsi="Arial"/>
          <w:color w:val="1A181C"/>
        </w:rPr>
        <w:t xml:space="preserve">Članak </w:t>
      </w:r>
      <w:r>
        <w:rPr>
          <w:rFonts w:ascii="Arial" w:eastAsia="Times New Roman" w:hAnsi="Arial"/>
          <w:color w:val="1A181C"/>
        </w:rPr>
        <w:t>2</w:t>
      </w:r>
      <w:r w:rsidRPr="00E550B6">
        <w:rPr>
          <w:rFonts w:ascii="Arial" w:eastAsia="Times New Roman" w:hAnsi="Arial"/>
          <w:color w:val="1A181C"/>
        </w:rPr>
        <w:t>.</w:t>
      </w:r>
    </w:p>
    <w:p w14:paraId="045BF81A" w14:textId="77777777" w:rsidR="000A1BD2" w:rsidRDefault="000A1BD2" w:rsidP="000A1BD2">
      <w:pPr>
        <w:spacing w:line="0" w:lineRule="atLeast"/>
        <w:ind w:right="-6"/>
        <w:jc w:val="both"/>
        <w:rPr>
          <w:rFonts w:ascii="Arial" w:eastAsia="Times New Roman" w:hAnsi="Arial"/>
          <w:color w:val="1A181C"/>
        </w:rPr>
      </w:pPr>
      <w:r>
        <w:rPr>
          <w:rFonts w:ascii="Arial" w:eastAsia="Times New Roman" w:hAnsi="Arial"/>
          <w:color w:val="1A181C"/>
        </w:rPr>
        <w:t>U članku 26. stavku 3. u alineji prvoj brojka 15 zamjenjuje se brojkom 20, u alineji drugoj brojka 40 zamjenjuje se brojkom 45, u alineji trećoj brojka 15 zamjenjuje se brojkom 20.</w:t>
      </w:r>
    </w:p>
    <w:p w14:paraId="42992DF3" w14:textId="57670923" w:rsidR="000A1BD2" w:rsidRDefault="000A1BD2" w:rsidP="000A1BD2">
      <w:pPr>
        <w:spacing w:line="0" w:lineRule="atLeast"/>
        <w:ind w:right="-6"/>
        <w:jc w:val="both"/>
        <w:rPr>
          <w:rFonts w:ascii="Arial" w:eastAsia="Times New Roman" w:hAnsi="Arial"/>
          <w:color w:val="1A181C"/>
        </w:rPr>
      </w:pPr>
      <w:r>
        <w:rPr>
          <w:rFonts w:ascii="Arial" w:eastAsia="Times New Roman" w:hAnsi="Arial"/>
          <w:color w:val="1A181C"/>
        </w:rPr>
        <w:t xml:space="preserve">  </w:t>
      </w:r>
      <w:r>
        <w:rPr>
          <w:rFonts w:ascii="Arial" w:eastAsia="Times New Roman" w:hAnsi="Arial"/>
          <w:color w:val="1A181C"/>
        </w:rPr>
        <w:tab/>
      </w:r>
      <w:r>
        <w:rPr>
          <w:rFonts w:ascii="Arial" w:eastAsia="Times New Roman" w:hAnsi="Arial"/>
          <w:color w:val="1A181C"/>
        </w:rPr>
        <w:tab/>
      </w:r>
      <w:r>
        <w:rPr>
          <w:rFonts w:ascii="Arial" w:eastAsia="Times New Roman" w:hAnsi="Arial"/>
          <w:color w:val="1A181C"/>
        </w:rPr>
        <w:tab/>
      </w:r>
      <w:r>
        <w:rPr>
          <w:rFonts w:ascii="Arial" w:eastAsia="Times New Roman" w:hAnsi="Arial"/>
          <w:color w:val="1A181C"/>
        </w:rPr>
        <w:tab/>
      </w:r>
      <w:r>
        <w:rPr>
          <w:rFonts w:ascii="Arial" w:eastAsia="Times New Roman" w:hAnsi="Arial"/>
          <w:color w:val="1A181C"/>
        </w:rPr>
        <w:tab/>
      </w:r>
      <w:r>
        <w:rPr>
          <w:rFonts w:ascii="Arial" w:eastAsia="Times New Roman" w:hAnsi="Arial"/>
          <w:color w:val="1A181C"/>
        </w:rPr>
        <w:tab/>
        <w:t>Članak 3.</w:t>
      </w:r>
    </w:p>
    <w:p w14:paraId="0984896A" w14:textId="77777777" w:rsidR="000A1BD2" w:rsidRPr="00E550B6" w:rsidRDefault="000A1BD2" w:rsidP="000A1BD2">
      <w:pPr>
        <w:tabs>
          <w:tab w:val="left" w:pos="557"/>
          <w:tab w:val="left" w:pos="4111"/>
        </w:tabs>
        <w:spacing w:before="100" w:beforeAutospacing="1" w:after="100" w:afterAutospacing="1"/>
        <w:jc w:val="both"/>
        <w:rPr>
          <w:rFonts w:ascii="Arial" w:eastAsia="Times New Roman" w:hAnsi="Arial"/>
          <w:color w:val="000000"/>
        </w:rPr>
      </w:pPr>
      <w:r w:rsidRPr="00E550B6">
        <w:rPr>
          <w:rFonts w:ascii="Arial" w:eastAsia="Times New Roman" w:hAnsi="Arial"/>
          <w:color w:val="000000"/>
        </w:rPr>
        <w:t xml:space="preserve">Ova Odluka stupa na snagu </w:t>
      </w:r>
      <w:r w:rsidRPr="00E550B6">
        <w:rPr>
          <w:rFonts w:ascii="Arial" w:eastAsia="Times New Roman" w:hAnsi="Arial"/>
          <w:color w:val="000000" w:themeColor="text1"/>
        </w:rPr>
        <w:t>osmog</w:t>
      </w:r>
      <w:r w:rsidRPr="00E550B6">
        <w:rPr>
          <w:rFonts w:ascii="Arial" w:eastAsia="Times New Roman" w:hAnsi="Arial"/>
          <w:color w:val="FF0000"/>
        </w:rPr>
        <w:t xml:space="preserve"> </w:t>
      </w:r>
      <w:r w:rsidRPr="00E550B6">
        <w:rPr>
          <w:rFonts w:ascii="Arial" w:eastAsia="Times New Roman" w:hAnsi="Arial"/>
          <w:color w:val="000000"/>
        </w:rPr>
        <w:t>dana od dana objave u „Službenom vjesniku Varaždinske županije“</w:t>
      </w:r>
      <w:r>
        <w:rPr>
          <w:rFonts w:ascii="Arial" w:eastAsia="Times New Roman" w:hAnsi="Arial"/>
          <w:color w:val="000000"/>
        </w:rPr>
        <w:t>, a primjenjuje se od 01.01.2023. godine</w:t>
      </w:r>
      <w:r w:rsidRPr="00E550B6">
        <w:rPr>
          <w:rFonts w:ascii="Arial" w:eastAsia="Times New Roman" w:hAnsi="Arial"/>
          <w:color w:val="000000"/>
        </w:rPr>
        <w:t>.</w:t>
      </w:r>
    </w:p>
    <w:p w14:paraId="23DB1BA4" w14:textId="77777777" w:rsidR="000A1BD2" w:rsidRDefault="000A1BD2" w:rsidP="00FB2764">
      <w:pPr>
        <w:spacing w:line="276" w:lineRule="auto"/>
        <w:jc w:val="both"/>
        <w:rPr>
          <w:rFonts w:ascii="Arial" w:hAnsi="Arial" w:cs="Arial"/>
          <w:sz w:val="24"/>
          <w:szCs w:val="24"/>
        </w:rPr>
      </w:pPr>
    </w:p>
    <w:p w14:paraId="09A7F701" w14:textId="77777777" w:rsidR="00FB2764" w:rsidRPr="00FF16BF" w:rsidRDefault="00FB2764" w:rsidP="00FB2764">
      <w:pPr>
        <w:spacing w:line="240" w:lineRule="exact"/>
        <w:jc w:val="both"/>
        <w:rPr>
          <w:rFonts w:ascii="Arial" w:eastAsia="Times New Roman" w:hAnsi="Arial" w:cs="Arial"/>
          <w:b/>
          <w:bCs/>
          <w:sz w:val="24"/>
          <w:szCs w:val="24"/>
        </w:rPr>
      </w:pPr>
    </w:p>
    <w:p w14:paraId="7D7C47CD" w14:textId="23DB8301" w:rsidR="002A48CB" w:rsidRDefault="002A48CB" w:rsidP="002A48CB">
      <w:pPr>
        <w:spacing w:line="240" w:lineRule="exact"/>
        <w:jc w:val="center"/>
        <w:rPr>
          <w:rFonts w:ascii="Arial" w:eastAsia="Times New Roman" w:hAnsi="Arial" w:cs="Arial"/>
          <w:b/>
          <w:bCs/>
          <w:sz w:val="24"/>
          <w:szCs w:val="24"/>
        </w:rPr>
      </w:pPr>
      <w:r>
        <w:rPr>
          <w:rFonts w:ascii="Arial" w:eastAsia="Times New Roman" w:hAnsi="Arial" w:cs="Arial"/>
          <w:b/>
          <w:bCs/>
          <w:sz w:val="24"/>
          <w:szCs w:val="24"/>
        </w:rPr>
        <w:t>TOČKA 8.</w:t>
      </w:r>
    </w:p>
    <w:p w14:paraId="5F70FEDB" w14:textId="099A9295" w:rsidR="002A48CB" w:rsidRDefault="002A48CB" w:rsidP="002A48CB">
      <w:pPr>
        <w:spacing w:line="240" w:lineRule="exact"/>
        <w:jc w:val="center"/>
        <w:rPr>
          <w:rFonts w:ascii="Arial" w:eastAsia="Times New Roman" w:hAnsi="Arial" w:cs="Arial"/>
          <w:b/>
          <w:bCs/>
          <w:sz w:val="24"/>
          <w:szCs w:val="24"/>
        </w:rPr>
      </w:pPr>
      <w:r w:rsidRPr="002A48CB">
        <w:rPr>
          <w:rFonts w:ascii="Arial" w:eastAsia="Times New Roman" w:hAnsi="Arial" w:cs="Arial"/>
          <w:b/>
          <w:bCs/>
          <w:sz w:val="24"/>
          <w:szCs w:val="24"/>
        </w:rPr>
        <w:t>Odluka o dopuni Odluke o komunalnoj naknadi</w:t>
      </w:r>
    </w:p>
    <w:p w14:paraId="09F60638" w14:textId="3E594CA3" w:rsidR="00715C89" w:rsidRDefault="00715C89" w:rsidP="002A48CB">
      <w:pPr>
        <w:spacing w:line="240" w:lineRule="exact"/>
        <w:jc w:val="center"/>
        <w:rPr>
          <w:rFonts w:ascii="Arial" w:eastAsia="Times New Roman" w:hAnsi="Arial" w:cs="Arial"/>
          <w:b/>
          <w:bCs/>
          <w:sz w:val="24"/>
          <w:szCs w:val="24"/>
        </w:rPr>
      </w:pPr>
    </w:p>
    <w:p w14:paraId="02DDEF32" w14:textId="77F5853E" w:rsidR="00715C89" w:rsidRPr="006B4557" w:rsidRDefault="00715C89" w:rsidP="006800D9">
      <w:pPr>
        <w:spacing w:line="276" w:lineRule="auto"/>
        <w:jc w:val="both"/>
        <w:rPr>
          <w:rFonts w:ascii="Arial" w:eastAsia="Times New Roman" w:hAnsi="Arial" w:cs="Arial"/>
          <w:color w:val="000000"/>
          <w:sz w:val="24"/>
          <w:szCs w:val="24"/>
        </w:rPr>
      </w:pPr>
      <w:r>
        <w:rPr>
          <w:rFonts w:ascii="Arial" w:eastAsia="Times New Roman" w:hAnsi="Arial" w:cs="Arial"/>
          <w:sz w:val="24"/>
          <w:szCs w:val="24"/>
        </w:rPr>
        <w:t xml:space="preserve">Uvodno obrazloženje podnio je Dalibor </w:t>
      </w:r>
      <w:proofErr w:type="spellStart"/>
      <w:r>
        <w:rPr>
          <w:rFonts w:ascii="Arial" w:eastAsia="Times New Roman" w:hAnsi="Arial" w:cs="Arial"/>
          <w:sz w:val="24"/>
          <w:szCs w:val="24"/>
        </w:rPr>
        <w:t>Patekar</w:t>
      </w:r>
      <w:proofErr w:type="spellEnd"/>
      <w:r>
        <w:rPr>
          <w:rFonts w:ascii="Arial" w:eastAsia="Times New Roman" w:hAnsi="Arial" w:cs="Arial"/>
          <w:sz w:val="24"/>
          <w:szCs w:val="24"/>
        </w:rPr>
        <w:t xml:space="preserve"> – predlagatelj Odluke: Samo ću ukratko. Radi se o dopuni Odluke o komunalnoj naknadi, točnije članku 14. stavku 2.</w:t>
      </w:r>
      <w:r w:rsidR="006800D9">
        <w:rPr>
          <w:rFonts w:ascii="Arial" w:eastAsia="Times New Roman" w:hAnsi="Arial" w:cs="Arial"/>
          <w:sz w:val="24"/>
          <w:szCs w:val="24"/>
        </w:rPr>
        <w:t xml:space="preserve"> koji glasi: „Obveze plaćanja komunalne naknade djelomično se oslobađaju u iznosu od 50% utvrđene visine komunalne naknade vlasnici stambenih objekata u kojima se ne boravi više od 6 mjeseci, osobe samci stariji od 65 godina“ i prijedlog SDP-a je da se doda još nova alineja treća koja glasi: </w:t>
      </w:r>
      <w:r w:rsidR="006800D9" w:rsidRPr="006B4557">
        <w:rPr>
          <w:rFonts w:ascii="Arial" w:eastAsia="Times New Roman" w:hAnsi="Arial" w:cs="Arial"/>
          <w:sz w:val="24"/>
          <w:szCs w:val="24"/>
        </w:rPr>
        <w:t>„</w:t>
      </w:r>
      <w:r w:rsidR="006800D9" w:rsidRPr="006B4557">
        <w:rPr>
          <w:rFonts w:ascii="Arial" w:eastAsia="Times New Roman" w:hAnsi="Arial" w:cs="Arial"/>
          <w:color w:val="000000"/>
          <w:sz w:val="24"/>
          <w:szCs w:val="24"/>
        </w:rPr>
        <w:t>obveznici komunalne naknade koji žive u kućanstvu čiji je ukupni prosječni prihod manji od 60% minimalne neto plaće u Republici Hrvatskoj u prethodnoj kalendarskoj godini“.</w:t>
      </w:r>
      <w:r w:rsidR="00B84110" w:rsidRPr="006B4557">
        <w:rPr>
          <w:rFonts w:ascii="Arial" w:eastAsia="Times New Roman" w:hAnsi="Arial" w:cs="Arial"/>
          <w:color w:val="000000"/>
          <w:sz w:val="24"/>
          <w:szCs w:val="24"/>
        </w:rPr>
        <w:t xml:space="preserve"> 60% minimalne neto plaće </w:t>
      </w:r>
      <w:r w:rsidR="00B84110" w:rsidRPr="006B4557">
        <w:rPr>
          <w:rFonts w:ascii="Arial" w:eastAsia="Times New Roman" w:hAnsi="Arial" w:cs="Arial"/>
          <w:color w:val="000000"/>
          <w:sz w:val="24"/>
          <w:szCs w:val="24"/>
        </w:rPr>
        <w:lastRenderedPageBreak/>
        <w:t xml:space="preserve">iznosi 2.250 kuna, znači ukupni prihod domaćinstva koji je manji od 2.250 kuna. </w:t>
      </w:r>
      <w:r w:rsidR="006B4557">
        <w:rPr>
          <w:rFonts w:ascii="Arial" w:eastAsia="Times New Roman" w:hAnsi="Arial" w:cs="Arial"/>
          <w:color w:val="000000"/>
          <w:sz w:val="24"/>
          <w:szCs w:val="24"/>
        </w:rPr>
        <w:t>M</w:t>
      </w:r>
      <w:r w:rsidR="00B84110" w:rsidRPr="006B4557">
        <w:rPr>
          <w:rFonts w:ascii="Arial" w:eastAsia="Times New Roman" w:hAnsi="Arial" w:cs="Arial"/>
          <w:color w:val="000000"/>
          <w:sz w:val="24"/>
          <w:szCs w:val="24"/>
        </w:rPr>
        <w:t>islim da je minimum minimuma koji možemo dati tim obiteljima. Grad će biti oštećen po mojoj procjeni za nekih 5 tisuća eura, a tim ljudima će to puno značiti. Ovom prilikom molim vas sve vijećnike, a i gradske službe, da pomognete tim ljudima, ako prepoznate te obitelji koje se nalaze u takvom situaciji da ostvare ovo pravo, koje nadam se da ćete ga prihvatiti.</w:t>
      </w:r>
    </w:p>
    <w:p w14:paraId="19747247" w14:textId="77777777" w:rsidR="00B84110" w:rsidRPr="00B84110" w:rsidRDefault="00B84110" w:rsidP="006800D9">
      <w:pPr>
        <w:spacing w:line="276" w:lineRule="auto"/>
        <w:jc w:val="both"/>
        <w:rPr>
          <w:rFonts w:ascii="Arial" w:eastAsia="Times New Roman" w:hAnsi="Arial" w:cs="Arial"/>
          <w:color w:val="000000"/>
          <w:sz w:val="2"/>
          <w:szCs w:val="2"/>
        </w:rPr>
      </w:pPr>
    </w:p>
    <w:p w14:paraId="2A120C28" w14:textId="018FEC1F" w:rsidR="00B84110" w:rsidRPr="006B4557" w:rsidRDefault="00B84110" w:rsidP="006800D9">
      <w:pPr>
        <w:spacing w:line="276" w:lineRule="auto"/>
        <w:jc w:val="both"/>
        <w:rPr>
          <w:rFonts w:ascii="Arial" w:eastAsia="Times New Roman" w:hAnsi="Arial" w:cs="Arial"/>
          <w:color w:val="000000"/>
          <w:sz w:val="24"/>
          <w:szCs w:val="24"/>
        </w:rPr>
      </w:pPr>
      <w:r w:rsidRPr="006B4557">
        <w:rPr>
          <w:rFonts w:ascii="Arial" w:eastAsia="Times New Roman" w:hAnsi="Arial" w:cs="Arial"/>
          <w:color w:val="000000"/>
          <w:sz w:val="24"/>
          <w:szCs w:val="24"/>
        </w:rPr>
        <w:t xml:space="preserve">Milorad Batinić: Kao što sam već rekao uvodno, prihvaćam vaš prijedlog. On neće poremetiti </w:t>
      </w:r>
      <w:r w:rsidR="00020F41" w:rsidRPr="006B4557">
        <w:rPr>
          <w:rFonts w:ascii="Arial" w:eastAsia="Times New Roman" w:hAnsi="Arial" w:cs="Arial"/>
          <w:color w:val="000000"/>
          <w:sz w:val="24"/>
          <w:szCs w:val="24"/>
        </w:rPr>
        <w:t>rashodovnu stranu proračuna, a svakako nadam se da će biti na pomoć, iako je kroz naše socijalne programe i socijalne mjere jedan veliki, puno veći broj ljudi, građana naših potrebitih obuhvaćeno ovim djelom. Ovdje se radi, iako su i samci, po našem programu po članu domaćinstvu mislim da je cenzus 1300 kuna. Znači, ako je dvočlano 2600 kuna. Tako da neće biti veliko opterećenje za proračun i prihvaćam vaš prijedlog.</w:t>
      </w:r>
    </w:p>
    <w:p w14:paraId="468B79CD" w14:textId="77777777" w:rsidR="006B4557" w:rsidRDefault="006B4557" w:rsidP="00020F41">
      <w:pPr>
        <w:spacing w:line="276" w:lineRule="auto"/>
        <w:jc w:val="both"/>
        <w:rPr>
          <w:rFonts w:ascii="Arial" w:hAnsi="Arial" w:cs="Arial"/>
          <w:sz w:val="24"/>
          <w:szCs w:val="24"/>
        </w:rPr>
      </w:pPr>
    </w:p>
    <w:p w14:paraId="78BB2E42" w14:textId="7AD7DECE" w:rsidR="00020F41" w:rsidRDefault="00020F41" w:rsidP="00020F41">
      <w:pPr>
        <w:spacing w:line="276" w:lineRule="auto"/>
        <w:jc w:val="both"/>
        <w:rPr>
          <w:rFonts w:ascii="Arial" w:hAnsi="Arial" w:cs="Arial"/>
          <w:sz w:val="24"/>
          <w:szCs w:val="24"/>
        </w:rPr>
      </w:pPr>
      <w:r>
        <w:rPr>
          <w:rFonts w:ascii="Arial" w:hAnsi="Arial" w:cs="Arial"/>
          <w:sz w:val="24"/>
          <w:szCs w:val="24"/>
        </w:rPr>
        <w:t xml:space="preserve">Više nije bilo prijavljenih za raspravu pa predsjednik zaključuje raspravu i </w:t>
      </w:r>
      <w:r w:rsidRPr="001746FF">
        <w:rPr>
          <w:rFonts w:ascii="Arial" w:hAnsi="Arial" w:cs="Arial"/>
          <w:sz w:val="24"/>
          <w:szCs w:val="24"/>
        </w:rPr>
        <w:t xml:space="preserve"> prelazi </w:t>
      </w:r>
      <w:r>
        <w:rPr>
          <w:rFonts w:ascii="Arial" w:hAnsi="Arial" w:cs="Arial"/>
          <w:sz w:val="24"/>
          <w:szCs w:val="24"/>
        </w:rPr>
        <w:t xml:space="preserve">se </w:t>
      </w:r>
      <w:r w:rsidRPr="001746FF">
        <w:rPr>
          <w:rFonts w:ascii="Arial" w:hAnsi="Arial" w:cs="Arial"/>
          <w:sz w:val="24"/>
          <w:szCs w:val="24"/>
        </w:rPr>
        <w:t>na glasovanje.</w:t>
      </w:r>
    </w:p>
    <w:p w14:paraId="3FEA881F" w14:textId="77777777" w:rsidR="00020F41" w:rsidRPr="00EA4E41" w:rsidRDefault="00020F41" w:rsidP="00020F41">
      <w:pPr>
        <w:spacing w:line="276" w:lineRule="auto"/>
        <w:jc w:val="both"/>
        <w:rPr>
          <w:rFonts w:ascii="Arial" w:hAnsi="Arial" w:cs="Arial"/>
          <w:sz w:val="2"/>
          <w:szCs w:val="2"/>
        </w:rPr>
      </w:pPr>
    </w:p>
    <w:p w14:paraId="5199A3A7" w14:textId="1DAB9FA1" w:rsidR="00683486" w:rsidRDefault="00020F41" w:rsidP="00020F41">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a</w:t>
      </w:r>
    </w:p>
    <w:p w14:paraId="0DA66DAF" w14:textId="3388AEEE" w:rsidR="00683486" w:rsidRPr="001F0596" w:rsidRDefault="00683486" w:rsidP="00683486">
      <w:pPr>
        <w:tabs>
          <w:tab w:val="left" w:pos="557"/>
        </w:tabs>
        <w:spacing w:before="100" w:beforeAutospacing="1" w:after="100" w:afterAutospacing="1" w:line="240" w:lineRule="auto"/>
        <w:jc w:val="center"/>
        <w:rPr>
          <w:rFonts w:ascii="Arial" w:eastAsia="Times New Roman" w:hAnsi="Arial" w:cs="Arial"/>
          <w:b/>
          <w:bCs/>
          <w:color w:val="000000"/>
          <w:sz w:val="24"/>
          <w:szCs w:val="24"/>
        </w:rPr>
      </w:pPr>
      <w:r w:rsidRPr="001F0596">
        <w:rPr>
          <w:rFonts w:ascii="Arial" w:eastAsia="Times New Roman" w:hAnsi="Arial" w:cs="Arial"/>
          <w:b/>
          <w:bCs/>
          <w:color w:val="000000"/>
          <w:sz w:val="24"/>
          <w:szCs w:val="24"/>
        </w:rPr>
        <w:t>ODLUK</w:t>
      </w:r>
      <w:r>
        <w:rPr>
          <w:rFonts w:ascii="Arial" w:eastAsia="Times New Roman" w:hAnsi="Arial" w:cs="Arial"/>
          <w:b/>
          <w:bCs/>
          <w:color w:val="000000"/>
          <w:sz w:val="24"/>
          <w:szCs w:val="24"/>
        </w:rPr>
        <w:t>A</w:t>
      </w:r>
      <w:r w:rsidRPr="001F0596">
        <w:rPr>
          <w:rFonts w:ascii="Arial" w:eastAsia="Times New Roman" w:hAnsi="Arial" w:cs="Arial"/>
          <w:b/>
          <w:bCs/>
          <w:color w:val="000000"/>
          <w:sz w:val="24"/>
          <w:szCs w:val="24"/>
        </w:rPr>
        <w:br/>
      </w:r>
      <w:r>
        <w:rPr>
          <w:rFonts w:ascii="Arial" w:eastAsia="Times New Roman" w:hAnsi="Arial" w:cs="Arial"/>
          <w:b/>
          <w:bCs/>
          <w:color w:val="000000"/>
          <w:sz w:val="24"/>
          <w:szCs w:val="24"/>
        </w:rPr>
        <w:t>o dopuni</w:t>
      </w:r>
      <w:r w:rsidRPr="001F0596">
        <w:rPr>
          <w:rFonts w:ascii="Arial" w:eastAsia="Times New Roman" w:hAnsi="Arial" w:cs="Arial"/>
          <w:b/>
          <w:bCs/>
          <w:color w:val="000000"/>
          <w:sz w:val="24"/>
          <w:szCs w:val="24"/>
        </w:rPr>
        <w:t xml:space="preserve"> Odluke o komunalnoj naknadi</w:t>
      </w:r>
    </w:p>
    <w:p w14:paraId="44CA8621" w14:textId="77777777" w:rsidR="00683486" w:rsidRPr="002C1DEF" w:rsidRDefault="00683486" w:rsidP="00683486">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br/>
        <w:t>Članak 1.</w:t>
      </w:r>
    </w:p>
    <w:p w14:paraId="28886945" w14:textId="77777777" w:rsidR="00683486" w:rsidRDefault="00683486" w:rsidP="00683486">
      <w:pPr>
        <w:tabs>
          <w:tab w:val="left" w:pos="557"/>
        </w:tabs>
        <w:spacing w:before="100" w:beforeAutospacing="1" w:after="100" w:afterAutospacing="1" w:line="240" w:lineRule="auto"/>
        <w:ind w:firstLine="567"/>
        <w:jc w:val="both"/>
        <w:rPr>
          <w:rFonts w:ascii="Arial" w:eastAsia="Times New Roman" w:hAnsi="Arial" w:cs="Arial"/>
          <w:color w:val="000000"/>
        </w:rPr>
      </w:pPr>
      <w:r w:rsidRPr="00E96AF9">
        <w:rPr>
          <w:rFonts w:ascii="Arial" w:eastAsia="Times New Roman" w:hAnsi="Arial" w:cs="Arial"/>
          <w:bCs/>
          <w:color w:val="000000"/>
        </w:rPr>
        <w:t xml:space="preserve">U Odluci o komunalnoj naknadi </w:t>
      </w:r>
      <w:r w:rsidRPr="00E96AF9">
        <w:rPr>
          <w:rFonts w:ascii="Arial" w:eastAsia="Times New Roman" w:hAnsi="Arial" w:cs="Arial"/>
          <w:color w:val="000000"/>
        </w:rPr>
        <w:t>(“Službeni vjesnik Varaždinske županije” br.</w:t>
      </w:r>
      <w:r>
        <w:rPr>
          <w:rFonts w:ascii="Arial" w:eastAsia="Times New Roman" w:hAnsi="Arial" w:cs="Arial"/>
          <w:color w:val="000000"/>
        </w:rPr>
        <w:t xml:space="preserve"> 5/19, 18/20, 60/21</w:t>
      </w:r>
      <w:r w:rsidRPr="00E96AF9">
        <w:rPr>
          <w:rFonts w:ascii="Arial" w:eastAsia="Times New Roman" w:hAnsi="Arial" w:cs="Arial"/>
          <w:color w:val="000000"/>
        </w:rPr>
        <w:t>),</w:t>
      </w:r>
      <w:r>
        <w:rPr>
          <w:rFonts w:ascii="Arial" w:eastAsia="Times New Roman" w:hAnsi="Arial" w:cs="Arial"/>
          <w:color w:val="000000"/>
        </w:rPr>
        <w:t xml:space="preserve"> u članku 14. stavak 2. dodaje se nova alineja 3. koja glasi:</w:t>
      </w:r>
    </w:p>
    <w:p w14:paraId="143B4845" w14:textId="77777777" w:rsidR="00683486" w:rsidRPr="006B2FD7" w:rsidRDefault="00683486">
      <w:pPr>
        <w:pStyle w:val="Odlomakpopisa"/>
        <w:numPr>
          <w:ilvl w:val="0"/>
          <w:numId w:val="32"/>
        </w:numPr>
        <w:tabs>
          <w:tab w:val="left" w:pos="557"/>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„obveznici komunalne naknade koji žive u kućanstvu čiji je ukupni prosječni prihod manji od 60% minimalne neto plaće u Republici Hrvatskoj u prethodnoj kalendarskoj godini“.</w:t>
      </w:r>
      <w:r w:rsidRPr="006B2FD7">
        <w:rPr>
          <w:rFonts w:ascii="Arial" w:eastAsia="Times New Roman" w:hAnsi="Arial" w:cs="Arial"/>
          <w:color w:val="000000"/>
        </w:rPr>
        <w:tab/>
      </w:r>
      <w:r w:rsidRPr="006B2FD7">
        <w:rPr>
          <w:rFonts w:ascii="Arial" w:eastAsia="Times New Roman" w:hAnsi="Arial" w:cs="Arial"/>
          <w:color w:val="000000"/>
        </w:rPr>
        <w:tab/>
      </w:r>
    </w:p>
    <w:p w14:paraId="41504E7E" w14:textId="77777777" w:rsidR="00683486" w:rsidRPr="008F78BC" w:rsidRDefault="00683486" w:rsidP="00683486">
      <w:pPr>
        <w:tabs>
          <w:tab w:val="left" w:pos="557"/>
        </w:tabs>
        <w:spacing w:before="100" w:beforeAutospacing="1" w:after="100" w:afterAutospacing="1" w:line="240" w:lineRule="auto"/>
        <w:ind w:firstLine="567"/>
        <w:jc w:val="both"/>
        <w:rPr>
          <w:rFonts w:ascii="Arial" w:eastAsia="Times New Roman" w:hAnsi="Arial" w:cs="Arial"/>
          <w:b/>
          <w:bCs/>
          <w:color w:val="000000"/>
        </w:rPr>
      </w:pP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t xml:space="preserve">                </w:t>
      </w:r>
      <w:r>
        <w:rPr>
          <w:rFonts w:ascii="Arial" w:eastAsia="Times New Roman" w:hAnsi="Arial" w:cs="Arial"/>
          <w:color w:val="000000"/>
        </w:rPr>
        <w:tab/>
        <w:t xml:space="preserve">           </w:t>
      </w:r>
      <w:r w:rsidRPr="008F78BC">
        <w:rPr>
          <w:rFonts w:ascii="Arial" w:eastAsia="Times New Roman" w:hAnsi="Arial" w:cs="Arial"/>
          <w:b/>
          <w:bCs/>
          <w:color w:val="000000"/>
        </w:rPr>
        <w:t>Č</w:t>
      </w:r>
      <w:r>
        <w:rPr>
          <w:rFonts w:ascii="Arial" w:eastAsia="Times New Roman" w:hAnsi="Arial" w:cs="Arial"/>
          <w:b/>
          <w:bCs/>
          <w:color w:val="000000"/>
        </w:rPr>
        <w:t>l</w:t>
      </w:r>
      <w:r w:rsidRPr="008F78BC">
        <w:rPr>
          <w:rFonts w:ascii="Arial" w:eastAsia="Times New Roman" w:hAnsi="Arial" w:cs="Arial"/>
          <w:b/>
          <w:bCs/>
          <w:color w:val="000000"/>
        </w:rPr>
        <w:t xml:space="preserve">anak </w:t>
      </w:r>
      <w:r>
        <w:rPr>
          <w:rFonts w:ascii="Arial" w:eastAsia="Times New Roman" w:hAnsi="Arial" w:cs="Arial"/>
          <w:b/>
          <w:bCs/>
          <w:color w:val="000000"/>
        </w:rPr>
        <w:t>2</w:t>
      </w:r>
      <w:r w:rsidRPr="008F78BC">
        <w:rPr>
          <w:rFonts w:ascii="Arial" w:eastAsia="Times New Roman" w:hAnsi="Arial" w:cs="Arial"/>
          <w:b/>
          <w:bCs/>
          <w:color w:val="000000"/>
        </w:rPr>
        <w:t>.</w:t>
      </w:r>
    </w:p>
    <w:p w14:paraId="4D98C49A" w14:textId="10BC6B42" w:rsidR="00020F41" w:rsidRDefault="00683486" w:rsidP="00683486">
      <w:pPr>
        <w:pStyle w:val="t-9-8"/>
        <w:jc w:val="both"/>
        <w:rPr>
          <w:rFonts w:ascii="Arial" w:hAnsi="Arial" w:cs="Arial"/>
          <w:color w:val="000000"/>
          <w:sz w:val="22"/>
          <w:szCs w:val="22"/>
        </w:rPr>
      </w:pPr>
      <w:r w:rsidRPr="002C1DEF">
        <w:rPr>
          <w:rFonts w:ascii="Arial" w:hAnsi="Arial" w:cs="Arial"/>
          <w:color w:val="000000"/>
          <w:sz w:val="22"/>
          <w:szCs w:val="22"/>
        </w:rPr>
        <w:tab/>
      </w:r>
      <w:r w:rsidRPr="008F78BC">
        <w:rPr>
          <w:rFonts w:ascii="Arial" w:hAnsi="Arial" w:cs="Arial"/>
          <w:color w:val="000000"/>
          <w:sz w:val="22"/>
          <w:szCs w:val="22"/>
        </w:rPr>
        <w:t>Ova Odluka stupa na snagu osmog dana od dana objave u „Službenom vjesniku Varaždinske županije.“</w:t>
      </w:r>
    </w:p>
    <w:p w14:paraId="276B7EEC" w14:textId="77777777" w:rsidR="00683486" w:rsidRPr="00683486" w:rsidRDefault="00683486" w:rsidP="00683486">
      <w:pPr>
        <w:pStyle w:val="t-9-8"/>
        <w:jc w:val="both"/>
        <w:rPr>
          <w:rFonts w:ascii="Arial" w:hAnsi="Arial" w:cs="Arial"/>
          <w:color w:val="000000"/>
          <w:sz w:val="22"/>
          <w:szCs w:val="22"/>
        </w:rPr>
      </w:pPr>
    </w:p>
    <w:p w14:paraId="0CEDF0F4" w14:textId="6FCC75C7" w:rsidR="002A48CB" w:rsidRDefault="002A48CB" w:rsidP="002A48CB">
      <w:pPr>
        <w:pStyle w:val="Odlomakpopisa"/>
        <w:spacing w:line="240" w:lineRule="exact"/>
        <w:ind w:left="360"/>
        <w:jc w:val="both"/>
        <w:rPr>
          <w:rFonts w:ascii="Arial" w:eastAsia="Times New Roman" w:hAnsi="Arial" w:cs="Arial"/>
          <w:b/>
          <w:bCs/>
          <w:sz w:val="24"/>
          <w:szCs w:val="24"/>
        </w:rPr>
      </w:pPr>
    </w:p>
    <w:p w14:paraId="11CF3800" w14:textId="55A41045" w:rsidR="006B4557" w:rsidRDefault="006B4557" w:rsidP="002A48CB">
      <w:pPr>
        <w:pStyle w:val="Odlomakpopisa"/>
        <w:spacing w:line="240" w:lineRule="exact"/>
        <w:ind w:left="360"/>
        <w:jc w:val="both"/>
        <w:rPr>
          <w:rFonts w:ascii="Arial" w:eastAsia="Times New Roman" w:hAnsi="Arial" w:cs="Arial"/>
          <w:b/>
          <w:bCs/>
          <w:sz w:val="24"/>
          <w:szCs w:val="24"/>
        </w:rPr>
      </w:pPr>
    </w:p>
    <w:p w14:paraId="121110B8" w14:textId="33BB1AAB" w:rsidR="006B4557" w:rsidRDefault="006B4557" w:rsidP="002A48CB">
      <w:pPr>
        <w:pStyle w:val="Odlomakpopisa"/>
        <w:spacing w:line="240" w:lineRule="exact"/>
        <w:ind w:left="360"/>
        <w:jc w:val="both"/>
        <w:rPr>
          <w:rFonts w:ascii="Arial" w:eastAsia="Times New Roman" w:hAnsi="Arial" w:cs="Arial"/>
          <w:b/>
          <w:bCs/>
          <w:sz w:val="24"/>
          <w:szCs w:val="24"/>
        </w:rPr>
      </w:pPr>
    </w:p>
    <w:p w14:paraId="2BFAD1F6" w14:textId="50559AEA" w:rsidR="006B4557" w:rsidRDefault="006B4557" w:rsidP="002A48CB">
      <w:pPr>
        <w:pStyle w:val="Odlomakpopisa"/>
        <w:spacing w:line="240" w:lineRule="exact"/>
        <w:ind w:left="360"/>
        <w:jc w:val="both"/>
        <w:rPr>
          <w:rFonts w:ascii="Arial" w:eastAsia="Times New Roman" w:hAnsi="Arial" w:cs="Arial"/>
          <w:b/>
          <w:bCs/>
          <w:sz w:val="24"/>
          <w:szCs w:val="24"/>
        </w:rPr>
      </w:pPr>
    </w:p>
    <w:p w14:paraId="7F24E6F5" w14:textId="77777777" w:rsidR="006B4557" w:rsidRDefault="006B4557" w:rsidP="002A48CB">
      <w:pPr>
        <w:pStyle w:val="Odlomakpopisa"/>
        <w:spacing w:line="240" w:lineRule="exact"/>
        <w:ind w:left="360"/>
        <w:jc w:val="both"/>
        <w:rPr>
          <w:rFonts w:ascii="Arial" w:eastAsia="Times New Roman" w:hAnsi="Arial" w:cs="Arial"/>
          <w:b/>
          <w:bCs/>
          <w:sz w:val="24"/>
          <w:szCs w:val="24"/>
        </w:rPr>
      </w:pPr>
    </w:p>
    <w:p w14:paraId="6ACAF7EF" w14:textId="07967806" w:rsidR="002A48CB" w:rsidRDefault="002A48CB" w:rsidP="002A48CB">
      <w:pPr>
        <w:spacing w:line="240" w:lineRule="exact"/>
        <w:jc w:val="center"/>
        <w:rPr>
          <w:rFonts w:ascii="Arial" w:hAnsi="Arial" w:cs="Arial"/>
          <w:b/>
          <w:bCs/>
          <w:sz w:val="24"/>
          <w:szCs w:val="24"/>
        </w:rPr>
      </w:pPr>
      <w:r>
        <w:rPr>
          <w:rFonts w:ascii="Arial" w:hAnsi="Arial" w:cs="Arial"/>
          <w:b/>
          <w:bCs/>
          <w:sz w:val="24"/>
          <w:szCs w:val="24"/>
        </w:rPr>
        <w:lastRenderedPageBreak/>
        <w:t>TOČKA 9.</w:t>
      </w:r>
    </w:p>
    <w:p w14:paraId="1F416881" w14:textId="32873CBF" w:rsidR="002A48CB" w:rsidRPr="002A48CB" w:rsidRDefault="002A48CB" w:rsidP="002A48CB">
      <w:pPr>
        <w:spacing w:line="240" w:lineRule="exact"/>
        <w:jc w:val="center"/>
        <w:rPr>
          <w:rFonts w:ascii="Arial" w:hAnsi="Arial" w:cs="Arial"/>
          <w:b/>
          <w:bCs/>
          <w:sz w:val="24"/>
          <w:szCs w:val="24"/>
        </w:rPr>
      </w:pPr>
      <w:r w:rsidRPr="002A48CB">
        <w:rPr>
          <w:rFonts w:ascii="Arial" w:hAnsi="Arial" w:cs="Arial"/>
          <w:b/>
          <w:bCs/>
          <w:sz w:val="24"/>
          <w:szCs w:val="24"/>
        </w:rPr>
        <w:t>Program mjera i potpora poduzetnicima radi ublažavanja posljedica poremećaja u poslovanju uzrokovanih rastom cijene energenata</w:t>
      </w:r>
    </w:p>
    <w:p w14:paraId="2B52E89E" w14:textId="56E9A115" w:rsidR="002A48CB" w:rsidRDefault="002A48CB" w:rsidP="002A48CB">
      <w:pPr>
        <w:pStyle w:val="Odlomakpopisa"/>
        <w:spacing w:line="240" w:lineRule="exact"/>
        <w:ind w:left="360"/>
        <w:jc w:val="both"/>
        <w:rPr>
          <w:rFonts w:ascii="Arial" w:eastAsia="Times New Roman" w:hAnsi="Arial" w:cs="Arial"/>
          <w:b/>
          <w:bCs/>
          <w:sz w:val="24"/>
          <w:szCs w:val="24"/>
        </w:rPr>
      </w:pPr>
    </w:p>
    <w:p w14:paraId="5BD58169" w14:textId="0EFFE791" w:rsidR="00020F41" w:rsidRDefault="00020F41" w:rsidP="00906AF4">
      <w:pPr>
        <w:pStyle w:val="Odlomakpopisa"/>
        <w:spacing w:line="276" w:lineRule="auto"/>
        <w:ind w:left="0"/>
        <w:jc w:val="both"/>
        <w:rPr>
          <w:rFonts w:ascii="Arial" w:eastAsia="Times New Roman" w:hAnsi="Arial" w:cs="Arial"/>
          <w:sz w:val="24"/>
          <w:szCs w:val="24"/>
        </w:rPr>
      </w:pPr>
      <w:r>
        <w:rPr>
          <w:rFonts w:ascii="Arial" w:eastAsia="Times New Roman" w:hAnsi="Arial" w:cs="Arial"/>
          <w:sz w:val="24"/>
          <w:szCs w:val="24"/>
        </w:rPr>
        <w:t>Uvodno obrazloženje podnio je gradonačelnik Milorad Batinić: Kad sam govorio o Rebalansu Proračuna, svjesni ste da su u jednoj velikoj mjeri, pogoto</w:t>
      </w:r>
      <w:r w:rsidR="00906AF4">
        <w:rPr>
          <w:rFonts w:ascii="Arial" w:eastAsia="Times New Roman" w:hAnsi="Arial" w:cs="Arial"/>
          <w:sz w:val="24"/>
          <w:szCs w:val="24"/>
        </w:rPr>
        <w:t>v</w:t>
      </w:r>
      <w:r>
        <w:rPr>
          <w:rFonts w:ascii="Arial" w:eastAsia="Times New Roman" w:hAnsi="Arial" w:cs="Arial"/>
          <w:sz w:val="24"/>
          <w:szCs w:val="24"/>
        </w:rPr>
        <w:t xml:space="preserve">o što se tiče cijene energenata pogođeni poduzetnici. Ono što Grad može, to je relaksirati njihove troškove, odnosno pomoći im u dijelu gradskih poreza, odnosno komunalne naknade, </w:t>
      </w:r>
      <w:r w:rsidR="006B4557">
        <w:rPr>
          <w:rFonts w:ascii="Arial" w:eastAsia="Times New Roman" w:hAnsi="Arial" w:cs="Arial"/>
          <w:sz w:val="24"/>
          <w:szCs w:val="24"/>
        </w:rPr>
        <w:t>š</w:t>
      </w:r>
      <w:r>
        <w:rPr>
          <w:rFonts w:ascii="Arial" w:eastAsia="Times New Roman" w:hAnsi="Arial" w:cs="Arial"/>
          <w:sz w:val="24"/>
          <w:szCs w:val="24"/>
        </w:rPr>
        <w:t>to i ovim putem činimo. Jednako tako i onima koji plaćaju porez na potrošnju ukida se 100%, ta mjera je na snazi</w:t>
      </w:r>
      <w:r w:rsidR="00906AF4">
        <w:rPr>
          <w:rFonts w:ascii="Arial" w:eastAsia="Times New Roman" w:hAnsi="Arial" w:cs="Arial"/>
          <w:sz w:val="24"/>
          <w:szCs w:val="24"/>
        </w:rPr>
        <w:t xml:space="preserve"> kao i Vladina do 31.3., ukoliko neće doći do poboljšanja na tržištu energenata</w:t>
      </w:r>
      <w:r w:rsidR="006B4557">
        <w:rPr>
          <w:rFonts w:ascii="Arial" w:eastAsia="Times New Roman" w:hAnsi="Arial" w:cs="Arial"/>
          <w:sz w:val="24"/>
          <w:szCs w:val="24"/>
        </w:rPr>
        <w:t>,</w:t>
      </w:r>
      <w:r w:rsidR="00906AF4">
        <w:rPr>
          <w:rFonts w:ascii="Arial" w:eastAsia="Times New Roman" w:hAnsi="Arial" w:cs="Arial"/>
          <w:sz w:val="24"/>
          <w:szCs w:val="24"/>
        </w:rPr>
        <w:t xml:space="preserve"> vjerujem moj prijedlog će biti da se mjera produži za narednih </w:t>
      </w:r>
      <w:r w:rsidR="006B4557">
        <w:rPr>
          <w:rFonts w:ascii="Arial" w:eastAsia="Times New Roman" w:hAnsi="Arial" w:cs="Arial"/>
          <w:sz w:val="24"/>
          <w:szCs w:val="24"/>
        </w:rPr>
        <w:t>š</w:t>
      </w:r>
      <w:r w:rsidR="00906AF4">
        <w:rPr>
          <w:rFonts w:ascii="Arial" w:eastAsia="Times New Roman" w:hAnsi="Arial" w:cs="Arial"/>
          <w:sz w:val="24"/>
          <w:szCs w:val="24"/>
        </w:rPr>
        <w:t xml:space="preserve">est mjeseci. Kao što smo jednako tako u periodu prevladavanja </w:t>
      </w:r>
      <w:proofErr w:type="spellStart"/>
      <w:r w:rsidR="00906AF4">
        <w:rPr>
          <w:rFonts w:ascii="Arial" w:eastAsia="Times New Roman" w:hAnsi="Arial" w:cs="Arial"/>
          <w:sz w:val="24"/>
          <w:szCs w:val="24"/>
        </w:rPr>
        <w:t>covid</w:t>
      </w:r>
      <w:proofErr w:type="spellEnd"/>
      <w:r w:rsidR="00906AF4">
        <w:rPr>
          <w:rFonts w:ascii="Arial" w:eastAsia="Times New Roman" w:hAnsi="Arial" w:cs="Arial"/>
          <w:sz w:val="24"/>
          <w:szCs w:val="24"/>
        </w:rPr>
        <w:t xml:space="preserve"> krize, vjerujem da će ovo Vijeće kao što ćete i sada, nadam se da neće doći do toga, ali unaprijed pozivam da se podrži.</w:t>
      </w:r>
    </w:p>
    <w:p w14:paraId="44A1C14D" w14:textId="0C818DC7" w:rsidR="00020F41" w:rsidRDefault="00020F41" w:rsidP="00020F41">
      <w:pPr>
        <w:pStyle w:val="Odlomakpopisa"/>
        <w:spacing w:line="240" w:lineRule="exact"/>
        <w:ind w:left="0"/>
        <w:jc w:val="both"/>
        <w:rPr>
          <w:rFonts w:ascii="Arial" w:eastAsia="Times New Roman" w:hAnsi="Arial" w:cs="Arial"/>
          <w:sz w:val="24"/>
          <w:szCs w:val="24"/>
        </w:rPr>
      </w:pPr>
    </w:p>
    <w:p w14:paraId="3FEA47AD" w14:textId="77777777" w:rsidR="00906AF4" w:rsidRDefault="00906AF4" w:rsidP="00906AF4">
      <w:pPr>
        <w:spacing w:line="276" w:lineRule="auto"/>
        <w:jc w:val="both"/>
        <w:rPr>
          <w:rFonts w:ascii="Arial" w:hAnsi="Arial" w:cs="Arial"/>
          <w:sz w:val="24"/>
          <w:szCs w:val="24"/>
        </w:rPr>
      </w:pPr>
      <w:r>
        <w:rPr>
          <w:rFonts w:ascii="Arial" w:hAnsi="Arial" w:cs="Arial"/>
          <w:sz w:val="24"/>
          <w:szCs w:val="24"/>
        </w:rPr>
        <w:t>Otvorena je rasprava.</w:t>
      </w:r>
    </w:p>
    <w:p w14:paraId="19CC80C1" w14:textId="77777777" w:rsidR="00906AF4" w:rsidRDefault="00906AF4" w:rsidP="00906AF4">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55743BD6" w14:textId="77777777" w:rsidR="00906AF4" w:rsidRPr="00EA4E41" w:rsidRDefault="00906AF4" w:rsidP="00906AF4">
      <w:pPr>
        <w:spacing w:line="276" w:lineRule="auto"/>
        <w:jc w:val="both"/>
        <w:rPr>
          <w:rFonts w:ascii="Arial" w:hAnsi="Arial" w:cs="Arial"/>
          <w:sz w:val="2"/>
          <w:szCs w:val="2"/>
        </w:rPr>
      </w:pPr>
    </w:p>
    <w:p w14:paraId="7148EF98" w14:textId="35186260" w:rsidR="00683486" w:rsidRDefault="00906AF4" w:rsidP="00906AF4">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0382C6AF" w14:textId="77777777" w:rsidR="00683486" w:rsidRDefault="00683486" w:rsidP="00906AF4">
      <w:pPr>
        <w:spacing w:line="276" w:lineRule="auto"/>
        <w:jc w:val="both"/>
        <w:rPr>
          <w:rFonts w:ascii="Arial" w:hAnsi="Arial" w:cs="Arial"/>
          <w:sz w:val="24"/>
          <w:szCs w:val="24"/>
        </w:rPr>
      </w:pPr>
    </w:p>
    <w:p w14:paraId="42A11D64" w14:textId="77777777" w:rsidR="00683486" w:rsidRPr="00683486" w:rsidRDefault="00683486" w:rsidP="00683486">
      <w:pPr>
        <w:pStyle w:val="StandardWeb"/>
        <w:jc w:val="center"/>
        <w:rPr>
          <w:rStyle w:val="Naglaeno"/>
          <w:rFonts w:ascii="Arial" w:hAnsi="Arial" w:cs="Arial"/>
        </w:rPr>
      </w:pPr>
      <w:r w:rsidRPr="00683486">
        <w:rPr>
          <w:rStyle w:val="Naglaeno"/>
          <w:rFonts w:ascii="Arial" w:hAnsi="Arial" w:cs="Arial"/>
        </w:rPr>
        <w:t xml:space="preserve">Program mjera i potpora poduzetnicima radi ublažavanja posljedica poremećaja u poslovanju uzrokovanih rastom cijene energenata </w:t>
      </w:r>
    </w:p>
    <w:p w14:paraId="39F15C78" w14:textId="77777777" w:rsidR="00683486" w:rsidRPr="00683486" w:rsidRDefault="00683486" w:rsidP="00683486">
      <w:pPr>
        <w:pStyle w:val="StandardWeb"/>
        <w:rPr>
          <w:rStyle w:val="Naglaeno"/>
          <w:rFonts w:ascii="Arial" w:hAnsi="Arial" w:cs="Arial"/>
        </w:rPr>
      </w:pPr>
      <w:r w:rsidRPr="00683486">
        <w:rPr>
          <w:rStyle w:val="Naglaeno"/>
          <w:rFonts w:ascii="Arial" w:hAnsi="Arial" w:cs="Arial"/>
        </w:rPr>
        <w:t>UVOD</w:t>
      </w:r>
    </w:p>
    <w:p w14:paraId="7B754AF2" w14:textId="77777777" w:rsidR="00683486" w:rsidRPr="00683486" w:rsidRDefault="00683486" w:rsidP="00683486">
      <w:pPr>
        <w:pStyle w:val="StandardWeb"/>
        <w:rPr>
          <w:rFonts w:ascii="Arial" w:hAnsi="Arial" w:cs="Arial"/>
          <w:b/>
        </w:rPr>
      </w:pPr>
      <w:r w:rsidRPr="00683486">
        <w:rPr>
          <w:rFonts w:ascii="Arial" w:hAnsi="Arial" w:cs="Arial"/>
          <w:b/>
        </w:rPr>
        <w:t xml:space="preserve">                                                                            I.</w:t>
      </w:r>
    </w:p>
    <w:p w14:paraId="07F36838" w14:textId="4B0CD7D4" w:rsidR="00683486" w:rsidRPr="00683486" w:rsidRDefault="00683486" w:rsidP="00683486">
      <w:pPr>
        <w:jc w:val="both"/>
        <w:rPr>
          <w:rFonts w:ascii="Arial" w:hAnsi="Arial" w:cs="Arial"/>
          <w:bCs/>
        </w:rPr>
      </w:pPr>
      <w:r w:rsidRPr="00683486">
        <w:rPr>
          <w:rFonts w:ascii="Arial" w:hAnsi="Arial" w:cs="Arial"/>
          <w:bCs/>
        </w:rPr>
        <w:t>Ovim Programom propisuju se način i uvjeti dodjele potpore poduzetnicima koji obavljaju poslovnu djelatnost na području grada Ivanca, a s ciljem ublažavanja posljedica poremećaja u poslovanju uzrokovanih rastom cijene energenata, i to za period od 1. listopada 2022. godine do 31. ožujka 2023. godine.</w:t>
      </w:r>
    </w:p>
    <w:p w14:paraId="1FF1E464" w14:textId="77777777" w:rsidR="00683486" w:rsidRPr="00683486" w:rsidRDefault="00683486" w:rsidP="00683486">
      <w:pPr>
        <w:jc w:val="both"/>
        <w:rPr>
          <w:rFonts w:ascii="Arial" w:hAnsi="Arial" w:cs="Arial"/>
        </w:rPr>
      </w:pPr>
      <w:r w:rsidRPr="00683486">
        <w:rPr>
          <w:rFonts w:ascii="Arial" w:hAnsi="Arial" w:cs="Arial"/>
        </w:rPr>
        <w:t xml:space="preserve">Sredstva potpore koja se temeljem ovog Programa dodjeljuju subjektima malog gospodarstva smatraju se državnim potporama male vrijednosti (de </w:t>
      </w:r>
      <w:proofErr w:type="spellStart"/>
      <w:r w:rsidRPr="00683486">
        <w:rPr>
          <w:rFonts w:ascii="Arial" w:hAnsi="Arial" w:cs="Arial"/>
        </w:rPr>
        <w:t>minimis</w:t>
      </w:r>
      <w:proofErr w:type="spellEnd"/>
      <w:r w:rsidRPr="00683486">
        <w:rPr>
          <w:rFonts w:ascii="Arial" w:hAnsi="Arial" w:cs="Arial"/>
        </w:rPr>
        <w:t xml:space="preserve"> potporama) te stoga postoji obveza primjene uvjeta za dodjelu potpore male vrijednosti sukladno važećim pravilima o potporama male vrijednosti </w:t>
      </w:r>
      <w:bookmarkStart w:id="9" w:name="_Hlk531502629"/>
      <w:r w:rsidRPr="00683486">
        <w:rPr>
          <w:rFonts w:ascii="Arial" w:hAnsi="Arial" w:cs="Arial"/>
        </w:rPr>
        <w:t xml:space="preserve">iz Uredbe komisije (EU) broj 1407/2013 od 18. prosinca 2013. o primjeni članka 107. i 108. Ugovora o funkcioniranju Europske unije na de </w:t>
      </w:r>
      <w:proofErr w:type="spellStart"/>
      <w:r w:rsidRPr="00683486">
        <w:rPr>
          <w:rFonts w:ascii="Arial" w:hAnsi="Arial" w:cs="Arial"/>
        </w:rPr>
        <w:t>minimis</w:t>
      </w:r>
      <w:proofErr w:type="spellEnd"/>
      <w:r w:rsidRPr="00683486">
        <w:rPr>
          <w:rFonts w:ascii="Arial" w:hAnsi="Arial" w:cs="Arial"/>
        </w:rPr>
        <w:t xml:space="preserve"> potpore (SL EU, L352, od 24.12.2013.) i njene izmjene i dopune sadržane u Uredbi Komisije (EU) broj 2020/972 (SL EU, L215 od 7.7.2020.).</w:t>
      </w:r>
      <w:bookmarkEnd w:id="9"/>
      <w:r w:rsidRPr="00683486">
        <w:rPr>
          <w:rFonts w:ascii="Arial" w:hAnsi="Arial" w:cs="Arial"/>
        </w:rPr>
        <w:t xml:space="preserve"> Potporom male vrijednosti smatra se svaka potpora pojedinom poduzetniku čiji ukupni iznos ne prelazi 200.000,00 eura u kunskoj protuvrijednosti prema srednjem tečaju Hrvatske narodne banke na dan isplate u razdoblju od tri fiskalne godine (tekuća i dvije prethodne godine). Potpora male vrijednosti smatra se dodijeljenom u trenutku kada poduzetnik stekne zakonsko pravno na primanje potpore, neovisno o datumu </w:t>
      </w:r>
      <w:r w:rsidRPr="00683486">
        <w:rPr>
          <w:rFonts w:ascii="Arial" w:hAnsi="Arial" w:cs="Arial"/>
        </w:rPr>
        <w:lastRenderedPageBreak/>
        <w:t xml:space="preserve">isplate potpore male vrijednosti poduzetniku.  Prije dodjele potpore male vrijednosti, korisnik potpore dužan je davatelju (u ovom slučaju, Gradu Ivancu ) dostaviti izjavu o svim drugim potporama male vrijednosti koje je zaprimio tijekom tekuće godine kao i tijekom prethodne dvije fiskalne godine, neovisno o razini davatelja potpora male vrijednosti, kako bi se izbjegla moguća prekomjerna dodjela državne potpore.  </w:t>
      </w:r>
    </w:p>
    <w:p w14:paraId="1DD3A513" w14:textId="77777777" w:rsidR="00683486" w:rsidRPr="00683486" w:rsidRDefault="00683486" w:rsidP="00683486">
      <w:pPr>
        <w:jc w:val="both"/>
        <w:rPr>
          <w:rFonts w:ascii="Arial" w:hAnsi="Arial" w:cs="Arial"/>
        </w:rPr>
      </w:pPr>
      <w:r w:rsidRPr="00683486">
        <w:rPr>
          <w:rFonts w:ascii="Arial" w:hAnsi="Arial" w:cs="Arial"/>
        </w:rPr>
        <w:t xml:space="preserve">Davatelj državne potpore prilikom dodjele državne potpore male vrijednosti ima obvezu izvijestiti korisnika potpore da mu je dodijeljena potpora male vrijednosti, voditi evidenciju o dodijeljenim potporama male vrijednosti po pojedinim korisnicima, te čuvati podatke o dodijeljenim potporama male vrijednosti deset godina od dana dodjele. Grad Ivanec  će podatke o dodijeljenim potporama male vrijednosti, sukladno Pravilniku o dostavi prijedloga državnih potpora, podataka o državnim potporama i potporama male vrijednosti te registru državnih potpora i potpora male vrijednosti (''Narodne novine'' br. 125/17), dostaviti Ministarstvu financija RH na način propisan rečenim Pravilnikom.  Sukladno članku 2., točka 2. Uredbe 1407/2013 pod pojmom „jedan poduzetnik“ obuhvaćena su sva poduzeća koja su u najmanje jednom od sljedećih međusobnih odnosa: a) jedno poduzeće ima većinu glasačkih prava dioničara ili članova u drugom poduzeću; b) jedno  poduzeće  ima  pravo  imenovati ili smijeniti većinu članova  upravnog, upravljačkog   ili nadzornog tijela drugog poduzeća; c) jedno  poduzeće ima  pravo ostvarivati vladajući utjecaj  na drugo  poduzeće prema ugovoru sklopljenom s tim poduzećem ili prema odredbi statuta ili društvenog ugovora tog poduzeća; d) jedno poduzeće, koje je dioničar ili član u drugom poduzeću, kontrolira samo, u skladu s dogovorom s drugim dioničarima ili članovima tog poduzeća, većinu glasačkih prava dioničara ili glasačkih prava članova u tom poduzeću. Poduzeća koja su u bilo kojem od odnosa navedenih u prvom podstavku točkama (a) do (d) preko jednog ili više drugih poduzeća isto se tako smatraju jednim poduzetnikom. Programom  potpora su obuhvaćene i veliki poduzetnici,  no oni su izuzeti iz primjene potpore male vrijednosti sukladno navedenoj  Uredbe komisije (EU) broj 1407/2013 od 18. prosinca 2013. o primjeni članka 107. i 108. Ugovora o funkcioniranju Europske unije koja se odnosi  na  korisnike de </w:t>
      </w:r>
      <w:proofErr w:type="spellStart"/>
      <w:r w:rsidRPr="00683486">
        <w:rPr>
          <w:rFonts w:ascii="Arial" w:hAnsi="Arial" w:cs="Arial"/>
        </w:rPr>
        <w:t>minimis</w:t>
      </w:r>
      <w:proofErr w:type="spellEnd"/>
      <w:r w:rsidRPr="00683486">
        <w:rPr>
          <w:rFonts w:ascii="Arial" w:hAnsi="Arial" w:cs="Arial"/>
        </w:rPr>
        <w:t xml:space="preserve"> potpore.</w:t>
      </w:r>
    </w:p>
    <w:p w14:paraId="0807C713" w14:textId="6A8459C8" w:rsidR="00683486" w:rsidRPr="00683486" w:rsidRDefault="00683486" w:rsidP="00683486">
      <w:pPr>
        <w:jc w:val="both"/>
        <w:rPr>
          <w:rFonts w:ascii="Arial" w:hAnsi="Arial" w:cs="Arial"/>
        </w:rPr>
      </w:pPr>
    </w:p>
    <w:p w14:paraId="2D6CD8A7" w14:textId="77777777" w:rsidR="00683486" w:rsidRPr="00683486" w:rsidRDefault="00683486" w:rsidP="00683486">
      <w:pPr>
        <w:jc w:val="both"/>
        <w:rPr>
          <w:rFonts w:ascii="Arial" w:hAnsi="Arial" w:cs="Arial"/>
          <w:b/>
        </w:rPr>
      </w:pPr>
      <w:r w:rsidRPr="00683486">
        <w:rPr>
          <w:rFonts w:ascii="Arial" w:hAnsi="Arial" w:cs="Arial"/>
          <w:b/>
        </w:rPr>
        <w:t>KORISNIK POTPORE</w:t>
      </w:r>
    </w:p>
    <w:p w14:paraId="44584D2D" w14:textId="72753222" w:rsidR="00683486" w:rsidRPr="00683486" w:rsidRDefault="00683486" w:rsidP="00683486">
      <w:pPr>
        <w:jc w:val="center"/>
        <w:rPr>
          <w:rFonts w:ascii="Arial" w:hAnsi="Arial" w:cs="Arial"/>
          <w:b/>
        </w:rPr>
      </w:pPr>
      <w:r w:rsidRPr="00683486">
        <w:rPr>
          <w:rFonts w:ascii="Arial" w:hAnsi="Arial" w:cs="Arial"/>
          <w:b/>
        </w:rPr>
        <w:t>II.</w:t>
      </w:r>
    </w:p>
    <w:p w14:paraId="0A958BF2" w14:textId="77777777" w:rsidR="00683486" w:rsidRPr="00683486" w:rsidRDefault="00683486" w:rsidP="00683486">
      <w:pPr>
        <w:jc w:val="both"/>
        <w:rPr>
          <w:rFonts w:ascii="Arial" w:hAnsi="Arial" w:cs="Arial"/>
          <w:bCs/>
        </w:rPr>
      </w:pPr>
      <w:r w:rsidRPr="00683486">
        <w:rPr>
          <w:rFonts w:ascii="Arial" w:hAnsi="Arial" w:cs="Arial"/>
          <w:bCs/>
        </w:rPr>
        <w:t>Grad Ivanec osigurati će sredstva u Proračunu za potpore pravnim osobama i obrtnicima (u daljnjem tekstu: poduzetnici), koji obavljanju poslovnu djelatnost na području grada Ivanca, te su obveznici plaćanja u Proračun grada Ivanca:</w:t>
      </w:r>
    </w:p>
    <w:p w14:paraId="2626792A" w14:textId="77777777" w:rsidR="00683486" w:rsidRPr="00683486" w:rsidRDefault="00683486" w:rsidP="00683486">
      <w:pPr>
        <w:jc w:val="both"/>
        <w:rPr>
          <w:rFonts w:ascii="Arial" w:hAnsi="Arial" w:cs="Arial"/>
          <w:bCs/>
        </w:rPr>
      </w:pPr>
      <w:r w:rsidRPr="00683486">
        <w:rPr>
          <w:rFonts w:ascii="Arial" w:hAnsi="Arial" w:cs="Arial"/>
          <w:bCs/>
        </w:rPr>
        <w:t xml:space="preserve"> -komunalne naknade za poslovni prostor, pratećeg zemljišta za obavljanje poslovne djelatnosti, izuzev nekorištenog poslovnog prostora,</w:t>
      </w:r>
    </w:p>
    <w:p w14:paraId="2D030737" w14:textId="77777777" w:rsidR="00683486" w:rsidRPr="00683486" w:rsidRDefault="00683486" w:rsidP="00683486">
      <w:pPr>
        <w:jc w:val="both"/>
        <w:rPr>
          <w:rFonts w:ascii="Arial" w:hAnsi="Arial" w:cs="Arial"/>
          <w:bCs/>
        </w:rPr>
      </w:pPr>
      <w:r w:rsidRPr="00683486">
        <w:rPr>
          <w:rFonts w:ascii="Arial" w:hAnsi="Arial" w:cs="Arial"/>
          <w:bCs/>
        </w:rPr>
        <w:t>-poreza na potrošnju,</w:t>
      </w:r>
    </w:p>
    <w:p w14:paraId="5FDF430E" w14:textId="15113272" w:rsidR="00683486" w:rsidRPr="00683486" w:rsidRDefault="00683486" w:rsidP="00683486">
      <w:pPr>
        <w:jc w:val="both"/>
        <w:rPr>
          <w:rFonts w:ascii="Arial" w:hAnsi="Arial" w:cs="Arial"/>
          <w:bCs/>
        </w:rPr>
      </w:pPr>
      <w:r w:rsidRPr="00683486">
        <w:rPr>
          <w:rFonts w:ascii="Arial" w:hAnsi="Arial" w:cs="Arial"/>
          <w:bCs/>
        </w:rPr>
        <w:t>za razdoblje od 1. listopada 2022. godine do 31. ožujka 2023. godine.</w:t>
      </w:r>
    </w:p>
    <w:p w14:paraId="131C52FF" w14:textId="4FC90F10" w:rsidR="00683486" w:rsidRDefault="00683486" w:rsidP="00683486">
      <w:pPr>
        <w:jc w:val="both"/>
        <w:rPr>
          <w:rFonts w:ascii="Arial" w:hAnsi="Arial" w:cs="Arial"/>
        </w:rPr>
      </w:pPr>
      <w:r w:rsidRPr="00683486">
        <w:rPr>
          <w:rFonts w:ascii="Arial" w:hAnsi="Arial" w:cs="Arial"/>
          <w:bCs/>
        </w:rPr>
        <w:t xml:space="preserve">Korisnik potpore iz ovog Programa ne smije premašivati maksimalni iznos svih potpora male vrijednosti, dodijeljenih tijekom razdoblja od tri fiskalne godine, od 200.000,00 EUR-a, sukladno pravilima Uredbe Komisije (EU) br. 1407/2013 od 18. prosinca 2013. godine o primjeni članka 107. i 108. Ugovora o funkcioniranju Europske unije na de </w:t>
      </w:r>
      <w:proofErr w:type="spellStart"/>
      <w:r w:rsidRPr="00683486">
        <w:rPr>
          <w:rFonts w:ascii="Arial" w:hAnsi="Arial" w:cs="Arial"/>
          <w:bCs/>
        </w:rPr>
        <w:t>minimis</w:t>
      </w:r>
      <w:proofErr w:type="spellEnd"/>
      <w:r w:rsidRPr="00683486">
        <w:rPr>
          <w:rFonts w:ascii="Arial" w:hAnsi="Arial" w:cs="Arial"/>
          <w:bCs/>
        </w:rPr>
        <w:t xml:space="preserve"> potpore (Službeni list Europske unije L 352 od 24. prosinca 2013. godine) </w:t>
      </w:r>
      <w:r w:rsidRPr="00683486">
        <w:rPr>
          <w:rFonts w:ascii="Arial" w:hAnsi="Arial" w:cs="Arial"/>
        </w:rPr>
        <w:t>i njene izmjene i dopune sadržane u Uredbi Komisije (EU) broj 2020/972 (SL EU, L215 od 7.7.2020.).</w:t>
      </w:r>
    </w:p>
    <w:p w14:paraId="6F53B5DF" w14:textId="77777777" w:rsidR="00683486" w:rsidRPr="00683486" w:rsidRDefault="00683486" w:rsidP="00683486">
      <w:pPr>
        <w:jc w:val="both"/>
        <w:rPr>
          <w:rFonts w:ascii="Arial" w:hAnsi="Arial" w:cs="Arial"/>
          <w:bCs/>
        </w:rPr>
      </w:pPr>
    </w:p>
    <w:p w14:paraId="21B99DBA" w14:textId="79751CC7" w:rsidR="00683486" w:rsidRPr="00683486" w:rsidRDefault="00683486" w:rsidP="00683486">
      <w:pPr>
        <w:jc w:val="both"/>
        <w:rPr>
          <w:rFonts w:ascii="Arial" w:hAnsi="Arial" w:cs="Arial"/>
          <w:b/>
        </w:rPr>
      </w:pPr>
      <w:r w:rsidRPr="00683486">
        <w:rPr>
          <w:rFonts w:ascii="Arial" w:hAnsi="Arial" w:cs="Arial"/>
          <w:b/>
        </w:rPr>
        <w:lastRenderedPageBreak/>
        <w:t>MJERE ZA KOJE JE MOGUĆE OSTVARITI POTPORU</w:t>
      </w:r>
    </w:p>
    <w:p w14:paraId="2A50CFD6" w14:textId="1CDDE65F" w:rsidR="00683486" w:rsidRPr="00683486" w:rsidRDefault="00683486" w:rsidP="00683486">
      <w:pPr>
        <w:jc w:val="center"/>
        <w:rPr>
          <w:rFonts w:ascii="Arial" w:hAnsi="Arial" w:cs="Arial"/>
          <w:b/>
        </w:rPr>
      </w:pPr>
      <w:r w:rsidRPr="00683486">
        <w:rPr>
          <w:rFonts w:ascii="Arial" w:hAnsi="Arial" w:cs="Arial"/>
          <w:b/>
        </w:rPr>
        <w:t>III.</w:t>
      </w:r>
    </w:p>
    <w:p w14:paraId="79421117" w14:textId="77777777" w:rsidR="00683486" w:rsidRPr="00683486" w:rsidRDefault="00683486" w:rsidP="00683486">
      <w:pPr>
        <w:jc w:val="both"/>
        <w:rPr>
          <w:rFonts w:ascii="Arial" w:hAnsi="Arial" w:cs="Arial"/>
          <w:bCs/>
        </w:rPr>
      </w:pPr>
      <w:r w:rsidRPr="00683486">
        <w:rPr>
          <w:rFonts w:ascii="Arial" w:hAnsi="Arial" w:cs="Arial"/>
          <w:bCs/>
        </w:rPr>
        <w:t>Potpore u visini od 20% obračunate i plaćene komunalne naknade, i to za period od 1. listopada 2022. godine do 31. ožujka 2023. godine mogu ostvariti poduzetnici koji ispunjavaju sljedeće uvjete:</w:t>
      </w:r>
    </w:p>
    <w:p w14:paraId="7696A314" w14:textId="77777777" w:rsidR="00683486" w:rsidRPr="00683486" w:rsidRDefault="00683486" w:rsidP="00683486">
      <w:pPr>
        <w:jc w:val="both"/>
        <w:rPr>
          <w:rFonts w:ascii="Arial" w:hAnsi="Arial" w:cs="Arial"/>
          <w:bCs/>
        </w:rPr>
      </w:pPr>
      <w:r w:rsidRPr="00683486">
        <w:rPr>
          <w:rFonts w:ascii="Arial" w:hAnsi="Arial" w:cs="Arial"/>
          <w:bCs/>
        </w:rPr>
        <w:t>-obveznici su plaćanja u Proračun Grada Ivanca komunalne naknade za poslovni prostor, pratećeg zemljišta za obavljanje poslovne djelatnosti, izuzev nekorištenog poslovnog prostora</w:t>
      </w:r>
    </w:p>
    <w:p w14:paraId="3B8897D4" w14:textId="07DB8988" w:rsidR="00683486" w:rsidRPr="00683486" w:rsidRDefault="00683486" w:rsidP="00683486">
      <w:pPr>
        <w:jc w:val="both"/>
        <w:rPr>
          <w:rFonts w:ascii="Arial" w:hAnsi="Arial" w:cs="Arial"/>
          <w:bCs/>
        </w:rPr>
      </w:pPr>
      <w:r w:rsidRPr="00683486">
        <w:rPr>
          <w:rFonts w:ascii="Arial" w:hAnsi="Arial" w:cs="Arial"/>
          <w:bCs/>
        </w:rPr>
        <w:t>-nemaju nepodmirenih obveza prema Gradu Ivancu na dan podnošenja zahtjeva.</w:t>
      </w:r>
    </w:p>
    <w:p w14:paraId="5945B015" w14:textId="0C37D0AB" w:rsidR="00683486" w:rsidRPr="00683486" w:rsidRDefault="00683486" w:rsidP="00683486">
      <w:pPr>
        <w:jc w:val="center"/>
        <w:rPr>
          <w:rFonts w:ascii="Arial" w:hAnsi="Arial" w:cs="Arial"/>
          <w:b/>
        </w:rPr>
      </w:pPr>
      <w:r w:rsidRPr="00683486">
        <w:rPr>
          <w:rFonts w:ascii="Arial" w:hAnsi="Arial" w:cs="Arial"/>
          <w:b/>
        </w:rPr>
        <w:t>IV.</w:t>
      </w:r>
    </w:p>
    <w:p w14:paraId="6180F7EF" w14:textId="77777777" w:rsidR="00683486" w:rsidRPr="00683486" w:rsidRDefault="00683486" w:rsidP="00683486">
      <w:pPr>
        <w:jc w:val="both"/>
        <w:rPr>
          <w:rFonts w:ascii="Arial" w:hAnsi="Arial" w:cs="Arial"/>
          <w:bCs/>
        </w:rPr>
      </w:pPr>
      <w:r w:rsidRPr="00683486">
        <w:rPr>
          <w:rFonts w:ascii="Arial" w:hAnsi="Arial" w:cs="Arial"/>
          <w:bCs/>
        </w:rPr>
        <w:t>Potpore za obračunati i plaćeni porez na potrošnju, i to u cijelosti, za period od 1. listopada 2022. godine do 31. ožujka 2023. godine mogu ostvariti poduzetnici koji ispunjavaju sljedeće uvjete i u iznosima:</w:t>
      </w:r>
    </w:p>
    <w:p w14:paraId="2BB488A8" w14:textId="77777777" w:rsidR="00683486" w:rsidRPr="00683486" w:rsidRDefault="00683486" w:rsidP="00683486">
      <w:pPr>
        <w:jc w:val="both"/>
        <w:rPr>
          <w:rFonts w:ascii="Arial" w:hAnsi="Arial" w:cs="Arial"/>
          <w:bCs/>
        </w:rPr>
      </w:pPr>
      <w:r w:rsidRPr="00683486">
        <w:rPr>
          <w:rFonts w:ascii="Arial" w:hAnsi="Arial" w:cs="Arial"/>
          <w:bCs/>
        </w:rPr>
        <w:t>-obveznici su plaćanja poreza na potrošnju u Proračun Grada Ivanca</w:t>
      </w:r>
    </w:p>
    <w:p w14:paraId="2BD00C4B" w14:textId="275398C5" w:rsidR="00683486" w:rsidRDefault="00683486" w:rsidP="00683486">
      <w:pPr>
        <w:jc w:val="both"/>
        <w:rPr>
          <w:rFonts w:ascii="Arial" w:hAnsi="Arial" w:cs="Arial"/>
          <w:bCs/>
        </w:rPr>
      </w:pPr>
      <w:r w:rsidRPr="00683486">
        <w:rPr>
          <w:rFonts w:ascii="Arial" w:hAnsi="Arial" w:cs="Arial"/>
          <w:bCs/>
        </w:rPr>
        <w:t>-nemaju nepodmirenih obveza prema Gradu Ivancu na dan podnošenja zahtjeva.</w:t>
      </w:r>
    </w:p>
    <w:p w14:paraId="4D188413" w14:textId="77777777" w:rsidR="00683486" w:rsidRPr="00683486" w:rsidRDefault="00683486" w:rsidP="00683486">
      <w:pPr>
        <w:jc w:val="both"/>
        <w:rPr>
          <w:rFonts w:ascii="Arial" w:hAnsi="Arial" w:cs="Arial"/>
          <w:bCs/>
        </w:rPr>
      </w:pPr>
    </w:p>
    <w:p w14:paraId="6774569C" w14:textId="77777777" w:rsidR="00683486" w:rsidRPr="00683486" w:rsidRDefault="00683486" w:rsidP="00683486">
      <w:pPr>
        <w:jc w:val="both"/>
        <w:rPr>
          <w:rFonts w:ascii="Arial" w:hAnsi="Arial" w:cs="Arial"/>
          <w:b/>
        </w:rPr>
      </w:pPr>
      <w:r w:rsidRPr="00683486">
        <w:rPr>
          <w:rFonts w:ascii="Arial" w:hAnsi="Arial" w:cs="Arial"/>
          <w:b/>
        </w:rPr>
        <w:t>JAVNI POZIV</w:t>
      </w:r>
    </w:p>
    <w:p w14:paraId="241EF8B3" w14:textId="408FA3D2" w:rsidR="00683486" w:rsidRPr="00683486" w:rsidRDefault="00683486" w:rsidP="00683486">
      <w:pPr>
        <w:jc w:val="center"/>
        <w:rPr>
          <w:rFonts w:ascii="Arial" w:hAnsi="Arial" w:cs="Arial"/>
          <w:b/>
        </w:rPr>
      </w:pPr>
      <w:r w:rsidRPr="00683486">
        <w:rPr>
          <w:rFonts w:ascii="Arial" w:hAnsi="Arial" w:cs="Arial"/>
          <w:b/>
        </w:rPr>
        <w:t>V.</w:t>
      </w:r>
    </w:p>
    <w:p w14:paraId="53379E0D" w14:textId="77777777" w:rsidR="00683486" w:rsidRPr="00683486" w:rsidRDefault="00683486" w:rsidP="00683486">
      <w:pPr>
        <w:jc w:val="both"/>
        <w:rPr>
          <w:rFonts w:ascii="Arial" w:hAnsi="Arial" w:cs="Arial"/>
          <w:bCs/>
        </w:rPr>
      </w:pPr>
      <w:r w:rsidRPr="00683486">
        <w:rPr>
          <w:rFonts w:ascii="Arial" w:hAnsi="Arial" w:cs="Arial"/>
          <w:bCs/>
        </w:rPr>
        <w:t>Potpore iz ovog Programa ostvarivati će se temeljem javno objavljenog poziva.</w:t>
      </w:r>
    </w:p>
    <w:p w14:paraId="6E1DC1D0" w14:textId="618C7DBD" w:rsidR="00683486" w:rsidRPr="00683486" w:rsidRDefault="00683486" w:rsidP="00683486">
      <w:pPr>
        <w:jc w:val="both"/>
        <w:rPr>
          <w:rFonts w:ascii="Arial" w:hAnsi="Arial" w:cs="Arial"/>
          <w:bCs/>
        </w:rPr>
      </w:pPr>
      <w:r w:rsidRPr="00683486">
        <w:rPr>
          <w:rFonts w:ascii="Arial" w:hAnsi="Arial" w:cs="Arial"/>
          <w:bCs/>
        </w:rPr>
        <w:t>Prijava za ostvarivanje potpore podnositi će se putem obrasca koji će biti objavljen uz Javni poziv, te uz dostavu:</w:t>
      </w:r>
    </w:p>
    <w:p w14:paraId="06A13AE8" w14:textId="77777777" w:rsidR="00683486" w:rsidRPr="00683486" w:rsidRDefault="00683486" w:rsidP="00683486">
      <w:pPr>
        <w:jc w:val="both"/>
        <w:rPr>
          <w:rFonts w:ascii="Arial" w:hAnsi="Arial" w:cs="Arial"/>
          <w:bCs/>
        </w:rPr>
      </w:pPr>
      <w:r w:rsidRPr="00683486">
        <w:rPr>
          <w:rFonts w:ascii="Arial" w:hAnsi="Arial" w:cs="Arial"/>
          <w:bCs/>
        </w:rPr>
        <w:t>-važećeg rješenja o upisu u sudski registar (za trgovačka društva), odnosno važeće obrtnice ili izvatka iz obrtnog registra (za obrte)</w:t>
      </w:r>
    </w:p>
    <w:p w14:paraId="725D90F3" w14:textId="77777777" w:rsidR="00683486" w:rsidRPr="00683486" w:rsidRDefault="00683486" w:rsidP="00683486">
      <w:pPr>
        <w:jc w:val="both"/>
        <w:rPr>
          <w:rFonts w:ascii="Arial" w:hAnsi="Arial" w:cs="Arial"/>
          <w:bCs/>
        </w:rPr>
      </w:pPr>
      <w:r w:rsidRPr="00683486">
        <w:rPr>
          <w:rFonts w:ascii="Arial" w:hAnsi="Arial" w:cs="Arial"/>
          <w:bCs/>
        </w:rPr>
        <w:t xml:space="preserve">-izjave o potporama male vrijednosti  </w:t>
      </w:r>
    </w:p>
    <w:p w14:paraId="0A8E9CBD" w14:textId="77777777" w:rsidR="00683486" w:rsidRPr="00683486" w:rsidRDefault="00683486" w:rsidP="00683486">
      <w:pPr>
        <w:jc w:val="both"/>
        <w:rPr>
          <w:rFonts w:ascii="Arial" w:hAnsi="Arial" w:cs="Arial"/>
          <w:bCs/>
        </w:rPr>
      </w:pPr>
      <w:r w:rsidRPr="00683486">
        <w:rPr>
          <w:rFonts w:ascii="Arial" w:hAnsi="Arial" w:cs="Arial"/>
          <w:bCs/>
        </w:rPr>
        <w:t>-obrasca PP-MI-PO za svaki mjesec za koji se traži potpora za porez na potrošnju</w:t>
      </w:r>
    </w:p>
    <w:p w14:paraId="1C1FA5DA" w14:textId="77777777" w:rsidR="00683486" w:rsidRPr="00683486" w:rsidRDefault="00683486" w:rsidP="00683486">
      <w:pPr>
        <w:jc w:val="both"/>
        <w:rPr>
          <w:rFonts w:ascii="Arial" w:hAnsi="Arial" w:cs="Arial"/>
          <w:bCs/>
        </w:rPr>
      </w:pPr>
      <w:r w:rsidRPr="00683486">
        <w:rPr>
          <w:rFonts w:ascii="Arial" w:hAnsi="Arial" w:cs="Arial"/>
          <w:bCs/>
        </w:rPr>
        <w:t>-dokaza o uplati poreza na potrošnju za koji se traži potpora</w:t>
      </w:r>
    </w:p>
    <w:p w14:paraId="052A4F9A" w14:textId="77777777" w:rsidR="00683486" w:rsidRPr="00683486" w:rsidRDefault="00683486" w:rsidP="00683486">
      <w:pPr>
        <w:jc w:val="both"/>
        <w:rPr>
          <w:rFonts w:ascii="Arial" w:hAnsi="Arial" w:cs="Arial"/>
          <w:bCs/>
        </w:rPr>
      </w:pPr>
      <w:r w:rsidRPr="00683486">
        <w:rPr>
          <w:rFonts w:ascii="Arial" w:hAnsi="Arial" w:cs="Arial"/>
          <w:bCs/>
        </w:rPr>
        <w:t>-ostale dokumentacije sukladno Zaključku o raspisivanju Javnog poziva.</w:t>
      </w:r>
    </w:p>
    <w:p w14:paraId="7FECAD07" w14:textId="77777777" w:rsidR="00683486" w:rsidRPr="00683486" w:rsidRDefault="00683486" w:rsidP="00683486">
      <w:pPr>
        <w:rPr>
          <w:rFonts w:ascii="Arial" w:hAnsi="Arial" w:cs="Arial"/>
          <w:bCs/>
        </w:rPr>
      </w:pPr>
    </w:p>
    <w:p w14:paraId="42CCB6D3" w14:textId="65C09C51" w:rsidR="00683486" w:rsidRPr="00683486" w:rsidRDefault="00683486" w:rsidP="00683486">
      <w:pPr>
        <w:jc w:val="both"/>
        <w:rPr>
          <w:rFonts w:ascii="Arial" w:hAnsi="Arial" w:cs="Arial"/>
          <w:b/>
        </w:rPr>
      </w:pPr>
      <w:r w:rsidRPr="00683486">
        <w:rPr>
          <w:rFonts w:ascii="Arial" w:hAnsi="Arial" w:cs="Arial"/>
          <w:b/>
        </w:rPr>
        <w:t>POSTUPAK DODJELE POTPORE</w:t>
      </w:r>
    </w:p>
    <w:p w14:paraId="753E39C7" w14:textId="2939B568" w:rsidR="00683486" w:rsidRPr="00683486" w:rsidRDefault="00683486" w:rsidP="00683486">
      <w:pPr>
        <w:jc w:val="center"/>
        <w:rPr>
          <w:rFonts w:ascii="Arial" w:hAnsi="Arial" w:cs="Arial"/>
          <w:b/>
        </w:rPr>
      </w:pPr>
      <w:r w:rsidRPr="00683486">
        <w:rPr>
          <w:rFonts w:ascii="Arial" w:hAnsi="Arial" w:cs="Arial"/>
          <w:b/>
        </w:rPr>
        <w:t>VI.</w:t>
      </w:r>
    </w:p>
    <w:p w14:paraId="55EFF12B" w14:textId="25F1126D" w:rsidR="00683486" w:rsidRPr="00683486" w:rsidRDefault="00683486" w:rsidP="00683486">
      <w:pPr>
        <w:jc w:val="both"/>
        <w:rPr>
          <w:rFonts w:ascii="Arial" w:hAnsi="Arial" w:cs="Arial"/>
          <w:bCs/>
        </w:rPr>
      </w:pPr>
      <w:r w:rsidRPr="00683486">
        <w:rPr>
          <w:rFonts w:ascii="Arial" w:hAnsi="Arial" w:cs="Arial"/>
          <w:bCs/>
        </w:rPr>
        <w:t>Provođenje postupka po Javnom pozivu provoditi će Povjerenstvo koje imenuje Gradonačelnik Grada Ivanca.</w:t>
      </w:r>
    </w:p>
    <w:p w14:paraId="3AA28367" w14:textId="2C5CA98E" w:rsidR="00683486" w:rsidRPr="00683486" w:rsidRDefault="00683486" w:rsidP="00683486">
      <w:pPr>
        <w:jc w:val="both"/>
        <w:rPr>
          <w:rFonts w:ascii="Arial" w:hAnsi="Arial" w:cs="Arial"/>
          <w:bCs/>
        </w:rPr>
      </w:pPr>
      <w:r w:rsidRPr="00683486">
        <w:rPr>
          <w:rFonts w:ascii="Arial" w:hAnsi="Arial" w:cs="Arial"/>
          <w:bCs/>
        </w:rPr>
        <w:t>Povjerenstvo se sastoji od predsjednika i dva člana.</w:t>
      </w:r>
    </w:p>
    <w:p w14:paraId="689A149D" w14:textId="79E16AC6" w:rsidR="00683486" w:rsidRPr="00683486" w:rsidRDefault="00683486" w:rsidP="00683486">
      <w:pPr>
        <w:jc w:val="both"/>
        <w:rPr>
          <w:rFonts w:ascii="Arial" w:hAnsi="Arial" w:cs="Arial"/>
          <w:bCs/>
        </w:rPr>
      </w:pPr>
      <w:r w:rsidRPr="00683486">
        <w:rPr>
          <w:rFonts w:ascii="Arial" w:hAnsi="Arial" w:cs="Arial"/>
          <w:bCs/>
        </w:rPr>
        <w:t>Povjerenstvo na osnovi analize i kontrole podnesenih zahtjeva predlaže Gradonačelniku donošenje Zaključaka o dodjeli potpora i isplati potpora korisnicima odnosno odbijanju zahtjeva poduzetnicima koji nisu ispunili uvjete iz Javnog poziva.</w:t>
      </w:r>
    </w:p>
    <w:p w14:paraId="2C20AE83" w14:textId="0F7448C8" w:rsidR="00683486" w:rsidRDefault="00683486" w:rsidP="00683486">
      <w:pPr>
        <w:jc w:val="both"/>
        <w:rPr>
          <w:rFonts w:ascii="Arial" w:hAnsi="Arial" w:cs="Arial"/>
          <w:bCs/>
        </w:rPr>
      </w:pPr>
      <w:r w:rsidRPr="00683486">
        <w:rPr>
          <w:rFonts w:ascii="Arial" w:hAnsi="Arial" w:cs="Arial"/>
          <w:bCs/>
        </w:rPr>
        <w:lastRenderedPageBreak/>
        <w:t>Stručne i administrativno-tehničke poslove za izvršenje ovog Programa obavljati će Upravni odjel za proračun, financije i gospodarstvo Grada Ivanca.</w:t>
      </w:r>
    </w:p>
    <w:p w14:paraId="7B18E36A" w14:textId="77777777" w:rsidR="00683486" w:rsidRPr="00683486" w:rsidRDefault="00683486" w:rsidP="00683486">
      <w:pPr>
        <w:jc w:val="both"/>
        <w:rPr>
          <w:rFonts w:ascii="Arial" w:hAnsi="Arial" w:cs="Arial"/>
          <w:bCs/>
        </w:rPr>
      </w:pPr>
    </w:p>
    <w:p w14:paraId="5FB5215B" w14:textId="57CA24FD" w:rsidR="00683486" w:rsidRPr="00683486" w:rsidRDefault="00683486" w:rsidP="00683486">
      <w:pPr>
        <w:jc w:val="center"/>
        <w:rPr>
          <w:rFonts w:ascii="Arial" w:hAnsi="Arial" w:cs="Arial"/>
          <w:b/>
        </w:rPr>
      </w:pPr>
      <w:r w:rsidRPr="00683486">
        <w:rPr>
          <w:rFonts w:ascii="Arial" w:hAnsi="Arial" w:cs="Arial"/>
          <w:b/>
        </w:rPr>
        <w:t>VII.</w:t>
      </w:r>
    </w:p>
    <w:p w14:paraId="42CD9014" w14:textId="77777777" w:rsidR="00683486" w:rsidRPr="00683486" w:rsidRDefault="00683486" w:rsidP="00683486">
      <w:pPr>
        <w:jc w:val="both"/>
        <w:rPr>
          <w:rFonts w:ascii="Arial" w:hAnsi="Arial" w:cs="Arial"/>
          <w:bCs/>
        </w:rPr>
      </w:pPr>
      <w:r w:rsidRPr="00683486">
        <w:rPr>
          <w:rFonts w:ascii="Arial" w:hAnsi="Arial" w:cs="Arial"/>
          <w:bCs/>
        </w:rPr>
        <w:t>Postupak dodjele potpore provoditi će se putem Javnog poziva objavljenog na službenim internetskim stranicama Grada Ivanca (www.ivanec.hr).</w:t>
      </w:r>
    </w:p>
    <w:p w14:paraId="631D17F2" w14:textId="77777777" w:rsidR="00683486" w:rsidRPr="00683486" w:rsidRDefault="00683486" w:rsidP="00683486">
      <w:pPr>
        <w:jc w:val="both"/>
        <w:rPr>
          <w:rFonts w:ascii="Arial" w:hAnsi="Arial" w:cs="Arial"/>
          <w:bCs/>
        </w:rPr>
      </w:pPr>
      <w:r w:rsidRPr="00683486">
        <w:rPr>
          <w:rFonts w:ascii="Arial" w:hAnsi="Arial" w:cs="Arial"/>
          <w:bCs/>
        </w:rPr>
        <w:t>U Javnom pozivu objaviti će se uvjeti i kriteriji za dodjelu financijskih potpora te popis dokumentacije koja se prilaže uz prijavu.</w:t>
      </w:r>
    </w:p>
    <w:p w14:paraId="6E2C8018" w14:textId="77777777" w:rsidR="00683486" w:rsidRPr="00683486" w:rsidRDefault="00683486" w:rsidP="00683486">
      <w:pPr>
        <w:jc w:val="both"/>
        <w:rPr>
          <w:rFonts w:ascii="Arial" w:hAnsi="Arial" w:cs="Arial"/>
          <w:bCs/>
        </w:rPr>
      </w:pPr>
      <w:r w:rsidRPr="00683486">
        <w:rPr>
          <w:rFonts w:ascii="Arial" w:hAnsi="Arial" w:cs="Arial"/>
          <w:bCs/>
        </w:rPr>
        <w:t>Korištenje mjera po ovom Programu biti će dostupne poduzetnicima putem dva Javna poziva, i to za period od 1. listopada 2022. godine do 31. prosinca 2022. godine, te od 1. siječnja 2023. godine do 31. ožujka 2023. godine.</w:t>
      </w:r>
    </w:p>
    <w:p w14:paraId="2223D374" w14:textId="5373C7C8" w:rsidR="00683486" w:rsidRDefault="00683486" w:rsidP="00683486">
      <w:pPr>
        <w:jc w:val="both"/>
        <w:rPr>
          <w:rFonts w:ascii="Arial" w:hAnsi="Arial" w:cs="Arial"/>
          <w:bCs/>
        </w:rPr>
      </w:pPr>
    </w:p>
    <w:p w14:paraId="11AC133E" w14:textId="77777777" w:rsidR="00683486" w:rsidRPr="00683486" w:rsidRDefault="00683486" w:rsidP="00683486">
      <w:pPr>
        <w:jc w:val="both"/>
        <w:rPr>
          <w:rFonts w:ascii="Arial" w:hAnsi="Arial" w:cs="Arial"/>
          <w:b/>
        </w:rPr>
      </w:pPr>
      <w:r w:rsidRPr="00683486">
        <w:rPr>
          <w:rFonts w:ascii="Arial" w:hAnsi="Arial" w:cs="Arial"/>
          <w:b/>
        </w:rPr>
        <w:t>ZAVRŠNE ODREDBE</w:t>
      </w:r>
    </w:p>
    <w:p w14:paraId="50891883" w14:textId="4CD1ECA3" w:rsidR="00683486" w:rsidRPr="00683486" w:rsidRDefault="00683486" w:rsidP="00683486">
      <w:pPr>
        <w:jc w:val="center"/>
        <w:rPr>
          <w:rFonts w:ascii="Arial" w:hAnsi="Arial" w:cs="Arial"/>
          <w:b/>
          <w:bCs/>
        </w:rPr>
      </w:pPr>
      <w:r w:rsidRPr="00683486">
        <w:rPr>
          <w:rFonts w:ascii="Arial" w:hAnsi="Arial" w:cs="Arial"/>
          <w:b/>
          <w:bCs/>
        </w:rPr>
        <w:t>VIII.</w:t>
      </w:r>
    </w:p>
    <w:p w14:paraId="367E323B" w14:textId="77777777" w:rsidR="00683486" w:rsidRPr="00683486" w:rsidRDefault="00683486" w:rsidP="00683486">
      <w:pPr>
        <w:jc w:val="both"/>
        <w:rPr>
          <w:rFonts w:ascii="Arial" w:hAnsi="Arial" w:cs="Arial"/>
        </w:rPr>
      </w:pPr>
      <w:r w:rsidRPr="00683486">
        <w:rPr>
          <w:rFonts w:ascii="Arial" w:hAnsi="Arial" w:cs="Arial"/>
        </w:rPr>
        <w:t>Sredstva za provođenja ovog Programa biti će osigurana u Proračunu Grada Ivanca za 2023. godinu.</w:t>
      </w:r>
    </w:p>
    <w:p w14:paraId="6B8E85FD" w14:textId="2C7008E6" w:rsidR="00683486" w:rsidRPr="00683486" w:rsidRDefault="00683486" w:rsidP="00683486">
      <w:pPr>
        <w:jc w:val="center"/>
        <w:rPr>
          <w:rFonts w:ascii="Arial" w:hAnsi="Arial" w:cs="Arial"/>
          <w:b/>
          <w:bCs/>
        </w:rPr>
      </w:pPr>
      <w:r w:rsidRPr="00683486">
        <w:rPr>
          <w:rFonts w:ascii="Arial" w:hAnsi="Arial" w:cs="Arial"/>
          <w:b/>
          <w:bCs/>
        </w:rPr>
        <w:t>IX.</w:t>
      </w:r>
    </w:p>
    <w:p w14:paraId="55B72981" w14:textId="77777777" w:rsidR="00683486" w:rsidRPr="00683486" w:rsidRDefault="00683486" w:rsidP="00683486">
      <w:pPr>
        <w:jc w:val="both"/>
        <w:rPr>
          <w:rFonts w:ascii="Arial" w:hAnsi="Arial" w:cs="Arial"/>
        </w:rPr>
      </w:pPr>
      <w:r w:rsidRPr="00683486">
        <w:rPr>
          <w:rFonts w:ascii="Arial" w:hAnsi="Arial" w:cs="Arial"/>
        </w:rPr>
        <w:t>Ovaj Program stupa na snagu osmog dana od dana objave u „Službenom vjesniku Varaždinske županije“.</w:t>
      </w:r>
    </w:p>
    <w:p w14:paraId="6137C02C" w14:textId="77777777" w:rsidR="00683486" w:rsidRDefault="00683486" w:rsidP="00906AF4">
      <w:pPr>
        <w:spacing w:line="276" w:lineRule="auto"/>
        <w:jc w:val="both"/>
        <w:rPr>
          <w:rFonts w:ascii="Arial" w:hAnsi="Arial" w:cs="Arial"/>
          <w:sz w:val="24"/>
          <w:szCs w:val="24"/>
        </w:rPr>
      </w:pPr>
    </w:p>
    <w:p w14:paraId="6128C6DC" w14:textId="77777777" w:rsidR="00020F41" w:rsidRPr="00020F41" w:rsidRDefault="00020F41" w:rsidP="00020F41">
      <w:pPr>
        <w:pStyle w:val="Odlomakpopisa"/>
        <w:spacing w:line="240" w:lineRule="exact"/>
        <w:ind w:left="0"/>
        <w:jc w:val="both"/>
        <w:rPr>
          <w:rFonts w:ascii="Arial" w:eastAsia="Times New Roman" w:hAnsi="Arial" w:cs="Arial"/>
          <w:sz w:val="24"/>
          <w:szCs w:val="24"/>
        </w:rPr>
      </w:pPr>
    </w:p>
    <w:p w14:paraId="66B0C999" w14:textId="2732D1E5" w:rsidR="002A48CB" w:rsidRDefault="002A48CB" w:rsidP="002A48CB">
      <w:pPr>
        <w:spacing w:line="240" w:lineRule="exact"/>
        <w:jc w:val="center"/>
        <w:rPr>
          <w:rFonts w:ascii="Arial" w:eastAsia="Times New Roman" w:hAnsi="Arial" w:cs="Arial"/>
          <w:b/>
          <w:bCs/>
          <w:sz w:val="24"/>
          <w:szCs w:val="24"/>
        </w:rPr>
      </w:pPr>
      <w:r>
        <w:rPr>
          <w:rFonts w:ascii="Arial" w:eastAsia="Times New Roman" w:hAnsi="Arial" w:cs="Arial"/>
          <w:b/>
          <w:bCs/>
          <w:sz w:val="24"/>
          <w:szCs w:val="24"/>
        </w:rPr>
        <w:t>TOČKA 10.</w:t>
      </w:r>
    </w:p>
    <w:p w14:paraId="26B2C161" w14:textId="09323891" w:rsidR="002A48CB" w:rsidRPr="002A48CB" w:rsidRDefault="002A48CB" w:rsidP="002A48CB">
      <w:pPr>
        <w:spacing w:line="240" w:lineRule="exact"/>
        <w:jc w:val="center"/>
        <w:rPr>
          <w:rFonts w:ascii="Arial" w:eastAsia="Times New Roman" w:hAnsi="Arial" w:cs="Arial"/>
          <w:b/>
          <w:bCs/>
          <w:sz w:val="24"/>
          <w:szCs w:val="24"/>
        </w:rPr>
      </w:pPr>
      <w:r w:rsidRPr="002A48CB">
        <w:rPr>
          <w:rFonts w:ascii="Arial" w:eastAsia="Times New Roman" w:hAnsi="Arial" w:cs="Arial"/>
          <w:b/>
          <w:bCs/>
          <w:sz w:val="24"/>
          <w:szCs w:val="24"/>
        </w:rPr>
        <w:t>Odluka o raspoređivanju sredstava za redovito financiranje političkih stranaka i nezavisnih vijećnika za 2023. godinu</w:t>
      </w:r>
    </w:p>
    <w:p w14:paraId="0E797E19" w14:textId="77777777" w:rsidR="00FB2764" w:rsidRDefault="00FB2764" w:rsidP="00FB2764">
      <w:pPr>
        <w:spacing w:line="276" w:lineRule="auto"/>
        <w:jc w:val="both"/>
        <w:rPr>
          <w:rFonts w:ascii="Arial" w:hAnsi="Arial" w:cs="Arial"/>
          <w:sz w:val="24"/>
          <w:szCs w:val="24"/>
        </w:rPr>
      </w:pPr>
      <w:r>
        <w:rPr>
          <w:rFonts w:ascii="Arial" w:hAnsi="Arial" w:cs="Arial"/>
          <w:sz w:val="24"/>
          <w:szCs w:val="24"/>
        </w:rPr>
        <w:t>Otvorena je rasprava.</w:t>
      </w:r>
    </w:p>
    <w:p w14:paraId="65E74212" w14:textId="77777777" w:rsidR="00FB2764" w:rsidRDefault="00FB2764" w:rsidP="00FB2764">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73DEA732" w14:textId="77777777" w:rsidR="00FB2764" w:rsidRPr="00EA4E41" w:rsidRDefault="00FB2764" w:rsidP="00FB2764">
      <w:pPr>
        <w:spacing w:line="276" w:lineRule="auto"/>
        <w:jc w:val="both"/>
        <w:rPr>
          <w:rFonts w:ascii="Arial" w:hAnsi="Arial" w:cs="Arial"/>
          <w:sz w:val="2"/>
          <w:szCs w:val="2"/>
        </w:rPr>
      </w:pPr>
    </w:p>
    <w:p w14:paraId="3FC11044" w14:textId="12EE8C57" w:rsidR="00FB2764" w:rsidRDefault="00FB2764" w:rsidP="00FB2764">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683486">
        <w:rPr>
          <w:rFonts w:ascii="Arial" w:hAnsi="Arial" w:cs="Arial"/>
          <w:sz w:val="24"/>
          <w:szCs w:val="24"/>
        </w:rPr>
        <w:t>a</w:t>
      </w:r>
    </w:p>
    <w:p w14:paraId="669815D7" w14:textId="77777777" w:rsidR="00683486" w:rsidRDefault="00683486" w:rsidP="00683486">
      <w:pPr>
        <w:pStyle w:val="Naslov1"/>
        <w:rPr>
          <w:rFonts w:ascii="Times New Roman" w:hAnsi="Times New Roman" w:cs="Times New Roman"/>
          <w:szCs w:val="24"/>
        </w:rPr>
      </w:pPr>
    </w:p>
    <w:p w14:paraId="1AE8D1FE" w14:textId="7489D407" w:rsidR="00683486" w:rsidRPr="00683486" w:rsidRDefault="00683486" w:rsidP="00683486">
      <w:pPr>
        <w:pStyle w:val="Naslov1"/>
        <w:rPr>
          <w:rFonts w:ascii="Times New Roman" w:hAnsi="Times New Roman" w:cs="Times New Roman"/>
          <w:szCs w:val="24"/>
        </w:rPr>
      </w:pPr>
      <w:r w:rsidRPr="00683486">
        <w:rPr>
          <w:rFonts w:ascii="Times New Roman" w:hAnsi="Times New Roman" w:cs="Times New Roman"/>
          <w:szCs w:val="24"/>
        </w:rPr>
        <w:t xml:space="preserve">O D L U K </w:t>
      </w:r>
      <w:r>
        <w:rPr>
          <w:rFonts w:ascii="Times New Roman" w:hAnsi="Times New Roman" w:cs="Times New Roman"/>
          <w:szCs w:val="24"/>
        </w:rPr>
        <w:t>A</w:t>
      </w:r>
    </w:p>
    <w:p w14:paraId="70CCC01B" w14:textId="77777777" w:rsidR="00683486" w:rsidRPr="00683486" w:rsidRDefault="00683486" w:rsidP="00683486">
      <w:pPr>
        <w:pStyle w:val="Naslov1"/>
        <w:rPr>
          <w:rFonts w:ascii="Times New Roman" w:hAnsi="Times New Roman" w:cs="Times New Roman"/>
          <w:bCs w:val="0"/>
          <w:szCs w:val="24"/>
        </w:rPr>
      </w:pPr>
      <w:r w:rsidRPr="00683486">
        <w:rPr>
          <w:rFonts w:ascii="Times New Roman" w:hAnsi="Times New Roman" w:cs="Times New Roman"/>
          <w:szCs w:val="24"/>
        </w:rPr>
        <w:t xml:space="preserve">o raspoređivanju </w:t>
      </w:r>
      <w:r w:rsidRPr="00683486">
        <w:rPr>
          <w:rFonts w:ascii="Times New Roman" w:hAnsi="Times New Roman" w:cs="Times New Roman"/>
          <w:bCs w:val="0"/>
          <w:szCs w:val="24"/>
        </w:rPr>
        <w:t xml:space="preserve">sredstava za redovito financiranje političkih stranaka i </w:t>
      </w:r>
    </w:p>
    <w:p w14:paraId="79F2CCE8" w14:textId="77777777" w:rsidR="00683486" w:rsidRPr="00683486" w:rsidRDefault="00683486" w:rsidP="00683486">
      <w:pPr>
        <w:pStyle w:val="Naslov1"/>
        <w:rPr>
          <w:rFonts w:ascii="Times New Roman" w:hAnsi="Times New Roman" w:cs="Times New Roman"/>
          <w:bCs w:val="0"/>
          <w:szCs w:val="24"/>
        </w:rPr>
      </w:pPr>
      <w:r w:rsidRPr="00683486">
        <w:rPr>
          <w:rFonts w:ascii="Times New Roman" w:hAnsi="Times New Roman" w:cs="Times New Roman"/>
          <w:bCs w:val="0"/>
          <w:szCs w:val="24"/>
        </w:rPr>
        <w:t>nezavisnih vijećnika za 2023. godinu</w:t>
      </w:r>
    </w:p>
    <w:p w14:paraId="46A1C8DD" w14:textId="77777777" w:rsidR="00683486" w:rsidRPr="00683486" w:rsidRDefault="00683486" w:rsidP="00683486">
      <w:pPr>
        <w:rPr>
          <w:rFonts w:ascii="Times New Roman" w:hAnsi="Times New Roman" w:cs="Times New Roman"/>
          <w:sz w:val="24"/>
          <w:szCs w:val="24"/>
        </w:rPr>
      </w:pPr>
    </w:p>
    <w:p w14:paraId="47A39BEE" w14:textId="77777777" w:rsidR="00683486" w:rsidRPr="00683486" w:rsidRDefault="00683486" w:rsidP="00683486">
      <w:pPr>
        <w:jc w:val="center"/>
        <w:rPr>
          <w:rFonts w:ascii="Times New Roman" w:hAnsi="Times New Roman" w:cs="Times New Roman"/>
          <w:b/>
          <w:bCs/>
          <w:sz w:val="24"/>
          <w:szCs w:val="24"/>
        </w:rPr>
      </w:pPr>
      <w:r w:rsidRPr="00683486">
        <w:rPr>
          <w:rFonts w:ascii="Times New Roman" w:hAnsi="Times New Roman" w:cs="Times New Roman"/>
          <w:b/>
          <w:bCs/>
          <w:sz w:val="24"/>
          <w:szCs w:val="24"/>
        </w:rPr>
        <w:t>Članak 1.</w:t>
      </w:r>
    </w:p>
    <w:p w14:paraId="6AA1C489" w14:textId="77777777" w:rsidR="00683486" w:rsidRPr="00683486" w:rsidRDefault="00683486" w:rsidP="00683486">
      <w:pPr>
        <w:jc w:val="both"/>
        <w:rPr>
          <w:rFonts w:ascii="Times New Roman" w:hAnsi="Times New Roman" w:cs="Times New Roman"/>
          <w:sz w:val="24"/>
          <w:szCs w:val="24"/>
        </w:rPr>
      </w:pPr>
      <w:r w:rsidRPr="00683486">
        <w:rPr>
          <w:rFonts w:ascii="Times New Roman" w:hAnsi="Times New Roman" w:cs="Times New Roman"/>
          <w:sz w:val="24"/>
          <w:szCs w:val="24"/>
        </w:rPr>
        <w:t xml:space="preserve">Ovom se Odlukom raspoređuju sredstva za redovito financiranje političkih stranaka i članova izabranih s liste grupe birača (u daljnjem tekstu: nezavisni vijećnici) zastupljenih u Gradskom </w:t>
      </w:r>
      <w:r w:rsidRPr="00683486">
        <w:rPr>
          <w:rFonts w:ascii="Times New Roman" w:hAnsi="Times New Roman" w:cs="Times New Roman"/>
          <w:sz w:val="24"/>
          <w:szCs w:val="24"/>
        </w:rPr>
        <w:lastRenderedPageBreak/>
        <w:t xml:space="preserve">vijeću Grada Ivanca (u daljnjem tekstu: Gradsko vijeće) za razdoblje od 01. siječnja do 31. prosinca 2023. godine,  koja su osigurana u Proračunu Grada Ivanca za 2023. godinu. </w:t>
      </w:r>
    </w:p>
    <w:p w14:paraId="5326D0DF" w14:textId="77777777" w:rsidR="00683486" w:rsidRPr="00683486" w:rsidRDefault="00683486" w:rsidP="00683486">
      <w:pPr>
        <w:jc w:val="both"/>
        <w:rPr>
          <w:rFonts w:ascii="Times New Roman" w:hAnsi="Times New Roman" w:cs="Times New Roman"/>
          <w:sz w:val="24"/>
          <w:szCs w:val="24"/>
        </w:rPr>
      </w:pPr>
      <w:r w:rsidRPr="00683486">
        <w:rPr>
          <w:rFonts w:ascii="Times New Roman" w:hAnsi="Times New Roman" w:cs="Times New Roman"/>
          <w:sz w:val="24"/>
          <w:szCs w:val="24"/>
        </w:rPr>
        <w:t>Riječi i pojmovi koji se koriste u ovoj Odluci, a koji imaju rodno značenje, odnose se na jednak način na muški i ženski rod, bez obzira u kojem su rodu navedeni.</w:t>
      </w:r>
    </w:p>
    <w:p w14:paraId="78D00FDE" w14:textId="77777777" w:rsidR="00683486" w:rsidRPr="00683486" w:rsidRDefault="00683486" w:rsidP="00683486">
      <w:pPr>
        <w:jc w:val="center"/>
        <w:rPr>
          <w:rFonts w:ascii="Times New Roman" w:hAnsi="Times New Roman" w:cs="Times New Roman"/>
          <w:b/>
          <w:bCs/>
          <w:sz w:val="24"/>
          <w:szCs w:val="24"/>
        </w:rPr>
      </w:pPr>
      <w:r w:rsidRPr="00683486">
        <w:rPr>
          <w:rFonts w:ascii="Times New Roman" w:hAnsi="Times New Roman" w:cs="Times New Roman"/>
          <w:b/>
          <w:bCs/>
          <w:sz w:val="24"/>
          <w:szCs w:val="24"/>
        </w:rPr>
        <w:t>Članak 2.</w:t>
      </w:r>
    </w:p>
    <w:p w14:paraId="60FDA2B8" w14:textId="77777777" w:rsidR="00683486" w:rsidRPr="00683486" w:rsidRDefault="00683486" w:rsidP="00683486">
      <w:pPr>
        <w:jc w:val="both"/>
        <w:rPr>
          <w:rFonts w:ascii="Times New Roman" w:hAnsi="Times New Roman" w:cs="Times New Roman"/>
          <w:b/>
          <w:bCs/>
          <w:sz w:val="24"/>
          <w:szCs w:val="24"/>
        </w:rPr>
      </w:pPr>
      <w:r w:rsidRPr="00683486">
        <w:rPr>
          <w:rFonts w:ascii="Times New Roman" w:hAnsi="Times New Roman" w:cs="Times New Roman"/>
          <w:sz w:val="24"/>
          <w:szCs w:val="24"/>
        </w:rPr>
        <w:t>Za svakog člana Gradskog vijeća utvrđuje se jednaki iznos sredstava tako da pojedinoj političkoj stranci odnosno nezavisnom vijećniku pripadaju sredstva razmjerno broju mjesta članova u Gradskom vijeću, prema konačnim rezultatima izbora za članove predstavničkih tijela.</w:t>
      </w:r>
    </w:p>
    <w:p w14:paraId="41DE13BE" w14:textId="77777777" w:rsidR="00683486" w:rsidRPr="00683486" w:rsidRDefault="00683486" w:rsidP="00683486">
      <w:pPr>
        <w:jc w:val="both"/>
        <w:rPr>
          <w:rFonts w:ascii="Times New Roman" w:hAnsi="Times New Roman" w:cs="Times New Roman"/>
          <w:sz w:val="24"/>
          <w:szCs w:val="24"/>
        </w:rPr>
      </w:pPr>
      <w:r w:rsidRPr="00683486">
        <w:rPr>
          <w:rFonts w:ascii="Times New Roman" w:hAnsi="Times New Roman" w:cs="Times New Roman"/>
          <w:sz w:val="24"/>
          <w:szCs w:val="24"/>
        </w:rPr>
        <w:t>Za svakog člana Gradskog vijeća utvrđuje se iznos sredstava od 1.023,20 eura godišnje.</w:t>
      </w:r>
    </w:p>
    <w:p w14:paraId="72CF2FD1" w14:textId="77777777" w:rsidR="00683486" w:rsidRPr="00683486" w:rsidRDefault="00683486" w:rsidP="00683486">
      <w:pPr>
        <w:autoSpaceDE w:val="0"/>
        <w:autoSpaceDN w:val="0"/>
        <w:adjustRightInd w:val="0"/>
        <w:jc w:val="both"/>
        <w:rPr>
          <w:rFonts w:ascii="Times New Roman" w:hAnsi="Times New Roman" w:cs="Times New Roman"/>
          <w:sz w:val="24"/>
          <w:szCs w:val="24"/>
        </w:rPr>
      </w:pPr>
      <w:r w:rsidRPr="00683486">
        <w:rPr>
          <w:rFonts w:ascii="Times New Roman" w:hAnsi="Times New Roman" w:cs="Times New Roman"/>
          <w:sz w:val="24"/>
          <w:szCs w:val="24"/>
        </w:rPr>
        <w:t>Za svakoga člana Gradskog vijeća podzastupljenog spola pripada i pravo na naknadu u visini od 10% iznosa predviđenog po svakom članu, odnosno iznos sredstava od 104,41 eura.</w:t>
      </w:r>
    </w:p>
    <w:p w14:paraId="5CB8117C" w14:textId="77777777" w:rsidR="00683486" w:rsidRPr="00683486" w:rsidRDefault="00683486" w:rsidP="00683486">
      <w:pPr>
        <w:autoSpaceDE w:val="0"/>
        <w:autoSpaceDN w:val="0"/>
        <w:adjustRightInd w:val="0"/>
        <w:jc w:val="both"/>
        <w:rPr>
          <w:rFonts w:ascii="Times New Roman" w:hAnsi="Times New Roman" w:cs="Times New Roman"/>
          <w:sz w:val="24"/>
          <w:szCs w:val="24"/>
        </w:rPr>
      </w:pPr>
    </w:p>
    <w:p w14:paraId="1C839765" w14:textId="77777777" w:rsidR="00683486" w:rsidRPr="00683486" w:rsidRDefault="00683486" w:rsidP="00683486">
      <w:pPr>
        <w:jc w:val="center"/>
        <w:rPr>
          <w:rFonts w:ascii="Times New Roman" w:hAnsi="Times New Roman" w:cs="Times New Roman"/>
          <w:b/>
          <w:bCs/>
          <w:sz w:val="24"/>
          <w:szCs w:val="24"/>
        </w:rPr>
      </w:pPr>
      <w:r w:rsidRPr="00683486">
        <w:rPr>
          <w:rFonts w:ascii="Times New Roman" w:hAnsi="Times New Roman" w:cs="Times New Roman"/>
          <w:b/>
          <w:bCs/>
          <w:sz w:val="24"/>
          <w:szCs w:val="24"/>
        </w:rPr>
        <w:t>Članak 3.</w:t>
      </w:r>
    </w:p>
    <w:p w14:paraId="7F53ACE5" w14:textId="77777777" w:rsidR="00683486" w:rsidRPr="00683486" w:rsidRDefault="00683486" w:rsidP="00683486">
      <w:pPr>
        <w:autoSpaceDE w:val="0"/>
        <w:autoSpaceDN w:val="0"/>
        <w:adjustRightInd w:val="0"/>
        <w:jc w:val="both"/>
        <w:rPr>
          <w:rFonts w:ascii="Times New Roman" w:hAnsi="Times New Roman" w:cs="Times New Roman"/>
          <w:sz w:val="24"/>
          <w:szCs w:val="24"/>
        </w:rPr>
      </w:pPr>
      <w:r w:rsidRPr="00683486">
        <w:rPr>
          <w:rFonts w:ascii="Times New Roman" w:hAnsi="Times New Roman" w:cs="Times New Roman"/>
          <w:sz w:val="24"/>
          <w:szCs w:val="24"/>
        </w:rPr>
        <w:t>S obzirom na broj članova zastupljenih u Gradskom vijeću, političkim strankama i nezavisnim vijećnicima raspoređuju se sredstva osigurana u Proračunu Grada Ivanca za 2023. godinu, na način utvrđen u članku 2. ove Odluke u iznosima kako slijedi:</w:t>
      </w:r>
    </w:p>
    <w:tbl>
      <w:tblPr>
        <w:tblStyle w:val="Reetkatablice"/>
        <w:tblW w:w="9067" w:type="dxa"/>
        <w:tblLayout w:type="fixed"/>
        <w:tblLook w:val="04A0" w:firstRow="1" w:lastRow="0" w:firstColumn="1" w:lastColumn="0" w:noHBand="0" w:noVBand="1"/>
      </w:tblPr>
      <w:tblGrid>
        <w:gridCol w:w="4390"/>
        <w:gridCol w:w="1234"/>
        <w:gridCol w:w="1742"/>
        <w:gridCol w:w="1701"/>
      </w:tblGrid>
      <w:tr w:rsidR="00683486" w:rsidRPr="00683486" w14:paraId="29E87D0A" w14:textId="77777777" w:rsidTr="003320F5">
        <w:tc>
          <w:tcPr>
            <w:tcW w:w="4390" w:type="dxa"/>
            <w:shd w:val="clear" w:color="auto" w:fill="B4C6E7" w:themeFill="accent1" w:themeFillTint="66"/>
          </w:tcPr>
          <w:p w14:paraId="10BED2F2" w14:textId="77777777" w:rsidR="00683486" w:rsidRPr="00683486" w:rsidRDefault="00683486" w:rsidP="003320F5">
            <w:pPr>
              <w:autoSpaceDE w:val="0"/>
              <w:autoSpaceDN w:val="0"/>
              <w:adjustRightInd w:val="0"/>
              <w:jc w:val="center"/>
              <w:rPr>
                <w:b/>
                <w:bCs/>
                <w:sz w:val="24"/>
                <w:szCs w:val="24"/>
              </w:rPr>
            </w:pPr>
            <w:r w:rsidRPr="00683486">
              <w:rPr>
                <w:b/>
                <w:bCs/>
                <w:sz w:val="24"/>
                <w:szCs w:val="24"/>
              </w:rPr>
              <w:t>Naziv političke stranke/ime i prezime nezavisnog vijećnika</w:t>
            </w:r>
          </w:p>
        </w:tc>
        <w:tc>
          <w:tcPr>
            <w:tcW w:w="1234" w:type="dxa"/>
            <w:shd w:val="clear" w:color="auto" w:fill="B4C6E7" w:themeFill="accent1" w:themeFillTint="66"/>
          </w:tcPr>
          <w:p w14:paraId="03AF4DC2" w14:textId="77777777" w:rsidR="00683486" w:rsidRPr="00683486" w:rsidRDefault="00683486" w:rsidP="003320F5">
            <w:pPr>
              <w:autoSpaceDE w:val="0"/>
              <w:autoSpaceDN w:val="0"/>
              <w:adjustRightInd w:val="0"/>
              <w:jc w:val="center"/>
              <w:rPr>
                <w:b/>
                <w:bCs/>
                <w:sz w:val="24"/>
                <w:szCs w:val="24"/>
              </w:rPr>
            </w:pPr>
            <w:r w:rsidRPr="00683486">
              <w:rPr>
                <w:b/>
                <w:bCs/>
                <w:sz w:val="24"/>
                <w:szCs w:val="24"/>
              </w:rPr>
              <w:t>Broj vijećnika</w:t>
            </w:r>
          </w:p>
        </w:tc>
        <w:tc>
          <w:tcPr>
            <w:tcW w:w="1742" w:type="dxa"/>
            <w:shd w:val="clear" w:color="auto" w:fill="B4C6E7" w:themeFill="accent1" w:themeFillTint="66"/>
          </w:tcPr>
          <w:p w14:paraId="7746B5A8" w14:textId="77777777" w:rsidR="00683486" w:rsidRPr="00683486" w:rsidRDefault="00683486" w:rsidP="003320F5">
            <w:pPr>
              <w:autoSpaceDE w:val="0"/>
              <w:autoSpaceDN w:val="0"/>
              <w:adjustRightInd w:val="0"/>
              <w:jc w:val="center"/>
              <w:rPr>
                <w:b/>
                <w:bCs/>
                <w:sz w:val="24"/>
                <w:szCs w:val="24"/>
              </w:rPr>
            </w:pPr>
            <w:r w:rsidRPr="00683486">
              <w:rPr>
                <w:b/>
                <w:bCs/>
                <w:sz w:val="24"/>
                <w:szCs w:val="24"/>
              </w:rPr>
              <w:t>Podzastupljeni spol</w:t>
            </w:r>
          </w:p>
        </w:tc>
        <w:tc>
          <w:tcPr>
            <w:tcW w:w="1701" w:type="dxa"/>
            <w:shd w:val="clear" w:color="auto" w:fill="B4C6E7" w:themeFill="accent1" w:themeFillTint="66"/>
          </w:tcPr>
          <w:p w14:paraId="6EB3F859" w14:textId="77777777" w:rsidR="00683486" w:rsidRPr="00683486" w:rsidRDefault="00683486" w:rsidP="003320F5">
            <w:pPr>
              <w:autoSpaceDE w:val="0"/>
              <w:autoSpaceDN w:val="0"/>
              <w:adjustRightInd w:val="0"/>
              <w:jc w:val="center"/>
              <w:rPr>
                <w:b/>
                <w:bCs/>
                <w:sz w:val="24"/>
                <w:szCs w:val="24"/>
              </w:rPr>
            </w:pPr>
            <w:r w:rsidRPr="00683486">
              <w:rPr>
                <w:b/>
                <w:bCs/>
                <w:sz w:val="24"/>
                <w:szCs w:val="24"/>
              </w:rPr>
              <w:t xml:space="preserve">Iznos </w:t>
            </w:r>
          </w:p>
          <w:p w14:paraId="094B542A" w14:textId="77777777" w:rsidR="00683486" w:rsidRPr="00683486" w:rsidRDefault="00683486" w:rsidP="003320F5">
            <w:pPr>
              <w:autoSpaceDE w:val="0"/>
              <w:autoSpaceDN w:val="0"/>
              <w:adjustRightInd w:val="0"/>
              <w:jc w:val="center"/>
              <w:rPr>
                <w:b/>
                <w:bCs/>
                <w:sz w:val="24"/>
                <w:szCs w:val="24"/>
              </w:rPr>
            </w:pPr>
            <w:r w:rsidRPr="00683486">
              <w:rPr>
                <w:b/>
                <w:bCs/>
                <w:sz w:val="24"/>
                <w:szCs w:val="24"/>
              </w:rPr>
              <w:t>u eurima</w:t>
            </w:r>
          </w:p>
        </w:tc>
      </w:tr>
      <w:tr w:rsidR="00683486" w:rsidRPr="00683486" w14:paraId="030B302B" w14:textId="77777777" w:rsidTr="003320F5">
        <w:tc>
          <w:tcPr>
            <w:tcW w:w="4390" w:type="dxa"/>
          </w:tcPr>
          <w:p w14:paraId="5711C1CC" w14:textId="77777777" w:rsidR="00683486" w:rsidRPr="00683486" w:rsidRDefault="00683486" w:rsidP="003320F5">
            <w:pPr>
              <w:autoSpaceDE w:val="0"/>
              <w:autoSpaceDN w:val="0"/>
              <w:adjustRightInd w:val="0"/>
              <w:jc w:val="both"/>
              <w:rPr>
                <w:sz w:val="24"/>
                <w:szCs w:val="24"/>
              </w:rPr>
            </w:pPr>
            <w:r w:rsidRPr="00683486">
              <w:rPr>
                <w:sz w:val="24"/>
                <w:szCs w:val="24"/>
              </w:rPr>
              <w:t>Hrvatska demokratska zajednica – HDZ</w:t>
            </w:r>
          </w:p>
        </w:tc>
        <w:tc>
          <w:tcPr>
            <w:tcW w:w="1234" w:type="dxa"/>
          </w:tcPr>
          <w:p w14:paraId="5F448ECB" w14:textId="77777777" w:rsidR="00683486" w:rsidRPr="00683486" w:rsidRDefault="00683486" w:rsidP="003320F5">
            <w:pPr>
              <w:autoSpaceDE w:val="0"/>
              <w:autoSpaceDN w:val="0"/>
              <w:adjustRightInd w:val="0"/>
              <w:jc w:val="center"/>
              <w:rPr>
                <w:sz w:val="24"/>
                <w:szCs w:val="24"/>
              </w:rPr>
            </w:pPr>
            <w:r w:rsidRPr="00683486">
              <w:rPr>
                <w:sz w:val="24"/>
                <w:szCs w:val="24"/>
              </w:rPr>
              <w:t>4</w:t>
            </w:r>
          </w:p>
        </w:tc>
        <w:tc>
          <w:tcPr>
            <w:tcW w:w="1742" w:type="dxa"/>
          </w:tcPr>
          <w:p w14:paraId="6426D9DC" w14:textId="77777777" w:rsidR="00683486" w:rsidRPr="00683486" w:rsidRDefault="00683486" w:rsidP="003320F5">
            <w:pPr>
              <w:autoSpaceDE w:val="0"/>
              <w:autoSpaceDN w:val="0"/>
              <w:adjustRightInd w:val="0"/>
              <w:jc w:val="center"/>
              <w:rPr>
                <w:sz w:val="24"/>
                <w:szCs w:val="24"/>
              </w:rPr>
            </w:pPr>
            <w:r w:rsidRPr="00683486">
              <w:rPr>
                <w:sz w:val="24"/>
                <w:szCs w:val="24"/>
              </w:rPr>
              <w:t>1</w:t>
            </w:r>
          </w:p>
        </w:tc>
        <w:tc>
          <w:tcPr>
            <w:tcW w:w="1701" w:type="dxa"/>
          </w:tcPr>
          <w:p w14:paraId="4180BE24" w14:textId="77777777" w:rsidR="00683486" w:rsidRPr="00683486" w:rsidRDefault="00683486" w:rsidP="003320F5">
            <w:pPr>
              <w:autoSpaceDE w:val="0"/>
              <w:autoSpaceDN w:val="0"/>
              <w:adjustRightInd w:val="0"/>
              <w:jc w:val="center"/>
              <w:rPr>
                <w:sz w:val="24"/>
                <w:szCs w:val="24"/>
              </w:rPr>
            </w:pPr>
            <w:r w:rsidRPr="00683486">
              <w:rPr>
                <w:sz w:val="24"/>
                <w:szCs w:val="24"/>
              </w:rPr>
              <w:t>4.197,21</w:t>
            </w:r>
          </w:p>
        </w:tc>
      </w:tr>
      <w:tr w:rsidR="00683486" w:rsidRPr="00683486" w14:paraId="5FEBEDFC" w14:textId="77777777" w:rsidTr="003320F5">
        <w:tc>
          <w:tcPr>
            <w:tcW w:w="4390" w:type="dxa"/>
          </w:tcPr>
          <w:p w14:paraId="5F4380DD" w14:textId="77777777" w:rsidR="00683486" w:rsidRPr="00683486" w:rsidRDefault="00683486" w:rsidP="003320F5">
            <w:pPr>
              <w:autoSpaceDE w:val="0"/>
              <w:autoSpaceDN w:val="0"/>
              <w:adjustRightInd w:val="0"/>
              <w:jc w:val="both"/>
              <w:rPr>
                <w:sz w:val="24"/>
                <w:szCs w:val="24"/>
              </w:rPr>
            </w:pPr>
            <w:r w:rsidRPr="00683486">
              <w:rPr>
                <w:sz w:val="24"/>
                <w:szCs w:val="24"/>
              </w:rPr>
              <w:t>Hrvatska stranka umirovljenika – HSU</w:t>
            </w:r>
          </w:p>
        </w:tc>
        <w:tc>
          <w:tcPr>
            <w:tcW w:w="1234" w:type="dxa"/>
          </w:tcPr>
          <w:p w14:paraId="3BB394AD" w14:textId="77777777" w:rsidR="00683486" w:rsidRPr="00683486" w:rsidRDefault="00683486" w:rsidP="003320F5">
            <w:pPr>
              <w:autoSpaceDE w:val="0"/>
              <w:autoSpaceDN w:val="0"/>
              <w:adjustRightInd w:val="0"/>
              <w:jc w:val="center"/>
              <w:rPr>
                <w:sz w:val="24"/>
                <w:szCs w:val="24"/>
              </w:rPr>
            </w:pPr>
            <w:r w:rsidRPr="00683486">
              <w:rPr>
                <w:sz w:val="24"/>
                <w:szCs w:val="24"/>
              </w:rPr>
              <w:t>1</w:t>
            </w:r>
          </w:p>
        </w:tc>
        <w:tc>
          <w:tcPr>
            <w:tcW w:w="1742" w:type="dxa"/>
          </w:tcPr>
          <w:p w14:paraId="735B7B06" w14:textId="77777777" w:rsidR="00683486" w:rsidRPr="00683486" w:rsidRDefault="00683486" w:rsidP="003320F5">
            <w:pPr>
              <w:autoSpaceDE w:val="0"/>
              <w:autoSpaceDN w:val="0"/>
              <w:adjustRightInd w:val="0"/>
              <w:jc w:val="center"/>
              <w:rPr>
                <w:sz w:val="24"/>
                <w:szCs w:val="24"/>
              </w:rPr>
            </w:pPr>
            <w:r w:rsidRPr="00683486">
              <w:rPr>
                <w:sz w:val="24"/>
                <w:szCs w:val="24"/>
              </w:rPr>
              <w:t>0</w:t>
            </w:r>
          </w:p>
        </w:tc>
        <w:tc>
          <w:tcPr>
            <w:tcW w:w="1701" w:type="dxa"/>
          </w:tcPr>
          <w:p w14:paraId="178B8EA4" w14:textId="77777777" w:rsidR="00683486" w:rsidRPr="00683486" w:rsidRDefault="00683486" w:rsidP="003320F5">
            <w:pPr>
              <w:autoSpaceDE w:val="0"/>
              <w:autoSpaceDN w:val="0"/>
              <w:adjustRightInd w:val="0"/>
              <w:jc w:val="center"/>
              <w:rPr>
                <w:sz w:val="24"/>
                <w:szCs w:val="24"/>
              </w:rPr>
            </w:pPr>
            <w:r w:rsidRPr="00683486">
              <w:rPr>
                <w:sz w:val="24"/>
                <w:szCs w:val="24"/>
              </w:rPr>
              <w:t>1.023,20</w:t>
            </w:r>
          </w:p>
        </w:tc>
      </w:tr>
      <w:tr w:rsidR="00683486" w:rsidRPr="00683486" w14:paraId="071F5DB7" w14:textId="77777777" w:rsidTr="003320F5">
        <w:tc>
          <w:tcPr>
            <w:tcW w:w="4390" w:type="dxa"/>
          </w:tcPr>
          <w:p w14:paraId="7915D687" w14:textId="77777777" w:rsidR="00683486" w:rsidRPr="00683486" w:rsidRDefault="00683486" w:rsidP="003320F5">
            <w:pPr>
              <w:autoSpaceDE w:val="0"/>
              <w:autoSpaceDN w:val="0"/>
              <w:adjustRightInd w:val="0"/>
              <w:jc w:val="both"/>
              <w:rPr>
                <w:sz w:val="24"/>
                <w:szCs w:val="24"/>
              </w:rPr>
            </w:pPr>
            <w:r w:rsidRPr="00683486">
              <w:rPr>
                <w:sz w:val="24"/>
                <w:szCs w:val="24"/>
              </w:rPr>
              <w:t>Socijaldemokratska partija Hrvatske – SDP</w:t>
            </w:r>
          </w:p>
        </w:tc>
        <w:tc>
          <w:tcPr>
            <w:tcW w:w="1234" w:type="dxa"/>
          </w:tcPr>
          <w:p w14:paraId="55D3EE28" w14:textId="77777777" w:rsidR="00683486" w:rsidRPr="00683486" w:rsidRDefault="00683486" w:rsidP="003320F5">
            <w:pPr>
              <w:autoSpaceDE w:val="0"/>
              <w:autoSpaceDN w:val="0"/>
              <w:adjustRightInd w:val="0"/>
              <w:jc w:val="center"/>
              <w:rPr>
                <w:sz w:val="24"/>
                <w:szCs w:val="24"/>
              </w:rPr>
            </w:pPr>
            <w:r w:rsidRPr="00683486">
              <w:rPr>
                <w:sz w:val="24"/>
                <w:szCs w:val="24"/>
              </w:rPr>
              <w:t>2</w:t>
            </w:r>
          </w:p>
        </w:tc>
        <w:tc>
          <w:tcPr>
            <w:tcW w:w="1742" w:type="dxa"/>
          </w:tcPr>
          <w:p w14:paraId="3E644AC6" w14:textId="77777777" w:rsidR="00683486" w:rsidRPr="00683486" w:rsidRDefault="00683486" w:rsidP="003320F5">
            <w:pPr>
              <w:autoSpaceDE w:val="0"/>
              <w:autoSpaceDN w:val="0"/>
              <w:adjustRightInd w:val="0"/>
              <w:jc w:val="center"/>
              <w:rPr>
                <w:sz w:val="24"/>
                <w:szCs w:val="24"/>
              </w:rPr>
            </w:pPr>
            <w:r w:rsidRPr="00683486">
              <w:rPr>
                <w:sz w:val="24"/>
                <w:szCs w:val="24"/>
              </w:rPr>
              <w:t>0</w:t>
            </w:r>
          </w:p>
        </w:tc>
        <w:tc>
          <w:tcPr>
            <w:tcW w:w="1701" w:type="dxa"/>
          </w:tcPr>
          <w:p w14:paraId="28956A65" w14:textId="77777777" w:rsidR="00683486" w:rsidRPr="00683486" w:rsidRDefault="00683486" w:rsidP="003320F5">
            <w:pPr>
              <w:autoSpaceDE w:val="0"/>
              <w:autoSpaceDN w:val="0"/>
              <w:adjustRightInd w:val="0"/>
              <w:jc w:val="center"/>
              <w:rPr>
                <w:sz w:val="24"/>
                <w:szCs w:val="24"/>
              </w:rPr>
            </w:pPr>
            <w:r w:rsidRPr="00683486">
              <w:rPr>
                <w:sz w:val="24"/>
                <w:szCs w:val="24"/>
              </w:rPr>
              <w:t>2.046,40</w:t>
            </w:r>
          </w:p>
        </w:tc>
      </w:tr>
      <w:tr w:rsidR="00683486" w:rsidRPr="00683486" w14:paraId="3FE97FE4" w14:textId="77777777" w:rsidTr="003320F5">
        <w:tc>
          <w:tcPr>
            <w:tcW w:w="4390" w:type="dxa"/>
          </w:tcPr>
          <w:p w14:paraId="595AF1B9" w14:textId="77777777" w:rsidR="00683486" w:rsidRPr="00683486" w:rsidRDefault="00683486" w:rsidP="003320F5">
            <w:pPr>
              <w:autoSpaceDE w:val="0"/>
              <w:autoSpaceDN w:val="0"/>
              <w:adjustRightInd w:val="0"/>
              <w:jc w:val="both"/>
              <w:rPr>
                <w:sz w:val="24"/>
                <w:szCs w:val="24"/>
              </w:rPr>
            </w:pPr>
            <w:r w:rsidRPr="00683486">
              <w:rPr>
                <w:sz w:val="24"/>
                <w:szCs w:val="24"/>
              </w:rPr>
              <w:t>Hrvatska narodna stranka – liberalni demokrati – HNS</w:t>
            </w:r>
          </w:p>
        </w:tc>
        <w:tc>
          <w:tcPr>
            <w:tcW w:w="1234" w:type="dxa"/>
          </w:tcPr>
          <w:p w14:paraId="10F8218C" w14:textId="77777777" w:rsidR="00683486" w:rsidRPr="00683486" w:rsidRDefault="00683486" w:rsidP="003320F5">
            <w:pPr>
              <w:autoSpaceDE w:val="0"/>
              <w:autoSpaceDN w:val="0"/>
              <w:adjustRightInd w:val="0"/>
              <w:jc w:val="center"/>
              <w:rPr>
                <w:sz w:val="24"/>
                <w:szCs w:val="24"/>
              </w:rPr>
            </w:pPr>
            <w:r w:rsidRPr="00683486">
              <w:rPr>
                <w:sz w:val="24"/>
                <w:szCs w:val="24"/>
              </w:rPr>
              <w:t>1</w:t>
            </w:r>
          </w:p>
        </w:tc>
        <w:tc>
          <w:tcPr>
            <w:tcW w:w="1742" w:type="dxa"/>
          </w:tcPr>
          <w:p w14:paraId="1A2BBB73" w14:textId="77777777" w:rsidR="00683486" w:rsidRPr="00683486" w:rsidRDefault="00683486" w:rsidP="003320F5">
            <w:pPr>
              <w:autoSpaceDE w:val="0"/>
              <w:autoSpaceDN w:val="0"/>
              <w:adjustRightInd w:val="0"/>
              <w:jc w:val="center"/>
              <w:rPr>
                <w:sz w:val="24"/>
                <w:szCs w:val="24"/>
              </w:rPr>
            </w:pPr>
            <w:r w:rsidRPr="00683486">
              <w:rPr>
                <w:sz w:val="24"/>
                <w:szCs w:val="24"/>
              </w:rPr>
              <w:t>0</w:t>
            </w:r>
          </w:p>
        </w:tc>
        <w:tc>
          <w:tcPr>
            <w:tcW w:w="1701" w:type="dxa"/>
          </w:tcPr>
          <w:p w14:paraId="1AC2D81D" w14:textId="77777777" w:rsidR="00683486" w:rsidRPr="00683486" w:rsidRDefault="00683486" w:rsidP="003320F5">
            <w:pPr>
              <w:autoSpaceDE w:val="0"/>
              <w:autoSpaceDN w:val="0"/>
              <w:adjustRightInd w:val="0"/>
              <w:jc w:val="center"/>
              <w:rPr>
                <w:sz w:val="24"/>
                <w:szCs w:val="24"/>
              </w:rPr>
            </w:pPr>
            <w:r w:rsidRPr="00683486">
              <w:rPr>
                <w:sz w:val="24"/>
                <w:szCs w:val="24"/>
              </w:rPr>
              <w:t>1.023,20</w:t>
            </w:r>
          </w:p>
        </w:tc>
      </w:tr>
      <w:tr w:rsidR="00683486" w:rsidRPr="00683486" w14:paraId="511BD3B5" w14:textId="77777777" w:rsidTr="003320F5">
        <w:tc>
          <w:tcPr>
            <w:tcW w:w="4390" w:type="dxa"/>
          </w:tcPr>
          <w:p w14:paraId="7BDC1FDF" w14:textId="77777777" w:rsidR="00683486" w:rsidRPr="00683486" w:rsidRDefault="00683486" w:rsidP="003320F5">
            <w:pPr>
              <w:autoSpaceDE w:val="0"/>
              <w:autoSpaceDN w:val="0"/>
              <w:adjustRightInd w:val="0"/>
              <w:jc w:val="both"/>
              <w:rPr>
                <w:sz w:val="24"/>
                <w:szCs w:val="24"/>
              </w:rPr>
            </w:pPr>
            <w:r w:rsidRPr="00683486">
              <w:rPr>
                <w:sz w:val="24"/>
                <w:szCs w:val="24"/>
              </w:rPr>
              <w:t>Narodna stranka – reformisti – reformisti</w:t>
            </w:r>
          </w:p>
        </w:tc>
        <w:tc>
          <w:tcPr>
            <w:tcW w:w="1234" w:type="dxa"/>
          </w:tcPr>
          <w:p w14:paraId="46BFAA3E" w14:textId="77777777" w:rsidR="00683486" w:rsidRPr="00683486" w:rsidRDefault="00683486" w:rsidP="003320F5">
            <w:pPr>
              <w:autoSpaceDE w:val="0"/>
              <w:autoSpaceDN w:val="0"/>
              <w:adjustRightInd w:val="0"/>
              <w:jc w:val="center"/>
              <w:rPr>
                <w:sz w:val="24"/>
                <w:szCs w:val="24"/>
              </w:rPr>
            </w:pPr>
            <w:r w:rsidRPr="00683486">
              <w:rPr>
                <w:sz w:val="24"/>
                <w:szCs w:val="24"/>
              </w:rPr>
              <w:t>1</w:t>
            </w:r>
          </w:p>
        </w:tc>
        <w:tc>
          <w:tcPr>
            <w:tcW w:w="1742" w:type="dxa"/>
          </w:tcPr>
          <w:p w14:paraId="41F2ECA8" w14:textId="77777777" w:rsidR="00683486" w:rsidRPr="00683486" w:rsidRDefault="00683486" w:rsidP="003320F5">
            <w:pPr>
              <w:autoSpaceDE w:val="0"/>
              <w:autoSpaceDN w:val="0"/>
              <w:adjustRightInd w:val="0"/>
              <w:jc w:val="center"/>
              <w:rPr>
                <w:sz w:val="24"/>
                <w:szCs w:val="24"/>
              </w:rPr>
            </w:pPr>
            <w:r w:rsidRPr="00683486">
              <w:rPr>
                <w:sz w:val="24"/>
                <w:szCs w:val="24"/>
              </w:rPr>
              <w:t>1</w:t>
            </w:r>
          </w:p>
        </w:tc>
        <w:tc>
          <w:tcPr>
            <w:tcW w:w="1701" w:type="dxa"/>
          </w:tcPr>
          <w:p w14:paraId="1F6DC499" w14:textId="77777777" w:rsidR="00683486" w:rsidRPr="00683486" w:rsidRDefault="00683486" w:rsidP="003320F5">
            <w:pPr>
              <w:autoSpaceDE w:val="0"/>
              <w:autoSpaceDN w:val="0"/>
              <w:adjustRightInd w:val="0"/>
              <w:jc w:val="center"/>
              <w:rPr>
                <w:sz w:val="24"/>
                <w:szCs w:val="24"/>
              </w:rPr>
            </w:pPr>
            <w:r w:rsidRPr="00683486">
              <w:rPr>
                <w:sz w:val="24"/>
                <w:szCs w:val="24"/>
              </w:rPr>
              <w:t>1.127,61</w:t>
            </w:r>
          </w:p>
        </w:tc>
      </w:tr>
      <w:tr w:rsidR="00683486" w:rsidRPr="00683486" w14:paraId="6C988393" w14:textId="77777777" w:rsidTr="003320F5">
        <w:tc>
          <w:tcPr>
            <w:tcW w:w="4390" w:type="dxa"/>
          </w:tcPr>
          <w:p w14:paraId="3395B473" w14:textId="77777777" w:rsidR="00683486" w:rsidRPr="00683486" w:rsidRDefault="00683486" w:rsidP="003320F5">
            <w:pPr>
              <w:autoSpaceDE w:val="0"/>
              <w:autoSpaceDN w:val="0"/>
              <w:adjustRightInd w:val="0"/>
              <w:jc w:val="both"/>
              <w:rPr>
                <w:sz w:val="24"/>
                <w:szCs w:val="24"/>
              </w:rPr>
            </w:pPr>
            <w:r w:rsidRPr="00683486">
              <w:rPr>
                <w:sz w:val="24"/>
                <w:szCs w:val="24"/>
              </w:rPr>
              <w:t>Nezavisni vijećnik Antun Babić</w:t>
            </w:r>
          </w:p>
        </w:tc>
        <w:tc>
          <w:tcPr>
            <w:tcW w:w="1234" w:type="dxa"/>
          </w:tcPr>
          <w:p w14:paraId="1138769F" w14:textId="77777777" w:rsidR="00683486" w:rsidRPr="00683486" w:rsidRDefault="00683486" w:rsidP="003320F5">
            <w:pPr>
              <w:autoSpaceDE w:val="0"/>
              <w:autoSpaceDN w:val="0"/>
              <w:adjustRightInd w:val="0"/>
              <w:jc w:val="center"/>
              <w:rPr>
                <w:sz w:val="24"/>
                <w:szCs w:val="24"/>
              </w:rPr>
            </w:pPr>
            <w:r w:rsidRPr="00683486">
              <w:rPr>
                <w:sz w:val="24"/>
                <w:szCs w:val="24"/>
              </w:rPr>
              <w:t>1</w:t>
            </w:r>
          </w:p>
        </w:tc>
        <w:tc>
          <w:tcPr>
            <w:tcW w:w="1742" w:type="dxa"/>
          </w:tcPr>
          <w:p w14:paraId="3E2B793E" w14:textId="77777777" w:rsidR="00683486" w:rsidRPr="00683486" w:rsidRDefault="00683486" w:rsidP="003320F5">
            <w:pPr>
              <w:autoSpaceDE w:val="0"/>
              <w:autoSpaceDN w:val="0"/>
              <w:adjustRightInd w:val="0"/>
              <w:jc w:val="center"/>
              <w:rPr>
                <w:sz w:val="24"/>
                <w:szCs w:val="24"/>
              </w:rPr>
            </w:pPr>
            <w:r w:rsidRPr="00683486">
              <w:rPr>
                <w:sz w:val="24"/>
                <w:szCs w:val="24"/>
              </w:rPr>
              <w:t>0</w:t>
            </w:r>
          </w:p>
        </w:tc>
        <w:tc>
          <w:tcPr>
            <w:tcW w:w="1701" w:type="dxa"/>
          </w:tcPr>
          <w:p w14:paraId="24D7244E" w14:textId="77777777" w:rsidR="00683486" w:rsidRPr="00683486" w:rsidRDefault="00683486" w:rsidP="003320F5">
            <w:pPr>
              <w:autoSpaceDE w:val="0"/>
              <w:autoSpaceDN w:val="0"/>
              <w:adjustRightInd w:val="0"/>
              <w:jc w:val="center"/>
              <w:rPr>
                <w:sz w:val="24"/>
                <w:szCs w:val="24"/>
              </w:rPr>
            </w:pPr>
            <w:r w:rsidRPr="00683486">
              <w:rPr>
                <w:sz w:val="24"/>
                <w:szCs w:val="24"/>
              </w:rPr>
              <w:t>1.023,20</w:t>
            </w:r>
          </w:p>
        </w:tc>
      </w:tr>
      <w:tr w:rsidR="00683486" w:rsidRPr="00683486" w14:paraId="07E2F916" w14:textId="77777777" w:rsidTr="003320F5">
        <w:tc>
          <w:tcPr>
            <w:tcW w:w="4390" w:type="dxa"/>
          </w:tcPr>
          <w:p w14:paraId="31FC83EE" w14:textId="77777777" w:rsidR="00683486" w:rsidRPr="00683486" w:rsidRDefault="00683486" w:rsidP="003320F5">
            <w:pPr>
              <w:autoSpaceDE w:val="0"/>
              <w:autoSpaceDN w:val="0"/>
              <w:adjustRightInd w:val="0"/>
              <w:jc w:val="both"/>
              <w:rPr>
                <w:sz w:val="24"/>
                <w:szCs w:val="24"/>
              </w:rPr>
            </w:pPr>
            <w:r w:rsidRPr="00683486">
              <w:rPr>
                <w:sz w:val="24"/>
                <w:szCs w:val="24"/>
              </w:rPr>
              <w:t>Nezavisni vijećnik Ivan Sedlar</w:t>
            </w:r>
          </w:p>
        </w:tc>
        <w:tc>
          <w:tcPr>
            <w:tcW w:w="1234" w:type="dxa"/>
          </w:tcPr>
          <w:p w14:paraId="3F5E2019" w14:textId="77777777" w:rsidR="00683486" w:rsidRPr="00683486" w:rsidRDefault="00683486" w:rsidP="003320F5">
            <w:pPr>
              <w:autoSpaceDE w:val="0"/>
              <w:autoSpaceDN w:val="0"/>
              <w:adjustRightInd w:val="0"/>
              <w:jc w:val="center"/>
              <w:rPr>
                <w:sz w:val="24"/>
                <w:szCs w:val="24"/>
              </w:rPr>
            </w:pPr>
            <w:r w:rsidRPr="00683486">
              <w:rPr>
                <w:sz w:val="24"/>
                <w:szCs w:val="24"/>
              </w:rPr>
              <w:t>1</w:t>
            </w:r>
          </w:p>
        </w:tc>
        <w:tc>
          <w:tcPr>
            <w:tcW w:w="1742" w:type="dxa"/>
          </w:tcPr>
          <w:p w14:paraId="1902225F" w14:textId="77777777" w:rsidR="00683486" w:rsidRPr="00683486" w:rsidRDefault="00683486" w:rsidP="003320F5">
            <w:pPr>
              <w:autoSpaceDE w:val="0"/>
              <w:autoSpaceDN w:val="0"/>
              <w:adjustRightInd w:val="0"/>
              <w:jc w:val="center"/>
              <w:rPr>
                <w:sz w:val="24"/>
                <w:szCs w:val="24"/>
              </w:rPr>
            </w:pPr>
            <w:r w:rsidRPr="00683486">
              <w:rPr>
                <w:sz w:val="24"/>
                <w:szCs w:val="24"/>
              </w:rPr>
              <w:t>0</w:t>
            </w:r>
          </w:p>
        </w:tc>
        <w:tc>
          <w:tcPr>
            <w:tcW w:w="1701" w:type="dxa"/>
          </w:tcPr>
          <w:p w14:paraId="01ED4E56" w14:textId="77777777" w:rsidR="00683486" w:rsidRPr="00683486" w:rsidRDefault="00683486" w:rsidP="003320F5">
            <w:pPr>
              <w:autoSpaceDE w:val="0"/>
              <w:autoSpaceDN w:val="0"/>
              <w:adjustRightInd w:val="0"/>
              <w:jc w:val="center"/>
              <w:rPr>
                <w:sz w:val="24"/>
                <w:szCs w:val="24"/>
              </w:rPr>
            </w:pPr>
            <w:r w:rsidRPr="00683486">
              <w:rPr>
                <w:sz w:val="24"/>
                <w:szCs w:val="24"/>
              </w:rPr>
              <w:t>1.023,20</w:t>
            </w:r>
          </w:p>
        </w:tc>
      </w:tr>
      <w:tr w:rsidR="00683486" w:rsidRPr="00683486" w14:paraId="49263C4E" w14:textId="77777777" w:rsidTr="003320F5">
        <w:tc>
          <w:tcPr>
            <w:tcW w:w="4390" w:type="dxa"/>
          </w:tcPr>
          <w:p w14:paraId="297A6B2E" w14:textId="77777777" w:rsidR="00683486" w:rsidRPr="00683486" w:rsidRDefault="00683486" w:rsidP="003320F5">
            <w:pPr>
              <w:autoSpaceDE w:val="0"/>
              <w:autoSpaceDN w:val="0"/>
              <w:adjustRightInd w:val="0"/>
              <w:jc w:val="both"/>
              <w:rPr>
                <w:sz w:val="24"/>
                <w:szCs w:val="24"/>
              </w:rPr>
            </w:pPr>
            <w:r w:rsidRPr="00683486">
              <w:rPr>
                <w:sz w:val="24"/>
                <w:szCs w:val="24"/>
              </w:rPr>
              <w:t>Nezavisni vijećnik Josip Grđan</w:t>
            </w:r>
          </w:p>
        </w:tc>
        <w:tc>
          <w:tcPr>
            <w:tcW w:w="1234" w:type="dxa"/>
          </w:tcPr>
          <w:p w14:paraId="586E984B" w14:textId="77777777" w:rsidR="00683486" w:rsidRPr="00683486" w:rsidRDefault="00683486" w:rsidP="003320F5">
            <w:pPr>
              <w:autoSpaceDE w:val="0"/>
              <w:autoSpaceDN w:val="0"/>
              <w:adjustRightInd w:val="0"/>
              <w:jc w:val="center"/>
              <w:rPr>
                <w:sz w:val="24"/>
                <w:szCs w:val="24"/>
              </w:rPr>
            </w:pPr>
            <w:r w:rsidRPr="00683486">
              <w:rPr>
                <w:sz w:val="24"/>
                <w:szCs w:val="24"/>
              </w:rPr>
              <w:t>1</w:t>
            </w:r>
          </w:p>
        </w:tc>
        <w:tc>
          <w:tcPr>
            <w:tcW w:w="1742" w:type="dxa"/>
          </w:tcPr>
          <w:p w14:paraId="25D568FA" w14:textId="77777777" w:rsidR="00683486" w:rsidRPr="00683486" w:rsidRDefault="00683486" w:rsidP="003320F5">
            <w:pPr>
              <w:autoSpaceDE w:val="0"/>
              <w:autoSpaceDN w:val="0"/>
              <w:adjustRightInd w:val="0"/>
              <w:jc w:val="center"/>
              <w:rPr>
                <w:sz w:val="24"/>
                <w:szCs w:val="24"/>
              </w:rPr>
            </w:pPr>
            <w:r w:rsidRPr="00683486">
              <w:rPr>
                <w:sz w:val="24"/>
                <w:szCs w:val="24"/>
              </w:rPr>
              <w:t>0</w:t>
            </w:r>
          </w:p>
        </w:tc>
        <w:tc>
          <w:tcPr>
            <w:tcW w:w="1701" w:type="dxa"/>
          </w:tcPr>
          <w:p w14:paraId="0728F406" w14:textId="77777777" w:rsidR="00683486" w:rsidRPr="00683486" w:rsidRDefault="00683486" w:rsidP="003320F5">
            <w:pPr>
              <w:autoSpaceDE w:val="0"/>
              <w:autoSpaceDN w:val="0"/>
              <w:adjustRightInd w:val="0"/>
              <w:jc w:val="center"/>
              <w:rPr>
                <w:sz w:val="24"/>
                <w:szCs w:val="24"/>
              </w:rPr>
            </w:pPr>
            <w:r w:rsidRPr="00683486">
              <w:rPr>
                <w:sz w:val="24"/>
                <w:szCs w:val="24"/>
              </w:rPr>
              <w:t>1.023,20</w:t>
            </w:r>
          </w:p>
        </w:tc>
      </w:tr>
      <w:tr w:rsidR="00683486" w:rsidRPr="00683486" w14:paraId="2409B539" w14:textId="77777777" w:rsidTr="003320F5">
        <w:tc>
          <w:tcPr>
            <w:tcW w:w="4390" w:type="dxa"/>
          </w:tcPr>
          <w:p w14:paraId="5AE46A08" w14:textId="77777777" w:rsidR="00683486" w:rsidRPr="00683486" w:rsidRDefault="00683486" w:rsidP="003320F5">
            <w:pPr>
              <w:autoSpaceDE w:val="0"/>
              <w:autoSpaceDN w:val="0"/>
              <w:adjustRightInd w:val="0"/>
              <w:jc w:val="both"/>
              <w:rPr>
                <w:sz w:val="24"/>
                <w:szCs w:val="24"/>
              </w:rPr>
            </w:pPr>
            <w:r w:rsidRPr="00683486">
              <w:rPr>
                <w:sz w:val="24"/>
                <w:szCs w:val="24"/>
              </w:rPr>
              <w:t xml:space="preserve">Nezavisni vijećnik Goran </w:t>
            </w:r>
            <w:proofErr w:type="spellStart"/>
            <w:r w:rsidRPr="00683486">
              <w:rPr>
                <w:sz w:val="24"/>
                <w:szCs w:val="24"/>
              </w:rPr>
              <w:t>Spasojević</w:t>
            </w:r>
            <w:proofErr w:type="spellEnd"/>
          </w:p>
        </w:tc>
        <w:tc>
          <w:tcPr>
            <w:tcW w:w="1234" w:type="dxa"/>
          </w:tcPr>
          <w:p w14:paraId="07C48BC0" w14:textId="77777777" w:rsidR="00683486" w:rsidRPr="00683486" w:rsidRDefault="00683486" w:rsidP="003320F5">
            <w:pPr>
              <w:autoSpaceDE w:val="0"/>
              <w:autoSpaceDN w:val="0"/>
              <w:adjustRightInd w:val="0"/>
              <w:jc w:val="center"/>
              <w:rPr>
                <w:sz w:val="24"/>
                <w:szCs w:val="24"/>
              </w:rPr>
            </w:pPr>
            <w:r w:rsidRPr="00683486">
              <w:rPr>
                <w:sz w:val="24"/>
                <w:szCs w:val="24"/>
              </w:rPr>
              <w:t>1</w:t>
            </w:r>
          </w:p>
        </w:tc>
        <w:tc>
          <w:tcPr>
            <w:tcW w:w="1742" w:type="dxa"/>
          </w:tcPr>
          <w:p w14:paraId="1A320C3C" w14:textId="77777777" w:rsidR="00683486" w:rsidRPr="00683486" w:rsidRDefault="00683486" w:rsidP="003320F5">
            <w:pPr>
              <w:autoSpaceDE w:val="0"/>
              <w:autoSpaceDN w:val="0"/>
              <w:adjustRightInd w:val="0"/>
              <w:jc w:val="center"/>
              <w:rPr>
                <w:sz w:val="24"/>
                <w:szCs w:val="24"/>
              </w:rPr>
            </w:pPr>
            <w:r w:rsidRPr="00683486">
              <w:rPr>
                <w:sz w:val="24"/>
                <w:szCs w:val="24"/>
              </w:rPr>
              <w:t>0</w:t>
            </w:r>
          </w:p>
        </w:tc>
        <w:tc>
          <w:tcPr>
            <w:tcW w:w="1701" w:type="dxa"/>
          </w:tcPr>
          <w:p w14:paraId="0D0C1837" w14:textId="77777777" w:rsidR="00683486" w:rsidRPr="00683486" w:rsidRDefault="00683486" w:rsidP="003320F5">
            <w:pPr>
              <w:autoSpaceDE w:val="0"/>
              <w:autoSpaceDN w:val="0"/>
              <w:adjustRightInd w:val="0"/>
              <w:jc w:val="center"/>
              <w:rPr>
                <w:sz w:val="24"/>
                <w:szCs w:val="24"/>
              </w:rPr>
            </w:pPr>
            <w:r w:rsidRPr="00683486">
              <w:rPr>
                <w:sz w:val="24"/>
                <w:szCs w:val="24"/>
              </w:rPr>
              <w:t>1.023,20</w:t>
            </w:r>
          </w:p>
        </w:tc>
      </w:tr>
      <w:tr w:rsidR="00683486" w:rsidRPr="00683486" w14:paraId="1BFCCAA2" w14:textId="77777777" w:rsidTr="003320F5">
        <w:tc>
          <w:tcPr>
            <w:tcW w:w="4390" w:type="dxa"/>
          </w:tcPr>
          <w:p w14:paraId="237A0AE0" w14:textId="77777777" w:rsidR="00683486" w:rsidRPr="00683486" w:rsidRDefault="00683486" w:rsidP="003320F5">
            <w:pPr>
              <w:autoSpaceDE w:val="0"/>
              <w:autoSpaceDN w:val="0"/>
              <w:adjustRightInd w:val="0"/>
              <w:jc w:val="both"/>
              <w:rPr>
                <w:sz w:val="24"/>
                <w:szCs w:val="24"/>
              </w:rPr>
            </w:pPr>
            <w:r w:rsidRPr="00683486">
              <w:rPr>
                <w:sz w:val="24"/>
                <w:szCs w:val="24"/>
              </w:rPr>
              <w:t>Nezavisni vijećnik Miroslav Rohtek</w:t>
            </w:r>
          </w:p>
        </w:tc>
        <w:tc>
          <w:tcPr>
            <w:tcW w:w="1234" w:type="dxa"/>
          </w:tcPr>
          <w:p w14:paraId="1BFFEB93" w14:textId="77777777" w:rsidR="00683486" w:rsidRPr="00683486" w:rsidRDefault="00683486" w:rsidP="003320F5">
            <w:pPr>
              <w:autoSpaceDE w:val="0"/>
              <w:autoSpaceDN w:val="0"/>
              <w:adjustRightInd w:val="0"/>
              <w:jc w:val="center"/>
              <w:rPr>
                <w:sz w:val="24"/>
                <w:szCs w:val="24"/>
              </w:rPr>
            </w:pPr>
            <w:r w:rsidRPr="00683486">
              <w:rPr>
                <w:sz w:val="24"/>
                <w:szCs w:val="24"/>
              </w:rPr>
              <w:t>1</w:t>
            </w:r>
          </w:p>
        </w:tc>
        <w:tc>
          <w:tcPr>
            <w:tcW w:w="1742" w:type="dxa"/>
          </w:tcPr>
          <w:p w14:paraId="43FD22B8" w14:textId="77777777" w:rsidR="00683486" w:rsidRPr="00683486" w:rsidRDefault="00683486" w:rsidP="003320F5">
            <w:pPr>
              <w:autoSpaceDE w:val="0"/>
              <w:autoSpaceDN w:val="0"/>
              <w:adjustRightInd w:val="0"/>
              <w:jc w:val="center"/>
              <w:rPr>
                <w:sz w:val="24"/>
                <w:szCs w:val="24"/>
              </w:rPr>
            </w:pPr>
            <w:r w:rsidRPr="00683486">
              <w:rPr>
                <w:sz w:val="24"/>
                <w:szCs w:val="24"/>
              </w:rPr>
              <w:t>0</w:t>
            </w:r>
          </w:p>
        </w:tc>
        <w:tc>
          <w:tcPr>
            <w:tcW w:w="1701" w:type="dxa"/>
          </w:tcPr>
          <w:p w14:paraId="6129CF26" w14:textId="77777777" w:rsidR="00683486" w:rsidRPr="00683486" w:rsidRDefault="00683486" w:rsidP="003320F5">
            <w:pPr>
              <w:autoSpaceDE w:val="0"/>
              <w:autoSpaceDN w:val="0"/>
              <w:adjustRightInd w:val="0"/>
              <w:jc w:val="center"/>
              <w:rPr>
                <w:sz w:val="24"/>
                <w:szCs w:val="24"/>
              </w:rPr>
            </w:pPr>
            <w:r w:rsidRPr="00683486">
              <w:rPr>
                <w:sz w:val="24"/>
                <w:szCs w:val="24"/>
              </w:rPr>
              <w:t>1.023,20</w:t>
            </w:r>
          </w:p>
        </w:tc>
      </w:tr>
      <w:tr w:rsidR="00683486" w:rsidRPr="00683486" w14:paraId="1B6970CB" w14:textId="77777777" w:rsidTr="003320F5">
        <w:tc>
          <w:tcPr>
            <w:tcW w:w="4390" w:type="dxa"/>
          </w:tcPr>
          <w:p w14:paraId="4BF67CEC" w14:textId="77777777" w:rsidR="00683486" w:rsidRPr="00683486" w:rsidRDefault="00683486" w:rsidP="003320F5">
            <w:pPr>
              <w:autoSpaceDE w:val="0"/>
              <w:autoSpaceDN w:val="0"/>
              <w:adjustRightInd w:val="0"/>
              <w:jc w:val="both"/>
              <w:rPr>
                <w:sz w:val="24"/>
                <w:szCs w:val="24"/>
              </w:rPr>
            </w:pPr>
            <w:r w:rsidRPr="00683486">
              <w:rPr>
                <w:sz w:val="24"/>
                <w:szCs w:val="24"/>
              </w:rPr>
              <w:t>Nezavisni vijećnik Božica Mudri</w:t>
            </w:r>
          </w:p>
        </w:tc>
        <w:tc>
          <w:tcPr>
            <w:tcW w:w="1234" w:type="dxa"/>
          </w:tcPr>
          <w:p w14:paraId="4A233BEE" w14:textId="77777777" w:rsidR="00683486" w:rsidRPr="00683486" w:rsidRDefault="00683486" w:rsidP="003320F5">
            <w:pPr>
              <w:autoSpaceDE w:val="0"/>
              <w:autoSpaceDN w:val="0"/>
              <w:adjustRightInd w:val="0"/>
              <w:jc w:val="center"/>
              <w:rPr>
                <w:sz w:val="24"/>
                <w:szCs w:val="24"/>
              </w:rPr>
            </w:pPr>
            <w:r w:rsidRPr="00683486">
              <w:rPr>
                <w:sz w:val="24"/>
                <w:szCs w:val="24"/>
              </w:rPr>
              <w:t>1</w:t>
            </w:r>
          </w:p>
        </w:tc>
        <w:tc>
          <w:tcPr>
            <w:tcW w:w="1742" w:type="dxa"/>
          </w:tcPr>
          <w:p w14:paraId="44BEFD44" w14:textId="77777777" w:rsidR="00683486" w:rsidRPr="00683486" w:rsidRDefault="00683486" w:rsidP="003320F5">
            <w:pPr>
              <w:autoSpaceDE w:val="0"/>
              <w:autoSpaceDN w:val="0"/>
              <w:adjustRightInd w:val="0"/>
              <w:jc w:val="center"/>
              <w:rPr>
                <w:sz w:val="24"/>
                <w:szCs w:val="24"/>
              </w:rPr>
            </w:pPr>
            <w:r w:rsidRPr="00683486">
              <w:rPr>
                <w:sz w:val="24"/>
                <w:szCs w:val="24"/>
              </w:rPr>
              <w:t>1</w:t>
            </w:r>
          </w:p>
        </w:tc>
        <w:tc>
          <w:tcPr>
            <w:tcW w:w="1701" w:type="dxa"/>
          </w:tcPr>
          <w:p w14:paraId="6E06F171" w14:textId="77777777" w:rsidR="00683486" w:rsidRPr="00683486" w:rsidRDefault="00683486" w:rsidP="003320F5">
            <w:pPr>
              <w:autoSpaceDE w:val="0"/>
              <w:autoSpaceDN w:val="0"/>
              <w:adjustRightInd w:val="0"/>
              <w:jc w:val="center"/>
              <w:rPr>
                <w:sz w:val="24"/>
                <w:szCs w:val="24"/>
              </w:rPr>
            </w:pPr>
            <w:r w:rsidRPr="00683486">
              <w:rPr>
                <w:sz w:val="24"/>
                <w:szCs w:val="24"/>
              </w:rPr>
              <w:t>1.127,61</w:t>
            </w:r>
          </w:p>
        </w:tc>
      </w:tr>
      <w:tr w:rsidR="00683486" w:rsidRPr="00683486" w14:paraId="72956B3B" w14:textId="77777777" w:rsidTr="003320F5">
        <w:tc>
          <w:tcPr>
            <w:tcW w:w="4390" w:type="dxa"/>
            <w:shd w:val="clear" w:color="auto" w:fill="B4C6E7" w:themeFill="accent1" w:themeFillTint="66"/>
          </w:tcPr>
          <w:p w14:paraId="3718CF39" w14:textId="77777777" w:rsidR="00683486" w:rsidRPr="00683486" w:rsidRDefault="00683486" w:rsidP="003320F5">
            <w:pPr>
              <w:autoSpaceDE w:val="0"/>
              <w:autoSpaceDN w:val="0"/>
              <w:adjustRightInd w:val="0"/>
              <w:jc w:val="right"/>
              <w:rPr>
                <w:b/>
                <w:bCs/>
                <w:sz w:val="24"/>
                <w:szCs w:val="24"/>
              </w:rPr>
            </w:pPr>
            <w:r w:rsidRPr="00683486">
              <w:rPr>
                <w:b/>
                <w:bCs/>
                <w:sz w:val="24"/>
                <w:szCs w:val="24"/>
              </w:rPr>
              <w:t>UKUPNO</w:t>
            </w:r>
          </w:p>
        </w:tc>
        <w:tc>
          <w:tcPr>
            <w:tcW w:w="1234" w:type="dxa"/>
            <w:shd w:val="clear" w:color="auto" w:fill="B4C6E7" w:themeFill="accent1" w:themeFillTint="66"/>
          </w:tcPr>
          <w:p w14:paraId="4DD28F61" w14:textId="77777777" w:rsidR="00683486" w:rsidRPr="00683486" w:rsidRDefault="00683486" w:rsidP="003320F5">
            <w:pPr>
              <w:autoSpaceDE w:val="0"/>
              <w:autoSpaceDN w:val="0"/>
              <w:adjustRightInd w:val="0"/>
              <w:jc w:val="center"/>
              <w:rPr>
                <w:b/>
                <w:bCs/>
                <w:sz w:val="24"/>
                <w:szCs w:val="24"/>
              </w:rPr>
            </w:pPr>
            <w:r w:rsidRPr="00683486">
              <w:rPr>
                <w:b/>
                <w:bCs/>
                <w:sz w:val="24"/>
                <w:szCs w:val="24"/>
              </w:rPr>
              <w:t>15</w:t>
            </w:r>
          </w:p>
        </w:tc>
        <w:tc>
          <w:tcPr>
            <w:tcW w:w="1742" w:type="dxa"/>
            <w:shd w:val="clear" w:color="auto" w:fill="B4C6E7" w:themeFill="accent1" w:themeFillTint="66"/>
          </w:tcPr>
          <w:p w14:paraId="21D355A1" w14:textId="77777777" w:rsidR="00683486" w:rsidRPr="00683486" w:rsidRDefault="00683486" w:rsidP="003320F5">
            <w:pPr>
              <w:autoSpaceDE w:val="0"/>
              <w:autoSpaceDN w:val="0"/>
              <w:adjustRightInd w:val="0"/>
              <w:jc w:val="center"/>
              <w:rPr>
                <w:b/>
                <w:bCs/>
                <w:sz w:val="24"/>
                <w:szCs w:val="24"/>
              </w:rPr>
            </w:pPr>
            <w:r w:rsidRPr="00683486">
              <w:rPr>
                <w:b/>
                <w:bCs/>
                <w:sz w:val="24"/>
                <w:szCs w:val="24"/>
              </w:rPr>
              <w:t>3</w:t>
            </w:r>
          </w:p>
        </w:tc>
        <w:tc>
          <w:tcPr>
            <w:tcW w:w="1701" w:type="dxa"/>
            <w:shd w:val="clear" w:color="auto" w:fill="B4C6E7" w:themeFill="accent1" w:themeFillTint="66"/>
          </w:tcPr>
          <w:p w14:paraId="4388CFB7" w14:textId="77777777" w:rsidR="00683486" w:rsidRPr="00683486" w:rsidRDefault="00683486" w:rsidP="003320F5">
            <w:pPr>
              <w:autoSpaceDE w:val="0"/>
              <w:autoSpaceDN w:val="0"/>
              <w:adjustRightInd w:val="0"/>
              <w:jc w:val="center"/>
              <w:rPr>
                <w:b/>
                <w:bCs/>
                <w:sz w:val="24"/>
                <w:szCs w:val="24"/>
              </w:rPr>
            </w:pPr>
            <w:r w:rsidRPr="00683486">
              <w:rPr>
                <w:b/>
                <w:bCs/>
                <w:sz w:val="24"/>
                <w:szCs w:val="24"/>
              </w:rPr>
              <w:t>15.661,23</w:t>
            </w:r>
          </w:p>
        </w:tc>
      </w:tr>
    </w:tbl>
    <w:p w14:paraId="693FA8C6" w14:textId="77777777" w:rsidR="00683486" w:rsidRPr="00683486" w:rsidRDefault="00683486" w:rsidP="00683486">
      <w:pPr>
        <w:autoSpaceDE w:val="0"/>
        <w:autoSpaceDN w:val="0"/>
        <w:adjustRightInd w:val="0"/>
        <w:rPr>
          <w:rFonts w:ascii="Times New Roman" w:hAnsi="Times New Roman" w:cs="Times New Roman"/>
          <w:sz w:val="24"/>
          <w:szCs w:val="24"/>
        </w:rPr>
      </w:pPr>
    </w:p>
    <w:p w14:paraId="4A3A94F6" w14:textId="77777777" w:rsidR="00683486" w:rsidRPr="00683486" w:rsidRDefault="00683486" w:rsidP="00683486">
      <w:pPr>
        <w:tabs>
          <w:tab w:val="right" w:pos="8222"/>
        </w:tabs>
        <w:jc w:val="center"/>
        <w:rPr>
          <w:rFonts w:ascii="Times New Roman" w:hAnsi="Times New Roman" w:cs="Times New Roman"/>
          <w:b/>
          <w:bCs/>
          <w:sz w:val="24"/>
          <w:szCs w:val="24"/>
        </w:rPr>
      </w:pPr>
      <w:r w:rsidRPr="00683486">
        <w:rPr>
          <w:rFonts w:ascii="Times New Roman" w:hAnsi="Times New Roman" w:cs="Times New Roman"/>
          <w:b/>
          <w:bCs/>
          <w:sz w:val="24"/>
          <w:szCs w:val="24"/>
        </w:rPr>
        <w:t>Članak 4.</w:t>
      </w:r>
    </w:p>
    <w:p w14:paraId="51DB030D" w14:textId="0A635E7A" w:rsidR="00683486" w:rsidRDefault="00683486" w:rsidP="00683486">
      <w:pPr>
        <w:tabs>
          <w:tab w:val="right" w:pos="8222"/>
        </w:tabs>
        <w:jc w:val="both"/>
        <w:rPr>
          <w:rFonts w:ascii="Times New Roman" w:hAnsi="Times New Roman" w:cs="Times New Roman"/>
          <w:sz w:val="24"/>
          <w:szCs w:val="24"/>
        </w:rPr>
      </w:pPr>
      <w:r w:rsidRPr="00683486">
        <w:rPr>
          <w:rFonts w:ascii="Times New Roman" w:hAnsi="Times New Roman" w:cs="Times New Roman"/>
          <w:sz w:val="24"/>
          <w:szCs w:val="24"/>
        </w:rPr>
        <w:t>Sredstva iz članka 3. ove Odluke doznačuju se na žiro račun političke stranke, odnosno na poseban račun nezavisnog vijećnika, tromjesečno u jednakim iznosima iz sredstava Proračuna Grada Ivanca za 2023. godinu, Razdjel 001, Glava 00101, Program 1001 -Program političkih stranaka, Aktivnost A100005 - Rad političkih stranaka.</w:t>
      </w:r>
    </w:p>
    <w:p w14:paraId="212C15A9" w14:textId="77777777" w:rsidR="006B4557" w:rsidRPr="00683486" w:rsidRDefault="006B4557" w:rsidP="00683486">
      <w:pPr>
        <w:tabs>
          <w:tab w:val="right" w:pos="8222"/>
        </w:tabs>
        <w:jc w:val="both"/>
        <w:rPr>
          <w:rFonts w:ascii="Times New Roman" w:hAnsi="Times New Roman" w:cs="Times New Roman"/>
          <w:b/>
          <w:bCs/>
          <w:sz w:val="24"/>
          <w:szCs w:val="24"/>
        </w:rPr>
      </w:pPr>
    </w:p>
    <w:p w14:paraId="5A10FBE9" w14:textId="77777777" w:rsidR="00683486" w:rsidRPr="00683486" w:rsidRDefault="00683486" w:rsidP="00683486">
      <w:pPr>
        <w:jc w:val="center"/>
        <w:rPr>
          <w:rFonts w:ascii="Times New Roman" w:hAnsi="Times New Roman" w:cs="Times New Roman"/>
          <w:b/>
          <w:bCs/>
          <w:sz w:val="24"/>
          <w:szCs w:val="24"/>
        </w:rPr>
      </w:pPr>
      <w:r w:rsidRPr="00683486">
        <w:rPr>
          <w:rFonts w:ascii="Times New Roman" w:hAnsi="Times New Roman" w:cs="Times New Roman"/>
          <w:b/>
          <w:bCs/>
          <w:sz w:val="24"/>
          <w:szCs w:val="24"/>
        </w:rPr>
        <w:lastRenderedPageBreak/>
        <w:t>Članak 5.</w:t>
      </w:r>
    </w:p>
    <w:p w14:paraId="589D12F4" w14:textId="77777777" w:rsidR="00683486" w:rsidRPr="00683486" w:rsidRDefault="00683486" w:rsidP="00683486">
      <w:pPr>
        <w:jc w:val="both"/>
        <w:rPr>
          <w:rFonts w:ascii="Times New Roman" w:hAnsi="Times New Roman" w:cs="Times New Roman"/>
          <w:sz w:val="24"/>
          <w:szCs w:val="24"/>
        </w:rPr>
      </w:pPr>
      <w:r w:rsidRPr="00683486">
        <w:rPr>
          <w:rFonts w:ascii="Times New Roman" w:hAnsi="Times New Roman" w:cs="Times New Roman"/>
          <w:sz w:val="24"/>
          <w:szCs w:val="24"/>
        </w:rPr>
        <w:t>Ova Odluka stupa na snagu 01. siječnja 2023. godine, a objaviti će se u „Službenom vjesniku Varaždinske županije“.</w:t>
      </w:r>
    </w:p>
    <w:p w14:paraId="4880C7F3" w14:textId="77777777" w:rsidR="00683486" w:rsidRPr="00401B0F" w:rsidRDefault="00683486" w:rsidP="00FB2764">
      <w:pPr>
        <w:jc w:val="both"/>
        <w:rPr>
          <w:rFonts w:ascii="Arial" w:eastAsia="Times New Roman" w:hAnsi="Arial" w:cs="Arial"/>
          <w:b/>
          <w:bCs/>
          <w:sz w:val="24"/>
          <w:szCs w:val="24"/>
        </w:rPr>
      </w:pPr>
    </w:p>
    <w:p w14:paraId="304AFBB1" w14:textId="47A67883" w:rsidR="002A48CB" w:rsidRDefault="002A48CB" w:rsidP="002A48CB">
      <w:pPr>
        <w:spacing w:line="240" w:lineRule="exact"/>
        <w:jc w:val="center"/>
        <w:rPr>
          <w:rFonts w:ascii="Arial" w:eastAsia="Times New Roman" w:hAnsi="Arial" w:cs="Arial"/>
          <w:b/>
          <w:bCs/>
          <w:sz w:val="24"/>
          <w:szCs w:val="24"/>
        </w:rPr>
      </w:pPr>
      <w:r>
        <w:rPr>
          <w:rFonts w:ascii="Arial" w:eastAsia="Times New Roman" w:hAnsi="Arial" w:cs="Arial"/>
          <w:b/>
          <w:bCs/>
          <w:sz w:val="24"/>
          <w:szCs w:val="24"/>
        </w:rPr>
        <w:t>TOČKA 11.</w:t>
      </w:r>
    </w:p>
    <w:p w14:paraId="59D9C6FF" w14:textId="586A10CE" w:rsidR="002A48CB" w:rsidRPr="002A48CB" w:rsidRDefault="002A48CB" w:rsidP="002A48CB">
      <w:pPr>
        <w:spacing w:line="240" w:lineRule="exact"/>
        <w:jc w:val="center"/>
        <w:rPr>
          <w:rFonts w:ascii="Arial" w:eastAsia="Times New Roman" w:hAnsi="Arial" w:cs="Arial"/>
          <w:b/>
          <w:bCs/>
          <w:sz w:val="24"/>
          <w:szCs w:val="24"/>
        </w:rPr>
      </w:pPr>
      <w:r w:rsidRPr="002A48CB">
        <w:rPr>
          <w:rFonts w:ascii="Arial" w:eastAsia="Times New Roman" w:hAnsi="Arial" w:cs="Arial"/>
          <w:b/>
          <w:bCs/>
          <w:sz w:val="24"/>
          <w:szCs w:val="24"/>
        </w:rPr>
        <w:t>Proračun Grada Ivanca za 2023. godinu i projekcije za 2024. i 2025. godinu</w:t>
      </w:r>
    </w:p>
    <w:p w14:paraId="12B3FA48" w14:textId="77777777" w:rsidR="002A48CB" w:rsidRPr="002A4421" w:rsidRDefault="002A48CB" w:rsidP="002A48CB">
      <w:pPr>
        <w:pStyle w:val="Odlomakpopisa"/>
        <w:jc w:val="center"/>
        <w:rPr>
          <w:rFonts w:ascii="Arial" w:eastAsia="Times New Roman" w:hAnsi="Arial" w:cs="Arial"/>
          <w:b/>
          <w:bCs/>
          <w:sz w:val="2"/>
          <w:szCs w:val="2"/>
        </w:rPr>
      </w:pPr>
    </w:p>
    <w:p w14:paraId="1D95673D" w14:textId="78139928" w:rsidR="002A48CB" w:rsidRPr="002A48CB" w:rsidRDefault="002A48CB" w:rsidP="002A4421">
      <w:pPr>
        <w:pStyle w:val="Odlomakpopisa"/>
        <w:numPr>
          <w:ilvl w:val="0"/>
          <w:numId w:val="5"/>
        </w:numPr>
        <w:spacing w:line="240" w:lineRule="exact"/>
        <w:jc w:val="both"/>
        <w:rPr>
          <w:rFonts w:ascii="Arial" w:eastAsia="Times New Roman" w:hAnsi="Arial" w:cs="Arial"/>
          <w:b/>
          <w:bCs/>
          <w:sz w:val="24"/>
          <w:szCs w:val="24"/>
        </w:rPr>
      </w:pPr>
      <w:r w:rsidRPr="002A48CB">
        <w:rPr>
          <w:rFonts w:ascii="Arial" w:eastAsia="Times New Roman" w:hAnsi="Arial" w:cs="Arial"/>
          <w:b/>
          <w:bCs/>
          <w:sz w:val="24"/>
          <w:szCs w:val="24"/>
        </w:rPr>
        <w:t>Program održavanja komunalne infrastrukture za 2023. godinu</w:t>
      </w:r>
    </w:p>
    <w:p w14:paraId="07A642CA" w14:textId="22E78A12" w:rsidR="002A48CB" w:rsidRDefault="002A48CB" w:rsidP="002A4421">
      <w:pPr>
        <w:pStyle w:val="Odlomakpopisa"/>
        <w:numPr>
          <w:ilvl w:val="0"/>
          <w:numId w:val="5"/>
        </w:numPr>
        <w:spacing w:line="240" w:lineRule="exact"/>
        <w:jc w:val="both"/>
        <w:rPr>
          <w:rFonts w:ascii="Arial" w:eastAsia="Times New Roman" w:hAnsi="Arial" w:cs="Arial"/>
          <w:b/>
          <w:bCs/>
          <w:sz w:val="24"/>
          <w:szCs w:val="24"/>
        </w:rPr>
      </w:pPr>
      <w:r>
        <w:rPr>
          <w:rFonts w:ascii="Arial" w:eastAsia="Times New Roman" w:hAnsi="Arial" w:cs="Arial"/>
          <w:b/>
          <w:bCs/>
          <w:sz w:val="24"/>
          <w:szCs w:val="24"/>
        </w:rPr>
        <w:t>Program građenja objekata i uređaja komunalne infrastrukture za 2023. godinu</w:t>
      </w:r>
    </w:p>
    <w:p w14:paraId="105CF8A2" w14:textId="27A895CE" w:rsidR="002A48CB" w:rsidRPr="00F81E5E" w:rsidRDefault="002A48CB" w:rsidP="002A4421">
      <w:pPr>
        <w:pStyle w:val="Odlomakpopisa"/>
        <w:numPr>
          <w:ilvl w:val="0"/>
          <w:numId w:val="5"/>
        </w:numPr>
        <w:spacing w:line="240" w:lineRule="exact"/>
        <w:jc w:val="both"/>
        <w:rPr>
          <w:rFonts w:ascii="Arial" w:eastAsia="Times New Roman" w:hAnsi="Arial" w:cs="Arial"/>
          <w:b/>
          <w:bCs/>
          <w:sz w:val="24"/>
          <w:szCs w:val="24"/>
        </w:rPr>
      </w:pPr>
      <w:r w:rsidRPr="003E652B">
        <w:rPr>
          <w:rFonts w:ascii="Arial" w:eastAsia="Times New Roman" w:hAnsi="Arial" w:cs="Arial"/>
          <w:b/>
          <w:bCs/>
          <w:sz w:val="24"/>
          <w:szCs w:val="24"/>
        </w:rPr>
        <w:t>Program utroška sredstava šumskog doprinosa u 2023. godini</w:t>
      </w:r>
    </w:p>
    <w:p w14:paraId="59BB09A2" w14:textId="0987BB55" w:rsidR="002A48CB" w:rsidRDefault="002A48CB" w:rsidP="002A4421">
      <w:pPr>
        <w:pStyle w:val="Odlomakpopisa"/>
        <w:numPr>
          <w:ilvl w:val="0"/>
          <w:numId w:val="5"/>
        </w:numPr>
        <w:spacing w:line="240" w:lineRule="exact"/>
        <w:jc w:val="both"/>
        <w:rPr>
          <w:rFonts w:ascii="Arial" w:eastAsia="Times New Roman" w:hAnsi="Arial" w:cs="Arial"/>
          <w:b/>
          <w:bCs/>
          <w:sz w:val="24"/>
          <w:szCs w:val="24"/>
        </w:rPr>
      </w:pPr>
      <w:r w:rsidRPr="003E652B">
        <w:rPr>
          <w:rFonts w:ascii="Arial" w:eastAsia="Times New Roman" w:hAnsi="Arial" w:cs="Arial"/>
          <w:b/>
          <w:bCs/>
          <w:sz w:val="24"/>
          <w:szCs w:val="24"/>
        </w:rPr>
        <w:t>Program korištenja naknade za zadržavanje nezakonito izgrađenih zgrada u prostoru na području Grada Ivanca za 2023. godinu</w:t>
      </w:r>
    </w:p>
    <w:p w14:paraId="776D8130" w14:textId="372A67E6" w:rsidR="002A48CB" w:rsidRPr="00F81E5E" w:rsidRDefault="002A48CB" w:rsidP="002A4421">
      <w:pPr>
        <w:pStyle w:val="Odlomakpopisa"/>
        <w:numPr>
          <w:ilvl w:val="0"/>
          <w:numId w:val="5"/>
        </w:numPr>
        <w:spacing w:line="240" w:lineRule="exact"/>
        <w:jc w:val="both"/>
        <w:rPr>
          <w:rFonts w:ascii="Arial" w:eastAsia="Times New Roman" w:hAnsi="Arial" w:cs="Arial"/>
          <w:b/>
          <w:bCs/>
          <w:sz w:val="24"/>
          <w:szCs w:val="24"/>
        </w:rPr>
      </w:pPr>
      <w:r>
        <w:rPr>
          <w:rFonts w:ascii="Arial" w:eastAsia="Times New Roman" w:hAnsi="Arial" w:cs="Arial"/>
          <w:b/>
          <w:bCs/>
          <w:sz w:val="24"/>
          <w:szCs w:val="24"/>
        </w:rPr>
        <w:t>Program javnih potreba u području socijalne skrbi za Grad Ivanec u 2023. godini</w:t>
      </w:r>
    </w:p>
    <w:p w14:paraId="3F01F983" w14:textId="70E0A8FC" w:rsidR="002A48CB" w:rsidRPr="00620015" w:rsidRDefault="002A48CB" w:rsidP="002A4421">
      <w:pPr>
        <w:pStyle w:val="Odlomakpopisa"/>
        <w:numPr>
          <w:ilvl w:val="0"/>
          <w:numId w:val="5"/>
        </w:numPr>
        <w:spacing w:line="240" w:lineRule="exact"/>
        <w:jc w:val="both"/>
        <w:rPr>
          <w:rFonts w:ascii="Arial" w:eastAsia="Times New Roman" w:hAnsi="Arial" w:cs="Arial"/>
          <w:b/>
          <w:bCs/>
          <w:sz w:val="24"/>
          <w:szCs w:val="24"/>
        </w:rPr>
      </w:pPr>
      <w:r>
        <w:rPr>
          <w:rFonts w:ascii="Arial" w:eastAsia="Times New Roman" w:hAnsi="Arial" w:cs="Arial"/>
          <w:b/>
          <w:bCs/>
          <w:sz w:val="24"/>
          <w:szCs w:val="24"/>
        </w:rPr>
        <w:t>Program javnih potreba u kulturi Grada Ivanca za 2023. godinu</w:t>
      </w:r>
    </w:p>
    <w:p w14:paraId="49CDDFCB" w14:textId="75BFC1DB" w:rsidR="002A48CB" w:rsidRPr="003E652B" w:rsidRDefault="002A48CB" w:rsidP="002A4421">
      <w:pPr>
        <w:pStyle w:val="Odlomakpopisa"/>
        <w:numPr>
          <w:ilvl w:val="0"/>
          <w:numId w:val="5"/>
        </w:numPr>
        <w:spacing w:line="240" w:lineRule="exact"/>
        <w:jc w:val="both"/>
        <w:rPr>
          <w:rFonts w:ascii="Arial" w:eastAsia="Times New Roman" w:hAnsi="Arial" w:cs="Arial"/>
          <w:b/>
          <w:bCs/>
          <w:sz w:val="24"/>
          <w:szCs w:val="24"/>
        </w:rPr>
      </w:pPr>
      <w:r w:rsidRPr="003E652B">
        <w:rPr>
          <w:rFonts w:ascii="Arial" w:eastAsia="Times New Roman" w:hAnsi="Arial" w:cs="Arial"/>
          <w:b/>
          <w:bCs/>
          <w:sz w:val="24"/>
          <w:szCs w:val="24"/>
        </w:rPr>
        <w:t>Program javnih potreba u sportu Grada Ivanca za 2023. godinu</w:t>
      </w:r>
    </w:p>
    <w:p w14:paraId="7A0F5A57" w14:textId="13AEC637" w:rsidR="002A48CB" w:rsidRDefault="002A48CB" w:rsidP="002A4421">
      <w:pPr>
        <w:pStyle w:val="Odlomakpopisa"/>
        <w:numPr>
          <w:ilvl w:val="0"/>
          <w:numId w:val="5"/>
        </w:numPr>
        <w:spacing w:line="240" w:lineRule="exact"/>
        <w:jc w:val="both"/>
        <w:rPr>
          <w:rFonts w:ascii="Arial" w:eastAsia="Times New Roman" w:hAnsi="Arial" w:cs="Arial"/>
          <w:b/>
          <w:bCs/>
          <w:sz w:val="24"/>
          <w:szCs w:val="24"/>
        </w:rPr>
      </w:pPr>
      <w:r>
        <w:rPr>
          <w:rFonts w:ascii="Arial" w:eastAsia="Times New Roman" w:hAnsi="Arial" w:cs="Arial"/>
          <w:b/>
          <w:bCs/>
          <w:sz w:val="24"/>
          <w:szCs w:val="24"/>
        </w:rPr>
        <w:t>Program javnih potreba za obavljanje djelatnosti Hrvatske gorske službe spašavanja – Stanica Varaždin u 2023. godini</w:t>
      </w:r>
    </w:p>
    <w:p w14:paraId="1086A817" w14:textId="18EB29CA" w:rsidR="00906AF4" w:rsidRDefault="00906AF4" w:rsidP="00906AF4">
      <w:pPr>
        <w:spacing w:line="240" w:lineRule="exact"/>
        <w:jc w:val="center"/>
        <w:rPr>
          <w:rFonts w:ascii="Arial" w:eastAsia="Times New Roman" w:hAnsi="Arial" w:cs="Arial"/>
          <w:b/>
          <w:bCs/>
          <w:sz w:val="24"/>
          <w:szCs w:val="24"/>
        </w:rPr>
      </w:pPr>
    </w:p>
    <w:p w14:paraId="10AEDD0A" w14:textId="1D540148" w:rsidR="00906AF4" w:rsidRDefault="00906AF4" w:rsidP="004A061C">
      <w:pPr>
        <w:spacing w:line="276" w:lineRule="auto"/>
        <w:jc w:val="both"/>
        <w:rPr>
          <w:rFonts w:ascii="Arial" w:eastAsia="Times New Roman" w:hAnsi="Arial" w:cs="Arial"/>
          <w:sz w:val="24"/>
          <w:szCs w:val="24"/>
        </w:rPr>
      </w:pPr>
      <w:r>
        <w:rPr>
          <w:rFonts w:ascii="Arial" w:eastAsia="Times New Roman" w:hAnsi="Arial" w:cs="Arial"/>
          <w:sz w:val="24"/>
          <w:szCs w:val="24"/>
        </w:rPr>
        <w:t xml:space="preserve">Uvodno obrazloženje podnio je zamjenik gradonačelnika Marko Friščić: </w:t>
      </w:r>
      <w:r w:rsidR="004A061C">
        <w:rPr>
          <w:rFonts w:ascii="Arial" w:eastAsia="Times New Roman" w:hAnsi="Arial" w:cs="Arial"/>
          <w:sz w:val="24"/>
          <w:szCs w:val="24"/>
        </w:rPr>
        <w:t>Neću puno vremena trošiti na nekakve</w:t>
      </w:r>
      <w:r w:rsidR="00DD4C7D">
        <w:rPr>
          <w:rFonts w:ascii="Arial" w:eastAsia="Times New Roman" w:hAnsi="Arial" w:cs="Arial"/>
          <w:sz w:val="24"/>
          <w:szCs w:val="24"/>
        </w:rPr>
        <w:t xml:space="preserve"> tančine proračuna ili financijske izdatke. Imali ste svi dovoljno vremena i kroz savjetovanje i kroz materijale proučiti detalje, nego bih iskoristio priliku da na neki način pojasnim kako se ovaj proračun uklapao u viziju i strategiju razvoja Ivanca ubuduće. Ivanec zadnjih 15-ak i više godina bio je u jednoj fazi tranzicije, da tako kažem. Prvi nekakav prioritet nam je bio osamostaljenje, onih nekakvih osnovnih funkcija i potreba i građana i Grada da postanemo neovisni od većih gradskih sredina. Jednako tako</w:t>
      </w:r>
      <w:r w:rsidR="00CE212A">
        <w:rPr>
          <w:rFonts w:ascii="Arial" w:eastAsia="Times New Roman" w:hAnsi="Arial" w:cs="Arial"/>
          <w:sz w:val="24"/>
          <w:szCs w:val="24"/>
        </w:rPr>
        <w:t>,</w:t>
      </w:r>
      <w:r w:rsidR="00DD4C7D">
        <w:rPr>
          <w:rFonts w:ascii="Arial" w:eastAsia="Times New Roman" w:hAnsi="Arial" w:cs="Arial"/>
          <w:sz w:val="24"/>
          <w:szCs w:val="24"/>
        </w:rPr>
        <w:t xml:space="preserve"> postavili smo temelje razvoja u gospodarstvu Ivanc</w:t>
      </w:r>
      <w:r w:rsidR="00CE212A">
        <w:rPr>
          <w:rFonts w:ascii="Arial" w:eastAsia="Times New Roman" w:hAnsi="Arial" w:cs="Arial"/>
          <w:sz w:val="24"/>
          <w:szCs w:val="24"/>
        </w:rPr>
        <w:t>a</w:t>
      </w:r>
      <w:r w:rsidR="00DD4C7D">
        <w:rPr>
          <w:rFonts w:ascii="Arial" w:eastAsia="Times New Roman" w:hAnsi="Arial" w:cs="Arial"/>
          <w:sz w:val="24"/>
          <w:szCs w:val="24"/>
        </w:rPr>
        <w:t>, odmakli se od zatečenih starih industrija na kojima je Ivanec nekada počivao i krenuli smo prema razvoju novih industrija, novih vidova gospodarstva. Jednako tako</w:t>
      </w:r>
      <w:r w:rsidR="00CE212A">
        <w:rPr>
          <w:rFonts w:ascii="Arial" w:eastAsia="Times New Roman" w:hAnsi="Arial" w:cs="Arial"/>
          <w:sz w:val="24"/>
          <w:szCs w:val="24"/>
        </w:rPr>
        <w:t>,</w:t>
      </w:r>
      <w:r w:rsidR="00DD4C7D">
        <w:rPr>
          <w:rFonts w:ascii="Arial" w:eastAsia="Times New Roman" w:hAnsi="Arial" w:cs="Arial"/>
          <w:sz w:val="24"/>
          <w:szCs w:val="24"/>
        </w:rPr>
        <w:t xml:space="preserve"> udarili smo temelje razvoja turizma kroz </w:t>
      </w:r>
      <w:proofErr w:type="spellStart"/>
      <w:r w:rsidR="00DD4C7D">
        <w:rPr>
          <w:rFonts w:ascii="Arial" w:eastAsia="Times New Roman" w:hAnsi="Arial" w:cs="Arial"/>
          <w:sz w:val="24"/>
          <w:szCs w:val="24"/>
        </w:rPr>
        <w:t>brendiranje</w:t>
      </w:r>
      <w:proofErr w:type="spellEnd"/>
      <w:r w:rsidR="00DD4C7D">
        <w:rPr>
          <w:rFonts w:ascii="Arial" w:eastAsia="Times New Roman" w:hAnsi="Arial" w:cs="Arial"/>
          <w:sz w:val="24"/>
          <w:szCs w:val="24"/>
        </w:rPr>
        <w:t>, kroz sve žive i nežive načine, pokušaje da Ivanec istaknemo u Hrvatskoj i u svijetu kao jednu turistički atraktivnu lokaciju, iako nemamo one neke prirodne pretpostavke koje drugi dijelovi Hrvatske možda imaju. Ono što je najvažnije</w:t>
      </w:r>
      <w:r w:rsidR="00CE212A">
        <w:rPr>
          <w:rFonts w:ascii="Arial" w:eastAsia="Times New Roman" w:hAnsi="Arial" w:cs="Arial"/>
          <w:sz w:val="24"/>
          <w:szCs w:val="24"/>
        </w:rPr>
        <w:t>,</w:t>
      </w:r>
      <w:r w:rsidR="00DD4C7D">
        <w:rPr>
          <w:rFonts w:ascii="Arial" w:eastAsia="Times New Roman" w:hAnsi="Arial" w:cs="Arial"/>
          <w:sz w:val="24"/>
          <w:szCs w:val="24"/>
        </w:rPr>
        <w:t xml:space="preserve"> Ivanec je postao privlačno mjesto za život, mjesto u kojemu stvarno ljudi danas žele ostati, žele se vratiti i osjećaju da ovdje mogu ostvariti svoju egzistenciju. Ono što nam sada slijedi jedna nova faza ubrzanog razvoja nakon što smo ove nekakve osnovne pretpostavke postavili, a ovaj proračun je nekakva prva karika u tom lancu. To možemo pratiti praktički</w:t>
      </w:r>
      <w:r w:rsidR="00355B31">
        <w:rPr>
          <w:rFonts w:ascii="Arial" w:eastAsia="Times New Roman" w:hAnsi="Arial" w:cs="Arial"/>
          <w:sz w:val="24"/>
          <w:szCs w:val="24"/>
        </w:rPr>
        <w:t xml:space="preserve"> kroz sve djelokruge kojima se Grad bavi.  Od gospodarstva, vidite iz proračuna i iz priloženih programa, da se okrećemo prema implementaciji suvremenih digitalnih tehnologija u svim vidovima poslovanja. Jednako tako, imamo dodatna oslobađanja, okvirno sad za isto tako sve vrste gospodarstva, od industrije do uslužnih djelatnosti u turizmu. Formiranj</w:t>
      </w:r>
      <w:r w:rsidR="00CE212A">
        <w:rPr>
          <w:rFonts w:ascii="Arial" w:eastAsia="Times New Roman" w:hAnsi="Arial" w:cs="Arial"/>
          <w:sz w:val="24"/>
          <w:szCs w:val="24"/>
        </w:rPr>
        <w:t>e</w:t>
      </w:r>
      <w:r w:rsidR="00355B31">
        <w:rPr>
          <w:rFonts w:ascii="Arial" w:eastAsia="Times New Roman" w:hAnsi="Arial" w:cs="Arial"/>
          <w:sz w:val="24"/>
          <w:szCs w:val="24"/>
        </w:rPr>
        <w:t xml:space="preserve"> novih industrijskih zona kroz prostorne planove, to će nam biti jedna velika stavka. Potražnje je puno, imamo stalni upit od novih zainteresiranih investitora, polako nam nestaje zemljišta za prodaju i da na neki način nadoknadimo ono što je gradonačelnik rekao </w:t>
      </w:r>
      <w:r w:rsidR="00355B31">
        <w:rPr>
          <w:rFonts w:ascii="Arial" w:eastAsia="Times New Roman" w:hAnsi="Arial" w:cs="Arial"/>
          <w:sz w:val="24"/>
          <w:szCs w:val="24"/>
        </w:rPr>
        <w:lastRenderedPageBreak/>
        <w:t xml:space="preserve">što nam je oduzeto zadnjim izmjenama i dopunama županijskog prostornog plana i isto tako idemo iduće godine za trasiranjem, uređenjem nove prometnice u industrijskoj zoni. U pogledu razvoja turizma također kroz programe je </w:t>
      </w:r>
      <w:r w:rsidR="003A7346">
        <w:rPr>
          <w:rFonts w:ascii="Arial" w:eastAsia="Times New Roman" w:hAnsi="Arial" w:cs="Arial"/>
          <w:sz w:val="24"/>
          <w:szCs w:val="24"/>
        </w:rPr>
        <w:t>vidljivo</w:t>
      </w:r>
      <w:r w:rsidR="00355B31">
        <w:rPr>
          <w:rFonts w:ascii="Arial" w:eastAsia="Times New Roman" w:hAnsi="Arial" w:cs="Arial"/>
          <w:sz w:val="24"/>
          <w:szCs w:val="24"/>
        </w:rPr>
        <w:t xml:space="preserve"> da s poticajima za implementaciju digitalnih tehnologija u poslovanju, u turističkim </w:t>
      </w:r>
      <w:r w:rsidR="00C80FE0">
        <w:rPr>
          <w:rFonts w:ascii="Arial" w:eastAsia="Times New Roman" w:hAnsi="Arial" w:cs="Arial"/>
          <w:sz w:val="24"/>
          <w:szCs w:val="24"/>
        </w:rPr>
        <w:t>djelatnostima</w:t>
      </w:r>
      <w:r w:rsidR="00355B31">
        <w:rPr>
          <w:rFonts w:ascii="Arial" w:eastAsia="Times New Roman" w:hAnsi="Arial" w:cs="Arial"/>
          <w:sz w:val="24"/>
          <w:szCs w:val="24"/>
        </w:rPr>
        <w:t>. Isto tako</w:t>
      </w:r>
      <w:r w:rsidR="00CE212A">
        <w:rPr>
          <w:rFonts w:ascii="Arial" w:eastAsia="Times New Roman" w:hAnsi="Arial" w:cs="Arial"/>
          <w:sz w:val="24"/>
          <w:szCs w:val="24"/>
        </w:rPr>
        <w:t>,</w:t>
      </w:r>
      <w:r w:rsidR="00355B31">
        <w:rPr>
          <w:rFonts w:ascii="Arial" w:eastAsia="Times New Roman" w:hAnsi="Arial" w:cs="Arial"/>
          <w:sz w:val="24"/>
          <w:szCs w:val="24"/>
        </w:rPr>
        <w:t xml:space="preserve"> dodatni poticaj za one koji uz smještaj nude neke vrs</w:t>
      </w:r>
      <w:r w:rsidR="00CE212A">
        <w:rPr>
          <w:rFonts w:ascii="Arial" w:eastAsia="Times New Roman" w:hAnsi="Arial" w:cs="Arial"/>
          <w:sz w:val="24"/>
          <w:szCs w:val="24"/>
        </w:rPr>
        <w:t>t</w:t>
      </w:r>
      <w:r w:rsidR="00355B31">
        <w:rPr>
          <w:rFonts w:ascii="Arial" w:eastAsia="Times New Roman" w:hAnsi="Arial" w:cs="Arial"/>
          <w:sz w:val="24"/>
          <w:szCs w:val="24"/>
        </w:rPr>
        <w:t>e sadržaj</w:t>
      </w:r>
      <w:r w:rsidR="00CE212A">
        <w:rPr>
          <w:rFonts w:ascii="Arial" w:eastAsia="Times New Roman" w:hAnsi="Arial" w:cs="Arial"/>
          <w:sz w:val="24"/>
          <w:szCs w:val="24"/>
        </w:rPr>
        <w:t>a</w:t>
      </w:r>
      <w:r w:rsidR="00355B31">
        <w:rPr>
          <w:rFonts w:ascii="Arial" w:eastAsia="Times New Roman" w:hAnsi="Arial" w:cs="Arial"/>
          <w:sz w:val="24"/>
          <w:szCs w:val="24"/>
        </w:rPr>
        <w:t xml:space="preserve">. Naravno, ne može </w:t>
      </w:r>
      <w:r w:rsidR="00CE212A">
        <w:rPr>
          <w:rFonts w:ascii="Arial" w:eastAsia="Times New Roman" w:hAnsi="Arial" w:cs="Arial"/>
          <w:sz w:val="24"/>
          <w:szCs w:val="24"/>
        </w:rPr>
        <w:t>G</w:t>
      </w:r>
      <w:r w:rsidR="00355B31">
        <w:rPr>
          <w:rFonts w:ascii="Arial" w:eastAsia="Times New Roman" w:hAnsi="Arial" w:cs="Arial"/>
          <w:sz w:val="24"/>
          <w:szCs w:val="24"/>
        </w:rPr>
        <w:t xml:space="preserve">rad biti taj koji će </w:t>
      </w:r>
      <w:r w:rsidR="003A7346">
        <w:rPr>
          <w:rFonts w:ascii="Arial" w:eastAsia="Times New Roman" w:hAnsi="Arial" w:cs="Arial"/>
          <w:sz w:val="24"/>
          <w:szCs w:val="24"/>
        </w:rPr>
        <w:t>sve sadržaje u kontekstu razvoja turizma odrađivati. Privatne inicijative su tu uvijek dobre došl</w:t>
      </w:r>
      <w:r w:rsidR="00CE212A">
        <w:rPr>
          <w:rFonts w:ascii="Arial" w:eastAsia="Times New Roman" w:hAnsi="Arial" w:cs="Arial"/>
          <w:sz w:val="24"/>
          <w:szCs w:val="24"/>
        </w:rPr>
        <w:t>e</w:t>
      </w:r>
      <w:r w:rsidR="003A7346">
        <w:rPr>
          <w:rFonts w:ascii="Arial" w:eastAsia="Times New Roman" w:hAnsi="Arial" w:cs="Arial"/>
          <w:sz w:val="24"/>
          <w:szCs w:val="24"/>
        </w:rPr>
        <w:t xml:space="preserve"> i želimo ih financijski, logistički podržati. Zadnjih godin</w:t>
      </w:r>
      <w:r w:rsidR="00CE212A">
        <w:rPr>
          <w:rFonts w:ascii="Arial" w:eastAsia="Times New Roman" w:hAnsi="Arial" w:cs="Arial"/>
          <w:sz w:val="24"/>
          <w:szCs w:val="24"/>
        </w:rPr>
        <w:t>u</w:t>
      </w:r>
      <w:r w:rsidR="003A7346">
        <w:rPr>
          <w:rFonts w:ascii="Arial" w:eastAsia="Times New Roman" w:hAnsi="Arial" w:cs="Arial"/>
          <w:sz w:val="24"/>
          <w:szCs w:val="24"/>
        </w:rPr>
        <w:t xml:space="preserve"> dana, možda to ovako nije vidljivo na prvu, dosta intenzivno radi</w:t>
      </w:r>
      <w:r w:rsidR="00CE212A">
        <w:rPr>
          <w:rFonts w:ascii="Arial" w:eastAsia="Times New Roman" w:hAnsi="Arial" w:cs="Arial"/>
          <w:sz w:val="24"/>
          <w:szCs w:val="24"/>
        </w:rPr>
        <w:t>m</w:t>
      </w:r>
      <w:r w:rsidR="003A7346">
        <w:rPr>
          <w:rFonts w:ascii="Arial" w:eastAsia="Times New Roman" w:hAnsi="Arial" w:cs="Arial"/>
          <w:sz w:val="24"/>
          <w:szCs w:val="24"/>
        </w:rPr>
        <w:t xml:space="preserve">o upravo na razvoju turizma, iduće godine zapravo u isto vrijeme postati </w:t>
      </w:r>
      <w:r w:rsidR="00CE212A">
        <w:rPr>
          <w:rFonts w:ascii="Arial" w:eastAsia="Times New Roman" w:hAnsi="Arial" w:cs="Arial"/>
          <w:sz w:val="24"/>
          <w:szCs w:val="24"/>
        </w:rPr>
        <w:t xml:space="preserve">će </w:t>
      </w:r>
      <w:r w:rsidR="003A7346">
        <w:rPr>
          <w:rFonts w:ascii="Arial" w:eastAsia="Times New Roman" w:hAnsi="Arial" w:cs="Arial"/>
          <w:sz w:val="24"/>
          <w:szCs w:val="24"/>
        </w:rPr>
        <w:t xml:space="preserve">vidljivo i zaživjeti, od </w:t>
      </w:r>
      <w:proofErr w:type="spellStart"/>
      <w:r w:rsidR="003A7346">
        <w:rPr>
          <w:rFonts w:ascii="Arial" w:eastAsia="Times New Roman" w:hAnsi="Arial" w:cs="Arial"/>
          <w:sz w:val="24"/>
          <w:szCs w:val="24"/>
        </w:rPr>
        <w:t>posjetiteljskog</w:t>
      </w:r>
      <w:proofErr w:type="spellEnd"/>
      <w:r w:rsidR="003A7346">
        <w:rPr>
          <w:rFonts w:ascii="Arial" w:eastAsia="Times New Roman" w:hAnsi="Arial" w:cs="Arial"/>
          <w:sz w:val="24"/>
          <w:szCs w:val="24"/>
        </w:rPr>
        <w:t xml:space="preserve"> centra, otvaranja turističko informativnog centra, formiranja muzeja kao punopravne ustanove s fiksnim radnim vremenom, sa kustosom, sa stalnim izložbama. Idemo isto tako s uređenjem arheološkog nalazišta, </w:t>
      </w:r>
      <w:r w:rsidR="00C80FE0">
        <w:rPr>
          <w:rFonts w:ascii="Arial" w:eastAsia="Times New Roman" w:hAnsi="Arial" w:cs="Arial"/>
          <w:sz w:val="24"/>
          <w:szCs w:val="24"/>
        </w:rPr>
        <w:t>računamo</w:t>
      </w:r>
      <w:r w:rsidR="003A7346">
        <w:rPr>
          <w:rFonts w:ascii="Arial" w:eastAsia="Times New Roman" w:hAnsi="Arial" w:cs="Arial"/>
          <w:sz w:val="24"/>
          <w:szCs w:val="24"/>
        </w:rPr>
        <w:t xml:space="preserve"> i na sredstva Ministarstva kulture ako nam budu dostupna, ako i ne krenut ćemo etapno, da zajedno s parkom i </w:t>
      </w:r>
      <w:proofErr w:type="spellStart"/>
      <w:r w:rsidR="003A7346">
        <w:rPr>
          <w:rFonts w:ascii="Arial" w:eastAsia="Times New Roman" w:hAnsi="Arial" w:cs="Arial"/>
          <w:sz w:val="24"/>
          <w:szCs w:val="24"/>
        </w:rPr>
        <w:t>posjetiteljsk</w:t>
      </w:r>
      <w:r w:rsidR="00CE212A">
        <w:rPr>
          <w:rFonts w:ascii="Arial" w:eastAsia="Times New Roman" w:hAnsi="Arial" w:cs="Arial"/>
          <w:sz w:val="24"/>
          <w:szCs w:val="24"/>
        </w:rPr>
        <w:t>i</w:t>
      </w:r>
      <w:r w:rsidR="003A7346">
        <w:rPr>
          <w:rFonts w:ascii="Arial" w:eastAsia="Times New Roman" w:hAnsi="Arial" w:cs="Arial"/>
          <w:sz w:val="24"/>
          <w:szCs w:val="24"/>
        </w:rPr>
        <w:t>m</w:t>
      </w:r>
      <w:proofErr w:type="spellEnd"/>
      <w:r w:rsidR="003A7346">
        <w:rPr>
          <w:rFonts w:ascii="Arial" w:eastAsia="Times New Roman" w:hAnsi="Arial" w:cs="Arial"/>
          <w:sz w:val="24"/>
          <w:szCs w:val="24"/>
        </w:rPr>
        <w:t xml:space="preserve"> centrom zaokružimo tu priču oko centra grada. Jedini veliki </w:t>
      </w:r>
      <w:r w:rsidR="00C80FE0">
        <w:rPr>
          <w:rFonts w:ascii="Arial" w:eastAsia="Times New Roman" w:hAnsi="Arial" w:cs="Arial"/>
          <w:sz w:val="24"/>
          <w:szCs w:val="24"/>
        </w:rPr>
        <w:t>projekt</w:t>
      </w:r>
      <w:r w:rsidR="003A7346">
        <w:rPr>
          <w:rFonts w:ascii="Arial" w:eastAsia="Times New Roman" w:hAnsi="Arial" w:cs="Arial"/>
          <w:sz w:val="24"/>
          <w:szCs w:val="24"/>
        </w:rPr>
        <w:t xml:space="preserve"> koji nam preostaje naravno </w:t>
      </w:r>
      <w:r w:rsidR="00CE212A">
        <w:rPr>
          <w:rFonts w:ascii="Arial" w:eastAsia="Times New Roman" w:hAnsi="Arial" w:cs="Arial"/>
          <w:sz w:val="24"/>
          <w:szCs w:val="24"/>
        </w:rPr>
        <w:t xml:space="preserve">je </w:t>
      </w:r>
      <w:r w:rsidR="003A7346">
        <w:rPr>
          <w:rFonts w:ascii="Arial" w:eastAsia="Times New Roman" w:hAnsi="Arial" w:cs="Arial"/>
          <w:sz w:val="24"/>
          <w:szCs w:val="24"/>
        </w:rPr>
        <w:t xml:space="preserve">uređenje špice, to vjerujem da bi već bilo i odrađeno da nismo na žalost kao i sa Cesarčevom, zapeli na </w:t>
      </w:r>
      <w:r w:rsidR="00C80FE0">
        <w:rPr>
          <w:rFonts w:ascii="Arial" w:eastAsia="Times New Roman" w:hAnsi="Arial" w:cs="Arial"/>
          <w:sz w:val="24"/>
          <w:szCs w:val="24"/>
        </w:rPr>
        <w:t>imovinskopravnim</w:t>
      </w:r>
      <w:r w:rsidR="003A7346">
        <w:rPr>
          <w:rFonts w:ascii="Arial" w:eastAsia="Times New Roman" w:hAnsi="Arial" w:cs="Arial"/>
          <w:sz w:val="24"/>
          <w:szCs w:val="24"/>
        </w:rPr>
        <w:t xml:space="preserve"> odnosima. Što se tiče razvoja sporta, on se dosta usko veže na razvoj turizma, s </w:t>
      </w:r>
      <w:r w:rsidR="00C80FE0">
        <w:rPr>
          <w:rFonts w:ascii="Arial" w:eastAsia="Times New Roman" w:hAnsi="Arial" w:cs="Arial"/>
          <w:sz w:val="24"/>
          <w:szCs w:val="24"/>
        </w:rPr>
        <w:t>obzirom</w:t>
      </w:r>
      <w:r w:rsidR="003A7346">
        <w:rPr>
          <w:rFonts w:ascii="Arial" w:eastAsia="Times New Roman" w:hAnsi="Arial" w:cs="Arial"/>
          <w:sz w:val="24"/>
          <w:szCs w:val="24"/>
        </w:rPr>
        <w:t xml:space="preserve"> da nam i čitav brend ide u smjeru iskorištavanja prirodnih ljepota i resursa Ivančice, rekreacije i sporta. Imamo izuzetno velika ulaganja u nogomet, znači tri velika ulaganja na čitavom administrativnom području Ivanca. Ovih dana je krenula i izgradnja </w:t>
      </w:r>
      <w:r w:rsidR="00C80FE0">
        <w:rPr>
          <w:rFonts w:ascii="Arial" w:eastAsia="Times New Roman" w:hAnsi="Arial" w:cs="Arial"/>
          <w:sz w:val="24"/>
          <w:szCs w:val="24"/>
        </w:rPr>
        <w:t>odbojkaških</w:t>
      </w:r>
      <w:r w:rsidR="003A7346">
        <w:rPr>
          <w:rFonts w:ascii="Arial" w:eastAsia="Times New Roman" w:hAnsi="Arial" w:cs="Arial"/>
          <w:sz w:val="24"/>
          <w:szCs w:val="24"/>
        </w:rPr>
        <w:t xml:space="preserve"> igrališta za odbojku </w:t>
      </w:r>
      <w:r w:rsidR="00CE212A">
        <w:rPr>
          <w:rFonts w:ascii="Arial" w:eastAsia="Times New Roman" w:hAnsi="Arial" w:cs="Arial"/>
          <w:sz w:val="24"/>
          <w:szCs w:val="24"/>
        </w:rPr>
        <w:t>n</w:t>
      </w:r>
      <w:r w:rsidR="003A7346">
        <w:rPr>
          <w:rFonts w:ascii="Arial" w:eastAsia="Times New Roman" w:hAnsi="Arial" w:cs="Arial"/>
          <w:sz w:val="24"/>
          <w:szCs w:val="24"/>
        </w:rPr>
        <w:t xml:space="preserve">a pijesku u sklopu osnovne škole. Na inicijativu Grada Ivanca i u suradnji s Varaždinskom </w:t>
      </w:r>
      <w:r w:rsidR="00C80FE0">
        <w:rPr>
          <w:rFonts w:ascii="Arial" w:eastAsia="Times New Roman" w:hAnsi="Arial" w:cs="Arial"/>
          <w:sz w:val="24"/>
          <w:szCs w:val="24"/>
        </w:rPr>
        <w:t>županijom</w:t>
      </w:r>
      <w:r w:rsidR="003A7346">
        <w:rPr>
          <w:rFonts w:ascii="Arial" w:eastAsia="Times New Roman" w:hAnsi="Arial" w:cs="Arial"/>
          <w:sz w:val="24"/>
          <w:szCs w:val="24"/>
        </w:rPr>
        <w:t xml:space="preserve"> gdje taj projekt financiramo 50-50, sportsko rekreacijski centar Lančić koji na žalost nije prošao na natječaju, ali krećemo ga isto tako etapno realizirati </w:t>
      </w:r>
      <w:r w:rsidR="00C80FE0">
        <w:rPr>
          <w:rFonts w:ascii="Arial" w:eastAsia="Times New Roman" w:hAnsi="Arial" w:cs="Arial"/>
          <w:sz w:val="24"/>
          <w:szCs w:val="24"/>
        </w:rPr>
        <w:t>vlastitim</w:t>
      </w:r>
      <w:r w:rsidR="003A7346">
        <w:rPr>
          <w:rFonts w:ascii="Arial" w:eastAsia="Times New Roman" w:hAnsi="Arial" w:cs="Arial"/>
          <w:sz w:val="24"/>
          <w:szCs w:val="24"/>
        </w:rPr>
        <w:t xml:space="preserve"> </w:t>
      </w:r>
      <w:r w:rsidR="00C80FE0">
        <w:rPr>
          <w:rFonts w:ascii="Arial" w:eastAsia="Times New Roman" w:hAnsi="Arial" w:cs="Arial"/>
          <w:sz w:val="24"/>
          <w:szCs w:val="24"/>
        </w:rPr>
        <w:t>sredstvima</w:t>
      </w:r>
      <w:r w:rsidR="003A7346">
        <w:rPr>
          <w:rFonts w:ascii="Arial" w:eastAsia="Times New Roman" w:hAnsi="Arial" w:cs="Arial"/>
          <w:sz w:val="24"/>
          <w:szCs w:val="24"/>
        </w:rPr>
        <w:t xml:space="preserve">. To je jedan veliki </w:t>
      </w:r>
      <w:r w:rsidR="00C80FE0">
        <w:rPr>
          <w:rFonts w:ascii="Arial" w:eastAsia="Times New Roman" w:hAnsi="Arial" w:cs="Arial"/>
          <w:sz w:val="24"/>
          <w:szCs w:val="24"/>
        </w:rPr>
        <w:t>projekt</w:t>
      </w:r>
      <w:r w:rsidR="003A7346">
        <w:rPr>
          <w:rFonts w:ascii="Arial" w:eastAsia="Times New Roman" w:hAnsi="Arial" w:cs="Arial"/>
          <w:sz w:val="24"/>
          <w:szCs w:val="24"/>
        </w:rPr>
        <w:t>, sigurno će i potrajati, ali način na koji je zam</w:t>
      </w:r>
      <w:r w:rsidR="00C80FE0">
        <w:rPr>
          <w:rFonts w:ascii="Arial" w:eastAsia="Times New Roman" w:hAnsi="Arial" w:cs="Arial"/>
          <w:sz w:val="24"/>
          <w:szCs w:val="24"/>
        </w:rPr>
        <w:t>i</w:t>
      </w:r>
      <w:r w:rsidR="003A7346">
        <w:rPr>
          <w:rFonts w:ascii="Arial" w:eastAsia="Times New Roman" w:hAnsi="Arial" w:cs="Arial"/>
          <w:sz w:val="24"/>
          <w:szCs w:val="24"/>
        </w:rPr>
        <w:t>š</w:t>
      </w:r>
      <w:r w:rsidR="00C80FE0">
        <w:rPr>
          <w:rFonts w:ascii="Arial" w:eastAsia="Times New Roman" w:hAnsi="Arial" w:cs="Arial"/>
          <w:sz w:val="24"/>
          <w:szCs w:val="24"/>
        </w:rPr>
        <w:t>lj</w:t>
      </w:r>
      <w:r w:rsidR="003A7346">
        <w:rPr>
          <w:rFonts w:ascii="Arial" w:eastAsia="Times New Roman" w:hAnsi="Arial" w:cs="Arial"/>
          <w:sz w:val="24"/>
          <w:szCs w:val="24"/>
        </w:rPr>
        <w:t>en dat će jednu novu dimenziju zapadnom dijelu Ivanca i služit će svim našim građanima. Isto tako</w:t>
      </w:r>
      <w:r w:rsidR="005F65B6">
        <w:rPr>
          <w:rFonts w:ascii="Arial" w:eastAsia="Times New Roman" w:hAnsi="Arial" w:cs="Arial"/>
          <w:sz w:val="24"/>
          <w:szCs w:val="24"/>
        </w:rPr>
        <w:t>,</w:t>
      </w:r>
      <w:r w:rsidR="003A7346">
        <w:rPr>
          <w:rFonts w:ascii="Arial" w:eastAsia="Times New Roman" w:hAnsi="Arial" w:cs="Arial"/>
          <w:sz w:val="24"/>
          <w:szCs w:val="24"/>
        </w:rPr>
        <w:t xml:space="preserve"> imamo više sredstva za potrebe sportskih klub</w:t>
      </w:r>
      <w:r w:rsidR="005F65B6">
        <w:rPr>
          <w:rFonts w:ascii="Arial" w:eastAsia="Times New Roman" w:hAnsi="Arial" w:cs="Arial"/>
          <w:sz w:val="24"/>
          <w:szCs w:val="24"/>
        </w:rPr>
        <w:t>ov</w:t>
      </w:r>
      <w:r w:rsidR="003A7346">
        <w:rPr>
          <w:rFonts w:ascii="Arial" w:eastAsia="Times New Roman" w:hAnsi="Arial" w:cs="Arial"/>
          <w:sz w:val="24"/>
          <w:szCs w:val="24"/>
        </w:rPr>
        <w:t xml:space="preserve">a i Zajednicu sportskih udruga. U kulturi, </w:t>
      </w:r>
      <w:r w:rsidR="00C80FE0">
        <w:rPr>
          <w:rFonts w:ascii="Arial" w:eastAsia="Times New Roman" w:hAnsi="Arial" w:cs="Arial"/>
          <w:sz w:val="24"/>
          <w:szCs w:val="24"/>
        </w:rPr>
        <w:t>također</w:t>
      </w:r>
      <w:r w:rsidR="003A7346">
        <w:rPr>
          <w:rFonts w:ascii="Arial" w:eastAsia="Times New Roman" w:hAnsi="Arial" w:cs="Arial"/>
          <w:sz w:val="24"/>
          <w:szCs w:val="24"/>
        </w:rPr>
        <w:t xml:space="preserve"> smo odlučili više sredstava izdvojiti za gradske manifestacije, glavne </w:t>
      </w:r>
      <w:proofErr w:type="spellStart"/>
      <w:r w:rsidR="003A7346">
        <w:rPr>
          <w:rFonts w:ascii="Arial" w:eastAsia="Times New Roman" w:hAnsi="Arial" w:cs="Arial"/>
          <w:sz w:val="24"/>
          <w:szCs w:val="24"/>
        </w:rPr>
        <w:t>atraktore</w:t>
      </w:r>
      <w:proofErr w:type="spellEnd"/>
      <w:r w:rsidR="003A7346">
        <w:rPr>
          <w:rFonts w:ascii="Arial" w:eastAsia="Times New Roman" w:hAnsi="Arial" w:cs="Arial"/>
          <w:sz w:val="24"/>
          <w:szCs w:val="24"/>
        </w:rPr>
        <w:t xml:space="preserve"> u ljetnim i zimskim mjesecima. Isto tako ste mogli primijetiti zadnjih dvije, tri godine, iako je to bilo nešto </w:t>
      </w:r>
      <w:r w:rsidR="00C80FE0">
        <w:rPr>
          <w:rFonts w:ascii="Arial" w:eastAsia="Times New Roman" w:hAnsi="Arial" w:cs="Arial"/>
          <w:sz w:val="24"/>
          <w:szCs w:val="24"/>
        </w:rPr>
        <w:t>poremećeno</w:t>
      </w:r>
      <w:r w:rsidR="003A7346">
        <w:rPr>
          <w:rFonts w:ascii="Arial" w:eastAsia="Times New Roman" w:hAnsi="Arial" w:cs="Arial"/>
          <w:sz w:val="24"/>
          <w:szCs w:val="24"/>
        </w:rPr>
        <w:t xml:space="preserve"> koronom, malo smo </w:t>
      </w:r>
      <w:r w:rsidR="005F65B6">
        <w:rPr>
          <w:rFonts w:ascii="Arial" w:eastAsia="Times New Roman" w:hAnsi="Arial" w:cs="Arial"/>
          <w:sz w:val="24"/>
          <w:szCs w:val="24"/>
        </w:rPr>
        <w:t>s</w:t>
      </w:r>
      <w:r w:rsidR="003A7346">
        <w:rPr>
          <w:rFonts w:ascii="Arial" w:eastAsia="Times New Roman" w:hAnsi="Arial" w:cs="Arial"/>
          <w:sz w:val="24"/>
          <w:szCs w:val="24"/>
        </w:rPr>
        <w:t>krenuli smjer razvoja tih gradskih manifestacija, udaljili se od one tradicije na koju su ljudi navikli i išli u jednom smjeru koji je možda financijski odgovorniji, nije toliko ambiciozni, ali daje jedan moderan štih.</w:t>
      </w:r>
      <w:r w:rsidR="00FB6FED">
        <w:rPr>
          <w:rFonts w:ascii="Arial" w:eastAsia="Times New Roman" w:hAnsi="Arial" w:cs="Arial"/>
          <w:sz w:val="24"/>
          <w:szCs w:val="24"/>
        </w:rPr>
        <w:t xml:space="preserve"> Isto tako, financijski ćemo dodatno podržati naše udruge koje nas uvijek prate i logistički i kreativno u svim našim manifestacijama. Idemo s</w:t>
      </w:r>
      <w:r w:rsidR="005F65B6">
        <w:rPr>
          <w:rFonts w:ascii="Arial" w:eastAsia="Times New Roman" w:hAnsi="Arial" w:cs="Arial"/>
          <w:sz w:val="24"/>
          <w:szCs w:val="24"/>
        </w:rPr>
        <w:t>a</w:t>
      </w:r>
      <w:r w:rsidR="00FB6FED">
        <w:rPr>
          <w:rFonts w:ascii="Arial" w:eastAsia="Times New Roman" w:hAnsi="Arial" w:cs="Arial"/>
          <w:sz w:val="24"/>
          <w:szCs w:val="24"/>
        </w:rPr>
        <w:t xml:space="preserve"> završetkom opremanja društvenih domova, tako da tu priču mikro društvenih centara u svim gradskim naseljima privedemo kraju. Što se </w:t>
      </w:r>
      <w:proofErr w:type="spellStart"/>
      <w:r w:rsidR="00FB6FED">
        <w:rPr>
          <w:rFonts w:ascii="Arial" w:eastAsia="Times New Roman" w:hAnsi="Arial" w:cs="Arial"/>
          <w:sz w:val="24"/>
          <w:szCs w:val="24"/>
        </w:rPr>
        <w:t>komunala</w:t>
      </w:r>
      <w:proofErr w:type="spellEnd"/>
      <w:r w:rsidR="00FB6FED">
        <w:rPr>
          <w:rFonts w:ascii="Arial" w:eastAsia="Times New Roman" w:hAnsi="Arial" w:cs="Arial"/>
          <w:sz w:val="24"/>
          <w:szCs w:val="24"/>
        </w:rPr>
        <w:t xml:space="preserve"> tiče, spomenuo sam prostorne planove, otvaranje novih industrijskih zona. Jednako tako i u kontekstu razvoja turizma prilagodit ćemo i ublažiti provedbene odredbe u zonama povremenom stanovanja, to nam je izuzetno važno za </w:t>
      </w:r>
      <w:r w:rsidR="00C80FE0">
        <w:rPr>
          <w:rFonts w:ascii="Arial" w:eastAsia="Times New Roman" w:hAnsi="Arial" w:cs="Arial"/>
          <w:sz w:val="24"/>
          <w:szCs w:val="24"/>
        </w:rPr>
        <w:t>razvijanje</w:t>
      </w:r>
      <w:r w:rsidR="00FB6FED">
        <w:rPr>
          <w:rFonts w:ascii="Arial" w:eastAsia="Times New Roman" w:hAnsi="Arial" w:cs="Arial"/>
          <w:sz w:val="24"/>
          <w:szCs w:val="24"/>
        </w:rPr>
        <w:t xml:space="preserve"> novih smještajnih kapaciteta. Formiranje novih stambenih zona krenuli smo ove godine s Gmajnom, iduće godine kreću i prvi </w:t>
      </w:r>
      <w:r w:rsidR="00C80FE0">
        <w:rPr>
          <w:rFonts w:ascii="Arial" w:eastAsia="Times New Roman" w:hAnsi="Arial" w:cs="Arial"/>
          <w:sz w:val="24"/>
          <w:szCs w:val="24"/>
        </w:rPr>
        <w:t>ozbiljniji</w:t>
      </w:r>
      <w:r w:rsidR="00FB6FED">
        <w:rPr>
          <w:rFonts w:ascii="Arial" w:eastAsia="Times New Roman" w:hAnsi="Arial" w:cs="Arial"/>
          <w:sz w:val="24"/>
          <w:szCs w:val="24"/>
        </w:rPr>
        <w:t xml:space="preserve"> građevinskih radovi, tu pratimo trendove koje zadnjih godinu, dvije, možemo vidjeti, ubrzanog razvoja stambenih naselja u Ivancu</w:t>
      </w:r>
      <w:r w:rsidR="00C80FE0">
        <w:rPr>
          <w:rFonts w:ascii="Arial" w:eastAsia="Times New Roman" w:hAnsi="Arial" w:cs="Arial"/>
          <w:sz w:val="24"/>
          <w:szCs w:val="24"/>
        </w:rPr>
        <w:t xml:space="preserve">. Isto tako, više sredstva je izdvojeno za energetsku obnovu obiteljskih kuća. Na prošloj sjednici je usvojen program gdje smo </w:t>
      </w:r>
      <w:r w:rsidR="00C80FE0">
        <w:rPr>
          <w:rFonts w:ascii="Arial" w:eastAsia="Times New Roman" w:hAnsi="Arial" w:cs="Arial"/>
          <w:sz w:val="24"/>
          <w:szCs w:val="24"/>
        </w:rPr>
        <w:lastRenderedPageBreak/>
        <w:t xml:space="preserve">također neke odredbe pojednostavili kako bi što više ljudi ušlo u program i ostvarili gradske poticaje. Dugoročni cilj nam je naravno pomoći građanima u ovoj energetskoj krizi, ali dugoročno postati ekološki i energetski održiv grad. Dugoročni cilj </w:t>
      </w:r>
      <w:r w:rsidR="00E44845">
        <w:rPr>
          <w:rFonts w:ascii="Arial" w:eastAsia="Times New Roman" w:hAnsi="Arial" w:cs="Arial"/>
          <w:sz w:val="24"/>
          <w:szCs w:val="24"/>
        </w:rPr>
        <w:t xml:space="preserve">ove </w:t>
      </w:r>
      <w:r w:rsidR="00C80FE0">
        <w:rPr>
          <w:rFonts w:ascii="Arial" w:eastAsia="Times New Roman" w:hAnsi="Arial" w:cs="Arial"/>
          <w:sz w:val="24"/>
          <w:szCs w:val="24"/>
        </w:rPr>
        <w:t>nove faze razvoja je zapravo uravnoteženje komunalnog standarda. Imali smo jednu situaciju koja je naslijeđena</w:t>
      </w:r>
      <w:r w:rsidR="00E44845">
        <w:rPr>
          <w:rFonts w:ascii="Arial" w:eastAsia="Times New Roman" w:hAnsi="Arial" w:cs="Arial"/>
          <w:sz w:val="24"/>
          <w:szCs w:val="24"/>
        </w:rPr>
        <w:t xml:space="preserve"> gdje je kao i u većini drugih sličnih slučajeva u Hrvatskoj centralno naselje u pogledu komunalnog opremanja imalo daleko veći standard od okolnih naselja i to je nešto što moramo ispraviti, nešto što će aglomeracij</w:t>
      </w:r>
      <w:r w:rsidR="00975F31">
        <w:rPr>
          <w:rFonts w:ascii="Arial" w:eastAsia="Times New Roman" w:hAnsi="Arial" w:cs="Arial"/>
          <w:sz w:val="24"/>
          <w:szCs w:val="24"/>
        </w:rPr>
        <w:t>a</w:t>
      </w:r>
      <w:r w:rsidR="00E44845">
        <w:rPr>
          <w:rFonts w:ascii="Arial" w:eastAsia="Times New Roman" w:hAnsi="Arial" w:cs="Arial"/>
          <w:sz w:val="24"/>
          <w:szCs w:val="24"/>
        </w:rPr>
        <w:t xml:space="preserve"> dobrim dijelom ispraviti na način da veći dio kućanstva na širem području Ivanc</w:t>
      </w:r>
      <w:r w:rsidR="00975F31">
        <w:rPr>
          <w:rFonts w:ascii="Arial" w:eastAsia="Times New Roman" w:hAnsi="Arial" w:cs="Arial"/>
          <w:sz w:val="24"/>
          <w:szCs w:val="24"/>
        </w:rPr>
        <w:t>a</w:t>
      </w:r>
      <w:r w:rsidR="00E44845">
        <w:rPr>
          <w:rFonts w:ascii="Arial" w:eastAsia="Times New Roman" w:hAnsi="Arial" w:cs="Arial"/>
          <w:sz w:val="24"/>
          <w:szCs w:val="24"/>
        </w:rPr>
        <w:t xml:space="preserve"> dobije adekvatnu sanitarnu kanalizaciju. Kroz program modernizacije nerazvrstanih cesta u dvije runde smo djelomično uspjeli ostvariti i modernizirati nerazvrstane ceste na širem području Ivanc</w:t>
      </w:r>
      <w:r w:rsidR="00975F31">
        <w:rPr>
          <w:rFonts w:ascii="Arial" w:eastAsia="Times New Roman" w:hAnsi="Arial" w:cs="Arial"/>
          <w:sz w:val="24"/>
          <w:szCs w:val="24"/>
        </w:rPr>
        <w:t>a. U</w:t>
      </w:r>
      <w:r w:rsidR="00E44845">
        <w:rPr>
          <w:rFonts w:ascii="Arial" w:eastAsia="Times New Roman" w:hAnsi="Arial" w:cs="Arial"/>
          <w:sz w:val="24"/>
          <w:szCs w:val="24"/>
        </w:rPr>
        <w:t xml:space="preserve"> idućem programu, on će biti malo ambiciozniji, uključit ćemo, moramo uključiti neke dionice o kojima bi zakonski trebao voditi brigu netko drugi, ali prisiljeni smo s vlastitim sredstvima se uključiti. Naprosto zato jer je nedopustivo u 21. stoljeću imati županijsku prometnicu uz koju je otvoreni jarak sa sanitarnom kanalizacijom i odvodnjom, a ne postoji nogostup nigdje u blizini. Kroz </w:t>
      </w:r>
      <w:proofErr w:type="spellStart"/>
      <w:r w:rsidR="00E44845">
        <w:rPr>
          <w:rFonts w:ascii="Arial" w:eastAsia="Times New Roman" w:hAnsi="Arial" w:cs="Arial"/>
          <w:sz w:val="24"/>
          <w:szCs w:val="24"/>
        </w:rPr>
        <w:t>esco</w:t>
      </w:r>
      <w:proofErr w:type="spellEnd"/>
      <w:r w:rsidR="00E44845">
        <w:rPr>
          <w:rFonts w:ascii="Arial" w:eastAsia="Times New Roman" w:hAnsi="Arial" w:cs="Arial"/>
          <w:sz w:val="24"/>
          <w:szCs w:val="24"/>
        </w:rPr>
        <w:t xml:space="preserve"> model koji </w:t>
      </w:r>
      <w:r w:rsidR="00975F31">
        <w:rPr>
          <w:rFonts w:ascii="Arial" w:eastAsia="Times New Roman" w:hAnsi="Arial" w:cs="Arial"/>
          <w:sz w:val="24"/>
          <w:szCs w:val="24"/>
        </w:rPr>
        <w:t xml:space="preserve">je </w:t>
      </w:r>
      <w:r w:rsidR="00E44845">
        <w:rPr>
          <w:rFonts w:ascii="Arial" w:eastAsia="Times New Roman" w:hAnsi="Arial" w:cs="Arial"/>
          <w:sz w:val="24"/>
          <w:szCs w:val="24"/>
        </w:rPr>
        <w:t xml:space="preserve">isto tako financijski izdašan ostvarit ćemo ono što smo najavljivali početkom mandata i prije početka mandata, to je jedan standard potpune </w:t>
      </w:r>
      <w:r w:rsidR="000E0FF1">
        <w:rPr>
          <w:rFonts w:ascii="Arial" w:eastAsia="Times New Roman" w:hAnsi="Arial" w:cs="Arial"/>
          <w:sz w:val="24"/>
          <w:szCs w:val="24"/>
        </w:rPr>
        <w:t>rasvijetljenosti</w:t>
      </w:r>
      <w:r w:rsidR="00E44845">
        <w:rPr>
          <w:rFonts w:ascii="Arial" w:eastAsia="Times New Roman" w:hAnsi="Arial" w:cs="Arial"/>
          <w:sz w:val="24"/>
          <w:szCs w:val="24"/>
        </w:rPr>
        <w:t xml:space="preserve"> javnom rasvjetom unutar naselja u svim naseljima  na području Ivanca, s time da ćemo pri tome umanjiti troškove održavanja i električne energije za javnu rasvjetu u odnosu na stanje koje imamo danas. Dakle, potpuno nova led rasvjeta na čitavom administrativnom području. </w:t>
      </w:r>
      <w:proofErr w:type="spellStart"/>
      <w:r w:rsidR="000E0FF1">
        <w:rPr>
          <w:rFonts w:ascii="Arial" w:eastAsia="Times New Roman" w:hAnsi="Arial" w:cs="Arial"/>
          <w:sz w:val="24"/>
          <w:szCs w:val="24"/>
        </w:rPr>
        <w:t>Reciklažno</w:t>
      </w:r>
      <w:proofErr w:type="spellEnd"/>
      <w:r w:rsidR="00E44845">
        <w:rPr>
          <w:rFonts w:ascii="Arial" w:eastAsia="Times New Roman" w:hAnsi="Arial" w:cs="Arial"/>
          <w:sz w:val="24"/>
          <w:szCs w:val="24"/>
        </w:rPr>
        <w:t xml:space="preserve"> dvorište koje će daleko povećati </w:t>
      </w:r>
      <w:r w:rsidR="000E0FF1">
        <w:rPr>
          <w:rFonts w:ascii="Arial" w:eastAsia="Times New Roman" w:hAnsi="Arial" w:cs="Arial"/>
          <w:sz w:val="24"/>
          <w:szCs w:val="24"/>
        </w:rPr>
        <w:t>standard</w:t>
      </w:r>
      <w:r w:rsidR="00E44845">
        <w:rPr>
          <w:rFonts w:ascii="Arial" w:eastAsia="Times New Roman" w:hAnsi="Arial" w:cs="Arial"/>
          <w:sz w:val="24"/>
          <w:szCs w:val="24"/>
        </w:rPr>
        <w:t>, način zbrinjavanja otpada. Uz sve ovo što sam do sada nabrojio</w:t>
      </w:r>
      <w:r w:rsidR="00975F31">
        <w:rPr>
          <w:rFonts w:ascii="Arial" w:eastAsia="Times New Roman" w:hAnsi="Arial" w:cs="Arial"/>
          <w:sz w:val="24"/>
          <w:szCs w:val="24"/>
        </w:rPr>
        <w:t>,</w:t>
      </w:r>
      <w:r w:rsidR="00E44845">
        <w:rPr>
          <w:rFonts w:ascii="Arial" w:eastAsia="Times New Roman" w:hAnsi="Arial" w:cs="Arial"/>
          <w:sz w:val="24"/>
          <w:szCs w:val="24"/>
        </w:rPr>
        <w:t xml:space="preserve"> sve ove kapitalne projekte, sve programe, Ivanec nikad nije bio Grad u kojem su se projekt</w:t>
      </w:r>
      <w:r w:rsidR="00975F31">
        <w:rPr>
          <w:rFonts w:ascii="Arial" w:eastAsia="Times New Roman" w:hAnsi="Arial" w:cs="Arial"/>
          <w:sz w:val="24"/>
          <w:szCs w:val="24"/>
        </w:rPr>
        <w:t>i</w:t>
      </w:r>
      <w:r w:rsidR="00E44845">
        <w:rPr>
          <w:rFonts w:ascii="Arial" w:eastAsia="Times New Roman" w:hAnsi="Arial" w:cs="Arial"/>
          <w:sz w:val="24"/>
          <w:szCs w:val="24"/>
        </w:rPr>
        <w:t xml:space="preserve"> forsirali nauštrb socijalne osjetljivosti, osnovnih potreba građana. Vidjeli ste, gradonačelnik je to uvodno spomenuo, idemo s paketom potpore i građanima i poduzetni</w:t>
      </w:r>
      <w:r w:rsidR="00975F31">
        <w:rPr>
          <w:rFonts w:ascii="Arial" w:eastAsia="Times New Roman" w:hAnsi="Arial" w:cs="Arial"/>
          <w:sz w:val="24"/>
          <w:szCs w:val="24"/>
        </w:rPr>
        <w:t>ci</w:t>
      </w:r>
      <w:r w:rsidR="00E44845">
        <w:rPr>
          <w:rFonts w:ascii="Arial" w:eastAsia="Times New Roman" w:hAnsi="Arial" w:cs="Arial"/>
          <w:sz w:val="24"/>
          <w:szCs w:val="24"/>
        </w:rPr>
        <w:t>ma da nekako prebrode ovih nekoliko mjeseci koji će biti ključni zbog energetske krize. Jednako tako, novi socijalni program koji je obuhvatniji, podržali smo i podržat ćemo i prijedlog SDP-a, tako da</w:t>
      </w:r>
      <w:r w:rsidR="000E0FF1">
        <w:rPr>
          <w:rFonts w:ascii="Arial" w:eastAsia="Times New Roman" w:hAnsi="Arial" w:cs="Arial"/>
          <w:sz w:val="24"/>
          <w:szCs w:val="24"/>
        </w:rPr>
        <w:t xml:space="preserve"> uz sve to nikad nismo zaboravili naše građane, nismo  na svu sreću do sada, niti izvršna vlast niti Gradsko vijeće, podlegli onome da nekakvim populističkim metodama podilazimo našim građanima. Stvarno smo bili financijski uvijek osjetljivi, ali stavljamo naglasak na ono što je stvarno bitno i što je nekakva konkretna pomoć. Također imamo i veća ulaganja u ono što je jednako bitno, a to je zaštita ljudi i imovine, veća ulaganja u vatrogastv</w:t>
      </w:r>
      <w:r w:rsidR="00975F31">
        <w:rPr>
          <w:rFonts w:ascii="Arial" w:eastAsia="Times New Roman" w:hAnsi="Arial" w:cs="Arial"/>
          <w:sz w:val="24"/>
          <w:szCs w:val="24"/>
        </w:rPr>
        <w:t>o</w:t>
      </w:r>
      <w:r w:rsidR="000E0FF1">
        <w:rPr>
          <w:rFonts w:ascii="Arial" w:eastAsia="Times New Roman" w:hAnsi="Arial" w:cs="Arial"/>
          <w:sz w:val="24"/>
          <w:szCs w:val="24"/>
        </w:rPr>
        <w:t>, nabav</w:t>
      </w:r>
      <w:r w:rsidR="00975F31">
        <w:rPr>
          <w:rFonts w:ascii="Arial" w:eastAsia="Times New Roman" w:hAnsi="Arial" w:cs="Arial"/>
          <w:sz w:val="24"/>
          <w:szCs w:val="24"/>
        </w:rPr>
        <w:t>u</w:t>
      </w:r>
      <w:r w:rsidR="000E0FF1">
        <w:rPr>
          <w:rFonts w:ascii="Arial" w:eastAsia="Times New Roman" w:hAnsi="Arial" w:cs="Arial"/>
          <w:sz w:val="24"/>
          <w:szCs w:val="24"/>
        </w:rPr>
        <w:t xml:space="preserve"> novih vatrogasnih ljestvi. Gradonačelnik je ranije spomenuo, a bio je i predsjednik Vijeća danas na vježbi civilne zaštite i upravo vatrogasne ljestve koje planiramo iduće godine nabaviti su danas malo zakazale na početku vježbe, tako da je ovo pravi trenutak da idemo u to ulaganje. Jednako tako, dodatnih 100 tisuća kuna prema sporazumu koji je potpisan s Vatrogasnom zajednicom za opremanje vatrogasaca. Ono što posebno veseli u ovom proračunu vjerujem sve vas, to su dva velika projekta izgradnja dječjeg vrtića u Radovanu i dogradnja dječje</w:t>
      </w:r>
      <w:r w:rsidR="00975F31">
        <w:rPr>
          <w:rFonts w:ascii="Arial" w:eastAsia="Times New Roman" w:hAnsi="Arial" w:cs="Arial"/>
          <w:sz w:val="24"/>
          <w:szCs w:val="24"/>
        </w:rPr>
        <w:t>g</w:t>
      </w:r>
      <w:r w:rsidR="000E0FF1">
        <w:rPr>
          <w:rFonts w:ascii="Arial" w:eastAsia="Times New Roman" w:hAnsi="Arial" w:cs="Arial"/>
          <w:sz w:val="24"/>
          <w:szCs w:val="24"/>
        </w:rPr>
        <w:t xml:space="preserve"> vrtića u Ivancu, koji uz sve ovo što sam nabrojio i sve one projekte koji su do sada realizirani, u pogledu sporta, prvenstveno za mlađe populacije, u pogledu kulture, novih, malo drugačijih manifestacija, razvoja turizma i poticaja za nova zapošljavanja, otvaranja novih poduzetničkih djelatnosti, idemo </w:t>
      </w:r>
      <w:r w:rsidR="000E0FF1">
        <w:rPr>
          <w:rFonts w:ascii="Arial" w:eastAsia="Times New Roman" w:hAnsi="Arial" w:cs="Arial"/>
          <w:sz w:val="24"/>
          <w:szCs w:val="24"/>
        </w:rPr>
        <w:lastRenderedPageBreak/>
        <w:t xml:space="preserve">polako prema onome  što smo i na početku mandata najavili, a to je da želimo da Grad Ivanec u potpunosti postane u punom smislu riječ grad za mlade. Mislim da </w:t>
      </w:r>
      <w:r w:rsidR="00E33DE4">
        <w:rPr>
          <w:rFonts w:ascii="Arial" w:eastAsia="Times New Roman" w:hAnsi="Arial" w:cs="Arial"/>
          <w:sz w:val="24"/>
          <w:szCs w:val="24"/>
        </w:rPr>
        <w:t xml:space="preserve">je </w:t>
      </w:r>
      <w:r w:rsidR="000E0FF1">
        <w:rPr>
          <w:rFonts w:ascii="Arial" w:eastAsia="Times New Roman" w:hAnsi="Arial" w:cs="Arial"/>
          <w:sz w:val="24"/>
          <w:szCs w:val="24"/>
        </w:rPr>
        <w:t>ovaj Proračun prilično  ambiciozan, ali dohvatljiv i stvarno nema razloga da se ne podrži jer sve ovo što je ovdje pobrojano i što planiramo iduće godine ostvariti je na korist svih naših građana.</w:t>
      </w:r>
    </w:p>
    <w:p w14:paraId="28E3AC83" w14:textId="2DF687B9" w:rsidR="0048063C" w:rsidRDefault="0048063C" w:rsidP="004A061C">
      <w:pPr>
        <w:spacing w:line="276" w:lineRule="auto"/>
        <w:jc w:val="both"/>
        <w:rPr>
          <w:rFonts w:ascii="Arial" w:eastAsia="Times New Roman" w:hAnsi="Arial" w:cs="Arial"/>
          <w:sz w:val="24"/>
          <w:szCs w:val="24"/>
        </w:rPr>
      </w:pPr>
      <w:r>
        <w:rPr>
          <w:rFonts w:ascii="Arial" w:eastAsia="Times New Roman" w:hAnsi="Arial" w:cs="Arial"/>
          <w:sz w:val="24"/>
          <w:szCs w:val="24"/>
        </w:rPr>
        <w:t>Otvorena je rasprava.</w:t>
      </w:r>
    </w:p>
    <w:p w14:paraId="65C19B92" w14:textId="798C2AEE" w:rsidR="0048063C" w:rsidRDefault="0048063C" w:rsidP="004A061C">
      <w:pPr>
        <w:spacing w:line="276" w:lineRule="auto"/>
        <w:jc w:val="both"/>
        <w:rPr>
          <w:rFonts w:ascii="Arial" w:eastAsia="Times New Roman" w:hAnsi="Arial" w:cs="Arial"/>
          <w:sz w:val="24"/>
          <w:szCs w:val="24"/>
        </w:rPr>
      </w:pPr>
      <w:r>
        <w:rPr>
          <w:rFonts w:ascii="Arial" w:eastAsia="Times New Roman" w:hAnsi="Arial" w:cs="Arial"/>
          <w:sz w:val="24"/>
          <w:szCs w:val="24"/>
        </w:rPr>
        <w:t xml:space="preserve">Predsjednik Vijeća konstatira da su prijavu za raspravu po ovoj točki dnevnog reda podnijeli vijećnici Mihael Slunjski, </w:t>
      </w:r>
      <w:proofErr w:type="spellStart"/>
      <w:r>
        <w:rPr>
          <w:rFonts w:ascii="Arial" w:eastAsia="Times New Roman" w:hAnsi="Arial" w:cs="Arial"/>
          <w:sz w:val="24"/>
          <w:szCs w:val="24"/>
        </w:rPr>
        <w:t>Ljudvek</w:t>
      </w:r>
      <w:proofErr w:type="spellEnd"/>
      <w:r>
        <w:rPr>
          <w:rFonts w:ascii="Arial" w:eastAsia="Times New Roman" w:hAnsi="Arial" w:cs="Arial"/>
          <w:sz w:val="24"/>
          <w:szCs w:val="24"/>
        </w:rPr>
        <w:t xml:space="preserve"> Cikač i Goran </w:t>
      </w:r>
      <w:proofErr w:type="spellStart"/>
      <w:r>
        <w:rPr>
          <w:rFonts w:ascii="Arial" w:eastAsia="Times New Roman" w:hAnsi="Arial" w:cs="Arial"/>
          <w:sz w:val="24"/>
          <w:szCs w:val="24"/>
        </w:rPr>
        <w:t>Spasojević</w:t>
      </w:r>
      <w:proofErr w:type="spellEnd"/>
      <w:r>
        <w:rPr>
          <w:rFonts w:ascii="Arial" w:eastAsia="Times New Roman" w:hAnsi="Arial" w:cs="Arial"/>
          <w:sz w:val="24"/>
          <w:szCs w:val="24"/>
        </w:rPr>
        <w:t>, ispred Klubova vijećnika.</w:t>
      </w:r>
    </w:p>
    <w:p w14:paraId="49D5383D" w14:textId="6DDDEFA1" w:rsidR="0048063C" w:rsidRDefault="0048063C" w:rsidP="004A061C">
      <w:pPr>
        <w:spacing w:line="276" w:lineRule="auto"/>
        <w:jc w:val="both"/>
        <w:rPr>
          <w:rFonts w:ascii="Arial" w:eastAsia="Times New Roman" w:hAnsi="Arial" w:cs="Arial"/>
          <w:sz w:val="24"/>
          <w:szCs w:val="24"/>
        </w:rPr>
      </w:pPr>
      <w:r>
        <w:rPr>
          <w:rFonts w:ascii="Arial" w:eastAsia="Times New Roman" w:hAnsi="Arial" w:cs="Arial"/>
          <w:sz w:val="24"/>
          <w:szCs w:val="24"/>
        </w:rPr>
        <w:t xml:space="preserve">Mihael Slunjski: U odnosu na </w:t>
      </w:r>
      <w:r w:rsidR="003714E7">
        <w:rPr>
          <w:rFonts w:ascii="Arial" w:eastAsia="Times New Roman" w:hAnsi="Arial" w:cs="Arial"/>
          <w:sz w:val="24"/>
          <w:szCs w:val="24"/>
        </w:rPr>
        <w:t>P</w:t>
      </w:r>
      <w:r>
        <w:rPr>
          <w:rFonts w:ascii="Arial" w:eastAsia="Times New Roman" w:hAnsi="Arial" w:cs="Arial"/>
          <w:sz w:val="24"/>
          <w:szCs w:val="24"/>
        </w:rPr>
        <w:t xml:space="preserve">roračun za 2022. godinu, ovaj novi </w:t>
      </w:r>
      <w:r w:rsidR="003714E7">
        <w:rPr>
          <w:rFonts w:ascii="Arial" w:eastAsia="Times New Roman" w:hAnsi="Arial" w:cs="Arial"/>
          <w:sz w:val="24"/>
          <w:szCs w:val="24"/>
        </w:rPr>
        <w:t>P</w:t>
      </w:r>
      <w:r>
        <w:rPr>
          <w:rFonts w:ascii="Arial" w:eastAsia="Times New Roman" w:hAnsi="Arial" w:cs="Arial"/>
          <w:sz w:val="24"/>
          <w:szCs w:val="24"/>
        </w:rPr>
        <w:t xml:space="preserve">roračun je 5% veći, ima veća proračunska sredstva. Ono nešto što je pozitivno i što nas veseli da je ovo prvi </w:t>
      </w:r>
      <w:r w:rsidR="003714E7">
        <w:rPr>
          <w:rFonts w:ascii="Arial" w:eastAsia="Times New Roman" w:hAnsi="Arial" w:cs="Arial"/>
          <w:sz w:val="24"/>
          <w:szCs w:val="24"/>
        </w:rPr>
        <w:t>P</w:t>
      </w:r>
      <w:r>
        <w:rPr>
          <w:rFonts w:ascii="Arial" w:eastAsia="Times New Roman" w:hAnsi="Arial" w:cs="Arial"/>
          <w:sz w:val="24"/>
          <w:szCs w:val="24"/>
        </w:rPr>
        <w:t xml:space="preserve">roračun koji donosimo, a da je zapravo socijalno osjetljivi. Ono što uvijek SDP kod donošenja svakog </w:t>
      </w:r>
      <w:r w:rsidR="003714E7">
        <w:rPr>
          <w:rFonts w:ascii="Arial" w:eastAsia="Times New Roman" w:hAnsi="Arial" w:cs="Arial"/>
          <w:sz w:val="24"/>
          <w:szCs w:val="24"/>
        </w:rPr>
        <w:t>P</w:t>
      </w:r>
      <w:r>
        <w:rPr>
          <w:rFonts w:ascii="Arial" w:eastAsia="Times New Roman" w:hAnsi="Arial" w:cs="Arial"/>
          <w:sz w:val="24"/>
          <w:szCs w:val="24"/>
        </w:rPr>
        <w:t xml:space="preserve">roračuna ističe da je potrebno povećanje sredstava za socijalu, sada kod ovog </w:t>
      </w:r>
      <w:r w:rsidR="003714E7">
        <w:rPr>
          <w:rFonts w:ascii="Arial" w:eastAsia="Times New Roman" w:hAnsi="Arial" w:cs="Arial"/>
          <w:sz w:val="24"/>
          <w:szCs w:val="24"/>
        </w:rPr>
        <w:t>P</w:t>
      </w:r>
      <w:r>
        <w:rPr>
          <w:rFonts w:ascii="Arial" w:eastAsia="Times New Roman" w:hAnsi="Arial" w:cs="Arial"/>
          <w:sz w:val="24"/>
          <w:szCs w:val="24"/>
        </w:rPr>
        <w:t xml:space="preserve">roračuna imamo da su sredstva za socijalu povećana za čak 85% i to je nešto što nas veseli, a drago nam je da ste prihvatili </w:t>
      </w:r>
      <w:r w:rsidR="003714E7">
        <w:rPr>
          <w:rFonts w:ascii="Arial" w:eastAsia="Times New Roman" w:hAnsi="Arial" w:cs="Arial"/>
          <w:sz w:val="24"/>
          <w:szCs w:val="24"/>
        </w:rPr>
        <w:t>O</w:t>
      </w:r>
      <w:r>
        <w:rPr>
          <w:rFonts w:ascii="Arial" w:eastAsia="Times New Roman" w:hAnsi="Arial" w:cs="Arial"/>
          <w:sz w:val="24"/>
          <w:szCs w:val="24"/>
        </w:rPr>
        <w:t xml:space="preserve">dluku o komunalnoj naknadi koju je SDP predložio. Jednako tako, među prvima smo predložili da se uvede nekakav oblik pomoći građanima u obliku jednokratne novčane naknade. Mi smo predložili u obliku vaučera, ali drago nam je da je i u ovom obliku isto uvedeno. Ono što nas veseli da su osigurana sredstva za Vatrogasnu zajednicu i to preko 100% povećanje za razliku od ovog prošlog </w:t>
      </w:r>
      <w:r w:rsidR="003714E7">
        <w:rPr>
          <w:rFonts w:ascii="Arial" w:eastAsia="Times New Roman" w:hAnsi="Arial" w:cs="Arial"/>
          <w:sz w:val="24"/>
          <w:szCs w:val="24"/>
        </w:rPr>
        <w:t>P</w:t>
      </w:r>
      <w:r>
        <w:rPr>
          <w:rFonts w:ascii="Arial" w:eastAsia="Times New Roman" w:hAnsi="Arial" w:cs="Arial"/>
          <w:sz w:val="24"/>
          <w:szCs w:val="24"/>
        </w:rPr>
        <w:t xml:space="preserve">roračuna. To je ono što moram istaknuti, mene posebno veseli, to su osigurana sredstva za garažu za DVD Radovan, nešto što sam uporno iz sjednice u sjednicu tražio, sada se našlo u novom </w:t>
      </w:r>
      <w:r w:rsidR="003714E7">
        <w:rPr>
          <w:rFonts w:ascii="Arial" w:eastAsia="Times New Roman" w:hAnsi="Arial" w:cs="Arial"/>
          <w:sz w:val="24"/>
          <w:szCs w:val="24"/>
        </w:rPr>
        <w:t>P</w:t>
      </w:r>
      <w:r>
        <w:rPr>
          <w:rFonts w:ascii="Arial" w:eastAsia="Times New Roman" w:hAnsi="Arial" w:cs="Arial"/>
          <w:sz w:val="24"/>
          <w:szCs w:val="24"/>
        </w:rPr>
        <w:t>roračunu. Ono što smo isto jednako tako tražili je povećanje sredstava za stipendije. Sad imamo povećanje od 36%, isto nešto vrlo pozitivno. Nadalje, 30% povećanje za predškolski odgoj i obrazovanje, ali ono što nas veseli da su se napokon osigurala sredstva i za dogradnju vrtića u Ivancu i izgradnju novog vrtića u Radovanu.</w:t>
      </w:r>
      <w:r w:rsidR="00AB5D0F">
        <w:rPr>
          <w:rFonts w:ascii="Arial" w:eastAsia="Times New Roman" w:hAnsi="Arial" w:cs="Arial"/>
          <w:sz w:val="24"/>
          <w:szCs w:val="24"/>
        </w:rPr>
        <w:t xml:space="preserve"> Ono što valja istaknuti to je povećanje od 17% za razne potrebe izvan standarda u školstvu, povećanje od 14% za Zajednicu sportskih udruga, tu sam vidio da su osigurana sredstva i za nogometno igralište u </w:t>
      </w:r>
      <w:proofErr w:type="spellStart"/>
      <w:r w:rsidR="00AB5D0F">
        <w:rPr>
          <w:rFonts w:ascii="Arial" w:eastAsia="Times New Roman" w:hAnsi="Arial" w:cs="Arial"/>
          <w:sz w:val="24"/>
          <w:szCs w:val="24"/>
        </w:rPr>
        <w:t>Margečanu</w:t>
      </w:r>
      <w:proofErr w:type="spellEnd"/>
      <w:r w:rsidR="00AB5D0F">
        <w:rPr>
          <w:rFonts w:ascii="Arial" w:eastAsia="Times New Roman" w:hAnsi="Arial" w:cs="Arial"/>
          <w:sz w:val="24"/>
          <w:szCs w:val="24"/>
        </w:rPr>
        <w:t xml:space="preserve"> pa me samo zanima što će se točno raditi s tim. Imamo povećanje za kulturu 9%</w:t>
      </w:r>
      <w:r w:rsidR="00C006C8">
        <w:rPr>
          <w:rFonts w:ascii="Arial" w:eastAsia="Times New Roman" w:hAnsi="Arial" w:cs="Arial"/>
          <w:sz w:val="24"/>
          <w:szCs w:val="24"/>
        </w:rPr>
        <w:t xml:space="preserve"> i ono što je isto uvaženo, ono za što smo se zalagali</w:t>
      </w:r>
      <w:r w:rsidR="003714E7">
        <w:rPr>
          <w:rFonts w:ascii="Arial" w:eastAsia="Times New Roman" w:hAnsi="Arial" w:cs="Arial"/>
          <w:sz w:val="24"/>
          <w:szCs w:val="24"/>
        </w:rPr>
        <w:t>,</w:t>
      </w:r>
      <w:r w:rsidR="00C006C8">
        <w:rPr>
          <w:rFonts w:ascii="Arial" w:eastAsia="Times New Roman" w:hAnsi="Arial" w:cs="Arial"/>
          <w:sz w:val="24"/>
          <w:szCs w:val="24"/>
        </w:rPr>
        <w:t xml:space="preserve"> a to je uređenje poljskih i šumskih puteva, to smo na prošlim sjednicama istaknuli kao jedan veći problem i sada napokon vidimo da je za </w:t>
      </w:r>
      <w:proofErr w:type="spellStart"/>
      <w:r w:rsidR="00C006C8">
        <w:rPr>
          <w:rFonts w:ascii="Arial" w:eastAsia="Times New Roman" w:hAnsi="Arial" w:cs="Arial"/>
          <w:sz w:val="24"/>
          <w:szCs w:val="24"/>
        </w:rPr>
        <w:t>komunal</w:t>
      </w:r>
      <w:proofErr w:type="spellEnd"/>
      <w:r w:rsidR="00C006C8">
        <w:rPr>
          <w:rFonts w:ascii="Arial" w:eastAsia="Times New Roman" w:hAnsi="Arial" w:cs="Arial"/>
          <w:sz w:val="24"/>
          <w:szCs w:val="24"/>
        </w:rPr>
        <w:t xml:space="preserve"> uvedena i ova stavka. Ono nešto što možemo </w:t>
      </w:r>
      <w:r w:rsidR="009C1A2B">
        <w:rPr>
          <w:rFonts w:ascii="Arial" w:eastAsia="Times New Roman" w:hAnsi="Arial" w:cs="Arial"/>
          <w:sz w:val="24"/>
          <w:szCs w:val="24"/>
        </w:rPr>
        <w:t>reći</w:t>
      </w:r>
      <w:r w:rsidR="00C006C8">
        <w:rPr>
          <w:rFonts w:ascii="Arial" w:eastAsia="Times New Roman" w:hAnsi="Arial" w:cs="Arial"/>
          <w:sz w:val="24"/>
          <w:szCs w:val="24"/>
        </w:rPr>
        <w:t xml:space="preserve"> da je možda malo i negativno, to je povećanje sredstava za odnose s javnošću, informiranje i promidžbu i to za čak 22%. Mislim da je to ipak malo previše. Što se tiče Ivanečkih novina, tu nema nekog bitnog povećanja, ali ono što mi želimo predložiti da se možda razmisli da Ivanečke novine umjesto svaki mjesec izlaze </w:t>
      </w:r>
      <w:r w:rsidR="003714E7">
        <w:rPr>
          <w:rFonts w:ascii="Arial" w:eastAsia="Times New Roman" w:hAnsi="Arial" w:cs="Arial"/>
          <w:sz w:val="24"/>
          <w:szCs w:val="24"/>
        </w:rPr>
        <w:t>jedanput</w:t>
      </w:r>
      <w:r w:rsidR="00C006C8">
        <w:rPr>
          <w:rFonts w:ascii="Arial" w:eastAsia="Times New Roman" w:hAnsi="Arial" w:cs="Arial"/>
          <w:sz w:val="24"/>
          <w:szCs w:val="24"/>
        </w:rPr>
        <w:t xml:space="preserve"> svaka dva mjeseca i polovica novca koji bi nam ostali od toga može</w:t>
      </w:r>
      <w:r w:rsidR="003714E7">
        <w:rPr>
          <w:rFonts w:ascii="Arial" w:eastAsia="Times New Roman" w:hAnsi="Arial" w:cs="Arial"/>
          <w:sz w:val="24"/>
          <w:szCs w:val="24"/>
        </w:rPr>
        <w:t>mo</w:t>
      </w:r>
      <w:r w:rsidR="0043305B">
        <w:rPr>
          <w:rFonts w:ascii="Arial" w:eastAsia="Times New Roman" w:hAnsi="Arial" w:cs="Arial"/>
          <w:sz w:val="24"/>
          <w:szCs w:val="24"/>
        </w:rPr>
        <w:t xml:space="preserve"> uložiti u povećanje dijela novina za kulturu, sport i udruge pa bi možda te novine bile više ivanečke, a malo manje kako ih sad u narodu popularno zovu „</w:t>
      </w:r>
      <w:proofErr w:type="spellStart"/>
      <w:r w:rsidR="0043305B">
        <w:rPr>
          <w:rFonts w:ascii="Arial" w:eastAsia="Times New Roman" w:hAnsi="Arial" w:cs="Arial"/>
          <w:sz w:val="24"/>
          <w:szCs w:val="24"/>
        </w:rPr>
        <w:t>Mičijev</w:t>
      </w:r>
      <w:proofErr w:type="spellEnd"/>
      <w:r w:rsidR="0043305B">
        <w:rPr>
          <w:rFonts w:ascii="Arial" w:eastAsia="Times New Roman" w:hAnsi="Arial" w:cs="Arial"/>
          <w:sz w:val="24"/>
          <w:szCs w:val="24"/>
        </w:rPr>
        <w:t xml:space="preserve"> almanah“. Nadalje, tu je smanjenje za 25% za poljoprivredu, a ona je do sad iznosila 0,1% proračuna, sada imamo i dodatno smanjenje i ono što možda nije u nadležnosti Grada, </w:t>
      </w:r>
      <w:r w:rsidR="0043305B">
        <w:rPr>
          <w:rFonts w:ascii="Arial" w:eastAsia="Times New Roman" w:hAnsi="Arial" w:cs="Arial"/>
          <w:sz w:val="24"/>
          <w:szCs w:val="24"/>
        </w:rPr>
        <w:lastRenderedPageBreak/>
        <w:t>ali što je svakako pohvalno, Grad osigurava novce za zdravstvo. Tu imamo velike probleme, posebno kod Doma zdravlja u Ivancu, koje je potrebno hitno sanirati. Zatim, bila je ideja uvođenja dodatnih specijalističkih pregleda, međutim to se još uvijek ne uvodi i energetski je potrebno obnoviti ambulantu u Radovanu. To su neke stvari na koje bih skrenuo pažnju s obzirom da Grad nije u njihovoj nadležnosti, ali osigurava dodatno novce Županija s obzirom da je župan najavio da će sljedeća godina biti godina zdravstva pa se nadam da će biti i za Ivanec jednako tako uspješna godina zdravstva.</w:t>
      </w:r>
    </w:p>
    <w:p w14:paraId="62892996" w14:textId="430D4312" w:rsidR="0043305B" w:rsidRDefault="0043305B" w:rsidP="004A061C">
      <w:pPr>
        <w:spacing w:line="276" w:lineRule="auto"/>
        <w:jc w:val="both"/>
        <w:rPr>
          <w:rFonts w:ascii="Arial" w:eastAsia="Times New Roman" w:hAnsi="Arial" w:cs="Arial"/>
          <w:sz w:val="24"/>
          <w:szCs w:val="24"/>
        </w:rPr>
      </w:pPr>
    </w:p>
    <w:p w14:paraId="6ED2F2BC" w14:textId="1C338524" w:rsidR="0043305B" w:rsidRDefault="0043305B" w:rsidP="004A061C">
      <w:pPr>
        <w:spacing w:line="276" w:lineRule="auto"/>
        <w:jc w:val="both"/>
        <w:rPr>
          <w:rFonts w:ascii="Arial" w:eastAsia="Times New Roman" w:hAnsi="Arial" w:cs="Arial"/>
          <w:sz w:val="24"/>
          <w:szCs w:val="24"/>
        </w:rPr>
      </w:pPr>
      <w:proofErr w:type="spellStart"/>
      <w:r>
        <w:rPr>
          <w:rFonts w:ascii="Arial" w:eastAsia="Times New Roman" w:hAnsi="Arial" w:cs="Arial"/>
          <w:sz w:val="24"/>
          <w:szCs w:val="24"/>
        </w:rPr>
        <w:t>Ljudvek</w:t>
      </w:r>
      <w:proofErr w:type="spellEnd"/>
      <w:r>
        <w:rPr>
          <w:rFonts w:ascii="Arial" w:eastAsia="Times New Roman" w:hAnsi="Arial" w:cs="Arial"/>
          <w:sz w:val="24"/>
          <w:szCs w:val="24"/>
        </w:rPr>
        <w:t xml:space="preserve"> Cikač: </w:t>
      </w:r>
      <w:r w:rsidR="003B1E72">
        <w:rPr>
          <w:rFonts w:ascii="Arial" w:eastAsia="Times New Roman" w:hAnsi="Arial" w:cs="Arial"/>
          <w:sz w:val="24"/>
          <w:szCs w:val="24"/>
        </w:rPr>
        <w:t>Jedna digresija dogradonačelniku,</w:t>
      </w:r>
      <w:r w:rsidR="00E117B6">
        <w:rPr>
          <w:rFonts w:ascii="Arial" w:eastAsia="Times New Roman" w:hAnsi="Arial" w:cs="Arial"/>
          <w:sz w:val="24"/>
          <w:szCs w:val="24"/>
        </w:rPr>
        <w:t xml:space="preserve"> osamostaljenje Ivanca je počelo prije 30-tak godina, a ne prije 15, a razvoj naselja van grada Ivanca negdje prije 25 godina. Malo ste premladi, kad bude</w:t>
      </w:r>
      <w:r w:rsidR="003714E7">
        <w:rPr>
          <w:rFonts w:ascii="Arial" w:eastAsia="Times New Roman" w:hAnsi="Arial" w:cs="Arial"/>
          <w:sz w:val="24"/>
          <w:szCs w:val="24"/>
        </w:rPr>
        <w:t>te</w:t>
      </w:r>
      <w:r w:rsidR="00E117B6">
        <w:rPr>
          <w:rFonts w:ascii="Arial" w:eastAsia="Times New Roman" w:hAnsi="Arial" w:cs="Arial"/>
          <w:sz w:val="24"/>
          <w:szCs w:val="24"/>
        </w:rPr>
        <w:t xml:space="preserve"> imali vremena, budem vam ja ako se nađemo na kavi ispričao što se radilo 90-tih godina u nekim drugačijim, težim uvjetima  kad nije bilo svih tih fondova. No, dobro. Evo, moram se složiti s kolegama i dogradonačelnikom gosp. Friščićem, analizirali smo puno taj </w:t>
      </w:r>
      <w:r w:rsidR="003714E7">
        <w:rPr>
          <w:rFonts w:ascii="Arial" w:eastAsia="Times New Roman" w:hAnsi="Arial" w:cs="Arial"/>
          <w:sz w:val="24"/>
          <w:szCs w:val="24"/>
        </w:rPr>
        <w:t>P</w:t>
      </w:r>
      <w:r w:rsidR="00E117B6">
        <w:rPr>
          <w:rFonts w:ascii="Arial" w:eastAsia="Times New Roman" w:hAnsi="Arial" w:cs="Arial"/>
          <w:sz w:val="24"/>
          <w:szCs w:val="24"/>
        </w:rPr>
        <w:t xml:space="preserve">roračun i u biti puno je pomoglo one glavne stavke koje </w:t>
      </w:r>
      <w:r w:rsidR="003714E7">
        <w:rPr>
          <w:rFonts w:ascii="Arial" w:eastAsia="Times New Roman" w:hAnsi="Arial" w:cs="Arial"/>
          <w:sz w:val="24"/>
          <w:szCs w:val="24"/>
        </w:rPr>
        <w:t xml:space="preserve">je </w:t>
      </w:r>
      <w:r w:rsidR="00E117B6">
        <w:rPr>
          <w:rFonts w:ascii="Arial" w:eastAsia="Times New Roman" w:hAnsi="Arial" w:cs="Arial"/>
          <w:sz w:val="24"/>
          <w:szCs w:val="24"/>
        </w:rPr>
        <w:t xml:space="preserve">gradonačelnik istaknuo, objavio u medijima da se analiziraju i građani, pa dakako i mi smo se u tom dijelu priključili u analizu tih proračunskih stavaka. Velim, kolega Friščić i kolega Slunjski su puno toga rekli pa ću se potruditi da se što manje ili uopće ne ponavljam, ali nisu rekli još jednu stvar što se tiče ovog Gradskog vijeća, uz sve te probleme koje smo imali, koje je spomenuo i gradonačelnik, s vodom, smećem, kanalizacijom i kamenolomom, još jednom ćemo povijest ispisati da smo mi prvo Gradsko vijeće koje će donijeti </w:t>
      </w:r>
      <w:r w:rsidR="003714E7">
        <w:rPr>
          <w:rFonts w:ascii="Arial" w:eastAsia="Times New Roman" w:hAnsi="Arial" w:cs="Arial"/>
          <w:sz w:val="24"/>
          <w:szCs w:val="24"/>
        </w:rPr>
        <w:t>P</w:t>
      </w:r>
      <w:r w:rsidR="00E117B6">
        <w:rPr>
          <w:rFonts w:ascii="Arial" w:eastAsia="Times New Roman" w:hAnsi="Arial" w:cs="Arial"/>
          <w:sz w:val="24"/>
          <w:szCs w:val="24"/>
        </w:rPr>
        <w:t>roračun u eurima. Jedna ovako zgodna digresija. Što se tiče ostalih nekoliko smjernica gradskog proračuna koj</w:t>
      </w:r>
      <w:r w:rsidR="003714E7">
        <w:rPr>
          <w:rFonts w:ascii="Arial" w:eastAsia="Times New Roman" w:hAnsi="Arial" w:cs="Arial"/>
          <w:sz w:val="24"/>
          <w:szCs w:val="24"/>
        </w:rPr>
        <w:t>i je</w:t>
      </w:r>
      <w:r w:rsidR="00E117B6">
        <w:rPr>
          <w:rFonts w:ascii="Arial" w:eastAsia="Times New Roman" w:hAnsi="Arial" w:cs="Arial"/>
          <w:sz w:val="24"/>
          <w:szCs w:val="24"/>
        </w:rPr>
        <w:t xml:space="preserve"> po nama prilično dobar, dakako da ćemo ga prihvatiti. Velika stvar je što na</w:t>
      </w:r>
      <w:r w:rsidR="003714E7">
        <w:rPr>
          <w:rFonts w:ascii="Arial" w:eastAsia="Times New Roman" w:hAnsi="Arial" w:cs="Arial"/>
          <w:sz w:val="24"/>
          <w:szCs w:val="24"/>
        </w:rPr>
        <w:t>m</w:t>
      </w:r>
      <w:r w:rsidR="00E117B6">
        <w:rPr>
          <w:rFonts w:ascii="Arial" w:eastAsia="Times New Roman" w:hAnsi="Arial" w:cs="Arial"/>
          <w:sz w:val="24"/>
          <w:szCs w:val="24"/>
        </w:rPr>
        <w:t xml:space="preserve"> je stiglo preko 10 milijuna kuna od Vlade da će se konačno napraviti, odnosno dograditi dječji vrtić, nakon nekoliko ciklusa izbornih</w:t>
      </w:r>
      <w:r w:rsidR="00FA1236">
        <w:rPr>
          <w:rFonts w:ascii="Arial" w:eastAsia="Times New Roman" w:hAnsi="Arial" w:cs="Arial"/>
          <w:sz w:val="24"/>
          <w:szCs w:val="24"/>
        </w:rPr>
        <w:t xml:space="preserve"> godina</w:t>
      </w:r>
      <w:r w:rsidR="00E117B6">
        <w:rPr>
          <w:rFonts w:ascii="Arial" w:eastAsia="Times New Roman" w:hAnsi="Arial" w:cs="Arial"/>
          <w:sz w:val="24"/>
          <w:szCs w:val="24"/>
        </w:rPr>
        <w:t xml:space="preserve">, gdje je tu uvijek bilo na vrhu obećanje, a nikad se nije napravilo iz razno raznih razloga. Sada će konačno i taj vrtić biti napravljen, dakako bit će tu potrebna i sredstva i Grada Ivanca, nije dovoljno to što je odobreno. Relaksacija, </w:t>
      </w:r>
      <w:r w:rsidR="00FA1236">
        <w:rPr>
          <w:rFonts w:ascii="Arial" w:eastAsia="Times New Roman" w:hAnsi="Arial" w:cs="Arial"/>
          <w:sz w:val="24"/>
          <w:szCs w:val="24"/>
        </w:rPr>
        <w:t>P</w:t>
      </w:r>
      <w:r w:rsidR="00E117B6">
        <w:rPr>
          <w:rFonts w:ascii="Arial" w:eastAsia="Times New Roman" w:hAnsi="Arial" w:cs="Arial"/>
          <w:sz w:val="24"/>
          <w:szCs w:val="24"/>
        </w:rPr>
        <w:t>roračun s tih 10,5 milijuna kuna, mislim da je jedna jako, jako važna stavka. Prošle godine, a pogotovo ove godine zaista su na</w:t>
      </w:r>
      <w:r w:rsidR="00FA1236">
        <w:rPr>
          <w:rFonts w:ascii="Arial" w:eastAsia="Times New Roman" w:hAnsi="Arial" w:cs="Arial"/>
          <w:sz w:val="24"/>
          <w:szCs w:val="24"/>
        </w:rPr>
        <w:t>s</w:t>
      </w:r>
      <w:r w:rsidR="00E117B6">
        <w:rPr>
          <w:rFonts w:ascii="Arial" w:eastAsia="Times New Roman" w:hAnsi="Arial" w:cs="Arial"/>
          <w:sz w:val="24"/>
          <w:szCs w:val="24"/>
        </w:rPr>
        <w:t xml:space="preserve"> zadesile nepredviđene okolnosti, neke sam spomenuo, a ono što se dogodilo tijekom ove godine, to je velika energetska kriza pa smo puno vremena, energije, opravdano dakako, vjerujem da se tu svi slažete, potrošili da se pomogne našim poduzetnicima, građankama i građanima. </w:t>
      </w:r>
      <w:r w:rsidR="00F77140">
        <w:rPr>
          <w:rFonts w:ascii="Arial" w:eastAsia="Times New Roman" w:hAnsi="Arial" w:cs="Arial"/>
          <w:sz w:val="24"/>
          <w:szCs w:val="24"/>
        </w:rPr>
        <w:t xml:space="preserve"> Dakako, najvažnije, ja se nadam, nikad nitko nije zadovoljan, nadam se i vjerujem da smo ipak u jednom dijelu uspjeli olakšati našim sugrađanima i sugrađankama da su nešto malo lakše prošli ovu krizu i da će prolaziti u idućih još tri ili četiri mjeseca. Nadam se da nakon 31.3. više neće biti potrebne takve stvari razmišljati o tome i dijeliti financijska sredstva, odnosno dodjeljivati na taj način. Što se tiče našeg Kluba HDZ-a, HNS-a i HSU-a, imamo nekoliko stvari koje smo mi kroz cijelu godinu mogli </w:t>
      </w:r>
      <w:r w:rsidR="009C1A2B">
        <w:rPr>
          <w:rFonts w:ascii="Arial" w:eastAsia="Times New Roman" w:hAnsi="Arial" w:cs="Arial"/>
          <w:sz w:val="24"/>
          <w:szCs w:val="24"/>
        </w:rPr>
        <w:t>reći</w:t>
      </w:r>
      <w:r w:rsidR="00F77140">
        <w:rPr>
          <w:rFonts w:ascii="Arial" w:eastAsia="Times New Roman" w:hAnsi="Arial" w:cs="Arial"/>
          <w:sz w:val="24"/>
          <w:szCs w:val="24"/>
        </w:rPr>
        <w:t xml:space="preserve">, kroz proteklih godinu i pol, zagovarali, pričali, komunicirali, na sjednicama Gradskog vijeća, drago nam je da su ušle u </w:t>
      </w:r>
      <w:r w:rsidR="00FA1236">
        <w:rPr>
          <w:rFonts w:ascii="Arial" w:eastAsia="Times New Roman" w:hAnsi="Arial" w:cs="Arial"/>
          <w:sz w:val="24"/>
          <w:szCs w:val="24"/>
        </w:rPr>
        <w:t>P</w:t>
      </w:r>
      <w:r w:rsidR="00F77140">
        <w:rPr>
          <w:rFonts w:ascii="Arial" w:eastAsia="Times New Roman" w:hAnsi="Arial" w:cs="Arial"/>
          <w:sz w:val="24"/>
          <w:szCs w:val="24"/>
        </w:rPr>
        <w:t xml:space="preserve">roračun, da ih je prihvatio i gradonačelnik i stručne službe koje su na tim stavkama radile, prije svega poznato je, postoji var pa se može sve vidjeti, </w:t>
      </w:r>
      <w:r w:rsidR="00F77140">
        <w:rPr>
          <w:rFonts w:ascii="Arial" w:eastAsia="Times New Roman" w:hAnsi="Arial" w:cs="Arial"/>
          <w:sz w:val="24"/>
          <w:szCs w:val="24"/>
        </w:rPr>
        <w:lastRenderedPageBreak/>
        <w:t>naše diskusije na sjednicama</w:t>
      </w:r>
      <w:r w:rsidR="00FA1236">
        <w:rPr>
          <w:rFonts w:ascii="Arial" w:eastAsia="Times New Roman" w:hAnsi="Arial" w:cs="Arial"/>
          <w:sz w:val="24"/>
          <w:szCs w:val="24"/>
        </w:rPr>
        <w:t>. P</w:t>
      </w:r>
      <w:r w:rsidR="00F77140">
        <w:rPr>
          <w:rFonts w:ascii="Arial" w:eastAsia="Times New Roman" w:hAnsi="Arial" w:cs="Arial"/>
          <w:sz w:val="24"/>
          <w:szCs w:val="24"/>
        </w:rPr>
        <w:t>otpore građanima s niskim primanjima, tu smo bili svi skupa jedinstveni. Ono što moramo istaknuti, što nas posebno raduje je povećanje naknade za opremanje novorođenčadi, to nitko nije spominjao, to je jedna vrlo, vrlo bitna stvar, čime bi mogli povećati natalitet, a to naravno sve skupa veže masu stvar</w:t>
      </w:r>
      <w:r w:rsidR="00FA1236">
        <w:rPr>
          <w:rFonts w:ascii="Arial" w:eastAsia="Times New Roman" w:hAnsi="Arial" w:cs="Arial"/>
          <w:sz w:val="24"/>
          <w:szCs w:val="24"/>
        </w:rPr>
        <w:t>i</w:t>
      </w:r>
      <w:r w:rsidR="00F77140">
        <w:rPr>
          <w:rFonts w:ascii="Arial" w:eastAsia="Times New Roman" w:hAnsi="Arial" w:cs="Arial"/>
          <w:sz w:val="24"/>
          <w:szCs w:val="24"/>
        </w:rPr>
        <w:t xml:space="preserve"> za sobom. Isto tako smo inicirali za pomoć za podmirenje troškova odvoza otpada, također je bio jedan od naših prijedloga i masu tih drugih stvari koje su prihvaćene. Dogradonačelnik je spomenuo energetsku obnovu kuća, potpore, isto je jedna jako dobra stvar. Stipendije, također neću se puno ponavljati sve su rekli gosp. Friščić i gosp. Slunjski, također ćemo podržati da razmislimo da se što više nagrađuju naša djeca, naši uspješni studenti i to ne samo knjigama i promotivnim materijalima. Malo se mora i </w:t>
      </w:r>
      <w:r w:rsidR="00FA1236">
        <w:rPr>
          <w:rFonts w:ascii="Arial" w:eastAsia="Times New Roman" w:hAnsi="Arial" w:cs="Arial"/>
          <w:sz w:val="24"/>
          <w:szCs w:val="24"/>
        </w:rPr>
        <w:t xml:space="preserve">na </w:t>
      </w:r>
      <w:r w:rsidR="00F77140">
        <w:rPr>
          <w:rFonts w:ascii="Arial" w:eastAsia="Times New Roman" w:hAnsi="Arial" w:cs="Arial"/>
          <w:sz w:val="24"/>
          <w:szCs w:val="24"/>
        </w:rPr>
        <w:t>drugi način pomoći</w:t>
      </w:r>
      <w:r w:rsidR="00FA1236">
        <w:rPr>
          <w:rFonts w:ascii="Arial" w:eastAsia="Times New Roman" w:hAnsi="Arial" w:cs="Arial"/>
          <w:sz w:val="24"/>
          <w:szCs w:val="24"/>
        </w:rPr>
        <w:t>,</w:t>
      </w:r>
      <w:r w:rsidR="00F77140">
        <w:rPr>
          <w:rFonts w:ascii="Arial" w:eastAsia="Times New Roman" w:hAnsi="Arial" w:cs="Arial"/>
          <w:sz w:val="24"/>
          <w:szCs w:val="24"/>
        </w:rPr>
        <w:t xml:space="preserve"> s fokusom da nam i dalje fokus bude na deficitarnim zanimanjima. Nedavno sam gledao na televiziji jednu emisiju čisto vezano pa je bilo pitanje koliko djece danas zna što </w:t>
      </w:r>
      <w:r w:rsidR="00FA1236">
        <w:rPr>
          <w:rFonts w:ascii="Arial" w:eastAsia="Times New Roman" w:hAnsi="Arial" w:cs="Arial"/>
          <w:sz w:val="24"/>
          <w:szCs w:val="24"/>
        </w:rPr>
        <w:t>j</w:t>
      </w:r>
      <w:r w:rsidR="00F77140">
        <w:rPr>
          <w:rFonts w:ascii="Arial" w:eastAsia="Times New Roman" w:hAnsi="Arial" w:cs="Arial"/>
          <w:sz w:val="24"/>
          <w:szCs w:val="24"/>
        </w:rPr>
        <w:t xml:space="preserve">e to tokar, na žalost sve manje i manje, za jedno tako plemenito zanimanje, deficitarno, na žalost, a nadamo se da će potrebe za takvim biti </w:t>
      </w:r>
      <w:r w:rsidR="00FA1236">
        <w:rPr>
          <w:rFonts w:ascii="Arial" w:eastAsia="Times New Roman" w:hAnsi="Arial" w:cs="Arial"/>
          <w:sz w:val="24"/>
          <w:szCs w:val="24"/>
        </w:rPr>
        <w:t>još</w:t>
      </w:r>
      <w:r w:rsidR="00F77140">
        <w:rPr>
          <w:rFonts w:ascii="Arial" w:eastAsia="Times New Roman" w:hAnsi="Arial" w:cs="Arial"/>
          <w:sz w:val="24"/>
          <w:szCs w:val="24"/>
        </w:rPr>
        <w:t xml:space="preserve"> više i više. </w:t>
      </w:r>
      <w:r w:rsidR="00CA334F">
        <w:rPr>
          <w:rFonts w:ascii="Arial" w:eastAsia="Times New Roman" w:hAnsi="Arial" w:cs="Arial"/>
          <w:sz w:val="24"/>
          <w:szCs w:val="24"/>
        </w:rPr>
        <w:t>O</w:t>
      </w:r>
      <w:r w:rsidR="00F77140">
        <w:rPr>
          <w:rFonts w:ascii="Arial" w:eastAsia="Times New Roman" w:hAnsi="Arial" w:cs="Arial"/>
          <w:sz w:val="24"/>
          <w:szCs w:val="24"/>
        </w:rPr>
        <w:t xml:space="preserve">no s čime se baš </w:t>
      </w:r>
      <w:r w:rsidR="00CA334F">
        <w:rPr>
          <w:rFonts w:ascii="Arial" w:eastAsia="Times New Roman" w:hAnsi="Arial" w:cs="Arial"/>
          <w:sz w:val="24"/>
          <w:szCs w:val="24"/>
        </w:rPr>
        <w:t xml:space="preserve">moram </w:t>
      </w:r>
      <w:r w:rsidR="009C1A2B">
        <w:rPr>
          <w:rFonts w:ascii="Arial" w:eastAsia="Times New Roman" w:hAnsi="Arial" w:cs="Arial"/>
          <w:sz w:val="24"/>
          <w:szCs w:val="24"/>
        </w:rPr>
        <w:t>reći</w:t>
      </w:r>
      <w:r w:rsidR="00CA334F">
        <w:rPr>
          <w:rFonts w:ascii="Arial" w:eastAsia="Times New Roman" w:hAnsi="Arial" w:cs="Arial"/>
          <w:sz w:val="24"/>
          <w:szCs w:val="24"/>
        </w:rPr>
        <w:t xml:space="preserve"> </w:t>
      </w:r>
      <w:r w:rsidR="00F77140">
        <w:rPr>
          <w:rFonts w:ascii="Arial" w:eastAsia="Times New Roman" w:hAnsi="Arial" w:cs="Arial"/>
          <w:sz w:val="24"/>
          <w:szCs w:val="24"/>
        </w:rPr>
        <w:t>ne slažemo, nismo baš u Disneyland</w:t>
      </w:r>
      <w:r w:rsidR="00CA334F">
        <w:rPr>
          <w:rFonts w:ascii="Arial" w:eastAsia="Times New Roman" w:hAnsi="Arial" w:cs="Arial"/>
          <w:sz w:val="24"/>
          <w:szCs w:val="24"/>
        </w:rPr>
        <w:t>u</w:t>
      </w:r>
      <w:r w:rsidR="00F77140">
        <w:rPr>
          <w:rFonts w:ascii="Arial" w:eastAsia="Times New Roman" w:hAnsi="Arial" w:cs="Arial"/>
          <w:sz w:val="24"/>
          <w:szCs w:val="24"/>
        </w:rPr>
        <w:t xml:space="preserve"> </w:t>
      </w:r>
      <w:r w:rsidR="00CA334F">
        <w:rPr>
          <w:rFonts w:ascii="Arial" w:eastAsia="Times New Roman" w:hAnsi="Arial" w:cs="Arial"/>
          <w:sz w:val="24"/>
          <w:szCs w:val="24"/>
        </w:rPr>
        <w:t xml:space="preserve">pa </w:t>
      </w:r>
      <w:r w:rsidR="00F77140">
        <w:rPr>
          <w:rFonts w:ascii="Arial" w:eastAsia="Times New Roman" w:hAnsi="Arial" w:cs="Arial"/>
          <w:sz w:val="24"/>
          <w:szCs w:val="24"/>
        </w:rPr>
        <w:t>da sve bude dobro</w:t>
      </w:r>
      <w:r w:rsidR="00CA334F">
        <w:rPr>
          <w:rFonts w:ascii="Arial" w:eastAsia="Times New Roman" w:hAnsi="Arial" w:cs="Arial"/>
          <w:sz w:val="24"/>
          <w:szCs w:val="24"/>
        </w:rPr>
        <w:t xml:space="preserve"> i da sve valja, da smo najbolji na svijetu, iako svi stremimo da budemo što bolji. Potpore za Božić za građan</w:t>
      </w:r>
      <w:r w:rsidR="00EE6158">
        <w:rPr>
          <w:rFonts w:ascii="Arial" w:eastAsia="Times New Roman" w:hAnsi="Arial" w:cs="Arial"/>
          <w:sz w:val="24"/>
          <w:szCs w:val="24"/>
        </w:rPr>
        <w:t>e</w:t>
      </w:r>
      <w:r w:rsidR="00CA334F">
        <w:rPr>
          <w:rFonts w:ascii="Arial" w:eastAsia="Times New Roman" w:hAnsi="Arial" w:cs="Arial"/>
          <w:sz w:val="24"/>
          <w:szCs w:val="24"/>
        </w:rPr>
        <w:t xml:space="preserve"> skinuli smo dobnu granicu sa 76 na 75 godina. Morat ćemo dobro razmisliti, u biti mi već sada predlažemo da se iduće godine stavi cenzus. Vrlo jednostavno ću to objasniti. Ne znam da li ste pratili proteklih dana, vrije na društvenim mrežama, logički znači ako netko ima 82 godine karikiram i 7 tisuća kuna mirovinu, on će dobiti bon, a netko tko ima 65 ili 66 godina s obzirom da je premlad, a ima mirovinu 1200 kuna, neće dobiti bon. Moramo o tome razmišljati da iduće godine ipak to bude cenzus, uz dužno poštovanje</w:t>
      </w:r>
      <w:r w:rsidR="00D12DAD">
        <w:rPr>
          <w:rFonts w:ascii="Arial" w:eastAsia="Times New Roman" w:hAnsi="Arial" w:cs="Arial"/>
          <w:sz w:val="24"/>
          <w:szCs w:val="24"/>
        </w:rPr>
        <w:t xml:space="preserve"> da se</w:t>
      </w:r>
      <w:r w:rsidR="00CA334F">
        <w:rPr>
          <w:rFonts w:ascii="Arial" w:eastAsia="Times New Roman" w:hAnsi="Arial" w:cs="Arial"/>
          <w:sz w:val="24"/>
          <w:szCs w:val="24"/>
        </w:rPr>
        <w:t xml:space="preserve"> što je više moguće zadrži i dob.</w:t>
      </w:r>
      <w:r w:rsidR="00D12DAD">
        <w:rPr>
          <w:rFonts w:ascii="Arial" w:eastAsia="Times New Roman" w:hAnsi="Arial" w:cs="Arial"/>
          <w:sz w:val="24"/>
          <w:szCs w:val="24"/>
        </w:rPr>
        <w:t xml:space="preserve"> Komunalna naknada isto </w:t>
      </w:r>
      <w:proofErr w:type="spellStart"/>
      <w:r w:rsidR="00D12DAD">
        <w:rPr>
          <w:rFonts w:ascii="Arial" w:eastAsia="Times New Roman" w:hAnsi="Arial" w:cs="Arial"/>
          <w:sz w:val="24"/>
          <w:szCs w:val="24"/>
        </w:rPr>
        <w:t>iskomunicira</w:t>
      </w:r>
      <w:r w:rsidR="00EE6158">
        <w:rPr>
          <w:rFonts w:ascii="Arial" w:eastAsia="Times New Roman" w:hAnsi="Arial" w:cs="Arial"/>
          <w:sz w:val="24"/>
          <w:szCs w:val="24"/>
        </w:rPr>
        <w:t>n</w:t>
      </w:r>
      <w:r w:rsidR="00D12DAD">
        <w:rPr>
          <w:rFonts w:ascii="Arial" w:eastAsia="Times New Roman" w:hAnsi="Arial" w:cs="Arial"/>
          <w:sz w:val="24"/>
          <w:szCs w:val="24"/>
        </w:rPr>
        <w:t>o</w:t>
      </w:r>
      <w:proofErr w:type="spellEnd"/>
      <w:r w:rsidR="00D12DAD">
        <w:rPr>
          <w:rFonts w:ascii="Arial" w:eastAsia="Times New Roman" w:hAnsi="Arial" w:cs="Arial"/>
          <w:sz w:val="24"/>
          <w:szCs w:val="24"/>
        </w:rPr>
        <w:t xml:space="preserve"> više puta</w:t>
      </w:r>
      <w:r w:rsidR="00EE6158">
        <w:rPr>
          <w:rFonts w:ascii="Arial" w:eastAsia="Times New Roman" w:hAnsi="Arial" w:cs="Arial"/>
          <w:sz w:val="24"/>
          <w:szCs w:val="24"/>
        </w:rPr>
        <w:t>,</w:t>
      </w:r>
      <w:r w:rsidR="00D12DAD">
        <w:rPr>
          <w:rFonts w:ascii="Arial" w:eastAsia="Times New Roman" w:hAnsi="Arial" w:cs="Arial"/>
          <w:sz w:val="24"/>
          <w:szCs w:val="24"/>
        </w:rPr>
        <w:t xml:space="preserve"> je</w:t>
      </w:r>
      <w:r w:rsidR="00EE6158">
        <w:rPr>
          <w:rFonts w:ascii="Arial" w:eastAsia="Times New Roman" w:hAnsi="Arial" w:cs="Arial"/>
          <w:sz w:val="24"/>
          <w:szCs w:val="24"/>
        </w:rPr>
        <w:t>dan</w:t>
      </w:r>
      <w:r w:rsidR="00D12DAD">
        <w:rPr>
          <w:rFonts w:ascii="Arial" w:eastAsia="Times New Roman" w:hAnsi="Arial" w:cs="Arial"/>
          <w:sz w:val="24"/>
          <w:szCs w:val="24"/>
        </w:rPr>
        <w:t xml:space="preserve"> zaista jako, jako dobar i jako, jako kvalitetni prijedlog i mogu </w:t>
      </w:r>
      <w:r w:rsidR="00EE6158">
        <w:rPr>
          <w:rFonts w:ascii="Arial" w:eastAsia="Times New Roman" w:hAnsi="Arial" w:cs="Arial"/>
          <w:sz w:val="24"/>
          <w:szCs w:val="24"/>
        </w:rPr>
        <w:t>reći</w:t>
      </w:r>
      <w:r w:rsidR="00D12DAD">
        <w:rPr>
          <w:rFonts w:ascii="Arial" w:eastAsia="Times New Roman" w:hAnsi="Arial" w:cs="Arial"/>
          <w:sz w:val="24"/>
          <w:szCs w:val="24"/>
        </w:rPr>
        <w:t xml:space="preserve"> poprilično dobro prihvaćen među našim građanima, barem ono što sam ja komunicirao. Vjerujem da svi manje više ima</w:t>
      </w:r>
      <w:r w:rsidR="00EE6158">
        <w:rPr>
          <w:rFonts w:ascii="Arial" w:eastAsia="Times New Roman" w:hAnsi="Arial" w:cs="Arial"/>
          <w:sz w:val="24"/>
          <w:szCs w:val="24"/>
        </w:rPr>
        <w:t>m</w:t>
      </w:r>
      <w:r w:rsidR="00D12DAD">
        <w:rPr>
          <w:rFonts w:ascii="Arial" w:eastAsia="Times New Roman" w:hAnsi="Arial" w:cs="Arial"/>
          <w:sz w:val="24"/>
          <w:szCs w:val="24"/>
        </w:rPr>
        <w:t xml:space="preserve">o tu ista saznanja i ista razmišljanja. Dječje  vrtiće smo rekli jedna strašno bitna stvar. Vatrogastvo je gradonačelnik isto spomenuo, ne mogu pričati o proteklih 15, 20 godina, ali unazad godinu i pol koliko sam tu, puno se ulaže u vatrogastvo i to apsolutno s pravom. Ne treba tu trošiti riječi, koliko se svi skupa moramo zalagati za vatrogasce i imamo predsjednika Vijeća koji je i neke kolege koji su već godinama u tom, teško ga je nazvati poslom, to je jedna humanitarna djelatnost i moramo im ukazivati poštovanje uvijek, ne samo onda kad ih trebamo. Isto tako, razmisliti za iduću godinu 70 godina slavi DVD </w:t>
      </w:r>
      <w:proofErr w:type="spellStart"/>
      <w:r w:rsidR="00D12DAD">
        <w:rPr>
          <w:rFonts w:ascii="Arial" w:eastAsia="Times New Roman" w:hAnsi="Arial" w:cs="Arial"/>
          <w:sz w:val="24"/>
          <w:szCs w:val="24"/>
        </w:rPr>
        <w:t>Salinovec</w:t>
      </w:r>
      <w:proofErr w:type="spellEnd"/>
      <w:r w:rsidR="00D12DAD">
        <w:rPr>
          <w:rFonts w:ascii="Arial" w:eastAsia="Times New Roman" w:hAnsi="Arial" w:cs="Arial"/>
          <w:sz w:val="24"/>
          <w:szCs w:val="24"/>
        </w:rPr>
        <w:t xml:space="preserve">, oni trebaju završiti spremište pa možda kroz neki rebalans vidjeti što se tu može napraviti i pomoći tim dečkima. Isto ono što smo mi komunicirali, također kroz sjednice Gradskog vijeća, a isto je gosp. Friščić spomenuo, što je vrlo bitno da se daje više sredstava za udruge i manifestacije. Nastojat ću dobro citirati gradonačelnika kad ste jednom prilikom rekli da su udruge blago Ivanca, nešto u tom smislu. Čini mi se da nisam puno pogriješio, što je činjenica, i što vidimo u nekoliko proteklih godina, a i razvoj turizma teško da se može zamisliti bez da se uključuju udruge, a to su mahom volonteri, ljudi koji rade bez ikakve naknade, koji da bi napravili nešto bolje u našem gradu, u našem kraju, najčešću ulažu svoja materijalna sredstva i nije im žao. Znači, moramo i njima dati jer onda nam se neće događati razno razne </w:t>
      </w:r>
      <w:r w:rsidR="00D12DAD">
        <w:rPr>
          <w:rFonts w:ascii="Arial" w:eastAsia="Times New Roman" w:hAnsi="Arial" w:cs="Arial"/>
          <w:sz w:val="24"/>
          <w:szCs w:val="24"/>
        </w:rPr>
        <w:lastRenderedPageBreak/>
        <w:t xml:space="preserve">stvari na njihovim manifestacijama da ne dobivaju dovoljno novaca od Grada i da nas prozivaju, to nam ne treba, jer tim ljudima treba jako malo, oni obično iz jedne kune stvore još pet. </w:t>
      </w:r>
      <w:r w:rsidR="00EE6158">
        <w:rPr>
          <w:rFonts w:ascii="Arial" w:eastAsia="Times New Roman" w:hAnsi="Arial" w:cs="Arial"/>
          <w:sz w:val="24"/>
          <w:szCs w:val="24"/>
        </w:rPr>
        <w:t>I</w:t>
      </w:r>
      <w:r w:rsidR="00D12DAD">
        <w:rPr>
          <w:rFonts w:ascii="Arial" w:eastAsia="Times New Roman" w:hAnsi="Arial" w:cs="Arial"/>
          <w:sz w:val="24"/>
          <w:szCs w:val="24"/>
        </w:rPr>
        <w:t xml:space="preserve">sto tako, sportske udruge, neću se puno, mislio sam malo više </w:t>
      </w:r>
      <w:r w:rsidR="00EE6158">
        <w:rPr>
          <w:rFonts w:ascii="Arial" w:eastAsia="Times New Roman" w:hAnsi="Arial" w:cs="Arial"/>
          <w:sz w:val="24"/>
          <w:szCs w:val="24"/>
        </w:rPr>
        <w:t>reći</w:t>
      </w:r>
      <w:r w:rsidR="00D12DAD">
        <w:rPr>
          <w:rFonts w:ascii="Arial" w:eastAsia="Times New Roman" w:hAnsi="Arial" w:cs="Arial"/>
          <w:sz w:val="24"/>
          <w:szCs w:val="24"/>
        </w:rPr>
        <w:t xml:space="preserve">, ali smatram da je gosp. Friščić sasvim dovoljno rekao, ne trebam više </w:t>
      </w:r>
      <w:r w:rsidR="00EE6158">
        <w:rPr>
          <w:rFonts w:ascii="Arial" w:eastAsia="Times New Roman" w:hAnsi="Arial" w:cs="Arial"/>
          <w:sz w:val="24"/>
          <w:szCs w:val="24"/>
        </w:rPr>
        <w:t>reći</w:t>
      </w:r>
      <w:r w:rsidR="00D12DAD">
        <w:rPr>
          <w:rFonts w:ascii="Arial" w:eastAsia="Times New Roman" w:hAnsi="Arial" w:cs="Arial"/>
          <w:sz w:val="24"/>
          <w:szCs w:val="24"/>
        </w:rPr>
        <w:t xml:space="preserve"> ni jednu rečenicu, osim pohvaliti izdvajanja za šport. Što se tiče </w:t>
      </w:r>
      <w:proofErr w:type="spellStart"/>
      <w:r w:rsidR="00D12DAD">
        <w:rPr>
          <w:rFonts w:ascii="Arial" w:eastAsia="Times New Roman" w:hAnsi="Arial" w:cs="Arial"/>
          <w:sz w:val="24"/>
          <w:szCs w:val="24"/>
        </w:rPr>
        <w:t>komunala</w:t>
      </w:r>
      <w:proofErr w:type="spellEnd"/>
      <w:r w:rsidR="00D12DAD">
        <w:rPr>
          <w:rFonts w:ascii="Arial" w:eastAsia="Times New Roman" w:hAnsi="Arial" w:cs="Arial"/>
          <w:sz w:val="24"/>
          <w:szCs w:val="24"/>
        </w:rPr>
        <w:t>, uređenje komunalne infrastrukture, građen</w:t>
      </w:r>
      <w:r w:rsidR="00EE6158">
        <w:rPr>
          <w:rFonts w:ascii="Arial" w:eastAsia="Times New Roman" w:hAnsi="Arial" w:cs="Arial"/>
          <w:sz w:val="24"/>
          <w:szCs w:val="24"/>
        </w:rPr>
        <w:t>j</w:t>
      </w:r>
      <w:r w:rsidR="00D12DAD">
        <w:rPr>
          <w:rFonts w:ascii="Arial" w:eastAsia="Times New Roman" w:hAnsi="Arial" w:cs="Arial"/>
          <w:sz w:val="24"/>
          <w:szCs w:val="24"/>
        </w:rPr>
        <w:t xml:space="preserve">e objekata i uređaja isto smatram da je poprilično dobro napravljen ovaj </w:t>
      </w:r>
      <w:r w:rsidR="00EE6158">
        <w:rPr>
          <w:rFonts w:ascii="Arial" w:eastAsia="Times New Roman" w:hAnsi="Arial" w:cs="Arial"/>
          <w:sz w:val="24"/>
          <w:szCs w:val="24"/>
        </w:rPr>
        <w:t>P</w:t>
      </w:r>
      <w:r w:rsidR="00D12DAD">
        <w:rPr>
          <w:rFonts w:ascii="Arial" w:eastAsia="Times New Roman" w:hAnsi="Arial" w:cs="Arial"/>
          <w:sz w:val="24"/>
          <w:szCs w:val="24"/>
        </w:rPr>
        <w:t>roračun za iduću godinu</w:t>
      </w:r>
      <w:r w:rsidR="00074F91">
        <w:rPr>
          <w:rFonts w:ascii="Arial" w:eastAsia="Times New Roman" w:hAnsi="Arial" w:cs="Arial"/>
          <w:sz w:val="24"/>
          <w:szCs w:val="24"/>
        </w:rPr>
        <w:t xml:space="preserve">, jedino da razmislimo o igralištu, ono što pričamo u gornjem </w:t>
      </w:r>
      <w:proofErr w:type="spellStart"/>
      <w:r w:rsidR="00074F91">
        <w:rPr>
          <w:rFonts w:ascii="Arial" w:eastAsia="Times New Roman" w:hAnsi="Arial" w:cs="Arial"/>
          <w:sz w:val="24"/>
          <w:szCs w:val="24"/>
        </w:rPr>
        <w:t>Bedencu</w:t>
      </w:r>
      <w:proofErr w:type="spellEnd"/>
      <w:r w:rsidR="00074F91">
        <w:rPr>
          <w:rFonts w:ascii="Arial" w:eastAsia="Times New Roman" w:hAnsi="Arial" w:cs="Arial"/>
          <w:sz w:val="24"/>
          <w:szCs w:val="24"/>
        </w:rPr>
        <w:t xml:space="preserve">, to smo nekoliko puta pričali, to ćemo isto vidjeti u nekom narednom razdoblju, ako ne prije, onda u proračunu 2024., bit ćete pozvani u </w:t>
      </w:r>
      <w:proofErr w:type="spellStart"/>
      <w:r w:rsidR="00074F91">
        <w:rPr>
          <w:rFonts w:ascii="Arial" w:eastAsia="Times New Roman" w:hAnsi="Arial" w:cs="Arial"/>
          <w:sz w:val="24"/>
          <w:szCs w:val="24"/>
        </w:rPr>
        <w:t>Bedenec</w:t>
      </w:r>
      <w:proofErr w:type="spellEnd"/>
      <w:r w:rsidR="00074F91">
        <w:rPr>
          <w:rFonts w:ascii="Arial" w:eastAsia="Times New Roman" w:hAnsi="Arial" w:cs="Arial"/>
          <w:sz w:val="24"/>
          <w:szCs w:val="24"/>
        </w:rPr>
        <w:t xml:space="preserve"> tijekom 2023. pa vam budemo prenijeli te stvari. Pa da konačno ozbiljno krenemo sa športskim centrom, da to </w:t>
      </w:r>
      <w:proofErr w:type="spellStart"/>
      <w:r w:rsidR="00074F91">
        <w:rPr>
          <w:rFonts w:ascii="Arial" w:eastAsia="Times New Roman" w:hAnsi="Arial" w:cs="Arial"/>
          <w:sz w:val="24"/>
          <w:szCs w:val="24"/>
        </w:rPr>
        <w:t>saživi</w:t>
      </w:r>
      <w:proofErr w:type="spellEnd"/>
      <w:r w:rsidR="00074F91">
        <w:rPr>
          <w:rFonts w:ascii="Arial" w:eastAsia="Times New Roman" w:hAnsi="Arial" w:cs="Arial"/>
          <w:sz w:val="24"/>
          <w:szCs w:val="24"/>
        </w:rPr>
        <w:t xml:space="preserve">, trebat će puno, puno godina naravno da se završi. Ovo izlaganje nije imalo za cilj nikakvo prisvajanje zasluga, mislim da to ne trebamo raditi, Ivanec </w:t>
      </w:r>
      <w:r w:rsidR="00EE6158">
        <w:rPr>
          <w:rFonts w:ascii="Arial" w:eastAsia="Times New Roman" w:hAnsi="Arial" w:cs="Arial"/>
          <w:sz w:val="24"/>
          <w:szCs w:val="24"/>
        </w:rPr>
        <w:t>j</w:t>
      </w:r>
      <w:r w:rsidR="00074F91">
        <w:rPr>
          <w:rFonts w:ascii="Arial" w:eastAsia="Times New Roman" w:hAnsi="Arial" w:cs="Arial"/>
          <w:sz w:val="24"/>
          <w:szCs w:val="24"/>
        </w:rPr>
        <w:t xml:space="preserve">e već godinama, 30, 15 ili 20 predvodnik u mnogo čemu na  širem području, u konačnici mi smo nekad bili centar bivše Općine Ivanec, već isključivo je želja da mi svi skupa ukažemo kako suradnja, prihvaćanje prijedloga i ideja, a po potreba ustupaka sa svih strana nemaju alternativu. Nakon svega toga dogodi se da predlažem da smatramo kvalitetan </w:t>
      </w:r>
      <w:r w:rsidR="00EE6158">
        <w:rPr>
          <w:rFonts w:ascii="Arial" w:eastAsia="Times New Roman" w:hAnsi="Arial" w:cs="Arial"/>
          <w:sz w:val="24"/>
          <w:szCs w:val="24"/>
        </w:rPr>
        <w:t>P</w:t>
      </w:r>
      <w:r w:rsidR="00074F91">
        <w:rPr>
          <w:rFonts w:ascii="Arial" w:eastAsia="Times New Roman" w:hAnsi="Arial" w:cs="Arial"/>
          <w:sz w:val="24"/>
          <w:szCs w:val="24"/>
        </w:rPr>
        <w:t xml:space="preserve">roračun i zato ćemo podržati prijedlog </w:t>
      </w:r>
      <w:r w:rsidR="00EE6158">
        <w:rPr>
          <w:rFonts w:ascii="Arial" w:eastAsia="Times New Roman" w:hAnsi="Arial" w:cs="Arial"/>
          <w:sz w:val="24"/>
          <w:szCs w:val="24"/>
        </w:rPr>
        <w:t>P</w:t>
      </w:r>
      <w:r w:rsidR="00074F91">
        <w:rPr>
          <w:rFonts w:ascii="Arial" w:eastAsia="Times New Roman" w:hAnsi="Arial" w:cs="Arial"/>
          <w:sz w:val="24"/>
          <w:szCs w:val="24"/>
        </w:rPr>
        <w:t xml:space="preserve">roračuna, gradonačelnika. Naveo sam puno razloga zašto. Puno je naših prijedloga i uvršteno u taj </w:t>
      </w:r>
      <w:r w:rsidR="00EE6158">
        <w:rPr>
          <w:rFonts w:ascii="Arial" w:eastAsia="Times New Roman" w:hAnsi="Arial" w:cs="Arial"/>
          <w:sz w:val="24"/>
          <w:szCs w:val="24"/>
        </w:rPr>
        <w:t>P</w:t>
      </w:r>
      <w:r w:rsidR="00074F91">
        <w:rPr>
          <w:rFonts w:ascii="Arial" w:eastAsia="Times New Roman" w:hAnsi="Arial" w:cs="Arial"/>
          <w:sz w:val="24"/>
          <w:szCs w:val="24"/>
        </w:rPr>
        <w:t xml:space="preserve">roračun i smatram da je to jedna ključna stvar da ga mi, neću </w:t>
      </w:r>
      <w:r w:rsidR="009C1A2B">
        <w:rPr>
          <w:rFonts w:ascii="Arial" w:eastAsia="Times New Roman" w:hAnsi="Arial" w:cs="Arial"/>
          <w:sz w:val="24"/>
          <w:szCs w:val="24"/>
        </w:rPr>
        <w:t>reći</w:t>
      </w:r>
      <w:r w:rsidR="00074F91">
        <w:rPr>
          <w:rFonts w:ascii="Arial" w:eastAsia="Times New Roman" w:hAnsi="Arial" w:cs="Arial"/>
          <w:sz w:val="24"/>
          <w:szCs w:val="24"/>
        </w:rPr>
        <w:t xml:space="preserve"> moramo, nego trebamo podržati jer je drugi ili treći puta poprilično dobar. Vjerujem da ćemo takvu suradnju s gradonačelnikom, dogradonačelnikom i službama nastaviti u idućoj godini, da se nećemo dijeliti na vlast i na oporbu, toga nam u Ivancu ne treba, idemo se dijeliti samo na one koji znaju, koji hoće, koji žele i na one na drugoj strani. Samo tako ćemo sve stvari o kojima smo svi manje-više tu pričali napraviti u naredne dvije i pol godine i da ćemo za dvije i pol godine čista lica izaći pred naše građane i </w:t>
      </w:r>
      <w:r w:rsidR="009C1A2B">
        <w:rPr>
          <w:rFonts w:ascii="Arial" w:eastAsia="Times New Roman" w:hAnsi="Arial" w:cs="Arial"/>
          <w:sz w:val="24"/>
          <w:szCs w:val="24"/>
        </w:rPr>
        <w:t>reći</w:t>
      </w:r>
      <w:r w:rsidR="00074F91">
        <w:rPr>
          <w:rFonts w:ascii="Arial" w:eastAsia="Times New Roman" w:hAnsi="Arial" w:cs="Arial"/>
          <w:sz w:val="24"/>
          <w:szCs w:val="24"/>
        </w:rPr>
        <w:t xml:space="preserve"> ipak smo svi skupa nešto napravili, a vi sad ocijenite, procijeniti tko vam paše. I za kraj, ono što često zaboravljamo, želim uputiti i zahvalu, pohvalu djelatnicima gradske uprave jer sam siguran da su i oni puno toga dali u ovaj gradski proračun.</w:t>
      </w:r>
    </w:p>
    <w:p w14:paraId="41E661EA" w14:textId="3E472440" w:rsidR="00221F72" w:rsidRDefault="00221F72" w:rsidP="004A061C">
      <w:pPr>
        <w:spacing w:line="276" w:lineRule="auto"/>
        <w:jc w:val="both"/>
        <w:rPr>
          <w:rFonts w:ascii="Arial" w:eastAsia="Times New Roman" w:hAnsi="Arial" w:cs="Arial"/>
          <w:sz w:val="24"/>
          <w:szCs w:val="24"/>
        </w:rPr>
      </w:pPr>
    </w:p>
    <w:p w14:paraId="4A4687B6" w14:textId="272DC04B" w:rsidR="00221F72" w:rsidRDefault="00221F72" w:rsidP="004A061C">
      <w:pPr>
        <w:spacing w:line="276" w:lineRule="auto"/>
        <w:jc w:val="both"/>
        <w:rPr>
          <w:rFonts w:ascii="Arial" w:eastAsia="Times New Roman" w:hAnsi="Arial" w:cs="Arial"/>
          <w:sz w:val="24"/>
          <w:szCs w:val="24"/>
        </w:rPr>
      </w:pPr>
      <w:r>
        <w:rPr>
          <w:rFonts w:ascii="Arial" w:eastAsia="Times New Roman" w:hAnsi="Arial" w:cs="Arial"/>
          <w:sz w:val="24"/>
          <w:szCs w:val="24"/>
        </w:rPr>
        <w:t xml:space="preserve">Goran </w:t>
      </w:r>
      <w:proofErr w:type="spellStart"/>
      <w:r>
        <w:rPr>
          <w:rFonts w:ascii="Arial" w:eastAsia="Times New Roman" w:hAnsi="Arial" w:cs="Arial"/>
          <w:sz w:val="24"/>
          <w:szCs w:val="24"/>
        </w:rPr>
        <w:t>Spasojević</w:t>
      </w:r>
      <w:proofErr w:type="spellEnd"/>
      <w:r>
        <w:rPr>
          <w:rFonts w:ascii="Arial" w:eastAsia="Times New Roman" w:hAnsi="Arial" w:cs="Arial"/>
          <w:sz w:val="24"/>
          <w:szCs w:val="24"/>
        </w:rPr>
        <w:t xml:space="preserve">: </w:t>
      </w:r>
      <w:r w:rsidR="0054161E">
        <w:rPr>
          <w:rFonts w:ascii="Arial" w:eastAsia="Times New Roman" w:hAnsi="Arial" w:cs="Arial"/>
          <w:sz w:val="24"/>
          <w:szCs w:val="24"/>
        </w:rPr>
        <w:t>U</w:t>
      </w:r>
      <w:r w:rsidR="00FB01EC">
        <w:rPr>
          <w:rFonts w:ascii="Arial" w:eastAsia="Times New Roman" w:hAnsi="Arial" w:cs="Arial"/>
          <w:sz w:val="24"/>
          <w:szCs w:val="24"/>
        </w:rPr>
        <w:t xml:space="preserve"> ime Kluba vijećnika Nezavisne liste najavljujem da ćemo mi naravno podržati navedeni prijedlog Proračuna Grada Ivanca za 2023. godine s projekcijama za 2024. i 2025. godinu. Neću ići toliko u detalje, već generalno više, prvenstveno smatram da je </w:t>
      </w:r>
      <w:r w:rsidR="00EE6158">
        <w:rPr>
          <w:rFonts w:ascii="Arial" w:eastAsia="Times New Roman" w:hAnsi="Arial" w:cs="Arial"/>
          <w:sz w:val="24"/>
          <w:szCs w:val="24"/>
        </w:rPr>
        <w:t>P</w:t>
      </w:r>
      <w:r w:rsidR="00FB01EC">
        <w:rPr>
          <w:rFonts w:ascii="Arial" w:eastAsia="Times New Roman" w:hAnsi="Arial" w:cs="Arial"/>
          <w:sz w:val="24"/>
          <w:szCs w:val="24"/>
        </w:rPr>
        <w:t xml:space="preserve">roračun iznimno dobro razrađen u smislu da nam s jedne strane ovi kapitalni projekti, bilo da je riječ ili o započetim projektima ili o onim novim projektima koji tek trebaju ići, neću ih opet ponavljati jer već ih je spomenuo i gradonačelnika kod Rebalansa i zamjenik u uvodnom dijelu. Dakle, ti kapitalni projekti oni neometano idu dalje s ostalim programima, onim redovnim, poput održavanja, komunalne infrastrukture, urbanizam, vodoopskrbe, programa javnih potreba u sportu i kulturi, </w:t>
      </w:r>
      <w:r w:rsidR="00E96445">
        <w:rPr>
          <w:rFonts w:ascii="Arial" w:eastAsia="Times New Roman" w:hAnsi="Arial" w:cs="Arial"/>
          <w:sz w:val="24"/>
          <w:szCs w:val="24"/>
        </w:rPr>
        <w:t xml:space="preserve">dakle </w:t>
      </w:r>
      <w:r w:rsidR="00FB01EC">
        <w:rPr>
          <w:rFonts w:ascii="Arial" w:eastAsia="Times New Roman" w:hAnsi="Arial" w:cs="Arial"/>
          <w:sz w:val="24"/>
          <w:szCs w:val="24"/>
        </w:rPr>
        <w:t xml:space="preserve">dok s druge strane s obzirom i na ova teška vremena u kojima se nalazimo i </w:t>
      </w:r>
      <w:r w:rsidR="000D769A">
        <w:rPr>
          <w:rFonts w:ascii="Arial" w:eastAsia="Times New Roman" w:hAnsi="Arial" w:cs="Arial"/>
          <w:sz w:val="24"/>
          <w:szCs w:val="24"/>
        </w:rPr>
        <w:t xml:space="preserve">mi i </w:t>
      </w:r>
      <w:r w:rsidR="00FB01EC">
        <w:rPr>
          <w:rFonts w:ascii="Arial" w:eastAsia="Times New Roman" w:hAnsi="Arial" w:cs="Arial"/>
          <w:sz w:val="24"/>
          <w:szCs w:val="24"/>
        </w:rPr>
        <w:t>naši građani, koja tek predstoje izazv</w:t>
      </w:r>
      <w:r w:rsidR="000D769A">
        <w:rPr>
          <w:rFonts w:ascii="Arial" w:eastAsia="Times New Roman" w:hAnsi="Arial" w:cs="Arial"/>
          <w:sz w:val="24"/>
          <w:szCs w:val="24"/>
        </w:rPr>
        <w:t>ana</w:t>
      </w:r>
      <w:r w:rsidR="00FB01EC">
        <w:rPr>
          <w:rFonts w:ascii="Arial" w:eastAsia="Times New Roman" w:hAnsi="Arial" w:cs="Arial"/>
          <w:sz w:val="24"/>
          <w:szCs w:val="24"/>
        </w:rPr>
        <w:t xml:space="preserve"> i </w:t>
      </w:r>
      <w:proofErr w:type="spellStart"/>
      <w:r w:rsidR="00FB01EC">
        <w:rPr>
          <w:rFonts w:ascii="Arial" w:eastAsia="Times New Roman" w:hAnsi="Arial" w:cs="Arial"/>
          <w:sz w:val="24"/>
          <w:szCs w:val="24"/>
        </w:rPr>
        <w:t>postcovid</w:t>
      </w:r>
      <w:proofErr w:type="spellEnd"/>
      <w:r w:rsidR="00FB01EC">
        <w:rPr>
          <w:rFonts w:ascii="Arial" w:eastAsia="Times New Roman" w:hAnsi="Arial" w:cs="Arial"/>
          <w:sz w:val="24"/>
          <w:szCs w:val="24"/>
        </w:rPr>
        <w:t xml:space="preserve"> krizom i energetskom krizom i inflacijom, u proračunu su predviđena značajna sredstva i</w:t>
      </w:r>
      <w:r w:rsidR="000D769A">
        <w:rPr>
          <w:rFonts w:ascii="Arial" w:eastAsia="Times New Roman" w:hAnsi="Arial" w:cs="Arial"/>
          <w:sz w:val="24"/>
          <w:szCs w:val="24"/>
        </w:rPr>
        <w:t xml:space="preserve"> biti implementirano je sve ono što smo malo prije izglasali u vidu razno raznih mjera i </w:t>
      </w:r>
      <w:r w:rsidR="000D769A">
        <w:rPr>
          <w:rFonts w:ascii="Arial" w:eastAsia="Times New Roman" w:hAnsi="Arial" w:cs="Arial"/>
          <w:sz w:val="24"/>
          <w:szCs w:val="24"/>
        </w:rPr>
        <w:lastRenderedPageBreak/>
        <w:t>paketa pomoći našim sugrađanima i poduzetnicima. Dakle, od potpora i za djecu i mlade u sustavu obrazovanja, od programa pomoći potpore građanima i poduzetnicima radi rasta cijene energenata, jednokratne pomoći za umirovljenike do jednog kompletnog novog socijalnog programa koji je također opsežan i sveobuhvatan. Dakle, u njega uključeni građani svih životnih dobi, od novorođenčadi, od roditelja s troje ili više male djece do osoba starije životne dobi, umirovljenika, građana slabijeg imovinskog stanja. Smatram da ovaj Proračun predstavlja jedan ja bih rekao dobar balans između aktivnosti koje su važne za redovno održavanje i za kontinuirano unapređenje razvoja, kompletnog administrativnog područja Grada Ivanca, dok s druge strane pokazujemo razumijevanje u vidu raznih pomoći, potpora prema našim poduzetnicima i prema građanima svih uzrasta. Tako da iz toga razloga u potpunosti podržavamo ovaj prijedlog Proračuna.</w:t>
      </w:r>
    </w:p>
    <w:p w14:paraId="6C5683ED" w14:textId="4E100F9C" w:rsidR="00E33777" w:rsidRDefault="00E33777" w:rsidP="004A061C">
      <w:pPr>
        <w:spacing w:line="276" w:lineRule="auto"/>
        <w:jc w:val="both"/>
        <w:rPr>
          <w:rFonts w:ascii="Arial" w:eastAsia="Times New Roman" w:hAnsi="Arial" w:cs="Arial"/>
          <w:sz w:val="24"/>
          <w:szCs w:val="24"/>
        </w:rPr>
      </w:pPr>
    </w:p>
    <w:p w14:paraId="5933BEE5" w14:textId="4B7B1277" w:rsidR="00E33777" w:rsidRDefault="00E33777" w:rsidP="004A061C">
      <w:pPr>
        <w:spacing w:line="276" w:lineRule="auto"/>
        <w:jc w:val="both"/>
        <w:rPr>
          <w:rFonts w:ascii="Arial" w:eastAsia="Times New Roman" w:hAnsi="Arial" w:cs="Arial"/>
          <w:sz w:val="24"/>
          <w:szCs w:val="24"/>
        </w:rPr>
      </w:pPr>
      <w:r>
        <w:rPr>
          <w:rFonts w:ascii="Arial" w:eastAsia="Times New Roman" w:hAnsi="Arial" w:cs="Arial"/>
          <w:sz w:val="24"/>
          <w:szCs w:val="24"/>
        </w:rPr>
        <w:t xml:space="preserve">Marko Friščić: </w:t>
      </w:r>
      <w:r w:rsidR="002F26FA">
        <w:rPr>
          <w:rFonts w:ascii="Arial" w:eastAsia="Times New Roman" w:hAnsi="Arial" w:cs="Arial"/>
          <w:sz w:val="24"/>
          <w:szCs w:val="24"/>
        </w:rPr>
        <w:t>Na pohvalama ću vam zahvaliti, a na kritike kratko odgovoriti.  Osvrnuo bih se na opasku gosp. Cikača oko osamostaljenja, naravno da nisam mislio na teritorijalno osamostaljenje, nego samostalnost u smislu dostupnosti nekakvih sadržaja</w:t>
      </w:r>
      <w:r w:rsidR="00DE679A">
        <w:rPr>
          <w:rFonts w:ascii="Arial" w:eastAsia="Times New Roman" w:hAnsi="Arial" w:cs="Arial"/>
          <w:sz w:val="24"/>
          <w:szCs w:val="24"/>
        </w:rPr>
        <w:t>,</w:t>
      </w:r>
      <w:r w:rsidR="002F26FA">
        <w:rPr>
          <w:rFonts w:ascii="Arial" w:eastAsia="Times New Roman" w:hAnsi="Arial" w:cs="Arial"/>
          <w:sz w:val="24"/>
          <w:szCs w:val="24"/>
        </w:rPr>
        <w:t xml:space="preserve"> da danas puno manje ovisimo o Zagrebu i Varaždinu, nego što smo nekad. Naravno da nitko ne umanjuje ulogu branitelja, imali smo nedavno i jednu dopisku e-mailom, znate o čemu pričam. Po pitanju potpora građanima za Božić, božićno darivanje, tu moramo biti jasni da nikome taj bon nije presudan da preživi taj mjesec, to je više nekakva simbolika. Prije nego što je </w:t>
      </w:r>
      <w:proofErr w:type="spellStart"/>
      <w:r w:rsidR="002F26FA">
        <w:rPr>
          <w:rFonts w:ascii="Arial" w:eastAsia="Times New Roman" w:hAnsi="Arial" w:cs="Arial"/>
          <w:sz w:val="24"/>
          <w:szCs w:val="24"/>
        </w:rPr>
        <w:t>corona</w:t>
      </w:r>
      <w:proofErr w:type="spellEnd"/>
      <w:r w:rsidR="002F26FA">
        <w:rPr>
          <w:rFonts w:ascii="Arial" w:eastAsia="Times New Roman" w:hAnsi="Arial" w:cs="Arial"/>
          <w:sz w:val="24"/>
          <w:szCs w:val="24"/>
        </w:rPr>
        <w:t xml:space="preserve"> to sve poremetila, poanta tog darivanja je više bilo druženje i upravo zbog toga se nije išlo na socijalni cenzus, nego isključivo dobnu granicu jer svi umirovljenici, oni koji imaju imovinu, bez obzira na prihode, zaslužuju da se u to doba malo zajednički pridruže, da se socijaliziraju. Na taj način smo željeli biti osjetljivi prema njima. Naravno da možemo u buduće raspraviti o nekakvom socijalnom cenzusu. Prije svega je bio prioritet i zamisao da se njih na neki način uključi, a financijska potpora je onako usput. Sportski centar</w:t>
      </w:r>
      <w:r w:rsidR="00A163F7">
        <w:rPr>
          <w:rFonts w:ascii="Arial" w:eastAsia="Times New Roman" w:hAnsi="Arial" w:cs="Arial"/>
          <w:sz w:val="24"/>
          <w:szCs w:val="24"/>
        </w:rPr>
        <w:t xml:space="preserve">, to sam možda zaboravio napomenuti, isto tako kroz prostorne planove prvo moramo napraviti nekakve pretpostavke da bi s tim projektom dalje mogli ozbiljnije krenuti.  Dakle, to je područje na kojem postoje nekakve indikacije da je tamo bilo nekakvih probnih bušotina za vrijeme kad su ugljenokopi u Ivancu bili još uvijek bili aktivni, tako da nekakve geomehaničke istražne radove moramo  napraviti da uopće znamo s kakvim terenom raspolažemo i da li na tom području planirati dalje izgradnju sportskog centra. Svi ovi ostali prijedlozi naravno bit će prilike kod nekih budućih rebalansa i za idući </w:t>
      </w:r>
      <w:r w:rsidR="00DE679A">
        <w:rPr>
          <w:rFonts w:ascii="Arial" w:eastAsia="Times New Roman" w:hAnsi="Arial" w:cs="Arial"/>
          <w:sz w:val="24"/>
          <w:szCs w:val="24"/>
        </w:rPr>
        <w:t>P</w:t>
      </w:r>
      <w:r w:rsidR="00A163F7">
        <w:rPr>
          <w:rFonts w:ascii="Arial" w:eastAsia="Times New Roman" w:hAnsi="Arial" w:cs="Arial"/>
          <w:sz w:val="24"/>
          <w:szCs w:val="24"/>
        </w:rPr>
        <w:t xml:space="preserve">roračun. Gosp. Slunjski spomenuo je socijalni program, povećanje sredstava, u </w:t>
      </w:r>
      <w:r w:rsidR="00DE679A">
        <w:rPr>
          <w:rFonts w:ascii="Arial" w:eastAsia="Times New Roman" w:hAnsi="Arial" w:cs="Arial"/>
          <w:sz w:val="24"/>
          <w:szCs w:val="24"/>
        </w:rPr>
        <w:t>P</w:t>
      </w:r>
      <w:r w:rsidR="00A163F7">
        <w:rPr>
          <w:rFonts w:ascii="Arial" w:eastAsia="Times New Roman" w:hAnsi="Arial" w:cs="Arial"/>
          <w:sz w:val="24"/>
          <w:szCs w:val="24"/>
        </w:rPr>
        <w:t xml:space="preserve">roračunu naravno da bi dokazali da je izbalansirana prihodovna i rashodna strana jednaka, moramo ići s </w:t>
      </w:r>
      <w:r w:rsidR="00A3738E">
        <w:rPr>
          <w:rFonts w:ascii="Arial" w:eastAsia="Times New Roman" w:hAnsi="Arial" w:cs="Arial"/>
          <w:sz w:val="24"/>
          <w:szCs w:val="24"/>
        </w:rPr>
        <w:t>nikakvim</w:t>
      </w:r>
      <w:r w:rsidR="00A163F7">
        <w:rPr>
          <w:rFonts w:ascii="Arial" w:eastAsia="Times New Roman" w:hAnsi="Arial" w:cs="Arial"/>
          <w:sz w:val="24"/>
          <w:szCs w:val="24"/>
        </w:rPr>
        <w:t xml:space="preserve"> konkretnim brojkama, to su projekcije koje </w:t>
      </w:r>
      <w:r w:rsidR="00A3738E">
        <w:rPr>
          <w:rFonts w:ascii="Arial" w:eastAsia="Times New Roman" w:hAnsi="Arial" w:cs="Arial"/>
          <w:sz w:val="24"/>
          <w:szCs w:val="24"/>
        </w:rPr>
        <w:t>proizlaze</w:t>
      </w:r>
      <w:r w:rsidR="00A163F7">
        <w:rPr>
          <w:rFonts w:ascii="Arial" w:eastAsia="Times New Roman" w:hAnsi="Arial" w:cs="Arial"/>
          <w:sz w:val="24"/>
          <w:szCs w:val="24"/>
        </w:rPr>
        <w:t xml:space="preserve"> iz iskustva iz prijašnjih godina, koliko zahtjeva je pristiglo, koliko ih je bilo odobreno. Iako ta konkretna stavka je uvijek u praksi otvorena. Dakle, nikad se nikoga nije zakinulo, ako je bilo više zahtjeva za korištenjem sredstava iz socijalnog programa, nego što je bilo sredstva u </w:t>
      </w:r>
      <w:r w:rsidR="00DE679A">
        <w:rPr>
          <w:rFonts w:ascii="Arial" w:eastAsia="Times New Roman" w:hAnsi="Arial" w:cs="Arial"/>
          <w:sz w:val="24"/>
          <w:szCs w:val="24"/>
        </w:rPr>
        <w:t>P</w:t>
      </w:r>
      <w:r w:rsidR="00A163F7">
        <w:rPr>
          <w:rFonts w:ascii="Arial" w:eastAsia="Times New Roman" w:hAnsi="Arial" w:cs="Arial"/>
          <w:sz w:val="24"/>
          <w:szCs w:val="24"/>
        </w:rPr>
        <w:t xml:space="preserve">roračuna, to se uvijek nekim idućim rebalansom korigiralo. Dakle, nikad se nismo ograničavali financijski u smislu potpomaganja naših građana. Kod </w:t>
      </w:r>
      <w:r w:rsidR="00A163F7">
        <w:rPr>
          <w:rFonts w:ascii="Arial" w:eastAsia="Times New Roman" w:hAnsi="Arial" w:cs="Arial"/>
          <w:sz w:val="24"/>
          <w:szCs w:val="24"/>
        </w:rPr>
        <w:lastRenderedPageBreak/>
        <w:t xml:space="preserve">stipendija sam zaboravio ranije napomenuti, pričali ste o dodatnom bodovanju, viši vidovi zalaganja učenika i studenata, imamo u </w:t>
      </w:r>
      <w:r w:rsidR="00A3738E">
        <w:rPr>
          <w:rFonts w:ascii="Arial" w:eastAsia="Times New Roman" w:hAnsi="Arial" w:cs="Arial"/>
          <w:sz w:val="24"/>
          <w:szCs w:val="24"/>
        </w:rPr>
        <w:t>pripremi</w:t>
      </w:r>
      <w:r w:rsidR="00A163F7">
        <w:rPr>
          <w:rFonts w:ascii="Arial" w:eastAsia="Times New Roman" w:hAnsi="Arial" w:cs="Arial"/>
          <w:sz w:val="24"/>
          <w:szCs w:val="24"/>
        </w:rPr>
        <w:t xml:space="preserve"> izmjenu Odluke o stipendijama, a to će biti na nekoj od idućih sjednica Gradskog </w:t>
      </w:r>
      <w:r w:rsidR="00A3738E">
        <w:rPr>
          <w:rFonts w:ascii="Arial" w:eastAsia="Times New Roman" w:hAnsi="Arial" w:cs="Arial"/>
          <w:sz w:val="24"/>
          <w:szCs w:val="24"/>
        </w:rPr>
        <w:t>vijeća</w:t>
      </w:r>
      <w:r w:rsidR="00A163F7">
        <w:rPr>
          <w:rFonts w:ascii="Arial" w:eastAsia="Times New Roman" w:hAnsi="Arial" w:cs="Arial"/>
          <w:sz w:val="24"/>
          <w:szCs w:val="24"/>
        </w:rPr>
        <w:t xml:space="preserve">, prvo to mora Savjet mladih pregledati, odobriti, dati svoje prijedloge. Bit svega je da se dodatno boduju oni učenici i studenti koji su na neki način društveno angažirani, bilo kroz udruge, bilo kroz humanitarne organizacije, crveni križ, volontiranje na raznim manifestacijama i slično. Igralište u </w:t>
      </w:r>
      <w:proofErr w:type="spellStart"/>
      <w:r w:rsidR="00A163F7">
        <w:rPr>
          <w:rFonts w:ascii="Arial" w:eastAsia="Times New Roman" w:hAnsi="Arial" w:cs="Arial"/>
          <w:sz w:val="24"/>
          <w:szCs w:val="24"/>
        </w:rPr>
        <w:t>Margečanu</w:t>
      </w:r>
      <w:proofErr w:type="spellEnd"/>
      <w:r w:rsidR="00A163F7">
        <w:rPr>
          <w:rFonts w:ascii="Arial" w:eastAsia="Times New Roman" w:hAnsi="Arial" w:cs="Arial"/>
          <w:sz w:val="24"/>
          <w:szCs w:val="24"/>
        </w:rPr>
        <w:t xml:space="preserve">, računajući s nekim povećanjem sredstva za održavanje, troškovi održavanja su svi išli gore ovih godina, i jednako tako za potrebe </w:t>
      </w:r>
      <w:r w:rsidR="00A3738E">
        <w:rPr>
          <w:rFonts w:ascii="Arial" w:eastAsia="Times New Roman" w:hAnsi="Arial" w:cs="Arial"/>
          <w:sz w:val="24"/>
          <w:szCs w:val="24"/>
        </w:rPr>
        <w:t>standardiziranja</w:t>
      </w:r>
      <w:r w:rsidR="00A163F7">
        <w:rPr>
          <w:rFonts w:ascii="Arial" w:eastAsia="Times New Roman" w:hAnsi="Arial" w:cs="Arial"/>
          <w:sz w:val="24"/>
          <w:szCs w:val="24"/>
        </w:rPr>
        <w:t xml:space="preserve"> i dobivanja certifikata za nastavak rada kluba imamo slično priču kao što je u Ivancu, dakle nekakva dogradnja i rekonstrukcija </w:t>
      </w:r>
      <w:r w:rsidR="00A3738E">
        <w:rPr>
          <w:rFonts w:ascii="Arial" w:eastAsia="Times New Roman" w:hAnsi="Arial" w:cs="Arial"/>
          <w:sz w:val="24"/>
          <w:szCs w:val="24"/>
        </w:rPr>
        <w:t>svlačionica</w:t>
      </w:r>
      <w:r w:rsidR="00A163F7">
        <w:rPr>
          <w:rFonts w:ascii="Arial" w:eastAsia="Times New Roman" w:hAnsi="Arial" w:cs="Arial"/>
          <w:sz w:val="24"/>
          <w:szCs w:val="24"/>
        </w:rPr>
        <w:t xml:space="preserve"> i </w:t>
      </w:r>
      <w:r w:rsidR="00A3738E">
        <w:rPr>
          <w:rFonts w:ascii="Arial" w:eastAsia="Times New Roman" w:hAnsi="Arial" w:cs="Arial"/>
          <w:sz w:val="24"/>
          <w:szCs w:val="24"/>
        </w:rPr>
        <w:t>klupskih</w:t>
      </w:r>
      <w:r w:rsidR="00A163F7">
        <w:rPr>
          <w:rFonts w:ascii="Arial" w:eastAsia="Times New Roman" w:hAnsi="Arial" w:cs="Arial"/>
          <w:sz w:val="24"/>
          <w:szCs w:val="24"/>
        </w:rPr>
        <w:t xml:space="preserve"> prostorija. Dom zdravlja, da, slažem se da treba kompletnu rekonstrukciju, mi</w:t>
      </w:r>
      <w:r w:rsidR="00A3738E">
        <w:rPr>
          <w:rFonts w:ascii="Arial" w:eastAsia="Times New Roman" w:hAnsi="Arial" w:cs="Arial"/>
          <w:sz w:val="24"/>
          <w:szCs w:val="24"/>
        </w:rPr>
        <w:t xml:space="preserve"> </w:t>
      </w:r>
      <w:r w:rsidR="00A163F7">
        <w:rPr>
          <w:rFonts w:ascii="Arial" w:eastAsia="Times New Roman" w:hAnsi="Arial" w:cs="Arial"/>
          <w:sz w:val="24"/>
          <w:szCs w:val="24"/>
        </w:rPr>
        <w:t>njime ne upravljamo, to je pod ingerencijom Županije. Imali smo ranije još, na početku mandata, i prije, nekakvih pokušaja s tadašnjom županijskom vlasti</w:t>
      </w:r>
      <w:r w:rsidR="001B0801">
        <w:rPr>
          <w:rFonts w:ascii="Arial" w:eastAsia="Times New Roman" w:hAnsi="Arial" w:cs="Arial"/>
          <w:sz w:val="24"/>
          <w:szCs w:val="24"/>
        </w:rPr>
        <w:t xml:space="preserve"> da </w:t>
      </w:r>
      <w:r w:rsidR="00A3738E">
        <w:rPr>
          <w:rFonts w:ascii="Arial" w:eastAsia="Times New Roman" w:hAnsi="Arial" w:cs="Arial"/>
          <w:sz w:val="24"/>
          <w:szCs w:val="24"/>
        </w:rPr>
        <w:t>dogovorimo</w:t>
      </w:r>
      <w:r w:rsidR="001B0801">
        <w:rPr>
          <w:rFonts w:ascii="Arial" w:eastAsia="Times New Roman" w:hAnsi="Arial" w:cs="Arial"/>
          <w:sz w:val="24"/>
          <w:szCs w:val="24"/>
        </w:rPr>
        <w:t xml:space="preserve"> model sufinanciranj</w:t>
      </w:r>
      <w:r w:rsidR="00DE679A">
        <w:rPr>
          <w:rFonts w:ascii="Arial" w:eastAsia="Times New Roman" w:hAnsi="Arial" w:cs="Arial"/>
          <w:sz w:val="24"/>
          <w:szCs w:val="24"/>
        </w:rPr>
        <w:t>a</w:t>
      </w:r>
      <w:r w:rsidR="001B0801">
        <w:rPr>
          <w:rFonts w:ascii="Arial" w:eastAsia="Times New Roman" w:hAnsi="Arial" w:cs="Arial"/>
          <w:sz w:val="24"/>
          <w:szCs w:val="24"/>
        </w:rPr>
        <w:t xml:space="preserve"> i za povećanje standarda usluga u domu zdravlja i za povećanje </w:t>
      </w:r>
      <w:r w:rsidR="00A3738E">
        <w:rPr>
          <w:rFonts w:ascii="Arial" w:eastAsia="Times New Roman" w:hAnsi="Arial" w:cs="Arial"/>
          <w:sz w:val="24"/>
          <w:szCs w:val="24"/>
        </w:rPr>
        <w:t>standarda</w:t>
      </w:r>
      <w:r w:rsidR="001B0801">
        <w:rPr>
          <w:rFonts w:ascii="Arial" w:eastAsia="Times New Roman" w:hAnsi="Arial" w:cs="Arial"/>
          <w:sz w:val="24"/>
          <w:szCs w:val="24"/>
        </w:rPr>
        <w:t xml:space="preserve"> same zgrade. </w:t>
      </w:r>
      <w:r w:rsidR="00A3738E">
        <w:rPr>
          <w:rFonts w:ascii="Arial" w:eastAsia="Times New Roman" w:hAnsi="Arial" w:cs="Arial"/>
          <w:sz w:val="24"/>
          <w:szCs w:val="24"/>
        </w:rPr>
        <w:t>S ovom županijskom vlasti n</w:t>
      </w:r>
      <w:r w:rsidR="001B0801">
        <w:rPr>
          <w:rFonts w:ascii="Arial" w:eastAsia="Times New Roman" w:hAnsi="Arial" w:cs="Arial"/>
          <w:sz w:val="24"/>
          <w:szCs w:val="24"/>
        </w:rPr>
        <w:t xml:space="preserve">e mogu </w:t>
      </w:r>
      <w:r w:rsidR="009C1A2B">
        <w:rPr>
          <w:rFonts w:ascii="Arial" w:eastAsia="Times New Roman" w:hAnsi="Arial" w:cs="Arial"/>
          <w:sz w:val="24"/>
          <w:szCs w:val="24"/>
        </w:rPr>
        <w:t>reći</w:t>
      </w:r>
      <w:r w:rsidR="001B0801">
        <w:rPr>
          <w:rFonts w:ascii="Arial" w:eastAsia="Times New Roman" w:hAnsi="Arial" w:cs="Arial"/>
          <w:sz w:val="24"/>
          <w:szCs w:val="24"/>
        </w:rPr>
        <w:t xml:space="preserve"> da smo do sada uspjeli</w:t>
      </w:r>
      <w:r w:rsidR="00A3738E">
        <w:rPr>
          <w:rFonts w:ascii="Arial" w:eastAsia="Times New Roman" w:hAnsi="Arial" w:cs="Arial"/>
          <w:sz w:val="24"/>
          <w:szCs w:val="24"/>
        </w:rPr>
        <w:t xml:space="preserve"> to isto dogovoriti, ali potrudit ćemo se i dalje. Nadamo se da će tu</w:t>
      </w:r>
      <w:r w:rsidR="00FD418D">
        <w:rPr>
          <w:rFonts w:ascii="Arial" w:eastAsia="Times New Roman" w:hAnsi="Arial" w:cs="Arial"/>
          <w:sz w:val="24"/>
          <w:szCs w:val="24"/>
        </w:rPr>
        <w:t>, kako je i župan najavio</w:t>
      </w:r>
      <w:r w:rsidR="00DE679A">
        <w:rPr>
          <w:rFonts w:ascii="Arial" w:eastAsia="Times New Roman" w:hAnsi="Arial" w:cs="Arial"/>
          <w:sz w:val="24"/>
          <w:szCs w:val="24"/>
        </w:rPr>
        <w:t>,</w:t>
      </w:r>
      <w:r w:rsidR="00FD418D">
        <w:rPr>
          <w:rFonts w:ascii="Arial" w:eastAsia="Times New Roman" w:hAnsi="Arial" w:cs="Arial"/>
          <w:sz w:val="24"/>
          <w:szCs w:val="24"/>
        </w:rPr>
        <w:t xml:space="preserve"> slušao sam baš danas neke njegove izjave, godina zdravstva, nadamo se da će i tu biti sluha. Što se informiranja tiče, pošto ste rekli da su Ivanečke novine gradonačelnikove, prepustit ću njemu da odgovori.</w:t>
      </w:r>
    </w:p>
    <w:p w14:paraId="70E8E1EF" w14:textId="31308B7B" w:rsidR="00FD418D" w:rsidRDefault="00FD418D" w:rsidP="004A061C">
      <w:pPr>
        <w:spacing w:line="276" w:lineRule="auto"/>
        <w:jc w:val="both"/>
        <w:rPr>
          <w:rFonts w:ascii="Arial" w:eastAsia="Times New Roman" w:hAnsi="Arial" w:cs="Arial"/>
          <w:sz w:val="24"/>
          <w:szCs w:val="24"/>
        </w:rPr>
      </w:pPr>
    </w:p>
    <w:p w14:paraId="2E63B8B0" w14:textId="76B1A4C0" w:rsidR="00FD418D" w:rsidRDefault="00FD418D" w:rsidP="004A061C">
      <w:pPr>
        <w:spacing w:line="276" w:lineRule="auto"/>
        <w:jc w:val="both"/>
        <w:rPr>
          <w:rFonts w:ascii="Arial" w:eastAsia="Times New Roman" w:hAnsi="Arial" w:cs="Arial"/>
          <w:sz w:val="24"/>
          <w:szCs w:val="24"/>
        </w:rPr>
      </w:pPr>
      <w:r>
        <w:rPr>
          <w:rFonts w:ascii="Arial" w:eastAsia="Times New Roman" w:hAnsi="Arial" w:cs="Arial"/>
          <w:sz w:val="24"/>
          <w:szCs w:val="24"/>
        </w:rPr>
        <w:t xml:space="preserve">Milorad Batinić: Samo ću dopuniti što se tiče </w:t>
      </w:r>
      <w:r w:rsidR="00DE679A">
        <w:rPr>
          <w:rFonts w:ascii="Arial" w:eastAsia="Times New Roman" w:hAnsi="Arial" w:cs="Arial"/>
          <w:sz w:val="24"/>
          <w:szCs w:val="24"/>
        </w:rPr>
        <w:t>D</w:t>
      </w:r>
      <w:r>
        <w:rPr>
          <w:rFonts w:ascii="Arial" w:eastAsia="Times New Roman" w:hAnsi="Arial" w:cs="Arial"/>
          <w:sz w:val="24"/>
          <w:szCs w:val="24"/>
        </w:rPr>
        <w:t xml:space="preserve">oma zdravlja, imao sam sastanak s novim ravnateljem </w:t>
      </w:r>
      <w:r w:rsidR="00DE679A">
        <w:rPr>
          <w:rFonts w:ascii="Arial" w:eastAsia="Times New Roman" w:hAnsi="Arial" w:cs="Arial"/>
          <w:sz w:val="24"/>
          <w:szCs w:val="24"/>
        </w:rPr>
        <w:t>D</w:t>
      </w:r>
      <w:r>
        <w:rPr>
          <w:rFonts w:ascii="Arial" w:eastAsia="Times New Roman" w:hAnsi="Arial" w:cs="Arial"/>
          <w:sz w:val="24"/>
          <w:szCs w:val="24"/>
        </w:rPr>
        <w:t xml:space="preserve">oma zdravlja i već smo se uključili s 30 i nešto tisuća kuna u sufinanciranje obnove poda u gornjem katu koji je najkritičniji. Jednako tako, predložio sam ravnatelju jedan višegodišnji model da se </w:t>
      </w:r>
      <w:r w:rsidR="00841950">
        <w:rPr>
          <w:rFonts w:ascii="Arial" w:eastAsia="Times New Roman" w:hAnsi="Arial" w:cs="Arial"/>
          <w:sz w:val="24"/>
          <w:szCs w:val="24"/>
        </w:rPr>
        <w:t>kompletan</w:t>
      </w:r>
      <w:r>
        <w:rPr>
          <w:rFonts w:ascii="Arial" w:eastAsia="Times New Roman" w:hAnsi="Arial" w:cs="Arial"/>
          <w:sz w:val="24"/>
          <w:szCs w:val="24"/>
        </w:rPr>
        <w:t xml:space="preserve"> </w:t>
      </w:r>
      <w:r w:rsidR="00DE679A">
        <w:rPr>
          <w:rFonts w:ascii="Arial" w:eastAsia="Times New Roman" w:hAnsi="Arial" w:cs="Arial"/>
          <w:sz w:val="24"/>
          <w:szCs w:val="24"/>
        </w:rPr>
        <w:t>D</w:t>
      </w:r>
      <w:r>
        <w:rPr>
          <w:rFonts w:ascii="Arial" w:eastAsia="Times New Roman" w:hAnsi="Arial" w:cs="Arial"/>
          <w:sz w:val="24"/>
          <w:szCs w:val="24"/>
        </w:rPr>
        <w:t>om zdravlja i iznutra i izvana svakako</w:t>
      </w:r>
      <w:r w:rsidR="00DE679A">
        <w:rPr>
          <w:rFonts w:ascii="Arial" w:eastAsia="Times New Roman" w:hAnsi="Arial" w:cs="Arial"/>
          <w:sz w:val="24"/>
          <w:szCs w:val="24"/>
        </w:rPr>
        <w:t xml:space="preserve"> uredi,</w:t>
      </w:r>
      <w:r>
        <w:rPr>
          <w:rFonts w:ascii="Arial" w:eastAsia="Times New Roman" w:hAnsi="Arial" w:cs="Arial"/>
          <w:sz w:val="24"/>
          <w:szCs w:val="24"/>
        </w:rPr>
        <w:t xml:space="preserve"> Grad će se uključiti uz sufinanciranje shodno našim mogućnostima, nećemo štedjeti i škrtariti, sve u cilju da naši građani imaju što bolju zdravstvenu uslugu. Jednako tako, spomenuo sam bio i u jednom periodu kad smo se našli, sada ponovno, specijalističke preglede, </w:t>
      </w:r>
      <w:r w:rsidR="001D3F71">
        <w:rPr>
          <w:rFonts w:ascii="Arial" w:eastAsia="Times New Roman" w:hAnsi="Arial" w:cs="Arial"/>
          <w:sz w:val="24"/>
          <w:szCs w:val="24"/>
        </w:rPr>
        <w:t xml:space="preserve">naravno </w:t>
      </w:r>
      <w:r>
        <w:rPr>
          <w:rFonts w:ascii="Arial" w:eastAsia="Times New Roman" w:hAnsi="Arial" w:cs="Arial"/>
          <w:sz w:val="24"/>
          <w:szCs w:val="24"/>
        </w:rPr>
        <w:t xml:space="preserve">kazao je da će se zauzeti za to, to je  ne samo interes ravnatelja </w:t>
      </w:r>
      <w:r w:rsidR="00DE679A">
        <w:rPr>
          <w:rFonts w:ascii="Arial" w:eastAsia="Times New Roman" w:hAnsi="Arial" w:cs="Arial"/>
          <w:sz w:val="24"/>
          <w:szCs w:val="24"/>
        </w:rPr>
        <w:t>D</w:t>
      </w:r>
      <w:r>
        <w:rPr>
          <w:rFonts w:ascii="Arial" w:eastAsia="Times New Roman" w:hAnsi="Arial" w:cs="Arial"/>
          <w:sz w:val="24"/>
          <w:szCs w:val="24"/>
        </w:rPr>
        <w:t xml:space="preserve">oma zdravlja, to je interes i </w:t>
      </w:r>
      <w:r w:rsidR="00DE679A">
        <w:rPr>
          <w:rFonts w:ascii="Arial" w:eastAsia="Times New Roman" w:hAnsi="Arial" w:cs="Arial"/>
          <w:sz w:val="24"/>
          <w:szCs w:val="24"/>
        </w:rPr>
        <w:t>O</w:t>
      </w:r>
      <w:r>
        <w:rPr>
          <w:rFonts w:ascii="Arial" w:eastAsia="Times New Roman" w:hAnsi="Arial" w:cs="Arial"/>
          <w:sz w:val="24"/>
          <w:szCs w:val="24"/>
        </w:rPr>
        <w:t>pće bolnice Varaždin</w:t>
      </w:r>
      <w:r w:rsidR="001D3F71">
        <w:rPr>
          <w:rFonts w:ascii="Arial" w:eastAsia="Times New Roman" w:hAnsi="Arial" w:cs="Arial"/>
          <w:sz w:val="24"/>
          <w:szCs w:val="24"/>
        </w:rPr>
        <w:t>.</w:t>
      </w:r>
      <w:r w:rsidR="00E93298">
        <w:rPr>
          <w:rFonts w:ascii="Arial" w:eastAsia="Times New Roman" w:hAnsi="Arial" w:cs="Arial"/>
          <w:sz w:val="24"/>
          <w:szCs w:val="24"/>
        </w:rPr>
        <w:t xml:space="preserve"> </w:t>
      </w:r>
      <w:r w:rsidR="001D3F71">
        <w:rPr>
          <w:rFonts w:ascii="Arial" w:eastAsia="Times New Roman" w:hAnsi="Arial" w:cs="Arial"/>
          <w:sz w:val="24"/>
          <w:szCs w:val="24"/>
        </w:rPr>
        <w:t>T</w:t>
      </w:r>
      <w:r w:rsidR="00E93298">
        <w:rPr>
          <w:rFonts w:ascii="Arial" w:eastAsia="Times New Roman" w:hAnsi="Arial" w:cs="Arial"/>
          <w:sz w:val="24"/>
          <w:szCs w:val="24"/>
        </w:rPr>
        <w:t xml:space="preserve">aj model sam prezentirao i županu, vjerujem da kad se stvari u </w:t>
      </w:r>
      <w:r w:rsidR="00841950">
        <w:rPr>
          <w:rFonts w:ascii="Arial" w:eastAsia="Times New Roman" w:hAnsi="Arial" w:cs="Arial"/>
          <w:sz w:val="24"/>
          <w:szCs w:val="24"/>
        </w:rPr>
        <w:t>Varaždinu</w:t>
      </w:r>
      <w:r w:rsidR="00E93298">
        <w:rPr>
          <w:rFonts w:ascii="Arial" w:eastAsia="Times New Roman" w:hAnsi="Arial" w:cs="Arial"/>
          <w:sz w:val="24"/>
          <w:szCs w:val="24"/>
        </w:rPr>
        <w:t xml:space="preserve"> oko bolnice, oko svih tih investicija poslože, naravno i </w:t>
      </w:r>
      <w:r w:rsidR="001D3F71">
        <w:rPr>
          <w:rFonts w:ascii="Arial" w:eastAsia="Times New Roman" w:hAnsi="Arial" w:cs="Arial"/>
          <w:sz w:val="24"/>
          <w:szCs w:val="24"/>
        </w:rPr>
        <w:t xml:space="preserve">apel prema ravnatelju Opće bolnice, znači dolazi specijalista u Ivanec koji imaju mogućnosti i oni specijalistički pregledi koji se mogu obaviti. Jednako tako sam rekao da je Grad Ivanec spreman, sjećate se kad smo na Gradskom vijeću govorili, kad smo kupili respirator kad je bilo teško, ukoliko će trebati kupiti ćemo i neku medicinsku opremu koju je naravno moguće u ambulanti u punktu posebnog dežurstva, to je ambulanta koja radi subotom i nedjeljom, odnosno vikendom, da se pregledi mogu obaviti. Što se tiče zdravstvene usluge, iako nije u našoj domeni, uključit ćemo se u taj dio. </w:t>
      </w:r>
      <w:r w:rsidR="00632D3C">
        <w:rPr>
          <w:rFonts w:ascii="Arial" w:eastAsia="Times New Roman" w:hAnsi="Arial" w:cs="Arial"/>
          <w:sz w:val="24"/>
          <w:szCs w:val="24"/>
        </w:rPr>
        <w:t>K</w:t>
      </w:r>
      <w:r w:rsidR="001D3F71">
        <w:rPr>
          <w:rFonts w:ascii="Arial" w:eastAsia="Times New Roman" w:hAnsi="Arial" w:cs="Arial"/>
          <w:sz w:val="24"/>
          <w:szCs w:val="24"/>
        </w:rPr>
        <w:t xml:space="preserve">ako se rekli </w:t>
      </w:r>
      <w:r w:rsidR="00632D3C">
        <w:rPr>
          <w:rFonts w:ascii="Arial" w:eastAsia="Times New Roman" w:hAnsi="Arial" w:cs="Arial"/>
          <w:sz w:val="24"/>
          <w:szCs w:val="24"/>
        </w:rPr>
        <w:t>„</w:t>
      </w:r>
      <w:proofErr w:type="spellStart"/>
      <w:r w:rsidR="001D3F71">
        <w:rPr>
          <w:rFonts w:ascii="Arial" w:eastAsia="Times New Roman" w:hAnsi="Arial" w:cs="Arial"/>
          <w:sz w:val="24"/>
          <w:szCs w:val="24"/>
        </w:rPr>
        <w:t>Mi</w:t>
      </w:r>
      <w:r w:rsidR="002F3F79">
        <w:rPr>
          <w:rFonts w:ascii="Arial" w:eastAsia="Times New Roman" w:hAnsi="Arial" w:cs="Arial"/>
          <w:sz w:val="24"/>
          <w:szCs w:val="24"/>
        </w:rPr>
        <w:t>ć</w:t>
      </w:r>
      <w:r w:rsidR="001D3F71">
        <w:rPr>
          <w:rFonts w:ascii="Arial" w:eastAsia="Times New Roman" w:hAnsi="Arial" w:cs="Arial"/>
          <w:sz w:val="24"/>
          <w:szCs w:val="24"/>
        </w:rPr>
        <w:t>ijev</w:t>
      </w:r>
      <w:proofErr w:type="spellEnd"/>
      <w:r w:rsidR="001D3F71">
        <w:rPr>
          <w:rFonts w:ascii="Arial" w:eastAsia="Times New Roman" w:hAnsi="Arial" w:cs="Arial"/>
          <w:sz w:val="24"/>
          <w:szCs w:val="24"/>
        </w:rPr>
        <w:t xml:space="preserve"> almanah</w:t>
      </w:r>
      <w:r w:rsidR="00632D3C">
        <w:rPr>
          <w:rFonts w:ascii="Arial" w:eastAsia="Times New Roman" w:hAnsi="Arial" w:cs="Arial"/>
          <w:sz w:val="24"/>
          <w:szCs w:val="24"/>
        </w:rPr>
        <w:t>“</w:t>
      </w:r>
      <w:r w:rsidR="001D3F71">
        <w:rPr>
          <w:rFonts w:ascii="Arial" w:eastAsia="Times New Roman" w:hAnsi="Arial" w:cs="Arial"/>
          <w:sz w:val="24"/>
          <w:szCs w:val="24"/>
        </w:rPr>
        <w:t>, oprostite, moram se nasmijati. Naime, Ivanečke novine izlaze od 2008. godine. Očekivao sam pitanje pa sam zamolio pročelnicu da mi pripremi podat</w:t>
      </w:r>
      <w:r w:rsidR="00632D3C">
        <w:rPr>
          <w:rFonts w:ascii="Arial" w:eastAsia="Times New Roman" w:hAnsi="Arial" w:cs="Arial"/>
          <w:sz w:val="24"/>
          <w:szCs w:val="24"/>
        </w:rPr>
        <w:t>ke</w:t>
      </w:r>
      <w:r w:rsidR="001D3F71">
        <w:rPr>
          <w:rFonts w:ascii="Arial" w:eastAsia="Times New Roman" w:hAnsi="Arial" w:cs="Arial"/>
          <w:sz w:val="24"/>
          <w:szCs w:val="24"/>
        </w:rPr>
        <w:t xml:space="preserve">. Godišnje ide 11 izdanja, naklada je 4.800 komada mjesečno, što je godišnje 52.800 komada. Ivanečke novine za 2023. koštaju 260.000 kuna, od toga je 129.900 tisak, distribucija 107.800 kuna. </w:t>
      </w:r>
      <w:r w:rsidR="001D3F71">
        <w:rPr>
          <w:rFonts w:ascii="Arial" w:eastAsia="Times New Roman" w:hAnsi="Arial" w:cs="Arial"/>
          <w:sz w:val="24"/>
          <w:szCs w:val="24"/>
        </w:rPr>
        <w:lastRenderedPageBreak/>
        <w:t>Znači, troškovi su poskupjeli, novinarski papir je poskupio, boje, tiskarske ploče. Isto tako, predlaže se jedno izdanje novina da ide na 20 stranica, to je izdanje nakon Dana grada, nakon adventa, jer je toliko manifestacija, toliki obuhvat događanja da je teško sa 16 stranica koliko imaju novine, teško je sve popratiti. Novine da bi mogli cjelovito obuhvatiti sve, razumijem da i vi isto vjerujem da čitate, pretpostavljam da čitate, one služe prvenstveno za informiranje građana. Činjenica je da je teško obuhvatiti sva događanja, što se tiče rada gradske uprave, ono što je možda bitno. Kad bi se obuhvatilo sve, neki čak i radne sastanke objavljuju, što kod nas nije slučaj, objavljuju neka događanja koja su marginalna, jer naprosto nemaju sadržaja, nemaju što. U Gradu Ivancu mi bi trebali da novine izlaze minimalno dva puta mjesečno da bi mogli ne čak marginalne, nego one ključne stvari za građane i za razvoj Grada da izlaze dva puta mjesečno plus toga da se makar 80% događaja koja imaju udruge mogu popratiti. To ne možemo s ovim brojem jedanput mjesečno</w:t>
      </w:r>
      <w:r w:rsidR="00632D3C">
        <w:rPr>
          <w:rFonts w:ascii="Arial" w:eastAsia="Times New Roman" w:hAnsi="Arial" w:cs="Arial"/>
          <w:sz w:val="24"/>
          <w:szCs w:val="24"/>
        </w:rPr>
        <w:t>,</w:t>
      </w:r>
      <w:r w:rsidR="001D3F71">
        <w:rPr>
          <w:rFonts w:ascii="Arial" w:eastAsia="Times New Roman" w:hAnsi="Arial" w:cs="Arial"/>
          <w:sz w:val="24"/>
          <w:szCs w:val="24"/>
        </w:rPr>
        <w:t xml:space="preserve"> ne. Što se tiče informiranja na web i FB stranici, bilježimo povećanje broja tekstova. Tako je u 2021. objavljeno 459 komada teksta, 2022. je objavljeno 592, to je 133 teksta više</w:t>
      </w:r>
      <w:r w:rsidR="00B73B68">
        <w:rPr>
          <w:rFonts w:ascii="Arial" w:eastAsia="Times New Roman" w:hAnsi="Arial" w:cs="Arial"/>
          <w:sz w:val="24"/>
          <w:szCs w:val="24"/>
        </w:rPr>
        <w:t xml:space="preserve"> nego u cijeloj prošloj godini</w:t>
      </w:r>
      <w:r w:rsidR="00526344">
        <w:rPr>
          <w:rFonts w:ascii="Arial" w:eastAsia="Times New Roman" w:hAnsi="Arial" w:cs="Arial"/>
          <w:sz w:val="24"/>
          <w:szCs w:val="24"/>
        </w:rPr>
        <w:t>. Znači, toliko je bilo više događanja u nadležnosti iz domene Grada Ivanca.</w:t>
      </w:r>
      <w:r w:rsidR="00B73B68">
        <w:rPr>
          <w:rFonts w:ascii="Arial" w:eastAsia="Times New Roman" w:hAnsi="Arial" w:cs="Arial"/>
          <w:sz w:val="24"/>
          <w:szCs w:val="24"/>
        </w:rPr>
        <w:t xml:space="preserve"> Grad Ivanec proizvodi informacije, vjerujem da razumijete što to znači. Znači doći na događanje ili od vanjskog suradnika dobiti tekst, prilagoditi ga, oblikovati ga, formatirati ga, staviti na stranicu. Niti se ne prenose informacije, niti u novinama, niti u FB stranici, niti na portalu iz nekih drugih medija, elektroničkih, prvenstveno što manje-više veliki broj njih čini. Ono što je isto tako vezano je znači ne samo za novine, fotografije, snimanje za potrebe Grada Ivanca, fotografije koje su sadržane u novinama, na FB stranici, na web stranici, to su isto ugovori. Održavanje web stranice je 40 tisuća kuna. Sjednice Gradskog vijeća, ovo što sada slušaju i mogu gledati građani to je 43.200 kuna. Ostalo informiranje, znači tv, radio, portali s kojima imamo ugovor o informiranju, praktički to su naše informacije koje se prenose to je 248.500 kuna i kalendari za građane na godišnjoj razini svako kućanstvo uz Ivanečke novine dobije i kalendar 37.080 kuna. Ukupno 718.000 kuna. To je povećanje ne radi toga da su porasli neki troškovi gradske uprave, naprosto oni čiju uslugu se koristi. Da bi mogli zadovoljiti još kvalitetnije informiranje svojih građana prvenstveno, da bi mogli udovoljiti zahtjevima svih udruga na jedan, </w:t>
      </w:r>
      <w:r w:rsidR="00632D3C">
        <w:rPr>
          <w:rFonts w:ascii="Arial" w:eastAsia="Times New Roman" w:hAnsi="Arial" w:cs="Arial"/>
          <w:sz w:val="24"/>
          <w:szCs w:val="24"/>
        </w:rPr>
        <w:t>reći</w:t>
      </w:r>
      <w:r w:rsidR="00B73B68">
        <w:rPr>
          <w:rFonts w:ascii="Arial" w:eastAsia="Times New Roman" w:hAnsi="Arial" w:cs="Arial"/>
          <w:sz w:val="24"/>
          <w:szCs w:val="24"/>
        </w:rPr>
        <w:t xml:space="preserve"> ću možda širi, opširniji način da bi trebali novine izdavati dva puta. Ali, jednako tako, to bi značilo zapošljavanje jednoga novinara, minimalno. Za to nisam sklon. Kad bi novine izlazile svaka dva mjeseca, ovo Gradsko vijeće, danas je 13., znate kad bi ono izašlo, u veljači, koji smisao je toga. To nema smisla. Novine koje izlaze, vijest je danas, ono izlazi najkasnije sutra ili najkasnije prekosutra, to onda više dalje nije vijest. Znači, pitanje što želimo. Što se tiče</w:t>
      </w:r>
      <w:r w:rsidR="00FC4911">
        <w:rPr>
          <w:rFonts w:ascii="Arial" w:eastAsia="Times New Roman" w:hAnsi="Arial" w:cs="Arial"/>
          <w:sz w:val="24"/>
          <w:szCs w:val="24"/>
        </w:rPr>
        <w:t xml:space="preserve"> </w:t>
      </w:r>
      <w:r w:rsidR="00632D3C">
        <w:rPr>
          <w:rFonts w:ascii="Arial" w:eastAsia="Times New Roman" w:hAnsi="Arial" w:cs="Arial"/>
          <w:sz w:val="24"/>
          <w:szCs w:val="24"/>
        </w:rPr>
        <w:t>„</w:t>
      </w:r>
      <w:proofErr w:type="spellStart"/>
      <w:r w:rsidR="00FC4911">
        <w:rPr>
          <w:rFonts w:ascii="Arial" w:eastAsia="Times New Roman" w:hAnsi="Arial" w:cs="Arial"/>
          <w:sz w:val="24"/>
          <w:szCs w:val="24"/>
        </w:rPr>
        <w:t>Mi</w:t>
      </w:r>
      <w:r w:rsidR="002F3F79">
        <w:rPr>
          <w:rFonts w:ascii="Arial" w:eastAsia="Times New Roman" w:hAnsi="Arial" w:cs="Arial"/>
          <w:sz w:val="24"/>
          <w:szCs w:val="24"/>
        </w:rPr>
        <w:t>ć</w:t>
      </w:r>
      <w:r w:rsidR="00FC4911">
        <w:rPr>
          <w:rFonts w:ascii="Arial" w:eastAsia="Times New Roman" w:hAnsi="Arial" w:cs="Arial"/>
          <w:sz w:val="24"/>
          <w:szCs w:val="24"/>
        </w:rPr>
        <w:t>inog</w:t>
      </w:r>
      <w:proofErr w:type="spellEnd"/>
      <w:r w:rsidR="00FC4911">
        <w:rPr>
          <w:rFonts w:ascii="Arial" w:eastAsia="Times New Roman" w:hAnsi="Arial" w:cs="Arial"/>
          <w:sz w:val="24"/>
          <w:szCs w:val="24"/>
        </w:rPr>
        <w:t xml:space="preserve"> almanaha</w:t>
      </w:r>
      <w:r w:rsidR="00632D3C">
        <w:rPr>
          <w:rFonts w:ascii="Arial" w:eastAsia="Times New Roman" w:hAnsi="Arial" w:cs="Arial"/>
          <w:sz w:val="24"/>
          <w:szCs w:val="24"/>
        </w:rPr>
        <w:t>“</w:t>
      </w:r>
      <w:r w:rsidR="00FC4911">
        <w:rPr>
          <w:rFonts w:ascii="Arial" w:eastAsia="Times New Roman" w:hAnsi="Arial" w:cs="Arial"/>
          <w:sz w:val="24"/>
          <w:szCs w:val="24"/>
        </w:rPr>
        <w:t>, dajte izbrojite fotografije, tekstove, usporedite u prosjeku s novinama koliko mene ima u tim novinama, a koliko ima gradskih projekata i događanja</w:t>
      </w:r>
      <w:r w:rsidR="00A733A5">
        <w:rPr>
          <w:rFonts w:ascii="Arial" w:eastAsia="Times New Roman" w:hAnsi="Arial" w:cs="Arial"/>
          <w:sz w:val="24"/>
          <w:szCs w:val="24"/>
        </w:rPr>
        <w:t xml:space="preserve"> i drugih.</w:t>
      </w:r>
      <w:r w:rsidR="00FC4911">
        <w:rPr>
          <w:rFonts w:ascii="Arial" w:eastAsia="Times New Roman" w:hAnsi="Arial" w:cs="Arial"/>
          <w:sz w:val="24"/>
          <w:szCs w:val="24"/>
        </w:rPr>
        <w:t xml:space="preserve"> </w:t>
      </w:r>
    </w:p>
    <w:p w14:paraId="14CD66E8" w14:textId="26F18370" w:rsidR="00FC4911" w:rsidRDefault="00FC4911" w:rsidP="004A061C">
      <w:pPr>
        <w:spacing w:line="276" w:lineRule="auto"/>
        <w:jc w:val="both"/>
        <w:rPr>
          <w:rFonts w:ascii="Arial" w:eastAsia="Times New Roman" w:hAnsi="Arial" w:cs="Arial"/>
          <w:sz w:val="24"/>
          <w:szCs w:val="24"/>
        </w:rPr>
      </w:pPr>
    </w:p>
    <w:p w14:paraId="1A4C1929" w14:textId="3BCAA85A" w:rsidR="00FC4911" w:rsidRDefault="00FC4911" w:rsidP="004A061C">
      <w:pPr>
        <w:spacing w:line="276" w:lineRule="auto"/>
        <w:jc w:val="both"/>
        <w:rPr>
          <w:rFonts w:ascii="Arial" w:eastAsia="Times New Roman" w:hAnsi="Arial" w:cs="Arial"/>
          <w:sz w:val="24"/>
          <w:szCs w:val="24"/>
        </w:rPr>
      </w:pPr>
      <w:r>
        <w:rPr>
          <w:rFonts w:ascii="Arial" w:eastAsia="Times New Roman" w:hAnsi="Arial" w:cs="Arial"/>
          <w:sz w:val="24"/>
          <w:szCs w:val="24"/>
        </w:rPr>
        <w:t xml:space="preserve">Predsjednik </w:t>
      </w:r>
      <w:r w:rsidR="00427B5A">
        <w:rPr>
          <w:rFonts w:ascii="Arial" w:eastAsia="Times New Roman" w:hAnsi="Arial" w:cs="Arial"/>
          <w:sz w:val="24"/>
          <w:szCs w:val="24"/>
        </w:rPr>
        <w:t>k</w:t>
      </w:r>
      <w:r>
        <w:rPr>
          <w:rFonts w:ascii="Arial" w:eastAsia="Times New Roman" w:hAnsi="Arial" w:cs="Arial"/>
          <w:sz w:val="24"/>
          <w:szCs w:val="24"/>
        </w:rPr>
        <w:t xml:space="preserve">onstatira da se za repliku javio vijećnik </w:t>
      </w:r>
      <w:proofErr w:type="spellStart"/>
      <w:r>
        <w:rPr>
          <w:rFonts w:ascii="Arial" w:eastAsia="Times New Roman" w:hAnsi="Arial" w:cs="Arial"/>
          <w:sz w:val="24"/>
          <w:szCs w:val="24"/>
        </w:rPr>
        <w:t>Ljudvek</w:t>
      </w:r>
      <w:proofErr w:type="spellEnd"/>
      <w:r>
        <w:rPr>
          <w:rFonts w:ascii="Arial" w:eastAsia="Times New Roman" w:hAnsi="Arial" w:cs="Arial"/>
          <w:sz w:val="24"/>
          <w:szCs w:val="24"/>
        </w:rPr>
        <w:t xml:space="preserve"> Cikač</w:t>
      </w:r>
    </w:p>
    <w:p w14:paraId="1B06DE50" w14:textId="6814F692" w:rsidR="00FC4911" w:rsidRDefault="00427B5A" w:rsidP="004A061C">
      <w:pPr>
        <w:spacing w:line="276" w:lineRule="auto"/>
        <w:jc w:val="both"/>
        <w:rPr>
          <w:rFonts w:ascii="Arial" w:eastAsia="Times New Roman" w:hAnsi="Arial" w:cs="Arial"/>
          <w:sz w:val="24"/>
          <w:szCs w:val="24"/>
        </w:rPr>
      </w:pPr>
      <w:proofErr w:type="spellStart"/>
      <w:r>
        <w:rPr>
          <w:rFonts w:ascii="Arial" w:eastAsia="Times New Roman" w:hAnsi="Arial" w:cs="Arial"/>
          <w:sz w:val="24"/>
          <w:szCs w:val="24"/>
        </w:rPr>
        <w:lastRenderedPageBreak/>
        <w:t>Ljudvek</w:t>
      </w:r>
      <w:proofErr w:type="spellEnd"/>
      <w:r>
        <w:rPr>
          <w:rFonts w:ascii="Arial" w:eastAsia="Times New Roman" w:hAnsi="Arial" w:cs="Arial"/>
          <w:sz w:val="24"/>
          <w:szCs w:val="24"/>
        </w:rPr>
        <w:t xml:space="preserve"> Cikač: </w:t>
      </w:r>
      <w:r w:rsidR="00FC4911">
        <w:rPr>
          <w:rFonts w:ascii="Arial" w:eastAsia="Times New Roman" w:hAnsi="Arial" w:cs="Arial"/>
          <w:sz w:val="24"/>
          <w:szCs w:val="24"/>
        </w:rPr>
        <w:t xml:space="preserve">Mislim da čak </w:t>
      </w:r>
      <w:r w:rsidR="00712945">
        <w:rPr>
          <w:rFonts w:ascii="Arial" w:eastAsia="Times New Roman" w:hAnsi="Arial" w:cs="Arial"/>
          <w:sz w:val="24"/>
          <w:szCs w:val="24"/>
        </w:rPr>
        <w:t xml:space="preserve">i </w:t>
      </w:r>
      <w:r w:rsidR="00FC4911">
        <w:rPr>
          <w:rFonts w:ascii="Arial" w:eastAsia="Times New Roman" w:hAnsi="Arial" w:cs="Arial"/>
          <w:sz w:val="24"/>
          <w:szCs w:val="24"/>
        </w:rPr>
        <w:t xml:space="preserve">nije replika, više volim </w:t>
      </w:r>
      <w:r w:rsidR="00632D3C">
        <w:rPr>
          <w:rFonts w:ascii="Arial" w:eastAsia="Times New Roman" w:hAnsi="Arial" w:cs="Arial"/>
          <w:sz w:val="24"/>
          <w:szCs w:val="24"/>
        </w:rPr>
        <w:t>reći</w:t>
      </w:r>
      <w:r w:rsidR="00FC4911">
        <w:rPr>
          <w:rFonts w:ascii="Arial" w:eastAsia="Times New Roman" w:hAnsi="Arial" w:cs="Arial"/>
          <w:sz w:val="24"/>
          <w:szCs w:val="24"/>
        </w:rPr>
        <w:t xml:space="preserve"> sugestija. S obzirom da je kolega Slunjski, nisam čuo za to</w:t>
      </w:r>
      <w:r w:rsidR="00712945">
        <w:rPr>
          <w:rFonts w:ascii="Arial" w:eastAsia="Times New Roman" w:hAnsi="Arial" w:cs="Arial"/>
          <w:sz w:val="24"/>
          <w:szCs w:val="24"/>
        </w:rPr>
        <w:t xml:space="preserve"> bude mi morao </w:t>
      </w:r>
      <w:r w:rsidR="00632D3C">
        <w:rPr>
          <w:rFonts w:ascii="Arial" w:eastAsia="Times New Roman" w:hAnsi="Arial" w:cs="Arial"/>
          <w:sz w:val="24"/>
          <w:szCs w:val="24"/>
        </w:rPr>
        <w:t>reći</w:t>
      </w:r>
      <w:r w:rsidR="00712945">
        <w:rPr>
          <w:rFonts w:ascii="Arial" w:eastAsia="Times New Roman" w:hAnsi="Arial" w:cs="Arial"/>
          <w:sz w:val="24"/>
          <w:szCs w:val="24"/>
        </w:rPr>
        <w:t xml:space="preserve"> kako se zovu,</w:t>
      </w:r>
      <w:r w:rsidR="00FC4911">
        <w:rPr>
          <w:rFonts w:ascii="Arial" w:eastAsia="Times New Roman" w:hAnsi="Arial" w:cs="Arial"/>
          <w:sz w:val="24"/>
          <w:szCs w:val="24"/>
        </w:rPr>
        <w:t xml:space="preserve"> ja imam druga dva naziva koja pričaju ljudi kako se zovu, ali dosta su ružna, na jednog ministra</w:t>
      </w:r>
      <w:r w:rsidR="00632D3C">
        <w:rPr>
          <w:rFonts w:ascii="Arial" w:eastAsia="Times New Roman" w:hAnsi="Arial" w:cs="Arial"/>
          <w:sz w:val="24"/>
          <w:szCs w:val="24"/>
        </w:rPr>
        <w:t xml:space="preserve"> iz</w:t>
      </w:r>
      <w:r w:rsidR="00FC4911">
        <w:rPr>
          <w:rFonts w:ascii="Arial" w:eastAsia="Times New Roman" w:hAnsi="Arial" w:cs="Arial"/>
          <w:sz w:val="24"/>
          <w:szCs w:val="24"/>
        </w:rPr>
        <w:t xml:space="preserve"> propalog sistema pa neću </w:t>
      </w:r>
      <w:r w:rsidR="00632D3C">
        <w:rPr>
          <w:rFonts w:ascii="Arial" w:eastAsia="Times New Roman" w:hAnsi="Arial" w:cs="Arial"/>
          <w:sz w:val="24"/>
          <w:szCs w:val="24"/>
        </w:rPr>
        <w:t>reći</w:t>
      </w:r>
      <w:r w:rsidR="00FC4911">
        <w:rPr>
          <w:rFonts w:ascii="Arial" w:eastAsia="Times New Roman" w:hAnsi="Arial" w:cs="Arial"/>
          <w:sz w:val="24"/>
          <w:szCs w:val="24"/>
        </w:rPr>
        <w:t xml:space="preserve"> javno, </w:t>
      </w:r>
      <w:r w:rsidR="00632D3C">
        <w:rPr>
          <w:rFonts w:ascii="Arial" w:eastAsia="Times New Roman" w:hAnsi="Arial" w:cs="Arial"/>
          <w:sz w:val="24"/>
          <w:szCs w:val="24"/>
        </w:rPr>
        <w:t>reći</w:t>
      </w:r>
      <w:r w:rsidR="00FC4911">
        <w:rPr>
          <w:rFonts w:ascii="Arial" w:eastAsia="Times New Roman" w:hAnsi="Arial" w:cs="Arial"/>
          <w:sz w:val="24"/>
          <w:szCs w:val="24"/>
        </w:rPr>
        <w:t xml:space="preserve"> ću vam jednom prilikom uz kavu. </w:t>
      </w:r>
      <w:r>
        <w:rPr>
          <w:rFonts w:ascii="Arial" w:eastAsia="Times New Roman" w:hAnsi="Arial" w:cs="Arial"/>
          <w:sz w:val="24"/>
          <w:szCs w:val="24"/>
        </w:rPr>
        <w:t>Slažem</w:t>
      </w:r>
      <w:r w:rsidR="00FC4911">
        <w:rPr>
          <w:rFonts w:ascii="Arial" w:eastAsia="Times New Roman" w:hAnsi="Arial" w:cs="Arial"/>
          <w:sz w:val="24"/>
          <w:szCs w:val="24"/>
        </w:rPr>
        <w:t xml:space="preserve"> se u principu s gradonačelnikom da se treba, definitivno </w:t>
      </w:r>
      <w:r w:rsidR="00712945">
        <w:rPr>
          <w:rFonts w:ascii="Arial" w:eastAsia="Times New Roman" w:hAnsi="Arial" w:cs="Arial"/>
          <w:sz w:val="24"/>
          <w:szCs w:val="24"/>
        </w:rPr>
        <w:t>da građane</w:t>
      </w:r>
      <w:r w:rsidR="00FC4911">
        <w:rPr>
          <w:rFonts w:ascii="Arial" w:eastAsia="Times New Roman" w:hAnsi="Arial" w:cs="Arial"/>
          <w:sz w:val="24"/>
          <w:szCs w:val="24"/>
        </w:rPr>
        <w:t xml:space="preserve"> informirate, vjerujem da znate koliko sam ja u tom </w:t>
      </w:r>
      <w:r>
        <w:rPr>
          <w:rFonts w:ascii="Arial" w:eastAsia="Times New Roman" w:hAnsi="Arial" w:cs="Arial"/>
          <w:sz w:val="24"/>
          <w:szCs w:val="24"/>
        </w:rPr>
        <w:t>dijelu</w:t>
      </w:r>
      <w:r w:rsidR="00FC4911">
        <w:rPr>
          <w:rFonts w:ascii="Arial" w:eastAsia="Times New Roman" w:hAnsi="Arial" w:cs="Arial"/>
          <w:sz w:val="24"/>
          <w:szCs w:val="24"/>
        </w:rPr>
        <w:t xml:space="preserve"> moćan i 20 godina sam u tome i informacij</w:t>
      </w:r>
      <w:r w:rsidR="00712945">
        <w:rPr>
          <w:rFonts w:ascii="Arial" w:eastAsia="Times New Roman" w:hAnsi="Arial" w:cs="Arial"/>
          <w:sz w:val="24"/>
          <w:szCs w:val="24"/>
        </w:rPr>
        <w:t>a je ta</w:t>
      </w:r>
      <w:r w:rsidR="00FC4911">
        <w:rPr>
          <w:rFonts w:ascii="Arial" w:eastAsia="Times New Roman" w:hAnsi="Arial" w:cs="Arial"/>
          <w:sz w:val="24"/>
          <w:szCs w:val="24"/>
        </w:rPr>
        <w:t xml:space="preserve"> </w:t>
      </w:r>
      <w:r w:rsidR="000E3E58">
        <w:rPr>
          <w:rFonts w:ascii="Arial" w:eastAsia="Times New Roman" w:hAnsi="Arial" w:cs="Arial"/>
          <w:sz w:val="24"/>
          <w:szCs w:val="24"/>
        </w:rPr>
        <w:t xml:space="preserve">koja je od danas </w:t>
      </w:r>
      <w:r w:rsidR="00712945">
        <w:rPr>
          <w:rFonts w:ascii="Arial" w:eastAsia="Times New Roman" w:hAnsi="Arial" w:cs="Arial"/>
          <w:sz w:val="24"/>
          <w:szCs w:val="24"/>
        </w:rPr>
        <w:t>do</w:t>
      </w:r>
      <w:r w:rsidR="000E3E58">
        <w:rPr>
          <w:rFonts w:ascii="Arial" w:eastAsia="Times New Roman" w:hAnsi="Arial" w:cs="Arial"/>
          <w:sz w:val="24"/>
          <w:szCs w:val="24"/>
        </w:rPr>
        <w:t xml:space="preserve"> sutra. Oni često objavljuju </w:t>
      </w:r>
      <w:r>
        <w:rPr>
          <w:rFonts w:ascii="Arial" w:eastAsia="Times New Roman" w:hAnsi="Arial" w:cs="Arial"/>
          <w:sz w:val="24"/>
          <w:szCs w:val="24"/>
        </w:rPr>
        <w:t>informacije</w:t>
      </w:r>
      <w:r w:rsidR="000E3E58">
        <w:rPr>
          <w:rFonts w:ascii="Arial" w:eastAsia="Times New Roman" w:hAnsi="Arial" w:cs="Arial"/>
          <w:sz w:val="24"/>
          <w:szCs w:val="24"/>
        </w:rPr>
        <w:t xml:space="preserve"> koje kasne po mjesec dana. U redu, neću puno diskutirati s obzirom da je gosp. Slunjski to </w:t>
      </w:r>
      <w:r>
        <w:rPr>
          <w:rFonts w:ascii="Arial" w:eastAsia="Times New Roman" w:hAnsi="Arial" w:cs="Arial"/>
          <w:sz w:val="24"/>
          <w:szCs w:val="24"/>
        </w:rPr>
        <w:t>rekao</w:t>
      </w:r>
      <w:r w:rsidR="00433B14">
        <w:rPr>
          <w:rFonts w:ascii="Arial" w:eastAsia="Times New Roman" w:hAnsi="Arial" w:cs="Arial"/>
          <w:sz w:val="24"/>
          <w:szCs w:val="24"/>
        </w:rPr>
        <w:t xml:space="preserve">, </w:t>
      </w:r>
      <w:r w:rsidR="000E3E58">
        <w:rPr>
          <w:rFonts w:ascii="Arial" w:eastAsia="Times New Roman" w:hAnsi="Arial" w:cs="Arial"/>
          <w:sz w:val="24"/>
          <w:szCs w:val="24"/>
        </w:rPr>
        <w:t xml:space="preserve">definitivno taj </w:t>
      </w:r>
      <w:r w:rsidR="00433B14">
        <w:rPr>
          <w:rFonts w:ascii="Arial" w:eastAsia="Times New Roman" w:hAnsi="Arial" w:cs="Arial"/>
          <w:sz w:val="24"/>
          <w:szCs w:val="24"/>
        </w:rPr>
        <w:t>vid informiranj</w:t>
      </w:r>
      <w:r w:rsidR="00712945">
        <w:rPr>
          <w:rFonts w:ascii="Arial" w:eastAsia="Times New Roman" w:hAnsi="Arial" w:cs="Arial"/>
          <w:sz w:val="24"/>
          <w:szCs w:val="24"/>
        </w:rPr>
        <w:t>a,</w:t>
      </w:r>
      <w:r w:rsidR="00433B14">
        <w:rPr>
          <w:rFonts w:ascii="Arial" w:eastAsia="Times New Roman" w:hAnsi="Arial" w:cs="Arial"/>
          <w:sz w:val="24"/>
          <w:szCs w:val="24"/>
        </w:rPr>
        <w:t xml:space="preserve"> mi smo to pričali</w:t>
      </w:r>
      <w:r w:rsidR="000E3E58">
        <w:rPr>
          <w:rFonts w:ascii="Arial" w:eastAsia="Times New Roman" w:hAnsi="Arial" w:cs="Arial"/>
          <w:sz w:val="24"/>
          <w:szCs w:val="24"/>
        </w:rPr>
        <w:t xml:space="preserve"> još prije 15 godina da bi u gradu nešto tak</w:t>
      </w:r>
      <w:r w:rsidR="00712945">
        <w:rPr>
          <w:rFonts w:ascii="Arial" w:eastAsia="Times New Roman" w:hAnsi="Arial" w:cs="Arial"/>
          <w:sz w:val="24"/>
          <w:szCs w:val="24"/>
        </w:rPr>
        <w:t>v</w:t>
      </w:r>
      <w:r w:rsidR="000E3E58">
        <w:rPr>
          <w:rFonts w:ascii="Arial" w:eastAsia="Times New Roman" w:hAnsi="Arial" w:cs="Arial"/>
          <w:sz w:val="24"/>
          <w:szCs w:val="24"/>
        </w:rPr>
        <w:t>o trebalo</w:t>
      </w:r>
      <w:r w:rsidR="00433B14">
        <w:rPr>
          <w:rFonts w:ascii="Arial" w:eastAsia="Times New Roman" w:hAnsi="Arial" w:cs="Arial"/>
          <w:sz w:val="24"/>
          <w:szCs w:val="24"/>
        </w:rPr>
        <w:t xml:space="preserve"> pokrenuti da se ljude informira jer ne mogu svi doći svaki dan u gradsku upravu i pitati što se radi. Ovo što ste rekli</w:t>
      </w:r>
      <w:r w:rsidR="00712945">
        <w:rPr>
          <w:rFonts w:ascii="Arial" w:eastAsia="Times New Roman" w:hAnsi="Arial" w:cs="Arial"/>
          <w:sz w:val="24"/>
          <w:szCs w:val="24"/>
        </w:rPr>
        <w:t>,</w:t>
      </w:r>
      <w:r w:rsidR="00433B14">
        <w:rPr>
          <w:rFonts w:ascii="Arial" w:eastAsia="Times New Roman" w:hAnsi="Arial" w:cs="Arial"/>
          <w:sz w:val="24"/>
          <w:szCs w:val="24"/>
        </w:rPr>
        <w:t xml:space="preserve"> odnos</w:t>
      </w:r>
      <w:r w:rsidR="00712945">
        <w:rPr>
          <w:rFonts w:ascii="Arial" w:eastAsia="Times New Roman" w:hAnsi="Arial" w:cs="Arial"/>
          <w:sz w:val="24"/>
          <w:szCs w:val="24"/>
        </w:rPr>
        <w:t>a</w:t>
      </w:r>
      <w:r w:rsidR="00433B14">
        <w:rPr>
          <w:rFonts w:ascii="Arial" w:eastAsia="Times New Roman" w:hAnsi="Arial" w:cs="Arial"/>
          <w:sz w:val="24"/>
          <w:szCs w:val="24"/>
        </w:rPr>
        <w:t xml:space="preserve"> </w:t>
      </w:r>
      <w:r w:rsidR="00712945">
        <w:rPr>
          <w:rFonts w:ascii="Arial" w:eastAsia="Times New Roman" w:hAnsi="Arial" w:cs="Arial"/>
          <w:sz w:val="24"/>
          <w:szCs w:val="24"/>
        </w:rPr>
        <w:t xml:space="preserve">vas i </w:t>
      </w:r>
      <w:r w:rsidR="00433B14">
        <w:rPr>
          <w:rFonts w:ascii="Arial" w:eastAsia="Times New Roman" w:hAnsi="Arial" w:cs="Arial"/>
          <w:sz w:val="24"/>
          <w:szCs w:val="24"/>
        </w:rPr>
        <w:t xml:space="preserve"> projekata</w:t>
      </w:r>
      <w:r w:rsidR="00712945">
        <w:rPr>
          <w:rFonts w:ascii="Arial" w:eastAsia="Times New Roman" w:hAnsi="Arial" w:cs="Arial"/>
          <w:sz w:val="24"/>
          <w:szCs w:val="24"/>
        </w:rPr>
        <w:t>, 3:1</w:t>
      </w:r>
      <w:r w:rsidR="00433B14">
        <w:rPr>
          <w:rFonts w:ascii="Arial" w:eastAsia="Times New Roman" w:hAnsi="Arial" w:cs="Arial"/>
          <w:sz w:val="24"/>
          <w:szCs w:val="24"/>
        </w:rPr>
        <w:t xml:space="preserve"> u vašu korist</w:t>
      </w:r>
      <w:r w:rsidR="00632D3C">
        <w:rPr>
          <w:rFonts w:ascii="Arial" w:eastAsia="Times New Roman" w:hAnsi="Arial" w:cs="Arial"/>
          <w:sz w:val="24"/>
          <w:szCs w:val="24"/>
        </w:rPr>
        <w:t>.</w:t>
      </w:r>
      <w:r w:rsidR="00433B14">
        <w:rPr>
          <w:rFonts w:ascii="Arial" w:eastAsia="Times New Roman" w:hAnsi="Arial" w:cs="Arial"/>
          <w:sz w:val="24"/>
          <w:szCs w:val="24"/>
        </w:rPr>
        <w:t xml:space="preserve"> </w:t>
      </w:r>
      <w:r w:rsidR="00632D3C">
        <w:rPr>
          <w:rFonts w:ascii="Arial" w:eastAsia="Times New Roman" w:hAnsi="Arial" w:cs="Arial"/>
          <w:sz w:val="24"/>
          <w:szCs w:val="24"/>
        </w:rPr>
        <w:t>Š</w:t>
      </w:r>
      <w:r w:rsidR="00433B14">
        <w:rPr>
          <w:rFonts w:ascii="Arial" w:eastAsia="Times New Roman" w:hAnsi="Arial" w:cs="Arial"/>
          <w:sz w:val="24"/>
          <w:szCs w:val="24"/>
        </w:rPr>
        <w:t>to se tiče fotografij</w:t>
      </w:r>
      <w:r w:rsidR="00712945">
        <w:rPr>
          <w:rFonts w:ascii="Arial" w:eastAsia="Times New Roman" w:hAnsi="Arial" w:cs="Arial"/>
          <w:sz w:val="24"/>
          <w:szCs w:val="24"/>
        </w:rPr>
        <w:t>a i spominjanja</w:t>
      </w:r>
      <w:r w:rsidR="00632D3C">
        <w:rPr>
          <w:rFonts w:ascii="Arial" w:eastAsia="Times New Roman" w:hAnsi="Arial" w:cs="Arial"/>
          <w:sz w:val="24"/>
          <w:szCs w:val="24"/>
        </w:rPr>
        <w:t>, j</w:t>
      </w:r>
      <w:r w:rsidR="00433B14">
        <w:rPr>
          <w:rFonts w:ascii="Arial" w:eastAsia="Times New Roman" w:hAnsi="Arial" w:cs="Arial"/>
          <w:sz w:val="24"/>
          <w:szCs w:val="24"/>
        </w:rPr>
        <w:t>ednom smo brojali u jednom kafiću uz kavu, na prvoj stranici ste bili 16 puta spomenuti i bila je fo</w:t>
      </w:r>
      <w:r w:rsidR="00632D3C">
        <w:rPr>
          <w:rFonts w:ascii="Arial" w:eastAsia="Times New Roman" w:hAnsi="Arial" w:cs="Arial"/>
          <w:sz w:val="24"/>
          <w:szCs w:val="24"/>
        </w:rPr>
        <w:t>tografija</w:t>
      </w:r>
      <w:r w:rsidR="00433B14">
        <w:rPr>
          <w:rFonts w:ascii="Arial" w:eastAsia="Times New Roman" w:hAnsi="Arial" w:cs="Arial"/>
          <w:sz w:val="24"/>
          <w:szCs w:val="24"/>
        </w:rPr>
        <w:t xml:space="preserve">. Nije to puno </w:t>
      </w:r>
      <w:r w:rsidR="00712945">
        <w:rPr>
          <w:rFonts w:ascii="Arial" w:eastAsia="Times New Roman" w:hAnsi="Arial" w:cs="Arial"/>
          <w:sz w:val="24"/>
          <w:szCs w:val="24"/>
        </w:rPr>
        <w:t>u odnosu na</w:t>
      </w:r>
      <w:r w:rsidR="00433B14">
        <w:rPr>
          <w:rFonts w:ascii="Arial" w:eastAsia="Times New Roman" w:hAnsi="Arial" w:cs="Arial"/>
          <w:sz w:val="24"/>
          <w:szCs w:val="24"/>
        </w:rPr>
        <w:t xml:space="preserve"> dru</w:t>
      </w:r>
      <w:r w:rsidR="00712945">
        <w:rPr>
          <w:rFonts w:ascii="Arial" w:eastAsia="Times New Roman" w:hAnsi="Arial" w:cs="Arial"/>
          <w:sz w:val="24"/>
          <w:szCs w:val="24"/>
        </w:rPr>
        <w:t>ge</w:t>
      </w:r>
      <w:r w:rsidR="00433B14">
        <w:rPr>
          <w:rFonts w:ascii="Arial" w:eastAsia="Times New Roman" w:hAnsi="Arial" w:cs="Arial"/>
          <w:sz w:val="24"/>
          <w:szCs w:val="24"/>
        </w:rPr>
        <w:t xml:space="preserve"> koji nisu ni jedanput. Čisto malo onako </w:t>
      </w:r>
      <w:r w:rsidR="004B4A96">
        <w:rPr>
          <w:rFonts w:ascii="Arial" w:eastAsia="Times New Roman" w:hAnsi="Arial" w:cs="Arial"/>
          <w:sz w:val="24"/>
          <w:szCs w:val="24"/>
        </w:rPr>
        <w:t>da</w:t>
      </w:r>
      <w:r w:rsidR="00712945">
        <w:rPr>
          <w:rFonts w:ascii="Arial" w:eastAsia="Times New Roman" w:hAnsi="Arial" w:cs="Arial"/>
          <w:sz w:val="24"/>
          <w:szCs w:val="24"/>
        </w:rPr>
        <w:t xml:space="preserve"> sam</w:t>
      </w:r>
      <w:r w:rsidR="004B4A96">
        <w:rPr>
          <w:rFonts w:ascii="Arial" w:eastAsia="Times New Roman" w:hAnsi="Arial" w:cs="Arial"/>
          <w:sz w:val="24"/>
          <w:szCs w:val="24"/>
        </w:rPr>
        <w:t xml:space="preserve"> potaknu</w:t>
      </w:r>
      <w:r w:rsidR="00A733A5">
        <w:rPr>
          <w:rFonts w:ascii="Arial" w:eastAsia="Times New Roman" w:hAnsi="Arial" w:cs="Arial"/>
          <w:sz w:val="24"/>
          <w:szCs w:val="24"/>
        </w:rPr>
        <w:t>o</w:t>
      </w:r>
      <w:r w:rsidR="004B4A96">
        <w:rPr>
          <w:rFonts w:ascii="Arial" w:eastAsia="Times New Roman" w:hAnsi="Arial" w:cs="Arial"/>
          <w:sz w:val="24"/>
          <w:szCs w:val="24"/>
        </w:rPr>
        <w:t xml:space="preserve"> to pitanje. </w:t>
      </w:r>
      <w:r w:rsidR="00632D3C">
        <w:rPr>
          <w:rFonts w:ascii="Arial" w:eastAsia="Times New Roman" w:hAnsi="Arial" w:cs="Arial"/>
          <w:sz w:val="24"/>
          <w:szCs w:val="24"/>
        </w:rPr>
        <w:t>Reći</w:t>
      </w:r>
      <w:r w:rsidR="00712945">
        <w:rPr>
          <w:rFonts w:ascii="Arial" w:eastAsia="Times New Roman" w:hAnsi="Arial" w:cs="Arial"/>
          <w:sz w:val="24"/>
          <w:szCs w:val="24"/>
        </w:rPr>
        <w:t xml:space="preserve"> ću vam ona druga dva naziva, ali stvarno su ružna, čak se ni meni ne dopadaju.</w:t>
      </w:r>
    </w:p>
    <w:p w14:paraId="5892073A" w14:textId="752C24D1" w:rsidR="00712945" w:rsidRPr="002A4421" w:rsidRDefault="00712945" w:rsidP="004A061C">
      <w:pPr>
        <w:spacing w:line="276" w:lineRule="auto"/>
        <w:jc w:val="both"/>
        <w:rPr>
          <w:rFonts w:ascii="Arial" w:eastAsia="Times New Roman" w:hAnsi="Arial" w:cs="Arial"/>
          <w:sz w:val="4"/>
          <w:szCs w:val="4"/>
        </w:rPr>
      </w:pPr>
    </w:p>
    <w:p w14:paraId="398D6395" w14:textId="7A29E952" w:rsidR="00712945" w:rsidRDefault="00712945" w:rsidP="004A061C">
      <w:pPr>
        <w:spacing w:line="276" w:lineRule="auto"/>
        <w:jc w:val="both"/>
        <w:rPr>
          <w:rFonts w:ascii="Arial" w:eastAsia="Times New Roman" w:hAnsi="Arial" w:cs="Arial"/>
          <w:sz w:val="24"/>
          <w:szCs w:val="24"/>
        </w:rPr>
      </w:pPr>
      <w:r>
        <w:rPr>
          <w:rFonts w:ascii="Arial" w:eastAsia="Times New Roman" w:hAnsi="Arial" w:cs="Arial"/>
          <w:sz w:val="24"/>
          <w:szCs w:val="24"/>
        </w:rPr>
        <w:t xml:space="preserve">Milorad Batinić: </w:t>
      </w:r>
      <w:r w:rsidR="002379EF">
        <w:rPr>
          <w:rFonts w:ascii="Arial" w:eastAsia="Times New Roman" w:hAnsi="Arial" w:cs="Arial"/>
          <w:sz w:val="24"/>
          <w:szCs w:val="24"/>
        </w:rPr>
        <w:t>Pokušat ću odgovoriti ovako u veselom tonu. Što se tiče primjedbi i prijedloga uvijek sam otvoren za sugestije, jednako tako i za kritike. Gradonačelnik svih građana, to je moja parola. Međutim, jedan primjer ću vam navesti. Prošli tjedan imali smo ovdje 50-70 naših sugrađana koje smo okupili vezano za otkup zemljišta u industrijskoj zoni u kojoj ide nova cesta projektirana uz prugu. Nije bilo nikakvih pitanja. Znate zašto? Zato što je već prije bio tekst najavljeno nekoliko puta smo o tome govorili i građani su znali. Tome služe novine, za informiranje. Koliko puta sam na naslovnici, na tekstu ili nešto, pa ipak mislim da su svi drugi puno više nego ja, iako to nije niti važno. Međutim, vjerujem da bilo tko od vas ima prilike se kandidirati, jednako tako doći na naslovnicu, na Ivanečke novine, pa izvolite.</w:t>
      </w:r>
    </w:p>
    <w:p w14:paraId="60A2D0C3" w14:textId="77777777" w:rsidR="002379EF" w:rsidRPr="002A4421" w:rsidRDefault="002379EF" w:rsidP="004A061C">
      <w:pPr>
        <w:spacing w:line="276" w:lineRule="auto"/>
        <w:jc w:val="both"/>
        <w:rPr>
          <w:rFonts w:ascii="Arial" w:eastAsia="Times New Roman" w:hAnsi="Arial" w:cs="Arial"/>
          <w:sz w:val="4"/>
          <w:szCs w:val="4"/>
        </w:rPr>
      </w:pPr>
    </w:p>
    <w:p w14:paraId="34E8F85C" w14:textId="00D9D559" w:rsidR="002379EF" w:rsidRDefault="002379EF" w:rsidP="004A061C">
      <w:pPr>
        <w:spacing w:line="276" w:lineRule="auto"/>
        <w:jc w:val="both"/>
        <w:rPr>
          <w:rFonts w:ascii="Arial" w:eastAsia="Times New Roman" w:hAnsi="Arial" w:cs="Arial"/>
          <w:sz w:val="24"/>
          <w:szCs w:val="24"/>
        </w:rPr>
      </w:pPr>
      <w:proofErr w:type="spellStart"/>
      <w:r>
        <w:rPr>
          <w:rFonts w:ascii="Arial" w:eastAsia="Times New Roman" w:hAnsi="Arial" w:cs="Arial"/>
          <w:sz w:val="24"/>
          <w:szCs w:val="24"/>
        </w:rPr>
        <w:t>Ljudvek</w:t>
      </w:r>
      <w:proofErr w:type="spellEnd"/>
      <w:r>
        <w:rPr>
          <w:rFonts w:ascii="Arial" w:eastAsia="Times New Roman" w:hAnsi="Arial" w:cs="Arial"/>
          <w:sz w:val="24"/>
          <w:szCs w:val="24"/>
        </w:rPr>
        <w:t xml:space="preserve"> Cikač: Nisam mislio na osamostaljenje hrvatske države 90</w:t>
      </w:r>
      <w:r w:rsidR="00FC37FB">
        <w:rPr>
          <w:rFonts w:ascii="Arial" w:eastAsia="Times New Roman" w:hAnsi="Arial" w:cs="Arial"/>
          <w:sz w:val="24"/>
          <w:szCs w:val="24"/>
        </w:rPr>
        <w:t>.-te</w:t>
      </w:r>
      <w:r>
        <w:rPr>
          <w:rFonts w:ascii="Arial" w:eastAsia="Times New Roman" w:hAnsi="Arial" w:cs="Arial"/>
          <w:sz w:val="24"/>
          <w:szCs w:val="24"/>
        </w:rPr>
        <w:t>, nego na 93.</w:t>
      </w:r>
      <w:r w:rsidR="00FC37FB">
        <w:rPr>
          <w:rFonts w:ascii="Arial" w:eastAsia="Times New Roman" w:hAnsi="Arial" w:cs="Arial"/>
          <w:sz w:val="24"/>
          <w:szCs w:val="24"/>
        </w:rPr>
        <w:t xml:space="preserve"> godinu</w:t>
      </w:r>
      <w:r>
        <w:rPr>
          <w:rFonts w:ascii="Arial" w:eastAsia="Times New Roman" w:hAnsi="Arial" w:cs="Arial"/>
          <w:sz w:val="24"/>
          <w:szCs w:val="24"/>
        </w:rPr>
        <w:t xml:space="preserve"> kad je Ivanec postao grad. </w:t>
      </w:r>
    </w:p>
    <w:p w14:paraId="3102119E" w14:textId="77777777" w:rsidR="002A4421" w:rsidRPr="002A4421" w:rsidRDefault="002A4421" w:rsidP="00CA19E3">
      <w:pPr>
        <w:spacing w:line="276" w:lineRule="auto"/>
        <w:jc w:val="both"/>
        <w:rPr>
          <w:rFonts w:ascii="Arial" w:eastAsia="Times New Roman" w:hAnsi="Arial" w:cs="Arial"/>
          <w:sz w:val="4"/>
          <w:szCs w:val="4"/>
        </w:rPr>
      </w:pPr>
    </w:p>
    <w:p w14:paraId="73EC018C" w14:textId="2D4AFE14" w:rsidR="00CA19E3" w:rsidRDefault="00CA19E3" w:rsidP="00CA19E3">
      <w:pPr>
        <w:spacing w:line="276" w:lineRule="auto"/>
        <w:jc w:val="both"/>
        <w:rPr>
          <w:rFonts w:ascii="Arial" w:eastAsia="Times New Roman" w:hAnsi="Arial" w:cs="Arial"/>
          <w:sz w:val="24"/>
          <w:szCs w:val="24"/>
        </w:rPr>
      </w:pPr>
      <w:r>
        <w:rPr>
          <w:rFonts w:ascii="Arial" w:eastAsia="Times New Roman" w:hAnsi="Arial" w:cs="Arial"/>
          <w:sz w:val="24"/>
          <w:szCs w:val="24"/>
        </w:rPr>
        <w:t>Predsjednik Vijeća prenosi poruku vijećnika Nikole Sedlara koji na žalost zbog obaveza nije uspio danas biti prisutan na ovaj sjednici, no međutim kao član našeg Kluba vijećnika dao je podršku Proračunu.</w:t>
      </w:r>
    </w:p>
    <w:p w14:paraId="141873C2" w14:textId="77777777" w:rsidR="002A4421" w:rsidRPr="002A4421" w:rsidRDefault="002A4421" w:rsidP="00FC37FB">
      <w:pPr>
        <w:spacing w:line="276" w:lineRule="auto"/>
        <w:jc w:val="both"/>
        <w:rPr>
          <w:rFonts w:ascii="Arial" w:hAnsi="Arial" w:cs="Arial"/>
          <w:sz w:val="4"/>
          <w:szCs w:val="4"/>
        </w:rPr>
      </w:pPr>
    </w:p>
    <w:p w14:paraId="275DD3CB" w14:textId="376AB7C3" w:rsidR="00FC37FB" w:rsidRDefault="00FC37FB" w:rsidP="00FC37FB">
      <w:pPr>
        <w:spacing w:line="276" w:lineRule="auto"/>
        <w:jc w:val="both"/>
        <w:rPr>
          <w:rFonts w:ascii="Arial" w:hAnsi="Arial" w:cs="Arial"/>
          <w:sz w:val="24"/>
          <w:szCs w:val="24"/>
        </w:rPr>
      </w:pPr>
      <w:r>
        <w:rPr>
          <w:rFonts w:ascii="Arial" w:hAnsi="Arial" w:cs="Arial"/>
          <w:sz w:val="24"/>
          <w:szCs w:val="24"/>
        </w:rPr>
        <w:t xml:space="preserve">Više nije bilo prijavljenih za raspravu pa predsjednik zaključuje raspravu i </w:t>
      </w:r>
      <w:r w:rsidRPr="001746FF">
        <w:rPr>
          <w:rFonts w:ascii="Arial" w:hAnsi="Arial" w:cs="Arial"/>
          <w:sz w:val="24"/>
          <w:szCs w:val="24"/>
        </w:rPr>
        <w:t xml:space="preserve"> prelazi </w:t>
      </w:r>
      <w:r>
        <w:rPr>
          <w:rFonts w:ascii="Arial" w:hAnsi="Arial" w:cs="Arial"/>
          <w:sz w:val="24"/>
          <w:szCs w:val="24"/>
        </w:rPr>
        <w:t xml:space="preserve">se </w:t>
      </w:r>
      <w:r w:rsidRPr="001746FF">
        <w:rPr>
          <w:rFonts w:ascii="Arial" w:hAnsi="Arial" w:cs="Arial"/>
          <w:sz w:val="24"/>
          <w:szCs w:val="24"/>
        </w:rPr>
        <w:t>na glasovanje.</w:t>
      </w:r>
    </w:p>
    <w:p w14:paraId="5592C938" w14:textId="77777777" w:rsidR="00FC37FB" w:rsidRPr="00EA4E41" w:rsidRDefault="00FC37FB" w:rsidP="00FC37FB">
      <w:pPr>
        <w:spacing w:line="276" w:lineRule="auto"/>
        <w:jc w:val="both"/>
        <w:rPr>
          <w:rFonts w:ascii="Arial" w:hAnsi="Arial" w:cs="Arial"/>
          <w:sz w:val="2"/>
          <w:szCs w:val="2"/>
        </w:rPr>
      </w:pPr>
    </w:p>
    <w:p w14:paraId="50BDE614" w14:textId="2EF618F5" w:rsidR="002A4421" w:rsidRDefault="00FC37FB" w:rsidP="00FC37FB">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2A4421">
        <w:rPr>
          <w:rFonts w:ascii="Arial" w:hAnsi="Arial" w:cs="Arial"/>
          <w:sz w:val="24"/>
          <w:szCs w:val="24"/>
        </w:rPr>
        <w:t>:</w:t>
      </w:r>
    </w:p>
    <w:p w14:paraId="593C51DF" w14:textId="737BD354" w:rsidR="002A4421" w:rsidRDefault="002A4421">
      <w:pPr>
        <w:pStyle w:val="Odlomakpopisa"/>
        <w:numPr>
          <w:ilvl w:val="0"/>
          <w:numId w:val="32"/>
        </w:numPr>
        <w:spacing w:line="240" w:lineRule="exact"/>
        <w:rPr>
          <w:rFonts w:ascii="Arial" w:eastAsia="Times New Roman" w:hAnsi="Arial" w:cs="Arial"/>
          <w:b/>
          <w:bCs/>
          <w:sz w:val="24"/>
          <w:szCs w:val="24"/>
        </w:rPr>
      </w:pPr>
      <w:r w:rsidRPr="002A4421">
        <w:rPr>
          <w:rFonts w:ascii="Arial" w:eastAsia="Times New Roman" w:hAnsi="Arial" w:cs="Arial"/>
          <w:b/>
          <w:bCs/>
          <w:sz w:val="24"/>
          <w:szCs w:val="24"/>
        </w:rPr>
        <w:t>Proračun Grada Ivanca za 2023. godinu i projekcije za 2024. i 2025. godinu</w:t>
      </w:r>
      <w:r>
        <w:rPr>
          <w:rFonts w:ascii="Arial" w:eastAsia="Times New Roman" w:hAnsi="Arial" w:cs="Arial"/>
          <w:b/>
          <w:bCs/>
          <w:sz w:val="24"/>
          <w:szCs w:val="24"/>
        </w:rPr>
        <w:t>, KLASA: 400-02/22-01/10, URBROJ: 2183/12-04/16-22-8, koji je u prilogu ovog Zapisnika i njegov je sastavni dio.</w:t>
      </w:r>
    </w:p>
    <w:p w14:paraId="7A1DC601" w14:textId="77777777" w:rsidR="002A4421" w:rsidRPr="002A4421" w:rsidRDefault="002A4421" w:rsidP="002A4421">
      <w:pPr>
        <w:pStyle w:val="Odlomakpopisa"/>
        <w:jc w:val="center"/>
        <w:rPr>
          <w:rFonts w:ascii="Arial" w:eastAsia="Times New Roman" w:hAnsi="Arial" w:cs="Arial"/>
          <w:b/>
          <w:bCs/>
          <w:sz w:val="2"/>
          <w:szCs w:val="2"/>
        </w:rPr>
      </w:pPr>
    </w:p>
    <w:p w14:paraId="6342128A" w14:textId="3F50C049" w:rsidR="002A4421" w:rsidRDefault="002A4421">
      <w:pPr>
        <w:pStyle w:val="Odlomakpopisa"/>
        <w:numPr>
          <w:ilvl w:val="0"/>
          <w:numId w:val="33"/>
        </w:numPr>
        <w:spacing w:line="240" w:lineRule="exact"/>
        <w:jc w:val="both"/>
        <w:rPr>
          <w:rFonts w:ascii="Arial" w:eastAsia="Times New Roman" w:hAnsi="Arial" w:cs="Arial"/>
          <w:b/>
          <w:bCs/>
          <w:sz w:val="24"/>
          <w:szCs w:val="24"/>
        </w:rPr>
      </w:pPr>
      <w:r w:rsidRPr="002A48CB">
        <w:rPr>
          <w:rFonts w:ascii="Arial" w:eastAsia="Times New Roman" w:hAnsi="Arial" w:cs="Arial"/>
          <w:b/>
          <w:bCs/>
          <w:sz w:val="24"/>
          <w:szCs w:val="24"/>
        </w:rPr>
        <w:lastRenderedPageBreak/>
        <w:t>Program održavanja komunalne infrastrukture za 2023. godinu</w:t>
      </w:r>
    </w:p>
    <w:p w14:paraId="17ED9527" w14:textId="6FE86178" w:rsidR="002A4421" w:rsidRDefault="002A4421" w:rsidP="002A4421">
      <w:pPr>
        <w:spacing w:line="240" w:lineRule="exact"/>
        <w:jc w:val="both"/>
        <w:rPr>
          <w:rFonts w:ascii="Arial" w:eastAsia="Times New Roman" w:hAnsi="Arial" w:cs="Arial"/>
          <w:b/>
          <w:bCs/>
          <w:sz w:val="24"/>
          <w:szCs w:val="24"/>
        </w:rPr>
      </w:pPr>
    </w:p>
    <w:p w14:paraId="2B5F0B66" w14:textId="77777777" w:rsidR="002A4421" w:rsidRPr="00F608B5" w:rsidRDefault="002A4421" w:rsidP="002A4421">
      <w:pPr>
        <w:spacing w:after="0" w:line="240" w:lineRule="auto"/>
        <w:ind w:left="360"/>
        <w:jc w:val="center"/>
        <w:rPr>
          <w:rFonts w:ascii="Times New Roman" w:eastAsia="Times New Roman" w:hAnsi="Times New Roman" w:cs="Times New Roman"/>
          <w:b/>
          <w:sz w:val="24"/>
          <w:szCs w:val="24"/>
          <w:lang w:eastAsia="hr-HR"/>
        </w:rPr>
      </w:pPr>
      <w:r w:rsidRPr="00F608B5">
        <w:rPr>
          <w:rFonts w:ascii="Times New Roman" w:eastAsia="Times New Roman" w:hAnsi="Times New Roman" w:cs="Times New Roman"/>
          <w:b/>
          <w:sz w:val="24"/>
          <w:szCs w:val="24"/>
          <w:lang w:eastAsia="hr-HR"/>
        </w:rPr>
        <w:t>PROGRAM</w:t>
      </w:r>
      <w:r>
        <w:rPr>
          <w:rFonts w:ascii="Times New Roman" w:eastAsia="Times New Roman" w:hAnsi="Times New Roman" w:cs="Times New Roman"/>
          <w:b/>
          <w:sz w:val="24"/>
          <w:szCs w:val="24"/>
          <w:lang w:eastAsia="hr-HR"/>
        </w:rPr>
        <w:t xml:space="preserve"> </w:t>
      </w:r>
      <w:r w:rsidRPr="00F608B5">
        <w:rPr>
          <w:rFonts w:ascii="Times New Roman" w:eastAsia="Times New Roman" w:hAnsi="Times New Roman" w:cs="Times New Roman"/>
          <w:b/>
          <w:sz w:val="24"/>
          <w:szCs w:val="24"/>
          <w:lang w:eastAsia="hr-HR"/>
        </w:rPr>
        <w:t>ODRŽAVANJA KOMUNALNE</w:t>
      </w:r>
    </w:p>
    <w:p w14:paraId="78450C03" w14:textId="77777777" w:rsidR="002A4421" w:rsidRPr="00F608B5" w:rsidRDefault="002A4421" w:rsidP="002A4421">
      <w:pPr>
        <w:spacing w:after="0" w:line="240" w:lineRule="auto"/>
        <w:ind w:left="720"/>
        <w:jc w:val="center"/>
        <w:rPr>
          <w:rFonts w:ascii="Times New Roman" w:eastAsia="Times New Roman" w:hAnsi="Times New Roman" w:cs="Times New Roman"/>
          <w:b/>
          <w:sz w:val="24"/>
          <w:szCs w:val="24"/>
          <w:lang w:eastAsia="hr-HR"/>
        </w:rPr>
      </w:pPr>
      <w:r w:rsidRPr="00F608B5">
        <w:rPr>
          <w:rFonts w:ascii="Times New Roman" w:eastAsia="Times New Roman" w:hAnsi="Times New Roman" w:cs="Times New Roman"/>
          <w:b/>
          <w:sz w:val="24"/>
          <w:szCs w:val="24"/>
          <w:lang w:eastAsia="hr-HR"/>
        </w:rPr>
        <w:t>INFRASTRUKTURE ZA 202</w:t>
      </w:r>
      <w:r>
        <w:rPr>
          <w:rFonts w:ascii="Times New Roman" w:eastAsia="Times New Roman" w:hAnsi="Times New Roman" w:cs="Times New Roman"/>
          <w:b/>
          <w:sz w:val="24"/>
          <w:szCs w:val="24"/>
          <w:lang w:eastAsia="hr-HR"/>
        </w:rPr>
        <w:t>3</w:t>
      </w:r>
      <w:r w:rsidRPr="00F608B5">
        <w:rPr>
          <w:rFonts w:ascii="Times New Roman" w:eastAsia="Times New Roman" w:hAnsi="Times New Roman" w:cs="Times New Roman"/>
          <w:b/>
          <w:sz w:val="24"/>
          <w:szCs w:val="24"/>
          <w:lang w:eastAsia="hr-HR"/>
        </w:rPr>
        <w:t>. GODINU</w:t>
      </w:r>
    </w:p>
    <w:p w14:paraId="0BEAC5A1" w14:textId="77777777" w:rsidR="002A4421" w:rsidRPr="00F608B5" w:rsidRDefault="002A4421" w:rsidP="002A4421">
      <w:pPr>
        <w:adjustRightInd w:val="0"/>
        <w:spacing w:after="0" w:line="240" w:lineRule="auto"/>
        <w:jc w:val="both"/>
        <w:rPr>
          <w:rFonts w:ascii="Times New Roman" w:eastAsia="Times New Roman" w:hAnsi="Times New Roman" w:cs="Times New Roman"/>
          <w:b/>
          <w:bCs/>
          <w:sz w:val="24"/>
          <w:szCs w:val="24"/>
          <w:lang w:eastAsia="hr-HR"/>
        </w:rPr>
      </w:pPr>
    </w:p>
    <w:p w14:paraId="48AC72C0" w14:textId="77777777" w:rsidR="002A4421" w:rsidRPr="00F608B5" w:rsidRDefault="002A4421" w:rsidP="002A4421">
      <w:pPr>
        <w:adjustRightInd w:val="0"/>
        <w:spacing w:after="0" w:line="240" w:lineRule="auto"/>
        <w:jc w:val="both"/>
        <w:rPr>
          <w:rFonts w:ascii="Times New Roman" w:eastAsia="Times New Roman" w:hAnsi="Times New Roman" w:cs="Times New Roman"/>
          <w:b/>
          <w:bCs/>
          <w:sz w:val="24"/>
          <w:szCs w:val="24"/>
          <w:lang w:eastAsia="hr-HR"/>
        </w:rPr>
      </w:pPr>
    </w:p>
    <w:p w14:paraId="1ABB119C" w14:textId="77777777" w:rsidR="002A4421" w:rsidRPr="00F608B5" w:rsidRDefault="002A4421" w:rsidP="002A4421">
      <w:pPr>
        <w:adjustRightInd w:val="0"/>
        <w:spacing w:after="0" w:line="240" w:lineRule="auto"/>
        <w:jc w:val="both"/>
        <w:rPr>
          <w:rFonts w:ascii="Times New Roman" w:eastAsia="Times New Roman" w:hAnsi="Times New Roman" w:cs="Times New Roman"/>
          <w:lang w:eastAsia="hr-HR"/>
        </w:rPr>
      </w:pPr>
      <w:r w:rsidRPr="00F608B5">
        <w:rPr>
          <w:rFonts w:ascii="Times New Roman" w:eastAsia="Times New Roman" w:hAnsi="Times New Roman" w:cs="Times New Roman"/>
          <w:b/>
          <w:bCs/>
          <w:lang w:eastAsia="hr-HR"/>
        </w:rPr>
        <w:t>1.</w:t>
      </w:r>
      <w:r w:rsidRPr="00F608B5">
        <w:rPr>
          <w:rFonts w:ascii="Times New Roman" w:eastAsia="Times New Roman" w:hAnsi="Times New Roman" w:cs="Times New Roman"/>
          <w:b/>
          <w:bCs/>
          <w:lang w:eastAsia="hr-HR"/>
        </w:rPr>
        <w:tab/>
        <w:t>UVODNE ODREDBE</w:t>
      </w:r>
    </w:p>
    <w:p w14:paraId="159F49B1" w14:textId="77777777" w:rsidR="002A4421" w:rsidRPr="00F608B5" w:rsidRDefault="002A4421" w:rsidP="002A4421">
      <w:pPr>
        <w:spacing w:after="0" w:line="240" w:lineRule="auto"/>
        <w:ind w:firstLine="708"/>
        <w:jc w:val="both"/>
        <w:rPr>
          <w:rFonts w:ascii="Times New Roman" w:eastAsia="Times New Roman" w:hAnsi="Times New Roman" w:cs="Times New Roman"/>
          <w:b/>
          <w:lang w:eastAsia="hr-HR"/>
        </w:rPr>
      </w:pPr>
    </w:p>
    <w:p w14:paraId="1ADAD1BC" w14:textId="77777777" w:rsidR="002A4421" w:rsidRPr="00F608B5" w:rsidRDefault="002A4421" w:rsidP="002A4421">
      <w:pPr>
        <w:adjustRightInd w:val="0"/>
        <w:spacing w:after="0" w:line="240" w:lineRule="auto"/>
        <w:ind w:firstLine="708"/>
        <w:jc w:val="both"/>
        <w:rPr>
          <w:rFonts w:ascii="Times New Roman" w:eastAsia="Times New Roman" w:hAnsi="Times New Roman" w:cs="Times New Roman"/>
          <w:lang w:eastAsia="hr-HR"/>
        </w:rPr>
      </w:pPr>
      <w:r w:rsidRPr="00F608B5">
        <w:rPr>
          <w:rFonts w:ascii="Times New Roman" w:eastAsia="Times New Roman" w:hAnsi="Times New Roman" w:cs="Times New Roman"/>
          <w:b/>
          <w:lang w:eastAsia="hr-HR"/>
        </w:rPr>
        <w:t>1.1.</w:t>
      </w:r>
      <w:r w:rsidRPr="00F608B5">
        <w:rPr>
          <w:rFonts w:ascii="Times New Roman" w:eastAsia="Times New Roman" w:hAnsi="Times New Roman" w:cs="Times New Roman"/>
          <w:lang w:eastAsia="hr-HR"/>
        </w:rPr>
        <w:t xml:space="preserve"> Ovim se Programom održavanja komunalne infrastrukture na području Grada Ivanca za 202</w:t>
      </w:r>
      <w:r>
        <w:rPr>
          <w:rFonts w:ascii="Times New Roman" w:eastAsia="Times New Roman" w:hAnsi="Times New Roman" w:cs="Times New Roman"/>
          <w:lang w:eastAsia="hr-HR"/>
        </w:rPr>
        <w:t>3</w:t>
      </w:r>
      <w:r w:rsidRPr="00F608B5">
        <w:rPr>
          <w:rFonts w:ascii="Times New Roman" w:eastAsia="Times New Roman" w:hAnsi="Times New Roman" w:cs="Times New Roman"/>
          <w:lang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57ACE93F" w14:textId="77777777" w:rsidR="002A4421" w:rsidRPr="00F608B5" w:rsidRDefault="002A4421" w:rsidP="002A4421">
      <w:pPr>
        <w:adjustRightInd w:val="0"/>
        <w:spacing w:after="0" w:line="240" w:lineRule="auto"/>
        <w:ind w:firstLine="708"/>
        <w:jc w:val="both"/>
        <w:rPr>
          <w:rFonts w:ascii="Times New Roman" w:eastAsia="Times New Roman" w:hAnsi="Times New Roman" w:cs="Times New Roman"/>
          <w:lang w:eastAsia="hr-HR"/>
        </w:rPr>
      </w:pPr>
    </w:p>
    <w:p w14:paraId="1F7CE876" w14:textId="77777777" w:rsidR="002A4421" w:rsidRPr="00F608B5" w:rsidRDefault="002A4421" w:rsidP="002A4421">
      <w:pPr>
        <w:adjustRightInd w:val="0"/>
        <w:spacing w:before="100" w:beforeAutospacing="1" w:after="100" w:afterAutospacing="1" w:line="240" w:lineRule="auto"/>
        <w:ind w:left="705" w:hanging="705"/>
        <w:jc w:val="both"/>
        <w:rPr>
          <w:rFonts w:ascii="Times New Roman" w:eastAsia="Times New Roman" w:hAnsi="Times New Roman" w:cs="Times New Roman"/>
          <w:b/>
          <w:bCs/>
          <w:lang w:eastAsia="hr-HR"/>
        </w:rPr>
      </w:pPr>
      <w:r w:rsidRPr="00F608B5">
        <w:rPr>
          <w:rFonts w:ascii="Times New Roman" w:eastAsia="Times New Roman" w:hAnsi="Times New Roman" w:cs="Times New Roman"/>
          <w:b/>
          <w:bCs/>
          <w:lang w:eastAsia="hr-HR"/>
        </w:rPr>
        <w:t>2.</w:t>
      </w:r>
      <w:r w:rsidRPr="00F608B5">
        <w:rPr>
          <w:rFonts w:ascii="Times New Roman" w:eastAsia="Times New Roman" w:hAnsi="Times New Roman" w:cs="Times New Roman"/>
          <w:b/>
          <w:bCs/>
          <w:lang w:eastAsia="hr-HR"/>
        </w:rPr>
        <w:tab/>
      </w:r>
      <w:r w:rsidRPr="00F608B5">
        <w:rPr>
          <w:rFonts w:ascii="Times New Roman" w:eastAsia="Times New Roman" w:hAnsi="Times New Roman" w:cs="Times New Roman"/>
          <w:b/>
          <w:bCs/>
          <w:lang w:eastAsia="hr-HR"/>
        </w:rPr>
        <w:tab/>
        <w:t>SREDSTVA ZA OSTVARIVANJE PROGRAMA</w:t>
      </w:r>
    </w:p>
    <w:p w14:paraId="15EEB0CA" w14:textId="77777777" w:rsidR="002A4421" w:rsidRPr="00E26814" w:rsidRDefault="002A4421" w:rsidP="002A4421">
      <w:pPr>
        <w:spacing w:after="0" w:line="240" w:lineRule="auto"/>
        <w:ind w:firstLine="705"/>
        <w:jc w:val="both"/>
        <w:rPr>
          <w:rFonts w:ascii="Times New Roman" w:eastAsia="Times New Roman" w:hAnsi="Times New Roman" w:cs="Times New Roman"/>
          <w:b/>
          <w:lang w:eastAsia="hr-HR"/>
        </w:rPr>
      </w:pPr>
      <w:r w:rsidRPr="00F608B5">
        <w:rPr>
          <w:rFonts w:ascii="Times New Roman" w:eastAsia="Times New Roman" w:hAnsi="Times New Roman" w:cs="Times New Roman"/>
          <w:b/>
          <w:lang w:eastAsia="hr-HR"/>
        </w:rPr>
        <w:t>2.1.</w:t>
      </w:r>
      <w:r w:rsidRPr="00F608B5">
        <w:rPr>
          <w:rFonts w:ascii="Times New Roman" w:eastAsia="Times New Roman" w:hAnsi="Times New Roman" w:cs="Times New Roman"/>
          <w:lang w:eastAsia="hr-HR"/>
        </w:rPr>
        <w:t xml:space="preserve"> Sredstva za ostvarivanje Programa održavanja komunalne infrastrukture u 202</w:t>
      </w:r>
      <w:r>
        <w:rPr>
          <w:rFonts w:ascii="Times New Roman" w:eastAsia="Times New Roman" w:hAnsi="Times New Roman" w:cs="Times New Roman"/>
          <w:lang w:eastAsia="hr-HR"/>
        </w:rPr>
        <w:t>3</w:t>
      </w:r>
      <w:r w:rsidRPr="00F608B5">
        <w:rPr>
          <w:rFonts w:ascii="Times New Roman" w:eastAsia="Times New Roman" w:hAnsi="Times New Roman" w:cs="Times New Roman"/>
          <w:lang w:eastAsia="hr-HR"/>
        </w:rPr>
        <w:t>. g</w:t>
      </w:r>
      <w:r>
        <w:rPr>
          <w:rFonts w:ascii="Times New Roman" w:eastAsia="Times New Roman" w:hAnsi="Times New Roman" w:cs="Times New Roman"/>
          <w:lang w:eastAsia="hr-HR"/>
        </w:rPr>
        <w:t xml:space="preserve">odini planirana su u iznosu od </w:t>
      </w:r>
      <w:r>
        <w:rPr>
          <w:rFonts w:ascii="Times New Roman" w:eastAsia="Times New Roman" w:hAnsi="Times New Roman" w:cs="Times New Roman"/>
          <w:b/>
          <w:bCs/>
          <w:lang w:eastAsia="hr-HR"/>
        </w:rPr>
        <w:t>1.011.613,23</w:t>
      </w:r>
      <w:r>
        <w:rPr>
          <w:rFonts w:ascii="Times New Roman" w:eastAsia="Times New Roman" w:hAnsi="Times New Roman" w:cs="Times New Roman"/>
          <w:lang w:eastAsia="hr-HR"/>
        </w:rPr>
        <w:t xml:space="preserve"> eura</w:t>
      </w:r>
      <w:r w:rsidRPr="00F608B5">
        <w:rPr>
          <w:rFonts w:ascii="Times New Roman" w:eastAsia="Times New Roman" w:hAnsi="Times New Roman" w:cs="Times New Roman"/>
          <w:b/>
          <w:lang w:eastAsia="hr-HR"/>
        </w:rPr>
        <w:t>,</w:t>
      </w:r>
      <w:r w:rsidRPr="00F608B5">
        <w:rPr>
          <w:rFonts w:ascii="Times New Roman" w:eastAsia="Times New Roman" w:hAnsi="Times New Roman" w:cs="Times New Roman"/>
          <w:lang w:eastAsia="hr-HR"/>
        </w:rPr>
        <w:t xml:space="preserve"> a osigurat će se iz sljedećih izvora:</w:t>
      </w:r>
    </w:p>
    <w:p w14:paraId="0100F886" w14:textId="77777777" w:rsidR="002A4421" w:rsidRPr="00F608B5" w:rsidRDefault="002A4421" w:rsidP="002A4421">
      <w:pPr>
        <w:adjustRightInd w:val="0"/>
        <w:spacing w:after="0" w:line="240" w:lineRule="auto"/>
        <w:ind w:firstLine="708"/>
        <w:jc w:val="both"/>
        <w:rPr>
          <w:rFonts w:ascii="Times New Roman" w:eastAsia="Times New Roman" w:hAnsi="Times New Roman" w:cs="Times New Roman"/>
          <w:lang w:eastAsia="hr-HR"/>
        </w:rPr>
      </w:pPr>
    </w:p>
    <w:tbl>
      <w:tblPr>
        <w:tblW w:w="8590"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6"/>
        <w:gridCol w:w="4304"/>
      </w:tblGrid>
      <w:tr w:rsidR="002A4421" w:rsidRPr="007A43C9" w14:paraId="7FBF2DC6" w14:textId="77777777" w:rsidTr="003320F5">
        <w:trPr>
          <w:trHeight w:val="240"/>
        </w:trPr>
        <w:tc>
          <w:tcPr>
            <w:tcW w:w="4286" w:type="dxa"/>
            <w:shd w:val="clear" w:color="auto" w:fill="auto"/>
          </w:tcPr>
          <w:p w14:paraId="1D4AD691" w14:textId="77777777" w:rsidR="002A4421" w:rsidRPr="00F608B5" w:rsidRDefault="002A4421" w:rsidP="003320F5">
            <w:pPr>
              <w:adjustRightInd w:val="0"/>
              <w:spacing w:after="0" w:line="240" w:lineRule="auto"/>
              <w:jc w:val="both"/>
              <w:rPr>
                <w:rFonts w:ascii="Times New Roman" w:eastAsia="Times New Roman" w:hAnsi="Times New Roman" w:cs="Times New Roman"/>
                <w:lang w:eastAsia="hr-HR"/>
              </w:rPr>
            </w:pPr>
            <w:r w:rsidRPr="00F608B5">
              <w:rPr>
                <w:rFonts w:ascii="Times New Roman" w:eastAsia="Times New Roman" w:hAnsi="Times New Roman" w:cs="Times New Roman"/>
                <w:lang w:eastAsia="hr-HR"/>
              </w:rPr>
              <w:t>- komunalna naknada</w:t>
            </w:r>
          </w:p>
        </w:tc>
        <w:tc>
          <w:tcPr>
            <w:tcW w:w="4304" w:type="dxa"/>
            <w:shd w:val="clear" w:color="auto" w:fill="auto"/>
          </w:tcPr>
          <w:p w14:paraId="5B1640C2" w14:textId="77777777" w:rsidR="002A4421" w:rsidRPr="005D0EBB" w:rsidRDefault="002A4421" w:rsidP="003320F5">
            <w:pPr>
              <w:adjustRightInd w:val="0"/>
              <w:spacing w:after="0" w:line="240" w:lineRule="auto"/>
              <w:jc w:val="right"/>
              <w:rPr>
                <w:rFonts w:ascii="Times New Roman" w:eastAsia="Times New Roman" w:hAnsi="Times New Roman" w:cs="Times New Roman"/>
                <w:lang w:eastAsia="hr-HR"/>
              </w:rPr>
            </w:pPr>
            <w:r>
              <w:rPr>
                <w:rFonts w:ascii="Times New Roman" w:eastAsia="Times New Roman" w:hAnsi="Times New Roman" w:cs="Times New Roman"/>
                <w:lang w:eastAsia="hr-HR"/>
              </w:rPr>
              <w:t>411.772,51 eura</w:t>
            </w:r>
          </w:p>
        </w:tc>
      </w:tr>
      <w:tr w:rsidR="002A4421" w:rsidRPr="007A43C9" w14:paraId="39BEB215" w14:textId="77777777" w:rsidTr="003320F5">
        <w:trPr>
          <w:trHeight w:val="251"/>
        </w:trPr>
        <w:tc>
          <w:tcPr>
            <w:tcW w:w="4286" w:type="dxa"/>
            <w:shd w:val="clear" w:color="auto" w:fill="auto"/>
          </w:tcPr>
          <w:p w14:paraId="644BFE9D" w14:textId="77777777" w:rsidR="002A4421" w:rsidRPr="00F608B5" w:rsidRDefault="002A4421" w:rsidP="003320F5">
            <w:pPr>
              <w:adjustRightInd w:val="0"/>
              <w:spacing w:after="0" w:line="240" w:lineRule="auto"/>
              <w:jc w:val="both"/>
              <w:rPr>
                <w:rFonts w:ascii="Times New Roman" w:eastAsia="Times New Roman" w:hAnsi="Times New Roman" w:cs="Times New Roman"/>
                <w:lang w:eastAsia="hr-HR"/>
              </w:rPr>
            </w:pPr>
            <w:r w:rsidRPr="00F608B5">
              <w:rPr>
                <w:rFonts w:ascii="Times New Roman" w:eastAsia="Times New Roman" w:hAnsi="Times New Roman" w:cs="Times New Roman"/>
                <w:lang w:eastAsia="hr-HR"/>
              </w:rPr>
              <w:t xml:space="preserve">- doprinos za šume  </w:t>
            </w:r>
          </w:p>
        </w:tc>
        <w:tc>
          <w:tcPr>
            <w:tcW w:w="4304" w:type="dxa"/>
            <w:shd w:val="clear" w:color="auto" w:fill="auto"/>
          </w:tcPr>
          <w:p w14:paraId="5273A646" w14:textId="77777777" w:rsidR="002A4421" w:rsidRPr="008759F2" w:rsidRDefault="002A4421" w:rsidP="003320F5">
            <w:pPr>
              <w:adjustRightInd w:val="0"/>
              <w:spacing w:after="0" w:line="240" w:lineRule="auto"/>
              <w:jc w:val="right"/>
              <w:rPr>
                <w:rFonts w:ascii="Times New Roman" w:eastAsia="Times New Roman" w:hAnsi="Times New Roman" w:cs="Times New Roman"/>
                <w:lang w:eastAsia="hr-HR"/>
              </w:rPr>
            </w:pPr>
            <w:r>
              <w:rPr>
                <w:rFonts w:ascii="Times New Roman" w:eastAsia="Times New Roman" w:hAnsi="Times New Roman" w:cs="Times New Roman"/>
                <w:lang w:eastAsia="hr-HR"/>
              </w:rPr>
              <w:t>3.981,68 eura</w:t>
            </w:r>
          </w:p>
        </w:tc>
      </w:tr>
      <w:tr w:rsidR="002A4421" w:rsidRPr="007A43C9" w14:paraId="0FDCF0A0" w14:textId="77777777" w:rsidTr="003320F5">
        <w:trPr>
          <w:trHeight w:val="225"/>
        </w:trPr>
        <w:tc>
          <w:tcPr>
            <w:tcW w:w="4286" w:type="dxa"/>
            <w:shd w:val="clear" w:color="auto" w:fill="auto"/>
          </w:tcPr>
          <w:p w14:paraId="63C2A39F" w14:textId="77777777" w:rsidR="002A4421" w:rsidRPr="00C64E74" w:rsidRDefault="002A4421" w:rsidP="003320F5">
            <w:pPr>
              <w:adjustRightInd w:val="0"/>
              <w:spacing w:after="0" w:line="240" w:lineRule="auto"/>
              <w:rPr>
                <w:rFonts w:ascii="Times New Roman" w:eastAsia="Times New Roman" w:hAnsi="Times New Roman" w:cs="Times New Roman"/>
                <w:lang w:eastAsia="hr-HR"/>
              </w:rPr>
            </w:pPr>
            <w:r w:rsidRPr="00C64E74">
              <w:rPr>
                <w:rFonts w:ascii="Times New Roman" w:eastAsia="Times New Roman" w:hAnsi="Times New Roman" w:cs="Times New Roman"/>
                <w:lang w:eastAsia="hr-HR"/>
              </w:rPr>
              <w:t xml:space="preserve">- sanacija štete na javnim površinama  </w:t>
            </w:r>
          </w:p>
        </w:tc>
        <w:tc>
          <w:tcPr>
            <w:tcW w:w="4304" w:type="dxa"/>
            <w:shd w:val="clear" w:color="auto" w:fill="auto"/>
          </w:tcPr>
          <w:p w14:paraId="3D0BFC5A" w14:textId="77777777" w:rsidR="002A4421" w:rsidRPr="00C64E74" w:rsidRDefault="002A4421" w:rsidP="003320F5">
            <w:pPr>
              <w:adjustRightInd w:val="0"/>
              <w:spacing w:after="0" w:line="240" w:lineRule="auto"/>
              <w:jc w:val="right"/>
              <w:rPr>
                <w:rFonts w:ascii="Times New Roman" w:eastAsia="Times New Roman" w:hAnsi="Times New Roman" w:cs="Times New Roman"/>
                <w:lang w:eastAsia="hr-HR"/>
              </w:rPr>
            </w:pPr>
            <w:r w:rsidRPr="00C64E74">
              <w:rPr>
                <w:rFonts w:ascii="Times New Roman" w:eastAsia="Times New Roman" w:hAnsi="Times New Roman" w:cs="Times New Roman"/>
                <w:lang w:eastAsia="hr-HR"/>
              </w:rPr>
              <w:t>3.981,68 eura</w:t>
            </w:r>
          </w:p>
        </w:tc>
      </w:tr>
      <w:tr w:rsidR="002A4421" w:rsidRPr="007A43C9" w14:paraId="456E9665" w14:textId="77777777" w:rsidTr="003320F5">
        <w:trPr>
          <w:trHeight w:val="225"/>
        </w:trPr>
        <w:tc>
          <w:tcPr>
            <w:tcW w:w="4286" w:type="dxa"/>
            <w:shd w:val="clear" w:color="auto" w:fill="auto"/>
          </w:tcPr>
          <w:p w14:paraId="2A07DB21" w14:textId="77777777" w:rsidR="002A4421" w:rsidRPr="00C64E74" w:rsidRDefault="002A4421" w:rsidP="003320F5">
            <w:pPr>
              <w:adjustRightInd w:val="0"/>
              <w:spacing w:after="0" w:line="240" w:lineRule="auto"/>
              <w:rPr>
                <w:rFonts w:ascii="Times New Roman" w:eastAsia="Times New Roman" w:hAnsi="Times New Roman" w:cs="Times New Roman"/>
                <w:lang w:eastAsia="hr-HR"/>
              </w:rPr>
            </w:pPr>
            <w:r w:rsidRPr="00C64E74">
              <w:rPr>
                <w:rFonts w:ascii="Times New Roman" w:eastAsia="Times New Roman" w:hAnsi="Times New Roman" w:cs="Times New Roman"/>
                <w:lang w:eastAsia="hr-HR"/>
              </w:rPr>
              <w:t>- sufinanciranje građana</w:t>
            </w:r>
          </w:p>
        </w:tc>
        <w:tc>
          <w:tcPr>
            <w:tcW w:w="4304" w:type="dxa"/>
            <w:shd w:val="clear" w:color="auto" w:fill="auto"/>
          </w:tcPr>
          <w:p w14:paraId="0A6E52E3" w14:textId="77777777" w:rsidR="002A4421" w:rsidRPr="00C64E74" w:rsidRDefault="002A4421" w:rsidP="003320F5">
            <w:pPr>
              <w:adjustRightInd w:val="0"/>
              <w:spacing w:after="0" w:line="240" w:lineRule="auto"/>
              <w:jc w:val="right"/>
              <w:rPr>
                <w:rFonts w:ascii="Times New Roman" w:eastAsia="Times New Roman" w:hAnsi="Times New Roman" w:cs="Times New Roman"/>
                <w:lang w:eastAsia="hr-HR"/>
              </w:rPr>
            </w:pPr>
            <w:r w:rsidRPr="00C64E74">
              <w:rPr>
                <w:rFonts w:ascii="Times New Roman" w:eastAsia="Times New Roman" w:hAnsi="Times New Roman" w:cs="Times New Roman"/>
                <w:lang w:eastAsia="hr-HR"/>
              </w:rPr>
              <w:t>6.636,14 eura</w:t>
            </w:r>
          </w:p>
        </w:tc>
      </w:tr>
      <w:tr w:rsidR="002A4421" w:rsidRPr="007A43C9" w14:paraId="70DE94A9" w14:textId="77777777" w:rsidTr="003320F5">
        <w:trPr>
          <w:trHeight w:val="255"/>
        </w:trPr>
        <w:tc>
          <w:tcPr>
            <w:tcW w:w="4286" w:type="dxa"/>
            <w:shd w:val="clear" w:color="auto" w:fill="auto"/>
          </w:tcPr>
          <w:p w14:paraId="3E8C88EB" w14:textId="77777777" w:rsidR="002A4421" w:rsidRPr="00C64E74" w:rsidRDefault="002A4421" w:rsidP="003320F5">
            <w:pPr>
              <w:adjustRightInd w:val="0"/>
              <w:spacing w:after="0" w:line="240" w:lineRule="auto"/>
              <w:jc w:val="both"/>
              <w:rPr>
                <w:rFonts w:ascii="Times New Roman" w:eastAsia="Times New Roman" w:hAnsi="Times New Roman" w:cs="Times New Roman"/>
                <w:lang w:eastAsia="hr-HR"/>
              </w:rPr>
            </w:pPr>
            <w:r w:rsidRPr="00C64E74">
              <w:rPr>
                <w:rFonts w:ascii="Times New Roman" w:eastAsia="Times New Roman" w:hAnsi="Times New Roman" w:cs="Times New Roman"/>
                <w:lang w:eastAsia="hr-HR"/>
              </w:rPr>
              <w:t xml:space="preserve">- prihodi od poreza                                                                              </w:t>
            </w:r>
          </w:p>
        </w:tc>
        <w:tc>
          <w:tcPr>
            <w:tcW w:w="4304" w:type="dxa"/>
            <w:shd w:val="clear" w:color="auto" w:fill="auto"/>
          </w:tcPr>
          <w:p w14:paraId="306D6C40" w14:textId="77777777" w:rsidR="002A4421" w:rsidRPr="00C64E74" w:rsidRDefault="002A4421" w:rsidP="003320F5">
            <w:pPr>
              <w:adjustRightInd w:val="0"/>
              <w:spacing w:after="0" w:line="240" w:lineRule="auto"/>
              <w:jc w:val="right"/>
              <w:rPr>
                <w:rFonts w:ascii="Times New Roman" w:eastAsia="Times New Roman" w:hAnsi="Times New Roman" w:cs="Times New Roman"/>
                <w:lang w:eastAsia="hr-HR"/>
              </w:rPr>
            </w:pPr>
            <w:r w:rsidRPr="00C64E74">
              <w:rPr>
                <w:rFonts w:ascii="Times New Roman" w:eastAsia="Times New Roman" w:hAnsi="Times New Roman" w:cs="Times New Roman"/>
                <w:lang w:eastAsia="hr-HR"/>
              </w:rPr>
              <w:t>585.241,22 eura</w:t>
            </w:r>
          </w:p>
        </w:tc>
      </w:tr>
    </w:tbl>
    <w:p w14:paraId="25FA0731" w14:textId="77777777" w:rsidR="002A4421" w:rsidRDefault="002A4421" w:rsidP="002A4421">
      <w:pPr>
        <w:adjustRightInd w:val="0"/>
        <w:spacing w:after="0" w:line="240" w:lineRule="auto"/>
        <w:rPr>
          <w:rFonts w:ascii="Times New Roman" w:eastAsia="Times New Roman" w:hAnsi="Times New Roman" w:cs="Times New Roman"/>
          <w:b/>
          <w:bCs/>
          <w:lang w:eastAsia="hr-HR"/>
        </w:rPr>
      </w:pPr>
    </w:p>
    <w:p w14:paraId="03F29695" w14:textId="77777777" w:rsidR="002A4421" w:rsidRPr="00F608B5" w:rsidRDefault="002A4421" w:rsidP="002A4421">
      <w:pPr>
        <w:adjustRightInd w:val="0"/>
        <w:spacing w:after="0" w:line="240" w:lineRule="auto"/>
        <w:rPr>
          <w:rFonts w:ascii="Times New Roman" w:eastAsia="Times New Roman" w:hAnsi="Times New Roman" w:cs="Times New Roman"/>
          <w:b/>
          <w:bCs/>
          <w:lang w:eastAsia="hr-HR"/>
        </w:rPr>
      </w:pPr>
      <w:r w:rsidRPr="00F608B5">
        <w:rPr>
          <w:rFonts w:ascii="Times New Roman" w:eastAsia="Times New Roman" w:hAnsi="Times New Roman" w:cs="Times New Roman"/>
          <w:b/>
          <w:bCs/>
          <w:lang w:eastAsia="hr-HR"/>
        </w:rPr>
        <w:t>3.</w:t>
      </w:r>
      <w:r w:rsidRPr="00F608B5">
        <w:rPr>
          <w:rFonts w:ascii="Times New Roman" w:eastAsia="Times New Roman" w:hAnsi="Times New Roman" w:cs="Times New Roman"/>
          <w:b/>
          <w:bCs/>
          <w:lang w:eastAsia="hr-HR"/>
        </w:rPr>
        <w:tab/>
        <w:t>ODRŽAVANJE KOMUNALNE INFRASTRUKTURE</w:t>
      </w:r>
    </w:p>
    <w:p w14:paraId="0C8772F3" w14:textId="77777777" w:rsidR="002A4421" w:rsidRPr="00F608B5" w:rsidRDefault="002A4421" w:rsidP="002A4421">
      <w:pPr>
        <w:adjustRightInd w:val="0"/>
        <w:spacing w:after="0" w:line="240" w:lineRule="auto"/>
        <w:rPr>
          <w:rFonts w:ascii="Times New Roman" w:eastAsia="Times New Roman" w:hAnsi="Times New Roman" w:cs="Times New Roman"/>
          <w:b/>
          <w:bCs/>
          <w:lang w:eastAsia="hr-HR"/>
        </w:rPr>
      </w:pPr>
    </w:p>
    <w:p w14:paraId="43519D2F" w14:textId="77777777" w:rsidR="002A4421" w:rsidRPr="00F608B5" w:rsidRDefault="002A4421" w:rsidP="002A4421">
      <w:pPr>
        <w:adjustRightInd w:val="0"/>
        <w:spacing w:after="0" w:line="240" w:lineRule="auto"/>
        <w:ind w:firstLine="708"/>
        <w:jc w:val="both"/>
        <w:rPr>
          <w:rFonts w:ascii="Times New Roman" w:eastAsia="Times New Roman" w:hAnsi="Times New Roman" w:cs="Times New Roman"/>
          <w:lang w:eastAsia="hr-HR"/>
        </w:rPr>
      </w:pPr>
      <w:r w:rsidRPr="00F608B5">
        <w:rPr>
          <w:rFonts w:ascii="Times New Roman" w:eastAsia="Times New Roman" w:hAnsi="Times New Roman" w:cs="Times New Roman"/>
          <w:b/>
          <w:lang w:eastAsia="hr-HR"/>
        </w:rPr>
        <w:t xml:space="preserve">3.1. </w:t>
      </w:r>
      <w:r w:rsidRPr="00F608B5">
        <w:rPr>
          <w:rFonts w:ascii="Times New Roman" w:eastAsia="Times New Roman" w:hAnsi="Times New Roman" w:cs="Times New Roman"/>
          <w:lang w:eastAsia="hr-HR"/>
        </w:rPr>
        <w:t>Na temelju predvidivih sredstava za ostvarivanje Programa održavanja komunalne infrastrukture, u nastavku se određuju poslovi i radovi na održavanju objekata i uređaja komunalne infrastrukture u 202</w:t>
      </w:r>
      <w:r>
        <w:rPr>
          <w:rFonts w:ascii="Times New Roman" w:eastAsia="Times New Roman" w:hAnsi="Times New Roman" w:cs="Times New Roman"/>
          <w:lang w:eastAsia="hr-HR"/>
        </w:rPr>
        <w:t>3</w:t>
      </w:r>
      <w:r w:rsidRPr="00F608B5">
        <w:rPr>
          <w:rFonts w:ascii="Times New Roman" w:eastAsia="Times New Roman" w:hAnsi="Times New Roman" w:cs="Times New Roman"/>
          <w:lang w:eastAsia="hr-HR"/>
        </w:rPr>
        <w:t>. godini po vrsti komunalne djelatnosti, s procjenom pojedinih troškova, te iskazom financijskih sredstava potrebnih za ostvarivanje Programa s naznakom izvora financiranja i rasporeda sredstava po djelatnostima, kako slijedi:</w:t>
      </w:r>
    </w:p>
    <w:p w14:paraId="2D07E3CD" w14:textId="77777777" w:rsidR="002A4421" w:rsidRPr="00F608B5" w:rsidRDefault="002A4421" w:rsidP="002A4421">
      <w:pPr>
        <w:spacing w:after="0" w:line="240" w:lineRule="auto"/>
        <w:rPr>
          <w:rFonts w:ascii="Times New Roman" w:eastAsia="Times New Roman" w:hAnsi="Times New Roman" w:cs="Times New Roman"/>
          <w:lang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4737"/>
        <w:gridCol w:w="1243"/>
        <w:gridCol w:w="1754"/>
        <w:gridCol w:w="1606"/>
      </w:tblGrid>
      <w:tr w:rsidR="002A4421" w:rsidRPr="00803500" w14:paraId="1BCE7923" w14:textId="77777777" w:rsidTr="003320F5">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22BAED24" w14:textId="77777777" w:rsidR="002A4421" w:rsidRPr="00803500" w:rsidRDefault="002A4421" w:rsidP="003320F5">
            <w:pPr>
              <w:adjustRightInd w:val="0"/>
              <w:spacing w:after="0" w:line="240" w:lineRule="auto"/>
              <w:ind w:left="108" w:right="108" w:hanging="108"/>
              <w:jc w:val="center"/>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Redni broj</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7828445C" w14:textId="77777777" w:rsidR="002A4421" w:rsidRPr="00803500" w:rsidRDefault="002A4421" w:rsidP="003320F5">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Opis poslova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BD365CC" w14:textId="77777777" w:rsidR="002A4421" w:rsidRPr="00803500" w:rsidRDefault="002A4421" w:rsidP="003320F5">
            <w:pPr>
              <w:adjustRightInd w:val="0"/>
              <w:spacing w:after="0" w:line="240" w:lineRule="auto"/>
              <w:ind w:left="108" w:right="108"/>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Jedinica</w:t>
            </w:r>
          </w:p>
        </w:tc>
        <w:tc>
          <w:tcPr>
            <w:tcW w:w="1754" w:type="dxa"/>
            <w:tcBorders>
              <w:top w:val="single" w:sz="4" w:space="0" w:color="auto"/>
              <w:left w:val="single" w:sz="4" w:space="0" w:color="auto"/>
              <w:bottom w:val="single" w:sz="4" w:space="0" w:color="auto"/>
              <w:right w:val="single" w:sz="4" w:space="0" w:color="auto"/>
            </w:tcBorders>
            <w:vAlign w:val="center"/>
          </w:tcPr>
          <w:p w14:paraId="37F51E00" w14:textId="77777777" w:rsidR="002A4421" w:rsidRPr="00803500" w:rsidRDefault="002A4421" w:rsidP="003320F5">
            <w:pPr>
              <w:adjustRightInd w:val="0"/>
              <w:spacing w:after="0" w:line="240" w:lineRule="auto"/>
              <w:ind w:left="108" w:right="108"/>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Opseg</w:t>
            </w:r>
          </w:p>
        </w:tc>
        <w:tc>
          <w:tcPr>
            <w:tcW w:w="1606" w:type="dxa"/>
            <w:tcBorders>
              <w:top w:val="single" w:sz="4" w:space="0" w:color="auto"/>
              <w:left w:val="single" w:sz="4" w:space="0" w:color="auto"/>
              <w:bottom w:val="single" w:sz="4" w:space="0" w:color="auto"/>
              <w:right w:val="single" w:sz="4" w:space="0" w:color="auto"/>
            </w:tcBorders>
          </w:tcPr>
          <w:p w14:paraId="518CA623" w14:textId="77777777" w:rsidR="002A4421" w:rsidRPr="00803500" w:rsidRDefault="002A4421" w:rsidP="003320F5">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Planirana vrijednost</w:t>
            </w:r>
          </w:p>
        </w:tc>
      </w:tr>
      <w:tr w:rsidR="002A4421" w:rsidRPr="00803500" w14:paraId="33A9CE24" w14:textId="77777777" w:rsidTr="003320F5">
        <w:trPr>
          <w:cantSplit/>
          <w:trHeight w:val="412"/>
          <w:jc w:val="center"/>
        </w:trPr>
        <w:tc>
          <w:tcPr>
            <w:tcW w:w="67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0A072F" w14:textId="77777777" w:rsidR="002A4421" w:rsidRPr="00803500" w:rsidRDefault="002A4421">
            <w:pPr>
              <w:numPr>
                <w:ilvl w:val="0"/>
                <w:numId w:val="34"/>
              </w:numPr>
              <w:adjustRightInd w:val="0"/>
              <w:spacing w:after="0" w:line="240" w:lineRule="auto"/>
              <w:ind w:right="108"/>
              <w:contextualSpacing/>
              <w:rPr>
                <w:rFonts w:ascii="Times New Roman" w:eastAsia="Times New Roman" w:hAnsi="Times New Roman" w:cs="Times New Roman"/>
                <w:b/>
                <w:sz w:val="21"/>
                <w:szCs w:val="21"/>
                <w:lang w:eastAsia="hr-HR"/>
              </w:rPr>
            </w:pPr>
            <w:r w:rsidRPr="00803500">
              <w:rPr>
                <w:rFonts w:ascii="Times New Roman" w:eastAsia="Times New Roman" w:hAnsi="Times New Roman" w:cs="Times New Roman"/>
                <w:b/>
                <w:sz w:val="21"/>
                <w:szCs w:val="21"/>
                <w:lang w:eastAsia="hr-HR"/>
              </w:rPr>
              <w:t>ODRŽAVANJE NERAZVRSTANIH CESTA</w:t>
            </w:r>
          </w:p>
        </w:tc>
        <w:tc>
          <w:tcPr>
            <w:tcW w:w="1754" w:type="dxa"/>
            <w:tcBorders>
              <w:top w:val="single" w:sz="4" w:space="0" w:color="auto"/>
              <w:left w:val="single" w:sz="4" w:space="0" w:color="auto"/>
              <w:bottom w:val="single" w:sz="4" w:space="0" w:color="auto"/>
              <w:right w:val="single" w:sz="4" w:space="0" w:color="auto"/>
            </w:tcBorders>
          </w:tcPr>
          <w:p w14:paraId="2AC27D41" w14:textId="77777777" w:rsidR="002A4421" w:rsidRPr="00803500" w:rsidRDefault="002A4421" w:rsidP="003320F5">
            <w:pPr>
              <w:adjustRightInd w:val="0"/>
              <w:spacing w:after="0" w:line="240" w:lineRule="auto"/>
              <w:ind w:left="360" w:right="108"/>
              <w:contextualSpacing/>
              <w:rPr>
                <w:rFonts w:ascii="Times New Roman" w:eastAsia="Times New Roman" w:hAnsi="Times New Roman" w:cs="Times New Roman"/>
                <w:b/>
                <w:sz w:val="21"/>
                <w:szCs w:val="21"/>
                <w:lang w:eastAsia="hr-HR"/>
              </w:rPr>
            </w:pPr>
          </w:p>
        </w:tc>
        <w:tc>
          <w:tcPr>
            <w:tcW w:w="1606" w:type="dxa"/>
            <w:tcBorders>
              <w:top w:val="single" w:sz="4" w:space="0" w:color="auto"/>
              <w:left w:val="single" w:sz="4" w:space="0" w:color="auto"/>
              <w:bottom w:val="single" w:sz="4" w:space="0" w:color="auto"/>
              <w:right w:val="single" w:sz="4" w:space="0" w:color="auto"/>
            </w:tcBorders>
          </w:tcPr>
          <w:p w14:paraId="024BDEAA" w14:textId="77777777" w:rsidR="002A4421" w:rsidRPr="00803500" w:rsidRDefault="002A4421" w:rsidP="003320F5">
            <w:pPr>
              <w:adjustRightInd w:val="0"/>
              <w:spacing w:after="0" w:line="240" w:lineRule="auto"/>
              <w:ind w:left="360" w:right="108"/>
              <w:contextualSpacing/>
              <w:rPr>
                <w:rFonts w:ascii="Times New Roman" w:eastAsia="Times New Roman" w:hAnsi="Times New Roman" w:cs="Times New Roman"/>
                <w:b/>
                <w:sz w:val="21"/>
                <w:szCs w:val="21"/>
                <w:lang w:eastAsia="hr-HR"/>
              </w:rPr>
            </w:pPr>
          </w:p>
        </w:tc>
      </w:tr>
      <w:tr w:rsidR="002A4421" w:rsidRPr="00803500" w14:paraId="0294A4E3" w14:textId="77777777" w:rsidTr="003320F5">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1455FF45"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1.1.</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422EA96C" w14:textId="77777777" w:rsidR="002A4421" w:rsidRPr="00EB57EA" w:rsidRDefault="002A4421" w:rsidP="003320F5">
            <w:pPr>
              <w:adjustRightInd w:val="0"/>
              <w:spacing w:after="0" w:line="240" w:lineRule="auto"/>
              <w:ind w:right="108"/>
              <w:jc w:val="both"/>
              <w:rPr>
                <w:rFonts w:ascii="Times New Roman" w:eastAsia="Times New Roman" w:hAnsi="Times New Roman" w:cs="Times New Roman"/>
                <w:sz w:val="21"/>
                <w:szCs w:val="21"/>
                <w:lang w:eastAsia="hr-HR"/>
              </w:rPr>
            </w:pPr>
            <w:proofErr w:type="spellStart"/>
            <w:r w:rsidRPr="00EB57EA">
              <w:rPr>
                <w:rFonts w:ascii="Times New Roman" w:eastAsia="Times New Roman" w:hAnsi="Times New Roman" w:cs="Times New Roman"/>
                <w:sz w:val="21"/>
                <w:szCs w:val="21"/>
                <w:lang w:eastAsia="hr-HR"/>
              </w:rPr>
              <w:t>Šljunčanje</w:t>
            </w:r>
            <w:proofErr w:type="spellEnd"/>
            <w:r w:rsidRPr="00EB57EA">
              <w:rPr>
                <w:rFonts w:ascii="Times New Roman" w:eastAsia="Times New Roman" w:hAnsi="Times New Roman" w:cs="Times New Roman"/>
                <w:sz w:val="21"/>
                <w:szCs w:val="21"/>
                <w:lang w:eastAsia="hr-HR"/>
              </w:rPr>
              <w:t xml:space="preserve"> nerazvrstanih cesta, strojno planiranje</w:t>
            </w:r>
          </w:p>
        </w:tc>
        <w:tc>
          <w:tcPr>
            <w:tcW w:w="1243" w:type="dxa"/>
            <w:tcBorders>
              <w:top w:val="single" w:sz="4" w:space="0" w:color="auto"/>
              <w:left w:val="single" w:sz="4" w:space="0" w:color="auto"/>
              <w:right w:val="single" w:sz="4" w:space="0" w:color="auto"/>
            </w:tcBorders>
            <w:shd w:val="clear" w:color="auto" w:fill="auto"/>
            <w:vAlign w:val="center"/>
          </w:tcPr>
          <w:p w14:paraId="13266649"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m³</w:t>
            </w:r>
          </w:p>
        </w:tc>
        <w:tc>
          <w:tcPr>
            <w:tcW w:w="1754" w:type="dxa"/>
            <w:tcBorders>
              <w:top w:val="single" w:sz="4" w:space="0" w:color="auto"/>
              <w:left w:val="single" w:sz="4" w:space="0" w:color="auto"/>
              <w:right w:val="single" w:sz="4" w:space="0" w:color="auto"/>
            </w:tcBorders>
            <w:vAlign w:val="center"/>
          </w:tcPr>
          <w:p w14:paraId="432EAE06"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1.000,00</w:t>
            </w:r>
          </w:p>
        </w:tc>
        <w:tc>
          <w:tcPr>
            <w:tcW w:w="1606" w:type="dxa"/>
            <w:tcBorders>
              <w:top w:val="single" w:sz="4" w:space="0" w:color="auto"/>
              <w:left w:val="single" w:sz="4" w:space="0" w:color="auto"/>
              <w:right w:val="single" w:sz="4" w:space="0" w:color="auto"/>
            </w:tcBorders>
            <w:shd w:val="clear" w:color="auto" w:fill="auto"/>
            <w:vAlign w:val="center"/>
          </w:tcPr>
          <w:p w14:paraId="70D6FC29" w14:textId="77777777" w:rsidR="002A4421" w:rsidRPr="00EB57EA" w:rsidRDefault="002A4421" w:rsidP="003320F5">
            <w:pPr>
              <w:spacing w:after="0" w:line="240" w:lineRule="auto"/>
              <w:ind w:right="113"/>
              <w:jc w:val="right"/>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26.544,56</w:t>
            </w:r>
          </w:p>
        </w:tc>
      </w:tr>
      <w:tr w:rsidR="002A4421" w:rsidRPr="00803500" w14:paraId="408778C3" w14:textId="77777777" w:rsidTr="003320F5">
        <w:trPr>
          <w:cantSplit/>
          <w:trHeight w:val="309"/>
          <w:jc w:val="center"/>
        </w:trPr>
        <w:tc>
          <w:tcPr>
            <w:tcW w:w="725" w:type="dxa"/>
            <w:tcBorders>
              <w:left w:val="single" w:sz="4" w:space="0" w:color="auto"/>
              <w:right w:val="single" w:sz="4" w:space="0" w:color="auto"/>
            </w:tcBorders>
            <w:shd w:val="clear" w:color="auto" w:fill="auto"/>
            <w:vAlign w:val="center"/>
          </w:tcPr>
          <w:p w14:paraId="1B8652D6"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1.2.</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B24A255" w14:textId="77777777" w:rsidR="002A4421" w:rsidRPr="00EB57EA" w:rsidRDefault="002A4421" w:rsidP="003320F5">
            <w:pPr>
              <w:adjustRightInd w:val="0"/>
              <w:spacing w:after="0" w:line="240" w:lineRule="auto"/>
              <w:ind w:right="108"/>
              <w:jc w:val="both"/>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 xml:space="preserve">Čišćenje odvodnih jaraka, iskop zemljanog materijala sa izradom </w:t>
            </w:r>
            <w:proofErr w:type="spellStart"/>
            <w:r w:rsidRPr="00EB57EA">
              <w:rPr>
                <w:rFonts w:ascii="Times New Roman" w:eastAsia="Times New Roman" w:hAnsi="Times New Roman" w:cs="Times New Roman"/>
                <w:sz w:val="21"/>
                <w:szCs w:val="21"/>
                <w:lang w:eastAsia="hr-HR"/>
              </w:rPr>
              <w:t>pokosa</w:t>
            </w:r>
            <w:proofErr w:type="spellEnd"/>
            <w:r w:rsidRPr="00EB57EA">
              <w:rPr>
                <w:rFonts w:ascii="Times New Roman" w:eastAsia="Times New Roman" w:hAnsi="Times New Roman" w:cs="Times New Roman"/>
                <w:sz w:val="21"/>
                <w:szCs w:val="21"/>
                <w:lang w:eastAsia="hr-HR"/>
              </w:rPr>
              <w:t xml:space="preserve"> </w:t>
            </w:r>
          </w:p>
        </w:tc>
        <w:tc>
          <w:tcPr>
            <w:tcW w:w="1243" w:type="dxa"/>
            <w:tcBorders>
              <w:left w:val="single" w:sz="4" w:space="0" w:color="auto"/>
              <w:right w:val="single" w:sz="4" w:space="0" w:color="auto"/>
            </w:tcBorders>
            <w:shd w:val="clear" w:color="auto" w:fill="auto"/>
            <w:vAlign w:val="center"/>
          </w:tcPr>
          <w:p w14:paraId="17743F0B"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m'</w:t>
            </w:r>
          </w:p>
        </w:tc>
        <w:tc>
          <w:tcPr>
            <w:tcW w:w="1754" w:type="dxa"/>
            <w:tcBorders>
              <w:left w:val="single" w:sz="4" w:space="0" w:color="auto"/>
              <w:right w:val="single" w:sz="4" w:space="0" w:color="auto"/>
            </w:tcBorders>
            <w:vAlign w:val="center"/>
          </w:tcPr>
          <w:p w14:paraId="61A34A42"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10.000,00</w:t>
            </w:r>
          </w:p>
        </w:tc>
        <w:tc>
          <w:tcPr>
            <w:tcW w:w="1606" w:type="dxa"/>
            <w:tcBorders>
              <w:left w:val="single" w:sz="4" w:space="0" w:color="auto"/>
              <w:right w:val="single" w:sz="4" w:space="0" w:color="auto"/>
            </w:tcBorders>
            <w:shd w:val="clear" w:color="auto" w:fill="auto"/>
            <w:vAlign w:val="center"/>
          </w:tcPr>
          <w:p w14:paraId="5064A7D5" w14:textId="77777777" w:rsidR="002A4421" w:rsidRPr="00EB57EA" w:rsidRDefault="002A4421" w:rsidP="003320F5">
            <w:pPr>
              <w:spacing w:after="0" w:line="240" w:lineRule="auto"/>
              <w:ind w:right="113"/>
              <w:jc w:val="right"/>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33.180,70</w:t>
            </w:r>
          </w:p>
        </w:tc>
      </w:tr>
      <w:tr w:rsidR="002A4421" w:rsidRPr="00803500" w14:paraId="1D1FC2FA" w14:textId="77777777" w:rsidTr="003320F5">
        <w:trPr>
          <w:cantSplit/>
          <w:trHeight w:val="283"/>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28309746"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1.3.</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6B282860" w14:textId="77777777" w:rsidR="002A4421" w:rsidRPr="00EB57EA" w:rsidRDefault="002A4421" w:rsidP="003320F5">
            <w:pPr>
              <w:adjustRightInd w:val="0"/>
              <w:spacing w:after="0" w:line="240" w:lineRule="auto"/>
              <w:ind w:right="108"/>
              <w:jc w:val="both"/>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 xml:space="preserve">Sanacija oštećenog asfalta sa zamjenom tampona, krpanje udarnih rupa nerazvrstanih cesta, izrada </w:t>
            </w:r>
            <w:proofErr w:type="spellStart"/>
            <w:r w:rsidRPr="00EB57EA">
              <w:rPr>
                <w:rFonts w:ascii="Times New Roman" w:eastAsia="Times New Roman" w:hAnsi="Times New Roman" w:cs="Times New Roman"/>
                <w:sz w:val="21"/>
                <w:szCs w:val="21"/>
                <w:lang w:eastAsia="hr-HR"/>
              </w:rPr>
              <w:t>muldi</w:t>
            </w:r>
            <w:proofErr w:type="spellEnd"/>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EA1E3CE"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23AD5CA2"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4CC78400" w14:textId="77777777" w:rsidR="002A4421" w:rsidRPr="00EB57EA" w:rsidRDefault="002A4421" w:rsidP="003320F5">
            <w:pPr>
              <w:spacing w:after="0" w:line="240" w:lineRule="auto"/>
              <w:ind w:right="113"/>
              <w:jc w:val="right"/>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13.272,28</w:t>
            </w:r>
          </w:p>
        </w:tc>
      </w:tr>
      <w:tr w:rsidR="002A4421" w:rsidRPr="00803500" w14:paraId="576565BC" w14:textId="77777777" w:rsidTr="003320F5">
        <w:trPr>
          <w:cantSplit/>
          <w:trHeight w:val="283"/>
          <w:jc w:val="center"/>
        </w:trPr>
        <w:tc>
          <w:tcPr>
            <w:tcW w:w="725" w:type="dxa"/>
            <w:tcBorders>
              <w:left w:val="single" w:sz="4" w:space="0" w:color="auto"/>
              <w:right w:val="single" w:sz="4" w:space="0" w:color="auto"/>
            </w:tcBorders>
            <w:shd w:val="clear" w:color="auto" w:fill="auto"/>
            <w:vAlign w:val="center"/>
          </w:tcPr>
          <w:p w14:paraId="6687B587"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1.4.</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7F4BEB88" w14:textId="77777777" w:rsidR="002A4421" w:rsidRPr="00EB57EA"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Čišćenje nerazvrstanih cesta od nanosa otpada i mulja poslije većih kiša</w:t>
            </w:r>
          </w:p>
        </w:tc>
        <w:tc>
          <w:tcPr>
            <w:tcW w:w="1243" w:type="dxa"/>
            <w:tcBorders>
              <w:left w:val="single" w:sz="4" w:space="0" w:color="auto"/>
              <w:right w:val="single" w:sz="4" w:space="0" w:color="auto"/>
            </w:tcBorders>
            <w:shd w:val="clear" w:color="auto" w:fill="auto"/>
            <w:vAlign w:val="center"/>
          </w:tcPr>
          <w:p w14:paraId="1E97CB67"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procijenjeno</w:t>
            </w:r>
          </w:p>
        </w:tc>
        <w:tc>
          <w:tcPr>
            <w:tcW w:w="1754" w:type="dxa"/>
            <w:tcBorders>
              <w:left w:val="single" w:sz="4" w:space="0" w:color="auto"/>
              <w:right w:val="single" w:sz="4" w:space="0" w:color="auto"/>
            </w:tcBorders>
            <w:vAlign w:val="center"/>
          </w:tcPr>
          <w:p w14:paraId="4062DFCC"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1</w:t>
            </w:r>
          </w:p>
        </w:tc>
        <w:tc>
          <w:tcPr>
            <w:tcW w:w="1606" w:type="dxa"/>
            <w:tcBorders>
              <w:left w:val="single" w:sz="4" w:space="0" w:color="auto"/>
              <w:right w:val="single" w:sz="4" w:space="0" w:color="auto"/>
            </w:tcBorders>
            <w:shd w:val="clear" w:color="auto" w:fill="auto"/>
            <w:vAlign w:val="center"/>
          </w:tcPr>
          <w:p w14:paraId="2C30637C" w14:textId="77777777" w:rsidR="002A4421" w:rsidRPr="00EB57EA" w:rsidRDefault="002A4421" w:rsidP="003320F5">
            <w:pPr>
              <w:spacing w:after="0" w:line="240" w:lineRule="auto"/>
              <w:ind w:right="113"/>
              <w:jc w:val="right"/>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6.636,14</w:t>
            </w:r>
          </w:p>
        </w:tc>
      </w:tr>
      <w:tr w:rsidR="002A4421" w:rsidRPr="00803500" w14:paraId="7447EB1A" w14:textId="77777777" w:rsidTr="003320F5">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7FCC765"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1.5.</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677A4F52" w14:textId="77777777" w:rsidR="002A4421" w:rsidRPr="00EB57EA"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Popravak ograda i rubnjaka uz nerazvrstane ceste</w:t>
            </w:r>
          </w:p>
        </w:tc>
        <w:tc>
          <w:tcPr>
            <w:tcW w:w="1243" w:type="dxa"/>
            <w:tcBorders>
              <w:left w:val="single" w:sz="4" w:space="0" w:color="auto"/>
              <w:bottom w:val="single" w:sz="4" w:space="0" w:color="auto"/>
              <w:right w:val="single" w:sz="4" w:space="0" w:color="auto"/>
            </w:tcBorders>
            <w:shd w:val="clear" w:color="auto" w:fill="auto"/>
            <w:vAlign w:val="center"/>
          </w:tcPr>
          <w:p w14:paraId="5A41F0A0"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procijenjeno</w:t>
            </w:r>
          </w:p>
        </w:tc>
        <w:tc>
          <w:tcPr>
            <w:tcW w:w="1754" w:type="dxa"/>
            <w:tcBorders>
              <w:left w:val="single" w:sz="4" w:space="0" w:color="auto"/>
              <w:bottom w:val="single" w:sz="4" w:space="0" w:color="auto"/>
              <w:right w:val="single" w:sz="4" w:space="0" w:color="auto"/>
            </w:tcBorders>
            <w:vAlign w:val="center"/>
          </w:tcPr>
          <w:p w14:paraId="2EB92349"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1</w:t>
            </w:r>
          </w:p>
        </w:tc>
        <w:tc>
          <w:tcPr>
            <w:tcW w:w="1606" w:type="dxa"/>
            <w:tcBorders>
              <w:left w:val="single" w:sz="4" w:space="0" w:color="auto"/>
              <w:bottom w:val="single" w:sz="4" w:space="0" w:color="auto"/>
              <w:right w:val="single" w:sz="4" w:space="0" w:color="auto"/>
            </w:tcBorders>
            <w:shd w:val="clear" w:color="auto" w:fill="auto"/>
            <w:vAlign w:val="center"/>
          </w:tcPr>
          <w:p w14:paraId="0F8B7659" w14:textId="77777777" w:rsidR="002A4421" w:rsidRPr="00EB57EA" w:rsidRDefault="002A4421" w:rsidP="003320F5">
            <w:pPr>
              <w:spacing w:after="0" w:line="240" w:lineRule="auto"/>
              <w:ind w:right="113"/>
              <w:jc w:val="right"/>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6.636,14</w:t>
            </w:r>
          </w:p>
        </w:tc>
      </w:tr>
      <w:tr w:rsidR="002A4421" w:rsidRPr="00803500" w14:paraId="0A8E9100" w14:textId="77777777" w:rsidTr="003320F5">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06133C2F"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1.6.</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AF894BE" w14:textId="77777777" w:rsidR="002A4421" w:rsidRPr="00EB57EA" w:rsidRDefault="002A4421" w:rsidP="003320F5">
            <w:pPr>
              <w:spacing w:after="0" w:line="240" w:lineRule="auto"/>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Košnja bankina i uklanjanje raslinja uz nerazvrstane ceste u naseljima</w:t>
            </w:r>
          </w:p>
        </w:tc>
        <w:tc>
          <w:tcPr>
            <w:tcW w:w="1243" w:type="dxa"/>
            <w:tcBorders>
              <w:left w:val="single" w:sz="4" w:space="0" w:color="auto"/>
              <w:bottom w:val="single" w:sz="4" w:space="0" w:color="auto"/>
              <w:right w:val="single" w:sz="4" w:space="0" w:color="auto"/>
            </w:tcBorders>
            <w:shd w:val="clear" w:color="auto" w:fill="auto"/>
            <w:vAlign w:val="center"/>
          </w:tcPr>
          <w:p w14:paraId="1D6F034F"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m'</w:t>
            </w:r>
          </w:p>
        </w:tc>
        <w:tc>
          <w:tcPr>
            <w:tcW w:w="1754" w:type="dxa"/>
            <w:tcBorders>
              <w:left w:val="single" w:sz="4" w:space="0" w:color="auto"/>
              <w:bottom w:val="single" w:sz="4" w:space="0" w:color="auto"/>
              <w:right w:val="single" w:sz="4" w:space="0" w:color="auto"/>
            </w:tcBorders>
            <w:vAlign w:val="center"/>
          </w:tcPr>
          <w:p w14:paraId="46DEAFB6"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140.000,00</w:t>
            </w:r>
          </w:p>
        </w:tc>
        <w:tc>
          <w:tcPr>
            <w:tcW w:w="1606" w:type="dxa"/>
            <w:tcBorders>
              <w:left w:val="single" w:sz="4" w:space="0" w:color="auto"/>
              <w:bottom w:val="single" w:sz="4" w:space="0" w:color="auto"/>
              <w:right w:val="single" w:sz="4" w:space="0" w:color="auto"/>
            </w:tcBorders>
            <w:shd w:val="clear" w:color="auto" w:fill="auto"/>
            <w:vAlign w:val="center"/>
          </w:tcPr>
          <w:p w14:paraId="6807B3EE" w14:textId="77777777" w:rsidR="002A4421" w:rsidRPr="00EB57EA" w:rsidRDefault="002A4421" w:rsidP="003320F5">
            <w:pPr>
              <w:spacing w:after="0" w:line="240" w:lineRule="auto"/>
              <w:ind w:right="113"/>
              <w:jc w:val="right"/>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15.926,74</w:t>
            </w:r>
          </w:p>
        </w:tc>
      </w:tr>
      <w:tr w:rsidR="002A4421" w:rsidRPr="00803500" w14:paraId="4A173E81" w14:textId="77777777" w:rsidTr="003320F5">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A5D50D1"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lastRenderedPageBreak/>
              <w:t>1.7.</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8F23506" w14:textId="77777777" w:rsidR="002A4421" w:rsidRPr="00EB57EA"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Popravak vertikalne i horizontalne signalizacije</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EE8EB84"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kom</w:t>
            </w:r>
          </w:p>
        </w:tc>
        <w:tc>
          <w:tcPr>
            <w:tcW w:w="1754" w:type="dxa"/>
            <w:tcBorders>
              <w:top w:val="single" w:sz="4" w:space="0" w:color="auto"/>
              <w:left w:val="single" w:sz="4" w:space="0" w:color="auto"/>
              <w:bottom w:val="single" w:sz="4" w:space="0" w:color="auto"/>
              <w:right w:val="single" w:sz="4" w:space="0" w:color="auto"/>
            </w:tcBorders>
            <w:vAlign w:val="center"/>
          </w:tcPr>
          <w:p w14:paraId="589FF39B"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Iscrtavanje horizontalne signalizacije + redovno održavanje</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0B51542F" w14:textId="77777777" w:rsidR="002A4421" w:rsidRPr="00EB57EA" w:rsidRDefault="002A4421" w:rsidP="003320F5">
            <w:pPr>
              <w:spacing w:after="0" w:line="240" w:lineRule="auto"/>
              <w:ind w:right="113"/>
              <w:jc w:val="right"/>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17.253,97</w:t>
            </w:r>
          </w:p>
        </w:tc>
      </w:tr>
      <w:tr w:rsidR="002A4421" w:rsidRPr="00803500" w14:paraId="4A57DFE0" w14:textId="77777777" w:rsidTr="003320F5">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8C5B3E0"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1.8.</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5392907C" w14:textId="77777777" w:rsidR="002A4421" w:rsidRPr="00EB57EA"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Sanacija manjih klizišta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8BDC57B"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634DD0C1"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3B4E6A7C" w14:textId="77777777" w:rsidR="002A4421" w:rsidRPr="00EB57EA" w:rsidRDefault="002A4421" w:rsidP="003320F5">
            <w:pPr>
              <w:spacing w:after="0" w:line="240" w:lineRule="auto"/>
              <w:ind w:right="113"/>
              <w:jc w:val="right"/>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6.636,14</w:t>
            </w:r>
          </w:p>
        </w:tc>
      </w:tr>
      <w:tr w:rsidR="002A4421" w:rsidRPr="00803500" w14:paraId="4A626791" w14:textId="77777777" w:rsidTr="003320F5">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2834837F" w14:textId="77777777" w:rsidR="002A4421" w:rsidRPr="00EB57EA"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1.9.</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1A560EE" w14:textId="77777777" w:rsidR="002A4421" w:rsidRPr="00EB57EA"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Zimska služba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0842A02"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294C5443"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704962DB" w14:textId="77777777" w:rsidR="002A4421" w:rsidRPr="00EB57EA" w:rsidRDefault="002A4421" w:rsidP="003320F5">
            <w:pPr>
              <w:spacing w:after="0" w:line="240" w:lineRule="auto"/>
              <w:ind w:right="113"/>
              <w:jc w:val="right"/>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53.089,12</w:t>
            </w:r>
          </w:p>
        </w:tc>
      </w:tr>
      <w:tr w:rsidR="002A4421" w:rsidRPr="00803500" w14:paraId="116FA270" w14:textId="77777777" w:rsidTr="003320F5">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C2BF0D4" w14:textId="77777777" w:rsidR="002A4421" w:rsidRPr="00EB57EA"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1.10.</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7CC2D5F8" w14:textId="77777777" w:rsidR="002A4421" w:rsidRPr="00EB57EA"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Uređenje poljskih i šumskih puteva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9978CF1"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m³</w:t>
            </w:r>
          </w:p>
        </w:tc>
        <w:tc>
          <w:tcPr>
            <w:tcW w:w="1754" w:type="dxa"/>
            <w:tcBorders>
              <w:top w:val="single" w:sz="4" w:space="0" w:color="auto"/>
              <w:left w:val="single" w:sz="4" w:space="0" w:color="auto"/>
              <w:bottom w:val="single" w:sz="4" w:space="0" w:color="auto"/>
              <w:right w:val="single" w:sz="4" w:space="0" w:color="auto"/>
            </w:tcBorders>
            <w:vAlign w:val="center"/>
          </w:tcPr>
          <w:p w14:paraId="2606F183" w14:textId="77777777" w:rsidR="002A4421" w:rsidRPr="00EB57EA" w:rsidRDefault="002A4421" w:rsidP="003320F5">
            <w:pPr>
              <w:spacing w:after="0" w:line="240" w:lineRule="auto"/>
              <w:ind w:right="113"/>
              <w:jc w:val="center"/>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500,00</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736C0102" w14:textId="77777777" w:rsidR="002A4421" w:rsidRPr="00EB57EA" w:rsidRDefault="002A4421" w:rsidP="003320F5">
            <w:pPr>
              <w:spacing w:after="0" w:line="240" w:lineRule="auto"/>
              <w:ind w:right="113"/>
              <w:jc w:val="right"/>
              <w:rPr>
                <w:rFonts w:ascii="Times New Roman" w:eastAsia="Times New Roman" w:hAnsi="Times New Roman" w:cs="Times New Roman"/>
                <w:sz w:val="21"/>
                <w:szCs w:val="21"/>
                <w:lang w:eastAsia="hr-HR"/>
              </w:rPr>
            </w:pPr>
            <w:r w:rsidRPr="00EB57EA">
              <w:rPr>
                <w:rFonts w:ascii="Times New Roman" w:eastAsia="Times New Roman" w:hAnsi="Times New Roman" w:cs="Times New Roman"/>
                <w:sz w:val="21"/>
                <w:szCs w:val="21"/>
                <w:lang w:eastAsia="hr-HR"/>
              </w:rPr>
              <w:t>13.272,28</w:t>
            </w:r>
          </w:p>
        </w:tc>
      </w:tr>
      <w:tr w:rsidR="002A4421" w:rsidRPr="00803500" w14:paraId="326C3B5D" w14:textId="77777777" w:rsidTr="003320F5">
        <w:trPr>
          <w:cantSplit/>
          <w:trHeight w:val="340"/>
          <w:jc w:val="center"/>
        </w:trPr>
        <w:tc>
          <w:tcPr>
            <w:tcW w:w="5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76E25" w14:textId="77777777" w:rsidR="002A4421" w:rsidRPr="00EB57EA" w:rsidRDefault="002A4421" w:rsidP="003320F5">
            <w:pPr>
              <w:adjustRightInd w:val="0"/>
              <w:spacing w:after="0" w:line="240" w:lineRule="auto"/>
              <w:ind w:right="108"/>
              <w:jc w:val="right"/>
              <w:rPr>
                <w:rFonts w:ascii="Times New Roman" w:eastAsia="Times New Roman" w:hAnsi="Times New Roman" w:cs="Times New Roman"/>
                <w:b/>
                <w:sz w:val="21"/>
                <w:szCs w:val="21"/>
                <w:lang w:eastAsia="hr-HR"/>
              </w:rPr>
            </w:pPr>
            <w:r w:rsidRPr="00EB57EA">
              <w:rPr>
                <w:rFonts w:ascii="Times New Roman" w:eastAsia="Times New Roman" w:hAnsi="Times New Roman" w:cs="Times New Roman"/>
                <w:b/>
                <w:sz w:val="21"/>
                <w:szCs w:val="21"/>
                <w:lang w:eastAsia="hr-HR"/>
              </w:rPr>
              <w:t>U K U P N O:</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209318B" w14:textId="77777777" w:rsidR="002A4421" w:rsidRPr="00EB57EA" w:rsidRDefault="002A4421"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p>
        </w:tc>
        <w:tc>
          <w:tcPr>
            <w:tcW w:w="1754" w:type="dxa"/>
            <w:tcBorders>
              <w:top w:val="single" w:sz="4" w:space="0" w:color="auto"/>
              <w:left w:val="single" w:sz="4" w:space="0" w:color="auto"/>
              <w:bottom w:val="single" w:sz="4" w:space="0" w:color="auto"/>
              <w:right w:val="single" w:sz="4" w:space="0" w:color="auto"/>
            </w:tcBorders>
            <w:vAlign w:val="center"/>
          </w:tcPr>
          <w:p w14:paraId="45BE92DD" w14:textId="77777777" w:rsidR="002A4421" w:rsidRPr="00EB57EA" w:rsidRDefault="002A4421"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p>
        </w:tc>
        <w:tc>
          <w:tcPr>
            <w:tcW w:w="1606" w:type="dxa"/>
            <w:tcBorders>
              <w:top w:val="single" w:sz="4" w:space="0" w:color="auto"/>
              <w:left w:val="single" w:sz="4" w:space="0" w:color="auto"/>
              <w:bottom w:val="single" w:sz="4" w:space="0" w:color="auto"/>
              <w:right w:val="single" w:sz="4" w:space="0" w:color="auto"/>
            </w:tcBorders>
            <w:vAlign w:val="center"/>
          </w:tcPr>
          <w:p w14:paraId="3B15124F" w14:textId="77777777" w:rsidR="002A4421" w:rsidRPr="00EB57EA" w:rsidRDefault="002A4421"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EB57EA">
              <w:rPr>
                <w:rFonts w:ascii="Times New Roman" w:eastAsia="Times New Roman" w:hAnsi="Times New Roman" w:cs="Times New Roman"/>
                <w:b/>
                <w:bCs/>
                <w:sz w:val="21"/>
                <w:szCs w:val="21"/>
                <w:lang w:eastAsia="hr-HR"/>
              </w:rPr>
              <w:t xml:space="preserve">       192.448,07 </w:t>
            </w:r>
          </w:p>
        </w:tc>
      </w:tr>
      <w:tr w:rsidR="002A4421" w:rsidRPr="00803500" w14:paraId="76BF3E9A" w14:textId="77777777" w:rsidTr="003320F5">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2E3061" w14:textId="77777777" w:rsidR="002A4421" w:rsidRPr="00803500" w:rsidRDefault="002A4421" w:rsidP="003320F5">
            <w:pPr>
              <w:tabs>
                <w:tab w:val="left" w:pos="2128"/>
              </w:tabs>
              <w:spacing w:after="0" w:line="240" w:lineRule="auto"/>
              <w:ind w:left="2"/>
              <w:rPr>
                <w:rFonts w:ascii="Times New Roman" w:eastAsia="Times New Roman" w:hAnsi="Times New Roman" w:cs="Times New Roman"/>
                <w:bCs/>
                <w:i/>
                <w:sz w:val="21"/>
                <w:szCs w:val="21"/>
                <w:lang w:eastAsia="hr-HR"/>
              </w:rPr>
            </w:pPr>
            <w:r w:rsidRPr="00803500">
              <w:rPr>
                <w:rFonts w:ascii="Times New Roman" w:eastAsia="Times New Roman" w:hAnsi="Times New Roman" w:cs="Times New Roman"/>
                <w:bCs/>
                <w:i/>
                <w:sz w:val="21"/>
                <w:szCs w:val="21"/>
                <w:lang w:eastAsia="hr-HR"/>
              </w:rPr>
              <w:t>Izvori financiranja:</w:t>
            </w:r>
          </w:p>
          <w:p w14:paraId="7002F205" w14:textId="77777777" w:rsidR="002A4421" w:rsidRDefault="002A4421">
            <w:pPr>
              <w:pStyle w:val="Odlomakpopisa"/>
              <w:numPr>
                <w:ilvl w:val="0"/>
                <w:numId w:val="35"/>
              </w:numPr>
              <w:rPr>
                <w:rFonts w:ascii="Times New Roman" w:eastAsia="Times New Roman" w:hAnsi="Times New Roman"/>
                <w:bCs/>
                <w:sz w:val="21"/>
                <w:szCs w:val="21"/>
              </w:rPr>
            </w:pPr>
            <w:r>
              <w:rPr>
                <w:rFonts w:ascii="Times New Roman" w:eastAsia="Times New Roman" w:hAnsi="Times New Roman"/>
                <w:bCs/>
                <w:sz w:val="21"/>
                <w:szCs w:val="21"/>
              </w:rPr>
              <w:t>Doprinos za šume: 3.981,68 eura</w:t>
            </w:r>
          </w:p>
          <w:p w14:paraId="3C0BA287" w14:textId="77777777" w:rsidR="002A4421" w:rsidRDefault="002A4421">
            <w:pPr>
              <w:pStyle w:val="Odlomakpopisa"/>
              <w:numPr>
                <w:ilvl w:val="0"/>
                <w:numId w:val="35"/>
              </w:numPr>
              <w:rPr>
                <w:rFonts w:ascii="Times New Roman" w:eastAsia="Times New Roman" w:hAnsi="Times New Roman"/>
                <w:bCs/>
                <w:sz w:val="21"/>
                <w:szCs w:val="21"/>
              </w:rPr>
            </w:pPr>
            <w:r>
              <w:rPr>
                <w:rFonts w:ascii="Times New Roman" w:eastAsia="Times New Roman" w:hAnsi="Times New Roman"/>
                <w:bCs/>
                <w:sz w:val="21"/>
                <w:szCs w:val="21"/>
              </w:rPr>
              <w:t>Sufinanciranje građana: 6.636,14 eura</w:t>
            </w:r>
          </w:p>
          <w:p w14:paraId="2566E07F" w14:textId="77777777" w:rsidR="002A4421" w:rsidRPr="00EB57EA" w:rsidRDefault="002A4421">
            <w:pPr>
              <w:pStyle w:val="Odlomakpopisa"/>
              <w:numPr>
                <w:ilvl w:val="0"/>
                <w:numId w:val="35"/>
              </w:numPr>
              <w:rPr>
                <w:rFonts w:ascii="Times New Roman" w:eastAsia="Times New Roman" w:hAnsi="Times New Roman"/>
                <w:bCs/>
                <w:sz w:val="21"/>
                <w:szCs w:val="21"/>
              </w:rPr>
            </w:pPr>
            <w:r>
              <w:rPr>
                <w:rFonts w:ascii="Times New Roman" w:eastAsia="Times New Roman" w:hAnsi="Times New Roman"/>
                <w:bCs/>
                <w:sz w:val="21"/>
                <w:szCs w:val="21"/>
              </w:rPr>
              <w:t>Prihodi od poreza: 181.830,25 eura</w:t>
            </w:r>
          </w:p>
        </w:tc>
      </w:tr>
    </w:tbl>
    <w:p w14:paraId="21D18B50" w14:textId="77777777" w:rsidR="002A4421" w:rsidRPr="00803500" w:rsidRDefault="002A4421" w:rsidP="002A4421">
      <w:pPr>
        <w:adjustRightInd w:val="0"/>
        <w:spacing w:after="0" w:line="240" w:lineRule="auto"/>
        <w:jc w:val="both"/>
        <w:rPr>
          <w:rFonts w:ascii="Times New Roman" w:eastAsia="Times New Roman" w:hAnsi="Times New Roman" w:cs="Times New Roman"/>
          <w:sz w:val="21"/>
          <w:szCs w:val="21"/>
          <w:lang w:eastAsia="hr-HR"/>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4820"/>
        <w:gridCol w:w="1134"/>
        <w:gridCol w:w="1842"/>
        <w:gridCol w:w="1560"/>
      </w:tblGrid>
      <w:tr w:rsidR="002A4421" w:rsidRPr="00166884" w14:paraId="181B9C3B" w14:textId="77777777" w:rsidTr="003320F5">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DA4F28" w14:textId="77777777" w:rsidR="002A4421" w:rsidRPr="0003225D" w:rsidRDefault="002A4421">
            <w:pPr>
              <w:pStyle w:val="Odlomakpopisa"/>
              <w:numPr>
                <w:ilvl w:val="0"/>
                <w:numId w:val="34"/>
              </w:numPr>
              <w:tabs>
                <w:tab w:val="left" w:pos="2128"/>
              </w:tabs>
              <w:rPr>
                <w:rFonts w:ascii="Times New Roman" w:eastAsia="Times New Roman" w:hAnsi="Times New Roman"/>
                <w:b/>
                <w:sz w:val="21"/>
                <w:szCs w:val="21"/>
              </w:rPr>
            </w:pPr>
            <w:r w:rsidRPr="0003225D">
              <w:rPr>
                <w:rFonts w:ascii="Times New Roman" w:eastAsia="Times New Roman" w:hAnsi="Times New Roman"/>
                <w:b/>
                <w:sz w:val="21"/>
                <w:szCs w:val="21"/>
              </w:rPr>
              <w:t>ODRŽAVANJE JAVNIH POVRŠINA NA KOJIMA NIJE DOPUŠTEN PROMET MOTORNIH VOZILA</w:t>
            </w:r>
          </w:p>
        </w:tc>
      </w:tr>
      <w:tr w:rsidR="002A4421" w:rsidRPr="00803500" w14:paraId="37F157AF" w14:textId="77777777" w:rsidTr="003320F5">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6455015"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2.1.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C1E2EDD"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i uređenje nogostupa i sličnih javno-prometnih površina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F8AA3B"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procijenjeno</w:t>
            </w:r>
          </w:p>
        </w:tc>
        <w:tc>
          <w:tcPr>
            <w:tcW w:w="1842" w:type="dxa"/>
            <w:tcBorders>
              <w:top w:val="single" w:sz="4" w:space="0" w:color="auto"/>
              <w:left w:val="single" w:sz="4" w:space="0" w:color="auto"/>
              <w:bottom w:val="single" w:sz="4" w:space="0" w:color="auto"/>
              <w:right w:val="single" w:sz="4" w:space="0" w:color="auto"/>
            </w:tcBorders>
            <w:vAlign w:val="center"/>
          </w:tcPr>
          <w:p w14:paraId="3AA75A06"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1</w:t>
            </w:r>
          </w:p>
        </w:tc>
        <w:tc>
          <w:tcPr>
            <w:tcW w:w="1560" w:type="dxa"/>
            <w:tcBorders>
              <w:top w:val="single" w:sz="4" w:space="0" w:color="auto"/>
              <w:left w:val="single" w:sz="4" w:space="0" w:color="auto"/>
              <w:bottom w:val="single" w:sz="4" w:space="0" w:color="auto"/>
              <w:right w:val="single" w:sz="4" w:space="0" w:color="auto"/>
            </w:tcBorders>
            <w:vAlign w:val="center"/>
          </w:tcPr>
          <w:p w14:paraId="413561AF"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3.981,68</w:t>
            </w:r>
          </w:p>
        </w:tc>
      </w:tr>
      <w:tr w:rsidR="002A4421" w:rsidRPr="00803500" w14:paraId="5F9C9910" w14:textId="77777777" w:rsidTr="003320F5">
        <w:trPr>
          <w:cantSplit/>
          <w:trHeight w:val="340"/>
          <w:jc w:val="center"/>
        </w:trPr>
        <w:tc>
          <w:tcPr>
            <w:tcW w:w="5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D97A3" w14:textId="77777777" w:rsidR="002A4421" w:rsidRPr="00803500" w:rsidRDefault="002A4421" w:rsidP="003320F5">
            <w:pPr>
              <w:adjustRightInd w:val="0"/>
              <w:spacing w:after="0" w:line="240" w:lineRule="auto"/>
              <w:ind w:right="108"/>
              <w:jc w:val="right"/>
              <w:rPr>
                <w:rFonts w:ascii="Times New Roman" w:eastAsia="Times New Roman" w:hAnsi="Times New Roman" w:cs="Times New Roman"/>
                <w:b/>
                <w:sz w:val="21"/>
                <w:szCs w:val="21"/>
                <w:lang w:eastAsia="hr-HR"/>
              </w:rPr>
            </w:pPr>
            <w:r w:rsidRPr="00803500">
              <w:rPr>
                <w:rFonts w:ascii="Times New Roman" w:eastAsia="Times New Roman" w:hAnsi="Times New Roman" w:cs="Times New Roman"/>
                <w:b/>
                <w:sz w:val="21"/>
                <w:szCs w:val="21"/>
                <w:lang w:eastAsia="hr-HR"/>
              </w:rPr>
              <w:t>U K U P N 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6F117F"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p>
        </w:tc>
        <w:tc>
          <w:tcPr>
            <w:tcW w:w="1842" w:type="dxa"/>
            <w:tcBorders>
              <w:top w:val="single" w:sz="4" w:space="0" w:color="auto"/>
              <w:left w:val="single" w:sz="4" w:space="0" w:color="auto"/>
              <w:bottom w:val="single" w:sz="4" w:space="0" w:color="auto"/>
              <w:right w:val="single" w:sz="4" w:space="0" w:color="auto"/>
            </w:tcBorders>
            <w:vAlign w:val="center"/>
          </w:tcPr>
          <w:p w14:paraId="73FF0156"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p>
        </w:tc>
        <w:tc>
          <w:tcPr>
            <w:tcW w:w="1560" w:type="dxa"/>
            <w:tcBorders>
              <w:top w:val="single" w:sz="4" w:space="0" w:color="auto"/>
              <w:left w:val="single" w:sz="4" w:space="0" w:color="auto"/>
              <w:bottom w:val="single" w:sz="4" w:space="0" w:color="auto"/>
              <w:right w:val="single" w:sz="4" w:space="0" w:color="auto"/>
            </w:tcBorders>
            <w:vAlign w:val="center"/>
          </w:tcPr>
          <w:p w14:paraId="18E33608"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 xml:space="preserve">       3.981,68</w:t>
            </w:r>
          </w:p>
        </w:tc>
      </w:tr>
      <w:tr w:rsidR="002A4421" w:rsidRPr="00803500" w14:paraId="3EB4D97A" w14:textId="77777777" w:rsidTr="003320F5">
        <w:trPr>
          <w:cantSplit/>
          <w:trHeight w:val="412"/>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tcPr>
          <w:p w14:paraId="15A8D195" w14:textId="77777777" w:rsidR="002A4421" w:rsidRPr="004B1004" w:rsidRDefault="002A4421" w:rsidP="003320F5">
            <w:pPr>
              <w:adjustRightInd w:val="0"/>
              <w:spacing w:after="0" w:line="240" w:lineRule="auto"/>
              <w:ind w:right="108"/>
              <w:rPr>
                <w:rFonts w:ascii="Times New Roman" w:eastAsia="Times New Roman" w:hAnsi="Times New Roman" w:cs="Times New Roman"/>
                <w:bCs/>
                <w:i/>
                <w:sz w:val="21"/>
                <w:szCs w:val="21"/>
                <w:lang w:eastAsia="hr-HR"/>
              </w:rPr>
            </w:pPr>
            <w:r w:rsidRPr="004B1004">
              <w:rPr>
                <w:rFonts w:ascii="Times New Roman" w:eastAsia="Times New Roman" w:hAnsi="Times New Roman" w:cs="Times New Roman"/>
                <w:bCs/>
                <w:i/>
                <w:sz w:val="21"/>
                <w:szCs w:val="21"/>
                <w:lang w:eastAsia="hr-HR"/>
              </w:rPr>
              <w:t>Izvori financiranja:</w:t>
            </w:r>
          </w:p>
          <w:p w14:paraId="087D01A5" w14:textId="77777777" w:rsidR="002A4421" w:rsidRPr="004B1004" w:rsidRDefault="002A4421">
            <w:pPr>
              <w:pStyle w:val="Odlomakpopisa"/>
              <w:numPr>
                <w:ilvl w:val="0"/>
                <w:numId w:val="36"/>
              </w:numPr>
              <w:adjustRightInd w:val="0"/>
              <w:ind w:right="108"/>
              <w:rPr>
                <w:rFonts w:ascii="Times New Roman" w:eastAsia="Times New Roman" w:hAnsi="Times New Roman"/>
                <w:bCs/>
                <w:iCs/>
                <w:sz w:val="21"/>
                <w:szCs w:val="21"/>
              </w:rPr>
            </w:pPr>
            <w:r w:rsidRPr="004B1004">
              <w:rPr>
                <w:rFonts w:ascii="Times New Roman" w:eastAsia="Times New Roman" w:hAnsi="Times New Roman"/>
                <w:bCs/>
                <w:iCs/>
                <w:sz w:val="21"/>
                <w:szCs w:val="21"/>
              </w:rPr>
              <w:t>Komunalna naknada: 3.981,68 eura</w:t>
            </w:r>
          </w:p>
        </w:tc>
      </w:tr>
    </w:tbl>
    <w:p w14:paraId="3B08028D" w14:textId="77777777" w:rsidR="002A4421" w:rsidRPr="00803500" w:rsidRDefault="002A4421" w:rsidP="002A4421">
      <w:pPr>
        <w:adjustRightInd w:val="0"/>
        <w:spacing w:after="0" w:line="240" w:lineRule="auto"/>
        <w:jc w:val="both"/>
        <w:rPr>
          <w:rFonts w:ascii="Times New Roman" w:eastAsia="Times New Roman" w:hAnsi="Times New Roman" w:cs="Times New Roman"/>
          <w:sz w:val="21"/>
          <w:szCs w:val="21"/>
          <w:lang w:eastAsia="hr-HR"/>
        </w:rPr>
      </w:pP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4824"/>
        <w:gridCol w:w="1134"/>
        <w:gridCol w:w="1843"/>
        <w:gridCol w:w="1559"/>
      </w:tblGrid>
      <w:tr w:rsidR="002A4421" w:rsidRPr="00166884" w14:paraId="3EF4C072" w14:textId="77777777" w:rsidTr="003320F5">
        <w:trPr>
          <w:cantSplit/>
          <w:trHeight w:val="340"/>
          <w:jc w:val="center"/>
        </w:trPr>
        <w:tc>
          <w:tcPr>
            <w:tcW w:w="100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569DE9" w14:textId="77777777" w:rsidR="002A4421" w:rsidRPr="0003225D" w:rsidRDefault="002A4421">
            <w:pPr>
              <w:pStyle w:val="Odlomakpopisa"/>
              <w:numPr>
                <w:ilvl w:val="0"/>
                <w:numId w:val="34"/>
              </w:numPr>
              <w:tabs>
                <w:tab w:val="left" w:pos="2128"/>
              </w:tabs>
              <w:rPr>
                <w:rFonts w:ascii="Times New Roman" w:eastAsia="Times New Roman" w:hAnsi="Times New Roman"/>
                <w:b/>
                <w:sz w:val="21"/>
                <w:szCs w:val="21"/>
              </w:rPr>
            </w:pPr>
            <w:r w:rsidRPr="0003225D">
              <w:rPr>
                <w:rFonts w:ascii="Times New Roman" w:eastAsia="Times New Roman" w:hAnsi="Times New Roman"/>
                <w:b/>
                <w:sz w:val="21"/>
                <w:szCs w:val="21"/>
              </w:rPr>
              <w:t>ODRŽAVANJE GRAĐEVINA JAVNE ODVODNJE OBORINSKIH VODA</w:t>
            </w:r>
          </w:p>
        </w:tc>
      </w:tr>
      <w:tr w:rsidR="002A4421" w:rsidRPr="00803500" w14:paraId="24C6C3F6" w14:textId="77777777" w:rsidTr="003320F5">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E87B639"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3.1.</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14:paraId="47667642" w14:textId="77777777" w:rsidR="002A4421" w:rsidRPr="00803500" w:rsidRDefault="002A4421" w:rsidP="003320F5">
            <w:pPr>
              <w:adjustRightInd w:val="0"/>
              <w:spacing w:after="0" w:line="240" w:lineRule="auto"/>
              <w:ind w:left="35"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 xml:space="preserve">Održavanje i čišćenje slivnika, kanalskih rešetki, cijevi, propusta, otvorenih i zatvorenih kanala, šahtova, </w:t>
            </w:r>
            <w:proofErr w:type="spellStart"/>
            <w:r w:rsidRPr="00803500">
              <w:rPr>
                <w:rFonts w:ascii="Times New Roman" w:eastAsia="Times New Roman" w:hAnsi="Times New Roman" w:cs="Times New Roman"/>
                <w:sz w:val="21"/>
                <w:szCs w:val="21"/>
                <w:lang w:eastAsia="hr-HR"/>
              </w:rPr>
              <w:t>rigola</w:t>
            </w:r>
            <w:proofErr w:type="spellEnd"/>
            <w:r w:rsidRPr="00803500">
              <w:rPr>
                <w:rFonts w:ascii="Times New Roman" w:eastAsia="Times New Roman" w:hAnsi="Times New Roman" w:cs="Times New Roman"/>
                <w:sz w:val="21"/>
                <w:szCs w:val="21"/>
                <w:lang w:eastAsia="hr-HR"/>
              </w:rPr>
              <w:t>, kanalica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D39BBE"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m'</w:t>
            </w:r>
          </w:p>
        </w:tc>
        <w:tc>
          <w:tcPr>
            <w:tcW w:w="1843" w:type="dxa"/>
            <w:tcBorders>
              <w:top w:val="single" w:sz="4" w:space="0" w:color="auto"/>
              <w:left w:val="single" w:sz="4" w:space="0" w:color="auto"/>
              <w:bottom w:val="single" w:sz="4" w:space="0" w:color="auto"/>
              <w:right w:val="single" w:sz="4" w:space="0" w:color="auto"/>
            </w:tcBorders>
            <w:vAlign w:val="center"/>
          </w:tcPr>
          <w:p w14:paraId="110A92BB"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1.095,00</w:t>
            </w:r>
          </w:p>
        </w:tc>
        <w:tc>
          <w:tcPr>
            <w:tcW w:w="1559" w:type="dxa"/>
            <w:tcBorders>
              <w:top w:val="single" w:sz="4" w:space="0" w:color="auto"/>
              <w:left w:val="single" w:sz="4" w:space="0" w:color="auto"/>
              <w:bottom w:val="single" w:sz="4" w:space="0" w:color="auto"/>
              <w:right w:val="single" w:sz="4" w:space="0" w:color="auto"/>
            </w:tcBorders>
            <w:vAlign w:val="center"/>
          </w:tcPr>
          <w:p w14:paraId="5DABC714" w14:textId="77777777" w:rsidR="002A4421" w:rsidRDefault="002A4421"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p>
          <w:p w14:paraId="22013E7B" w14:textId="77777777" w:rsidR="002A4421" w:rsidRPr="0003225D" w:rsidRDefault="002A4421" w:rsidP="003320F5">
            <w:pPr>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     28.535,40</w:t>
            </w:r>
          </w:p>
        </w:tc>
      </w:tr>
      <w:tr w:rsidR="002A4421" w:rsidRPr="00803500" w14:paraId="0280A773" w14:textId="77777777" w:rsidTr="003320F5">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8586E95"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3.2.</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14:paraId="73974F80" w14:textId="77777777" w:rsidR="002A4421" w:rsidRPr="00803500" w:rsidRDefault="002A4421" w:rsidP="003320F5">
            <w:pPr>
              <w:adjustRightInd w:val="0"/>
              <w:spacing w:after="0" w:line="240" w:lineRule="auto"/>
              <w:ind w:left="35"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Čišćenje potoka i kanala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D1C7A1"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m'</w:t>
            </w:r>
          </w:p>
        </w:tc>
        <w:tc>
          <w:tcPr>
            <w:tcW w:w="1843" w:type="dxa"/>
            <w:tcBorders>
              <w:top w:val="single" w:sz="4" w:space="0" w:color="auto"/>
              <w:left w:val="single" w:sz="4" w:space="0" w:color="auto"/>
              <w:bottom w:val="single" w:sz="4" w:space="0" w:color="auto"/>
              <w:right w:val="single" w:sz="4" w:space="0" w:color="auto"/>
            </w:tcBorders>
            <w:vAlign w:val="center"/>
          </w:tcPr>
          <w:p w14:paraId="20E43525" w14:textId="77777777" w:rsidR="002A4421" w:rsidRDefault="002A4421"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755,00</w:t>
            </w:r>
          </w:p>
        </w:tc>
        <w:tc>
          <w:tcPr>
            <w:tcW w:w="1559" w:type="dxa"/>
            <w:tcBorders>
              <w:top w:val="single" w:sz="4" w:space="0" w:color="auto"/>
              <w:left w:val="single" w:sz="4" w:space="0" w:color="auto"/>
              <w:bottom w:val="single" w:sz="4" w:space="0" w:color="auto"/>
              <w:right w:val="single" w:sz="4" w:space="0" w:color="auto"/>
            </w:tcBorders>
            <w:vAlign w:val="center"/>
          </w:tcPr>
          <w:p w14:paraId="6DD7951F" w14:textId="77777777" w:rsidR="002A4421" w:rsidRDefault="002A4421"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13.272,28</w:t>
            </w:r>
          </w:p>
        </w:tc>
      </w:tr>
      <w:tr w:rsidR="002A4421" w:rsidRPr="00803500" w14:paraId="0BEC7574" w14:textId="77777777" w:rsidTr="003320F5">
        <w:trPr>
          <w:cantSplit/>
          <w:trHeight w:val="340"/>
          <w:jc w:val="center"/>
        </w:trPr>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48A85" w14:textId="77777777" w:rsidR="002A4421" w:rsidRPr="00803500" w:rsidRDefault="002A4421" w:rsidP="003320F5">
            <w:pPr>
              <w:adjustRightInd w:val="0"/>
              <w:spacing w:after="0" w:line="240" w:lineRule="auto"/>
              <w:ind w:right="108"/>
              <w:jc w:val="right"/>
              <w:rPr>
                <w:rFonts w:ascii="Times New Roman" w:eastAsia="Times New Roman" w:hAnsi="Times New Roman" w:cs="Times New Roman"/>
                <w:b/>
                <w:sz w:val="21"/>
                <w:szCs w:val="21"/>
                <w:lang w:eastAsia="hr-HR"/>
              </w:rPr>
            </w:pPr>
            <w:r w:rsidRPr="00803500">
              <w:rPr>
                <w:rFonts w:ascii="Times New Roman" w:eastAsia="Times New Roman" w:hAnsi="Times New Roman" w:cs="Times New Roman"/>
                <w:b/>
                <w:sz w:val="21"/>
                <w:szCs w:val="21"/>
                <w:lang w:eastAsia="hr-HR"/>
              </w:rPr>
              <w:t>U K U P N 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62DC71"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p>
        </w:tc>
        <w:tc>
          <w:tcPr>
            <w:tcW w:w="1843" w:type="dxa"/>
            <w:tcBorders>
              <w:top w:val="single" w:sz="4" w:space="0" w:color="auto"/>
              <w:left w:val="single" w:sz="4" w:space="0" w:color="auto"/>
              <w:bottom w:val="single" w:sz="4" w:space="0" w:color="auto"/>
              <w:right w:val="single" w:sz="4" w:space="0" w:color="auto"/>
            </w:tcBorders>
            <w:vAlign w:val="center"/>
          </w:tcPr>
          <w:p w14:paraId="3EAFE0E0" w14:textId="77777777" w:rsidR="002A4421" w:rsidRDefault="002A4421"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7C52B4BB" w14:textId="77777777" w:rsidR="002A4421" w:rsidRDefault="002A4421"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 xml:space="preserve">     41.807,68 </w:t>
            </w:r>
          </w:p>
        </w:tc>
      </w:tr>
      <w:tr w:rsidR="002A4421" w:rsidRPr="00803500" w14:paraId="321FC8AF" w14:textId="77777777" w:rsidTr="003320F5">
        <w:trPr>
          <w:cantSplit/>
          <w:trHeight w:val="412"/>
          <w:jc w:val="center"/>
        </w:trPr>
        <w:tc>
          <w:tcPr>
            <w:tcW w:w="10064" w:type="dxa"/>
            <w:gridSpan w:val="5"/>
            <w:tcBorders>
              <w:top w:val="single" w:sz="4" w:space="0" w:color="auto"/>
              <w:left w:val="single" w:sz="4" w:space="0" w:color="auto"/>
              <w:bottom w:val="single" w:sz="4" w:space="0" w:color="auto"/>
              <w:right w:val="single" w:sz="4" w:space="0" w:color="auto"/>
            </w:tcBorders>
            <w:shd w:val="clear" w:color="auto" w:fill="auto"/>
          </w:tcPr>
          <w:p w14:paraId="09629F03" w14:textId="77777777" w:rsidR="002A4421" w:rsidRPr="00803500" w:rsidRDefault="002A4421" w:rsidP="003320F5">
            <w:pPr>
              <w:adjustRightInd w:val="0"/>
              <w:spacing w:after="0" w:line="240" w:lineRule="auto"/>
              <w:ind w:right="108"/>
              <w:rPr>
                <w:rFonts w:ascii="Times New Roman" w:eastAsia="Times New Roman" w:hAnsi="Times New Roman" w:cs="Times New Roman"/>
                <w:bCs/>
                <w:i/>
                <w:sz w:val="21"/>
                <w:szCs w:val="21"/>
                <w:lang w:eastAsia="hr-HR"/>
              </w:rPr>
            </w:pPr>
            <w:r w:rsidRPr="00803500">
              <w:rPr>
                <w:rFonts w:ascii="Times New Roman" w:eastAsia="Times New Roman" w:hAnsi="Times New Roman" w:cs="Times New Roman"/>
                <w:bCs/>
                <w:i/>
                <w:sz w:val="21"/>
                <w:szCs w:val="21"/>
                <w:lang w:eastAsia="hr-HR"/>
              </w:rPr>
              <w:t>Izvori financiranja:</w:t>
            </w:r>
          </w:p>
          <w:p w14:paraId="277AEE96" w14:textId="77777777" w:rsidR="002A4421" w:rsidRPr="00031D43" w:rsidRDefault="002A4421" w:rsidP="003320F5">
            <w:pPr>
              <w:adjustRightInd w:val="0"/>
              <w:spacing w:after="0" w:line="240" w:lineRule="auto"/>
              <w:ind w:right="108"/>
              <w:rPr>
                <w:rFonts w:ascii="Times New Roman" w:eastAsia="Times New Roman" w:hAnsi="Times New Roman" w:cs="Times New Roman"/>
                <w:bCs/>
                <w:iCs/>
                <w:sz w:val="21"/>
                <w:szCs w:val="21"/>
                <w:lang w:eastAsia="hr-HR"/>
              </w:rPr>
            </w:pPr>
            <w:r w:rsidRPr="00803500">
              <w:rPr>
                <w:rFonts w:ascii="Times New Roman" w:eastAsia="Times New Roman" w:hAnsi="Times New Roman" w:cs="Times New Roman"/>
                <w:bCs/>
                <w:iCs/>
                <w:sz w:val="21"/>
                <w:szCs w:val="21"/>
                <w:lang w:eastAsia="hr-HR"/>
              </w:rPr>
              <w:t xml:space="preserve">1. Komunalna naknada: </w:t>
            </w:r>
            <w:r>
              <w:rPr>
                <w:rFonts w:ascii="Times New Roman" w:eastAsia="Times New Roman" w:hAnsi="Times New Roman" w:cs="Times New Roman"/>
                <w:bCs/>
                <w:iCs/>
                <w:sz w:val="21"/>
                <w:szCs w:val="21"/>
                <w:lang w:eastAsia="hr-HR"/>
              </w:rPr>
              <w:t>41.807,68 eura</w:t>
            </w:r>
          </w:p>
        </w:tc>
      </w:tr>
    </w:tbl>
    <w:p w14:paraId="0862B366" w14:textId="77777777" w:rsidR="002A4421" w:rsidRPr="00803500" w:rsidRDefault="002A4421" w:rsidP="002A4421">
      <w:pPr>
        <w:adjustRightInd w:val="0"/>
        <w:spacing w:after="0" w:line="240" w:lineRule="auto"/>
        <w:jc w:val="both"/>
        <w:rPr>
          <w:rFonts w:ascii="Times New Roman" w:eastAsia="Times New Roman" w:hAnsi="Times New Roman" w:cs="Times New Roman"/>
          <w:sz w:val="21"/>
          <w:szCs w:val="21"/>
          <w:lang w:eastAsia="hr-HR"/>
        </w:rPr>
      </w:pP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4"/>
        <w:gridCol w:w="4742"/>
        <w:gridCol w:w="1238"/>
        <w:gridCol w:w="1927"/>
        <w:gridCol w:w="1469"/>
      </w:tblGrid>
      <w:tr w:rsidR="002A4421" w:rsidRPr="00803500" w14:paraId="1E5EB2CD" w14:textId="77777777" w:rsidTr="003320F5">
        <w:trPr>
          <w:cantSplit/>
          <w:trHeight w:val="340"/>
          <w:jc w:val="center"/>
        </w:trPr>
        <w:tc>
          <w:tcPr>
            <w:tcW w:w="100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D891104" w14:textId="77777777" w:rsidR="002A4421" w:rsidRPr="007867E0" w:rsidRDefault="002A4421">
            <w:pPr>
              <w:pStyle w:val="Odlomakpopisa"/>
              <w:numPr>
                <w:ilvl w:val="0"/>
                <w:numId w:val="34"/>
              </w:numPr>
              <w:adjustRightInd w:val="0"/>
              <w:ind w:right="108"/>
              <w:rPr>
                <w:rFonts w:ascii="Times New Roman" w:eastAsia="Times New Roman" w:hAnsi="Times New Roman"/>
                <w:b/>
                <w:sz w:val="21"/>
                <w:szCs w:val="21"/>
              </w:rPr>
            </w:pPr>
            <w:r w:rsidRPr="007867E0">
              <w:rPr>
                <w:rFonts w:ascii="Times New Roman" w:eastAsia="Times New Roman" w:hAnsi="Times New Roman"/>
                <w:b/>
                <w:sz w:val="21"/>
                <w:szCs w:val="21"/>
              </w:rPr>
              <w:t xml:space="preserve">ODRŽAVANJE JAVNIH ZELENIH POVRŠINA </w:t>
            </w:r>
          </w:p>
        </w:tc>
      </w:tr>
      <w:tr w:rsidR="002A4421" w:rsidRPr="00803500" w14:paraId="3F906F9D" w14:textId="77777777" w:rsidTr="003320F5">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31FE2EFA"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4.1.</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7F5CF1C0"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Čišćenje i održavanje travnatih površina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BB35726"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1A232526" w14:textId="77777777" w:rsidR="002A4421"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1.098.191,00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154DC33" w14:textId="77777777" w:rsidR="002A4421" w:rsidRDefault="002A4421"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92.905,97</w:t>
            </w:r>
          </w:p>
        </w:tc>
      </w:tr>
      <w:tr w:rsidR="002A4421" w:rsidRPr="00803500" w14:paraId="09DC563E" w14:textId="77777777" w:rsidTr="003320F5">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2316A0C5"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4.2.</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36226B07"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ukrasnog i ostalog grmlja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170ADA1"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3AC1DB45" w14:textId="77777777" w:rsidR="002A4421"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8.531,00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A05C17B" w14:textId="77777777" w:rsidR="002A4421" w:rsidRDefault="002A4421"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3.716,24</w:t>
            </w:r>
          </w:p>
        </w:tc>
      </w:tr>
      <w:tr w:rsidR="002A4421" w:rsidRPr="00803500" w14:paraId="26EAB2D3" w14:textId="77777777" w:rsidTr="003320F5">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4E531BB"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4.3.</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47B1CF64"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živih ograda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B6DFDDB"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15B07BD3" w14:textId="77777777" w:rsidR="002A4421"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6.335,00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2E8B0926" w14:textId="77777777" w:rsidR="002A4421" w:rsidRDefault="002A4421"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3.583,52</w:t>
            </w:r>
          </w:p>
        </w:tc>
      </w:tr>
      <w:tr w:rsidR="002A4421" w:rsidRPr="00803500" w14:paraId="49BDBAE2" w14:textId="77777777" w:rsidTr="003320F5">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14DB0F17"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4.4.</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32DE8EF1"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Uređivanje drveća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F1E8620"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h</w:t>
            </w:r>
          </w:p>
        </w:tc>
        <w:tc>
          <w:tcPr>
            <w:tcW w:w="1927" w:type="dxa"/>
            <w:tcBorders>
              <w:top w:val="single" w:sz="4" w:space="0" w:color="auto"/>
              <w:left w:val="single" w:sz="4" w:space="0" w:color="auto"/>
              <w:bottom w:val="single" w:sz="4" w:space="0" w:color="auto"/>
              <w:right w:val="single" w:sz="4" w:space="0" w:color="auto"/>
            </w:tcBorders>
            <w:vAlign w:val="center"/>
          </w:tcPr>
          <w:p w14:paraId="710C338B" w14:textId="77777777" w:rsidR="002A4421"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426,00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C2244FE" w14:textId="77777777" w:rsidR="002A4421" w:rsidRDefault="002A4421"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2.919,90</w:t>
            </w:r>
          </w:p>
        </w:tc>
      </w:tr>
      <w:tr w:rsidR="002A4421" w:rsidRPr="00803500" w14:paraId="1866874C" w14:textId="77777777" w:rsidTr="003320F5">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EB75EA0"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4.5.</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2BB5D088"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 xml:space="preserve">Održavanje cvjetnih gredica i visećih </w:t>
            </w:r>
            <w:proofErr w:type="spellStart"/>
            <w:r w:rsidRPr="00803500">
              <w:rPr>
                <w:rFonts w:ascii="Times New Roman" w:eastAsia="Times New Roman" w:hAnsi="Times New Roman" w:cs="Times New Roman"/>
                <w:sz w:val="21"/>
                <w:szCs w:val="21"/>
                <w:lang w:eastAsia="hr-HR"/>
              </w:rPr>
              <w:t>žardinjera</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90DB1EB"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m²/kom</w:t>
            </w:r>
          </w:p>
        </w:tc>
        <w:tc>
          <w:tcPr>
            <w:tcW w:w="1927" w:type="dxa"/>
            <w:tcBorders>
              <w:top w:val="single" w:sz="4" w:space="0" w:color="auto"/>
              <w:left w:val="single" w:sz="4" w:space="0" w:color="auto"/>
              <w:bottom w:val="single" w:sz="4" w:space="0" w:color="auto"/>
              <w:right w:val="single" w:sz="4" w:space="0" w:color="auto"/>
            </w:tcBorders>
            <w:vAlign w:val="center"/>
          </w:tcPr>
          <w:p w14:paraId="1D6F6D46"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10.878,00/12.085,00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6BFD54B" w14:textId="77777777" w:rsidR="002A4421" w:rsidRPr="00803500" w:rsidRDefault="002A4421"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17.917,58</w:t>
            </w:r>
          </w:p>
        </w:tc>
      </w:tr>
      <w:tr w:rsidR="002A4421" w:rsidRPr="00803500" w14:paraId="544EC17D" w14:textId="77777777" w:rsidTr="003320F5">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30613B6A" w14:textId="77777777" w:rsidR="002A4421" w:rsidRPr="005C49C3"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5C49C3">
              <w:rPr>
                <w:rFonts w:ascii="Times New Roman" w:eastAsia="Times New Roman" w:hAnsi="Times New Roman" w:cs="Times New Roman"/>
                <w:sz w:val="21"/>
                <w:szCs w:val="21"/>
                <w:lang w:eastAsia="hr-HR"/>
              </w:rPr>
              <w:t>4.6.</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1D310BF4" w14:textId="77777777" w:rsidR="002A4421" w:rsidRPr="005C49C3"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5C49C3">
              <w:rPr>
                <w:rFonts w:ascii="Times New Roman" w:eastAsia="Times New Roman" w:hAnsi="Times New Roman" w:cs="Times New Roman"/>
                <w:sz w:val="21"/>
                <w:szCs w:val="21"/>
                <w:lang w:eastAsia="hr-HR"/>
              </w:rPr>
              <w:t>Održavanje staza i parkovnih elemenata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DA45D30" w14:textId="77777777" w:rsidR="002A4421" w:rsidRPr="005C49C3"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5C49C3">
              <w:rPr>
                <w:rFonts w:ascii="Times New Roman" w:eastAsia="Times New Roman" w:hAnsi="Times New Roman" w:cs="Times New Roman"/>
                <w:sz w:val="21"/>
                <w:szCs w:val="21"/>
                <w:lang w:eastAsia="hr-HR"/>
              </w:rPr>
              <w:t>m²/kom</w:t>
            </w:r>
          </w:p>
        </w:tc>
        <w:tc>
          <w:tcPr>
            <w:tcW w:w="1927" w:type="dxa"/>
            <w:tcBorders>
              <w:top w:val="single" w:sz="4" w:space="0" w:color="auto"/>
              <w:left w:val="single" w:sz="4" w:space="0" w:color="auto"/>
              <w:bottom w:val="single" w:sz="4" w:space="0" w:color="auto"/>
              <w:right w:val="single" w:sz="4" w:space="0" w:color="auto"/>
            </w:tcBorders>
            <w:vAlign w:val="center"/>
          </w:tcPr>
          <w:p w14:paraId="2597FA91" w14:textId="77777777" w:rsidR="002A4421" w:rsidRPr="005C49C3"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5C49C3">
              <w:rPr>
                <w:rFonts w:ascii="Times New Roman" w:eastAsia="Times New Roman" w:hAnsi="Times New Roman" w:cs="Times New Roman"/>
                <w:sz w:val="21"/>
                <w:szCs w:val="21"/>
                <w:lang w:eastAsia="hr-HR"/>
              </w:rPr>
              <w:t>2.150,00/60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2745787" w14:textId="77777777" w:rsidR="002A4421" w:rsidRPr="005C49C3" w:rsidRDefault="002A4421" w:rsidP="003320F5">
            <w:pPr>
              <w:adjustRightInd w:val="0"/>
              <w:spacing w:after="0" w:line="240" w:lineRule="auto"/>
              <w:ind w:right="108"/>
              <w:jc w:val="right"/>
              <w:rPr>
                <w:rFonts w:ascii="Times New Roman" w:eastAsia="Times New Roman" w:hAnsi="Times New Roman" w:cs="Times New Roman"/>
                <w:sz w:val="21"/>
                <w:szCs w:val="21"/>
                <w:lang w:eastAsia="hr-HR"/>
              </w:rPr>
            </w:pPr>
            <w:r w:rsidRPr="005C49C3">
              <w:rPr>
                <w:rFonts w:ascii="Times New Roman" w:eastAsia="Times New Roman" w:hAnsi="Times New Roman" w:cs="Times New Roman"/>
                <w:sz w:val="21"/>
                <w:szCs w:val="21"/>
                <w:lang w:eastAsia="hr-HR"/>
              </w:rPr>
              <w:t>17.585,77</w:t>
            </w:r>
          </w:p>
        </w:tc>
      </w:tr>
      <w:tr w:rsidR="002A4421" w:rsidRPr="00803500" w14:paraId="3926A381" w14:textId="77777777" w:rsidTr="003320F5">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C61C461"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4.7.</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7DB7B39F"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Sadnja trajnog raslinja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B72DAAB"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procijenjeno</w:t>
            </w:r>
          </w:p>
        </w:tc>
        <w:tc>
          <w:tcPr>
            <w:tcW w:w="1927" w:type="dxa"/>
            <w:tcBorders>
              <w:top w:val="single" w:sz="4" w:space="0" w:color="auto"/>
              <w:left w:val="single" w:sz="4" w:space="0" w:color="auto"/>
              <w:bottom w:val="single" w:sz="4" w:space="0" w:color="auto"/>
              <w:right w:val="single" w:sz="4" w:space="0" w:color="auto"/>
            </w:tcBorders>
            <w:vAlign w:val="center"/>
          </w:tcPr>
          <w:p w14:paraId="503B87FE"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6DD0C1E" w14:textId="77777777" w:rsidR="002A4421" w:rsidRPr="00803500" w:rsidRDefault="002A4421"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1.990,84</w:t>
            </w:r>
          </w:p>
        </w:tc>
      </w:tr>
      <w:tr w:rsidR="002A4421" w:rsidRPr="00803500" w14:paraId="21009B2E" w14:textId="77777777" w:rsidTr="003320F5">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1A5B6614"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4.8.</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3F67DB6B"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 xml:space="preserve">Održavanje javnih zelenih površina </w:t>
            </w:r>
            <w:proofErr w:type="spellStart"/>
            <w:r w:rsidRPr="00803500">
              <w:rPr>
                <w:rFonts w:ascii="Times New Roman" w:eastAsia="Times New Roman" w:hAnsi="Times New Roman" w:cs="Times New Roman"/>
                <w:sz w:val="21"/>
                <w:szCs w:val="21"/>
                <w:lang w:eastAsia="hr-HR"/>
              </w:rPr>
              <w:t>malčiranjem</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E595CA9"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15446922"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310.000,00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C81F77E" w14:textId="77777777" w:rsidR="002A4421" w:rsidRPr="00803500" w:rsidRDefault="002A4421"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26.544,56</w:t>
            </w:r>
          </w:p>
        </w:tc>
      </w:tr>
      <w:tr w:rsidR="002A4421" w:rsidRPr="00803500" w14:paraId="2F008182" w14:textId="77777777" w:rsidTr="003320F5">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2F4DF7AC"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4.9.</w:t>
            </w:r>
          </w:p>
        </w:tc>
        <w:tc>
          <w:tcPr>
            <w:tcW w:w="93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D2351A8"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w:t>
            </w:r>
            <w:r>
              <w:rPr>
                <w:rFonts w:ascii="Times New Roman" w:eastAsia="Times New Roman" w:hAnsi="Times New Roman" w:cs="Times New Roman"/>
                <w:sz w:val="21"/>
                <w:szCs w:val="21"/>
                <w:lang w:eastAsia="hr-HR"/>
              </w:rPr>
              <w:t xml:space="preserve"> rekreacijskih i</w:t>
            </w:r>
            <w:r w:rsidRPr="00803500">
              <w:rPr>
                <w:rFonts w:ascii="Times New Roman" w:eastAsia="Times New Roman" w:hAnsi="Times New Roman" w:cs="Times New Roman"/>
                <w:sz w:val="21"/>
                <w:szCs w:val="21"/>
                <w:lang w:eastAsia="hr-HR"/>
              </w:rPr>
              <w:t xml:space="preserve"> dječjih igrališta na području Grada Ivanca</w:t>
            </w:r>
          </w:p>
        </w:tc>
      </w:tr>
      <w:tr w:rsidR="002A4421" w:rsidRPr="00803500" w14:paraId="089F2523" w14:textId="77777777" w:rsidTr="003320F5">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1752C26"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4.9.1.</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472B7210"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Održavanje zelenih površina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8C3BBDB"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380ABDEA" w14:textId="77777777" w:rsidR="002A4421"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800.000,00</w:t>
            </w:r>
          </w:p>
        </w:tc>
        <w:tc>
          <w:tcPr>
            <w:tcW w:w="1491" w:type="dxa"/>
            <w:tcBorders>
              <w:top w:val="single" w:sz="4" w:space="0" w:color="auto"/>
              <w:left w:val="single" w:sz="4" w:space="0" w:color="auto"/>
              <w:bottom w:val="single" w:sz="4" w:space="0" w:color="auto"/>
              <w:right w:val="single" w:sz="4" w:space="0" w:color="auto"/>
            </w:tcBorders>
            <w:vAlign w:val="center"/>
          </w:tcPr>
          <w:p w14:paraId="0F248F6E" w14:textId="77777777" w:rsidR="002A4421" w:rsidRDefault="002A4421"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66.361,40</w:t>
            </w:r>
          </w:p>
        </w:tc>
      </w:tr>
      <w:tr w:rsidR="002A4421" w:rsidRPr="00803500" w14:paraId="42764A9D" w14:textId="77777777" w:rsidTr="003320F5">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5C606FB4"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4.9.2.</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7AAA2ADF"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Održavanje opreme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D3BAF16"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kom</w:t>
            </w:r>
          </w:p>
        </w:tc>
        <w:tc>
          <w:tcPr>
            <w:tcW w:w="1927" w:type="dxa"/>
            <w:tcBorders>
              <w:top w:val="single" w:sz="4" w:space="0" w:color="auto"/>
              <w:left w:val="single" w:sz="4" w:space="0" w:color="auto"/>
              <w:bottom w:val="single" w:sz="4" w:space="0" w:color="auto"/>
              <w:right w:val="single" w:sz="4" w:space="0" w:color="auto"/>
            </w:tcBorders>
            <w:vAlign w:val="center"/>
          </w:tcPr>
          <w:p w14:paraId="25B8C56C" w14:textId="77777777" w:rsidR="002A4421"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40</w:t>
            </w:r>
          </w:p>
        </w:tc>
        <w:tc>
          <w:tcPr>
            <w:tcW w:w="1491" w:type="dxa"/>
            <w:tcBorders>
              <w:top w:val="single" w:sz="4" w:space="0" w:color="auto"/>
              <w:left w:val="single" w:sz="4" w:space="0" w:color="auto"/>
              <w:bottom w:val="single" w:sz="4" w:space="0" w:color="auto"/>
              <w:right w:val="single" w:sz="4" w:space="0" w:color="auto"/>
            </w:tcBorders>
            <w:vAlign w:val="center"/>
          </w:tcPr>
          <w:p w14:paraId="3C7A7F66" w14:textId="77777777" w:rsidR="002A4421" w:rsidRDefault="002A4421" w:rsidP="003320F5">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13.272,28</w:t>
            </w:r>
          </w:p>
        </w:tc>
      </w:tr>
      <w:tr w:rsidR="002A4421" w:rsidRPr="00803500" w14:paraId="583E3557" w14:textId="77777777" w:rsidTr="003320F5">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F194BB7"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187A8DCA" w14:textId="77777777" w:rsidR="002A4421" w:rsidRPr="00803500" w:rsidRDefault="002A4421" w:rsidP="003320F5">
            <w:pPr>
              <w:adjustRightInd w:val="0"/>
              <w:spacing w:after="0" w:line="240" w:lineRule="auto"/>
              <w:ind w:right="108"/>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b/>
                <w:sz w:val="21"/>
                <w:szCs w:val="21"/>
                <w:lang w:eastAsia="hr-HR"/>
              </w:rPr>
              <w:t>U K U P N O:</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09E3DD9" w14:textId="77777777" w:rsidR="002A4421" w:rsidRPr="00803500" w:rsidRDefault="002A4421" w:rsidP="003320F5">
            <w:pPr>
              <w:spacing w:after="0" w:line="240" w:lineRule="auto"/>
              <w:ind w:right="113"/>
              <w:jc w:val="right"/>
              <w:rPr>
                <w:rFonts w:ascii="Times New Roman" w:eastAsia="Times New Roman" w:hAnsi="Times New Roman" w:cs="Times New Roman"/>
                <w:b/>
                <w:bCs/>
                <w:iCs/>
                <w:sz w:val="21"/>
                <w:szCs w:val="21"/>
                <w:lang w:eastAsia="hr-HR"/>
              </w:rPr>
            </w:pPr>
          </w:p>
        </w:tc>
        <w:tc>
          <w:tcPr>
            <w:tcW w:w="1927" w:type="dxa"/>
            <w:tcBorders>
              <w:top w:val="single" w:sz="4" w:space="0" w:color="auto"/>
              <w:left w:val="single" w:sz="4" w:space="0" w:color="auto"/>
              <w:bottom w:val="single" w:sz="4" w:space="0" w:color="auto"/>
              <w:right w:val="single" w:sz="4" w:space="0" w:color="auto"/>
            </w:tcBorders>
            <w:vAlign w:val="center"/>
          </w:tcPr>
          <w:p w14:paraId="41B781E7" w14:textId="77777777" w:rsidR="002A4421" w:rsidRDefault="002A4421" w:rsidP="003320F5">
            <w:pPr>
              <w:spacing w:after="0" w:line="240" w:lineRule="auto"/>
              <w:ind w:right="113"/>
              <w:jc w:val="right"/>
              <w:rPr>
                <w:rFonts w:ascii="Times New Roman" w:eastAsia="Times New Roman" w:hAnsi="Times New Roman" w:cs="Times New Roman"/>
                <w:b/>
                <w:bCs/>
                <w:iCs/>
                <w:sz w:val="21"/>
                <w:szCs w:val="21"/>
                <w:lang w:eastAsia="hr-HR"/>
              </w:rPr>
            </w:pPr>
          </w:p>
        </w:tc>
        <w:tc>
          <w:tcPr>
            <w:tcW w:w="1491" w:type="dxa"/>
            <w:tcBorders>
              <w:top w:val="single" w:sz="4" w:space="0" w:color="auto"/>
              <w:left w:val="single" w:sz="4" w:space="0" w:color="auto"/>
              <w:bottom w:val="single" w:sz="4" w:space="0" w:color="auto"/>
              <w:right w:val="single" w:sz="4" w:space="0" w:color="auto"/>
            </w:tcBorders>
            <w:vAlign w:val="center"/>
          </w:tcPr>
          <w:p w14:paraId="37FF4D1D" w14:textId="77777777" w:rsidR="002A4421" w:rsidRDefault="002A4421" w:rsidP="003320F5">
            <w:pPr>
              <w:spacing w:after="0" w:line="240" w:lineRule="auto"/>
              <w:ind w:right="113"/>
              <w:jc w:val="right"/>
              <w:rPr>
                <w:rFonts w:ascii="Times New Roman" w:eastAsia="Times New Roman" w:hAnsi="Times New Roman" w:cs="Times New Roman"/>
                <w:b/>
                <w:bCs/>
                <w:iCs/>
                <w:sz w:val="21"/>
                <w:szCs w:val="21"/>
                <w:lang w:eastAsia="hr-HR"/>
              </w:rPr>
            </w:pPr>
            <w:r>
              <w:rPr>
                <w:rFonts w:ascii="Times New Roman" w:eastAsia="Times New Roman" w:hAnsi="Times New Roman" w:cs="Times New Roman"/>
                <w:b/>
                <w:bCs/>
                <w:iCs/>
                <w:sz w:val="21"/>
                <w:szCs w:val="21"/>
                <w:lang w:eastAsia="hr-HR"/>
              </w:rPr>
              <w:t>246.798,06</w:t>
            </w:r>
          </w:p>
        </w:tc>
      </w:tr>
      <w:tr w:rsidR="002A4421" w:rsidRPr="00803500" w14:paraId="180CBF72" w14:textId="77777777" w:rsidTr="003320F5">
        <w:trPr>
          <w:cantSplit/>
          <w:trHeight w:val="656"/>
          <w:jc w:val="center"/>
        </w:trPr>
        <w:tc>
          <w:tcPr>
            <w:tcW w:w="100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5912258" w14:textId="77777777" w:rsidR="002A4421" w:rsidRPr="00803500" w:rsidRDefault="002A4421" w:rsidP="003320F5">
            <w:pPr>
              <w:adjustRightInd w:val="0"/>
              <w:spacing w:after="0" w:line="240" w:lineRule="auto"/>
              <w:ind w:right="108"/>
              <w:rPr>
                <w:rFonts w:ascii="Times New Roman" w:eastAsia="Times New Roman" w:hAnsi="Times New Roman" w:cs="Times New Roman"/>
                <w:bCs/>
                <w:i/>
                <w:sz w:val="21"/>
                <w:szCs w:val="21"/>
                <w:lang w:eastAsia="hr-HR"/>
              </w:rPr>
            </w:pPr>
            <w:r w:rsidRPr="00803500">
              <w:rPr>
                <w:rFonts w:ascii="Times New Roman" w:eastAsia="Times New Roman" w:hAnsi="Times New Roman" w:cs="Times New Roman"/>
                <w:bCs/>
                <w:i/>
                <w:sz w:val="21"/>
                <w:szCs w:val="21"/>
                <w:lang w:eastAsia="hr-HR"/>
              </w:rPr>
              <w:t>Izvori financiranja:</w:t>
            </w:r>
          </w:p>
          <w:p w14:paraId="0BDF7EB6" w14:textId="77777777" w:rsidR="002A4421" w:rsidRPr="00F86B03" w:rsidRDefault="002A4421">
            <w:pPr>
              <w:pStyle w:val="Odlomakpopisa"/>
              <w:numPr>
                <w:ilvl w:val="0"/>
                <w:numId w:val="9"/>
              </w:numPr>
              <w:adjustRightInd w:val="0"/>
              <w:ind w:left="239" w:right="108" w:hanging="239"/>
              <w:rPr>
                <w:rFonts w:ascii="Times New Roman" w:eastAsia="Times New Roman" w:hAnsi="Times New Roman"/>
                <w:bCs/>
                <w:iCs/>
                <w:sz w:val="21"/>
                <w:szCs w:val="21"/>
              </w:rPr>
            </w:pPr>
            <w:r w:rsidRPr="00F12FEE">
              <w:rPr>
                <w:rFonts w:ascii="Times New Roman" w:eastAsia="Times New Roman" w:hAnsi="Times New Roman"/>
                <w:bCs/>
                <w:iCs/>
                <w:sz w:val="21"/>
                <w:szCs w:val="21"/>
              </w:rPr>
              <w:t xml:space="preserve">Komunalna naknada: </w:t>
            </w:r>
            <w:r>
              <w:rPr>
                <w:rFonts w:ascii="Times New Roman" w:eastAsia="Times New Roman" w:hAnsi="Times New Roman"/>
                <w:bCs/>
                <w:iCs/>
                <w:sz w:val="21"/>
                <w:szCs w:val="21"/>
              </w:rPr>
              <w:t>246.798,06 eura</w:t>
            </w:r>
          </w:p>
        </w:tc>
      </w:tr>
    </w:tbl>
    <w:p w14:paraId="3C193C26" w14:textId="77777777" w:rsidR="002A4421" w:rsidRPr="00803500" w:rsidRDefault="002A4421" w:rsidP="002A4421">
      <w:pPr>
        <w:adjustRightInd w:val="0"/>
        <w:spacing w:after="0" w:line="240" w:lineRule="auto"/>
        <w:jc w:val="both"/>
        <w:rPr>
          <w:rFonts w:ascii="Times New Roman" w:eastAsia="Times New Roman" w:hAnsi="Times New Roman" w:cs="Times New Roman"/>
          <w:sz w:val="21"/>
          <w:szCs w:val="21"/>
          <w:lang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4678"/>
        <w:gridCol w:w="1276"/>
        <w:gridCol w:w="1984"/>
        <w:gridCol w:w="1423"/>
      </w:tblGrid>
      <w:tr w:rsidR="002A4421" w:rsidRPr="00166884" w14:paraId="47CB192A" w14:textId="77777777" w:rsidTr="003320F5">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F255F70" w14:textId="77777777" w:rsidR="002A4421" w:rsidRPr="007867E0" w:rsidRDefault="002A4421">
            <w:pPr>
              <w:pStyle w:val="Odlomakpopisa"/>
              <w:numPr>
                <w:ilvl w:val="0"/>
                <w:numId w:val="34"/>
              </w:numPr>
              <w:tabs>
                <w:tab w:val="left" w:pos="2128"/>
              </w:tabs>
              <w:rPr>
                <w:rFonts w:ascii="Times New Roman" w:eastAsia="Times New Roman" w:hAnsi="Times New Roman"/>
                <w:b/>
                <w:sz w:val="21"/>
                <w:szCs w:val="21"/>
              </w:rPr>
            </w:pPr>
            <w:r w:rsidRPr="007867E0">
              <w:rPr>
                <w:rFonts w:ascii="Times New Roman" w:eastAsia="Times New Roman" w:hAnsi="Times New Roman"/>
                <w:b/>
                <w:sz w:val="21"/>
                <w:szCs w:val="21"/>
              </w:rPr>
              <w:t>ODRŽAVANJE GRAĐEVINA, UREĐAJA I PREDMETA JAVNE NAMJENE</w:t>
            </w:r>
          </w:p>
        </w:tc>
      </w:tr>
      <w:tr w:rsidR="002A4421" w:rsidRPr="00803500" w14:paraId="7BEA88F1" w14:textId="77777777" w:rsidTr="003320F5">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591330D"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5</w:t>
            </w:r>
            <w:r w:rsidRPr="00803500">
              <w:rPr>
                <w:rFonts w:ascii="Times New Roman" w:eastAsia="Times New Roman" w:hAnsi="Times New Roman" w:cs="Times New Roman"/>
                <w:sz w:val="21"/>
                <w:szCs w:val="21"/>
                <w:lang w:eastAsia="hr-HR"/>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E606EE9" w14:textId="77777777" w:rsidR="002A4421" w:rsidRPr="00803500" w:rsidRDefault="002A4421" w:rsidP="003320F5">
            <w:pPr>
              <w:adjustRightInd w:val="0"/>
              <w:spacing w:after="0" w:line="240" w:lineRule="auto"/>
              <w:ind w:left="35"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i čišćenje spomenika i spomen-obilježja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8BBDC9"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kom</w:t>
            </w:r>
          </w:p>
        </w:tc>
        <w:tc>
          <w:tcPr>
            <w:tcW w:w="1984" w:type="dxa"/>
            <w:tcBorders>
              <w:top w:val="single" w:sz="4" w:space="0" w:color="auto"/>
              <w:left w:val="single" w:sz="4" w:space="0" w:color="auto"/>
              <w:bottom w:val="single" w:sz="4" w:space="0" w:color="auto"/>
              <w:right w:val="single" w:sz="4" w:space="0" w:color="auto"/>
            </w:tcBorders>
            <w:vAlign w:val="center"/>
          </w:tcPr>
          <w:p w14:paraId="4FFC7307"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4</w:t>
            </w:r>
          </w:p>
        </w:tc>
        <w:tc>
          <w:tcPr>
            <w:tcW w:w="1423" w:type="dxa"/>
            <w:tcBorders>
              <w:top w:val="single" w:sz="4" w:space="0" w:color="auto"/>
              <w:left w:val="single" w:sz="4" w:space="0" w:color="auto"/>
              <w:bottom w:val="single" w:sz="4" w:space="0" w:color="auto"/>
              <w:right w:val="single" w:sz="4" w:space="0" w:color="auto"/>
            </w:tcBorders>
            <w:vAlign w:val="center"/>
          </w:tcPr>
          <w:p w14:paraId="22D5B76D"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4.645,30</w:t>
            </w:r>
          </w:p>
        </w:tc>
      </w:tr>
      <w:tr w:rsidR="002A4421" w:rsidRPr="00803500" w14:paraId="5D1A4FB6" w14:textId="77777777" w:rsidTr="003320F5">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F94762A"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5</w:t>
            </w:r>
            <w:r w:rsidRPr="00803500">
              <w:rPr>
                <w:rFonts w:ascii="Times New Roman" w:eastAsia="Times New Roman" w:hAnsi="Times New Roman" w:cs="Times New Roman"/>
                <w:sz w:val="21"/>
                <w:szCs w:val="21"/>
                <w:lang w:eastAsia="hr-HR"/>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D8629C3" w14:textId="77777777" w:rsidR="002A4421" w:rsidRPr="00803500" w:rsidRDefault="002A4421" w:rsidP="003320F5">
            <w:pPr>
              <w:adjustRightInd w:val="0"/>
              <w:spacing w:after="0" w:line="240" w:lineRule="auto"/>
              <w:ind w:left="35"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i čišćenje autobusnih nadstrešnica, pozdravnih tabli na ulazima u grad, oglasnih ploča, panoa sadržaja turističke namjene, ograda i drugih građevina, uređaja i predmeta javne namjene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FCE51A"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kom</w:t>
            </w:r>
          </w:p>
        </w:tc>
        <w:tc>
          <w:tcPr>
            <w:tcW w:w="1984" w:type="dxa"/>
            <w:tcBorders>
              <w:top w:val="single" w:sz="4" w:space="0" w:color="auto"/>
              <w:left w:val="single" w:sz="4" w:space="0" w:color="auto"/>
              <w:bottom w:val="single" w:sz="4" w:space="0" w:color="auto"/>
              <w:right w:val="single" w:sz="4" w:space="0" w:color="auto"/>
            </w:tcBorders>
            <w:vAlign w:val="center"/>
          </w:tcPr>
          <w:p w14:paraId="16EDBFF5"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83</w:t>
            </w:r>
          </w:p>
        </w:tc>
        <w:tc>
          <w:tcPr>
            <w:tcW w:w="1423" w:type="dxa"/>
            <w:tcBorders>
              <w:top w:val="single" w:sz="4" w:space="0" w:color="auto"/>
              <w:left w:val="single" w:sz="4" w:space="0" w:color="auto"/>
              <w:bottom w:val="single" w:sz="4" w:space="0" w:color="auto"/>
              <w:right w:val="single" w:sz="4" w:space="0" w:color="auto"/>
            </w:tcBorders>
            <w:vAlign w:val="center"/>
          </w:tcPr>
          <w:p w14:paraId="39E9E59B"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6.636,14</w:t>
            </w:r>
          </w:p>
        </w:tc>
      </w:tr>
      <w:tr w:rsidR="002A4421" w:rsidRPr="00803500" w14:paraId="5F9CBAFE" w14:textId="77777777" w:rsidTr="003320F5">
        <w:trPr>
          <w:cantSplit/>
          <w:trHeight w:val="340"/>
          <w:jc w:val="center"/>
        </w:trPr>
        <w:tc>
          <w:tcPr>
            <w:tcW w:w="5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0E23E" w14:textId="77777777" w:rsidR="002A4421" w:rsidRPr="00803500" w:rsidRDefault="002A4421" w:rsidP="003320F5">
            <w:pPr>
              <w:adjustRightInd w:val="0"/>
              <w:spacing w:after="0" w:line="240" w:lineRule="auto"/>
              <w:ind w:right="108"/>
              <w:jc w:val="right"/>
              <w:rPr>
                <w:rFonts w:ascii="Times New Roman" w:eastAsia="Times New Roman" w:hAnsi="Times New Roman" w:cs="Times New Roman"/>
                <w:b/>
                <w:sz w:val="21"/>
                <w:szCs w:val="21"/>
                <w:lang w:eastAsia="hr-HR"/>
              </w:rPr>
            </w:pPr>
            <w:r w:rsidRPr="00803500">
              <w:rPr>
                <w:rFonts w:ascii="Times New Roman" w:eastAsia="Times New Roman" w:hAnsi="Times New Roman" w:cs="Times New Roman"/>
                <w:b/>
                <w:sz w:val="21"/>
                <w:szCs w:val="21"/>
                <w:lang w:eastAsia="hr-HR"/>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A4384B"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p>
        </w:tc>
        <w:tc>
          <w:tcPr>
            <w:tcW w:w="1984" w:type="dxa"/>
            <w:tcBorders>
              <w:top w:val="single" w:sz="4" w:space="0" w:color="auto"/>
              <w:left w:val="single" w:sz="4" w:space="0" w:color="auto"/>
              <w:bottom w:val="single" w:sz="4" w:space="0" w:color="auto"/>
              <w:right w:val="single" w:sz="4" w:space="0" w:color="auto"/>
            </w:tcBorders>
            <w:vAlign w:val="center"/>
          </w:tcPr>
          <w:p w14:paraId="451071EF"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p>
        </w:tc>
        <w:tc>
          <w:tcPr>
            <w:tcW w:w="1423" w:type="dxa"/>
            <w:tcBorders>
              <w:top w:val="single" w:sz="4" w:space="0" w:color="auto"/>
              <w:left w:val="single" w:sz="4" w:space="0" w:color="auto"/>
              <w:bottom w:val="single" w:sz="4" w:space="0" w:color="auto"/>
              <w:right w:val="single" w:sz="4" w:space="0" w:color="auto"/>
            </w:tcBorders>
            <w:vAlign w:val="center"/>
          </w:tcPr>
          <w:p w14:paraId="22EFABC0" w14:textId="77777777" w:rsidR="002A4421" w:rsidRPr="00803500" w:rsidRDefault="002A4421" w:rsidP="003320F5">
            <w:pPr>
              <w:tabs>
                <w:tab w:val="left" w:pos="2128"/>
              </w:tabs>
              <w:spacing w:after="0" w:line="240" w:lineRule="auto"/>
              <w:ind w:left="2"/>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 xml:space="preserve">   11.281,44</w:t>
            </w:r>
          </w:p>
        </w:tc>
      </w:tr>
      <w:tr w:rsidR="002A4421" w:rsidRPr="00803500" w14:paraId="3548E2D1" w14:textId="77777777" w:rsidTr="003320F5">
        <w:trPr>
          <w:cantSplit/>
          <w:trHeight w:val="412"/>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tcPr>
          <w:p w14:paraId="1ABE7EBD" w14:textId="77777777" w:rsidR="002A4421" w:rsidRPr="00F86B03" w:rsidRDefault="002A4421" w:rsidP="003320F5">
            <w:pPr>
              <w:adjustRightInd w:val="0"/>
              <w:spacing w:after="0" w:line="240" w:lineRule="auto"/>
              <w:ind w:right="108"/>
              <w:rPr>
                <w:rFonts w:ascii="Times New Roman" w:eastAsia="Times New Roman" w:hAnsi="Times New Roman" w:cs="Times New Roman"/>
                <w:bCs/>
                <w:i/>
                <w:sz w:val="21"/>
                <w:szCs w:val="21"/>
                <w:lang w:eastAsia="hr-HR"/>
              </w:rPr>
            </w:pPr>
            <w:r w:rsidRPr="00F86B03">
              <w:rPr>
                <w:rFonts w:ascii="Times New Roman" w:eastAsia="Times New Roman" w:hAnsi="Times New Roman" w:cs="Times New Roman"/>
                <w:bCs/>
                <w:i/>
                <w:sz w:val="21"/>
                <w:szCs w:val="21"/>
                <w:lang w:eastAsia="hr-HR"/>
              </w:rPr>
              <w:t>Izvori financiranja:</w:t>
            </w:r>
          </w:p>
          <w:p w14:paraId="1910D1AF" w14:textId="77777777" w:rsidR="002A4421" w:rsidRPr="00B838FA" w:rsidRDefault="002A4421" w:rsidP="003320F5">
            <w:pPr>
              <w:adjustRightInd w:val="0"/>
              <w:spacing w:after="0" w:line="240" w:lineRule="auto"/>
              <w:ind w:right="108"/>
              <w:rPr>
                <w:rFonts w:ascii="Times New Roman" w:eastAsia="Times New Roman" w:hAnsi="Times New Roman" w:cs="Times New Roman"/>
                <w:bCs/>
                <w:i/>
                <w:strike/>
                <w:sz w:val="21"/>
                <w:szCs w:val="21"/>
                <w:lang w:eastAsia="hr-HR"/>
              </w:rPr>
            </w:pPr>
            <w:r w:rsidRPr="00F86B03">
              <w:rPr>
                <w:rFonts w:ascii="Times New Roman" w:eastAsia="Times New Roman" w:hAnsi="Times New Roman" w:cs="Times New Roman"/>
                <w:bCs/>
                <w:iCs/>
                <w:sz w:val="21"/>
                <w:szCs w:val="21"/>
                <w:lang w:eastAsia="hr-HR"/>
              </w:rPr>
              <w:t xml:space="preserve">1. </w:t>
            </w:r>
            <w:r>
              <w:rPr>
                <w:rFonts w:ascii="Times New Roman" w:eastAsia="Times New Roman" w:hAnsi="Times New Roman" w:cs="Times New Roman"/>
                <w:bCs/>
                <w:iCs/>
                <w:sz w:val="21"/>
                <w:szCs w:val="21"/>
                <w:lang w:eastAsia="hr-HR"/>
              </w:rPr>
              <w:t>Komunalna naknada: 11.281,44 eura</w:t>
            </w:r>
          </w:p>
        </w:tc>
      </w:tr>
    </w:tbl>
    <w:p w14:paraId="48324743" w14:textId="77777777" w:rsidR="002A4421" w:rsidRPr="00803500" w:rsidRDefault="002A4421" w:rsidP="002A4421">
      <w:pPr>
        <w:adjustRightInd w:val="0"/>
        <w:spacing w:after="0" w:line="240" w:lineRule="auto"/>
        <w:jc w:val="both"/>
        <w:rPr>
          <w:rFonts w:ascii="Times New Roman" w:eastAsia="Times New Roman" w:hAnsi="Times New Roman" w:cs="Times New Roman"/>
          <w:sz w:val="21"/>
          <w:szCs w:val="21"/>
          <w:lang w:eastAsia="hr-HR"/>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4678"/>
        <w:gridCol w:w="1276"/>
        <w:gridCol w:w="1984"/>
        <w:gridCol w:w="1418"/>
      </w:tblGrid>
      <w:tr w:rsidR="002A4421" w:rsidRPr="00803500" w14:paraId="218B4D94" w14:textId="77777777" w:rsidTr="003320F5">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E4BF4A" w14:textId="77777777" w:rsidR="002A4421" w:rsidRPr="006904B5" w:rsidRDefault="002A4421">
            <w:pPr>
              <w:pStyle w:val="Odlomakpopisa"/>
              <w:numPr>
                <w:ilvl w:val="0"/>
                <w:numId w:val="34"/>
              </w:numPr>
              <w:adjustRightInd w:val="0"/>
              <w:ind w:right="108"/>
              <w:rPr>
                <w:rFonts w:ascii="Times New Roman" w:eastAsia="Times New Roman" w:hAnsi="Times New Roman"/>
                <w:b/>
                <w:sz w:val="21"/>
                <w:szCs w:val="21"/>
              </w:rPr>
            </w:pPr>
            <w:r w:rsidRPr="006904B5">
              <w:rPr>
                <w:rFonts w:ascii="Times New Roman" w:eastAsia="Times New Roman" w:hAnsi="Times New Roman"/>
                <w:b/>
                <w:sz w:val="21"/>
                <w:szCs w:val="21"/>
              </w:rPr>
              <w:t>ODRŽAVANJE GROBLJA I KREMATORIJA UNUTAR GROBLJA</w:t>
            </w:r>
          </w:p>
        </w:tc>
      </w:tr>
      <w:tr w:rsidR="002A4421" w:rsidRPr="00803500" w14:paraId="283E0898" w14:textId="77777777" w:rsidTr="003320F5">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82BFC7B" w14:textId="77777777" w:rsidR="002A4421" w:rsidRPr="00803500" w:rsidRDefault="002A4421" w:rsidP="003320F5">
            <w:pPr>
              <w:adjustRightInd w:val="0"/>
              <w:spacing w:after="0" w:line="240" w:lineRule="auto"/>
              <w:ind w:left="108"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6</w:t>
            </w:r>
            <w:r w:rsidRPr="00803500">
              <w:rPr>
                <w:rFonts w:ascii="Times New Roman" w:eastAsia="Times New Roman" w:hAnsi="Times New Roman" w:cs="Times New Roman"/>
                <w:sz w:val="21"/>
                <w:szCs w:val="21"/>
                <w:lang w:eastAsia="hr-HR"/>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A81F318"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 xml:space="preserve">Groblja u Ivancu, Prigorcu, </w:t>
            </w:r>
            <w:proofErr w:type="spellStart"/>
            <w:r w:rsidRPr="00803500">
              <w:rPr>
                <w:rFonts w:ascii="Times New Roman" w:eastAsia="Times New Roman" w:hAnsi="Times New Roman" w:cs="Times New Roman"/>
                <w:sz w:val="21"/>
                <w:szCs w:val="21"/>
                <w:lang w:eastAsia="hr-HR"/>
              </w:rPr>
              <w:t>Margečanu</w:t>
            </w:r>
            <w:proofErr w:type="spellEnd"/>
            <w:r w:rsidRPr="00803500">
              <w:rPr>
                <w:rFonts w:ascii="Times New Roman" w:eastAsia="Times New Roman" w:hAnsi="Times New Roman" w:cs="Times New Roman"/>
                <w:sz w:val="21"/>
                <w:szCs w:val="21"/>
                <w:lang w:eastAsia="hr-HR"/>
              </w:rPr>
              <w:t xml:space="preserve"> i Radovanu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57B5A9" w14:textId="77777777" w:rsidR="002A4421" w:rsidRPr="00803500" w:rsidRDefault="002A4421" w:rsidP="003320F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procijenjeno</w:t>
            </w:r>
          </w:p>
        </w:tc>
        <w:tc>
          <w:tcPr>
            <w:tcW w:w="1984" w:type="dxa"/>
            <w:tcBorders>
              <w:top w:val="single" w:sz="4" w:space="0" w:color="auto"/>
              <w:left w:val="single" w:sz="4" w:space="0" w:color="auto"/>
              <w:bottom w:val="single" w:sz="4" w:space="0" w:color="auto"/>
              <w:right w:val="single" w:sz="4" w:space="0" w:color="auto"/>
            </w:tcBorders>
          </w:tcPr>
          <w:p w14:paraId="1DE0FB59" w14:textId="77777777" w:rsidR="002A4421" w:rsidRPr="00803500" w:rsidRDefault="002A4421" w:rsidP="003320F5">
            <w:pPr>
              <w:adjustRightInd w:val="0"/>
              <w:spacing w:before="100" w:beforeAutospacing="1" w:after="100" w:afterAutospacing="1"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w:t>
            </w:r>
          </w:p>
        </w:tc>
        <w:tc>
          <w:tcPr>
            <w:tcW w:w="1418" w:type="dxa"/>
            <w:tcBorders>
              <w:top w:val="single" w:sz="4" w:space="0" w:color="auto"/>
              <w:left w:val="single" w:sz="4" w:space="0" w:color="auto"/>
              <w:bottom w:val="single" w:sz="4" w:space="0" w:color="auto"/>
              <w:right w:val="single" w:sz="4" w:space="0" w:color="auto"/>
            </w:tcBorders>
            <w:vAlign w:val="center"/>
          </w:tcPr>
          <w:p w14:paraId="5B174EFC" w14:textId="77777777" w:rsidR="002A4421" w:rsidRPr="00803500" w:rsidRDefault="002A4421" w:rsidP="003320F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1.327,23</w:t>
            </w:r>
          </w:p>
        </w:tc>
      </w:tr>
      <w:tr w:rsidR="002A4421" w:rsidRPr="00803500" w14:paraId="36C8F22E" w14:textId="77777777" w:rsidTr="003320F5">
        <w:trPr>
          <w:cantSplit/>
          <w:trHeight w:val="340"/>
          <w:jc w:val="center"/>
        </w:trPr>
        <w:tc>
          <w:tcPr>
            <w:tcW w:w="5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C6A09" w14:textId="77777777" w:rsidR="002A4421" w:rsidRPr="00803500" w:rsidRDefault="002A4421" w:rsidP="003320F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DCCBAA" w14:textId="77777777" w:rsidR="002A4421" w:rsidRPr="00803500" w:rsidRDefault="002A4421" w:rsidP="003320F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p>
        </w:tc>
        <w:tc>
          <w:tcPr>
            <w:tcW w:w="1984" w:type="dxa"/>
            <w:tcBorders>
              <w:top w:val="single" w:sz="4" w:space="0" w:color="auto"/>
              <w:left w:val="single" w:sz="4" w:space="0" w:color="auto"/>
              <w:bottom w:val="single" w:sz="4" w:space="0" w:color="auto"/>
              <w:right w:val="single" w:sz="4" w:space="0" w:color="auto"/>
            </w:tcBorders>
          </w:tcPr>
          <w:p w14:paraId="697DFDEA" w14:textId="77777777" w:rsidR="002A4421" w:rsidRPr="00803500" w:rsidRDefault="002A4421" w:rsidP="003320F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p>
        </w:tc>
        <w:tc>
          <w:tcPr>
            <w:tcW w:w="1418" w:type="dxa"/>
            <w:tcBorders>
              <w:top w:val="single" w:sz="4" w:space="0" w:color="auto"/>
              <w:left w:val="single" w:sz="4" w:space="0" w:color="auto"/>
              <w:bottom w:val="single" w:sz="4" w:space="0" w:color="auto"/>
              <w:right w:val="single" w:sz="4" w:space="0" w:color="auto"/>
            </w:tcBorders>
            <w:vAlign w:val="center"/>
          </w:tcPr>
          <w:p w14:paraId="2182ECF3" w14:textId="77777777" w:rsidR="002A4421" w:rsidRPr="00803500" w:rsidRDefault="002A4421" w:rsidP="003320F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1.327,23</w:t>
            </w:r>
          </w:p>
        </w:tc>
      </w:tr>
      <w:tr w:rsidR="002A4421" w:rsidRPr="00803500" w14:paraId="0B79667A" w14:textId="77777777" w:rsidTr="003320F5">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5FFA8A0" w14:textId="77777777" w:rsidR="002A4421" w:rsidRPr="00803500" w:rsidRDefault="002A4421" w:rsidP="003320F5">
            <w:pPr>
              <w:adjustRightInd w:val="0"/>
              <w:spacing w:after="0" w:line="240" w:lineRule="auto"/>
              <w:ind w:right="108"/>
              <w:rPr>
                <w:rFonts w:ascii="Times New Roman" w:eastAsia="Times New Roman" w:hAnsi="Times New Roman" w:cs="Times New Roman"/>
                <w:i/>
                <w:sz w:val="21"/>
                <w:szCs w:val="21"/>
                <w:lang w:eastAsia="hr-HR"/>
              </w:rPr>
            </w:pPr>
            <w:r w:rsidRPr="00803500">
              <w:rPr>
                <w:rFonts w:ascii="Times New Roman" w:eastAsia="Times New Roman" w:hAnsi="Times New Roman" w:cs="Times New Roman"/>
                <w:i/>
                <w:sz w:val="21"/>
                <w:szCs w:val="21"/>
                <w:lang w:eastAsia="hr-HR"/>
              </w:rPr>
              <w:t>Izvori financiranja:</w:t>
            </w:r>
          </w:p>
          <w:p w14:paraId="4BF4DAC4" w14:textId="77777777" w:rsidR="002A4421" w:rsidRPr="00803500" w:rsidRDefault="002A4421" w:rsidP="003320F5">
            <w:pPr>
              <w:adjustRightInd w:val="0"/>
              <w:spacing w:after="0" w:line="240" w:lineRule="auto"/>
              <w:ind w:right="108"/>
              <w:rPr>
                <w:rFonts w:ascii="Times New Roman" w:eastAsia="Times New Roman" w:hAnsi="Times New Roman" w:cs="Times New Roman"/>
                <w:i/>
                <w:sz w:val="21"/>
                <w:szCs w:val="21"/>
                <w:lang w:eastAsia="hr-HR"/>
              </w:rPr>
            </w:pPr>
            <w:r w:rsidRPr="00803500">
              <w:rPr>
                <w:rFonts w:ascii="Times New Roman" w:eastAsia="Times New Roman" w:hAnsi="Times New Roman" w:cs="Times New Roman"/>
                <w:sz w:val="21"/>
                <w:szCs w:val="21"/>
                <w:lang w:eastAsia="hr-HR"/>
              </w:rPr>
              <w:t xml:space="preserve">1. Komunalna naknada: </w:t>
            </w:r>
            <w:r>
              <w:rPr>
                <w:rFonts w:ascii="Times New Roman" w:eastAsia="Times New Roman" w:hAnsi="Times New Roman" w:cs="Times New Roman"/>
                <w:sz w:val="21"/>
                <w:szCs w:val="21"/>
                <w:lang w:eastAsia="hr-HR"/>
              </w:rPr>
              <w:t>1.327,23 eura</w:t>
            </w:r>
          </w:p>
        </w:tc>
      </w:tr>
    </w:tbl>
    <w:p w14:paraId="4B5CFE8E" w14:textId="77777777" w:rsidR="002A4421" w:rsidRPr="00803500" w:rsidRDefault="002A4421" w:rsidP="002A4421">
      <w:pPr>
        <w:adjustRightInd w:val="0"/>
        <w:spacing w:after="0" w:line="240" w:lineRule="auto"/>
        <w:jc w:val="both"/>
        <w:rPr>
          <w:rFonts w:ascii="Times New Roman" w:eastAsia="Times New Roman" w:hAnsi="Times New Roman" w:cs="Times New Roman"/>
          <w:sz w:val="21"/>
          <w:szCs w:val="21"/>
          <w:lang w:eastAsia="hr-HR"/>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62"/>
        <w:gridCol w:w="4678"/>
        <w:gridCol w:w="1418"/>
        <w:gridCol w:w="1842"/>
        <w:gridCol w:w="1418"/>
      </w:tblGrid>
      <w:tr w:rsidR="002A4421" w:rsidRPr="00803500" w14:paraId="600ECE72" w14:textId="77777777" w:rsidTr="003320F5">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99E7C2E" w14:textId="77777777" w:rsidR="002A4421" w:rsidRPr="00A4284C" w:rsidRDefault="002A4421">
            <w:pPr>
              <w:pStyle w:val="Odlomakpopisa"/>
              <w:numPr>
                <w:ilvl w:val="0"/>
                <w:numId w:val="34"/>
              </w:numPr>
              <w:adjustRightInd w:val="0"/>
              <w:ind w:right="108"/>
              <w:rPr>
                <w:rFonts w:ascii="Times New Roman" w:eastAsia="Times New Roman" w:hAnsi="Times New Roman"/>
                <w:b/>
                <w:bCs/>
                <w:sz w:val="21"/>
                <w:szCs w:val="21"/>
              </w:rPr>
            </w:pPr>
            <w:r w:rsidRPr="00A4284C">
              <w:rPr>
                <w:rFonts w:ascii="Times New Roman" w:eastAsia="Times New Roman" w:hAnsi="Times New Roman"/>
                <w:b/>
                <w:bCs/>
                <w:sz w:val="21"/>
                <w:szCs w:val="21"/>
              </w:rPr>
              <w:t>ODRŽAVANJE ČISTOĆE JAVNIH POVRŠINA</w:t>
            </w:r>
          </w:p>
        </w:tc>
      </w:tr>
      <w:tr w:rsidR="002A4421" w:rsidRPr="00803500" w14:paraId="295247EB" w14:textId="77777777" w:rsidTr="003320F5">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312CE2C"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w:t>
            </w:r>
            <w:r w:rsidRPr="00803500">
              <w:rPr>
                <w:rFonts w:ascii="Times New Roman" w:eastAsia="Times New Roman" w:hAnsi="Times New Roman" w:cs="Times New Roman"/>
                <w:sz w:val="21"/>
                <w:szCs w:val="21"/>
                <w:lang w:eastAsia="hr-HR"/>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37C30E4"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Čišćenje javno-prometnih površina 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6CA2E5" w14:textId="77777777" w:rsidR="002A4421" w:rsidRPr="00803500" w:rsidRDefault="002A4421" w:rsidP="003320F5">
            <w:pPr>
              <w:spacing w:after="0" w:line="240" w:lineRule="auto"/>
              <w:ind w:right="113"/>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28B22600" w14:textId="77777777" w:rsidR="002A4421" w:rsidRDefault="002A4421" w:rsidP="003320F5">
            <w:pPr>
              <w:spacing w:after="0" w:line="240" w:lineRule="auto"/>
              <w:ind w:right="113"/>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125.714,40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689CC0" w14:textId="77777777" w:rsidR="002A4421" w:rsidRDefault="002A4421"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1.459,95</w:t>
            </w:r>
          </w:p>
        </w:tc>
      </w:tr>
      <w:tr w:rsidR="002A4421" w:rsidRPr="00803500" w14:paraId="1CC1526D" w14:textId="77777777" w:rsidTr="003320F5">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49DD7DD"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w:t>
            </w:r>
            <w:r w:rsidRPr="00803500">
              <w:rPr>
                <w:rFonts w:ascii="Times New Roman" w:eastAsia="Times New Roman" w:hAnsi="Times New Roman" w:cs="Times New Roman"/>
                <w:sz w:val="21"/>
                <w:szCs w:val="21"/>
                <w:lang w:eastAsia="hr-HR"/>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66F1CCA"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Čišćenje javno-prometnih površina II.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B0539D" w14:textId="77777777" w:rsidR="002A4421" w:rsidRPr="00803500" w:rsidRDefault="002A4421" w:rsidP="003320F5">
            <w:pPr>
              <w:spacing w:after="0" w:line="240" w:lineRule="auto"/>
              <w:ind w:right="113"/>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1A848CE6" w14:textId="77777777" w:rsidR="002A4421" w:rsidRPr="00803500" w:rsidRDefault="002A4421" w:rsidP="003320F5">
            <w:pPr>
              <w:spacing w:after="0" w:line="240" w:lineRule="auto"/>
              <w:ind w:right="113"/>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122.666,67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1E0561" w14:textId="77777777" w:rsidR="002A4421" w:rsidRPr="00803500" w:rsidRDefault="002A4421"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3.052,62</w:t>
            </w:r>
          </w:p>
        </w:tc>
      </w:tr>
      <w:tr w:rsidR="002A4421" w:rsidRPr="00803500" w14:paraId="2B395CC1" w14:textId="77777777" w:rsidTr="003320F5">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F83E090"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w:t>
            </w:r>
            <w:r w:rsidRPr="00803500">
              <w:rPr>
                <w:rFonts w:ascii="Times New Roman" w:eastAsia="Times New Roman" w:hAnsi="Times New Roman" w:cs="Times New Roman"/>
                <w:sz w:val="21"/>
                <w:szCs w:val="21"/>
                <w:lang w:eastAsia="hr-HR"/>
              </w:rPr>
              <w:t>.3.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14ABA4C"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Čišćenje javno-prometnih površina III.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D9C21C" w14:textId="77777777" w:rsidR="002A4421" w:rsidRPr="00803500" w:rsidRDefault="002A4421" w:rsidP="003320F5">
            <w:pPr>
              <w:spacing w:after="0" w:line="240" w:lineRule="auto"/>
              <w:ind w:right="113"/>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3EF89778" w14:textId="77777777" w:rsidR="002A4421" w:rsidRDefault="002A4421" w:rsidP="003320F5">
            <w:pPr>
              <w:spacing w:after="0" w:line="240" w:lineRule="auto"/>
              <w:ind w:right="113"/>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8.000,00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D7B4A1" w14:textId="77777777" w:rsidR="002A4421" w:rsidRDefault="002A4421"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1.327,23</w:t>
            </w:r>
          </w:p>
        </w:tc>
      </w:tr>
      <w:tr w:rsidR="002A4421" w:rsidRPr="00803500" w14:paraId="5A01BB34" w14:textId="77777777" w:rsidTr="003320F5">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2A830E7"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w:t>
            </w:r>
            <w:r w:rsidRPr="00803500">
              <w:rPr>
                <w:rFonts w:ascii="Times New Roman" w:eastAsia="Times New Roman" w:hAnsi="Times New Roman" w:cs="Times New Roman"/>
                <w:sz w:val="21"/>
                <w:szCs w:val="21"/>
                <w:lang w:eastAsia="hr-HR"/>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968F120"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Čišćenje javno-prometnih površina u vanjskim naseljima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F71EFB" w14:textId="77777777" w:rsidR="002A4421" w:rsidRPr="00803500" w:rsidRDefault="002A4421" w:rsidP="003320F5">
            <w:pPr>
              <w:spacing w:after="0" w:line="240" w:lineRule="auto"/>
              <w:ind w:right="113"/>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486C7287" w14:textId="77777777" w:rsidR="002A4421" w:rsidRPr="00803500" w:rsidRDefault="002A4421" w:rsidP="003320F5">
            <w:pPr>
              <w:spacing w:after="0" w:line="240" w:lineRule="auto"/>
              <w:ind w:right="113"/>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727BBD" w14:textId="77777777" w:rsidR="002A4421" w:rsidRPr="00803500" w:rsidRDefault="002A4421"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3.318,07</w:t>
            </w:r>
          </w:p>
        </w:tc>
      </w:tr>
      <w:tr w:rsidR="002A4421" w:rsidRPr="00803500" w14:paraId="38305F11" w14:textId="77777777" w:rsidTr="003320F5">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F77A6EA"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w:t>
            </w:r>
            <w:r w:rsidRPr="00803500">
              <w:rPr>
                <w:rFonts w:ascii="Times New Roman" w:eastAsia="Times New Roman" w:hAnsi="Times New Roman" w:cs="Times New Roman"/>
                <w:sz w:val="21"/>
                <w:szCs w:val="21"/>
                <w:lang w:eastAsia="hr-HR"/>
              </w:rPr>
              <w:t>.5.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C4B1D7F"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Pražnjenje i čišćenje košarica za smeće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B77DB5" w14:textId="77777777" w:rsidR="002A4421" w:rsidRPr="00803500" w:rsidRDefault="002A4421" w:rsidP="003320F5">
            <w:pPr>
              <w:spacing w:after="0" w:line="240" w:lineRule="auto"/>
              <w:ind w:right="113"/>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h</w:t>
            </w:r>
          </w:p>
        </w:tc>
        <w:tc>
          <w:tcPr>
            <w:tcW w:w="1842" w:type="dxa"/>
            <w:tcBorders>
              <w:top w:val="single" w:sz="4" w:space="0" w:color="auto"/>
              <w:left w:val="single" w:sz="4" w:space="0" w:color="auto"/>
              <w:bottom w:val="single" w:sz="4" w:space="0" w:color="auto"/>
              <w:right w:val="single" w:sz="4" w:space="0" w:color="auto"/>
            </w:tcBorders>
            <w:vAlign w:val="center"/>
          </w:tcPr>
          <w:p w14:paraId="625E6A3C" w14:textId="77777777" w:rsidR="002A4421" w:rsidRPr="00803500" w:rsidRDefault="002A4421" w:rsidP="003320F5">
            <w:pPr>
              <w:spacing w:after="0" w:line="240" w:lineRule="auto"/>
              <w:ind w:right="113"/>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620,00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1E65B3" w14:textId="77777777" w:rsidR="002A4421" w:rsidRPr="00803500" w:rsidRDefault="002A4421"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4.114,41</w:t>
            </w:r>
          </w:p>
        </w:tc>
      </w:tr>
      <w:tr w:rsidR="002A4421" w:rsidRPr="00803500" w14:paraId="52729565" w14:textId="77777777" w:rsidTr="003320F5">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2BBDD41" w14:textId="77777777" w:rsidR="002A4421" w:rsidRPr="00803500"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7.6.</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C23C46D" w14:textId="77777777" w:rsidR="002A4421" w:rsidRPr="00803500"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Strojno čišćenje javno prometnih površina čistilicom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33842E" w14:textId="77777777" w:rsidR="002A4421" w:rsidRPr="00803500" w:rsidRDefault="002A4421" w:rsidP="003320F5">
            <w:pPr>
              <w:spacing w:after="0" w:line="240" w:lineRule="auto"/>
              <w:ind w:right="113"/>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h</w:t>
            </w:r>
          </w:p>
        </w:tc>
        <w:tc>
          <w:tcPr>
            <w:tcW w:w="1842" w:type="dxa"/>
            <w:tcBorders>
              <w:top w:val="single" w:sz="4" w:space="0" w:color="auto"/>
              <w:left w:val="single" w:sz="4" w:space="0" w:color="auto"/>
              <w:bottom w:val="single" w:sz="4" w:space="0" w:color="auto"/>
              <w:right w:val="single" w:sz="4" w:space="0" w:color="auto"/>
            </w:tcBorders>
            <w:vAlign w:val="center"/>
          </w:tcPr>
          <w:p w14:paraId="5A62B8D8" w14:textId="77777777" w:rsidR="002A4421" w:rsidRDefault="002A4421" w:rsidP="003320F5">
            <w:pPr>
              <w:spacing w:after="0" w:line="240" w:lineRule="auto"/>
              <w:ind w:right="113"/>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5A1209" w14:textId="77777777" w:rsidR="002A4421" w:rsidRDefault="002A4421" w:rsidP="003320F5">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7.631,56</w:t>
            </w:r>
          </w:p>
        </w:tc>
      </w:tr>
      <w:tr w:rsidR="002A4421" w:rsidRPr="00803500" w14:paraId="35C71397" w14:textId="77777777" w:rsidTr="003320F5">
        <w:trPr>
          <w:cantSplit/>
          <w:trHeight w:val="340"/>
          <w:jc w:val="center"/>
        </w:trPr>
        <w:tc>
          <w:tcPr>
            <w:tcW w:w="5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A3164" w14:textId="77777777" w:rsidR="002A4421" w:rsidRPr="00803500" w:rsidRDefault="002A4421" w:rsidP="003320F5">
            <w:pPr>
              <w:adjustRightInd w:val="0"/>
              <w:spacing w:after="0" w:line="240" w:lineRule="auto"/>
              <w:ind w:right="108"/>
              <w:jc w:val="right"/>
              <w:rPr>
                <w:rFonts w:ascii="Times New Roman" w:eastAsia="Times New Roman" w:hAnsi="Times New Roman" w:cs="Times New Roman"/>
                <w:b/>
                <w:sz w:val="21"/>
                <w:szCs w:val="21"/>
                <w:lang w:eastAsia="hr-HR"/>
              </w:rPr>
            </w:pPr>
            <w:r w:rsidRPr="00803500">
              <w:rPr>
                <w:rFonts w:ascii="Times New Roman" w:eastAsia="Times New Roman" w:hAnsi="Times New Roman" w:cs="Times New Roman"/>
                <w:b/>
                <w:sz w:val="21"/>
                <w:szCs w:val="21"/>
                <w:lang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A579CF" w14:textId="77777777" w:rsidR="002A4421" w:rsidRPr="00803500" w:rsidRDefault="002A4421" w:rsidP="003320F5">
            <w:pPr>
              <w:adjustRightInd w:val="0"/>
              <w:spacing w:after="0" w:line="240" w:lineRule="auto"/>
              <w:ind w:right="108"/>
              <w:jc w:val="right"/>
              <w:rPr>
                <w:rFonts w:ascii="Times New Roman" w:eastAsia="Times New Roman" w:hAnsi="Times New Roman" w:cs="Times New Roman"/>
                <w:b/>
                <w:sz w:val="21"/>
                <w:szCs w:val="21"/>
                <w:lang w:eastAsia="hr-HR"/>
              </w:rPr>
            </w:pPr>
          </w:p>
        </w:tc>
        <w:tc>
          <w:tcPr>
            <w:tcW w:w="1842" w:type="dxa"/>
            <w:tcBorders>
              <w:top w:val="single" w:sz="4" w:space="0" w:color="auto"/>
              <w:left w:val="single" w:sz="4" w:space="0" w:color="auto"/>
              <w:bottom w:val="single" w:sz="4" w:space="0" w:color="auto"/>
              <w:right w:val="single" w:sz="4" w:space="0" w:color="auto"/>
            </w:tcBorders>
          </w:tcPr>
          <w:p w14:paraId="703EC1AE" w14:textId="77777777" w:rsidR="002A4421" w:rsidRDefault="002A4421" w:rsidP="003320F5">
            <w:pPr>
              <w:adjustRightInd w:val="0"/>
              <w:spacing w:after="0" w:line="240" w:lineRule="auto"/>
              <w:ind w:right="108"/>
              <w:jc w:val="right"/>
              <w:rPr>
                <w:rFonts w:ascii="Times New Roman" w:eastAsia="Times New Roman" w:hAnsi="Times New Roman" w:cs="Times New Roman"/>
                <w:b/>
                <w:sz w:val="21"/>
                <w:szCs w:val="21"/>
                <w:lang w:eastAsia="hr-HR"/>
              </w:rPr>
            </w:pPr>
          </w:p>
        </w:tc>
        <w:tc>
          <w:tcPr>
            <w:tcW w:w="1418" w:type="dxa"/>
            <w:tcBorders>
              <w:top w:val="single" w:sz="4" w:space="0" w:color="auto"/>
              <w:left w:val="single" w:sz="4" w:space="0" w:color="auto"/>
              <w:bottom w:val="single" w:sz="4" w:space="0" w:color="auto"/>
              <w:right w:val="single" w:sz="4" w:space="0" w:color="auto"/>
            </w:tcBorders>
            <w:vAlign w:val="center"/>
          </w:tcPr>
          <w:p w14:paraId="329914FE" w14:textId="77777777" w:rsidR="002A4421" w:rsidRDefault="002A4421" w:rsidP="003320F5">
            <w:pPr>
              <w:adjustRightInd w:val="0"/>
              <w:spacing w:after="0" w:line="240" w:lineRule="auto"/>
              <w:ind w:right="108"/>
              <w:jc w:val="right"/>
              <w:rPr>
                <w:rFonts w:ascii="Times New Roman" w:eastAsia="Times New Roman" w:hAnsi="Times New Roman" w:cs="Times New Roman"/>
                <w:b/>
                <w:sz w:val="21"/>
                <w:szCs w:val="21"/>
                <w:lang w:eastAsia="hr-HR"/>
              </w:rPr>
            </w:pPr>
            <w:r>
              <w:rPr>
                <w:rFonts w:ascii="Times New Roman" w:eastAsia="Times New Roman" w:hAnsi="Times New Roman" w:cs="Times New Roman"/>
                <w:b/>
                <w:sz w:val="21"/>
                <w:szCs w:val="21"/>
                <w:lang w:eastAsia="hr-HR"/>
              </w:rPr>
              <w:t>20.903,84</w:t>
            </w:r>
          </w:p>
        </w:tc>
      </w:tr>
      <w:tr w:rsidR="002A4421" w:rsidRPr="00803500" w14:paraId="4D77E263" w14:textId="77777777" w:rsidTr="003320F5">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474DFD" w14:textId="77777777" w:rsidR="002A4421" w:rsidRPr="009D66BD" w:rsidRDefault="002A4421" w:rsidP="003320F5">
            <w:pPr>
              <w:adjustRightInd w:val="0"/>
              <w:spacing w:after="0" w:line="240" w:lineRule="auto"/>
              <w:ind w:right="108"/>
              <w:rPr>
                <w:rFonts w:ascii="Times New Roman" w:eastAsia="Times New Roman" w:hAnsi="Times New Roman" w:cs="Times New Roman"/>
                <w:bCs/>
                <w:i/>
                <w:sz w:val="21"/>
                <w:szCs w:val="21"/>
                <w:lang w:eastAsia="hr-HR"/>
              </w:rPr>
            </w:pPr>
            <w:r w:rsidRPr="009D66BD">
              <w:rPr>
                <w:rFonts w:ascii="Times New Roman" w:eastAsia="Times New Roman" w:hAnsi="Times New Roman" w:cs="Times New Roman"/>
                <w:bCs/>
                <w:i/>
                <w:sz w:val="21"/>
                <w:szCs w:val="21"/>
                <w:lang w:eastAsia="hr-HR"/>
              </w:rPr>
              <w:t>Izvori financiranja:</w:t>
            </w:r>
          </w:p>
          <w:p w14:paraId="1787BD5A" w14:textId="77777777" w:rsidR="002A4421" w:rsidRPr="00803500" w:rsidRDefault="002A4421" w:rsidP="003320F5">
            <w:pPr>
              <w:adjustRightInd w:val="0"/>
              <w:spacing w:after="0" w:line="240" w:lineRule="auto"/>
              <w:ind w:right="108"/>
              <w:rPr>
                <w:rFonts w:ascii="Times New Roman" w:eastAsia="Times New Roman" w:hAnsi="Times New Roman" w:cs="Times New Roman"/>
                <w:bCs/>
                <w:i/>
                <w:sz w:val="21"/>
                <w:szCs w:val="21"/>
                <w:lang w:eastAsia="hr-HR"/>
              </w:rPr>
            </w:pPr>
            <w:r w:rsidRPr="009D66BD">
              <w:rPr>
                <w:rFonts w:ascii="Times New Roman" w:eastAsia="Times New Roman" w:hAnsi="Times New Roman" w:cs="Times New Roman"/>
                <w:bCs/>
                <w:iCs/>
                <w:sz w:val="21"/>
                <w:szCs w:val="21"/>
                <w:lang w:eastAsia="hr-HR"/>
              </w:rPr>
              <w:t xml:space="preserve">1. </w:t>
            </w:r>
            <w:r>
              <w:rPr>
                <w:rFonts w:ascii="Times New Roman" w:eastAsia="Times New Roman" w:hAnsi="Times New Roman" w:cs="Times New Roman"/>
                <w:bCs/>
                <w:iCs/>
                <w:sz w:val="21"/>
                <w:szCs w:val="21"/>
                <w:lang w:eastAsia="hr-HR"/>
              </w:rPr>
              <w:t>Komunalna naknada: 20.903,84 eura</w:t>
            </w:r>
          </w:p>
        </w:tc>
      </w:tr>
    </w:tbl>
    <w:p w14:paraId="0B34CEC1" w14:textId="77777777" w:rsidR="002A4421" w:rsidRPr="00803500" w:rsidRDefault="002A4421" w:rsidP="002A4421">
      <w:pPr>
        <w:adjustRightInd w:val="0"/>
        <w:spacing w:after="0" w:line="240" w:lineRule="auto"/>
        <w:jc w:val="both"/>
        <w:rPr>
          <w:rFonts w:ascii="Times New Roman" w:eastAsia="Times New Roman" w:hAnsi="Times New Roman" w:cs="Times New Roman"/>
          <w:sz w:val="21"/>
          <w:szCs w:val="21"/>
          <w:lang w:eastAsia="hr-HR"/>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62"/>
        <w:gridCol w:w="4678"/>
        <w:gridCol w:w="1418"/>
        <w:gridCol w:w="1701"/>
        <w:gridCol w:w="1559"/>
      </w:tblGrid>
      <w:tr w:rsidR="002A4421" w:rsidRPr="00803500" w14:paraId="201D6267" w14:textId="77777777" w:rsidTr="003320F5">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3EC6CFA" w14:textId="77777777" w:rsidR="002A4421" w:rsidRPr="00EE7C81" w:rsidRDefault="002A4421">
            <w:pPr>
              <w:pStyle w:val="Odlomakpopisa"/>
              <w:numPr>
                <w:ilvl w:val="0"/>
                <w:numId w:val="34"/>
              </w:numPr>
              <w:adjustRightInd w:val="0"/>
              <w:ind w:right="108"/>
              <w:rPr>
                <w:rFonts w:ascii="Times New Roman" w:eastAsia="Times New Roman" w:hAnsi="Times New Roman"/>
                <w:b/>
                <w:sz w:val="21"/>
                <w:szCs w:val="21"/>
              </w:rPr>
            </w:pPr>
            <w:r w:rsidRPr="00EE7C81">
              <w:rPr>
                <w:rFonts w:ascii="Times New Roman" w:eastAsia="Times New Roman" w:hAnsi="Times New Roman"/>
                <w:b/>
                <w:sz w:val="21"/>
                <w:szCs w:val="21"/>
              </w:rPr>
              <w:t>ODRŽAVANJE JAVNE RASVJETE</w:t>
            </w:r>
          </w:p>
        </w:tc>
      </w:tr>
      <w:tr w:rsidR="002A4421" w:rsidRPr="00803500" w14:paraId="6714BDA2" w14:textId="77777777" w:rsidTr="003320F5">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254CA02" w14:textId="77777777" w:rsidR="002A4421" w:rsidRPr="009D66BD"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9D66BD">
              <w:rPr>
                <w:rFonts w:ascii="Times New Roman" w:eastAsia="Times New Roman" w:hAnsi="Times New Roman" w:cs="Times New Roman"/>
                <w:sz w:val="21"/>
                <w:szCs w:val="21"/>
                <w:lang w:eastAsia="hr-HR"/>
              </w:rPr>
              <w:t>8.1.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9D6783C" w14:textId="77777777" w:rsidR="002A4421" w:rsidRPr="009D66BD"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9D66BD">
              <w:rPr>
                <w:rFonts w:ascii="Times New Roman" w:eastAsia="Times New Roman" w:hAnsi="Times New Roman" w:cs="Times New Roman"/>
                <w:sz w:val="21"/>
                <w:szCs w:val="21"/>
                <w:lang w:eastAsia="hr-HR"/>
              </w:rPr>
              <w:t>Održavanje javne rasvjete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3CF508B" w14:textId="77777777" w:rsidR="002A4421" w:rsidRPr="009D66BD" w:rsidRDefault="002A4421" w:rsidP="003320F5">
            <w:pPr>
              <w:adjustRightInd w:val="0"/>
              <w:spacing w:after="0" w:line="240" w:lineRule="auto"/>
              <w:ind w:left="108" w:right="108"/>
              <w:jc w:val="right"/>
              <w:rPr>
                <w:rFonts w:ascii="Times New Roman" w:eastAsia="Times New Roman" w:hAnsi="Times New Roman" w:cs="Times New Roman"/>
                <w:sz w:val="21"/>
                <w:szCs w:val="21"/>
                <w:lang w:eastAsia="hr-HR"/>
              </w:rPr>
            </w:pPr>
            <w:r w:rsidRPr="009D66BD">
              <w:rPr>
                <w:rFonts w:ascii="Times New Roman" w:eastAsia="Times New Roman" w:hAnsi="Times New Roman" w:cs="Times New Roman"/>
                <w:sz w:val="21"/>
                <w:szCs w:val="21"/>
                <w:lang w:eastAsia="hr-HR"/>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6351A78E" w14:textId="77777777" w:rsidR="002A4421" w:rsidRPr="009D66BD" w:rsidRDefault="002A4421" w:rsidP="003320F5">
            <w:pPr>
              <w:adjustRightInd w:val="0"/>
              <w:spacing w:after="0" w:line="240" w:lineRule="auto"/>
              <w:ind w:left="108" w:right="108"/>
              <w:jc w:val="center"/>
              <w:rPr>
                <w:rFonts w:ascii="Times New Roman" w:eastAsia="Times New Roman" w:hAnsi="Times New Roman" w:cs="Times New Roman"/>
                <w:sz w:val="21"/>
                <w:szCs w:val="21"/>
                <w:lang w:eastAsia="hr-HR"/>
              </w:rPr>
            </w:pPr>
            <w:r w:rsidRPr="009D66BD">
              <w:rPr>
                <w:rFonts w:ascii="Times New Roman" w:eastAsia="Times New Roman" w:hAnsi="Times New Roman" w:cs="Times New Roman"/>
                <w:sz w:val="21"/>
                <w:szCs w:val="21"/>
                <w:lang w:eastAsia="hr-HR"/>
              </w:rPr>
              <w:t>2883</w:t>
            </w:r>
          </w:p>
        </w:tc>
        <w:tc>
          <w:tcPr>
            <w:tcW w:w="1559" w:type="dxa"/>
            <w:tcBorders>
              <w:top w:val="single" w:sz="4" w:space="0" w:color="auto"/>
              <w:left w:val="single" w:sz="4" w:space="0" w:color="auto"/>
              <w:bottom w:val="single" w:sz="4" w:space="0" w:color="auto"/>
              <w:right w:val="single" w:sz="4" w:space="0" w:color="auto"/>
            </w:tcBorders>
            <w:vAlign w:val="center"/>
          </w:tcPr>
          <w:p w14:paraId="4E95E23B" w14:textId="77777777" w:rsidR="002A4421" w:rsidRPr="009D66BD" w:rsidRDefault="002A4421" w:rsidP="003320F5">
            <w:pPr>
              <w:adjustRightInd w:val="0"/>
              <w:spacing w:after="0" w:line="240" w:lineRule="auto"/>
              <w:ind w:left="108"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6.636,14</w:t>
            </w:r>
          </w:p>
        </w:tc>
      </w:tr>
      <w:tr w:rsidR="002A4421" w:rsidRPr="00803500" w14:paraId="04A125F9" w14:textId="77777777" w:rsidTr="003320F5">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1BBE5A4" w14:textId="77777777" w:rsidR="002A4421" w:rsidRPr="009D66BD"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9D66BD">
              <w:rPr>
                <w:rFonts w:ascii="Times New Roman" w:eastAsia="Times New Roman" w:hAnsi="Times New Roman" w:cs="Times New Roman"/>
                <w:sz w:val="21"/>
                <w:szCs w:val="21"/>
                <w:lang w:eastAsia="hr-HR"/>
              </w:rPr>
              <w:t>8.2.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0658CBC" w14:textId="77777777" w:rsidR="002A4421" w:rsidRPr="009D66BD"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9D66BD">
              <w:rPr>
                <w:rFonts w:ascii="Times New Roman" w:eastAsia="Times New Roman" w:hAnsi="Times New Roman" w:cs="Times New Roman"/>
                <w:sz w:val="21"/>
                <w:szCs w:val="21"/>
                <w:lang w:eastAsia="hr-HR"/>
              </w:rPr>
              <w:t>Potrošnja električne energije za javnu rasvjetu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D4DF11" w14:textId="77777777" w:rsidR="002A4421" w:rsidRPr="009D66BD" w:rsidRDefault="002A4421" w:rsidP="003320F5">
            <w:pPr>
              <w:adjustRightInd w:val="0"/>
              <w:spacing w:after="0" w:line="240" w:lineRule="auto"/>
              <w:ind w:left="108" w:right="108"/>
              <w:jc w:val="right"/>
              <w:rPr>
                <w:rFonts w:ascii="Times New Roman" w:eastAsia="Times New Roman" w:hAnsi="Times New Roman" w:cs="Times New Roman"/>
                <w:sz w:val="21"/>
                <w:szCs w:val="21"/>
                <w:lang w:eastAsia="hr-HR"/>
              </w:rPr>
            </w:pPr>
            <w:r w:rsidRPr="009D66BD">
              <w:rPr>
                <w:rFonts w:ascii="Times New Roman" w:eastAsia="Times New Roman" w:hAnsi="Times New Roman" w:cs="Times New Roman"/>
                <w:sz w:val="21"/>
                <w:szCs w:val="21"/>
                <w:lang w:eastAsia="hr-HR"/>
              </w:rPr>
              <w:t>kWh</w:t>
            </w:r>
          </w:p>
        </w:tc>
        <w:tc>
          <w:tcPr>
            <w:tcW w:w="1701" w:type="dxa"/>
            <w:tcBorders>
              <w:top w:val="single" w:sz="4" w:space="0" w:color="auto"/>
              <w:left w:val="single" w:sz="4" w:space="0" w:color="auto"/>
              <w:bottom w:val="single" w:sz="4" w:space="0" w:color="auto"/>
              <w:right w:val="single" w:sz="4" w:space="0" w:color="auto"/>
            </w:tcBorders>
            <w:vAlign w:val="center"/>
          </w:tcPr>
          <w:p w14:paraId="0B7E4FB1" w14:textId="77777777" w:rsidR="002A4421" w:rsidRPr="009D66BD" w:rsidRDefault="002A4421" w:rsidP="003320F5">
            <w:pPr>
              <w:adjustRightInd w:val="0"/>
              <w:spacing w:after="0" w:line="240" w:lineRule="auto"/>
              <w:ind w:left="108" w:right="108"/>
              <w:jc w:val="center"/>
              <w:rPr>
                <w:rFonts w:ascii="Times New Roman" w:eastAsia="Times New Roman" w:hAnsi="Times New Roman" w:cs="Times New Roman"/>
                <w:sz w:val="21"/>
                <w:szCs w:val="21"/>
                <w:lang w:eastAsia="hr-HR"/>
              </w:rPr>
            </w:pPr>
            <w:r w:rsidRPr="009D66BD">
              <w:rPr>
                <w:rFonts w:ascii="Times New Roman" w:eastAsia="Times New Roman" w:hAnsi="Times New Roman" w:cs="Times New Roman"/>
                <w:sz w:val="21"/>
                <w:szCs w:val="21"/>
                <w:lang w:eastAsia="hr-HR"/>
              </w:rPr>
              <w:t>900.000,00</w:t>
            </w:r>
          </w:p>
        </w:tc>
        <w:tc>
          <w:tcPr>
            <w:tcW w:w="1559" w:type="dxa"/>
            <w:tcBorders>
              <w:top w:val="single" w:sz="4" w:space="0" w:color="auto"/>
              <w:left w:val="single" w:sz="4" w:space="0" w:color="auto"/>
              <w:bottom w:val="single" w:sz="4" w:space="0" w:color="auto"/>
              <w:right w:val="single" w:sz="4" w:space="0" w:color="auto"/>
            </w:tcBorders>
            <w:vAlign w:val="center"/>
          </w:tcPr>
          <w:p w14:paraId="07C3FBD7" w14:textId="77777777" w:rsidR="002A4421" w:rsidRPr="009D66BD" w:rsidRDefault="002A4421" w:rsidP="003320F5">
            <w:pPr>
              <w:adjustRightInd w:val="0"/>
              <w:spacing w:after="0" w:line="240" w:lineRule="auto"/>
              <w:ind w:left="108"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199.084,21</w:t>
            </w:r>
          </w:p>
        </w:tc>
      </w:tr>
      <w:tr w:rsidR="002A4421" w:rsidRPr="00803500" w14:paraId="24E2C847" w14:textId="77777777" w:rsidTr="003320F5">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53A8425" w14:textId="77777777" w:rsidR="002A4421" w:rsidRPr="009D66BD" w:rsidRDefault="002A4421" w:rsidP="003320F5">
            <w:pPr>
              <w:adjustRightInd w:val="0"/>
              <w:spacing w:after="0" w:line="240" w:lineRule="auto"/>
              <w:ind w:right="108"/>
              <w:jc w:val="center"/>
              <w:rPr>
                <w:rFonts w:ascii="Times New Roman" w:eastAsia="Times New Roman" w:hAnsi="Times New Roman" w:cs="Times New Roman"/>
                <w:sz w:val="21"/>
                <w:szCs w:val="21"/>
                <w:lang w:eastAsia="hr-HR"/>
              </w:rPr>
            </w:pPr>
            <w:r w:rsidRPr="009D66BD">
              <w:rPr>
                <w:rFonts w:ascii="Times New Roman" w:eastAsia="Times New Roman" w:hAnsi="Times New Roman" w:cs="Times New Roman"/>
                <w:sz w:val="21"/>
                <w:szCs w:val="21"/>
                <w:lang w:eastAsia="hr-HR"/>
              </w:rPr>
              <w:t>8.3.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0EC4C3F" w14:textId="77777777" w:rsidR="002A4421" w:rsidRPr="009D66BD"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9D66BD">
              <w:rPr>
                <w:rFonts w:ascii="Times New Roman" w:eastAsia="Times New Roman" w:hAnsi="Times New Roman" w:cs="Times New Roman"/>
                <w:sz w:val="21"/>
                <w:szCs w:val="21"/>
                <w:lang w:eastAsia="hr-HR"/>
              </w:rPr>
              <w:t>Energetska usluga - ESCO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35C755" w14:textId="77777777" w:rsidR="002A4421" w:rsidRPr="009D66BD" w:rsidRDefault="002A4421" w:rsidP="003320F5">
            <w:pPr>
              <w:adjustRightInd w:val="0"/>
              <w:spacing w:after="0" w:line="240" w:lineRule="auto"/>
              <w:ind w:left="108" w:right="108"/>
              <w:jc w:val="right"/>
              <w:rPr>
                <w:rFonts w:ascii="Times New Roman" w:eastAsia="Times New Roman" w:hAnsi="Times New Roman" w:cs="Times New Roman"/>
                <w:sz w:val="21"/>
                <w:szCs w:val="21"/>
                <w:lang w:eastAsia="hr-HR"/>
              </w:rPr>
            </w:pPr>
          </w:p>
        </w:tc>
        <w:tc>
          <w:tcPr>
            <w:tcW w:w="1701" w:type="dxa"/>
            <w:tcBorders>
              <w:top w:val="single" w:sz="4" w:space="0" w:color="auto"/>
              <w:left w:val="single" w:sz="4" w:space="0" w:color="auto"/>
              <w:bottom w:val="single" w:sz="4" w:space="0" w:color="auto"/>
              <w:right w:val="single" w:sz="4" w:space="0" w:color="auto"/>
            </w:tcBorders>
            <w:vAlign w:val="center"/>
          </w:tcPr>
          <w:p w14:paraId="3E2CD56E" w14:textId="77777777" w:rsidR="002A4421" w:rsidRPr="009D66BD" w:rsidRDefault="002A4421" w:rsidP="003320F5">
            <w:pPr>
              <w:adjustRightInd w:val="0"/>
              <w:spacing w:after="0" w:line="240" w:lineRule="auto"/>
              <w:ind w:left="108" w:right="108"/>
              <w:jc w:val="right"/>
              <w:rPr>
                <w:rFonts w:ascii="Times New Roman" w:eastAsia="Times New Roman" w:hAnsi="Times New Roman" w:cs="Times New Roman"/>
                <w:sz w:val="21"/>
                <w:szCs w:val="21"/>
                <w:lang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5904B6B9" w14:textId="77777777" w:rsidR="002A4421" w:rsidRPr="009D66BD" w:rsidRDefault="002A4421" w:rsidP="003320F5">
            <w:pPr>
              <w:adjustRightInd w:val="0"/>
              <w:spacing w:after="0" w:line="240" w:lineRule="auto"/>
              <w:ind w:left="108"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265.445,62</w:t>
            </w:r>
          </w:p>
        </w:tc>
      </w:tr>
      <w:tr w:rsidR="002A4421" w:rsidRPr="00803500" w14:paraId="0B3BB21D" w14:textId="77777777" w:rsidTr="003320F5">
        <w:trPr>
          <w:cantSplit/>
          <w:trHeight w:val="340"/>
          <w:jc w:val="center"/>
        </w:trPr>
        <w:tc>
          <w:tcPr>
            <w:tcW w:w="5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A02F1" w14:textId="77777777" w:rsidR="002A4421" w:rsidRPr="009D66BD" w:rsidRDefault="002A4421" w:rsidP="003320F5">
            <w:pPr>
              <w:adjustRightInd w:val="0"/>
              <w:spacing w:after="0" w:line="240" w:lineRule="auto"/>
              <w:ind w:right="108"/>
              <w:jc w:val="right"/>
              <w:rPr>
                <w:rFonts w:ascii="Times New Roman" w:eastAsia="Times New Roman" w:hAnsi="Times New Roman" w:cs="Times New Roman"/>
                <w:b/>
                <w:sz w:val="21"/>
                <w:szCs w:val="21"/>
                <w:lang w:eastAsia="hr-HR"/>
              </w:rPr>
            </w:pPr>
            <w:r w:rsidRPr="009D66BD">
              <w:rPr>
                <w:rFonts w:ascii="Times New Roman" w:eastAsia="Times New Roman" w:hAnsi="Times New Roman" w:cs="Times New Roman"/>
                <w:b/>
                <w:sz w:val="21"/>
                <w:szCs w:val="21"/>
                <w:lang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BFA568" w14:textId="77777777" w:rsidR="002A4421" w:rsidRPr="009D66BD" w:rsidRDefault="002A4421" w:rsidP="003320F5">
            <w:pPr>
              <w:adjustRightInd w:val="0"/>
              <w:spacing w:after="0" w:line="240" w:lineRule="auto"/>
              <w:ind w:right="108"/>
              <w:jc w:val="right"/>
              <w:rPr>
                <w:rFonts w:ascii="Times New Roman" w:eastAsia="Times New Roman" w:hAnsi="Times New Roman" w:cs="Times New Roman"/>
                <w:b/>
                <w:sz w:val="21"/>
                <w:szCs w:val="21"/>
                <w:lang w:eastAsia="hr-HR"/>
              </w:rPr>
            </w:pPr>
          </w:p>
        </w:tc>
        <w:tc>
          <w:tcPr>
            <w:tcW w:w="1701" w:type="dxa"/>
            <w:tcBorders>
              <w:top w:val="single" w:sz="4" w:space="0" w:color="auto"/>
              <w:left w:val="single" w:sz="4" w:space="0" w:color="auto"/>
              <w:bottom w:val="single" w:sz="4" w:space="0" w:color="auto"/>
              <w:right w:val="single" w:sz="4" w:space="0" w:color="auto"/>
            </w:tcBorders>
            <w:vAlign w:val="center"/>
          </w:tcPr>
          <w:p w14:paraId="24392FB2" w14:textId="77777777" w:rsidR="002A4421" w:rsidRPr="009D66BD" w:rsidRDefault="002A4421" w:rsidP="003320F5">
            <w:pPr>
              <w:adjustRightInd w:val="0"/>
              <w:spacing w:after="0" w:line="240" w:lineRule="auto"/>
              <w:ind w:right="108"/>
              <w:jc w:val="right"/>
              <w:rPr>
                <w:rFonts w:ascii="Times New Roman" w:eastAsia="Times New Roman" w:hAnsi="Times New Roman" w:cs="Times New Roman"/>
                <w:b/>
                <w:bCs/>
                <w:sz w:val="21"/>
                <w:szCs w:val="21"/>
                <w:lang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40E779E2" w14:textId="77777777" w:rsidR="002A4421" w:rsidRPr="009D66BD" w:rsidRDefault="002A4421" w:rsidP="003320F5">
            <w:pPr>
              <w:adjustRightInd w:val="0"/>
              <w:spacing w:after="0" w:line="240" w:lineRule="auto"/>
              <w:ind w:right="108"/>
              <w:jc w:val="right"/>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471.165,97</w:t>
            </w:r>
          </w:p>
        </w:tc>
      </w:tr>
      <w:tr w:rsidR="002A4421" w:rsidRPr="00B838FA" w14:paraId="56FA14A9" w14:textId="77777777" w:rsidTr="003320F5">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C2CC24D" w14:textId="77777777" w:rsidR="002A4421" w:rsidRPr="009D66BD" w:rsidRDefault="002A4421" w:rsidP="003320F5">
            <w:pPr>
              <w:adjustRightInd w:val="0"/>
              <w:spacing w:after="0" w:line="240" w:lineRule="auto"/>
              <w:ind w:right="108"/>
              <w:rPr>
                <w:rFonts w:ascii="Times New Roman" w:eastAsia="Times New Roman" w:hAnsi="Times New Roman" w:cs="Times New Roman"/>
                <w:i/>
                <w:sz w:val="21"/>
                <w:szCs w:val="21"/>
                <w:lang w:eastAsia="hr-HR"/>
              </w:rPr>
            </w:pPr>
            <w:r w:rsidRPr="009D66BD">
              <w:rPr>
                <w:rFonts w:ascii="Times New Roman" w:eastAsia="Times New Roman" w:hAnsi="Times New Roman" w:cs="Times New Roman"/>
                <w:i/>
                <w:sz w:val="21"/>
                <w:szCs w:val="21"/>
                <w:lang w:eastAsia="hr-HR"/>
              </w:rPr>
              <w:t>Izvori financiranja:</w:t>
            </w:r>
          </w:p>
          <w:p w14:paraId="2C26CD8E" w14:textId="77777777" w:rsidR="002A4421" w:rsidRPr="009D66BD"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w:t>
            </w:r>
            <w:r w:rsidRPr="009D66BD">
              <w:rPr>
                <w:rFonts w:ascii="Times New Roman" w:eastAsia="Times New Roman" w:hAnsi="Times New Roman" w:cs="Times New Roman"/>
                <w:sz w:val="21"/>
                <w:szCs w:val="21"/>
                <w:lang w:eastAsia="hr-HR"/>
              </w:rPr>
              <w:t>Prihodi od poreza: 403.410,97 eura</w:t>
            </w:r>
          </w:p>
          <w:p w14:paraId="67A8824C" w14:textId="77777777" w:rsidR="002A4421" w:rsidRPr="009D66BD"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w:t>
            </w:r>
            <w:r w:rsidRPr="009D66BD">
              <w:rPr>
                <w:rFonts w:ascii="Times New Roman" w:eastAsia="Times New Roman" w:hAnsi="Times New Roman" w:cs="Times New Roman"/>
                <w:sz w:val="21"/>
                <w:szCs w:val="21"/>
                <w:lang w:eastAsia="hr-HR"/>
              </w:rPr>
              <w:t>Komunalna naknada: 63.773,32 eura</w:t>
            </w:r>
          </w:p>
          <w:p w14:paraId="469B82EA" w14:textId="77777777" w:rsidR="002A4421" w:rsidRPr="009D66BD"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w:t>
            </w:r>
            <w:r w:rsidRPr="009D66BD">
              <w:rPr>
                <w:rFonts w:ascii="Times New Roman" w:eastAsia="Times New Roman" w:hAnsi="Times New Roman" w:cs="Times New Roman"/>
                <w:sz w:val="21"/>
                <w:szCs w:val="21"/>
                <w:lang w:eastAsia="hr-HR"/>
              </w:rPr>
              <w:t xml:space="preserve">Sanacija štete na javnim površinama: </w:t>
            </w:r>
            <w:r>
              <w:rPr>
                <w:rFonts w:ascii="Times New Roman" w:eastAsia="Times New Roman" w:hAnsi="Times New Roman" w:cs="Times New Roman"/>
                <w:sz w:val="21"/>
                <w:szCs w:val="21"/>
                <w:lang w:eastAsia="hr-HR"/>
              </w:rPr>
              <w:t>3.981,68 eura</w:t>
            </w:r>
          </w:p>
        </w:tc>
      </w:tr>
    </w:tbl>
    <w:p w14:paraId="52F78670" w14:textId="77777777" w:rsidR="002A4421" w:rsidRDefault="002A4421" w:rsidP="002A4421">
      <w:pPr>
        <w:rPr>
          <w:sz w:val="21"/>
          <w:szCs w:val="21"/>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2"/>
        <w:gridCol w:w="4628"/>
        <w:gridCol w:w="1418"/>
        <w:gridCol w:w="1701"/>
        <w:gridCol w:w="1559"/>
      </w:tblGrid>
      <w:tr w:rsidR="002A4421" w:rsidRPr="00803500" w14:paraId="0F49FB29" w14:textId="77777777" w:rsidTr="003320F5">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850D00B" w14:textId="77777777" w:rsidR="002A4421" w:rsidRPr="00803500" w:rsidRDefault="002A4421">
            <w:pPr>
              <w:pStyle w:val="Odlomakpopisa"/>
              <w:numPr>
                <w:ilvl w:val="0"/>
                <w:numId w:val="34"/>
              </w:numPr>
              <w:adjustRightInd w:val="0"/>
              <w:ind w:right="108"/>
              <w:rPr>
                <w:rFonts w:ascii="Times New Roman" w:eastAsia="Times New Roman" w:hAnsi="Times New Roman"/>
                <w:b/>
                <w:sz w:val="21"/>
                <w:szCs w:val="21"/>
              </w:rPr>
            </w:pPr>
            <w:r w:rsidRPr="00803500">
              <w:rPr>
                <w:rFonts w:ascii="Times New Roman" w:eastAsia="Times New Roman" w:hAnsi="Times New Roman"/>
                <w:b/>
                <w:sz w:val="21"/>
                <w:szCs w:val="21"/>
              </w:rPr>
              <w:t>PRIGODNO UREĐENJE GRADA</w:t>
            </w:r>
          </w:p>
        </w:tc>
      </w:tr>
      <w:tr w:rsidR="002A4421" w:rsidRPr="00803500" w14:paraId="66BB4983" w14:textId="77777777" w:rsidTr="003320F5">
        <w:trPr>
          <w:cantSplit/>
          <w:trHeight w:val="340"/>
          <w:jc w:val="center"/>
        </w:trPr>
        <w:tc>
          <w:tcPr>
            <w:tcW w:w="612" w:type="dxa"/>
            <w:tcBorders>
              <w:top w:val="single" w:sz="4" w:space="0" w:color="auto"/>
              <w:left w:val="single" w:sz="4" w:space="0" w:color="auto"/>
              <w:bottom w:val="single" w:sz="4" w:space="0" w:color="auto"/>
              <w:right w:val="single" w:sz="4" w:space="0" w:color="auto"/>
            </w:tcBorders>
            <w:shd w:val="clear" w:color="auto" w:fill="auto"/>
            <w:vAlign w:val="center"/>
          </w:tcPr>
          <w:p w14:paraId="2434FA1C" w14:textId="77777777" w:rsidR="002A4421" w:rsidRPr="009D66BD" w:rsidRDefault="002A4421" w:rsidP="003320F5">
            <w:pPr>
              <w:adjustRightInd w:val="0"/>
              <w:spacing w:after="0" w:line="240" w:lineRule="auto"/>
              <w:ind w:left="108" w:right="108"/>
              <w:jc w:val="center"/>
              <w:rPr>
                <w:rFonts w:ascii="Times New Roman" w:eastAsia="Times New Roman" w:hAnsi="Times New Roman" w:cs="Times New Roman"/>
                <w:sz w:val="21"/>
                <w:szCs w:val="21"/>
                <w:lang w:eastAsia="hr-HR"/>
              </w:rPr>
            </w:pPr>
            <w:r w:rsidRPr="009D66BD">
              <w:rPr>
                <w:rFonts w:ascii="Times New Roman" w:eastAsia="Times New Roman" w:hAnsi="Times New Roman" w:cs="Times New Roman"/>
                <w:sz w:val="21"/>
                <w:szCs w:val="21"/>
                <w:lang w:eastAsia="hr-HR"/>
              </w:rPr>
              <w:t>9.1.</w:t>
            </w:r>
          </w:p>
        </w:tc>
        <w:tc>
          <w:tcPr>
            <w:tcW w:w="4628" w:type="dxa"/>
            <w:tcBorders>
              <w:top w:val="single" w:sz="4" w:space="0" w:color="auto"/>
              <w:left w:val="single" w:sz="4" w:space="0" w:color="auto"/>
              <w:bottom w:val="single" w:sz="4" w:space="0" w:color="auto"/>
              <w:right w:val="single" w:sz="4" w:space="0" w:color="auto"/>
            </w:tcBorders>
            <w:shd w:val="clear" w:color="auto" w:fill="auto"/>
            <w:vAlign w:val="center"/>
          </w:tcPr>
          <w:p w14:paraId="1F6BD014" w14:textId="77777777" w:rsidR="002A4421" w:rsidRPr="009D66BD" w:rsidRDefault="002A4421" w:rsidP="003320F5">
            <w:pPr>
              <w:adjustRightInd w:val="0"/>
              <w:spacing w:after="0" w:line="240" w:lineRule="auto"/>
              <w:ind w:right="108"/>
              <w:rPr>
                <w:rFonts w:ascii="Times New Roman" w:eastAsia="Times New Roman" w:hAnsi="Times New Roman" w:cs="Times New Roman"/>
                <w:sz w:val="21"/>
                <w:szCs w:val="21"/>
                <w:lang w:eastAsia="hr-HR"/>
              </w:rPr>
            </w:pPr>
            <w:r w:rsidRPr="009D66BD">
              <w:rPr>
                <w:rFonts w:ascii="Times New Roman" w:eastAsia="Times New Roman" w:hAnsi="Times New Roman" w:cs="Times New Roman"/>
                <w:sz w:val="21"/>
                <w:szCs w:val="21"/>
                <w:lang w:eastAsia="hr-HR"/>
              </w:rPr>
              <w:t>Božićno i novogodišnje uređenje Grada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1A42D2" w14:textId="77777777" w:rsidR="002A4421" w:rsidRPr="009D66BD" w:rsidRDefault="002A4421" w:rsidP="003320F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9D66BD">
              <w:rPr>
                <w:rFonts w:ascii="Times New Roman" w:eastAsia="Times New Roman" w:hAnsi="Times New Roman" w:cs="Times New Roman"/>
                <w:sz w:val="21"/>
                <w:szCs w:val="21"/>
                <w:lang w:eastAsia="hr-HR"/>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38822491" w14:textId="77777777" w:rsidR="002A4421" w:rsidRPr="009D66BD" w:rsidRDefault="002A4421" w:rsidP="003320F5">
            <w:pPr>
              <w:adjustRightInd w:val="0"/>
              <w:spacing w:before="100" w:beforeAutospacing="1" w:after="100" w:afterAutospacing="1" w:line="240" w:lineRule="auto"/>
              <w:ind w:right="108"/>
              <w:jc w:val="center"/>
              <w:rPr>
                <w:rFonts w:ascii="Times New Roman" w:eastAsia="Times New Roman" w:hAnsi="Times New Roman" w:cs="Times New Roman"/>
                <w:sz w:val="21"/>
                <w:szCs w:val="21"/>
                <w:lang w:eastAsia="hr-HR"/>
              </w:rPr>
            </w:pPr>
            <w:r w:rsidRPr="009D66BD">
              <w:rPr>
                <w:rFonts w:ascii="Times New Roman" w:eastAsia="Times New Roman" w:hAnsi="Times New Roman" w:cs="Times New Roman"/>
                <w:sz w:val="21"/>
                <w:szCs w:val="21"/>
                <w:lang w:eastAsia="hr-HR"/>
              </w:rPr>
              <w:t>350</w:t>
            </w:r>
          </w:p>
        </w:tc>
        <w:tc>
          <w:tcPr>
            <w:tcW w:w="1559" w:type="dxa"/>
            <w:tcBorders>
              <w:top w:val="single" w:sz="4" w:space="0" w:color="auto"/>
              <w:left w:val="single" w:sz="4" w:space="0" w:color="auto"/>
              <w:bottom w:val="single" w:sz="4" w:space="0" w:color="auto"/>
              <w:right w:val="single" w:sz="4" w:space="0" w:color="auto"/>
            </w:tcBorders>
            <w:vAlign w:val="center"/>
          </w:tcPr>
          <w:p w14:paraId="73C1A3F1" w14:textId="77777777" w:rsidR="002A4421" w:rsidRPr="009D66BD" w:rsidRDefault="002A4421" w:rsidP="003320F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21.899,26</w:t>
            </w:r>
          </w:p>
        </w:tc>
      </w:tr>
      <w:tr w:rsidR="002A4421" w:rsidRPr="00803500" w14:paraId="41EACB15" w14:textId="77777777" w:rsidTr="003320F5">
        <w:trPr>
          <w:cantSplit/>
          <w:trHeight w:val="340"/>
          <w:jc w:val="center"/>
        </w:trPr>
        <w:tc>
          <w:tcPr>
            <w:tcW w:w="5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01542" w14:textId="77777777" w:rsidR="002A4421" w:rsidRPr="009D66BD" w:rsidRDefault="002A4421" w:rsidP="003320F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eastAsia="hr-HR"/>
              </w:rPr>
            </w:pPr>
            <w:r w:rsidRPr="009D66BD">
              <w:rPr>
                <w:rFonts w:ascii="Times New Roman" w:eastAsia="Times New Roman" w:hAnsi="Times New Roman" w:cs="Times New Roman"/>
                <w:b/>
                <w:bCs/>
                <w:sz w:val="21"/>
                <w:szCs w:val="21"/>
                <w:lang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3C69AE" w14:textId="77777777" w:rsidR="002A4421" w:rsidRPr="009D66BD" w:rsidRDefault="002A4421" w:rsidP="003320F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p>
        </w:tc>
        <w:tc>
          <w:tcPr>
            <w:tcW w:w="1701" w:type="dxa"/>
            <w:tcBorders>
              <w:top w:val="single" w:sz="4" w:space="0" w:color="auto"/>
              <w:left w:val="single" w:sz="4" w:space="0" w:color="auto"/>
              <w:bottom w:val="single" w:sz="4" w:space="0" w:color="auto"/>
              <w:right w:val="single" w:sz="4" w:space="0" w:color="auto"/>
            </w:tcBorders>
            <w:vAlign w:val="center"/>
          </w:tcPr>
          <w:p w14:paraId="18AF16D9" w14:textId="77777777" w:rsidR="002A4421" w:rsidRPr="009D66BD" w:rsidRDefault="002A4421" w:rsidP="003320F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100C461F" w14:textId="77777777" w:rsidR="002A4421" w:rsidRPr="009D66BD" w:rsidRDefault="002A4421" w:rsidP="003320F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21.899,26</w:t>
            </w:r>
          </w:p>
        </w:tc>
      </w:tr>
      <w:tr w:rsidR="002A4421" w:rsidRPr="00803500" w14:paraId="7417F10D" w14:textId="77777777" w:rsidTr="003320F5">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77DCAD4" w14:textId="77777777" w:rsidR="002A4421" w:rsidRPr="009D66BD" w:rsidRDefault="002A4421" w:rsidP="003320F5">
            <w:pPr>
              <w:adjustRightInd w:val="0"/>
              <w:spacing w:after="0" w:line="240" w:lineRule="auto"/>
              <w:ind w:right="108"/>
              <w:rPr>
                <w:rFonts w:ascii="Times New Roman" w:eastAsia="Times New Roman" w:hAnsi="Times New Roman" w:cs="Times New Roman"/>
                <w:i/>
                <w:sz w:val="21"/>
                <w:szCs w:val="21"/>
                <w:lang w:eastAsia="hr-HR"/>
              </w:rPr>
            </w:pPr>
            <w:r w:rsidRPr="009D66BD">
              <w:rPr>
                <w:rFonts w:ascii="Times New Roman" w:eastAsia="Times New Roman" w:hAnsi="Times New Roman" w:cs="Times New Roman"/>
                <w:i/>
                <w:sz w:val="21"/>
                <w:szCs w:val="21"/>
                <w:lang w:eastAsia="hr-HR"/>
              </w:rPr>
              <w:t>Izvori financiranja:</w:t>
            </w:r>
          </w:p>
          <w:p w14:paraId="5FDB1DED" w14:textId="77777777" w:rsidR="002A4421" w:rsidRPr="00803500" w:rsidRDefault="002A4421" w:rsidP="003320F5">
            <w:pPr>
              <w:adjustRightInd w:val="0"/>
              <w:spacing w:after="0" w:line="240" w:lineRule="auto"/>
              <w:ind w:right="108"/>
              <w:rPr>
                <w:rFonts w:ascii="Times New Roman" w:eastAsia="Times New Roman" w:hAnsi="Times New Roman" w:cs="Times New Roman"/>
                <w:i/>
                <w:sz w:val="21"/>
                <w:szCs w:val="21"/>
                <w:lang w:eastAsia="hr-HR"/>
              </w:rPr>
            </w:pPr>
            <w:r w:rsidRPr="009D66BD">
              <w:rPr>
                <w:rFonts w:ascii="Times New Roman" w:eastAsia="Times New Roman" w:hAnsi="Times New Roman" w:cs="Times New Roman"/>
                <w:sz w:val="21"/>
                <w:szCs w:val="21"/>
                <w:lang w:eastAsia="hr-HR"/>
              </w:rPr>
              <w:t xml:space="preserve">1. Komunalna naknada: </w:t>
            </w:r>
            <w:r>
              <w:rPr>
                <w:rFonts w:ascii="Times New Roman" w:eastAsia="Times New Roman" w:hAnsi="Times New Roman" w:cs="Times New Roman"/>
                <w:sz w:val="21"/>
                <w:szCs w:val="21"/>
                <w:lang w:eastAsia="hr-HR"/>
              </w:rPr>
              <w:t>21.899,26</w:t>
            </w:r>
            <w:r w:rsidRPr="009D66BD">
              <w:rPr>
                <w:rFonts w:ascii="Times New Roman" w:eastAsia="Times New Roman" w:hAnsi="Times New Roman" w:cs="Times New Roman"/>
                <w:sz w:val="21"/>
                <w:szCs w:val="21"/>
                <w:lang w:eastAsia="hr-HR"/>
              </w:rPr>
              <w:t xml:space="preserve"> kn</w:t>
            </w:r>
          </w:p>
        </w:tc>
      </w:tr>
    </w:tbl>
    <w:p w14:paraId="55876566" w14:textId="77777777" w:rsidR="002A4421" w:rsidRPr="00803500" w:rsidRDefault="002A4421" w:rsidP="002A4421">
      <w:pPr>
        <w:rPr>
          <w:sz w:val="21"/>
          <w:szCs w:val="21"/>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514"/>
        <w:gridCol w:w="2404"/>
      </w:tblGrid>
      <w:tr w:rsidR="002A4421" w:rsidRPr="00803500" w14:paraId="48DA6557" w14:textId="77777777" w:rsidTr="003320F5">
        <w:trPr>
          <w:cantSplit/>
          <w:trHeight w:val="340"/>
          <w:jc w:val="center"/>
        </w:trPr>
        <w:tc>
          <w:tcPr>
            <w:tcW w:w="7514" w:type="dxa"/>
            <w:tcBorders>
              <w:top w:val="single" w:sz="4" w:space="0" w:color="auto"/>
              <w:left w:val="single" w:sz="4" w:space="0" w:color="auto"/>
              <w:bottom w:val="single" w:sz="4" w:space="0" w:color="auto"/>
              <w:right w:val="single" w:sz="4" w:space="0" w:color="auto"/>
            </w:tcBorders>
            <w:shd w:val="clear" w:color="auto" w:fill="D9D9D9"/>
            <w:vAlign w:val="center"/>
          </w:tcPr>
          <w:p w14:paraId="4649E6A0" w14:textId="77777777" w:rsidR="002A4421" w:rsidRPr="00803500" w:rsidRDefault="002A4421" w:rsidP="003320F5">
            <w:pPr>
              <w:tabs>
                <w:tab w:val="left" w:pos="4560"/>
              </w:tabs>
              <w:adjustRightInd w:val="0"/>
              <w:spacing w:after="0" w:line="240" w:lineRule="auto"/>
              <w:ind w:right="108"/>
              <w:jc w:val="right"/>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lastRenderedPageBreak/>
              <w:t>S V E U K U P N O:</w:t>
            </w:r>
          </w:p>
        </w:tc>
        <w:tc>
          <w:tcPr>
            <w:tcW w:w="2404" w:type="dxa"/>
            <w:tcBorders>
              <w:top w:val="single" w:sz="4" w:space="0" w:color="auto"/>
              <w:left w:val="single" w:sz="4" w:space="0" w:color="auto"/>
              <w:bottom w:val="single" w:sz="4" w:space="0" w:color="auto"/>
              <w:right w:val="single" w:sz="4" w:space="0" w:color="auto"/>
            </w:tcBorders>
            <w:shd w:val="clear" w:color="auto" w:fill="D9D9D9"/>
            <w:vAlign w:val="center"/>
          </w:tcPr>
          <w:p w14:paraId="1C216989" w14:textId="77777777" w:rsidR="002A4421" w:rsidRPr="00803500" w:rsidRDefault="002A4421" w:rsidP="003320F5">
            <w:pPr>
              <w:spacing w:after="0" w:line="240" w:lineRule="auto"/>
              <w:ind w:right="108"/>
              <w:jc w:val="right"/>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1.011.613,23</w:t>
            </w:r>
          </w:p>
        </w:tc>
      </w:tr>
    </w:tbl>
    <w:p w14:paraId="7D6E99C3" w14:textId="77777777" w:rsidR="002A4421" w:rsidRDefault="002A4421" w:rsidP="002A4421">
      <w:pPr>
        <w:adjustRightInd w:val="0"/>
        <w:spacing w:after="0" w:line="240" w:lineRule="auto"/>
        <w:jc w:val="both"/>
      </w:pPr>
    </w:p>
    <w:p w14:paraId="170DC1E8" w14:textId="77777777" w:rsidR="002A4421" w:rsidRDefault="002A4421" w:rsidP="002A4421"/>
    <w:p w14:paraId="05D4A2B3" w14:textId="77777777" w:rsidR="002A4421" w:rsidRPr="008E7A5C" w:rsidRDefault="002A4421">
      <w:pPr>
        <w:pStyle w:val="Odlomakpopisa"/>
        <w:numPr>
          <w:ilvl w:val="0"/>
          <w:numId w:val="34"/>
        </w:numPr>
        <w:tabs>
          <w:tab w:val="left" w:pos="540"/>
        </w:tabs>
        <w:adjustRightInd w:val="0"/>
        <w:rPr>
          <w:rFonts w:ascii="Times New Roman" w:eastAsia="Times New Roman" w:hAnsi="Times New Roman"/>
          <w:b/>
          <w:bCs/>
        </w:rPr>
      </w:pPr>
      <w:r w:rsidRPr="008E7A5C">
        <w:rPr>
          <w:rFonts w:ascii="Times New Roman" w:eastAsia="Times New Roman" w:hAnsi="Times New Roman"/>
          <w:b/>
          <w:bCs/>
        </w:rPr>
        <w:t xml:space="preserve">  ZAVRŠNE ODREDBE</w:t>
      </w:r>
    </w:p>
    <w:p w14:paraId="49725018" w14:textId="77777777" w:rsidR="002A4421" w:rsidRPr="008E7A5C" w:rsidRDefault="002A4421" w:rsidP="002A4421">
      <w:pPr>
        <w:tabs>
          <w:tab w:val="left" w:pos="540"/>
        </w:tabs>
        <w:adjustRightInd w:val="0"/>
        <w:spacing w:after="0" w:line="240" w:lineRule="auto"/>
        <w:ind w:left="375"/>
        <w:contextualSpacing/>
        <w:rPr>
          <w:rFonts w:ascii="Times New Roman" w:eastAsia="Times New Roman" w:hAnsi="Times New Roman" w:cs="Times New Roman"/>
          <w:b/>
          <w:bCs/>
          <w:lang w:eastAsia="hr-HR"/>
        </w:rPr>
      </w:pPr>
    </w:p>
    <w:p w14:paraId="417782DC" w14:textId="77777777" w:rsidR="002A4421" w:rsidRPr="008E7A5C" w:rsidRDefault="002A4421" w:rsidP="002A4421">
      <w:pPr>
        <w:tabs>
          <w:tab w:val="left" w:pos="993"/>
        </w:tabs>
        <w:adjustRightInd w:val="0"/>
        <w:spacing w:after="0" w:line="240" w:lineRule="auto"/>
        <w:ind w:left="993" w:hanging="709"/>
        <w:jc w:val="both"/>
        <w:rPr>
          <w:rFonts w:ascii="Times New Roman" w:eastAsia="Times New Roman" w:hAnsi="Times New Roman" w:cs="Times New Roman"/>
          <w:bCs/>
          <w:lang w:eastAsia="hr-HR"/>
        </w:rPr>
      </w:pPr>
      <w:r w:rsidRPr="008E7A5C">
        <w:rPr>
          <w:rFonts w:ascii="Times New Roman" w:eastAsia="Times New Roman" w:hAnsi="Times New Roman" w:cs="Times New Roman"/>
          <w:b/>
          <w:bCs/>
          <w:lang w:eastAsia="hr-HR"/>
        </w:rPr>
        <w:t xml:space="preserve">  4.1.   </w:t>
      </w:r>
      <w:r w:rsidRPr="008E7A5C">
        <w:rPr>
          <w:rFonts w:ascii="Times New Roman" w:eastAsia="Times New Roman" w:hAnsi="Times New Roman" w:cs="Times New Roman"/>
          <w:bCs/>
          <w:lang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Pr>
          <w:rFonts w:ascii="Times New Roman" w:eastAsia="Times New Roman" w:hAnsi="Times New Roman" w:cs="Times New Roman"/>
          <w:bCs/>
          <w:lang w:eastAsia="hr-HR"/>
        </w:rPr>
        <w:t>, 98/19, 32/20, 145/20</w:t>
      </w:r>
      <w:r w:rsidRPr="008E7A5C">
        <w:rPr>
          <w:rFonts w:ascii="Times New Roman" w:eastAsia="Times New Roman" w:hAnsi="Times New Roman" w:cs="Times New Roman"/>
          <w:bCs/>
          <w:lang w:eastAsia="hr-HR"/>
        </w:rPr>
        <w:t>).</w:t>
      </w:r>
    </w:p>
    <w:p w14:paraId="20E3F91B" w14:textId="77777777" w:rsidR="002A4421" w:rsidRPr="008E7A5C" w:rsidRDefault="002A4421" w:rsidP="002A4421">
      <w:pPr>
        <w:tabs>
          <w:tab w:val="left" w:pos="360"/>
          <w:tab w:val="left" w:pos="7560"/>
        </w:tabs>
        <w:adjustRightInd w:val="0"/>
        <w:spacing w:after="0" w:line="240" w:lineRule="auto"/>
        <w:jc w:val="both"/>
        <w:rPr>
          <w:rFonts w:ascii="Times New Roman" w:eastAsia="Times New Roman" w:hAnsi="Times New Roman" w:cs="Times New Roman"/>
          <w:b/>
          <w:bCs/>
          <w:lang w:eastAsia="hr-HR"/>
        </w:rPr>
      </w:pPr>
    </w:p>
    <w:p w14:paraId="64D849B6" w14:textId="77777777" w:rsidR="002A4421" w:rsidRPr="008E7A5C" w:rsidRDefault="002A4421" w:rsidP="002A4421">
      <w:pPr>
        <w:tabs>
          <w:tab w:val="left" w:pos="993"/>
        </w:tabs>
        <w:adjustRightInd w:val="0"/>
        <w:spacing w:after="0" w:line="240" w:lineRule="auto"/>
        <w:ind w:left="993" w:hanging="709"/>
        <w:rPr>
          <w:rFonts w:ascii="Times New Roman" w:eastAsia="Times New Roman" w:hAnsi="Times New Roman" w:cs="Times New Roman"/>
          <w:lang w:eastAsia="hr-HR"/>
        </w:rPr>
      </w:pPr>
      <w:r w:rsidRPr="008E7A5C">
        <w:rPr>
          <w:rFonts w:ascii="Times New Roman" w:eastAsia="Times New Roman" w:hAnsi="Times New Roman" w:cs="Times New Roman"/>
          <w:b/>
          <w:bCs/>
          <w:lang w:eastAsia="hr-HR"/>
        </w:rPr>
        <w:t xml:space="preserve">  4.2.     </w:t>
      </w:r>
      <w:r w:rsidRPr="008E7A5C">
        <w:rPr>
          <w:rFonts w:ascii="Times New Roman" w:eastAsia="Times New Roman" w:hAnsi="Times New Roman" w:cs="Times New Roman"/>
          <w:lang w:eastAsia="hr-HR"/>
        </w:rPr>
        <w:t>Radi efikasnije i racionalnije realizacije Programa, gradonačelnik može izvršiti preraspodjelu sredstava između pojedinih rashoda i izdataka utvrđenih ovim Programom.</w:t>
      </w:r>
    </w:p>
    <w:p w14:paraId="5890C134" w14:textId="77777777" w:rsidR="002A4421" w:rsidRPr="008E7A5C" w:rsidRDefault="002A4421" w:rsidP="002A4421">
      <w:pPr>
        <w:adjustRightInd w:val="0"/>
        <w:spacing w:after="0" w:line="240" w:lineRule="auto"/>
        <w:ind w:left="993" w:hanging="709"/>
        <w:jc w:val="both"/>
        <w:rPr>
          <w:rFonts w:ascii="Times New Roman" w:eastAsia="Times New Roman" w:hAnsi="Times New Roman" w:cs="Times New Roman"/>
          <w:lang w:eastAsia="hr-HR"/>
        </w:rPr>
      </w:pPr>
    </w:p>
    <w:p w14:paraId="4450CBEC" w14:textId="77777777" w:rsidR="002A4421" w:rsidRPr="008E7A5C" w:rsidRDefault="002A4421" w:rsidP="002A4421">
      <w:pPr>
        <w:spacing w:after="0" w:line="240" w:lineRule="auto"/>
        <w:ind w:left="993" w:hanging="709"/>
        <w:jc w:val="both"/>
        <w:rPr>
          <w:rFonts w:ascii="Times New Roman" w:eastAsia="Times New Roman" w:hAnsi="Times New Roman" w:cs="Times New Roman"/>
          <w:bCs/>
          <w:lang w:eastAsia="hr-HR"/>
        </w:rPr>
      </w:pPr>
      <w:r w:rsidRPr="008E7A5C">
        <w:rPr>
          <w:rFonts w:ascii="Times New Roman" w:eastAsia="Times New Roman" w:hAnsi="Times New Roman" w:cs="Times New Roman"/>
          <w:b/>
          <w:bCs/>
          <w:lang w:eastAsia="hr-HR"/>
        </w:rPr>
        <w:t xml:space="preserve">  4.3. </w:t>
      </w:r>
      <w:r w:rsidRPr="008E7A5C">
        <w:rPr>
          <w:rFonts w:ascii="Times New Roman" w:eastAsia="Times New Roman" w:hAnsi="Times New Roman" w:cs="Times New Roman"/>
          <w:bCs/>
          <w:lang w:eastAsia="hr-HR"/>
        </w:rPr>
        <w:t xml:space="preserve"> </w:t>
      </w:r>
      <w:r>
        <w:rPr>
          <w:rFonts w:ascii="Times New Roman" w:eastAsia="Times New Roman" w:hAnsi="Times New Roman" w:cs="Times New Roman"/>
          <w:bCs/>
          <w:lang w:eastAsia="hr-HR"/>
        </w:rPr>
        <w:t xml:space="preserve"> </w:t>
      </w:r>
      <w:r>
        <w:rPr>
          <w:rFonts w:ascii="Times New Roman" w:eastAsia="Times New Roman" w:hAnsi="Times New Roman" w:cs="Times New Roman"/>
          <w:bCs/>
          <w:lang w:eastAsia="hr-HR"/>
        </w:rPr>
        <w:tab/>
      </w:r>
      <w:r w:rsidRPr="008E7A5C">
        <w:rPr>
          <w:rFonts w:ascii="Times New Roman" w:eastAsia="Times New Roman" w:hAnsi="Times New Roman" w:cs="Times New Roman"/>
          <w:bCs/>
          <w:lang w:eastAsia="hr-HR"/>
        </w:rPr>
        <w:t>Plan zimske službe za razdoblje 202</w:t>
      </w:r>
      <w:r>
        <w:rPr>
          <w:rFonts w:ascii="Times New Roman" w:eastAsia="Times New Roman" w:hAnsi="Times New Roman" w:cs="Times New Roman"/>
          <w:bCs/>
          <w:lang w:eastAsia="hr-HR"/>
        </w:rPr>
        <w:t>2</w:t>
      </w:r>
      <w:r w:rsidRPr="008E7A5C">
        <w:rPr>
          <w:rFonts w:ascii="Times New Roman" w:eastAsia="Times New Roman" w:hAnsi="Times New Roman" w:cs="Times New Roman"/>
          <w:bCs/>
          <w:lang w:eastAsia="hr-HR"/>
        </w:rPr>
        <w:t>./202</w:t>
      </w:r>
      <w:r>
        <w:rPr>
          <w:rFonts w:ascii="Times New Roman" w:eastAsia="Times New Roman" w:hAnsi="Times New Roman" w:cs="Times New Roman"/>
          <w:bCs/>
          <w:lang w:eastAsia="hr-HR"/>
        </w:rPr>
        <w:t>3</w:t>
      </w:r>
      <w:r w:rsidRPr="008E7A5C">
        <w:rPr>
          <w:rFonts w:ascii="Times New Roman" w:eastAsia="Times New Roman" w:hAnsi="Times New Roman" w:cs="Times New Roman"/>
          <w:bCs/>
          <w:lang w:eastAsia="hr-HR"/>
        </w:rPr>
        <w:t>. godine, Cjenik za radove na održavanju nerazvrstanih cesta i odvodnje grada Ivanca za 202</w:t>
      </w:r>
      <w:r>
        <w:rPr>
          <w:rFonts w:ascii="Times New Roman" w:eastAsia="Times New Roman" w:hAnsi="Times New Roman" w:cs="Times New Roman"/>
          <w:bCs/>
          <w:lang w:eastAsia="hr-HR"/>
        </w:rPr>
        <w:t>3</w:t>
      </w:r>
      <w:r w:rsidRPr="008E7A5C">
        <w:rPr>
          <w:rFonts w:ascii="Times New Roman" w:eastAsia="Times New Roman" w:hAnsi="Times New Roman" w:cs="Times New Roman"/>
          <w:bCs/>
          <w:lang w:eastAsia="hr-HR"/>
        </w:rPr>
        <w:t>. godinu</w:t>
      </w:r>
      <w:r>
        <w:rPr>
          <w:rFonts w:ascii="Times New Roman" w:eastAsia="Times New Roman" w:hAnsi="Times New Roman" w:cs="Times New Roman"/>
          <w:bCs/>
          <w:lang w:eastAsia="hr-HR"/>
        </w:rPr>
        <w:t xml:space="preserve">, </w:t>
      </w:r>
      <w:r w:rsidRPr="008E7A5C">
        <w:rPr>
          <w:rFonts w:ascii="Times New Roman" w:eastAsia="Times New Roman" w:hAnsi="Times New Roman" w:cs="Times New Roman"/>
          <w:bCs/>
          <w:lang w:eastAsia="hr-HR"/>
        </w:rPr>
        <w:t>Troškovnik redovitog čišćenja i   održavanja javnih zelenih i prometnih površina grada Ivanca za 202</w:t>
      </w:r>
      <w:r>
        <w:rPr>
          <w:rFonts w:ascii="Times New Roman" w:eastAsia="Times New Roman" w:hAnsi="Times New Roman" w:cs="Times New Roman"/>
          <w:bCs/>
          <w:lang w:eastAsia="hr-HR"/>
        </w:rPr>
        <w:t>3</w:t>
      </w:r>
      <w:r w:rsidRPr="008E7A5C">
        <w:rPr>
          <w:rFonts w:ascii="Times New Roman" w:eastAsia="Times New Roman" w:hAnsi="Times New Roman" w:cs="Times New Roman"/>
          <w:bCs/>
          <w:lang w:eastAsia="hr-HR"/>
        </w:rPr>
        <w:t>. godinu</w:t>
      </w:r>
      <w:r>
        <w:rPr>
          <w:rFonts w:ascii="Times New Roman" w:eastAsia="Times New Roman" w:hAnsi="Times New Roman" w:cs="Times New Roman"/>
          <w:bCs/>
          <w:lang w:eastAsia="hr-HR"/>
        </w:rPr>
        <w:t>,</w:t>
      </w:r>
      <w:r w:rsidRPr="008E7A5C">
        <w:rPr>
          <w:rFonts w:ascii="Times New Roman" w:eastAsia="Times New Roman" w:hAnsi="Times New Roman" w:cs="Times New Roman"/>
          <w:bCs/>
          <w:lang w:eastAsia="hr-HR"/>
        </w:rPr>
        <w:t xml:space="preserve"> </w:t>
      </w:r>
      <w:r>
        <w:rPr>
          <w:rFonts w:ascii="Times New Roman" w:eastAsia="Times New Roman" w:hAnsi="Times New Roman" w:cs="Times New Roman"/>
          <w:bCs/>
          <w:lang w:eastAsia="hr-HR"/>
        </w:rPr>
        <w:t xml:space="preserve">Cjenik radova na održavanju javne rasvjete i Cjenik radova na prigodnom ukrašavanju grada za 2023. godinu </w:t>
      </w:r>
      <w:proofErr w:type="spellStart"/>
      <w:r>
        <w:rPr>
          <w:rFonts w:ascii="Times New Roman" w:eastAsia="Times New Roman" w:hAnsi="Times New Roman" w:cs="Times New Roman"/>
          <w:bCs/>
          <w:lang w:eastAsia="hr-HR"/>
        </w:rPr>
        <w:t>Ivkoma</w:t>
      </w:r>
      <w:proofErr w:type="spellEnd"/>
      <w:r>
        <w:rPr>
          <w:rFonts w:ascii="Times New Roman" w:eastAsia="Times New Roman" w:hAnsi="Times New Roman" w:cs="Times New Roman"/>
          <w:bCs/>
          <w:lang w:eastAsia="hr-HR"/>
        </w:rPr>
        <w:t xml:space="preserve"> d.d. Ivanec, te Cjenik za radove na održavanju i izgradnji odvodnje Ivkom-Voda d.o.o. za 2023. godinu </w:t>
      </w:r>
      <w:r w:rsidRPr="008E7A5C">
        <w:rPr>
          <w:rFonts w:ascii="Times New Roman" w:eastAsia="Times New Roman" w:hAnsi="Times New Roman" w:cs="Times New Roman"/>
          <w:bCs/>
          <w:lang w:eastAsia="hr-HR"/>
        </w:rPr>
        <w:t>sastavni su dijelovi ovog Programa.</w:t>
      </w:r>
    </w:p>
    <w:p w14:paraId="6AABE304" w14:textId="77777777" w:rsidR="002A4421" w:rsidRPr="008E7A5C" w:rsidRDefault="002A4421" w:rsidP="002A4421">
      <w:pPr>
        <w:spacing w:after="0" w:line="240" w:lineRule="auto"/>
        <w:ind w:left="993" w:hanging="709"/>
        <w:jc w:val="both"/>
        <w:rPr>
          <w:rFonts w:ascii="Times New Roman" w:eastAsia="Times New Roman" w:hAnsi="Times New Roman" w:cs="Times New Roman"/>
          <w:bCs/>
          <w:lang w:eastAsia="hr-HR"/>
        </w:rPr>
      </w:pPr>
    </w:p>
    <w:p w14:paraId="5F30F8D4" w14:textId="77777777" w:rsidR="002A4421" w:rsidRPr="008E7A5C" w:rsidRDefault="002A4421" w:rsidP="002A4421">
      <w:pPr>
        <w:spacing w:after="0" w:line="240" w:lineRule="auto"/>
        <w:ind w:left="993" w:hanging="709"/>
        <w:jc w:val="both"/>
        <w:rPr>
          <w:rFonts w:ascii="Times New Roman" w:eastAsia="Times New Roman" w:hAnsi="Times New Roman" w:cs="Times New Roman"/>
          <w:lang w:eastAsia="hr-HR"/>
        </w:rPr>
      </w:pPr>
      <w:r w:rsidRPr="008E7A5C">
        <w:rPr>
          <w:rFonts w:ascii="Times New Roman" w:eastAsia="Times New Roman" w:hAnsi="Times New Roman" w:cs="Times New Roman"/>
          <w:bCs/>
          <w:lang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8E7A5C">
        <w:rPr>
          <w:rFonts w:ascii="Times New Roman" w:eastAsia="Times New Roman" w:hAnsi="Times New Roman" w:cs="Times New Roman"/>
          <w:lang w:eastAsia="hr-HR"/>
        </w:rPr>
        <w:t>izvodit će se na temelju prijavljenih i od Upravnog odjela za urbanizam, komunalne poslove i zaštitu okoliša odobrenih ukazanih potreba, a na teret sredstava neraspoređenih terminskim planom.</w:t>
      </w:r>
    </w:p>
    <w:p w14:paraId="74C6B7D3" w14:textId="77777777" w:rsidR="002A4421" w:rsidRPr="008E7A5C" w:rsidRDefault="002A4421" w:rsidP="002A4421">
      <w:pPr>
        <w:spacing w:after="0" w:line="240" w:lineRule="auto"/>
        <w:ind w:left="993" w:hanging="709"/>
        <w:jc w:val="both"/>
        <w:rPr>
          <w:rFonts w:ascii="Times New Roman" w:eastAsia="Times New Roman" w:hAnsi="Times New Roman" w:cs="Times New Roman"/>
          <w:lang w:eastAsia="hr-HR"/>
        </w:rPr>
      </w:pPr>
    </w:p>
    <w:p w14:paraId="06871F8E" w14:textId="3A4E116D" w:rsidR="002A4421" w:rsidRPr="002A4421" w:rsidRDefault="002A4421">
      <w:pPr>
        <w:pStyle w:val="Odlomakpopisa"/>
        <w:numPr>
          <w:ilvl w:val="0"/>
          <w:numId w:val="14"/>
        </w:numPr>
        <w:adjustRightInd w:val="0"/>
        <w:rPr>
          <w:rFonts w:ascii="Times New Roman" w:eastAsia="Times New Roman" w:hAnsi="Times New Roman"/>
        </w:rPr>
      </w:pPr>
      <w:r w:rsidRPr="002A4421">
        <w:rPr>
          <w:rFonts w:ascii="Times New Roman" w:eastAsia="Times New Roman" w:hAnsi="Times New Roman"/>
        </w:rPr>
        <w:t>Ovaj Program objavit će se u Službenom vjesniku Varaždinske županije.</w:t>
      </w:r>
    </w:p>
    <w:p w14:paraId="6BA52A20" w14:textId="77777777" w:rsidR="002A4421" w:rsidRPr="002A4421" w:rsidRDefault="002A4421" w:rsidP="002A4421">
      <w:pPr>
        <w:pStyle w:val="Odlomakpopisa"/>
        <w:adjustRightInd w:val="0"/>
        <w:rPr>
          <w:rFonts w:ascii="Times New Roman" w:eastAsia="Times New Roman" w:hAnsi="Times New Roman"/>
          <w:bCs/>
        </w:rPr>
      </w:pPr>
    </w:p>
    <w:p w14:paraId="40F02FE1" w14:textId="77777777" w:rsidR="002A4421" w:rsidRPr="002A4421" w:rsidRDefault="002A4421" w:rsidP="002A4421">
      <w:pPr>
        <w:spacing w:line="240" w:lineRule="exact"/>
        <w:jc w:val="both"/>
        <w:rPr>
          <w:rFonts w:ascii="Arial" w:eastAsia="Times New Roman" w:hAnsi="Arial" w:cs="Arial"/>
          <w:b/>
          <w:bCs/>
          <w:sz w:val="24"/>
          <w:szCs w:val="24"/>
        </w:rPr>
      </w:pPr>
    </w:p>
    <w:p w14:paraId="78CE33D6" w14:textId="4C624009" w:rsidR="002A4421" w:rsidRDefault="002A4421">
      <w:pPr>
        <w:pStyle w:val="Odlomakpopisa"/>
        <w:numPr>
          <w:ilvl w:val="0"/>
          <w:numId w:val="33"/>
        </w:numPr>
        <w:spacing w:line="240" w:lineRule="exact"/>
        <w:jc w:val="both"/>
        <w:rPr>
          <w:rFonts w:ascii="Arial" w:eastAsia="Times New Roman" w:hAnsi="Arial" w:cs="Arial"/>
          <w:b/>
          <w:bCs/>
          <w:sz w:val="24"/>
          <w:szCs w:val="24"/>
        </w:rPr>
      </w:pPr>
      <w:r>
        <w:rPr>
          <w:rFonts w:ascii="Arial" w:eastAsia="Times New Roman" w:hAnsi="Arial" w:cs="Arial"/>
          <w:b/>
          <w:bCs/>
          <w:sz w:val="24"/>
          <w:szCs w:val="24"/>
        </w:rPr>
        <w:t>Program građenja objekata i uređaja komunalne infrastrukture za 2023. godinu</w:t>
      </w:r>
    </w:p>
    <w:p w14:paraId="703F86F6" w14:textId="3C33C648" w:rsidR="002A4421" w:rsidRDefault="002A4421" w:rsidP="002A4421">
      <w:pPr>
        <w:spacing w:line="240" w:lineRule="exact"/>
        <w:jc w:val="both"/>
        <w:rPr>
          <w:rFonts w:ascii="Arial" w:eastAsia="Times New Roman" w:hAnsi="Arial" w:cs="Arial"/>
          <w:b/>
          <w:bCs/>
          <w:sz w:val="24"/>
          <w:szCs w:val="24"/>
        </w:rPr>
      </w:pPr>
    </w:p>
    <w:p w14:paraId="760C3D36" w14:textId="77777777" w:rsidR="002A4421" w:rsidRPr="002A4421" w:rsidRDefault="002A4421" w:rsidP="002A4421">
      <w:pPr>
        <w:pStyle w:val="Odlomakpopisa"/>
        <w:ind w:left="1429"/>
        <w:jc w:val="center"/>
        <w:rPr>
          <w:rFonts w:ascii="Times New Roman" w:hAnsi="Times New Roman"/>
          <w:b/>
        </w:rPr>
      </w:pPr>
      <w:r w:rsidRPr="002A4421">
        <w:rPr>
          <w:rFonts w:ascii="Times New Roman" w:hAnsi="Times New Roman"/>
          <w:b/>
        </w:rPr>
        <w:t>PROGRAM GRAĐENJA OBJEKATA I UREĐAJA KOMUNALNE INFRASTRUKTURE ZA 2023. GODINU</w:t>
      </w:r>
    </w:p>
    <w:p w14:paraId="4E952BC4" w14:textId="77777777" w:rsidR="002A4421" w:rsidRPr="002A4421" w:rsidRDefault="002A4421" w:rsidP="002A4421">
      <w:pPr>
        <w:ind w:firstLine="360"/>
        <w:jc w:val="both"/>
        <w:rPr>
          <w:rFonts w:ascii="Times New Roman" w:hAnsi="Times New Roman" w:cs="Times New Roman"/>
        </w:rPr>
      </w:pPr>
    </w:p>
    <w:p w14:paraId="4BBCCE73" w14:textId="77777777" w:rsidR="002A4421" w:rsidRPr="002A4421" w:rsidRDefault="002A4421" w:rsidP="002A4421">
      <w:pPr>
        <w:ind w:firstLine="360"/>
        <w:jc w:val="both"/>
        <w:rPr>
          <w:rFonts w:ascii="Times New Roman" w:hAnsi="Times New Roman" w:cs="Times New Roman"/>
        </w:rPr>
      </w:pPr>
      <w:r w:rsidRPr="002A4421">
        <w:rPr>
          <w:rFonts w:ascii="Times New Roman" w:hAnsi="Times New Roman" w:cs="Times New Roman"/>
        </w:rPr>
        <w:t>Ovim se Programom građenja objekata i uređaja komunalne infrastrukture na području Grada Ivanca za 2023. godinu, u skladu s predvidivim sredstvima i izvorima financiranja te izvješćem o stanju u prostoru, određuje građenje objekata i uređaja komunalne infrastrukture:</w:t>
      </w:r>
    </w:p>
    <w:p w14:paraId="25490039" w14:textId="77777777" w:rsidR="002A4421" w:rsidRPr="002A4421" w:rsidRDefault="002A4421">
      <w:pPr>
        <w:numPr>
          <w:ilvl w:val="0"/>
          <w:numId w:val="12"/>
        </w:numPr>
        <w:spacing w:after="0" w:line="240" w:lineRule="auto"/>
        <w:jc w:val="both"/>
        <w:rPr>
          <w:rFonts w:ascii="Times New Roman" w:hAnsi="Times New Roman" w:cs="Times New Roman"/>
        </w:rPr>
      </w:pPr>
      <w:r w:rsidRPr="002A4421">
        <w:rPr>
          <w:rFonts w:ascii="Times New Roman" w:hAnsi="Times New Roman" w:cs="Times New Roman"/>
        </w:rPr>
        <w:t>javnih površina,</w:t>
      </w:r>
    </w:p>
    <w:p w14:paraId="7C9A5A81" w14:textId="77777777" w:rsidR="002A4421" w:rsidRPr="002A4421" w:rsidRDefault="002A4421">
      <w:pPr>
        <w:numPr>
          <w:ilvl w:val="0"/>
          <w:numId w:val="12"/>
        </w:numPr>
        <w:spacing w:after="0" w:line="240" w:lineRule="auto"/>
        <w:jc w:val="both"/>
        <w:rPr>
          <w:rFonts w:ascii="Times New Roman" w:hAnsi="Times New Roman" w:cs="Times New Roman"/>
        </w:rPr>
      </w:pPr>
      <w:r w:rsidRPr="002A4421">
        <w:rPr>
          <w:rFonts w:ascii="Times New Roman" w:hAnsi="Times New Roman" w:cs="Times New Roman"/>
        </w:rPr>
        <w:t>prometnica i prometnih površina,</w:t>
      </w:r>
    </w:p>
    <w:p w14:paraId="488EF1DC" w14:textId="77777777" w:rsidR="002A4421" w:rsidRPr="002A4421" w:rsidRDefault="002A4421">
      <w:pPr>
        <w:numPr>
          <w:ilvl w:val="0"/>
          <w:numId w:val="12"/>
        </w:numPr>
        <w:spacing w:after="0" w:line="240" w:lineRule="auto"/>
        <w:jc w:val="both"/>
        <w:rPr>
          <w:rFonts w:ascii="Times New Roman" w:hAnsi="Times New Roman" w:cs="Times New Roman"/>
        </w:rPr>
      </w:pPr>
      <w:r w:rsidRPr="002A4421">
        <w:rPr>
          <w:rFonts w:ascii="Times New Roman" w:hAnsi="Times New Roman" w:cs="Times New Roman"/>
        </w:rPr>
        <w:t>javne rasvjete,</w:t>
      </w:r>
    </w:p>
    <w:p w14:paraId="2EE16D73" w14:textId="77777777" w:rsidR="002A4421" w:rsidRPr="002A4421" w:rsidRDefault="002A4421">
      <w:pPr>
        <w:numPr>
          <w:ilvl w:val="0"/>
          <w:numId w:val="12"/>
        </w:numPr>
        <w:spacing w:after="0" w:line="240" w:lineRule="auto"/>
        <w:jc w:val="both"/>
        <w:rPr>
          <w:rFonts w:ascii="Times New Roman" w:hAnsi="Times New Roman" w:cs="Times New Roman"/>
        </w:rPr>
      </w:pPr>
      <w:r w:rsidRPr="002A4421">
        <w:rPr>
          <w:rFonts w:ascii="Times New Roman" w:hAnsi="Times New Roman" w:cs="Times New Roman"/>
        </w:rPr>
        <w:t>groblja,</w:t>
      </w:r>
    </w:p>
    <w:p w14:paraId="1930972B" w14:textId="77777777" w:rsidR="002A4421" w:rsidRPr="002A4421" w:rsidRDefault="002A4421">
      <w:pPr>
        <w:numPr>
          <w:ilvl w:val="0"/>
          <w:numId w:val="12"/>
        </w:numPr>
        <w:spacing w:after="0" w:line="240" w:lineRule="auto"/>
        <w:jc w:val="both"/>
        <w:rPr>
          <w:rFonts w:ascii="Times New Roman" w:hAnsi="Times New Roman" w:cs="Times New Roman"/>
        </w:rPr>
      </w:pPr>
      <w:r w:rsidRPr="002A4421">
        <w:rPr>
          <w:rFonts w:ascii="Times New Roman" w:hAnsi="Times New Roman" w:cs="Times New Roman"/>
        </w:rPr>
        <w:t>gospodarenja komunalnim otpadom,</w:t>
      </w:r>
    </w:p>
    <w:p w14:paraId="7823FD8C" w14:textId="77777777" w:rsidR="002A4421" w:rsidRPr="002A4421" w:rsidRDefault="002A4421">
      <w:pPr>
        <w:numPr>
          <w:ilvl w:val="0"/>
          <w:numId w:val="12"/>
        </w:numPr>
        <w:spacing w:after="0" w:line="240" w:lineRule="auto"/>
        <w:jc w:val="both"/>
        <w:rPr>
          <w:rFonts w:ascii="Times New Roman" w:hAnsi="Times New Roman" w:cs="Times New Roman"/>
        </w:rPr>
      </w:pPr>
      <w:r w:rsidRPr="002A4421">
        <w:rPr>
          <w:rFonts w:ascii="Times New Roman" w:hAnsi="Times New Roman" w:cs="Times New Roman"/>
        </w:rPr>
        <w:t>oborinska odvodnja.</w:t>
      </w:r>
    </w:p>
    <w:p w14:paraId="17C2D527" w14:textId="77777777" w:rsidR="002A4421" w:rsidRPr="002A4421" w:rsidRDefault="002A4421" w:rsidP="002A4421">
      <w:pPr>
        <w:adjustRightInd w:val="0"/>
        <w:ind w:firstLine="360"/>
        <w:jc w:val="both"/>
        <w:rPr>
          <w:rFonts w:ascii="Times New Roman" w:hAnsi="Times New Roman" w:cs="Times New Roman"/>
        </w:rPr>
      </w:pPr>
    </w:p>
    <w:p w14:paraId="28780539" w14:textId="77777777" w:rsidR="002A4421" w:rsidRPr="002A4421" w:rsidRDefault="002A4421" w:rsidP="002A4421">
      <w:pPr>
        <w:adjustRightInd w:val="0"/>
        <w:ind w:firstLine="360"/>
        <w:jc w:val="both"/>
        <w:rPr>
          <w:rFonts w:ascii="Times New Roman" w:hAnsi="Times New Roman" w:cs="Times New Roman"/>
        </w:rPr>
      </w:pPr>
      <w:r w:rsidRPr="002A4421">
        <w:rPr>
          <w:rFonts w:ascii="Times New Roman" w:hAnsi="Times New Roman" w:cs="Times New Roman"/>
        </w:rPr>
        <w:t>Građenje komunalne infrastrukture u smislu Zakona o komunalnom gospodarstvu (Narodne novine“ br. 68/18, 110/18, 32/20) obuhvaća sljedeće radnje i radove:</w:t>
      </w:r>
    </w:p>
    <w:p w14:paraId="1F6D1D32" w14:textId="77777777" w:rsidR="002A4421" w:rsidRPr="002A4421" w:rsidRDefault="002A4421">
      <w:pPr>
        <w:numPr>
          <w:ilvl w:val="0"/>
          <w:numId w:val="12"/>
        </w:numPr>
        <w:spacing w:after="0" w:line="240" w:lineRule="auto"/>
        <w:jc w:val="both"/>
        <w:rPr>
          <w:rFonts w:ascii="Times New Roman" w:hAnsi="Times New Roman" w:cs="Times New Roman"/>
        </w:rPr>
      </w:pPr>
      <w:r w:rsidRPr="002A4421">
        <w:rPr>
          <w:rFonts w:ascii="Times New Roman" w:hAnsi="Times New Roman" w:cs="Times New Roman"/>
        </w:rPr>
        <w:lastRenderedPageBreak/>
        <w:t>rješavanje imovinskopravnih odnosa na zemljištu za građenje komunalne infrastrukture</w:t>
      </w:r>
    </w:p>
    <w:p w14:paraId="3805D790" w14:textId="77777777" w:rsidR="002A4421" w:rsidRPr="002A4421" w:rsidRDefault="002A4421">
      <w:pPr>
        <w:numPr>
          <w:ilvl w:val="0"/>
          <w:numId w:val="12"/>
        </w:numPr>
        <w:spacing w:after="0" w:line="240" w:lineRule="auto"/>
        <w:jc w:val="both"/>
        <w:rPr>
          <w:rFonts w:ascii="Times New Roman" w:hAnsi="Times New Roman" w:cs="Times New Roman"/>
        </w:rPr>
      </w:pPr>
      <w:r w:rsidRPr="002A4421">
        <w:rPr>
          <w:rFonts w:ascii="Times New Roman" w:hAnsi="Times New Roman" w:cs="Times New Roman"/>
        </w:rPr>
        <w:t>uklanjanje i/ili izmještanje postojećih građevina na zemljištu za građenje komunalne infrastrukture i radove na sanaciji tog zemljišta</w:t>
      </w:r>
    </w:p>
    <w:p w14:paraId="532B8554" w14:textId="77777777" w:rsidR="002A4421" w:rsidRPr="002A4421" w:rsidRDefault="002A4421">
      <w:pPr>
        <w:numPr>
          <w:ilvl w:val="0"/>
          <w:numId w:val="12"/>
        </w:numPr>
        <w:spacing w:after="0" w:line="240" w:lineRule="auto"/>
        <w:jc w:val="both"/>
        <w:rPr>
          <w:rFonts w:ascii="Times New Roman" w:hAnsi="Times New Roman" w:cs="Times New Roman"/>
        </w:rPr>
      </w:pPr>
      <w:r w:rsidRPr="002A4421">
        <w:rPr>
          <w:rFonts w:ascii="Times New Roman" w:hAnsi="Times New Roman" w:cs="Times New Roman"/>
        </w:rPr>
        <w:t>pribavljanje projekata i druge dokumentacije potrebne za izdavanje dozvola i drugih akata za građenje i uporabu komunalne infrastrukture</w:t>
      </w:r>
    </w:p>
    <w:p w14:paraId="47A6D56F" w14:textId="77777777" w:rsidR="002A4421" w:rsidRPr="002A4421" w:rsidRDefault="002A4421">
      <w:pPr>
        <w:numPr>
          <w:ilvl w:val="0"/>
          <w:numId w:val="12"/>
        </w:numPr>
        <w:spacing w:after="0" w:line="240" w:lineRule="auto"/>
        <w:jc w:val="both"/>
        <w:rPr>
          <w:rFonts w:ascii="Times New Roman" w:hAnsi="Times New Roman" w:cs="Times New Roman"/>
        </w:rPr>
      </w:pPr>
      <w:r w:rsidRPr="002A4421">
        <w:rPr>
          <w:rFonts w:ascii="Times New Roman" w:hAnsi="Times New Roman" w:cs="Times New Roman"/>
        </w:rPr>
        <w:t>građenje komunalne infrastrukture u smislu zakona kojim se uređuje gradnja građevina.</w:t>
      </w:r>
    </w:p>
    <w:p w14:paraId="6656EF12" w14:textId="77777777" w:rsidR="002A4421" w:rsidRPr="002A4421" w:rsidRDefault="002A4421" w:rsidP="002A4421">
      <w:pPr>
        <w:adjustRightInd w:val="0"/>
        <w:ind w:firstLine="360"/>
        <w:jc w:val="both"/>
        <w:rPr>
          <w:rFonts w:ascii="Times New Roman" w:hAnsi="Times New Roman" w:cs="Times New Roman"/>
        </w:rPr>
      </w:pPr>
    </w:p>
    <w:p w14:paraId="301E6706" w14:textId="77777777" w:rsidR="002A4421" w:rsidRPr="002A4421" w:rsidRDefault="002A4421" w:rsidP="002A4421">
      <w:pPr>
        <w:adjustRightInd w:val="0"/>
        <w:ind w:firstLine="360"/>
        <w:jc w:val="both"/>
        <w:rPr>
          <w:rFonts w:ascii="Times New Roman" w:hAnsi="Times New Roman" w:cs="Times New Roman"/>
        </w:rPr>
      </w:pPr>
      <w:r w:rsidRPr="002A4421">
        <w:rPr>
          <w:rFonts w:ascii="Times New Roman" w:hAnsi="Times New Roman" w:cs="Times New Roman"/>
        </w:rPr>
        <w:t>Ovim se Programom određuje opis poslova s procjenom troškova za građenje pojedinih objekata i uređaja komunalne infrastrukture, te iskaz financijskih sredstava potrebnih za ostvarivanje programa s naznakom izvora financiranja po djelatnostima.</w:t>
      </w:r>
    </w:p>
    <w:p w14:paraId="196310B9" w14:textId="77777777" w:rsidR="002A4421" w:rsidRPr="002A4421" w:rsidRDefault="002A4421" w:rsidP="002A4421">
      <w:pPr>
        <w:adjustRightInd w:val="0"/>
        <w:jc w:val="both"/>
        <w:rPr>
          <w:rFonts w:ascii="Times New Roman" w:hAnsi="Times New Roman" w:cs="Times New Roman"/>
          <w:b/>
          <w:bCs/>
        </w:rPr>
      </w:pPr>
    </w:p>
    <w:p w14:paraId="08853DE3" w14:textId="77777777" w:rsidR="002A4421" w:rsidRPr="002A4421" w:rsidRDefault="002A4421">
      <w:pPr>
        <w:pStyle w:val="Odlomakpopisa"/>
        <w:numPr>
          <w:ilvl w:val="0"/>
          <w:numId w:val="14"/>
        </w:numPr>
        <w:adjustRightInd w:val="0"/>
        <w:jc w:val="both"/>
        <w:rPr>
          <w:rFonts w:ascii="Times New Roman" w:hAnsi="Times New Roman"/>
          <w:b/>
          <w:bCs/>
        </w:rPr>
      </w:pPr>
      <w:r w:rsidRPr="002A4421">
        <w:rPr>
          <w:rFonts w:ascii="Times New Roman" w:hAnsi="Times New Roman"/>
          <w:b/>
          <w:bCs/>
        </w:rPr>
        <w:t>SREDSTVA ZA OSTVARIVANJE PROGRAMA S NAZNAKOM IZVORA FINANCIRANJA</w:t>
      </w:r>
    </w:p>
    <w:p w14:paraId="7AA3D52C" w14:textId="77777777" w:rsidR="002A4421" w:rsidRPr="002A4421" w:rsidRDefault="002A4421" w:rsidP="002A4421">
      <w:pPr>
        <w:adjustRightInd w:val="0"/>
        <w:ind w:firstLine="708"/>
        <w:jc w:val="both"/>
        <w:rPr>
          <w:rFonts w:ascii="Times New Roman" w:hAnsi="Times New Roman" w:cs="Times New Roman"/>
          <w:b/>
        </w:rPr>
      </w:pPr>
    </w:p>
    <w:p w14:paraId="7A360386" w14:textId="77777777" w:rsidR="002A4421" w:rsidRPr="002A4421" w:rsidRDefault="002A4421" w:rsidP="002A4421">
      <w:pPr>
        <w:adjustRightInd w:val="0"/>
        <w:ind w:firstLine="360"/>
        <w:jc w:val="both"/>
        <w:rPr>
          <w:rFonts w:ascii="Times New Roman" w:hAnsi="Times New Roman" w:cs="Times New Roman"/>
        </w:rPr>
      </w:pPr>
      <w:r w:rsidRPr="002A4421">
        <w:rPr>
          <w:rFonts w:ascii="Times New Roman" w:hAnsi="Times New Roman" w:cs="Times New Roman"/>
        </w:rPr>
        <w:t>Sredstva potrebna za ostvarivanje Programa građenja objekata i uređaja komunalne infrastrukture za 2023. osigurat će se iz komunalnog doprinosa, komunalne naknade, naknade za zadržavanje nezakonito izgrađenih zgrada, ostalih prihoda proračuna Grada Ivanca, te drugih izvora utvrđenih posebnim propisom, kako slijedi:</w:t>
      </w:r>
    </w:p>
    <w:p w14:paraId="05322657" w14:textId="77777777" w:rsidR="002A4421" w:rsidRPr="002A4421" w:rsidRDefault="002A4421" w:rsidP="002A4421">
      <w:pPr>
        <w:adjustRightInd w:val="0"/>
        <w:ind w:firstLine="360"/>
        <w:jc w:val="both"/>
        <w:rPr>
          <w:rFonts w:ascii="Times New Roman" w:hAnsi="Times New Roman" w:cs="Times New Roman"/>
        </w:rPr>
      </w:pPr>
    </w:p>
    <w:tbl>
      <w:tblPr>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1701"/>
      </w:tblGrid>
      <w:tr w:rsidR="002A4421" w:rsidRPr="002A4421" w14:paraId="5FEDE1E6" w14:textId="77777777" w:rsidTr="003320F5">
        <w:trPr>
          <w:trHeight w:val="300"/>
          <w:jc w:val="center"/>
        </w:trPr>
        <w:tc>
          <w:tcPr>
            <w:tcW w:w="5665" w:type="dxa"/>
            <w:shd w:val="clear" w:color="auto" w:fill="auto"/>
            <w:noWrap/>
            <w:vAlign w:val="center"/>
            <w:hideMark/>
          </w:tcPr>
          <w:p w14:paraId="6FF5986A" w14:textId="77777777" w:rsidR="002A4421" w:rsidRPr="002A4421" w:rsidRDefault="002A4421" w:rsidP="003320F5">
            <w:pPr>
              <w:jc w:val="center"/>
              <w:rPr>
                <w:rFonts w:ascii="Times New Roman" w:hAnsi="Times New Roman" w:cs="Times New Roman"/>
                <w:b/>
                <w:bCs/>
                <w:sz w:val="20"/>
                <w:szCs w:val="20"/>
              </w:rPr>
            </w:pPr>
            <w:r w:rsidRPr="002A4421">
              <w:rPr>
                <w:rFonts w:ascii="Times New Roman" w:hAnsi="Times New Roman" w:cs="Times New Roman"/>
                <w:b/>
                <w:bCs/>
                <w:sz w:val="20"/>
                <w:szCs w:val="20"/>
              </w:rPr>
              <w:t>Vrsta prihoda</w:t>
            </w:r>
          </w:p>
        </w:tc>
        <w:tc>
          <w:tcPr>
            <w:tcW w:w="1701" w:type="dxa"/>
            <w:shd w:val="clear" w:color="auto" w:fill="auto"/>
            <w:noWrap/>
            <w:vAlign w:val="center"/>
          </w:tcPr>
          <w:p w14:paraId="3BE51F48" w14:textId="77777777" w:rsidR="002A4421" w:rsidRPr="002A4421" w:rsidRDefault="002A4421" w:rsidP="003320F5">
            <w:pPr>
              <w:jc w:val="center"/>
              <w:rPr>
                <w:rFonts w:ascii="Times New Roman" w:hAnsi="Times New Roman" w:cs="Times New Roman"/>
                <w:b/>
                <w:bCs/>
                <w:sz w:val="20"/>
                <w:szCs w:val="20"/>
              </w:rPr>
            </w:pPr>
            <w:r w:rsidRPr="002A4421">
              <w:rPr>
                <w:rFonts w:ascii="Times New Roman" w:hAnsi="Times New Roman" w:cs="Times New Roman"/>
                <w:b/>
                <w:bCs/>
                <w:sz w:val="20"/>
                <w:szCs w:val="20"/>
              </w:rPr>
              <w:t>Plan za 2023.</w:t>
            </w:r>
          </w:p>
        </w:tc>
      </w:tr>
      <w:tr w:rsidR="002A4421" w:rsidRPr="002A4421" w14:paraId="0A31A8CC" w14:textId="77777777" w:rsidTr="003320F5">
        <w:trPr>
          <w:trHeight w:val="300"/>
          <w:jc w:val="center"/>
        </w:trPr>
        <w:tc>
          <w:tcPr>
            <w:tcW w:w="5665" w:type="dxa"/>
            <w:shd w:val="clear" w:color="auto" w:fill="auto"/>
            <w:noWrap/>
            <w:vAlign w:val="center"/>
            <w:hideMark/>
          </w:tcPr>
          <w:p w14:paraId="44001F1A" w14:textId="77777777" w:rsidR="002A4421" w:rsidRPr="002A4421" w:rsidRDefault="002A4421" w:rsidP="003320F5">
            <w:pPr>
              <w:jc w:val="both"/>
              <w:rPr>
                <w:rFonts w:ascii="Times New Roman" w:hAnsi="Times New Roman" w:cs="Times New Roman"/>
                <w:sz w:val="20"/>
                <w:szCs w:val="20"/>
              </w:rPr>
            </w:pPr>
            <w:r w:rsidRPr="002A4421">
              <w:rPr>
                <w:rFonts w:ascii="Times New Roman" w:hAnsi="Times New Roman" w:cs="Times New Roman"/>
                <w:sz w:val="20"/>
                <w:szCs w:val="20"/>
              </w:rPr>
              <w:t>- Prihod od komunalne naknade</w:t>
            </w:r>
          </w:p>
        </w:tc>
        <w:tc>
          <w:tcPr>
            <w:tcW w:w="1701" w:type="dxa"/>
            <w:shd w:val="clear" w:color="auto" w:fill="auto"/>
            <w:noWrap/>
            <w:vAlign w:val="center"/>
          </w:tcPr>
          <w:p w14:paraId="53B60D86" w14:textId="77777777" w:rsidR="002A4421" w:rsidRPr="002A4421" w:rsidRDefault="002A4421" w:rsidP="003320F5">
            <w:pPr>
              <w:jc w:val="right"/>
              <w:rPr>
                <w:rFonts w:ascii="Times New Roman" w:hAnsi="Times New Roman" w:cs="Times New Roman"/>
                <w:sz w:val="20"/>
                <w:szCs w:val="20"/>
              </w:rPr>
            </w:pPr>
            <w:r w:rsidRPr="002A4421">
              <w:rPr>
                <w:rFonts w:ascii="Times New Roman" w:hAnsi="Times New Roman" w:cs="Times New Roman"/>
                <w:sz w:val="20"/>
                <w:szCs w:val="20"/>
              </w:rPr>
              <w:t>72.665,74 €</w:t>
            </w:r>
          </w:p>
        </w:tc>
      </w:tr>
      <w:tr w:rsidR="002A4421" w:rsidRPr="002A4421" w14:paraId="5AB5BCA5" w14:textId="77777777" w:rsidTr="003320F5">
        <w:trPr>
          <w:trHeight w:val="300"/>
          <w:jc w:val="center"/>
        </w:trPr>
        <w:tc>
          <w:tcPr>
            <w:tcW w:w="5665" w:type="dxa"/>
            <w:shd w:val="clear" w:color="auto" w:fill="auto"/>
            <w:noWrap/>
            <w:vAlign w:val="center"/>
            <w:hideMark/>
          </w:tcPr>
          <w:p w14:paraId="2E2548CB" w14:textId="77777777" w:rsidR="002A4421" w:rsidRPr="002A4421" w:rsidRDefault="002A4421" w:rsidP="003320F5">
            <w:pPr>
              <w:jc w:val="both"/>
              <w:rPr>
                <w:rFonts w:ascii="Times New Roman" w:hAnsi="Times New Roman" w:cs="Times New Roman"/>
                <w:sz w:val="20"/>
                <w:szCs w:val="20"/>
              </w:rPr>
            </w:pPr>
            <w:r w:rsidRPr="002A4421">
              <w:rPr>
                <w:rFonts w:ascii="Times New Roman" w:hAnsi="Times New Roman" w:cs="Times New Roman"/>
                <w:sz w:val="20"/>
                <w:szCs w:val="20"/>
              </w:rPr>
              <w:t>- Prihod od komunalnog doprinosa</w:t>
            </w:r>
          </w:p>
        </w:tc>
        <w:tc>
          <w:tcPr>
            <w:tcW w:w="1701" w:type="dxa"/>
            <w:shd w:val="clear" w:color="auto" w:fill="auto"/>
            <w:noWrap/>
            <w:vAlign w:val="center"/>
          </w:tcPr>
          <w:p w14:paraId="67664D70" w14:textId="77777777" w:rsidR="002A4421" w:rsidRPr="002A4421" w:rsidRDefault="002A4421" w:rsidP="003320F5">
            <w:pPr>
              <w:jc w:val="right"/>
              <w:rPr>
                <w:rFonts w:ascii="Times New Roman" w:hAnsi="Times New Roman" w:cs="Times New Roman"/>
                <w:sz w:val="20"/>
                <w:szCs w:val="20"/>
              </w:rPr>
            </w:pPr>
            <w:r w:rsidRPr="002A4421">
              <w:rPr>
                <w:rFonts w:ascii="Times New Roman" w:hAnsi="Times New Roman" w:cs="Times New Roman"/>
                <w:sz w:val="20"/>
                <w:szCs w:val="20"/>
              </w:rPr>
              <w:t>199.084,21 €</w:t>
            </w:r>
          </w:p>
        </w:tc>
      </w:tr>
      <w:tr w:rsidR="002A4421" w:rsidRPr="002A4421" w14:paraId="334236DC" w14:textId="77777777" w:rsidTr="003320F5">
        <w:trPr>
          <w:trHeight w:val="300"/>
          <w:jc w:val="center"/>
        </w:trPr>
        <w:tc>
          <w:tcPr>
            <w:tcW w:w="5665" w:type="dxa"/>
            <w:shd w:val="clear" w:color="auto" w:fill="auto"/>
            <w:noWrap/>
            <w:vAlign w:val="center"/>
            <w:hideMark/>
          </w:tcPr>
          <w:p w14:paraId="0912E28E" w14:textId="77777777" w:rsidR="002A4421" w:rsidRPr="002A4421" w:rsidRDefault="002A4421" w:rsidP="003320F5">
            <w:pPr>
              <w:jc w:val="both"/>
              <w:rPr>
                <w:rFonts w:ascii="Times New Roman" w:hAnsi="Times New Roman" w:cs="Times New Roman"/>
                <w:sz w:val="20"/>
                <w:szCs w:val="20"/>
              </w:rPr>
            </w:pPr>
            <w:r w:rsidRPr="002A4421">
              <w:rPr>
                <w:rFonts w:ascii="Times New Roman" w:hAnsi="Times New Roman" w:cs="Times New Roman"/>
                <w:sz w:val="20"/>
                <w:szCs w:val="20"/>
              </w:rPr>
              <w:t>- Prihod od vodnog doprinosa</w:t>
            </w:r>
          </w:p>
        </w:tc>
        <w:tc>
          <w:tcPr>
            <w:tcW w:w="1701" w:type="dxa"/>
            <w:shd w:val="clear" w:color="auto" w:fill="auto"/>
            <w:noWrap/>
            <w:vAlign w:val="center"/>
          </w:tcPr>
          <w:p w14:paraId="348A288B" w14:textId="77777777" w:rsidR="002A4421" w:rsidRPr="002A4421" w:rsidRDefault="002A4421" w:rsidP="003320F5">
            <w:pPr>
              <w:jc w:val="right"/>
              <w:rPr>
                <w:rFonts w:ascii="Times New Roman" w:hAnsi="Times New Roman" w:cs="Times New Roman"/>
                <w:sz w:val="20"/>
                <w:szCs w:val="20"/>
              </w:rPr>
            </w:pPr>
            <w:r w:rsidRPr="002A4421">
              <w:rPr>
                <w:rFonts w:ascii="Times New Roman" w:hAnsi="Times New Roman" w:cs="Times New Roman"/>
                <w:sz w:val="20"/>
                <w:szCs w:val="20"/>
              </w:rPr>
              <w:t>3.318,07 €</w:t>
            </w:r>
          </w:p>
        </w:tc>
      </w:tr>
      <w:tr w:rsidR="002A4421" w:rsidRPr="002A4421" w14:paraId="78E3ACB2" w14:textId="77777777" w:rsidTr="003320F5">
        <w:trPr>
          <w:trHeight w:val="300"/>
          <w:jc w:val="center"/>
        </w:trPr>
        <w:tc>
          <w:tcPr>
            <w:tcW w:w="5665" w:type="dxa"/>
            <w:shd w:val="clear" w:color="auto" w:fill="auto"/>
            <w:noWrap/>
            <w:vAlign w:val="center"/>
            <w:hideMark/>
          </w:tcPr>
          <w:p w14:paraId="0E3F7203" w14:textId="77777777" w:rsidR="002A4421" w:rsidRPr="002A4421" w:rsidRDefault="002A4421" w:rsidP="003320F5">
            <w:pPr>
              <w:jc w:val="both"/>
              <w:rPr>
                <w:rFonts w:ascii="Times New Roman" w:hAnsi="Times New Roman" w:cs="Times New Roman"/>
                <w:sz w:val="20"/>
                <w:szCs w:val="20"/>
              </w:rPr>
            </w:pPr>
            <w:r w:rsidRPr="002A4421">
              <w:rPr>
                <w:rFonts w:ascii="Times New Roman" w:hAnsi="Times New Roman" w:cs="Times New Roman"/>
                <w:sz w:val="20"/>
                <w:szCs w:val="20"/>
              </w:rPr>
              <w:t>- Prihod od naknade za zadržavanje nezakonito izgrađenih zgrada</w:t>
            </w:r>
          </w:p>
        </w:tc>
        <w:tc>
          <w:tcPr>
            <w:tcW w:w="1701" w:type="dxa"/>
            <w:shd w:val="clear" w:color="auto" w:fill="auto"/>
            <w:noWrap/>
            <w:vAlign w:val="center"/>
          </w:tcPr>
          <w:p w14:paraId="330599A2" w14:textId="77777777" w:rsidR="002A4421" w:rsidRPr="002A4421" w:rsidRDefault="002A4421" w:rsidP="003320F5">
            <w:pPr>
              <w:jc w:val="right"/>
              <w:rPr>
                <w:rFonts w:ascii="Times New Roman" w:hAnsi="Times New Roman" w:cs="Times New Roman"/>
                <w:sz w:val="20"/>
                <w:szCs w:val="20"/>
              </w:rPr>
            </w:pPr>
            <w:r w:rsidRPr="002A4421">
              <w:rPr>
                <w:rFonts w:ascii="Times New Roman" w:hAnsi="Times New Roman" w:cs="Times New Roman"/>
                <w:sz w:val="20"/>
                <w:szCs w:val="20"/>
              </w:rPr>
              <w:t>2.654,46 €</w:t>
            </w:r>
          </w:p>
        </w:tc>
      </w:tr>
      <w:tr w:rsidR="002A4421" w:rsidRPr="002A4421" w14:paraId="19B53778" w14:textId="77777777" w:rsidTr="003320F5">
        <w:trPr>
          <w:trHeight w:val="300"/>
          <w:jc w:val="center"/>
        </w:trPr>
        <w:tc>
          <w:tcPr>
            <w:tcW w:w="5665" w:type="dxa"/>
            <w:shd w:val="clear" w:color="auto" w:fill="auto"/>
            <w:noWrap/>
            <w:vAlign w:val="center"/>
            <w:hideMark/>
          </w:tcPr>
          <w:p w14:paraId="5165287E" w14:textId="77777777" w:rsidR="002A4421" w:rsidRPr="002A4421" w:rsidRDefault="002A4421" w:rsidP="003320F5">
            <w:pPr>
              <w:jc w:val="both"/>
              <w:rPr>
                <w:rFonts w:ascii="Times New Roman" w:hAnsi="Times New Roman" w:cs="Times New Roman"/>
                <w:sz w:val="20"/>
                <w:szCs w:val="20"/>
              </w:rPr>
            </w:pPr>
            <w:r w:rsidRPr="002A4421">
              <w:rPr>
                <w:rFonts w:ascii="Times New Roman" w:hAnsi="Times New Roman" w:cs="Times New Roman"/>
                <w:sz w:val="20"/>
                <w:szCs w:val="20"/>
              </w:rPr>
              <w:t>- Prihod od naknade za dodjelu grobnih mjesta</w:t>
            </w:r>
          </w:p>
        </w:tc>
        <w:tc>
          <w:tcPr>
            <w:tcW w:w="1701" w:type="dxa"/>
            <w:shd w:val="clear" w:color="auto" w:fill="auto"/>
            <w:noWrap/>
            <w:vAlign w:val="center"/>
          </w:tcPr>
          <w:p w14:paraId="30CF3F1E" w14:textId="77777777" w:rsidR="002A4421" w:rsidRPr="002A4421" w:rsidRDefault="002A4421" w:rsidP="003320F5">
            <w:pPr>
              <w:jc w:val="right"/>
              <w:rPr>
                <w:rFonts w:ascii="Times New Roman" w:hAnsi="Times New Roman" w:cs="Times New Roman"/>
                <w:sz w:val="20"/>
                <w:szCs w:val="20"/>
              </w:rPr>
            </w:pPr>
            <w:r w:rsidRPr="002A4421">
              <w:rPr>
                <w:rFonts w:ascii="Times New Roman" w:hAnsi="Times New Roman" w:cs="Times New Roman"/>
                <w:sz w:val="20"/>
                <w:szCs w:val="20"/>
              </w:rPr>
              <w:t>37.162,39 €</w:t>
            </w:r>
          </w:p>
        </w:tc>
      </w:tr>
      <w:tr w:rsidR="002A4421" w:rsidRPr="002A4421" w14:paraId="4A2C32BC" w14:textId="77777777" w:rsidTr="003320F5">
        <w:trPr>
          <w:trHeight w:val="300"/>
          <w:jc w:val="center"/>
        </w:trPr>
        <w:tc>
          <w:tcPr>
            <w:tcW w:w="5665" w:type="dxa"/>
            <w:shd w:val="clear" w:color="auto" w:fill="auto"/>
            <w:noWrap/>
            <w:vAlign w:val="center"/>
            <w:hideMark/>
          </w:tcPr>
          <w:p w14:paraId="581DBAB4" w14:textId="77777777" w:rsidR="002A4421" w:rsidRPr="002A4421" w:rsidRDefault="002A4421" w:rsidP="003320F5">
            <w:pPr>
              <w:jc w:val="both"/>
              <w:rPr>
                <w:rFonts w:ascii="Times New Roman" w:hAnsi="Times New Roman" w:cs="Times New Roman"/>
                <w:sz w:val="20"/>
                <w:szCs w:val="20"/>
              </w:rPr>
            </w:pPr>
            <w:r w:rsidRPr="002A4421">
              <w:rPr>
                <w:rFonts w:ascii="Times New Roman" w:hAnsi="Times New Roman" w:cs="Times New Roman"/>
                <w:sz w:val="20"/>
                <w:szCs w:val="20"/>
              </w:rPr>
              <w:t>- Pomoći iz drugih proračuna</w:t>
            </w:r>
          </w:p>
        </w:tc>
        <w:tc>
          <w:tcPr>
            <w:tcW w:w="1701" w:type="dxa"/>
            <w:shd w:val="clear" w:color="auto" w:fill="auto"/>
            <w:noWrap/>
            <w:vAlign w:val="center"/>
          </w:tcPr>
          <w:p w14:paraId="07906981" w14:textId="77777777" w:rsidR="002A4421" w:rsidRPr="002A4421" w:rsidRDefault="002A4421" w:rsidP="003320F5">
            <w:pPr>
              <w:jc w:val="right"/>
              <w:rPr>
                <w:rFonts w:ascii="Times New Roman" w:hAnsi="Times New Roman" w:cs="Times New Roman"/>
                <w:sz w:val="20"/>
                <w:szCs w:val="20"/>
              </w:rPr>
            </w:pPr>
            <w:r w:rsidRPr="002A4421">
              <w:rPr>
                <w:rFonts w:ascii="Times New Roman" w:hAnsi="Times New Roman" w:cs="Times New Roman"/>
                <w:sz w:val="20"/>
                <w:szCs w:val="20"/>
              </w:rPr>
              <w:t>106.775,48 €</w:t>
            </w:r>
          </w:p>
        </w:tc>
      </w:tr>
      <w:tr w:rsidR="002A4421" w:rsidRPr="002A4421" w14:paraId="2CA1A4E6" w14:textId="77777777" w:rsidTr="003320F5">
        <w:trPr>
          <w:trHeight w:val="314"/>
          <w:jc w:val="center"/>
        </w:trPr>
        <w:tc>
          <w:tcPr>
            <w:tcW w:w="5665" w:type="dxa"/>
            <w:shd w:val="clear" w:color="auto" w:fill="auto"/>
            <w:noWrap/>
            <w:vAlign w:val="center"/>
          </w:tcPr>
          <w:p w14:paraId="1CA32AF8" w14:textId="77777777" w:rsidR="002A4421" w:rsidRPr="002A4421" w:rsidRDefault="002A4421" w:rsidP="003320F5">
            <w:pPr>
              <w:jc w:val="both"/>
              <w:rPr>
                <w:rFonts w:ascii="Times New Roman" w:hAnsi="Times New Roman" w:cs="Times New Roman"/>
                <w:sz w:val="20"/>
                <w:szCs w:val="20"/>
              </w:rPr>
            </w:pPr>
            <w:r w:rsidRPr="002A4421">
              <w:rPr>
                <w:rFonts w:ascii="Times New Roman" w:hAnsi="Times New Roman" w:cs="Times New Roman"/>
                <w:sz w:val="20"/>
                <w:szCs w:val="20"/>
              </w:rPr>
              <w:t>- Prihodi od pomoći EU projekti</w:t>
            </w:r>
          </w:p>
        </w:tc>
        <w:tc>
          <w:tcPr>
            <w:tcW w:w="1701" w:type="dxa"/>
            <w:shd w:val="clear" w:color="auto" w:fill="auto"/>
            <w:noWrap/>
            <w:vAlign w:val="center"/>
          </w:tcPr>
          <w:p w14:paraId="3AB42950" w14:textId="77777777" w:rsidR="002A4421" w:rsidRPr="002A4421" w:rsidRDefault="002A4421" w:rsidP="003320F5">
            <w:pPr>
              <w:jc w:val="right"/>
              <w:rPr>
                <w:rFonts w:ascii="Times New Roman" w:hAnsi="Times New Roman" w:cs="Times New Roman"/>
                <w:sz w:val="20"/>
                <w:szCs w:val="20"/>
              </w:rPr>
            </w:pPr>
            <w:r w:rsidRPr="002A4421">
              <w:rPr>
                <w:rFonts w:ascii="Times New Roman" w:hAnsi="Times New Roman" w:cs="Times New Roman"/>
                <w:sz w:val="20"/>
                <w:szCs w:val="20"/>
              </w:rPr>
              <w:t>367.044,96 €</w:t>
            </w:r>
          </w:p>
        </w:tc>
      </w:tr>
      <w:tr w:rsidR="002A4421" w:rsidRPr="002A4421" w14:paraId="4F0330DD" w14:textId="77777777" w:rsidTr="003320F5">
        <w:trPr>
          <w:trHeight w:val="300"/>
          <w:jc w:val="center"/>
        </w:trPr>
        <w:tc>
          <w:tcPr>
            <w:tcW w:w="5665" w:type="dxa"/>
            <w:shd w:val="clear" w:color="auto" w:fill="auto"/>
            <w:noWrap/>
            <w:vAlign w:val="center"/>
          </w:tcPr>
          <w:p w14:paraId="503FE64B" w14:textId="77777777" w:rsidR="002A4421" w:rsidRPr="002A4421" w:rsidRDefault="002A4421" w:rsidP="003320F5">
            <w:pPr>
              <w:jc w:val="both"/>
              <w:rPr>
                <w:rFonts w:ascii="Times New Roman" w:hAnsi="Times New Roman" w:cs="Times New Roman"/>
                <w:sz w:val="20"/>
                <w:szCs w:val="20"/>
              </w:rPr>
            </w:pPr>
            <w:r w:rsidRPr="002A4421">
              <w:rPr>
                <w:rFonts w:ascii="Times New Roman" w:hAnsi="Times New Roman" w:cs="Times New Roman"/>
                <w:sz w:val="20"/>
                <w:szCs w:val="20"/>
              </w:rPr>
              <w:t>- Prihodi od prodaje imovine</w:t>
            </w:r>
          </w:p>
        </w:tc>
        <w:tc>
          <w:tcPr>
            <w:tcW w:w="1701" w:type="dxa"/>
            <w:shd w:val="clear" w:color="auto" w:fill="auto"/>
            <w:noWrap/>
            <w:vAlign w:val="center"/>
          </w:tcPr>
          <w:p w14:paraId="3E72A3D0" w14:textId="77777777" w:rsidR="002A4421" w:rsidRPr="002A4421" w:rsidRDefault="002A4421" w:rsidP="003320F5">
            <w:pPr>
              <w:jc w:val="right"/>
              <w:rPr>
                <w:rFonts w:ascii="Times New Roman" w:hAnsi="Times New Roman" w:cs="Times New Roman"/>
                <w:sz w:val="20"/>
                <w:szCs w:val="20"/>
              </w:rPr>
            </w:pPr>
            <w:r w:rsidRPr="002A4421">
              <w:rPr>
                <w:rFonts w:ascii="Times New Roman" w:hAnsi="Times New Roman" w:cs="Times New Roman"/>
                <w:sz w:val="20"/>
                <w:szCs w:val="20"/>
              </w:rPr>
              <w:t>210.770,04 €</w:t>
            </w:r>
          </w:p>
        </w:tc>
      </w:tr>
      <w:tr w:rsidR="002A4421" w:rsidRPr="002A4421" w14:paraId="096AA264" w14:textId="77777777" w:rsidTr="003320F5">
        <w:trPr>
          <w:trHeight w:val="300"/>
          <w:jc w:val="center"/>
        </w:trPr>
        <w:tc>
          <w:tcPr>
            <w:tcW w:w="5665" w:type="dxa"/>
            <w:shd w:val="clear" w:color="auto" w:fill="auto"/>
            <w:noWrap/>
            <w:vAlign w:val="center"/>
          </w:tcPr>
          <w:p w14:paraId="48766101" w14:textId="77777777" w:rsidR="002A4421" w:rsidRPr="002A4421" w:rsidRDefault="002A4421" w:rsidP="003320F5">
            <w:pPr>
              <w:jc w:val="both"/>
              <w:rPr>
                <w:rFonts w:ascii="Times New Roman" w:hAnsi="Times New Roman" w:cs="Times New Roman"/>
                <w:sz w:val="20"/>
                <w:szCs w:val="20"/>
              </w:rPr>
            </w:pPr>
            <w:r w:rsidRPr="002A4421">
              <w:rPr>
                <w:rFonts w:ascii="Times New Roman" w:hAnsi="Times New Roman" w:cs="Times New Roman"/>
                <w:sz w:val="20"/>
                <w:szCs w:val="20"/>
              </w:rPr>
              <w:t>- Prihodi od pomoći – fiskalno izravnanje</w:t>
            </w:r>
          </w:p>
        </w:tc>
        <w:tc>
          <w:tcPr>
            <w:tcW w:w="1701" w:type="dxa"/>
            <w:shd w:val="clear" w:color="auto" w:fill="auto"/>
            <w:noWrap/>
            <w:vAlign w:val="center"/>
          </w:tcPr>
          <w:p w14:paraId="00745196" w14:textId="77777777" w:rsidR="002A4421" w:rsidRPr="002A4421" w:rsidRDefault="002A4421" w:rsidP="003320F5">
            <w:pPr>
              <w:jc w:val="right"/>
              <w:rPr>
                <w:rFonts w:ascii="Times New Roman" w:hAnsi="Times New Roman" w:cs="Times New Roman"/>
                <w:sz w:val="20"/>
                <w:szCs w:val="20"/>
              </w:rPr>
            </w:pPr>
            <w:r w:rsidRPr="002A4421">
              <w:rPr>
                <w:rFonts w:ascii="Times New Roman" w:hAnsi="Times New Roman" w:cs="Times New Roman"/>
                <w:sz w:val="20"/>
                <w:szCs w:val="20"/>
              </w:rPr>
              <w:t>269.739,59 €</w:t>
            </w:r>
          </w:p>
        </w:tc>
      </w:tr>
      <w:tr w:rsidR="002A4421" w:rsidRPr="002A4421" w14:paraId="70F842A0" w14:textId="77777777" w:rsidTr="003320F5">
        <w:trPr>
          <w:trHeight w:val="300"/>
          <w:jc w:val="center"/>
        </w:trPr>
        <w:tc>
          <w:tcPr>
            <w:tcW w:w="5665" w:type="dxa"/>
            <w:shd w:val="clear" w:color="auto" w:fill="auto"/>
            <w:noWrap/>
            <w:vAlign w:val="center"/>
          </w:tcPr>
          <w:p w14:paraId="5AE480F6" w14:textId="77777777" w:rsidR="002A4421" w:rsidRPr="002A4421" w:rsidRDefault="002A4421" w:rsidP="003320F5">
            <w:pPr>
              <w:jc w:val="both"/>
              <w:rPr>
                <w:rFonts w:ascii="Times New Roman" w:hAnsi="Times New Roman" w:cs="Times New Roman"/>
                <w:sz w:val="20"/>
                <w:szCs w:val="20"/>
              </w:rPr>
            </w:pPr>
            <w:r w:rsidRPr="002A4421">
              <w:rPr>
                <w:rFonts w:ascii="Times New Roman" w:hAnsi="Times New Roman" w:cs="Times New Roman"/>
                <w:sz w:val="20"/>
                <w:szCs w:val="20"/>
              </w:rPr>
              <w:t>- Prihodi od poreza</w:t>
            </w:r>
          </w:p>
        </w:tc>
        <w:tc>
          <w:tcPr>
            <w:tcW w:w="1701" w:type="dxa"/>
            <w:shd w:val="clear" w:color="auto" w:fill="auto"/>
            <w:noWrap/>
            <w:vAlign w:val="center"/>
          </w:tcPr>
          <w:p w14:paraId="0B345046" w14:textId="77777777" w:rsidR="002A4421" w:rsidRPr="002A4421" w:rsidRDefault="002A4421" w:rsidP="003320F5">
            <w:pPr>
              <w:jc w:val="right"/>
              <w:rPr>
                <w:rFonts w:ascii="Times New Roman" w:hAnsi="Times New Roman" w:cs="Times New Roman"/>
                <w:sz w:val="20"/>
                <w:szCs w:val="20"/>
              </w:rPr>
            </w:pPr>
            <w:r w:rsidRPr="002A4421">
              <w:rPr>
                <w:rFonts w:ascii="Times New Roman" w:hAnsi="Times New Roman" w:cs="Times New Roman"/>
                <w:sz w:val="20"/>
                <w:szCs w:val="20"/>
              </w:rPr>
              <w:t>328.104,06 €</w:t>
            </w:r>
          </w:p>
        </w:tc>
      </w:tr>
    </w:tbl>
    <w:p w14:paraId="7F20F2FA" w14:textId="77777777" w:rsidR="002A4421" w:rsidRPr="002A4421" w:rsidRDefault="002A4421" w:rsidP="002A4421">
      <w:pPr>
        <w:adjustRightInd w:val="0"/>
        <w:ind w:firstLine="360"/>
        <w:jc w:val="both"/>
        <w:rPr>
          <w:rFonts w:ascii="Times New Roman" w:hAnsi="Times New Roman" w:cs="Times New Roman"/>
        </w:rPr>
      </w:pPr>
    </w:p>
    <w:p w14:paraId="2E164E97" w14:textId="77777777" w:rsidR="002A4421" w:rsidRPr="002A4421" w:rsidRDefault="002A4421" w:rsidP="002A4421">
      <w:pPr>
        <w:adjustRightInd w:val="0"/>
        <w:ind w:firstLine="360"/>
        <w:jc w:val="both"/>
        <w:rPr>
          <w:rFonts w:ascii="Times New Roman" w:hAnsi="Times New Roman" w:cs="Times New Roman"/>
        </w:rPr>
      </w:pPr>
      <w:r w:rsidRPr="002A4421">
        <w:rPr>
          <w:rFonts w:ascii="Times New Roman" w:hAnsi="Times New Roman" w:cs="Times New Roman"/>
        </w:rPr>
        <w:t xml:space="preserve">Sredstva za financiranje Programa građenja objekata i uređaja komunalne infrastrukture za 2023. rasporediti će se za financiranje građenja objekata i uređaja po djelatnostima: </w:t>
      </w:r>
    </w:p>
    <w:p w14:paraId="28D1D4BE" w14:textId="77777777" w:rsidR="002A4421" w:rsidRPr="002A4421" w:rsidRDefault="002A4421">
      <w:pPr>
        <w:numPr>
          <w:ilvl w:val="0"/>
          <w:numId w:val="12"/>
        </w:numPr>
        <w:tabs>
          <w:tab w:val="right" w:pos="9063"/>
        </w:tabs>
        <w:spacing w:after="0" w:line="240" w:lineRule="auto"/>
        <w:jc w:val="both"/>
        <w:rPr>
          <w:rFonts w:ascii="Times New Roman" w:hAnsi="Times New Roman" w:cs="Times New Roman"/>
        </w:rPr>
      </w:pPr>
      <w:r w:rsidRPr="002A4421">
        <w:rPr>
          <w:rFonts w:ascii="Times New Roman" w:hAnsi="Times New Roman" w:cs="Times New Roman"/>
        </w:rPr>
        <w:t>javne površine</w:t>
      </w:r>
      <w:r w:rsidRPr="002A4421">
        <w:rPr>
          <w:rFonts w:ascii="Times New Roman" w:hAnsi="Times New Roman" w:cs="Times New Roman"/>
        </w:rPr>
        <w:tab/>
      </w:r>
    </w:p>
    <w:p w14:paraId="14DB475B" w14:textId="44CBA8EB" w:rsidR="002A4421" w:rsidRPr="002A4421" w:rsidRDefault="002A4421">
      <w:pPr>
        <w:numPr>
          <w:ilvl w:val="0"/>
          <w:numId w:val="12"/>
        </w:numPr>
        <w:tabs>
          <w:tab w:val="right" w:pos="9063"/>
        </w:tabs>
        <w:spacing w:after="0" w:line="240" w:lineRule="auto"/>
        <w:jc w:val="both"/>
        <w:rPr>
          <w:rFonts w:ascii="Times New Roman" w:hAnsi="Times New Roman" w:cs="Times New Roman"/>
        </w:rPr>
      </w:pPr>
      <w:r w:rsidRPr="002A4421">
        <w:rPr>
          <w:rFonts w:ascii="Times New Roman" w:hAnsi="Times New Roman" w:cs="Times New Roman"/>
        </w:rPr>
        <w:t>prometnice i prometne površine</w:t>
      </w:r>
      <w:r w:rsidRPr="002A4421">
        <w:rPr>
          <w:rFonts w:ascii="Times New Roman" w:hAnsi="Times New Roman" w:cs="Times New Roman"/>
        </w:rPr>
        <w:tab/>
      </w:r>
    </w:p>
    <w:p w14:paraId="3B4D28BA" w14:textId="77777777" w:rsidR="002A4421" w:rsidRPr="002A4421" w:rsidRDefault="002A4421">
      <w:pPr>
        <w:numPr>
          <w:ilvl w:val="0"/>
          <w:numId w:val="12"/>
        </w:numPr>
        <w:tabs>
          <w:tab w:val="right" w:pos="9063"/>
        </w:tabs>
        <w:spacing w:after="0" w:line="240" w:lineRule="auto"/>
        <w:jc w:val="both"/>
        <w:rPr>
          <w:rFonts w:ascii="Times New Roman" w:hAnsi="Times New Roman" w:cs="Times New Roman"/>
        </w:rPr>
      </w:pPr>
      <w:r w:rsidRPr="002A4421">
        <w:rPr>
          <w:rFonts w:ascii="Times New Roman" w:hAnsi="Times New Roman" w:cs="Times New Roman"/>
        </w:rPr>
        <w:t>javna rasvjeta</w:t>
      </w:r>
    </w:p>
    <w:p w14:paraId="1A204A07" w14:textId="77777777" w:rsidR="002A4421" w:rsidRPr="002A4421" w:rsidRDefault="002A4421">
      <w:pPr>
        <w:numPr>
          <w:ilvl w:val="0"/>
          <w:numId w:val="12"/>
        </w:numPr>
        <w:tabs>
          <w:tab w:val="right" w:pos="9063"/>
        </w:tabs>
        <w:spacing w:after="0" w:line="240" w:lineRule="auto"/>
        <w:jc w:val="both"/>
        <w:rPr>
          <w:rFonts w:ascii="Times New Roman" w:hAnsi="Times New Roman" w:cs="Times New Roman"/>
        </w:rPr>
      </w:pPr>
      <w:r w:rsidRPr="002A4421">
        <w:rPr>
          <w:rFonts w:ascii="Times New Roman" w:hAnsi="Times New Roman" w:cs="Times New Roman"/>
        </w:rPr>
        <w:t>groblja,</w:t>
      </w:r>
      <w:r w:rsidRPr="002A4421">
        <w:rPr>
          <w:rFonts w:ascii="Times New Roman" w:hAnsi="Times New Roman" w:cs="Times New Roman"/>
        </w:rPr>
        <w:tab/>
      </w:r>
    </w:p>
    <w:p w14:paraId="63C4BBF1" w14:textId="77777777" w:rsidR="002A4421" w:rsidRPr="002A4421" w:rsidRDefault="002A4421">
      <w:pPr>
        <w:numPr>
          <w:ilvl w:val="0"/>
          <w:numId w:val="12"/>
        </w:numPr>
        <w:tabs>
          <w:tab w:val="right" w:pos="9063"/>
        </w:tabs>
        <w:spacing w:after="0" w:line="240" w:lineRule="auto"/>
        <w:jc w:val="both"/>
        <w:rPr>
          <w:rFonts w:ascii="Times New Roman" w:hAnsi="Times New Roman" w:cs="Times New Roman"/>
        </w:rPr>
      </w:pPr>
      <w:r w:rsidRPr="002A4421">
        <w:rPr>
          <w:rFonts w:ascii="Times New Roman" w:hAnsi="Times New Roman" w:cs="Times New Roman"/>
        </w:rPr>
        <w:t>gospodarenja komunalnim otpadom</w:t>
      </w:r>
    </w:p>
    <w:p w14:paraId="0D6AFEBF" w14:textId="77777777" w:rsidR="002A4421" w:rsidRPr="002A4421" w:rsidRDefault="002A4421">
      <w:pPr>
        <w:numPr>
          <w:ilvl w:val="0"/>
          <w:numId w:val="12"/>
        </w:numPr>
        <w:tabs>
          <w:tab w:val="right" w:pos="9063"/>
        </w:tabs>
        <w:spacing w:after="0" w:line="240" w:lineRule="auto"/>
        <w:jc w:val="both"/>
        <w:rPr>
          <w:rFonts w:ascii="Times New Roman" w:hAnsi="Times New Roman" w:cs="Times New Roman"/>
        </w:rPr>
      </w:pPr>
      <w:r w:rsidRPr="002A4421">
        <w:rPr>
          <w:rFonts w:ascii="Times New Roman" w:hAnsi="Times New Roman" w:cs="Times New Roman"/>
        </w:rPr>
        <w:t>oborinska odvodnja.</w:t>
      </w:r>
    </w:p>
    <w:p w14:paraId="5CBB91F8" w14:textId="77777777" w:rsidR="002A4421" w:rsidRPr="002A4421" w:rsidRDefault="002A4421" w:rsidP="002A4421">
      <w:pPr>
        <w:adjustRightInd w:val="0"/>
        <w:spacing w:before="100" w:beforeAutospacing="1" w:after="100" w:afterAutospacing="1"/>
        <w:ind w:firstLine="708"/>
        <w:jc w:val="both"/>
        <w:rPr>
          <w:rFonts w:ascii="Times New Roman" w:hAnsi="Times New Roman" w:cs="Times New Roman"/>
        </w:rPr>
      </w:pPr>
      <w:r w:rsidRPr="002A4421">
        <w:rPr>
          <w:rFonts w:ascii="Times New Roman" w:hAnsi="Times New Roman" w:cs="Times New Roman"/>
        </w:rPr>
        <w:lastRenderedPageBreak/>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22DBB3DB" w14:textId="77777777" w:rsidR="002A4421" w:rsidRPr="002A4421" w:rsidRDefault="002A4421" w:rsidP="002A4421">
      <w:pPr>
        <w:adjustRightInd w:val="0"/>
        <w:ind w:firstLine="708"/>
        <w:jc w:val="both"/>
        <w:rPr>
          <w:rFonts w:ascii="Times New Roman" w:hAnsi="Times New Roman" w:cs="Times New Roman"/>
        </w:rPr>
      </w:pPr>
      <w:r w:rsidRPr="002A4421">
        <w:rPr>
          <w:rFonts w:ascii="Times New Roman" w:hAnsi="Times New Roman" w:cs="Times New Roman"/>
        </w:rPr>
        <w:t>Troškovi građenja objekata i uređaja komunalne infrastrukture procijenjeni su temeljem važećih cijena građenja tih ili sličnih objekata u vrijeme izrade ovog programa, te će se točan opseg i vrijednost radova utvrditi nakon ishođenja tehničke dokumentacije i provedenog postupka nabave.</w:t>
      </w:r>
    </w:p>
    <w:p w14:paraId="618FAD73" w14:textId="77777777" w:rsidR="002A4421" w:rsidRPr="002A4421" w:rsidRDefault="002A4421" w:rsidP="002A4421">
      <w:pPr>
        <w:adjustRightInd w:val="0"/>
        <w:rPr>
          <w:rFonts w:ascii="Times New Roman" w:hAnsi="Times New Roman" w:cs="Times New Roman"/>
          <w:b/>
          <w:bCs/>
        </w:rPr>
      </w:pPr>
    </w:p>
    <w:p w14:paraId="5FFE0D43" w14:textId="77777777" w:rsidR="002A4421" w:rsidRPr="002A4421" w:rsidRDefault="002A4421">
      <w:pPr>
        <w:pStyle w:val="Odlomakpopisa"/>
        <w:numPr>
          <w:ilvl w:val="0"/>
          <w:numId w:val="14"/>
        </w:numPr>
        <w:adjustRightInd w:val="0"/>
        <w:rPr>
          <w:rFonts w:ascii="Times New Roman" w:hAnsi="Times New Roman"/>
          <w:b/>
          <w:bCs/>
        </w:rPr>
      </w:pPr>
      <w:r w:rsidRPr="002A4421">
        <w:rPr>
          <w:rFonts w:ascii="Times New Roman" w:hAnsi="Times New Roman"/>
          <w:b/>
          <w:bCs/>
        </w:rPr>
        <w:t>GRAĐENJE OBJEKATA I UREĐAJA KOMUNALNE INFRASTRUKTURE</w:t>
      </w:r>
    </w:p>
    <w:p w14:paraId="304FA02D" w14:textId="77777777" w:rsidR="002A4421" w:rsidRPr="002A4421" w:rsidRDefault="002A4421" w:rsidP="002A4421">
      <w:pPr>
        <w:adjustRightInd w:val="0"/>
        <w:ind w:left="720" w:hanging="720"/>
        <w:rPr>
          <w:rFonts w:ascii="Times New Roman" w:hAnsi="Times New Roman" w:cs="Times New Roman"/>
          <w:b/>
          <w:bCs/>
        </w:rPr>
      </w:pPr>
    </w:p>
    <w:p w14:paraId="79C0BA35" w14:textId="77777777" w:rsidR="002A4421" w:rsidRPr="002A4421" w:rsidRDefault="002A4421">
      <w:pPr>
        <w:pStyle w:val="Odlomakpopisa"/>
        <w:numPr>
          <w:ilvl w:val="0"/>
          <w:numId w:val="15"/>
        </w:numPr>
        <w:adjustRightInd w:val="0"/>
        <w:rPr>
          <w:rFonts w:ascii="Times New Roman" w:hAnsi="Times New Roman"/>
          <w:b/>
          <w:bCs/>
        </w:rPr>
      </w:pPr>
      <w:r w:rsidRPr="002A4421">
        <w:rPr>
          <w:rFonts w:ascii="Times New Roman" w:hAnsi="Times New Roman"/>
          <w:b/>
          <w:bCs/>
        </w:rPr>
        <w:t xml:space="preserve">JAVNE POVRŠINE </w:t>
      </w:r>
    </w:p>
    <w:p w14:paraId="71B4779D" w14:textId="77777777" w:rsidR="002A4421" w:rsidRPr="002A4421" w:rsidRDefault="002A4421" w:rsidP="002A4421">
      <w:pPr>
        <w:rPr>
          <w:rFonts w:ascii="Times New Roman" w:hAnsi="Times New Roman" w:cs="Times New Roman"/>
          <w:b/>
          <w:bCs/>
        </w:rPr>
      </w:pPr>
    </w:p>
    <w:p w14:paraId="335DC5AF" w14:textId="77777777" w:rsidR="002A4421" w:rsidRPr="002A4421" w:rsidRDefault="002A4421">
      <w:pPr>
        <w:pStyle w:val="Odlomakpopisa"/>
        <w:numPr>
          <w:ilvl w:val="1"/>
          <w:numId w:val="15"/>
        </w:numPr>
        <w:jc w:val="both"/>
        <w:rPr>
          <w:rFonts w:ascii="Times New Roman" w:hAnsi="Times New Roman"/>
        </w:rPr>
      </w:pPr>
      <w:r w:rsidRPr="002A4421">
        <w:rPr>
          <w:rFonts w:ascii="Times New Roman" w:hAnsi="Times New Roman"/>
        </w:rPr>
        <w:t xml:space="preserve">U smislu ovog Programa, pod građenjem javnih površina podrazumijeva se građenje i uređenje </w:t>
      </w:r>
      <w:r w:rsidRPr="002A4421">
        <w:rPr>
          <w:rFonts w:ascii="Times New Roman" w:hAnsi="Times New Roman"/>
          <w:b/>
          <w:bCs/>
        </w:rPr>
        <w:t>javnih prometnih površina</w:t>
      </w:r>
      <w:r w:rsidRPr="002A4421">
        <w:rPr>
          <w:rFonts w:ascii="Times New Roman" w:hAnsi="Times New Roman"/>
        </w:rPr>
        <w:t xml:space="preserve"> (trgovi, pločnici, javni prolazi, šetališta i sl.), </w:t>
      </w:r>
      <w:r w:rsidRPr="002A4421">
        <w:rPr>
          <w:rFonts w:ascii="Times New Roman" w:hAnsi="Times New Roman"/>
          <w:b/>
          <w:bCs/>
        </w:rPr>
        <w:t>javnih zelenih površina</w:t>
      </w:r>
      <w:r w:rsidRPr="002A4421">
        <w:rPr>
          <w:rFonts w:ascii="Times New Roman" w:hAnsi="Times New Roman"/>
        </w:rPr>
        <w:t xml:space="preserve"> (dječja igrališta s pripadajućom opremom, parkovi,  javni športski i rekreacijski prostori i sl.), te </w:t>
      </w:r>
      <w:r w:rsidRPr="002A4421">
        <w:rPr>
          <w:rFonts w:ascii="Times New Roman" w:hAnsi="Times New Roman"/>
          <w:b/>
          <w:bCs/>
        </w:rPr>
        <w:t>javnih objekata i uređaja</w:t>
      </w:r>
      <w:r w:rsidRPr="002A4421">
        <w:rPr>
          <w:rFonts w:ascii="Times New Roman" w:hAnsi="Times New Roman"/>
        </w:rPr>
        <w:t xml:space="preserve"> (oglasni stupovi, javni satovi, groblje, tržnica i drugi slični objekti i uređaji), a u nastavku se daje opis poslova s procjenom troškova građenja pojedinih objekata i uređaja javnih površina, sa iskazanim izvorom financiranja za djelatnost:</w:t>
      </w:r>
    </w:p>
    <w:p w14:paraId="2F75A9F6" w14:textId="77777777" w:rsidR="002A4421" w:rsidRPr="002A4421" w:rsidRDefault="002A4421" w:rsidP="002A4421">
      <w:pPr>
        <w:ind w:firstLine="709"/>
        <w:jc w:val="both"/>
        <w:rPr>
          <w:rFonts w:ascii="Times New Roman" w:hAnsi="Times New Roman" w:cs="Times New Roman"/>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3"/>
        <w:gridCol w:w="6805"/>
        <w:gridCol w:w="1843"/>
      </w:tblGrid>
      <w:tr w:rsidR="002A4421" w:rsidRPr="002A4421" w14:paraId="5144708B" w14:textId="77777777" w:rsidTr="003320F5">
        <w:trPr>
          <w:cantSplit/>
          <w:jc w:val="center"/>
        </w:trPr>
        <w:tc>
          <w:tcPr>
            <w:tcW w:w="703" w:type="dxa"/>
            <w:tcBorders>
              <w:top w:val="single" w:sz="4" w:space="0" w:color="auto"/>
              <w:left w:val="single" w:sz="4" w:space="0" w:color="auto"/>
              <w:bottom w:val="single" w:sz="4" w:space="0" w:color="auto"/>
              <w:right w:val="single" w:sz="4" w:space="0" w:color="auto"/>
            </w:tcBorders>
            <w:vAlign w:val="center"/>
          </w:tcPr>
          <w:p w14:paraId="5005FE9C" w14:textId="77777777" w:rsidR="002A4421" w:rsidRPr="002A4421" w:rsidRDefault="002A4421" w:rsidP="003320F5">
            <w:pPr>
              <w:adjustRightInd w:val="0"/>
              <w:ind w:left="108" w:right="108"/>
              <w:jc w:val="center"/>
              <w:rPr>
                <w:rFonts w:ascii="Times New Roman" w:hAnsi="Times New Roman" w:cs="Times New Roman"/>
                <w:b/>
                <w:bCs/>
                <w:sz w:val="21"/>
                <w:szCs w:val="21"/>
              </w:rPr>
            </w:pPr>
            <w:r w:rsidRPr="002A4421">
              <w:rPr>
                <w:rFonts w:ascii="Times New Roman" w:hAnsi="Times New Roman" w:cs="Times New Roman"/>
                <w:bCs/>
                <w:sz w:val="18"/>
                <w:szCs w:val="18"/>
              </w:rPr>
              <w:t>čl. 68. st. 2.</w:t>
            </w:r>
          </w:p>
        </w:tc>
        <w:tc>
          <w:tcPr>
            <w:tcW w:w="6805" w:type="dxa"/>
            <w:tcBorders>
              <w:top w:val="single" w:sz="4" w:space="0" w:color="auto"/>
              <w:left w:val="single" w:sz="4" w:space="0" w:color="auto"/>
              <w:bottom w:val="single" w:sz="4" w:space="0" w:color="auto"/>
              <w:right w:val="single" w:sz="4" w:space="0" w:color="auto"/>
            </w:tcBorders>
            <w:shd w:val="clear" w:color="auto" w:fill="auto"/>
            <w:vAlign w:val="center"/>
          </w:tcPr>
          <w:p w14:paraId="11058203" w14:textId="77777777" w:rsidR="002A4421" w:rsidRPr="002A4421" w:rsidRDefault="002A4421" w:rsidP="003320F5">
            <w:pPr>
              <w:adjustRightInd w:val="0"/>
              <w:ind w:left="108" w:right="108"/>
              <w:jc w:val="center"/>
              <w:rPr>
                <w:rFonts w:ascii="Times New Roman" w:hAnsi="Times New Roman" w:cs="Times New Roman"/>
                <w:b/>
                <w:bCs/>
                <w:sz w:val="21"/>
                <w:szCs w:val="21"/>
              </w:rPr>
            </w:pPr>
            <w:r w:rsidRPr="002A4421">
              <w:rPr>
                <w:rFonts w:ascii="Times New Roman" w:hAnsi="Times New Roman" w:cs="Times New Roman"/>
                <w:b/>
                <w:bCs/>
                <w:sz w:val="21"/>
                <w:szCs w:val="21"/>
              </w:rPr>
              <w:t>Naziv objekta ili uređaja / vrsta radova</w:t>
            </w:r>
          </w:p>
        </w:tc>
        <w:tc>
          <w:tcPr>
            <w:tcW w:w="1843" w:type="dxa"/>
            <w:tcBorders>
              <w:top w:val="single" w:sz="4" w:space="0" w:color="auto"/>
              <w:left w:val="single" w:sz="4" w:space="0" w:color="auto"/>
              <w:bottom w:val="single" w:sz="4" w:space="0" w:color="auto"/>
              <w:right w:val="single" w:sz="4" w:space="0" w:color="auto"/>
            </w:tcBorders>
            <w:vAlign w:val="center"/>
          </w:tcPr>
          <w:p w14:paraId="1B5970AD" w14:textId="77777777" w:rsidR="002A4421" w:rsidRPr="002A4421" w:rsidRDefault="002A4421" w:rsidP="003320F5">
            <w:pPr>
              <w:adjustRightInd w:val="0"/>
              <w:spacing w:before="100" w:beforeAutospacing="1" w:after="100" w:afterAutospacing="1"/>
              <w:jc w:val="center"/>
              <w:rPr>
                <w:rFonts w:ascii="Times New Roman" w:hAnsi="Times New Roman" w:cs="Times New Roman"/>
                <w:b/>
                <w:bCs/>
                <w:sz w:val="21"/>
                <w:szCs w:val="21"/>
              </w:rPr>
            </w:pPr>
            <w:r w:rsidRPr="002A4421">
              <w:rPr>
                <w:rFonts w:ascii="Times New Roman" w:hAnsi="Times New Roman" w:cs="Times New Roman"/>
                <w:b/>
                <w:bCs/>
                <w:sz w:val="21"/>
                <w:szCs w:val="21"/>
              </w:rPr>
              <w:t>Plan za 2023.</w:t>
            </w:r>
          </w:p>
        </w:tc>
      </w:tr>
      <w:tr w:rsidR="002A4421" w:rsidRPr="002A4421" w14:paraId="6DDB5C69" w14:textId="77777777" w:rsidTr="003320F5">
        <w:trPr>
          <w:cantSplit/>
          <w:trHeight w:val="321"/>
          <w:jc w:val="center"/>
        </w:trPr>
        <w:tc>
          <w:tcPr>
            <w:tcW w:w="7508" w:type="dxa"/>
            <w:gridSpan w:val="2"/>
            <w:tcBorders>
              <w:top w:val="single" w:sz="4" w:space="0" w:color="auto"/>
              <w:left w:val="single" w:sz="4" w:space="0" w:color="auto"/>
              <w:bottom w:val="single" w:sz="4" w:space="0" w:color="auto"/>
              <w:right w:val="single" w:sz="4" w:space="0" w:color="auto"/>
            </w:tcBorders>
            <w:vAlign w:val="center"/>
          </w:tcPr>
          <w:p w14:paraId="499E5A37" w14:textId="77777777" w:rsidR="002A4421" w:rsidRPr="002A4421" w:rsidRDefault="002A4421" w:rsidP="003320F5">
            <w:pPr>
              <w:pStyle w:val="Odlomakpopisa"/>
              <w:adjustRightInd w:val="0"/>
              <w:rPr>
                <w:rFonts w:ascii="Times New Roman" w:hAnsi="Times New Roman"/>
                <w:b/>
                <w:bCs/>
              </w:rPr>
            </w:pPr>
            <w:r w:rsidRPr="002A4421">
              <w:rPr>
                <w:rFonts w:ascii="Times New Roman" w:hAnsi="Times New Roman"/>
                <w:b/>
                <w:bCs/>
              </w:rPr>
              <w:t xml:space="preserve">JAVNE POVRŠINE </w:t>
            </w:r>
          </w:p>
        </w:tc>
        <w:tc>
          <w:tcPr>
            <w:tcW w:w="1843" w:type="dxa"/>
            <w:tcBorders>
              <w:top w:val="single" w:sz="4" w:space="0" w:color="auto"/>
              <w:left w:val="single" w:sz="4" w:space="0" w:color="auto"/>
              <w:bottom w:val="single" w:sz="4" w:space="0" w:color="auto"/>
              <w:right w:val="single" w:sz="4" w:space="0" w:color="auto"/>
            </w:tcBorders>
            <w:vAlign w:val="center"/>
          </w:tcPr>
          <w:p w14:paraId="5AF7C207"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sz w:val="21"/>
                <w:szCs w:val="21"/>
              </w:rPr>
              <w:t>447.939,48</w:t>
            </w:r>
          </w:p>
        </w:tc>
      </w:tr>
      <w:tr w:rsidR="002A4421" w:rsidRPr="002A4421" w14:paraId="38BEF2A4" w14:textId="77777777" w:rsidTr="003320F5">
        <w:trPr>
          <w:cantSplit/>
          <w:trHeight w:val="384"/>
          <w:jc w:val="center"/>
        </w:trPr>
        <w:tc>
          <w:tcPr>
            <w:tcW w:w="7508" w:type="dxa"/>
            <w:gridSpan w:val="2"/>
            <w:tcBorders>
              <w:top w:val="single" w:sz="4" w:space="0" w:color="auto"/>
              <w:left w:val="single" w:sz="4" w:space="0" w:color="auto"/>
              <w:bottom w:val="single" w:sz="4" w:space="0" w:color="auto"/>
              <w:right w:val="single" w:sz="4" w:space="0" w:color="auto"/>
            </w:tcBorders>
            <w:vAlign w:val="center"/>
          </w:tcPr>
          <w:p w14:paraId="13750821" w14:textId="77777777" w:rsidR="002A4421" w:rsidRPr="002A4421" w:rsidRDefault="002A4421" w:rsidP="003320F5">
            <w:pPr>
              <w:tabs>
                <w:tab w:val="left" w:pos="6720"/>
              </w:tabs>
              <w:adjustRightInd w:val="0"/>
              <w:spacing w:before="100" w:beforeAutospacing="1" w:after="100" w:afterAutospacing="1"/>
              <w:ind w:left="97"/>
              <w:rPr>
                <w:rFonts w:ascii="Times New Roman" w:hAnsi="Times New Roman" w:cs="Times New Roman"/>
                <w:b/>
                <w:bCs/>
                <w:sz w:val="21"/>
                <w:szCs w:val="21"/>
              </w:rPr>
            </w:pPr>
            <w:r w:rsidRPr="002A4421">
              <w:rPr>
                <w:rFonts w:ascii="Times New Roman" w:hAnsi="Times New Roman" w:cs="Times New Roman"/>
                <w:b/>
                <w:bCs/>
                <w:sz w:val="21"/>
                <w:szCs w:val="21"/>
              </w:rPr>
              <w:t>1. GRADNJA I UREĐENJE DJEČJIH IGRALIŠTA</w:t>
            </w:r>
          </w:p>
        </w:tc>
        <w:tc>
          <w:tcPr>
            <w:tcW w:w="1843" w:type="dxa"/>
            <w:tcBorders>
              <w:top w:val="single" w:sz="4" w:space="0" w:color="auto"/>
              <w:left w:val="single" w:sz="4" w:space="0" w:color="auto"/>
              <w:bottom w:val="single" w:sz="4" w:space="0" w:color="auto"/>
              <w:right w:val="single" w:sz="4" w:space="0" w:color="auto"/>
            </w:tcBorders>
            <w:vAlign w:val="center"/>
          </w:tcPr>
          <w:p w14:paraId="0BC5A7B1"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sz w:val="21"/>
                <w:szCs w:val="21"/>
              </w:rPr>
              <w:t>7.963,37</w:t>
            </w:r>
          </w:p>
        </w:tc>
      </w:tr>
      <w:tr w:rsidR="002A4421" w:rsidRPr="002A4421" w14:paraId="30D4C96E" w14:textId="77777777" w:rsidTr="003320F5">
        <w:trPr>
          <w:cantSplit/>
          <w:trHeight w:val="135"/>
          <w:jc w:val="center"/>
        </w:trPr>
        <w:tc>
          <w:tcPr>
            <w:tcW w:w="703" w:type="dxa"/>
            <w:vMerge w:val="restart"/>
            <w:tcBorders>
              <w:top w:val="single" w:sz="4" w:space="0" w:color="auto"/>
              <w:left w:val="single" w:sz="4" w:space="0" w:color="auto"/>
              <w:right w:val="single" w:sz="4" w:space="0" w:color="auto"/>
            </w:tcBorders>
            <w:vAlign w:val="center"/>
          </w:tcPr>
          <w:p w14:paraId="106F400B" w14:textId="77777777" w:rsidR="002A4421" w:rsidRPr="002A4421" w:rsidRDefault="002A4421" w:rsidP="003320F5">
            <w:pPr>
              <w:adjustRightInd w:val="0"/>
              <w:ind w:left="108" w:right="108"/>
              <w:jc w:val="center"/>
              <w:rPr>
                <w:rFonts w:ascii="Times New Roman" w:hAnsi="Times New Roman" w:cs="Times New Roman"/>
                <w:sz w:val="21"/>
                <w:szCs w:val="21"/>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1.</w:t>
            </w:r>
          </w:p>
        </w:tc>
        <w:tc>
          <w:tcPr>
            <w:tcW w:w="6805" w:type="dxa"/>
            <w:tcBorders>
              <w:top w:val="single" w:sz="4" w:space="0" w:color="auto"/>
              <w:left w:val="single" w:sz="4" w:space="0" w:color="auto"/>
              <w:right w:val="single" w:sz="4" w:space="0" w:color="auto"/>
            </w:tcBorders>
            <w:shd w:val="clear" w:color="auto" w:fill="auto"/>
            <w:vAlign w:val="center"/>
          </w:tcPr>
          <w:p w14:paraId="16F89DE5" w14:textId="77777777" w:rsidR="002A4421" w:rsidRPr="002A4421" w:rsidRDefault="002A4421" w:rsidP="003320F5">
            <w:pPr>
              <w:adjustRightInd w:val="0"/>
              <w:ind w:right="108"/>
              <w:rPr>
                <w:rFonts w:ascii="Times New Roman" w:hAnsi="Times New Roman" w:cs="Times New Roman"/>
                <w:sz w:val="21"/>
                <w:szCs w:val="21"/>
              </w:rPr>
            </w:pPr>
            <w:r w:rsidRPr="002A4421">
              <w:rPr>
                <w:rFonts w:ascii="Times New Roman" w:hAnsi="Times New Roman" w:cs="Times New Roman"/>
                <w:sz w:val="21"/>
                <w:szCs w:val="21"/>
              </w:rPr>
              <w:t>1. Uređenje dječjih igrališta na području Grada Ivanca</w:t>
            </w:r>
          </w:p>
        </w:tc>
        <w:tc>
          <w:tcPr>
            <w:tcW w:w="1843" w:type="dxa"/>
            <w:tcBorders>
              <w:top w:val="single" w:sz="4" w:space="0" w:color="auto"/>
              <w:left w:val="single" w:sz="4" w:space="0" w:color="auto"/>
              <w:right w:val="single" w:sz="4" w:space="0" w:color="auto"/>
            </w:tcBorders>
            <w:vAlign w:val="center"/>
          </w:tcPr>
          <w:p w14:paraId="5ACE20FF"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color w:val="000000"/>
                <w:sz w:val="21"/>
                <w:szCs w:val="21"/>
              </w:rPr>
              <w:t>7.963,37</w:t>
            </w:r>
          </w:p>
        </w:tc>
      </w:tr>
      <w:tr w:rsidR="002A4421" w:rsidRPr="002A4421" w14:paraId="6C775DEA" w14:textId="77777777" w:rsidTr="003320F5">
        <w:trPr>
          <w:cantSplit/>
          <w:trHeight w:val="160"/>
          <w:jc w:val="center"/>
        </w:trPr>
        <w:tc>
          <w:tcPr>
            <w:tcW w:w="703" w:type="dxa"/>
            <w:vMerge/>
            <w:tcBorders>
              <w:left w:val="single" w:sz="4" w:space="0" w:color="auto"/>
              <w:right w:val="single" w:sz="4" w:space="0" w:color="auto"/>
            </w:tcBorders>
          </w:tcPr>
          <w:p w14:paraId="6E403EED" w14:textId="77777777" w:rsidR="002A4421" w:rsidRPr="002A4421" w:rsidRDefault="002A4421" w:rsidP="003320F5">
            <w:pPr>
              <w:adjustRightInd w:val="0"/>
              <w:ind w:left="239" w:right="108"/>
              <w:rPr>
                <w:rFonts w:ascii="Times New Roman" w:hAnsi="Times New Roman" w:cs="Times New Roman"/>
                <w:bCs/>
                <w:sz w:val="21"/>
                <w:szCs w:val="21"/>
              </w:rPr>
            </w:pPr>
          </w:p>
        </w:tc>
        <w:tc>
          <w:tcPr>
            <w:tcW w:w="6805" w:type="dxa"/>
            <w:tcBorders>
              <w:left w:val="single" w:sz="4" w:space="0" w:color="auto"/>
              <w:right w:val="single" w:sz="4" w:space="0" w:color="auto"/>
            </w:tcBorders>
            <w:shd w:val="clear" w:color="auto" w:fill="auto"/>
            <w:vAlign w:val="center"/>
          </w:tcPr>
          <w:p w14:paraId="31BAEC41"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 xml:space="preserve">1.1. Oprema - </w:t>
            </w:r>
            <w:proofErr w:type="spellStart"/>
            <w:r w:rsidRPr="002A4421">
              <w:rPr>
                <w:rFonts w:ascii="Times New Roman" w:hAnsi="Times New Roman" w:cs="Times New Roman"/>
                <w:bCs/>
                <w:sz w:val="21"/>
                <w:szCs w:val="21"/>
              </w:rPr>
              <w:t>Horvatsko</w:t>
            </w:r>
            <w:proofErr w:type="spellEnd"/>
          </w:p>
        </w:tc>
        <w:tc>
          <w:tcPr>
            <w:tcW w:w="1843" w:type="dxa"/>
            <w:tcBorders>
              <w:left w:val="single" w:sz="4" w:space="0" w:color="auto"/>
              <w:right w:val="single" w:sz="4" w:space="0" w:color="auto"/>
            </w:tcBorders>
            <w:vAlign w:val="center"/>
          </w:tcPr>
          <w:p w14:paraId="6B0651A7"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7.963,37</w:t>
            </w:r>
          </w:p>
        </w:tc>
      </w:tr>
      <w:tr w:rsidR="002A4421" w:rsidRPr="002A4421" w14:paraId="520D9F32" w14:textId="77777777" w:rsidTr="003320F5">
        <w:trPr>
          <w:cantSplit/>
          <w:trHeight w:val="258"/>
          <w:jc w:val="center"/>
        </w:trPr>
        <w:tc>
          <w:tcPr>
            <w:tcW w:w="7508" w:type="dxa"/>
            <w:gridSpan w:val="2"/>
            <w:tcBorders>
              <w:top w:val="single" w:sz="4" w:space="0" w:color="auto"/>
              <w:left w:val="single" w:sz="4" w:space="0" w:color="auto"/>
              <w:bottom w:val="single" w:sz="4" w:space="0" w:color="auto"/>
              <w:right w:val="single" w:sz="4" w:space="0" w:color="auto"/>
            </w:tcBorders>
            <w:vAlign w:val="center"/>
          </w:tcPr>
          <w:p w14:paraId="3A5AC9BA" w14:textId="77777777" w:rsidR="002A4421" w:rsidRPr="002A4421" w:rsidRDefault="002A4421" w:rsidP="003320F5">
            <w:pPr>
              <w:tabs>
                <w:tab w:val="left" w:pos="6720"/>
              </w:tabs>
              <w:adjustRightInd w:val="0"/>
              <w:spacing w:before="100" w:beforeAutospacing="1" w:after="100" w:afterAutospacing="1"/>
              <w:ind w:left="97"/>
              <w:rPr>
                <w:rFonts w:ascii="Times New Roman" w:hAnsi="Times New Roman" w:cs="Times New Roman"/>
                <w:b/>
                <w:bCs/>
                <w:sz w:val="21"/>
                <w:szCs w:val="21"/>
              </w:rPr>
            </w:pPr>
            <w:r w:rsidRPr="002A4421">
              <w:rPr>
                <w:rFonts w:ascii="Times New Roman" w:hAnsi="Times New Roman" w:cs="Times New Roman"/>
                <w:b/>
                <w:bCs/>
                <w:sz w:val="21"/>
                <w:szCs w:val="21"/>
              </w:rPr>
              <w:t>2. GRADNJA I UREĐENJE TRGOVA I PARKOVA</w:t>
            </w:r>
          </w:p>
        </w:tc>
        <w:tc>
          <w:tcPr>
            <w:tcW w:w="1843" w:type="dxa"/>
            <w:tcBorders>
              <w:top w:val="single" w:sz="4" w:space="0" w:color="auto"/>
              <w:left w:val="single" w:sz="4" w:space="0" w:color="auto"/>
              <w:bottom w:val="single" w:sz="4" w:space="0" w:color="auto"/>
              <w:right w:val="single" w:sz="4" w:space="0" w:color="auto"/>
            </w:tcBorders>
            <w:vAlign w:val="center"/>
          </w:tcPr>
          <w:p w14:paraId="47F9B7D1" w14:textId="77777777" w:rsidR="002A4421" w:rsidRPr="002A4421" w:rsidRDefault="002A4421" w:rsidP="003320F5">
            <w:pPr>
              <w:adjustRightInd w:val="0"/>
              <w:spacing w:before="100" w:beforeAutospacing="1" w:after="100" w:afterAutospacing="1"/>
              <w:jc w:val="right"/>
              <w:rPr>
                <w:rFonts w:ascii="Times New Roman" w:hAnsi="Times New Roman" w:cs="Times New Roman"/>
                <w:color w:val="000000"/>
                <w:sz w:val="18"/>
                <w:szCs w:val="18"/>
              </w:rPr>
            </w:pPr>
            <w:r w:rsidRPr="002A4421">
              <w:rPr>
                <w:rFonts w:ascii="Times New Roman" w:hAnsi="Times New Roman" w:cs="Times New Roman"/>
                <w:b/>
                <w:bCs/>
                <w:sz w:val="21"/>
                <w:szCs w:val="21"/>
              </w:rPr>
              <w:t>366.978,57</w:t>
            </w:r>
          </w:p>
        </w:tc>
      </w:tr>
      <w:tr w:rsidR="002A4421" w:rsidRPr="002A4421" w14:paraId="189D5873" w14:textId="77777777" w:rsidTr="003320F5">
        <w:trPr>
          <w:cantSplit/>
          <w:trHeight w:val="106"/>
          <w:jc w:val="center"/>
        </w:trPr>
        <w:tc>
          <w:tcPr>
            <w:tcW w:w="703" w:type="dxa"/>
            <w:vMerge w:val="restart"/>
            <w:tcBorders>
              <w:left w:val="single" w:sz="4" w:space="0" w:color="auto"/>
              <w:right w:val="single" w:sz="4" w:space="0" w:color="auto"/>
            </w:tcBorders>
            <w:vAlign w:val="center"/>
          </w:tcPr>
          <w:p w14:paraId="6FA12BEF" w14:textId="77777777" w:rsidR="002A4421" w:rsidRPr="002A4421" w:rsidRDefault="002A4421" w:rsidP="003320F5">
            <w:pPr>
              <w:adjustRightInd w:val="0"/>
              <w:ind w:left="108" w:right="108"/>
              <w:jc w:val="center"/>
              <w:rPr>
                <w:rFonts w:ascii="Times New Roman" w:hAnsi="Times New Roman" w:cs="Times New Roman"/>
                <w:sz w:val="21"/>
                <w:szCs w:val="21"/>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2.</w:t>
            </w:r>
          </w:p>
        </w:tc>
        <w:tc>
          <w:tcPr>
            <w:tcW w:w="6805" w:type="dxa"/>
            <w:tcBorders>
              <w:left w:val="single" w:sz="4" w:space="0" w:color="auto"/>
              <w:right w:val="single" w:sz="4" w:space="0" w:color="auto"/>
            </w:tcBorders>
            <w:shd w:val="clear" w:color="auto" w:fill="auto"/>
            <w:vAlign w:val="center"/>
          </w:tcPr>
          <w:p w14:paraId="151F69CF" w14:textId="77777777" w:rsidR="002A4421" w:rsidRPr="002A4421" w:rsidRDefault="002A4421" w:rsidP="003320F5">
            <w:pPr>
              <w:adjustRightInd w:val="0"/>
              <w:ind w:right="108"/>
              <w:rPr>
                <w:rFonts w:ascii="Times New Roman" w:hAnsi="Times New Roman" w:cs="Times New Roman"/>
                <w:bCs/>
                <w:sz w:val="21"/>
                <w:szCs w:val="21"/>
              </w:rPr>
            </w:pPr>
            <w:r w:rsidRPr="002A4421">
              <w:rPr>
                <w:rFonts w:ascii="Times New Roman" w:hAnsi="Times New Roman" w:cs="Times New Roman"/>
                <w:sz w:val="21"/>
                <w:szCs w:val="21"/>
              </w:rPr>
              <w:t>2.1. Glavni gradski trg</w:t>
            </w:r>
          </w:p>
        </w:tc>
        <w:tc>
          <w:tcPr>
            <w:tcW w:w="1843" w:type="dxa"/>
            <w:tcBorders>
              <w:left w:val="single" w:sz="4" w:space="0" w:color="auto"/>
              <w:right w:val="single" w:sz="4" w:space="0" w:color="auto"/>
            </w:tcBorders>
            <w:vAlign w:val="center"/>
          </w:tcPr>
          <w:p w14:paraId="712AF8F2"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sz w:val="21"/>
                <w:szCs w:val="21"/>
              </w:rPr>
              <w:t>13.935,90</w:t>
            </w:r>
          </w:p>
        </w:tc>
      </w:tr>
      <w:tr w:rsidR="002A4421" w:rsidRPr="002A4421" w14:paraId="2D6BFC84" w14:textId="77777777" w:rsidTr="003320F5">
        <w:trPr>
          <w:cantSplit/>
          <w:trHeight w:val="165"/>
          <w:jc w:val="center"/>
        </w:trPr>
        <w:tc>
          <w:tcPr>
            <w:tcW w:w="703" w:type="dxa"/>
            <w:vMerge/>
            <w:tcBorders>
              <w:left w:val="single" w:sz="4" w:space="0" w:color="auto"/>
              <w:right w:val="single" w:sz="4" w:space="0" w:color="auto"/>
            </w:tcBorders>
            <w:vAlign w:val="center"/>
          </w:tcPr>
          <w:p w14:paraId="6756E30E" w14:textId="77777777" w:rsidR="002A4421" w:rsidRPr="002A4421" w:rsidRDefault="002A4421" w:rsidP="003320F5">
            <w:pPr>
              <w:adjustRightInd w:val="0"/>
              <w:ind w:left="239" w:right="108"/>
              <w:jc w:val="center"/>
              <w:rPr>
                <w:rFonts w:ascii="Times New Roman" w:hAnsi="Times New Roman" w:cs="Times New Roman"/>
                <w:bCs/>
                <w:sz w:val="21"/>
                <w:szCs w:val="21"/>
              </w:rPr>
            </w:pPr>
          </w:p>
        </w:tc>
        <w:tc>
          <w:tcPr>
            <w:tcW w:w="6805" w:type="dxa"/>
            <w:tcBorders>
              <w:left w:val="single" w:sz="4" w:space="0" w:color="auto"/>
              <w:right w:val="single" w:sz="4" w:space="0" w:color="auto"/>
            </w:tcBorders>
            <w:shd w:val="clear" w:color="auto" w:fill="auto"/>
            <w:vAlign w:val="center"/>
          </w:tcPr>
          <w:p w14:paraId="0B518188"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2.1.1. Imovinsko pravni odnosi</w:t>
            </w:r>
          </w:p>
        </w:tc>
        <w:tc>
          <w:tcPr>
            <w:tcW w:w="1843" w:type="dxa"/>
            <w:tcBorders>
              <w:left w:val="single" w:sz="4" w:space="0" w:color="auto"/>
              <w:right w:val="single" w:sz="4" w:space="0" w:color="auto"/>
            </w:tcBorders>
            <w:vAlign w:val="center"/>
          </w:tcPr>
          <w:p w14:paraId="50E2F208" w14:textId="77777777" w:rsidR="002A4421" w:rsidRPr="002A4421" w:rsidRDefault="002A4421" w:rsidP="003320F5">
            <w:pPr>
              <w:adjustRightInd w:val="0"/>
              <w:spacing w:before="100" w:beforeAutospacing="1" w:after="100" w:afterAutospacing="1"/>
              <w:jc w:val="right"/>
              <w:rPr>
                <w:rFonts w:ascii="Times New Roman" w:hAnsi="Times New Roman" w:cs="Times New Roman"/>
                <w:color w:val="000000"/>
                <w:sz w:val="21"/>
                <w:szCs w:val="21"/>
              </w:rPr>
            </w:pPr>
            <w:r w:rsidRPr="002A4421">
              <w:rPr>
                <w:rFonts w:ascii="Times New Roman" w:hAnsi="Times New Roman" w:cs="Times New Roman"/>
                <w:color w:val="000000"/>
                <w:sz w:val="21"/>
                <w:szCs w:val="21"/>
              </w:rPr>
              <w:t>3.981,69</w:t>
            </w:r>
          </w:p>
        </w:tc>
      </w:tr>
      <w:tr w:rsidR="002A4421" w:rsidRPr="002A4421" w14:paraId="4380610B" w14:textId="77777777" w:rsidTr="003320F5">
        <w:trPr>
          <w:cantSplit/>
          <w:trHeight w:val="101"/>
          <w:jc w:val="center"/>
        </w:trPr>
        <w:tc>
          <w:tcPr>
            <w:tcW w:w="703" w:type="dxa"/>
            <w:vMerge/>
            <w:tcBorders>
              <w:left w:val="single" w:sz="4" w:space="0" w:color="auto"/>
              <w:right w:val="single" w:sz="4" w:space="0" w:color="auto"/>
            </w:tcBorders>
            <w:vAlign w:val="center"/>
          </w:tcPr>
          <w:p w14:paraId="22C3251A" w14:textId="77777777" w:rsidR="002A4421" w:rsidRPr="002A4421" w:rsidRDefault="002A4421" w:rsidP="003320F5">
            <w:pPr>
              <w:adjustRightInd w:val="0"/>
              <w:ind w:left="239" w:right="108"/>
              <w:jc w:val="center"/>
              <w:rPr>
                <w:rFonts w:ascii="Times New Roman" w:hAnsi="Times New Roman" w:cs="Times New Roman"/>
                <w:bCs/>
                <w:sz w:val="21"/>
                <w:szCs w:val="21"/>
              </w:rPr>
            </w:pPr>
          </w:p>
        </w:tc>
        <w:tc>
          <w:tcPr>
            <w:tcW w:w="6805" w:type="dxa"/>
            <w:tcBorders>
              <w:left w:val="single" w:sz="4" w:space="0" w:color="auto"/>
              <w:right w:val="single" w:sz="4" w:space="0" w:color="auto"/>
            </w:tcBorders>
            <w:shd w:val="clear" w:color="auto" w:fill="auto"/>
            <w:vAlign w:val="center"/>
          </w:tcPr>
          <w:p w14:paraId="3373256C"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2.1.2. Glavni projekt</w:t>
            </w:r>
          </w:p>
        </w:tc>
        <w:tc>
          <w:tcPr>
            <w:tcW w:w="1843" w:type="dxa"/>
            <w:tcBorders>
              <w:left w:val="single" w:sz="4" w:space="0" w:color="auto"/>
              <w:right w:val="single" w:sz="4" w:space="0" w:color="auto"/>
            </w:tcBorders>
            <w:vAlign w:val="center"/>
          </w:tcPr>
          <w:p w14:paraId="636F64F1" w14:textId="77777777" w:rsidR="002A4421" w:rsidRPr="002A4421" w:rsidRDefault="002A4421" w:rsidP="003320F5">
            <w:pPr>
              <w:adjustRightInd w:val="0"/>
              <w:spacing w:before="100" w:beforeAutospacing="1" w:after="100" w:afterAutospacing="1"/>
              <w:jc w:val="right"/>
              <w:rPr>
                <w:rFonts w:ascii="Times New Roman" w:hAnsi="Times New Roman" w:cs="Times New Roman"/>
                <w:color w:val="000000"/>
                <w:sz w:val="21"/>
                <w:szCs w:val="21"/>
              </w:rPr>
            </w:pPr>
            <w:r w:rsidRPr="002A4421">
              <w:rPr>
                <w:rFonts w:ascii="Times New Roman" w:hAnsi="Times New Roman" w:cs="Times New Roman"/>
                <w:color w:val="000000"/>
                <w:sz w:val="21"/>
                <w:szCs w:val="21"/>
              </w:rPr>
              <w:t>9.954,21</w:t>
            </w:r>
          </w:p>
        </w:tc>
      </w:tr>
      <w:tr w:rsidR="002A4421" w:rsidRPr="002A4421" w14:paraId="547A38FA" w14:textId="77777777" w:rsidTr="003320F5">
        <w:trPr>
          <w:cantSplit/>
          <w:trHeight w:val="284"/>
          <w:jc w:val="center"/>
        </w:trPr>
        <w:tc>
          <w:tcPr>
            <w:tcW w:w="703" w:type="dxa"/>
            <w:vMerge w:val="restart"/>
            <w:tcBorders>
              <w:left w:val="single" w:sz="4" w:space="0" w:color="auto"/>
              <w:right w:val="single" w:sz="4" w:space="0" w:color="auto"/>
            </w:tcBorders>
            <w:vAlign w:val="center"/>
          </w:tcPr>
          <w:p w14:paraId="2F17C7A0" w14:textId="77777777" w:rsidR="002A4421" w:rsidRPr="002A4421" w:rsidRDefault="002A4421" w:rsidP="003320F5">
            <w:pPr>
              <w:adjustRightInd w:val="0"/>
              <w:ind w:left="108" w:right="108"/>
              <w:jc w:val="center"/>
              <w:rPr>
                <w:rFonts w:ascii="Times New Roman" w:hAnsi="Times New Roman" w:cs="Times New Roman"/>
                <w:sz w:val="21"/>
                <w:szCs w:val="21"/>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2.</w:t>
            </w:r>
          </w:p>
        </w:tc>
        <w:tc>
          <w:tcPr>
            <w:tcW w:w="6805" w:type="dxa"/>
            <w:tcBorders>
              <w:left w:val="single" w:sz="4" w:space="0" w:color="auto"/>
              <w:right w:val="single" w:sz="4" w:space="0" w:color="auto"/>
            </w:tcBorders>
            <w:shd w:val="clear" w:color="auto" w:fill="auto"/>
            <w:vAlign w:val="center"/>
          </w:tcPr>
          <w:p w14:paraId="3E521CCB" w14:textId="77777777" w:rsidR="002A4421" w:rsidRPr="002A4421" w:rsidRDefault="002A4421" w:rsidP="003320F5">
            <w:pPr>
              <w:adjustRightInd w:val="0"/>
              <w:ind w:right="108"/>
              <w:rPr>
                <w:rFonts w:ascii="Times New Roman" w:hAnsi="Times New Roman" w:cs="Times New Roman"/>
                <w:bCs/>
                <w:sz w:val="21"/>
                <w:szCs w:val="21"/>
              </w:rPr>
            </w:pPr>
            <w:r w:rsidRPr="002A4421">
              <w:rPr>
                <w:rFonts w:ascii="Times New Roman" w:hAnsi="Times New Roman" w:cs="Times New Roman"/>
                <w:sz w:val="21"/>
                <w:szCs w:val="21"/>
              </w:rPr>
              <w:t>2.2. Park u ul. E. Kumičića u Ivancu</w:t>
            </w:r>
          </w:p>
        </w:tc>
        <w:tc>
          <w:tcPr>
            <w:tcW w:w="1843" w:type="dxa"/>
            <w:tcBorders>
              <w:left w:val="single" w:sz="4" w:space="0" w:color="auto"/>
              <w:right w:val="single" w:sz="4" w:space="0" w:color="auto"/>
            </w:tcBorders>
            <w:vAlign w:val="center"/>
          </w:tcPr>
          <w:p w14:paraId="6F275F26"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sz w:val="21"/>
                <w:szCs w:val="21"/>
              </w:rPr>
              <w:t>7.963,37</w:t>
            </w:r>
          </w:p>
        </w:tc>
      </w:tr>
      <w:tr w:rsidR="002A4421" w:rsidRPr="002A4421" w14:paraId="73FFB9A0" w14:textId="77777777" w:rsidTr="003320F5">
        <w:trPr>
          <w:cantSplit/>
          <w:trHeight w:val="135"/>
          <w:jc w:val="center"/>
        </w:trPr>
        <w:tc>
          <w:tcPr>
            <w:tcW w:w="703" w:type="dxa"/>
            <w:vMerge/>
            <w:tcBorders>
              <w:left w:val="single" w:sz="4" w:space="0" w:color="auto"/>
              <w:right w:val="single" w:sz="4" w:space="0" w:color="auto"/>
            </w:tcBorders>
            <w:vAlign w:val="center"/>
          </w:tcPr>
          <w:p w14:paraId="6FE8B88B" w14:textId="77777777" w:rsidR="002A4421" w:rsidRPr="002A4421" w:rsidRDefault="002A4421" w:rsidP="003320F5">
            <w:pPr>
              <w:adjustRightInd w:val="0"/>
              <w:ind w:left="239" w:right="108"/>
              <w:jc w:val="center"/>
              <w:rPr>
                <w:rFonts w:ascii="Times New Roman" w:hAnsi="Times New Roman" w:cs="Times New Roman"/>
                <w:bCs/>
                <w:sz w:val="21"/>
                <w:szCs w:val="21"/>
              </w:rPr>
            </w:pPr>
          </w:p>
        </w:tc>
        <w:tc>
          <w:tcPr>
            <w:tcW w:w="6805" w:type="dxa"/>
            <w:tcBorders>
              <w:left w:val="single" w:sz="4" w:space="0" w:color="auto"/>
              <w:right w:val="single" w:sz="4" w:space="0" w:color="auto"/>
            </w:tcBorders>
            <w:shd w:val="clear" w:color="auto" w:fill="auto"/>
            <w:vAlign w:val="center"/>
          </w:tcPr>
          <w:p w14:paraId="4DFC91A6"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2.2.1. Uređenje - staze</w:t>
            </w:r>
          </w:p>
        </w:tc>
        <w:tc>
          <w:tcPr>
            <w:tcW w:w="1843" w:type="dxa"/>
            <w:tcBorders>
              <w:left w:val="single" w:sz="4" w:space="0" w:color="auto"/>
              <w:right w:val="single" w:sz="4" w:space="0" w:color="auto"/>
            </w:tcBorders>
            <w:vAlign w:val="center"/>
          </w:tcPr>
          <w:p w14:paraId="6D6C6F89" w14:textId="77777777" w:rsidR="002A4421" w:rsidRPr="002A4421" w:rsidRDefault="002A4421" w:rsidP="003320F5">
            <w:pPr>
              <w:adjustRightInd w:val="0"/>
              <w:spacing w:before="100" w:beforeAutospacing="1" w:after="100" w:afterAutospacing="1"/>
              <w:jc w:val="right"/>
              <w:rPr>
                <w:rFonts w:ascii="Times New Roman" w:hAnsi="Times New Roman" w:cs="Times New Roman"/>
                <w:color w:val="000000"/>
                <w:sz w:val="21"/>
                <w:szCs w:val="21"/>
              </w:rPr>
            </w:pPr>
            <w:r w:rsidRPr="002A4421">
              <w:rPr>
                <w:rFonts w:ascii="Times New Roman" w:hAnsi="Times New Roman" w:cs="Times New Roman"/>
                <w:color w:val="000000"/>
                <w:sz w:val="21"/>
                <w:szCs w:val="21"/>
              </w:rPr>
              <w:t>7.963,37</w:t>
            </w:r>
          </w:p>
        </w:tc>
      </w:tr>
      <w:tr w:rsidR="002A4421" w:rsidRPr="002A4421" w14:paraId="6838EE13" w14:textId="77777777" w:rsidTr="003320F5">
        <w:trPr>
          <w:cantSplit/>
          <w:trHeight w:val="270"/>
          <w:jc w:val="center"/>
        </w:trPr>
        <w:tc>
          <w:tcPr>
            <w:tcW w:w="703" w:type="dxa"/>
            <w:vMerge w:val="restart"/>
            <w:tcBorders>
              <w:left w:val="single" w:sz="4" w:space="0" w:color="auto"/>
              <w:right w:val="single" w:sz="4" w:space="0" w:color="auto"/>
            </w:tcBorders>
            <w:vAlign w:val="center"/>
          </w:tcPr>
          <w:p w14:paraId="34812DD4" w14:textId="77777777" w:rsidR="002A4421" w:rsidRPr="002A4421" w:rsidRDefault="002A4421" w:rsidP="003320F5">
            <w:pPr>
              <w:adjustRightInd w:val="0"/>
              <w:ind w:left="108" w:right="108"/>
              <w:jc w:val="center"/>
              <w:rPr>
                <w:rFonts w:ascii="Times New Roman" w:hAnsi="Times New Roman" w:cs="Times New Roman"/>
                <w:bCs/>
                <w:sz w:val="21"/>
                <w:szCs w:val="21"/>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1.</w:t>
            </w:r>
          </w:p>
        </w:tc>
        <w:tc>
          <w:tcPr>
            <w:tcW w:w="6805" w:type="dxa"/>
            <w:tcBorders>
              <w:left w:val="single" w:sz="4" w:space="0" w:color="auto"/>
              <w:right w:val="single" w:sz="4" w:space="0" w:color="auto"/>
            </w:tcBorders>
            <w:shd w:val="clear" w:color="auto" w:fill="auto"/>
            <w:vAlign w:val="center"/>
          </w:tcPr>
          <w:p w14:paraId="5AC7FDD9" w14:textId="77777777" w:rsidR="002A4421" w:rsidRPr="002A4421" w:rsidRDefault="002A4421" w:rsidP="003320F5">
            <w:pPr>
              <w:adjustRightInd w:val="0"/>
              <w:ind w:right="108"/>
              <w:rPr>
                <w:rFonts w:ascii="Times New Roman" w:hAnsi="Times New Roman" w:cs="Times New Roman"/>
                <w:bCs/>
                <w:sz w:val="21"/>
                <w:szCs w:val="21"/>
              </w:rPr>
            </w:pPr>
            <w:r w:rsidRPr="002A4421">
              <w:rPr>
                <w:rFonts w:ascii="Times New Roman" w:hAnsi="Times New Roman" w:cs="Times New Roman"/>
                <w:bCs/>
                <w:sz w:val="21"/>
                <w:szCs w:val="21"/>
              </w:rPr>
              <w:t>2.3. Gradska šuma Ivanečka jezera</w:t>
            </w:r>
          </w:p>
        </w:tc>
        <w:tc>
          <w:tcPr>
            <w:tcW w:w="1843" w:type="dxa"/>
            <w:tcBorders>
              <w:left w:val="single" w:sz="4" w:space="0" w:color="auto"/>
              <w:right w:val="single" w:sz="4" w:space="0" w:color="auto"/>
            </w:tcBorders>
          </w:tcPr>
          <w:p w14:paraId="456253E2"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sz w:val="21"/>
                <w:szCs w:val="21"/>
              </w:rPr>
              <w:t>305.262,46</w:t>
            </w:r>
          </w:p>
        </w:tc>
      </w:tr>
      <w:tr w:rsidR="002A4421" w:rsidRPr="002A4421" w14:paraId="420218DC" w14:textId="77777777" w:rsidTr="003320F5">
        <w:trPr>
          <w:cantSplit/>
          <w:trHeight w:val="122"/>
          <w:jc w:val="center"/>
        </w:trPr>
        <w:tc>
          <w:tcPr>
            <w:tcW w:w="703" w:type="dxa"/>
            <w:vMerge/>
            <w:tcBorders>
              <w:left w:val="single" w:sz="4" w:space="0" w:color="auto"/>
              <w:right w:val="single" w:sz="4" w:space="0" w:color="auto"/>
            </w:tcBorders>
            <w:vAlign w:val="center"/>
          </w:tcPr>
          <w:p w14:paraId="6B123B19" w14:textId="77777777" w:rsidR="002A4421" w:rsidRPr="002A4421" w:rsidRDefault="002A4421" w:rsidP="003320F5">
            <w:pPr>
              <w:adjustRightInd w:val="0"/>
              <w:ind w:left="108" w:right="108"/>
              <w:jc w:val="center"/>
              <w:rPr>
                <w:rFonts w:ascii="Times New Roman" w:hAnsi="Times New Roman" w:cs="Times New Roman"/>
                <w:bCs/>
                <w:sz w:val="21"/>
                <w:szCs w:val="21"/>
              </w:rPr>
            </w:pPr>
          </w:p>
        </w:tc>
        <w:tc>
          <w:tcPr>
            <w:tcW w:w="6805" w:type="dxa"/>
            <w:tcBorders>
              <w:left w:val="single" w:sz="4" w:space="0" w:color="auto"/>
              <w:right w:val="single" w:sz="4" w:space="0" w:color="auto"/>
            </w:tcBorders>
            <w:shd w:val="clear" w:color="auto" w:fill="auto"/>
            <w:vAlign w:val="center"/>
          </w:tcPr>
          <w:p w14:paraId="35721303"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2.3.1. Projektna dokumentacija</w:t>
            </w:r>
          </w:p>
        </w:tc>
        <w:tc>
          <w:tcPr>
            <w:tcW w:w="1843" w:type="dxa"/>
            <w:tcBorders>
              <w:left w:val="single" w:sz="4" w:space="0" w:color="auto"/>
              <w:right w:val="single" w:sz="4" w:space="0" w:color="auto"/>
            </w:tcBorders>
            <w:vAlign w:val="center"/>
          </w:tcPr>
          <w:p w14:paraId="74502757" w14:textId="77777777" w:rsidR="002A4421" w:rsidRPr="002A4421" w:rsidRDefault="002A4421" w:rsidP="003320F5">
            <w:pPr>
              <w:adjustRightInd w:val="0"/>
              <w:spacing w:before="100" w:beforeAutospacing="1" w:after="100" w:afterAutospacing="1"/>
              <w:jc w:val="right"/>
              <w:rPr>
                <w:rFonts w:ascii="Times New Roman" w:hAnsi="Times New Roman" w:cs="Times New Roman"/>
                <w:color w:val="000000"/>
                <w:sz w:val="21"/>
                <w:szCs w:val="21"/>
              </w:rPr>
            </w:pPr>
            <w:r w:rsidRPr="002A4421">
              <w:rPr>
                <w:rFonts w:ascii="Times New Roman" w:hAnsi="Times New Roman" w:cs="Times New Roman"/>
                <w:color w:val="000000"/>
                <w:sz w:val="21"/>
                <w:szCs w:val="21"/>
              </w:rPr>
              <w:t>305.262,46</w:t>
            </w:r>
          </w:p>
        </w:tc>
      </w:tr>
      <w:tr w:rsidR="002A4421" w:rsidRPr="002A4421" w14:paraId="2EFF8877" w14:textId="77777777" w:rsidTr="003320F5">
        <w:trPr>
          <w:cantSplit/>
          <w:trHeight w:val="122"/>
          <w:jc w:val="center"/>
        </w:trPr>
        <w:tc>
          <w:tcPr>
            <w:tcW w:w="703" w:type="dxa"/>
            <w:vMerge w:val="restart"/>
            <w:tcBorders>
              <w:left w:val="single" w:sz="4" w:space="0" w:color="auto"/>
              <w:right w:val="single" w:sz="4" w:space="0" w:color="auto"/>
            </w:tcBorders>
            <w:vAlign w:val="center"/>
          </w:tcPr>
          <w:p w14:paraId="65808B42" w14:textId="77777777" w:rsidR="002A4421" w:rsidRPr="002A4421" w:rsidRDefault="002A4421" w:rsidP="003320F5">
            <w:pPr>
              <w:adjustRightInd w:val="0"/>
              <w:ind w:left="108" w:right="108"/>
              <w:jc w:val="center"/>
              <w:rPr>
                <w:rFonts w:ascii="Times New Roman" w:hAnsi="Times New Roman" w:cs="Times New Roman"/>
                <w:bCs/>
                <w:sz w:val="21"/>
                <w:szCs w:val="21"/>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1.</w:t>
            </w:r>
          </w:p>
        </w:tc>
        <w:tc>
          <w:tcPr>
            <w:tcW w:w="6805" w:type="dxa"/>
            <w:tcBorders>
              <w:left w:val="single" w:sz="4" w:space="0" w:color="auto"/>
              <w:right w:val="single" w:sz="4" w:space="0" w:color="auto"/>
            </w:tcBorders>
            <w:shd w:val="clear" w:color="auto" w:fill="auto"/>
            <w:vAlign w:val="center"/>
          </w:tcPr>
          <w:p w14:paraId="0F6B4CEE" w14:textId="77777777" w:rsidR="002A4421" w:rsidRPr="002A4421" w:rsidRDefault="002A4421" w:rsidP="003320F5">
            <w:pPr>
              <w:adjustRightInd w:val="0"/>
              <w:ind w:right="108"/>
              <w:rPr>
                <w:rFonts w:ascii="Times New Roman" w:hAnsi="Times New Roman" w:cs="Times New Roman"/>
                <w:bCs/>
                <w:sz w:val="21"/>
                <w:szCs w:val="21"/>
              </w:rPr>
            </w:pPr>
            <w:r w:rsidRPr="002A4421">
              <w:rPr>
                <w:rFonts w:ascii="Times New Roman" w:hAnsi="Times New Roman" w:cs="Times New Roman"/>
                <w:bCs/>
                <w:sz w:val="21"/>
                <w:szCs w:val="21"/>
              </w:rPr>
              <w:t>2.4. Park iza FINA-e u Ivancu</w:t>
            </w:r>
          </w:p>
        </w:tc>
        <w:tc>
          <w:tcPr>
            <w:tcW w:w="1843" w:type="dxa"/>
            <w:tcBorders>
              <w:left w:val="single" w:sz="4" w:space="0" w:color="auto"/>
              <w:right w:val="single" w:sz="4" w:space="0" w:color="auto"/>
            </w:tcBorders>
            <w:vAlign w:val="center"/>
          </w:tcPr>
          <w:p w14:paraId="2272F3CB"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color w:val="000000"/>
                <w:sz w:val="21"/>
                <w:szCs w:val="21"/>
              </w:rPr>
            </w:pPr>
            <w:r w:rsidRPr="002A4421">
              <w:rPr>
                <w:rFonts w:ascii="Times New Roman" w:hAnsi="Times New Roman" w:cs="Times New Roman"/>
                <w:b/>
                <w:bCs/>
                <w:color w:val="000000"/>
                <w:sz w:val="21"/>
                <w:szCs w:val="21"/>
              </w:rPr>
              <w:t>6.636,13</w:t>
            </w:r>
          </w:p>
        </w:tc>
      </w:tr>
      <w:tr w:rsidR="002A4421" w:rsidRPr="002A4421" w14:paraId="51B829DD" w14:textId="77777777" w:rsidTr="003320F5">
        <w:trPr>
          <w:cantSplit/>
          <w:trHeight w:val="166"/>
          <w:jc w:val="center"/>
        </w:trPr>
        <w:tc>
          <w:tcPr>
            <w:tcW w:w="703" w:type="dxa"/>
            <w:vMerge/>
            <w:tcBorders>
              <w:left w:val="single" w:sz="4" w:space="0" w:color="auto"/>
              <w:right w:val="single" w:sz="4" w:space="0" w:color="auto"/>
            </w:tcBorders>
            <w:vAlign w:val="center"/>
          </w:tcPr>
          <w:p w14:paraId="1C230F48" w14:textId="77777777" w:rsidR="002A4421" w:rsidRPr="002A4421" w:rsidRDefault="002A4421" w:rsidP="003320F5">
            <w:pPr>
              <w:adjustRightInd w:val="0"/>
              <w:ind w:left="108" w:right="108"/>
              <w:jc w:val="center"/>
              <w:rPr>
                <w:rFonts w:ascii="Times New Roman" w:hAnsi="Times New Roman" w:cs="Times New Roman"/>
                <w:bCs/>
                <w:sz w:val="21"/>
                <w:szCs w:val="21"/>
              </w:rPr>
            </w:pPr>
          </w:p>
        </w:tc>
        <w:tc>
          <w:tcPr>
            <w:tcW w:w="6805" w:type="dxa"/>
            <w:tcBorders>
              <w:left w:val="single" w:sz="4" w:space="0" w:color="auto"/>
              <w:right w:val="single" w:sz="4" w:space="0" w:color="auto"/>
            </w:tcBorders>
            <w:shd w:val="clear" w:color="auto" w:fill="auto"/>
            <w:vAlign w:val="center"/>
          </w:tcPr>
          <w:p w14:paraId="080DECAA"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2.4.1. Građenje i opremanje</w:t>
            </w:r>
          </w:p>
        </w:tc>
        <w:tc>
          <w:tcPr>
            <w:tcW w:w="1843" w:type="dxa"/>
            <w:tcBorders>
              <w:left w:val="single" w:sz="4" w:space="0" w:color="auto"/>
              <w:right w:val="single" w:sz="4" w:space="0" w:color="auto"/>
            </w:tcBorders>
            <w:vAlign w:val="center"/>
          </w:tcPr>
          <w:p w14:paraId="193CEF61" w14:textId="77777777" w:rsidR="002A4421" w:rsidRPr="002A4421" w:rsidRDefault="002A4421" w:rsidP="003320F5">
            <w:pPr>
              <w:adjustRightInd w:val="0"/>
              <w:spacing w:before="100" w:beforeAutospacing="1" w:after="100" w:afterAutospacing="1"/>
              <w:jc w:val="right"/>
              <w:rPr>
                <w:rFonts w:ascii="Times New Roman" w:hAnsi="Times New Roman" w:cs="Times New Roman"/>
                <w:color w:val="000000"/>
                <w:sz w:val="21"/>
                <w:szCs w:val="21"/>
              </w:rPr>
            </w:pPr>
            <w:r w:rsidRPr="002A4421">
              <w:rPr>
                <w:rFonts w:ascii="Times New Roman" w:hAnsi="Times New Roman" w:cs="Times New Roman"/>
                <w:color w:val="000000"/>
                <w:sz w:val="21"/>
                <w:szCs w:val="21"/>
              </w:rPr>
              <w:t>6.636,13</w:t>
            </w:r>
          </w:p>
        </w:tc>
      </w:tr>
      <w:tr w:rsidR="002A4421" w:rsidRPr="002A4421" w14:paraId="69915FE1" w14:textId="77777777" w:rsidTr="003320F5">
        <w:trPr>
          <w:cantSplit/>
          <w:trHeight w:val="120"/>
          <w:jc w:val="center"/>
        </w:trPr>
        <w:tc>
          <w:tcPr>
            <w:tcW w:w="703" w:type="dxa"/>
            <w:vMerge w:val="restart"/>
            <w:tcBorders>
              <w:left w:val="single" w:sz="4" w:space="0" w:color="auto"/>
              <w:right w:val="single" w:sz="4" w:space="0" w:color="auto"/>
            </w:tcBorders>
            <w:vAlign w:val="center"/>
          </w:tcPr>
          <w:p w14:paraId="212AE405" w14:textId="77777777" w:rsidR="002A4421" w:rsidRPr="002A4421" w:rsidRDefault="002A4421" w:rsidP="003320F5">
            <w:pPr>
              <w:adjustRightInd w:val="0"/>
              <w:ind w:left="108" w:right="108"/>
              <w:jc w:val="center"/>
              <w:rPr>
                <w:rFonts w:ascii="Times New Roman" w:hAnsi="Times New Roman" w:cs="Times New Roman"/>
                <w:bCs/>
                <w:sz w:val="21"/>
                <w:szCs w:val="21"/>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2.</w:t>
            </w:r>
          </w:p>
        </w:tc>
        <w:tc>
          <w:tcPr>
            <w:tcW w:w="6805" w:type="dxa"/>
            <w:tcBorders>
              <w:left w:val="single" w:sz="4" w:space="0" w:color="auto"/>
              <w:right w:val="single" w:sz="4" w:space="0" w:color="auto"/>
            </w:tcBorders>
            <w:shd w:val="clear" w:color="auto" w:fill="auto"/>
            <w:vAlign w:val="center"/>
          </w:tcPr>
          <w:p w14:paraId="057A5A67" w14:textId="77777777" w:rsidR="002A4421" w:rsidRPr="002A4421" w:rsidRDefault="002A4421" w:rsidP="003320F5">
            <w:pPr>
              <w:adjustRightInd w:val="0"/>
              <w:ind w:right="108"/>
              <w:rPr>
                <w:rFonts w:ascii="Times New Roman" w:hAnsi="Times New Roman" w:cs="Times New Roman"/>
                <w:bCs/>
                <w:sz w:val="21"/>
                <w:szCs w:val="21"/>
              </w:rPr>
            </w:pPr>
            <w:r w:rsidRPr="002A4421">
              <w:rPr>
                <w:rFonts w:ascii="Times New Roman" w:hAnsi="Times New Roman" w:cs="Times New Roman"/>
                <w:bCs/>
                <w:sz w:val="21"/>
                <w:szCs w:val="21"/>
              </w:rPr>
              <w:t>2.5. Zelena urbana obnova</w:t>
            </w:r>
          </w:p>
        </w:tc>
        <w:tc>
          <w:tcPr>
            <w:tcW w:w="1843" w:type="dxa"/>
            <w:tcBorders>
              <w:left w:val="single" w:sz="4" w:space="0" w:color="auto"/>
              <w:right w:val="single" w:sz="4" w:space="0" w:color="auto"/>
            </w:tcBorders>
            <w:vAlign w:val="center"/>
          </w:tcPr>
          <w:p w14:paraId="41EAD8F1"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color w:val="000000"/>
                <w:sz w:val="21"/>
                <w:szCs w:val="21"/>
              </w:rPr>
            </w:pPr>
            <w:r w:rsidRPr="002A4421">
              <w:rPr>
                <w:rFonts w:ascii="Times New Roman" w:hAnsi="Times New Roman" w:cs="Times New Roman"/>
                <w:b/>
                <w:bCs/>
                <w:color w:val="000000"/>
                <w:sz w:val="21"/>
                <w:szCs w:val="21"/>
              </w:rPr>
              <w:t>33.180,71</w:t>
            </w:r>
          </w:p>
        </w:tc>
      </w:tr>
      <w:tr w:rsidR="002A4421" w:rsidRPr="002A4421" w14:paraId="76535607" w14:textId="77777777" w:rsidTr="003320F5">
        <w:trPr>
          <w:cantSplit/>
          <w:trHeight w:val="120"/>
          <w:jc w:val="center"/>
        </w:trPr>
        <w:tc>
          <w:tcPr>
            <w:tcW w:w="703" w:type="dxa"/>
            <w:vMerge/>
            <w:tcBorders>
              <w:left w:val="single" w:sz="4" w:space="0" w:color="auto"/>
              <w:right w:val="single" w:sz="4" w:space="0" w:color="auto"/>
            </w:tcBorders>
            <w:vAlign w:val="center"/>
          </w:tcPr>
          <w:p w14:paraId="09181BC6" w14:textId="77777777" w:rsidR="002A4421" w:rsidRPr="002A4421" w:rsidRDefault="002A4421" w:rsidP="003320F5">
            <w:pPr>
              <w:adjustRightInd w:val="0"/>
              <w:ind w:left="108" w:right="108"/>
              <w:jc w:val="center"/>
              <w:rPr>
                <w:rFonts w:ascii="Times New Roman" w:hAnsi="Times New Roman" w:cs="Times New Roman"/>
                <w:bCs/>
                <w:sz w:val="21"/>
                <w:szCs w:val="21"/>
              </w:rPr>
            </w:pPr>
          </w:p>
        </w:tc>
        <w:tc>
          <w:tcPr>
            <w:tcW w:w="6805" w:type="dxa"/>
            <w:tcBorders>
              <w:left w:val="single" w:sz="4" w:space="0" w:color="auto"/>
              <w:right w:val="single" w:sz="4" w:space="0" w:color="auto"/>
            </w:tcBorders>
            <w:shd w:val="clear" w:color="auto" w:fill="auto"/>
            <w:vAlign w:val="center"/>
          </w:tcPr>
          <w:p w14:paraId="7CEE3705"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2.5.1. Projektna dokumentacija</w:t>
            </w:r>
          </w:p>
        </w:tc>
        <w:tc>
          <w:tcPr>
            <w:tcW w:w="1843" w:type="dxa"/>
            <w:tcBorders>
              <w:left w:val="single" w:sz="4" w:space="0" w:color="auto"/>
              <w:right w:val="single" w:sz="4" w:space="0" w:color="auto"/>
            </w:tcBorders>
            <w:vAlign w:val="center"/>
          </w:tcPr>
          <w:p w14:paraId="59C1AE94" w14:textId="77777777" w:rsidR="002A4421" w:rsidRPr="002A4421" w:rsidRDefault="002A4421" w:rsidP="003320F5">
            <w:pPr>
              <w:adjustRightInd w:val="0"/>
              <w:spacing w:before="100" w:beforeAutospacing="1" w:after="100" w:afterAutospacing="1"/>
              <w:jc w:val="right"/>
              <w:rPr>
                <w:rFonts w:ascii="Times New Roman" w:hAnsi="Times New Roman" w:cs="Times New Roman"/>
                <w:color w:val="000000"/>
                <w:sz w:val="21"/>
                <w:szCs w:val="21"/>
              </w:rPr>
            </w:pPr>
            <w:r w:rsidRPr="002A4421">
              <w:rPr>
                <w:rFonts w:ascii="Times New Roman" w:hAnsi="Times New Roman" w:cs="Times New Roman"/>
                <w:color w:val="000000"/>
                <w:sz w:val="21"/>
                <w:szCs w:val="21"/>
              </w:rPr>
              <w:t>33.180,71</w:t>
            </w:r>
          </w:p>
        </w:tc>
      </w:tr>
      <w:tr w:rsidR="002A4421" w:rsidRPr="002A4421" w14:paraId="6BDDA9CD" w14:textId="77777777" w:rsidTr="003320F5">
        <w:trPr>
          <w:cantSplit/>
          <w:trHeight w:val="106"/>
          <w:jc w:val="center"/>
        </w:trPr>
        <w:tc>
          <w:tcPr>
            <w:tcW w:w="7508" w:type="dxa"/>
            <w:gridSpan w:val="2"/>
            <w:tcBorders>
              <w:left w:val="single" w:sz="4" w:space="0" w:color="auto"/>
              <w:right w:val="single" w:sz="4" w:space="0" w:color="auto"/>
            </w:tcBorders>
          </w:tcPr>
          <w:p w14:paraId="76184AD1" w14:textId="77777777" w:rsidR="002A4421" w:rsidRPr="002A4421" w:rsidRDefault="002A4421" w:rsidP="003320F5">
            <w:pPr>
              <w:tabs>
                <w:tab w:val="left" w:pos="6720"/>
              </w:tabs>
              <w:adjustRightInd w:val="0"/>
              <w:spacing w:before="100" w:beforeAutospacing="1" w:after="100" w:afterAutospacing="1"/>
              <w:ind w:left="97"/>
              <w:rPr>
                <w:rFonts w:ascii="Times New Roman" w:hAnsi="Times New Roman" w:cs="Times New Roman"/>
                <w:b/>
                <w:bCs/>
                <w:sz w:val="21"/>
                <w:szCs w:val="21"/>
              </w:rPr>
            </w:pPr>
            <w:r w:rsidRPr="002A4421">
              <w:rPr>
                <w:rFonts w:ascii="Times New Roman" w:hAnsi="Times New Roman" w:cs="Times New Roman"/>
                <w:b/>
                <w:bCs/>
                <w:sz w:val="21"/>
                <w:szCs w:val="21"/>
              </w:rPr>
              <w:t>3. GRADNJA I UREĐENJE GROBLJA</w:t>
            </w:r>
          </w:p>
        </w:tc>
        <w:tc>
          <w:tcPr>
            <w:tcW w:w="1843" w:type="dxa"/>
            <w:tcBorders>
              <w:left w:val="single" w:sz="4" w:space="0" w:color="auto"/>
              <w:right w:val="single" w:sz="4" w:space="0" w:color="auto"/>
            </w:tcBorders>
            <w:vAlign w:val="center"/>
          </w:tcPr>
          <w:p w14:paraId="1CFB32EF"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color w:val="000000"/>
                <w:sz w:val="21"/>
                <w:szCs w:val="21"/>
              </w:rPr>
            </w:pPr>
            <w:r w:rsidRPr="002A4421">
              <w:rPr>
                <w:rFonts w:ascii="Times New Roman" w:hAnsi="Times New Roman" w:cs="Times New Roman"/>
                <w:b/>
                <w:bCs/>
                <w:color w:val="000000"/>
                <w:sz w:val="21"/>
                <w:szCs w:val="21"/>
              </w:rPr>
              <w:t>72.997,54</w:t>
            </w:r>
          </w:p>
        </w:tc>
      </w:tr>
      <w:tr w:rsidR="002A4421" w:rsidRPr="002A4421" w14:paraId="586AF034" w14:textId="77777777" w:rsidTr="003320F5">
        <w:trPr>
          <w:cantSplit/>
          <w:trHeight w:val="248"/>
          <w:jc w:val="center"/>
        </w:trPr>
        <w:tc>
          <w:tcPr>
            <w:tcW w:w="703" w:type="dxa"/>
            <w:vMerge w:val="restart"/>
            <w:tcBorders>
              <w:left w:val="single" w:sz="4" w:space="0" w:color="auto"/>
              <w:right w:val="single" w:sz="4" w:space="0" w:color="auto"/>
            </w:tcBorders>
            <w:vAlign w:val="center"/>
          </w:tcPr>
          <w:p w14:paraId="31C81968" w14:textId="77777777" w:rsidR="002A4421" w:rsidRPr="002A4421" w:rsidRDefault="002A4421" w:rsidP="003320F5">
            <w:pPr>
              <w:adjustRightInd w:val="0"/>
              <w:ind w:left="108" w:right="108"/>
              <w:jc w:val="center"/>
              <w:rPr>
                <w:rFonts w:ascii="Times New Roman" w:hAnsi="Times New Roman" w:cs="Times New Roman"/>
                <w:bCs/>
                <w:sz w:val="18"/>
                <w:szCs w:val="18"/>
              </w:rPr>
            </w:pPr>
            <w:proofErr w:type="spellStart"/>
            <w:r w:rsidRPr="002A4421">
              <w:rPr>
                <w:rFonts w:ascii="Times New Roman" w:hAnsi="Times New Roman" w:cs="Times New Roman"/>
                <w:bCs/>
                <w:sz w:val="18"/>
                <w:szCs w:val="18"/>
              </w:rPr>
              <w:lastRenderedPageBreak/>
              <w:t>toč</w:t>
            </w:r>
            <w:proofErr w:type="spellEnd"/>
            <w:r w:rsidRPr="002A4421">
              <w:rPr>
                <w:rFonts w:ascii="Times New Roman" w:hAnsi="Times New Roman" w:cs="Times New Roman"/>
                <w:bCs/>
                <w:sz w:val="18"/>
                <w:szCs w:val="18"/>
              </w:rPr>
              <w:t>. 1.</w:t>
            </w:r>
          </w:p>
        </w:tc>
        <w:tc>
          <w:tcPr>
            <w:tcW w:w="6805" w:type="dxa"/>
            <w:tcBorders>
              <w:left w:val="single" w:sz="4" w:space="0" w:color="auto"/>
              <w:right w:val="single" w:sz="4" w:space="0" w:color="auto"/>
            </w:tcBorders>
            <w:shd w:val="clear" w:color="auto" w:fill="auto"/>
            <w:vAlign w:val="center"/>
          </w:tcPr>
          <w:p w14:paraId="64836F0A" w14:textId="77777777" w:rsidR="002A4421" w:rsidRPr="002A4421" w:rsidRDefault="002A4421" w:rsidP="003320F5">
            <w:pPr>
              <w:adjustRightInd w:val="0"/>
              <w:ind w:right="108"/>
              <w:rPr>
                <w:rFonts w:ascii="Times New Roman" w:hAnsi="Times New Roman" w:cs="Times New Roman"/>
                <w:bCs/>
                <w:sz w:val="21"/>
                <w:szCs w:val="21"/>
              </w:rPr>
            </w:pPr>
            <w:r w:rsidRPr="002A4421">
              <w:rPr>
                <w:rFonts w:ascii="Times New Roman" w:hAnsi="Times New Roman" w:cs="Times New Roman"/>
                <w:bCs/>
                <w:sz w:val="21"/>
                <w:szCs w:val="21"/>
              </w:rPr>
              <w:t>3.1. Gradnja i uređenje groblja – Ivanec</w:t>
            </w:r>
          </w:p>
        </w:tc>
        <w:tc>
          <w:tcPr>
            <w:tcW w:w="1843" w:type="dxa"/>
            <w:tcBorders>
              <w:left w:val="single" w:sz="4" w:space="0" w:color="auto"/>
              <w:right w:val="single" w:sz="4" w:space="0" w:color="auto"/>
            </w:tcBorders>
            <w:vAlign w:val="center"/>
          </w:tcPr>
          <w:p w14:paraId="2147BEAE"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color w:val="000000"/>
                <w:sz w:val="21"/>
                <w:szCs w:val="21"/>
              </w:rPr>
            </w:pPr>
            <w:r w:rsidRPr="002A4421">
              <w:rPr>
                <w:rFonts w:ascii="Times New Roman" w:hAnsi="Times New Roman" w:cs="Times New Roman"/>
                <w:b/>
                <w:bCs/>
                <w:color w:val="000000"/>
                <w:sz w:val="21"/>
                <w:szCs w:val="21"/>
              </w:rPr>
              <w:t>39.816,81</w:t>
            </w:r>
          </w:p>
        </w:tc>
      </w:tr>
      <w:tr w:rsidR="002A4421" w:rsidRPr="002A4421" w14:paraId="7BAEFF70" w14:textId="77777777" w:rsidTr="003320F5">
        <w:trPr>
          <w:cantSplit/>
          <w:trHeight w:val="201"/>
          <w:jc w:val="center"/>
        </w:trPr>
        <w:tc>
          <w:tcPr>
            <w:tcW w:w="703" w:type="dxa"/>
            <w:vMerge/>
            <w:tcBorders>
              <w:left w:val="single" w:sz="4" w:space="0" w:color="auto"/>
              <w:right w:val="single" w:sz="4" w:space="0" w:color="auto"/>
            </w:tcBorders>
            <w:vAlign w:val="center"/>
          </w:tcPr>
          <w:p w14:paraId="198DD050" w14:textId="77777777" w:rsidR="002A4421" w:rsidRPr="002A4421" w:rsidRDefault="002A4421" w:rsidP="003320F5">
            <w:pPr>
              <w:adjustRightInd w:val="0"/>
              <w:ind w:left="108" w:right="108"/>
              <w:jc w:val="center"/>
              <w:rPr>
                <w:rFonts w:ascii="Times New Roman" w:hAnsi="Times New Roman" w:cs="Times New Roman"/>
                <w:bCs/>
                <w:sz w:val="18"/>
                <w:szCs w:val="18"/>
              </w:rPr>
            </w:pPr>
          </w:p>
        </w:tc>
        <w:tc>
          <w:tcPr>
            <w:tcW w:w="6805" w:type="dxa"/>
            <w:tcBorders>
              <w:left w:val="single" w:sz="4" w:space="0" w:color="auto"/>
              <w:right w:val="single" w:sz="4" w:space="0" w:color="auto"/>
            </w:tcBorders>
            <w:shd w:val="clear" w:color="auto" w:fill="auto"/>
            <w:vAlign w:val="center"/>
          </w:tcPr>
          <w:p w14:paraId="707D433C"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3.1.1. Gradnja (zid)</w:t>
            </w:r>
          </w:p>
        </w:tc>
        <w:tc>
          <w:tcPr>
            <w:tcW w:w="1843" w:type="dxa"/>
            <w:tcBorders>
              <w:left w:val="single" w:sz="4" w:space="0" w:color="auto"/>
              <w:right w:val="single" w:sz="4" w:space="0" w:color="auto"/>
            </w:tcBorders>
            <w:vAlign w:val="center"/>
          </w:tcPr>
          <w:p w14:paraId="10893B27" w14:textId="77777777" w:rsidR="002A4421" w:rsidRPr="002A4421" w:rsidRDefault="002A4421" w:rsidP="003320F5">
            <w:pPr>
              <w:adjustRightInd w:val="0"/>
              <w:spacing w:before="100" w:beforeAutospacing="1" w:after="100" w:afterAutospacing="1"/>
              <w:jc w:val="right"/>
              <w:rPr>
                <w:rFonts w:ascii="Times New Roman" w:hAnsi="Times New Roman" w:cs="Times New Roman"/>
                <w:color w:val="000000"/>
                <w:sz w:val="21"/>
                <w:szCs w:val="21"/>
              </w:rPr>
            </w:pPr>
            <w:r w:rsidRPr="002A4421">
              <w:rPr>
                <w:rFonts w:ascii="Times New Roman" w:hAnsi="Times New Roman" w:cs="Times New Roman"/>
                <w:color w:val="000000"/>
                <w:sz w:val="21"/>
                <w:szCs w:val="21"/>
              </w:rPr>
              <w:t>39.816,81</w:t>
            </w:r>
          </w:p>
        </w:tc>
      </w:tr>
      <w:tr w:rsidR="002A4421" w:rsidRPr="002A4421" w14:paraId="24E9FDF4" w14:textId="77777777" w:rsidTr="003320F5">
        <w:trPr>
          <w:cantSplit/>
          <w:trHeight w:val="215"/>
          <w:jc w:val="center"/>
        </w:trPr>
        <w:tc>
          <w:tcPr>
            <w:tcW w:w="703" w:type="dxa"/>
            <w:vMerge w:val="restart"/>
            <w:tcBorders>
              <w:left w:val="single" w:sz="4" w:space="0" w:color="auto"/>
              <w:right w:val="single" w:sz="4" w:space="0" w:color="auto"/>
            </w:tcBorders>
            <w:vAlign w:val="center"/>
          </w:tcPr>
          <w:p w14:paraId="038A5557" w14:textId="77777777" w:rsidR="002A4421" w:rsidRPr="002A4421" w:rsidRDefault="002A4421" w:rsidP="003320F5">
            <w:pPr>
              <w:adjustRightInd w:val="0"/>
              <w:ind w:left="108" w:right="108"/>
              <w:jc w:val="center"/>
              <w:rPr>
                <w:rFonts w:ascii="Times New Roman" w:hAnsi="Times New Roman" w:cs="Times New Roman"/>
                <w:bCs/>
                <w:sz w:val="18"/>
                <w:szCs w:val="18"/>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1.</w:t>
            </w:r>
          </w:p>
        </w:tc>
        <w:tc>
          <w:tcPr>
            <w:tcW w:w="6805" w:type="dxa"/>
            <w:tcBorders>
              <w:left w:val="single" w:sz="4" w:space="0" w:color="auto"/>
              <w:right w:val="single" w:sz="4" w:space="0" w:color="auto"/>
            </w:tcBorders>
            <w:shd w:val="clear" w:color="auto" w:fill="auto"/>
            <w:vAlign w:val="center"/>
          </w:tcPr>
          <w:p w14:paraId="6CF8A293" w14:textId="77777777" w:rsidR="002A4421" w:rsidRPr="002A4421" w:rsidRDefault="002A4421" w:rsidP="003320F5">
            <w:pPr>
              <w:adjustRightInd w:val="0"/>
              <w:ind w:right="108"/>
              <w:rPr>
                <w:rFonts w:ascii="Times New Roman" w:hAnsi="Times New Roman" w:cs="Times New Roman"/>
                <w:bCs/>
                <w:sz w:val="21"/>
                <w:szCs w:val="21"/>
              </w:rPr>
            </w:pPr>
            <w:r w:rsidRPr="002A4421">
              <w:rPr>
                <w:rFonts w:ascii="Times New Roman" w:hAnsi="Times New Roman" w:cs="Times New Roman"/>
                <w:bCs/>
                <w:sz w:val="21"/>
                <w:szCs w:val="21"/>
              </w:rPr>
              <w:t xml:space="preserve">3.2. Gradnja i uređenje groblja – Radovan, </w:t>
            </w:r>
            <w:proofErr w:type="spellStart"/>
            <w:r w:rsidRPr="002A4421">
              <w:rPr>
                <w:rFonts w:ascii="Times New Roman" w:hAnsi="Times New Roman" w:cs="Times New Roman"/>
                <w:bCs/>
                <w:sz w:val="21"/>
                <w:szCs w:val="21"/>
              </w:rPr>
              <w:t>Margečan</w:t>
            </w:r>
            <w:proofErr w:type="spellEnd"/>
            <w:r w:rsidRPr="002A4421">
              <w:rPr>
                <w:rFonts w:ascii="Times New Roman" w:hAnsi="Times New Roman" w:cs="Times New Roman"/>
                <w:bCs/>
                <w:sz w:val="21"/>
                <w:szCs w:val="21"/>
              </w:rPr>
              <w:t>, Prigorec</w:t>
            </w:r>
          </w:p>
        </w:tc>
        <w:tc>
          <w:tcPr>
            <w:tcW w:w="1843" w:type="dxa"/>
            <w:tcBorders>
              <w:left w:val="single" w:sz="4" w:space="0" w:color="auto"/>
              <w:right w:val="single" w:sz="4" w:space="0" w:color="auto"/>
            </w:tcBorders>
            <w:vAlign w:val="center"/>
          </w:tcPr>
          <w:p w14:paraId="1981D58B"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color w:val="000000"/>
                <w:sz w:val="21"/>
                <w:szCs w:val="21"/>
              </w:rPr>
            </w:pPr>
            <w:r w:rsidRPr="002A4421">
              <w:rPr>
                <w:rFonts w:ascii="Times New Roman" w:hAnsi="Times New Roman" w:cs="Times New Roman"/>
                <w:b/>
                <w:bCs/>
                <w:color w:val="000000"/>
                <w:sz w:val="21"/>
                <w:szCs w:val="21"/>
              </w:rPr>
              <w:t>19.908,42</w:t>
            </w:r>
          </w:p>
        </w:tc>
      </w:tr>
      <w:tr w:rsidR="002A4421" w:rsidRPr="002A4421" w14:paraId="1393404E" w14:textId="77777777" w:rsidTr="003320F5">
        <w:trPr>
          <w:cantSplit/>
          <w:trHeight w:val="58"/>
          <w:jc w:val="center"/>
        </w:trPr>
        <w:tc>
          <w:tcPr>
            <w:tcW w:w="703" w:type="dxa"/>
            <w:vMerge/>
            <w:tcBorders>
              <w:left w:val="single" w:sz="4" w:space="0" w:color="auto"/>
              <w:right w:val="single" w:sz="4" w:space="0" w:color="auto"/>
            </w:tcBorders>
            <w:vAlign w:val="center"/>
          </w:tcPr>
          <w:p w14:paraId="3FC045EB" w14:textId="77777777" w:rsidR="002A4421" w:rsidRPr="002A4421" w:rsidRDefault="002A4421" w:rsidP="003320F5">
            <w:pPr>
              <w:adjustRightInd w:val="0"/>
              <w:ind w:left="239" w:right="108"/>
              <w:jc w:val="center"/>
              <w:rPr>
                <w:rFonts w:ascii="Times New Roman" w:hAnsi="Times New Roman" w:cs="Times New Roman"/>
                <w:bCs/>
                <w:sz w:val="21"/>
                <w:szCs w:val="21"/>
              </w:rPr>
            </w:pPr>
          </w:p>
        </w:tc>
        <w:tc>
          <w:tcPr>
            <w:tcW w:w="6805" w:type="dxa"/>
            <w:tcBorders>
              <w:left w:val="single" w:sz="4" w:space="0" w:color="auto"/>
              <w:right w:val="single" w:sz="4" w:space="0" w:color="auto"/>
            </w:tcBorders>
            <w:shd w:val="clear" w:color="auto" w:fill="auto"/>
            <w:vAlign w:val="center"/>
          </w:tcPr>
          <w:p w14:paraId="4E471EC3"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3.2.1. Gradnja</w:t>
            </w:r>
          </w:p>
        </w:tc>
        <w:tc>
          <w:tcPr>
            <w:tcW w:w="1843" w:type="dxa"/>
            <w:tcBorders>
              <w:left w:val="single" w:sz="4" w:space="0" w:color="auto"/>
              <w:right w:val="single" w:sz="4" w:space="0" w:color="auto"/>
            </w:tcBorders>
            <w:vAlign w:val="center"/>
          </w:tcPr>
          <w:p w14:paraId="1974093E" w14:textId="77777777" w:rsidR="002A4421" w:rsidRPr="002A4421" w:rsidRDefault="002A4421" w:rsidP="003320F5">
            <w:pPr>
              <w:adjustRightInd w:val="0"/>
              <w:spacing w:before="100" w:beforeAutospacing="1" w:after="100" w:afterAutospacing="1"/>
              <w:jc w:val="right"/>
              <w:rPr>
                <w:rFonts w:ascii="Times New Roman" w:hAnsi="Times New Roman" w:cs="Times New Roman"/>
                <w:color w:val="000000"/>
                <w:sz w:val="21"/>
                <w:szCs w:val="21"/>
              </w:rPr>
            </w:pPr>
            <w:r w:rsidRPr="002A4421">
              <w:rPr>
                <w:rFonts w:ascii="Times New Roman" w:hAnsi="Times New Roman" w:cs="Times New Roman"/>
                <w:color w:val="000000"/>
                <w:sz w:val="21"/>
                <w:szCs w:val="21"/>
              </w:rPr>
              <w:t>19.908,42</w:t>
            </w:r>
          </w:p>
        </w:tc>
      </w:tr>
      <w:tr w:rsidR="002A4421" w:rsidRPr="002A4421" w14:paraId="4CE4B86A" w14:textId="77777777" w:rsidTr="003320F5">
        <w:trPr>
          <w:cantSplit/>
          <w:trHeight w:val="279"/>
          <w:jc w:val="center"/>
        </w:trPr>
        <w:tc>
          <w:tcPr>
            <w:tcW w:w="703" w:type="dxa"/>
            <w:vMerge w:val="restart"/>
            <w:tcBorders>
              <w:left w:val="single" w:sz="4" w:space="0" w:color="auto"/>
              <w:right w:val="single" w:sz="4" w:space="0" w:color="auto"/>
            </w:tcBorders>
            <w:vAlign w:val="center"/>
          </w:tcPr>
          <w:p w14:paraId="1316AD55" w14:textId="77777777" w:rsidR="002A4421" w:rsidRPr="002A4421" w:rsidRDefault="002A4421" w:rsidP="003320F5">
            <w:pPr>
              <w:adjustRightInd w:val="0"/>
              <w:ind w:left="108" w:right="108"/>
              <w:jc w:val="center"/>
              <w:rPr>
                <w:rFonts w:ascii="Times New Roman" w:hAnsi="Times New Roman" w:cs="Times New Roman"/>
                <w:sz w:val="21"/>
                <w:szCs w:val="21"/>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1.</w:t>
            </w:r>
          </w:p>
        </w:tc>
        <w:tc>
          <w:tcPr>
            <w:tcW w:w="6805" w:type="dxa"/>
            <w:tcBorders>
              <w:left w:val="single" w:sz="4" w:space="0" w:color="auto"/>
              <w:right w:val="single" w:sz="4" w:space="0" w:color="auto"/>
            </w:tcBorders>
            <w:shd w:val="clear" w:color="auto" w:fill="auto"/>
            <w:vAlign w:val="center"/>
          </w:tcPr>
          <w:p w14:paraId="680443CF" w14:textId="77777777" w:rsidR="002A4421" w:rsidRPr="002A4421" w:rsidRDefault="002A4421" w:rsidP="003320F5">
            <w:pPr>
              <w:adjustRightInd w:val="0"/>
              <w:ind w:right="108"/>
              <w:rPr>
                <w:rFonts w:ascii="Times New Roman" w:hAnsi="Times New Roman" w:cs="Times New Roman"/>
                <w:bCs/>
                <w:sz w:val="21"/>
                <w:szCs w:val="21"/>
              </w:rPr>
            </w:pPr>
            <w:r w:rsidRPr="002A4421">
              <w:rPr>
                <w:rFonts w:ascii="Times New Roman" w:hAnsi="Times New Roman" w:cs="Times New Roman"/>
                <w:sz w:val="21"/>
                <w:szCs w:val="21"/>
              </w:rPr>
              <w:t>3.3. Gradnja groblja – grobnice i okviri</w:t>
            </w:r>
          </w:p>
        </w:tc>
        <w:tc>
          <w:tcPr>
            <w:tcW w:w="1843" w:type="dxa"/>
            <w:tcBorders>
              <w:left w:val="single" w:sz="4" w:space="0" w:color="auto"/>
              <w:right w:val="single" w:sz="4" w:space="0" w:color="auto"/>
            </w:tcBorders>
            <w:vAlign w:val="center"/>
          </w:tcPr>
          <w:p w14:paraId="06AA434E"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color w:val="000000"/>
                <w:sz w:val="21"/>
                <w:szCs w:val="21"/>
              </w:rPr>
            </w:pPr>
            <w:r w:rsidRPr="002A4421">
              <w:rPr>
                <w:rFonts w:ascii="Times New Roman" w:hAnsi="Times New Roman" w:cs="Times New Roman"/>
                <w:b/>
                <w:bCs/>
                <w:color w:val="000000"/>
                <w:sz w:val="21"/>
                <w:szCs w:val="21"/>
              </w:rPr>
              <w:t>13.272,31</w:t>
            </w:r>
          </w:p>
        </w:tc>
      </w:tr>
      <w:tr w:rsidR="002A4421" w:rsidRPr="002A4421" w14:paraId="5C227692" w14:textId="77777777" w:rsidTr="003320F5">
        <w:trPr>
          <w:cantSplit/>
          <w:trHeight w:val="90"/>
          <w:jc w:val="center"/>
        </w:trPr>
        <w:tc>
          <w:tcPr>
            <w:tcW w:w="703" w:type="dxa"/>
            <w:vMerge/>
            <w:tcBorders>
              <w:left w:val="single" w:sz="4" w:space="0" w:color="auto"/>
              <w:right w:val="single" w:sz="4" w:space="0" w:color="auto"/>
            </w:tcBorders>
          </w:tcPr>
          <w:p w14:paraId="7D83935F" w14:textId="77777777" w:rsidR="002A4421" w:rsidRPr="002A4421" w:rsidRDefault="002A4421" w:rsidP="003320F5">
            <w:pPr>
              <w:adjustRightInd w:val="0"/>
              <w:ind w:left="239" w:right="108"/>
              <w:rPr>
                <w:rFonts w:ascii="Times New Roman" w:hAnsi="Times New Roman" w:cs="Times New Roman"/>
                <w:bCs/>
                <w:sz w:val="21"/>
                <w:szCs w:val="21"/>
              </w:rPr>
            </w:pPr>
          </w:p>
        </w:tc>
        <w:tc>
          <w:tcPr>
            <w:tcW w:w="6805" w:type="dxa"/>
            <w:tcBorders>
              <w:left w:val="single" w:sz="4" w:space="0" w:color="auto"/>
              <w:right w:val="single" w:sz="4" w:space="0" w:color="auto"/>
            </w:tcBorders>
            <w:shd w:val="clear" w:color="auto" w:fill="auto"/>
            <w:vAlign w:val="center"/>
          </w:tcPr>
          <w:p w14:paraId="3BB98DB0"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3.3.1. Gradnja</w:t>
            </w:r>
          </w:p>
        </w:tc>
        <w:tc>
          <w:tcPr>
            <w:tcW w:w="1843" w:type="dxa"/>
            <w:tcBorders>
              <w:left w:val="single" w:sz="4" w:space="0" w:color="auto"/>
              <w:right w:val="single" w:sz="4" w:space="0" w:color="auto"/>
            </w:tcBorders>
            <w:vAlign w:val="center"/>
          </w:tcPr>
          <w:p w14:paraId="587D5B3F" w14:textId="77777777" w:rsidR="002A4421" w:rsidRPr="002A4421" w:rsidRDefault="002A4421" w:rsidP="003320F5">
            <w:pPr>
              <w:adjustRightInd w:val="0"/>
              <w:spacing w:before="100" w:beforeAutospacing="1" w:after="100" w:afterAutospacing="1"/>
              <w:jc w:val="right"/>
              <w:rPr>
                <w:rFonts w:ascii="Times New Roman" w:hAnsi="Times New Roman" w:cs="Times New Roman"/>
                <w:color w:val="000000"/>
                <w:sz w:val="21"/>
                <w:szCs w:val="21"/>
              </w:rPr>
            </w:pPr>
            <w:r w:rsidRPr="002A4421">
              <w:rPr>
                <w:rFonts w:ascii="Times New Roman" w:hAnsi="Times New Roman" w:cs="Times New Roman"/>
                <w:color w:val="000000"/>
                <w:sz w:val="21"/>
                <w:szCs w:val="21"/>
              </w:rPr>
              <w:t>13.272,31</w:t>
            </w:r>
          </w:p>
        </w:tc>
      </w:tr>
      <w:tr w:rsidR="002A4421" w:rsidRPr="002A4421" w14:paraId="44E6A432" w14:textId="77777777" w:rsidTr="003320F5">
        <w:trPr>
          <w:cantSplit/>
          <w:trHeight w:val="2286"/>
          <w:jc w:val="center"/>
        </w:trPr>
        <w:tc>
          <w:tcPr>
            <w:tcW w:w="9351" w:type="dxa"/>
            <w:gridSpan w:val="3"/>
            <w:tcBorders>
              <w:left w:val="single" w:sz="4" w:space="0" w:color="auto"/>
              <w:right w:val="single" w:sz="4" w:space="0" w:color="auto"/>
            </w:tcBorders>
          </w:tcPr>
          <w:p w14:paraId="312BB474" w14:textId="77777777" w:rsidR="002A4421" w:rsidRPr="002A4421" w:rsidRDefault="002A4421" w:rsidP="003320F5">
            <w:pPr>
              <w:adjustRightInd w:val="0"/>
              <w:rPr>
                <w:rFonts w:ascii="Times New Roman" w:hAnsi="Times New Roman" w:cs="Times New Roman"/>
                <w:b/>
                <w:bCs/>
                <w:i/>
              </w:rPr>
            </w:pPr>
            <w:r w:rsidRPr="002A4421">
              <w:rPr>
                <w:rFonts w:ascii="Times New Roman" w:hAnsi="Times New Roman" w:cs="Times New Roman"/>
                <w:b/>
                <w:bCs/>
                <w:i/>
              </w:rPr>
              <w:t xml:space="preserve">Izvori financiranja: </w:t>
            </w:r>
          </w:p>
          <w:p w14:paraId="74B691D1" w14:textId="77777777" w:rsidR="002A4421" w:rsidRPr="002A4421" w:rsidRDefault="002A4421">
            <w:pPr>
              <w:numPr>
                <w:ilvl w:val="0"/>
                <w:numId w:val="13"/>
              </w:numPr>
              <w:tabs>
                <w:tab w:val="clear" w:pos="720"/>
              </w:tabs>
              <w:adjustRightInd w:val="0"/>
              <w:spacing w:after="0" w:line="240" w:lineRule="auto"/>
              <w:ind w:left="522"/>
              <w:rPr>
                <w:rFonts w:ascii="Times New Roman" w:hAnsi="Times New Roman" w:cs="Times New Roman"/>
                <w:bCs/>
                <w:i/>
                <w:sz w:val="21"/>
                <w:szCs w:val="21"/>
              </w:rPr>
            </w:pPr>
            <w:r w:rsidRPr="002A4421">
              <w:rPr>
                <w:rFonts w:ascii="Times New Roman" w:hAnsi="Times New Roman" w:cs="Times New Roman"/>
                <w:bCs/>
                <w:i/>
                <w:sz w:val="21"/>
                <w:szCs w:val="21"/>
              </w:rPr>
              <w:t>Točka 1. komunalni doprinos 5.308,91 € kn, naknada za zadržavanje nezakonito izgrađenih zgrada 2.654,46 €</w:t>
            </w:r>
          </w:p>
          <w:p w14:paraId="1B04EA4D" w14:textId="77777777" w:rsidR="002A4421" w:rsidRPr="002A4421" w:rsidRDefault="002A4421">
            <w:pPr>
              <w:numPr>
                <w:ilvl w:val="0"/>
                <w:numId w:val="13"/>
              </w:numPr>
              <w:tabs>
                <w:tab w:val="clear" w:pos="720"/>
              </w:tabs>
              <w:adjustRightInd w:val="0"/>
              <w:spacing w:after="0" w:line="240" w:lineRule="auto"/>
              <w:ind w:left="522"/>
              <w:rPr>
                <w:rFonts w:ascii="Times New Roman" w:hAnsi="Times New Roman" w:cs="Times New Roman"/>
                <w:bCs/>
                <w:i/>
                <w:sz w:val="21"/>
                <w:szCs w:val="21"/>
              </w:rPr>
            </w:pPr>
            <w:r w:rsidRPr="002A4421">
              <w:rPr>
                <w:rFonts w:ascii="Times New Roman" w:hAnsi="Times New Roman" w:cs="Times New Roman"/>
                <w:bCs/>
                <w:i/>
                <w:sz w:val="21"/>
                <w:szCs w:val="21"/>
              </w:rPr>
              <w:t>Točka 2.3. prihodi od poreza 30.526,25 €, kapitalna pomoć (EU) 274.736,21 €</w:t>
            </w:r>
          </w:p>
          <w:p w14:paraId="269D4AB1" w14:textId="77777777" w:rsidR="002A4421" w:rsidRPr="002A4421" w:rsidRDefault="002A4421">
            <w:pPr>
              <w:numPr>
                <w:ilvl w:val="0"/>
                <w:numId w:val="13"/>
              </w:numPr>
              <w:tabs>
                <w:tab w:val="clear" w:pos="720"/>
              </w:tabs>
              <w:adjustRightInd w:val="0"/>
              <w:spacing w:after="0" w:line="240" w:lineRule="auto"/>
              <w:ind w:left="522"/>
              <w:rPr>
                <w:rFonts w:ascii="Times New Roman" w:hAnsi="Times New Roman" w:cs="Times New Roman"/>
                <w:bCs/>
                <w:i/>
                <w:sz w:val="21"/>
                <w:szCs w:val="21"/>
              </w:rPr>
            </w:pPr>
            <w:r w:rsidRPr="002A4421">
              <w:rPr>
                <w:rFonts w:ascii="Times New Roman" w:hAnsi="Times New Roman" w:cs="Times New Roman"/>
                <w:bCs/>
                <w:i/>
                <w:sz w:val="21"/>
                <w:szCs w:val="21"/>
              </w:rPr>
              <w:t>Točka 2.5. kapitalna pomoć (EU) 33.180,71 €</w:t>
            </w:r>
          </w:p>
          <w:p w14:paraId="7B471D0C" w14:textId="77777777" w:rsidR="002A4421" w:rsidRPr="002A4421" w:rsidRDefault="002A4421">
            <w:pPr>
              <w:numPr>
                <w:ilvl w:val="0"/>
                <w:numId w:val="13"/>
              </w:numPr>
              <w:tabs>
                <w:tab w:val="clear" w:pos="720"/>
              </w:tabs>
              <w:adjustRightInd w:val="0"/>
              <w:spacing w:after="0" w:line="240" w:lineRule="auto"/>
              <w:ind w:left="522"/>
              <w:rPr>
                <w:rFonts w:ascii="Times New Roman" w:hAnsi="Times New Roman" w:cs="Times New Roman"/>
                <w:bCs/>
                <w:i/>
                <w:sz w:val="21"/>
                <w:szCs w:val="21"/>
              </w:rPr>
            </w:pPr>
            <w:r w:rsidRPr="002A4421">
              <w:rPr>
                <w:rFonts w:ascii="Times New Roman" w:hAnsi="Times New Roman" w:cs="Times New Roman"/>
                <w:bCs/>
                <w:i/>
                <w:sz w:val="21"/>
                <w:szCs w:val="21"/>
              </w:rPr>
              <w:t>Točka 3.1. 23.292,85 € naknada za dodjelu grobnog mjesta, 16.523,96 € iz prihoda od poreza</w:t>
            </w:r>
          </w:p>
          <w:p w14:paraId="723250C3" w14:textId="77777777" w:rsidR="002A4421" w:rsidRPr="002A4421" w:rsidRDefault="002A4421">
            <w:pPr>
              <w:numPr>
                <w:ilvl w:val="0"/>
                <w:numId w:val="13"/>
              </w:numPr>
              <w:tabs>
                <w:tab w:val="clear" w:pos="720"/>
              </w:tabs>
              <w:adjustRightInd w:val="0"/>
              <w:spacing w:after="0" w:line="240" w:lineRule="auto"/>
              <w:ind w:left="522"/>
              <w:rPr>
                <w:rFonts w:ascii="Times New Roman" w:hAnsi="Times New Roman" w:cs="Times New Roman"/>
                <w:bCs/>
                <w:i/>
                <w:sz w:val="21"/>
                <w:szCs w:val="21"/>
              </w:rPr>
            </w:pPr>
            <w:r w:rsidRPr="002A4421">
              <w:rPr>
                <w:rFonts w:ascii="Times New Roman" w:hAnsi="Times New Roman" w:cs="Times New Roman"/>
                <w:bCs/>
                <w:i/>
                <w:sz w:val="21"/>
                <w:szCs w:val="21"/>
              </w:rPr>
              <w:t>Točka 3.2. 19.311,18 € EU sredstva, 597,24 € naknada za dodjelu grobnog mjesta</w:t>
            </w:r>
          </w:p>
          <w:p w14:paraId="0F514F57" w14:textId="77777777" w:rsidR="002A4421" w:rsidRPr="002A4421" w:rsidRDefault="002A4421">
            <w:pPr>
              <w:numPr>
                <w:ilvl w:val="0"/>
                <w:numId w:val="13"/>
              </w:numPr>
              <w:tabs>
                <w:tab w:val="clear" w:pos="720"/>
              </w:tabs>
              <w:adjustRightInd w:val="0"/>
              <w:spacing w:after="0" w:line="240" w:lineRule="auto"/>
              <w:ind w:left="522"/>
              <w:rPr>
                <w:rFonts w:ascii="Times New Roman" w:hAnsi="Times New Roman" w:cs="Times New Roman"/>
                <w:bCs/>
                <w:i/>
                <w:sz w:val="21"/>
                <w:szCs w:val="21"/>
              </w:rPr>
            </w:pPr>
            <w:r w:rsidRPr="002A4421">
              <w:rPr>
                <w:rFonts w:ascii="Times New Roman" w:hAnsi="Times New Roman" w:cs="Times New Roman"/>
                <w:bCs/>
                <w:i/>
                <w:sz w:val="21"/>
                <w:szCs w:val="21"/>
              </w:rPr>
              <w:t>Točka 3.3. 13.272,31 € naknada za dodjelu grobnog mjesta</w:t>
            </w:r>
          </w:p>
          <w:p w14:paraId="3D5D71E1" w14:textId="77777777" w:rsidR="002A4421" w:rsidRPr="002A4421" w:rsidRDefault="002A4421">
            <w:pPr>
              <w:numPr>
                <w:ilvl w:val="0"/>
                <w:numId w:val="13"/>
              </w:numPr>
              <w:adjustRightInd w:val="0"/>
              <w:spacing w:after="0" w:line="240" w:lineRule="auto"/>
              <w:ind w:left="522"/>
              <w:rPr>
                <w:rFonts w:ascii="Times New Roman" w:hAnsi="Times New Roman" w:cs="Times New Roman"/>
                <w:i/>
              </w:rPr>
            </w:pPr>
            <w:r w:rsidRPr="002A4421">
              <w:rPr>
                <w:rFonts w:ascii="Times New Roman" w:hAnsi="Times New Roman" w:cs="Times New Roman"/>
                <w:bCs/>
                <w:i/>
                <w:sz w:val="21"/>
                <w:szCs w:val="21"/>
              </w:rPr>
              <w:t>Ostale točke programa – prihodi od poreza 28.535,40 €</w:t>
            </w:r>
          </w:p>
        </w:tc>
      </w:tr>
    </w:tbl>
    <w:p w14:paraId="5F35FBBD" w14:textId="77777777" w:rsidR="002A4421" w:rsidRPr="002A4421" w:rsidRDefault="002A4421" w:rsidP="002A4421">
      <w:pPr>
        <w:rPr>
          <w:rFonts w:ascii="Times New Roman" w:hAnsi="Times New Roman" w:cs="Times New Roman"/>
          <w:b/>
          <w:bCs/>
        </w:rPr>
      </w:pPr>
    </w:p>
    <w:p w14:paraId="350758E1" w14:textId="77777777" w:rsidR="002A4421" w:rsidRPr="002A4421" w:rsidRDefault="002A4421">
      <w:pPr>
        <w:pStyle w:val="Odlomakpopisa"/>
        <w:numPr>
          <w:ilvl w:val="0"/>
          <w:numId w:val="15"/>
        </w:numPr>
        <w:adjustRightInd w:val="0"/>
        <w:rPr>
          <w:rFonts w:ascii="Times New Roman" w:hAnsi="Times New Roman"/>
          <w:b/>
          <w:bCs/>
        </w:rPr>
      </w:pPr>
      <w:r w:rsidRPr="002A4421">
        <w:rPr>
          <w:rFonts w:ascii="Times New Roman" w:hAnsi="Times New Roman"/>
          <w:b/>
          <w:bCs/>
        </w:rPr>
        <w:t>PROMETNICE I PROMETNE POVRŠINE</w:t>
      </w:r>
    </w:p>
    <w:p w14:paraId="75E973B2" w14:textId="77777777" w:rsidR="002A4421" w:rsidRPr="002A4421" w:rsidRDefault="002A4421" w:rsidP="002A4421">
      <w:pPr>
        <w:ind w:firstLine="709"/>
        <w:jc w:val="both"/>
        <w:rPr>
          <w:rFonts w:ascii="Times New Roman" w:hAnsi="Times New Roman" w:cs="Times New Roman"/>
          <w:b/>
          <w:bCs/>
        </w:rPr>
      </w:pPr>
    </w:p>
    <w:p w14:paraId="18086A34" w14:textId="77777777" w:rsidR="002A4421" w:rsidRPr="002A4421" w:rsidRDefault="002A4421">
      <w:pPr>
        <w:pStyle w:val="Odlomakpopisa"/>
        <w:numPr>
          <w:ilvl w:val="1"/>
          <w:numId w:val="15"/>
        </w:numPr>
        <w:jc w:val="both"/>
        <w:rPr>
          <w:rFonts w:ascii="Times New Roman" w:hAnsi="Times New Roman"/>
        </w:rPr>
      </w:pPr>
      <w:r w:rsidRPr="002A4421">
        <w:rPr>
          <w:rFonts w:ascii="Times New Roman" w:hAnsi="Times New Roman"/>
          <w:bCs/>
        </w:rPr>
        <w:t xml:space="preserve">Pod prometnicama i prometnim površinama </w:t>
      </w:r>
      <w:r w:rsidRPr="002A4421">
        <w:rPr>
          <w:rFonts w:ascii="Times New Roman" w:hAnsi="Times New Roman"/>
        </w:rPr>
        <w:t>podrazumijevaju se radovi na izgradnji odnosno rekonstrukciji prometnica i prometnih površina, izgradnja i uređenje nogostupa, autobusnih stajališta, mostova, te modernizacija-asfaltiranje nerazvrstanih cesta, a u nastavku se daje opis poslova s procjenom troškova gradnje prometnica i prometnih površina sa iskazanim izvorom financiranja za djelatnost:</w:t>
      </w:r>
    </w:p>
    <w:p w14:paraId="15DF0E28" w14:textId="77777777" w:rsidR="002A4421" w:rsidRPr="002A4421" w:rsidRDefault="002A4421" w:rsidP="002A4421">
      <w:pPr>
        <w:jc w:val="both"/>
        <w:rPr>
          <w:rFonts w:ascii="Times New Roman" w:hAnsi="Times New Roman" w:cs="Times New Roman"/>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7371"/>
        <w:gridCol w:w="1559"/>
      </w:tblGrid>
      <w:tr w:rsidR="002A4421" w:rsidRPr="002A4421" w14:paraId="02E43957" w14:textId="77777777" w:rsidTr="003320F5">
        <w:trPr>
          <w:cantSplit/>
          <w:jc w:val="center"/>
        </w:trPr>
        <w:tc>
          <w:tcPr>
            <w:tcW w:w="704" w:type="dxa"/>
            <w:tcBorders>
              <w:top w:val="single" w:sz="4" w:space="0" w:color="auto"/>
              <w:left w:val="single" w:sz="4" w:space="0" w:color="auto"/>
              <w:bottom w:val="single" w:sz="4" w:space="0" w:color="auto"/>
              <w:right w:val="single" w:sz="4" w:space="0" w:color="auto"/>
            </w:tcBorders>
            <w:vAlign w:val="center"/>
          </w:tcPr>
          <w:p w14:paraId="292ED007" w14:textId="77777777" w:rsidR="002A4421" w:rsidRPr="002A4421" w:rsidRDefault="002A4421" w:rsidP="003320F5">
            <w:pPr>
              <w:adjustRightInd w:val="0"/>
              <w:ind w:left="108" w:right="108"/>
              <w:jc w:val="center"/>
              <w:rPr>
                <w:rFonts w:ascii="Times New Roman" w:hAnsi="Times New Roman" w:cs="Times New Roman"/>
                <w:b/>
                <w:bCs/>
                <w:sz w:val="18"/>
                <w:szCs w:val="18"/>
              </w:rPr>
            </w:pPr>
            <w:r w:rsidRPr="002A4421">
              <w:rPr>
                <w:rFonts w:ascii="Times New Roman" w:hAnsi="Times New Roman" w:cs="Times New Roman"/>
                <w:bCs/>
                <w:sz w:val="18"/>
                <w:szCs w:val="18"/>
              </w:rPr>
              <w:t>čl. 68. st. 2.</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tcPr>
          <w:p w14:paraId="03EF5891" w14:textId="77777777" w:rsidR="002A4421" w:rsidRPr="002A4421" w:rsidRDefault="002A4421" w:rsidP="003320F5">
            <w:pPr>
              <w:adjustRightInd w:val="0"/>
              <w:ind w:left="108" w:right="108"/>
              <w:jc w:val="center"/>
              <w:rPr>
                <w:rFonts w:ascii="Times New Roman" w:hAnsi="Times New Roman" w:cs="Times New Roman"/>
                <w:b/>
                <w:bCs/>
                <w:sz w:val="21"/>
                <w:szCs w:val="21"/>
              </w:rPr>
            </w:pPr>
            <w:r w:rsidRPr="002A4421">
              <w:rPr>
                <w:rFonts w:ascii="Times New Roman" w:hAnsi="Times New Roman" w:cs="Times New Roman"/>
                <w:b/>
                <w:bCs/>
                <w:sz w:val="21"/>
                <w:szCs w:val="21"/>
              </w:rPr>
              <w:t>Naziv objekta ili uređaja / vrsta radova</w:t>
            </w:r>
          </w:p>
        </w:tc>
        <w:tc>
          <w:tcPr>
            <w:tcW w:w="1559" w:type="dxa"/>
            <w:tcBorders>
              <w:top w:val="single" w:sz="4" w:space="0" w:color="auto"/>
              <w:left w:val="single" w:sz="4" w:space="0" w:color="auto"/>
              <w:bottom w:val="single" w:sz="4" w:space="0" w:color="auto"/>
              <w:right w:val="single" w:sz="4" w:space="0" w:color="auto"/>
            </w:tcBorders>
            <w:vAlign w:val="center"/>
          </w:tcPr>
          <w:p w14:paraId="102552C0" w14:textId="77777777" w:rsidR="002A4421" w:rsidRPr="002A4421" w:rsidRDefault="002A4421" w:rsidP="003320F5">
            <w:pPr>
              <w:adjustRightInd w:val="0"/>
              <w:spacing w:before="100" w:beforeAutospacing="1" w:after="100" w:afterAutospacing="1"/>
              <w:jc w:val="center"/>
              <w:rPr>
                <w:rFonts w:ascii="Times New Roman" w:hAnsi="Times New Roman" w:cs="Times New Roman"/>
                <w:b/>
                <w:bCs/>
                <w:sz w:val="21"/>
                <w:szCs w:val="21"/>
              </w:rPr>
            </w:pPr>
            <w:r w:rsidRPr="002A4421">
              <w:rPr>
                <w:rFonts w:ascii="Times New Roman" w:hAnsi="Times New Roman" w:cs="Times New Roman"/>
                <w:b/>
                <w:bCs/>
                <w:sz w:val="21"/>
                <w:szCs w:val="21"/>
              </w:rPr>
              <w:t>Plan za 2023.</w:t>
            </w:r>
          </w:p>
        </w:tc>
      </w:tr>
      <w:tr w:rsidR="002A4421" w:rsidRPr="002A4421" w14:paraId="269C97F7" w14:textId="77777777" w:rsidTr="003320F5">
        <w:trPr>
          <w:cantSplit/>
          <w:trHeight w:val="440"/>
          <w:jc w:val="center"/>
        </w:trPr>
        <w:tc>
          <w:tcPr>
            <w:tcW w:w="8075" w:type="dxa"/>
            <w:gridSpan w:val="2"/>
            <w:tcBorders>
              <w:top w:val="single" w:sz="4" w:space="0" w:color="auto"/>
              <w:left w:val="single" w:sz="4" w:space="0" w:color="auto"/>
              <w:bottom w:val="single" w:sz="4" w:space="0" w:color="auto"/>
              <w:right w:val="single" w:sz="4" w:space="0" w:color="auto"/>
            </w:tcBorders>
            <w:vAlign w:val="center"/>
          </w:tcPr>
          <w:p w14:paraId="08786AD1" w14:textId="77777777" w:rsidR="002A4421" w:rsidRPr="002A4421" w:rsidRDefault="002A4421" w:rsidP="003320F5">
            <w:pPr>
              <w:pStyle w:val="Odlomakpopisa"/>
              <w:adjustRightInd w:val="0"/>
              <w:rPr>
                <w:rFonts w:ascii="Times New Roman" w:hAnsi="Times New Roman"/>
                <w:b/>
                <w:bCs/>
              </w:rPr>
            </w:pPr>
            <w:r w:rsidRPr="002A4421">
              <w:rPr>
                <w:rFonts w:ascii="Times New Roman" w:hAnsi="Times New Roman"/>
                <w:b/>
                <w:bCs/>
              </w:rPr>
              <w:t>PROMETNICE I PROMETNE POVRŠINE</w:t>
            </w:r>
          </w:p>
        </w:tc>
        <w:tc>
          <w:tcPr>
            <w:tcW w:w="1559" w:type="dxa"/>
            <w:tcBorders>
              <w:top w:val="single" w:sz="4" w:space="0" w:color="auto"/>
              <w:left w:val="single" w:sz="4" w:space="0" w:color="auto"/>
              <w:bottom w:val="single" w:sz="4" w:space="0" w:color="auto"/>
              <w:right w:val="single" w:sz="4" w:space="0" w:color="auto"/>
            </w:tcBorders>
            <w:vAlign w:val="center"/>
          </w:tcPr>
          <w:p w14:paraId="0EA68DDA"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color w:val="000000"/>
                <w:sz w:val="21"/>
                <w:szCs w:val="21"/>
              </w:rPr>
              <w:t>1.066.427,77</w:t>
            </w:r>
          </w:p>
        </w:tc>
      </w:tr>
      <w:tr w:rsidR="002A4421" w:rsidRPr="002A4421" w14:paraId="4B0F15F2" w14:textId="77777777" w:rsidTr="003320F5">
        <w:trPr>
          <w:cantSplit/>
          <w:trHeight w:val="440"/>
          <w:jc w:val="center"/>
        </w:trPr>
        <w:tc>
          <w:tcPr>
            <w:tcW w:w="8075" w:type="dxa"/>
            <w:gridSpan w:val="2"/>
            <w:tcBorders>
              <w:top w:val="single" w:sz="4" w:space="0" w:color="auto"/>
              <w:left w:val="single" w:sz="4" w:space="0" w:color="auto"/>
              <w:bottom w:val="single" w:sz="4" w:space="0" w:color="auto"/>
              <w:right w:val="single" w:sz="4" w:space="0" w:color="auto"/>
            </w:tcBorders>
            <w:vAlign w:val="center"/>
          </w:tcPr>
          <w:p w14:paraId="607E96AA" w14:textId="77777777" w:rsidR="002A4421" w:rsidRPr="002A4421" w:rsidRDefault="002A4421" w:rsidP="003320F5">
            <w:pPr>
              <w:tabs>
                <w:tab w:val="left" w:pos="6720"/>
              </w:tabs>
              <w:adjustRightInd w:val="0"/>
              <w:spacing w:before="100" w:beforeAutospacing="1" w:after="100" w:afterAutospacing="1"/>
              <w:ind w:left="381" w:hanging="142"/>
              <w:rPr>
                <w:rFonts w:ascii="Times New Roman" w:hAnsi="Times New Roman" w:cs="Times New Roman"/>
                <w:b/>
                <w:bCs/>
                <w:sz w:val="21"/>
                <w:szCs w:val="21"/>
              </w:rPr>
            </w:pPr>
            <w:r w:rsidRPr="002A4421">
              <w:rPr>
                <w:rFonts w:ascii="Times New Roman" w:hAnsi="Times New Roman" w:cs="Times New Roman"/>
                <w:b/>
                <w:bCs/>
                <w:sz w:val="21"/>
                <w:szCs w:val="21"/>
              </w:rPr>
              <w:t>1. IZGRADNJA I REKONSTRUKCIJA PROMETNICA, PROMETNIH POVRŠINA I NOGOSTUPA</w:t>
            </w:r>
          </w:p>
        </w:tc>
        <w:tc>
          <w:tcPr>
            <w:tcW w:w="1559" w:type="dxa"/>
            <w:tcBorders>
              <w:top w:val="single" w:sz="4" w:space="0" w:color="auto"/>
              <w:left w:val="single" w:sz="4" w:space="0" w:color="auto"/>
              <w:bottom w:val="single" w:sz="4" w:space="0" w:color="auto"/>
              <w:right w:val="single" w:sz="4" w:space="0" w:color="auto"/>
            </w:tcBorders>
            <w:vAlign w:val="center"/>
          </w:tcPr>
          <w:p w14:paraId="7366D53A"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color w:val="000000"/>
                <w:sz w:val="21"/>
                <w:szCs w:val="21"/>
              </w:rPr>
              <w:t>980.157,94</w:t>
            </w:r>
          </w:p>
        </w:tc>
      </w:tr>
      <w:tr w:rsidR="002A4421" w:rsidRPr="002A4421" w14:paraId="38859CEE" w14:textId="77777777" w:rsidTr="003320F5">
        <w:trPr>
          <w:cantSplit/>
          <w:trHeight w:val="132"/>
          <w:jc w:val="center"/>
        </w:trPr>
        <w:tc>
          <w:tcPr>
            <w:tcW w:w="704" w:type="dxa"/>
            <w:vMerge w:val="restart"/>
            <w:tcBorders>
              <w:left w:val="single" w:sz="4" w:space="0" w:color="auto"/>
              <w:right w:val="single" w:sz="4" w:space="0" w:color="auto"/>
            </w:tcBorders>
            <w:vAlign w:val="center"/>
          </w:tcPr>
          <w:p w14:paraId="1CC9B2C4" w14:textId="77777777" w:rsidR="002A4421" w:rsidRPr="002A4421" w:rsidRDefault="002A4421" w:rsidP="003320F5">
            <w:pPr>
              <w:adjustRightInd w:val="0"/>
              <w:ind w:left="97" w:right="108"/>
              <w:jc w:val="center"/>
              <w:rPr>
                <w:rFonts w:ascii="Times New Roman" w:hAnsi="Times New Roman" w:cs="Times New Roman"/>
                <w:bCs/>
                <w:sz w:val="18"/>
                <w:szCs w:val="18"/>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2.</w:t>
            </w:r>
          </w:p>
        </w:tc>
        <w:tc>
          <w:tcPr>
            <w:tcW w:w="7371" w:type="dxa"/>
            <w:tcBorders>
              <w:left w:val="single" w:sz="4" w:space="0" w:color="auto"/>
              <w:right w:val="single" w:sz="4" w:space="0" w:color="auto"/>
            </w:tcBorders>
            <w:shd w:val="clear" w:color="auto" w:fill="auto"/>
            <w:vAlign w:val="center"/>
          </w:tcPr>
          <w:p w14:paraId="00DBD87B" w14:textId="77777777" w:rsidR="002A4421" w:rsidRPr="002A4421" w:rsidRDefault="002A4421" w:rsidP="003320F5">
            <w:pPr>
              <w:adjustRightInd w:val="0"/>
              <w:ind w:right="108"/>
              <w:rPr>
                <w:rFonts w:ascii="Times New Roman" w:hAnsi="Times New Roman" w:cs="Times New Roman"/>
                <w:sz w:val="21"/>
                <w:szCs w:val="21"/>
              </w:rPr>
            </w:pPr>
            <w:r w:rsidRPr="002A4421">
              <w:rPr>
                <w:rFonts w:ascii="Times New Roman" w:hAnsi="Times New Roman" w:cs="Times New Roman"/>
                <w:sz w:val="21"/>
                <w:szCs w:val="21"/>
              </w:rPr>
              <w:t>1.1. Uređenje lokalnih cesta</w:t>
            </w:r>
          </w:p>
        </w:tc>
        <w:tc>
          <w:tcPr>
            <w:tcW w:w="1559" w:type="dxa"/>
            <w:tcBorders>
              <w:top w:val="single" w:sz="4" w:space="0" w:color="auto"/>
              <w:left w:val="single" w:sz="4" w:space="0" w:color="auto"/>
              <w:right w:val="single" w:sz="4" w:space="0" w:color="auto"/>
            </w:tcBorders>
            <w:vAlign w:val="center"/>
          </w:tcPr>
          <w:p w14:paraId="0D0CA0E8"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b/>
                <w:bCs/>
                <w:color w:val="000000"/>
                <w:sz w:val="21"/>
                <w:szCs w:val="21"/>
              </w:rPr>
              <w:t>72.997,54</w:t>
            </w:r>
          </w:p>
        </w:tc>
      </w:tr>
      <w:tr w:rsidR="002A4421" w:rsidRPr="002A4421" w14:paraId="49795A5A" w14:textId="77777777" w:rsidTr="003320F5">
        <w:trPr>
          <w:cantSplit/>
          <w:trHeight w:val="192"/>
          <w:jc w:val="center"/>
        </w:trPr>
        <w:tc>
          <w:tcPr>
            <w:tcW w:w="704" w:type="dxa"/>
            <w:vMerge/>
            <w:tcBorders>
              <w:left w:val="single" w:sz="4" w:space="0" w:color="auto"/>
              <w:right w:val="single" w:sz="4" w:space="0" w:color="auto"/>
            </w:tcBorders>
            <w:vAlign w:val="center"/>
          </w:tcPr>
          <w:p w14:paraId="78E221B9"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1634B4D7"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1.1.1. Gradnja - kapitalna donacija ŽUC-u</w:t>
            </w:r>
          </w:p>
        </w:tc>
        <w:tc>
          <w:tcPr>
            <w:tcW w:w="1559" w:type="dxa"/>
            <w:tcBorders>
              <w:top w:val="single" w:sz="4" w:space="0" w:color="auto"/>
              <w:left w:val="single" w:sz="4" w:space="0" w:color="auto"/>
              <w:right w:val="single" w:sz="4" w:space="0" w:color="auto"/>
            </w:tcBorders>
            <w:vAlign w:val="center"/>
          </w:tcPr>
          <w:p w14:paraId="7F0A4EAE"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66.361,40</w:t>
            </w:r>
          </w:p>
        </w:tc>
      </w:tr>
      <w:tr w:rsidR="002A4421" w:rsidRPr="002A4421" w14:paraId="1A6C8B7A" w14:textId="77777777" w:rsidTr="003320F5">
        <w:trPr>
          <w:cantSplit/>
          <w:trHeight w:val="87"/>
          <w:jc w:val="center"/>
        </w:trPr>
        <w:tc>
          <w:tcPr>
            <w:tcW w:w="704" w:type="dxa"/>
            <w:vMerge/>
            <w:tcBorders>
              <w:left w:val="single" w:sz="4" w:space="0" w:color="auto"/>
              <w:right w:val="single" w:sz="4" w:space="0" w:color="auto"/>
            </w:tcBorders>
            <w:vAlign w:val="center"/>
          </w:tcPr>
          <w:p w14:paraId="4F8C1353"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4BCE2ED1"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 xml:space="preserve">1.1.2. Geodetski elaborat – parcelacija </w:t>
            </w:r>
            <w:r w:rsidRPr="002A4421">
              <w:rPr>
                <w:rFonts w:ascii="Times New Roman" w:hAnsi="Times New Roman" w:cs="Times New Roman"/>
                <w:bCs/>
                <w:i/>
                <w:iCs/>
                <w:sz w:val="21"/>
                <w:szCs w:val="21"/>
              </w:rPr>
              <w:t>(</w:t>
            </w:r>
            <w:proofErr w:type="spellStart"/>
            <w:r w:rsidRPr="002A4421">
              <w:rPr>
                <w:rFonts w:ascii="Times New Roman" w:hAnsi="Times New Roman" w:cs="Times New Roman"/>
                <w:bCs/>
                <w:i/>
                <w:iCs/>
                <w:sz w:val="21"/>
                <w:szCs w:val="21"/>
              </w:rPr>
              <w:t>Osečka</w:t>
            </w:r>
            <w:proofErr w:type="spellEnd"/>
            <w:r w:rsidRPr="002A4421">
              <w:rPr>
                <w:rFonts w:ascii="Times New Roman" w:hAnsi="Times New Roman" w:cs="Times New Roman"/>
                <w:bCs/>
                <w:i/>
                <w:iCs/>
                <w:sz w:val="21"/>
                <w:szCs w:val="21"/>
              </w:rPr>
              <w:t>)</w:t>
            </w:r>
          </w:p>
        </w:tc>
        <w:tc>
          <w:tcPr>
            <w:tcW w:w="1559" w:type="dxa"/>
            <w:tcBorders>
              <w:top w:val="single" w:sz="4" w:space="0" w:color="auto"/>
              <w:left w:val="single" w:sz="4" w:space="0" w:color="auto"/>
              <w:right w:val="single" w:sz="4" w:space="0" w:color="auto"/>
            </w:tcBorders>
            <w:vAlign w:val="center"/>
          </w:tcPr>
          <w:p w14:paraId="3FE6F5B2"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6.636,14</w:t>
            </w:r>
          </w:p>
        </w:tc>
      </w:tr>
      <w:tr w:rsidR="002A4421" w:rsidRPr="002A4421" w14:paraId="05606C93" w14:textId="77777777" w:rsidTr="003320F5">
        <w:trPr>
          <w:cantSplit/>
          <w:trHeight w:val="132"/>
          <w:jc w:val="center"/>
        </w:trPr>
        <w:tc>
          <w:tcPr>
            <w:tcW w:w="704" w:type="dxa"/>
            <w:vMerge w:val="restart"/>
            <w:tcBorders>
              <w:left w:val="single" w:sz="4" w:space="0" w:color="auto"/>
              <w:right w:val="single" w:sz="4" w:space="0" w:color="auto"/>
            </w:tcBorders>
            <w:vAlign w:val="center"/>
          </w:tcPr>
          <w:p w14:paraId="512F8AAE" w14:textId="77777777" w:rsidR="002A4421" w:rsidRPr="002A4421" w:rsidRDefault="002A4421" w:rsidP="003320F5">
            <w:pPr>
              <w:adjustRightInd w:val="0"/>
              <w:ind w:left="97" w:right="108"/>
              <w:jc w:val="center"/>
              <w:rPr>
                <w:rFonts w:ascii="Times New Roman" w:hAnsi="Times New Roman" w:cs="Times New Roman"/>
                <w:bCs/>
                <w:sz w:val="18"/>
                <w:szCs w:val="18"/>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2.</w:t>
            </w:r>
          </w:p>
        </w:tc>
        <w:tc>
          <w:tcPr>
            <w:tcW w:w="7371" w:type="dxa"/>
            <w:tcBorders>
              <w:left w:val="single" w:sz="4" w:space="0" w:color="auto"/>
              <w:right w:val="single" w:sz="4" w:space="0" w:color="auto"/>
            </w:tcBorders>
            <w:shd w:val="clear" w:color="auto" w:fill="auto"/>
            <w:vAlign w:val="center"/>
          </w:tcPr>
          <w:p w14:paraId="27E81A5E" w14:textId="77777777" w:rsidR="002A4421" w:rsidRPr="002A4421" w:rsidRDefault="002A4421" w:rsidP="003320F5">
            <w:pPr>
              <w:adjustRightInd w:val="0"/>
              <w:spacing w:before="100" w:beforeAutospacing="1" w:after="100" w:afterAutospacing="1"/>
              <w:ind w:left="239" w:hanging="239"/>
              <w:rPr>
                <w:rFonts w:ascii="Times New Roman" w:hAnsi="Times New Roman" w:cs="Times New Roman"/>
                <w:bCs/>
                <w:sz w:val="21"/>
                <w:szCs w:val="21"/>
              </w:rPr>
            </w:pPr>
            <w:r w:rsidRPr="002A4421">
              <w:rPr>
                <w:rFonts w:ascii="Times New Roman" w:hAnsi="Times New Roman" w:cs="Times New Roman"/>
                <w:bCs/>
                <w:sz w:val="21"/>
                <w:szCs w:val="21"/>
              </w:rPr>
              <w:t>1.2. Sanacija klizišta uz nerazvrstane ceste</w:t>
            </w:r>
          </w:p>
        </w:tc>
        <w:tc>
          <w:tcPr>
            <w:tcW w:w="1559" w:type="dxa"/>
            <w:tcBorders>
              <w:top w:val="single" w:sz="4" w:space="0" w:color="auto"/>
              <w:left w:val="single" w:sz="4" w:space="0" w:color="auto"/>
              <w:right w:val="single" w:sz="4" w:space="0" w:color="auto"/>
            </w:tcBorders>
            <w:vAlign w:val="center"/>
          </w:tcPr>
          <w:p w14:paraId="0E4843DF"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b/>
                <w:bCs/>
                <w:color w:val="000000"/>
                <w:sz w:val="21"/>
                <w:szCs w:val="21"/>
              </w:rPr>
              <w:t>145.995,09</w:t>
            </w:r>
          </w:p>
        </w:tc>
      </w:tr>
      <w:tr w:rsidR="002A4421" w:rsidRPr="002A4421" w14:paraId="64B567D6" w14:textId="77777777" w:rsidTr="003320F5">
        <w:trPr>
          <w:cantSplit/>
          <w:trHeight w:val="132"/>
          <w:jc w:val="center"/>
        </w:trPr>
        <w:tc>
          <w:tcPr>
            <w:tcW w:w="704" w:type="dxa"/>
            <w:vMerge/>
            <w:tcBorders>
              <w:left w:val="single" w:sz="4" w:space="0" w:color="auto"/>
              <w:right w:val="single" w:sz="4" w:space="0" w:color="auto"/>
            </w:tcBorders>
            <w:vAlign w:val="center"/>
          </w:tcPr>
          <w:p w14:paraId="5F31FD78"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1BD5DC08"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1.2.1. Projektna dokumentacija</w:t>
            </w:r>
          </w:p>
        </w:tc>
        <w:tc>
          <w:tcPr>
            <w:tcW w:w="1559" w:type="dxa"/>
            <w:tcBorders>
              <w:top w:val="single" w:sz="4" w:space="0" w:color="auto"/>
              <w:left w:val="single" w:sz="4" w:space="0" w:color="auto"/>
              <w:right w:val="single" w:sz="4" w:space="0" w:color="auto"/>
            </w:tcBorders>
            <w:vAlign w:val="center"/>
          </w:tcPr>
          <w:p w14:paraId="7666E6E9"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6.636,14</w:t>
            </w:r>
          </w:p>
        </w:tc>
      </w:tr>
      <w:tr w:rsidR="002A4421" w:rsidRPr="002A4421" w14:paraId="5B1C4E19" w14:textId="77777777" w:rsidTr="003320F5">
        <w:trPr>
          <w:cantSplit/>
          <w:trHeight w:val="132"/>
          <w:jc w:val="center"/>
        </w:trPr>
        <w:tc>
          <w:tcPr>
            <w:tcW w:w="704" w:type="dxa"/>
            <w:vMerge/>
            <w:tcBorders>
              <w:left w:val="single" w:sz="4" w:space="0" w:color="auto"/>
              <w:right w:val="single" w:sz="4" w:space="0" w:color="auto"/>
            </w:tcBorders>
            <w:vAlign w:val="center"/>
          </w:tcPr>
          <w:p w14:paraId="1E5D6BDD"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00FFBF14"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1.2.2. Gradnja</w:t>
            </w:r>
          </w:p>
        </w:tc>
        <w:tc>
          <w:tcPr>
            <w:tcW w:w="1559" w:type="dxa"/>
            <w:tcBorders>
              <w:top w:val="single" w:sz="4" w:space="0" w:color="auto"/>
              <w:left w:val="single" w:sz="4" w:space="0" w:color="auto"/>
              <w:right w:val="single" w:sz="4" w:space="0" w:color="auto"/>
            </w:tcBorders>
            <w:vAlign w:val="center"/>
          </w:tcPr>
          <w:p w14:paraId="6E5201CF"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132.722,81</w:t>
            </w:r>
          </w:p>
        </w:tc>
      </w:tr>
      <w:tr w:rsidR="002A4421" w:rsidRPr="002A4421" w14:paraId="0E1C5805" w14:textId="77777777" w:rsidTr="003320F5">
        <w:trPr>
          <w:cantSplit/>
          <w:trHeight w:val="76"/>
          <w:jc w:val="center"/>
        </w:trPr>
        <w:tc>
          <w:tcPr>
            <w:tcW w:w="704" w:type="dxa"/>
            <w:vMerge/>
            <w:tcBorders>
              <w:left w:val="single" w:sz="4" w:space="0" w:color="auto"/>
              <w:right w:val="single" w:sz="4" w:space="0" w:color="auto"/>
            </w:tcBorders>
            <w:vAlign w:val="center"/>
          </w:tcPr>
          <w:p w14:paraId="67ECE9AD"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06CD6E76"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1.2.3. Nadzor</w:t>
            </w:r>
          </w:p>
        </w:tc>
        <w:tc>
          <w:tcPr>
            <w:tcW w:w="1559" w:type="dxa"/>
            <w:tcBorders>
              <w:top w:val="single" w:sz="4" w:space="0" w:color="auto"/>
              <w:left w:val="single" w:sz="4" w:space="0" w:color="auto"/>
              <w:right w:val="single" w:sz="4" w:space="0" w:color="auto"/>
            </w:tcBorders>
            <w:vAlign w:val="center"/>
          </w:tcPr>
          <w:p w14:paraId="12136BD4"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3.318,07</w:t>
            </w:r>
          </w:p>
        </w:tc>
      </w:tr>
      <w:tr w:rsidR="002A4421" w:rsidRPr="002A4421" w14:paraId="39D15226" w14:textId="77777777" w:rsidTr="003320F5">
        <w:trPr>
          <w:cantSplit/>
          <w:trHeight w:val="150"/>
          <w:jc w:val="center"/>
        </w:trPr>
        <w:tc>
          <w:tcPr>
            <w:tcW w:w="704" w:type="dxa"/>
            <w:vMerge/>
            <w:tcBorders>
              <w:left w:val="single" w:sz="4" w:space="0" w:color="auto"/>
              <w:right w:val="single" w:sz="4" w:space="0" w:color="auto"/>
            </w:tcBorders>
            <w:vAlign w:val="center"/>
          </w:tcPr>
          <w:p w14:paraId="70696D8A"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179C2A0A"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1.2.4. Revizija projektne dokumentacije</w:t>
            </w:r>
          </w:p>
        </w:tc>
        <w:tc>
          <w:tcPr>
            <w:tcW w:w="1559" w:type="dxa"/>
            <w:tcBorders>
              <w:top w:val="single" w:sz="4" w:space="0" w:color="auto"/>
              <w:left w:val="single" w:sz="4" w:space="0" w:color="auto"/>
              <w:right w:val="single" w:sz="4" w:space="0" w:color="auto"/>
            </w:tcBorders>
            <w:vAlign w:val="center"/>
          </w:tcPr>
          <w:p w14:paraId="5D05927B"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3.318,07</w:t>
            </w:r>
          </w:p>
        </w:tc>
      </w:tr>
      <w:tr w:rsidR="002A4421" w:rsidRPr="002A4421" w14:paraId="0F086341" w14:textId="77777777" w:rsidTr="003320F5">
        <w:trPr>
          <w:cantSplit/>
          <w:trHeight w:val="132"/>
          <w:jc w:val="center"/>
        </w:trPr>
        <w:tc>
          <w:tcPr>
            <w:tcW w:w="704" w:type="dxa"/>
            <w:vMerge w:val="restart"/>
            <w:tcBorders>
              <w:left w:val="single" w:sz="4" w:space="0" w:color="auto"/>
              <w:right w:val="single" w:sz="4" w:space="0" w:color="auto"/>
            </w:tcBorders>
            <w:vAlign w:val="center"/>
          </w:tcPr>
          <w:p w14:paraId="2E495100" w14:textId="77777777" w:rsidR="002A4421" w:rsidRPr="002A4421" w:rsidRDefault="002A4421" w:rsidP="003320F5">
            <w:pPr>
              <w:adjustRightInd w:val="0"/>
              <w:ind w:left="97" w:right="108"/>
              <w:jc w:val="center"/>
              <w:rPr>
                <w:rFonts w:ascii="Times New Roman" w:hAnsi="Times New Roman" w:cs="Times New Roman"/>
                <w:bCs/>
                <w:sz w:val="18"/>
                <w:szCs w:val="18"/>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4.</w:t>
            </w:r>
          </w:p>
        </w:tc>
        <w:tc>
          <w:tcPr>
            <w:tcW w:w="7371" w:type="dxa"/>
            <w:tcBorders>
              <w:left w:val="single" w:sz="4" w:space="0" w:color="auto"/>
              <w:right w:val="single" w:sz="4" w:space="0" w:color="auto"/>
            </w:tcBorders>
            <w:shd w:val="clear" w:color="auto" w:fill="auto"/>
            <w:vAlign w:val="center"/>
          </w:tcPr>
          <w:p w14:paraId="4DB534A2" w14:textId="77777777" w:rsidR="002A4421" w:rsidRPr="002A4421" w:rsidRDefault="002A4421" w:rsidP="003320F5">
            <w:pPr>
              <w:adjustRightInd w:val="0"/>
              <w:spacing w:before="100" w:beforeAutospacing="1" w:after="100" w:afterAutospacing="1"/>
              <w:rPr>
                <w:rFonts w:ascii="Times New Roman" w:hAnsi="Times New Roman" w:cs="Times New Roman"/>
                <w:bCs/>
                <w:sz w:val="21"/>
                <w:szCs w:val="21"/>
              </w:rPr>
            </w:pPr>
            <w:r w:rsidRPr="002A4421">
              <w:rPr>
                <w:rFonts w:ascii="Times New Roman" w:hAnsi="Times New Roman" w:cs="Times New Roman"/>
                <w:bCs/>
                <w:sz w:val="21"/>
                <w:szCs w:val="21"/>
              </w:rPr>
              <w:t>1.3. Proširenje ul. A. Cesarca u Ivancu</w:t>
            </w:r>
          </w:p>
        </w:tc>
        <w:tc>
          <w:tcPr>
            <w:tcW w:w="1559" w:type="dxa"/>
            <w:tcBorders>
              <w:top w:val="single" w:sz="4" w:space="0" w:color="auto"/>
              <w:left w:val="single" w:sz="4" w:space="0" w:color="auto"/>
              <w:right w:val="single" w:sz="4" w:space="0" w:color="auto"/>
            </w:tcBorders>
            <w:vAlign w:val="center"/>
          </w:tcPr>
          <w:p w14:paraId="3BB0F734"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b/>
                <w:bCs/>
                <w:color w:val="000000"/>
                <w:sz w:val="21"/>
                <w:szCs w:val="21"/>
              </w:rPr>
              <w:t>202.402,28</w:t>
            </w:r>
          </w:p>
        </w:tc>
      </w:tr>
      <w:tr w:rsidR="002A4421" w:rsidRPr="002A4421" w14:paraId="59163DB5" w14:textId="77777777" w:rsidTr="003320F5">
        <w:trPr>
          <w:cantSplit/>
          <w:trHeight w:val="132"/>
          <w:jc w:val="center"/>
        </w:trPr>
        <w:tc>
          <w:tcPr>
            <w:tcW w:w="704" w:type="dxa"/>
            <w:vMerge/>
            <w:tcBorders>
              <w:left w:val="single" w:sz="4" w:space="0" w:color="auto"/>
              <w:right w:val="single" w:sz="4" w:space="0" w:color="auto"/>
            </w:tcBorders>
            <w:vAlign w:val="center"/>
          </w:tcPr>
          <w:p w14:paraId="4FD47487"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24873690"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1.3.1. Gradnja</w:t>
            </w:r>
          </w:p>
        </w:tc>
        <w:tc>
          <w:tcPr>
            <w:tcW w:w="1559" w:type="dxa"/>
            <w:tcBorders>
              <w:top w:val="single" w:sz="4" w:space="0" w:color="auto"/>
              <w:left w:val="single" w:sz="4" w:space="0" w:color="auto"/>
              <w:right w:val="single" w:sz="4" w:space="0" w:color="auto"/>
            </w:tcBorders>
            <w:vAlign w:val="center"/>
          </w:tcPr>
          <w:p w14:paraId="7244EBC8"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199.084,21</w:t>
            </w:r>
          </w:p>
        </w:tc>
      </w:tr>
      <w:tr w:rsidR="002A4421" w:rsidRPr="002A4421" w14:paraId="5FBE91EE" w14:textId="77777777" w:rsidTr="003320F5">
        <w:trPr>
          <w:cantSplit/>
          <w:trHeight w:val="295"/>
          <w:jc w:val="center"/>
        </w:trPr>
        <w:tc>
          <w:tcPr>
            <w:tcW w:w="704" w:type="dxa"/>
            <w:vMerge/>
            <w:tcBorders>
              <w:left w:val="single" w:sz="4" w:space="0" w:color="auto"/>
              <w:right w:val="single" w:sz="4" w:space="0" w:color="auto"/>
            </w:tcBorders>
            <w:vAlign w:val="center"/>
          </w:tcPr>
          <w:p w14:paraId="454A31E1"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4A685882"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1.3.2. Nadzor</w:t>
            </w:r>
          </w:p>
        </w:tc>
        <w:tc>
          <w:tcPr>
            <w:tcW w:w="1559" w:type="dxa"/>
            <w:tcBorders>
              <w:top w:val="single" w:sz="4" w:space="0" w:color="auto"/>
              <w:left w:val="single" w:sz="4" w:space="0" w:color="auto"/>
              <w:right w:val="single" w:sz="4" w:space="0" w:color="auto"/>
            </w:tcBorders>
            <w:vAlign w:val="center"/>
          </w:tcPr>
          <w:p w14:paraId="20184FEA"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3.318,07</w:t>
            </w:r>
          </w:p>
        </w:tc>
      </w:tr>
      <w:tr w:rsidR="002A4421" w:rsidRPr="002A4421" w14:paraId="5E2FB830" w14:textId="77777777" w:rsidTr="003320F5">
        <w:trPr>
          <w:cantSplit/>
          <w:trHeight w:val="277"/>
          <w:jc w:val="center"/>
        </w:trPr>
        <w:tc>
          <w:tcPr>
            <w:tcW w:w="704" w:type="dxa"/>
            <w:vMerge w:val="restart"/>
            <w:tcBorders>
              <w:left w:val="single" w:sz="4" w:space="0" w:color="auto"/>
              <w:right w:val="single" w:sz="4" w:space="0" w:color="auto"/>
            </w:tcBorders>
            <w:vAlign w:val="center"/>
          </w:tcPr>
          <w:p w14:paraId="2CF15411" w14:textId="77777777" w:rsidR="002A4421" w:rsidRPr="002A4421" w:rsidRDefault="002A4421" w:rsidP="003320F5">
            <w:pPr>
              <w:adjustRightInd w:val="0"/>
              <w:ind w:left="97" w:right="108"/>
              <w:jc w:val="center"/>
              <w:rPr>
                <w:rFonts w:ascii="Times New Roman" w:hAnsi="Times New Roman" w:cs="Times New Roman"/>
                <w:bCs/>
                <w:sz w:val="18"/>
                <w:szCs w:val="18"/>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4.</w:t>
            </w:r>
          </w:p>
        </w:tc>
        <w:tc>
          <w:tcPr>
            <w:tcW w:w="7371" w:type="dxa"/>
            <w:tcBorders>
              <w:left w:val="single" w:sz="4" w:space="0" w:color="auto"/>
              <w:right w:val="single" w:sz="4" w:space="0" w:color="auto"/>
            </w:tcBorders>
            <w:shd w:val="clear" w:color="auto" w:fill="auto"/>
            <w:vAlign w:val="center"/>
          </w:tcPr>
          <w:p w14:paraId="4132ECA3" w14:textId="77777777" w:rsidR="002A4421" w:rsidRPr="002A4421" w:rsidRDefault="002A4421" w:rsidP="003320F5">
            <w:pPr>
              <w:adjustRightInd w:val="0"/>
              <w:ind w:right="108"/>
              <w:rPr>
                <w:rFonts w:ascii="Times New Roman" w:hAnsi="Times New Roman" w:cs="Times New Roman"/>
                <w:bCs/>
                <w:sz w:val="21"/>
                <w:szCs w:val="21"/>
              </w:rPr>
            </w:pPr>
            <w:r w:rsidRPr="002A4421">
              <w:rPr>
                <w:rFonts w:ascii="Times New Roman" w:hAnsi="Times New Roman" w:cs="Times New Roman"/>
                <w:bCs/>
                <w:sz w:val="21"/>
                <w:szCs w:val="21"/>
              </w:rPr>
              <w:t xml:space="preserve">1.4. Uređenje ul. </w:t>
            </w:r>
            <w:proofErr w:type="spellStart"/>
            <w:r w:rsidRPr="002A4421">
              <w:rPr>
                <w:rFonts w:ascii="Times New Roman" w:hAnsi="Times New Roman" w:cs="Times New Roman"/>
                <w:bCs/>
                <w:sz w:val="21"/>
                <w:szCs w:val="21"/>
              </w:rPr>
              <w:t>Lj</w:t>
            </w:r>
            <w:proofErr w:type="spellEnd"/>
            <w:r w:rsidRPr="002A4421">
              <w:rPr>
                <w:rFonts w:ascii="Times New Roman" w:hAnsi="Times New Roman" w:cs="Times New Roman"/>
                <w:bCs/>
                <w:sz w:val="21"/>
                <w:szCs w:val="21"/>
              </w:rPr>
              <w:t>. Gaja (P. Preradovića-L. Šabana i V. Nazora-E. Kumičića)</w:t>
            </w:r>
          </w:p>
        </w:tc>
        <w:tc>
          <w:tcPr>
            <w:tcW w:w="1559" w:type="dxa"/>
            <w:tcBorders>
              <w:top w:val="single" w:sz="4" w:space="0" w:color="auto"/>
              <w:left w:val="single" w:sz="4" w:space="0" w:color="auto"/>
              <w:right w:val="single" w:sz="4" w:space="0" w:color="auto"/>
            </w:tcBorders>
            <w:vAlign w:val="center"/>
          </w:tcPr>
          <w:p w14:paraId="59AD0899"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color w:val="000000"/>
                <w:sz w:val="21"/>
                <w:szCs w:val="21"/>
              </w:rPr>
              <w:t>6.636,14</w:t>
            </w:r>
          </w:p>
        </w:tc>
      </w:tr>
      <w:tr w:rsidR="002A4421" w:rsidRPr="002A4421" w14:paraId="7FD9680A" w14:textId="77777777" w:rsidTr="003320F5">
        <w:trPr>
          <w:cantSplit/>
          <w:trHeight w:val="275"/>
          <w:jc w:val="center"/>
        </w:trPr>
        <w:tc>
          <w:tcPr>
            <w:tcW w:w="704" w:type="dxa"/>
            <w:vMerge/>
            <w:tcBorders>
              <w:left w:val="single" w:sz="4" w:space="0" w:color="auto"/>
              <w:right w:val="single" w:sz="4" w:space="0" w:color="auto"/>
            </w:tcBorders>
            <w:vAlign w:val="center"/>
          </w:tcPr>
          <w:p w14:paraId="67B9E4C6"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618A69E0"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1.4.1. Projektna dokumentacija</w:t>
            </w:r>
          </w:p>
        </w:tc>
        <w:tc>
          <w:tcPr>
            <w:tcW w:w="1559" w:type="dxa"/>
            <w:tcBorders>
              <w:top w:val="single" w:sz="4" w:space="0" w:color="auto"/>
              <w:left w:val="single" w:sz="4" w:space="0" w:color="auto"/>
              <w:right w:val="single" w:sz="4" w:space="0" w:color="auto"/>
            </w:tcBorders>
            <w:vAlign w:val="center"/>
          </w:tcPr>
          <w:p w14:paraId="160CB070"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6.636,14</w:t>
            </w:r>
          </w:p>
        </w:tc>
      </w:tr>
      <w:tr w:rsidR="002A4421" w:rsidRPr="002A4421" w14:paraId="0752A796" w14:textId="77777777" w:rsidTr="003320F5">
        <w:trPr>
          <w:cantSplit/>
          <w:trHeight w:val="120"/>
          <w:jc w:val="center"/>
        </w:trPr>
        <w:tc>
          <w:tcPr>
            <w:tcW w:w="704" w:type="dxa"/>
            <w:vMerge w:val="restart"/>
            <w:tcBorders>
              <w:left w:val="single" w:sz="4" w:space="0" w:color="auto"/>
              <w:right w:val="single" w:sz="4" w:space="0" w:color="auto"/>
            </w:tcBorders>
            <w:vAlign w:val="center"/>
          </w:tcPr>
          <w:p w14:paraId="5279400B" w14:textId="77777777" w:rsidR="002A4421" w:rsidRPr="002A4421" w:rsidRDefault="002A4421" w:rsidP="003320F5">
            <w:pPr>
              <w:adjustRightInd w:val="0"/>
              <w:ind w:left="97" w:right="108"/>
              <w:jc w:val="center"/>
              <w:rPr>
                <w:rFonts w:ascii="Times New Roman" w:hAnsi="Times New Roman" w:cs="Times New Roman"/>
                <w:bCs/>
                <w:sz w:val="18"/>
                <w:szCs w:val="18"/>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4.</w:t>
            </w:r>
          </w:p>
        </w:tc>
        <w:tc>
          <w:tcPr>
            <w:tcW w:w="7371" w:type="dxa"/>
            <w:tcBorders>
              <w:left w:val="single" w:sz="4" w:space="0" w:color="auto"/>
              <w:right w:val="single" w:sz="4" w:space="0" w:color="auto"/>
            </w:tcBorders>
            <w:shd w:val="clear" w:color="auto" w:fill="auto"/>
            <w:vAlign w:val="center"/>
          </w:tcPr>
          <w:p w14:paraId="109ABBF1" w14:textId="77777777" w:rsidR="002A4421" w:rsidRPr="002A4421" w:rsidRDefault="002A4421" w:rsidP="003320F5">
            <w:pPr>
              <w:adjustRightInd w:val="0"/>
              <w:ind w:right="108"/>
              <w:rPr>
                <w:rFonts w:ascii="Times New Roman" w:hAnsi="Times New Roman" w:cs="Times New Roman"/>
                <w:bCs/>
                <w:sz w:val="21"/>
                <w:szCs w:val="21"/>
              </w:rPr>
            </w:pPr>
            <w:r w:rsidRPr="002A4421">
              <w:rPr>
                <w:rFonts w:ascii="Times New Roman" w:hAnsi="Times New Roman" w:cs="Times New Roman"/>
                <w:bCs/>
                <w:sz w:val="21"/>
                <w:szCs w:val="21"/>
              </w:rPr>
              <w:t>1.5. Autobusna stajališta</w:t>
            </w:r>
          </w:p>
        </w:tc>
        <w:tc>
          <w:tcPr>
            <w:tcW w:w="1559" w:type="dxa"/>
            <w:tcBorders>
              <w:top w:val="single" w:sz="4" w:space="0" w:color="auto"/>
              <w:left w:val="single" w:sz="4" w:space="0" w:color="auto"/>
              <w:right w:val="single" w:sz="4" w:space="0" w:color="auto"/>
            </w:tcBorders>
            <w:vAlign w:val="center"/>
          </w:tcPr>
          <w:p w14:paraId="1B28CD24"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color w:val="000000"/>
                <w:sz w:val="21"/>
                <w:szCs w:val="21"/>
              </w:rPr>
              <w:t>43.798,53</w:t>
            </w:r>
          </w:p>
        </w:tc>
      </w:tr>
      <w:tr w:rsidR="002A4421" w:rsidRPr="002A4421" w14:paraId="38C49C1D" w14:textId="77777777" w:rsidTr="003320F5">
        <w:trPr>
          <w:cantSplit/>
          <w:trHeight w:val="168"/>
          <w:jc w:val="center"/>
        </w:trPr>
        <w:tc>
          <w:tcPr>
            <w:tcW w:w="704" w:type="dxa"/>
            <w:vMerge/>
            <w:tcBorders>
              <w:left w:val="single" w:sz="4" w:space="0" w:color="auto"/>
              <w:right w:val="single" w:sz="4" w:space="0" w:color="auto"/>
            </w:tcBorders>
            <w:vAlign w:val="center"/>
          </w:tcPr>
          <w:p w14:paraId="08F3E03D"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0EEE4739"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1.5.1. Gradnja – (</w:t>
            </w:r>
            <w:proofErr w:type="spellStart"/>
            <w:r w:rsidRPr="002A4421">
              <w:rPr>
                <w:rFonts w:ascii="Times New Roman" w:hAnsi="Times New Roman" w:cs="Times New Roman"/>
                <w:bCs/>
                <w:sz w:val="21"/>
                <w:szCs w:val="21"/>
              </w:rPr>
              <w:t>Horvatsko</w:t>
            </w:r>
            <w:proofErr w:type="spellEnd"/>
            <w:r w:rsidRPr="002A4421">
              <w:rPr>
                <w:rFonts w:ascii="Times New Roman" w:hAnsi="Times New Roman" w:cs="Times New Roman"/>
                <w:bCs/>
                <w:sz w:val="21"/>
                <w:szCs w:val="21"/>
              </w:rPr>
              <w:t>, Cerje Tužno, Ivanec - A. Mihanovića)</w:t>
            </w:r>
          </w:p>
        </w:tc>
        <w:tc>
          <w:tcPr>
            <w:tcW w:w="1559" w:type="dxa"/>
            <w:tcBorders>
              <w:top w:val="single" w:sz="4" w:space="0" w:color="auto"/>
              <w:left w:val="single" w:sz="4" w:space="0" w:color="auto"/>
              <w:right w:val="single" w:sz="4" w:space="0" w:color="auto"/>
            </w:tcBorders>
            <w:vAlign w:val="center"/>
          </w:tcPr>
          <w:p w14:paraId="662F1EFC"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39.816,84</w:t>
            </w:r>
          </w:p>
        </w:tc>
      </w:tr>
      <w:tr w:rsidR="002A4421" w:rsidRPr="002A4421" w14:paraId="7AD6074A" w14:textId="77777777" w:rsidTr="003320F5">
        <w:trPr>
          <w:cantSplit/>
          <w:trHeight w:val="123"/>
          <w:jc w:val="center"/>
        </w:trPr>
        <w:tc>
          <w:tcPr>
            <w:tcW w:w="704" w:type="dxa"/>
            <w:vMerge/>
            <w:tcBorders>
              <w:left w:val="single" w:sz="4" w:space="0" w:color="auto"/>
              <w:right w:val="single" w:sz="4" w:space="0" w:color="auto"/>
            </w:tcBorders>
            <w:vAlign w:val="center"/>
          </w:tcPr>
          <w:p w14:paraId="69A5D3F5"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19C14C87"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1.5.2. Projektna dokumentacija</w:t>
            </w:r>
          </w:p>
        </w:tc>
        <w:tc>
          <w:tcPr>
            <w:tcW w:w="1559" w:type="dxa"/>
            <w:tcBorders>
              <w:top w:val="single" w:sz="4" w:space="0" w:color="auto"/>
              <w:left w:val="single" w:sz="4" w:space="0" w:color="auto"/>
              <w:right w:val="single" w:sz="4" w:space="0" w:color="auto"/>
            </w:tcBorders>
            <w:vAlign w:val="center"/>
          </w:tcPr>
          <w:p w14:paraId="27A18773"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3.981,69</w:t>
            </w:r>
          </w:p>
        </w:tc>
      </w:tr>
      <w:tr w:rsidR="002A4421" w:rsidRPr="002A4421" w14:paraId="02AB06D8" w14:textId="77777777" w:rsidTr="003320F5">
        <w:trPr>
          <w:cantSplit/>
          <w:trHeight w:val="276"/>
          <w:jc w:val="center"/>
        </w:trPr>
        <w:tc>
          <w:tcPr>
            <w:tcW w:w="704" w:type="dxa"/>
            <w:vMerge w:val="restart"/>
            <w:tcBorders>
              <w:top w:val="single" w:sz="4" w:space="0" w:color="auto"/>
              <w:left w:val="single" w:sz="4" w:space="0" w:color="auto"/>
              <w:right w:val="single" w:sz="4" w:space="0" w:color="auto"/>
            </w:tcBorders>
            <w:vAlign w:val="center"/>
          </w:tcPr>
          <w:p w14:paraId="7FE28AC7" w14:textId="77777777" w:rsidR="002A4421" w:rsidRPr="002A4421" w:rsidRDefault="002A4421" w:rsidP="003320F5">
            <w:pPr>
              <w:adjustRightInd w:val="0"/>
              <w:ind w:left="97" w:right="108"/>
              <w:jc w:val="center"/>
              <w:rPr>
                <w:rFonts w:ascii="Times New Roman" w:hAnsi="Times New Roman" w:cs="Times New Roman"/>
                <w:bCs/>
                <w:sz w:val="18"/>
                <w:szCs w:val="18"/>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6.</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tcPr>
          <w:p w14:paraId="30F2FFE3" w14:textId="77777777" w:rsidR="002A4421" w:rsidRPr="002A4421" w:rsidRDefault="002A4421" w:rsidP="003320F5">
            <w:pPr>
              <w:adjustRightInd w:val="0"/>
              <w:ind w:right="108"/>
              <w:rPr>
                <w:rFonts w:ascii="Times New Roman" w:hAnsi="Times New Roman" w:cs="Times New Roman"/>
                <w:bCs/>
                <w:sz w:val="21"/>
                <w:szCs w:val="21"/>
              </w:rPr>
            </w:pPr>
            <w:r w:rsidRPr="002A4421">
              <w:rPr>
                <w:rFonts w:ascii="Times New Roman" w:hAnsi="Times New Roman" w:cs="Times New Roman"/>
                <w:bCs/>
                <w:sz w:val="21"/>
                <w:szCs w:val="21"/>
              </w:rPr>
              <w:t>1.6. Evidencija i upis komunalne infrastrukture</w:t>
            </w:r>
          </w:p>
        </w:tc>
        <w:tc>
          <w:tcPr>
            <w:tcW w:w="1559" w:type="dxa"/>
            <w:tcBorders>
              <w:top w:val="single" w:sz="4" w:space="0" w:color="auto"/>
              <w:left w:val="single" w:sz="4" w:space="0" w:color="auto"/>
              <w:bottom w:val="single" w:sz="4" w:space="0" w:color="auto"/>
              <w:right w:val="single" w:sz="4" w:space="0" w:color="auto"/>
            </w:tcBorders>
            <w:vAlign w:val="center"/>
          </w:tcPr>
          <w:p w14:paraId="754F6A39"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color w:val="000000"/>
                <w:sz w:val="21"/>
                <w:szCs w:val="21"/>
              </w:rPr>
              <w:t>26.544,57</w:t>
            </w:r>
          </w:p>
        </w:tc>
      </w:tr>
      <w:tr w:rsidR="002A4421" w:rsidRPr="002A4421" w14:paraId="7AF56B9A" w14:textId="77777777" w:rsidTr="003320F5">
        <w:trPr>
          <w:cantSplit/>
          <w:trHeight w:val="180"/>
          <w:jc w:val="center"/>
        </w:trPr>
        <w:tc>
          <w:tcPr>
            <w:tcW w:w="704" w:type="dxa"/>
            <w:vMerge/>
            <w:tcBorders>
              <w:left w:val="single" w:sz="4" w:space="0" w:color="auto"/>
              <w:right w:val="single" w:sz="4" w:space="0" w:color="auto"/>
            </w:tcBorders>
          </w:tcPr>
          <w:p w14:paraId="763242F0"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013EF36B"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1.6.1. Nerazvrstane ceste - geodetski elaborat</w:t>
            </w:r>
          </w:p>
        </w:tc>
        <w:tc>
          <w:tcPr>
            <w:tcW w:w="1559" w:type="dxa"/>
            <w:tcBorders>
              <w:top w:val="single" w:sz="4" w:space="0" w:color="auto"/>
              <w:left w:val="single" w:sz="4" w:space="0" w:color="auto"/>
              <w:right w:val="single" w:sz="4" w:space="0" w:color="auto"/>
            </w:tcBorders>
            <w:vAlign w:val="center"/>
          </w:tcPr>
          <w:p w14:paraId="670D0E96"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9.954,22</w:t>
            </w:r>
          </w:p>
        </w:tc>
      </w:tr>
      <w:tr w:rsidR="002A4421" w:rsidRPr="002A4421" w14:paraId="16E28D64" w14:textId="77777777" w:rsidTr="003320F5">
        <w:trPr>
          <w:cantSplit/>
          <w:trHeight w:val="112"/>
          <w:jc w:val="center"/>
        </w:trPr>
        <w:tc>
          <w:tcPr>
            <w:tcW w:w="704" w:type="dxa"/>
            <w:vMerge/>
            <w:tcBorders>
              <w:left w:val="single" w:sz="4" w:space="0" w:color="auto"/>
              <w:right w:val="single" w:sz="4" w:space="0" w:color="auto"/>
            </w:tcBorders>
          </w:tcPr>
          <w:p w14:paraId="342DF9D1"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62D59EF7"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1.6.2. Javne prometne površine na kojima nije dopušten promet motornih vozila - geodetski elaborat</w:t>
            </w:r>
          </w:p>
        </w:tc>
        <w:tc>
          <w:tcPr>
            <w:tcW w:w="1559" w:type="dxa"/>
            <w:tcBorders>
              <w:top w:val="single" w:sz="4" w:space="0" w:color="auto"/>
              <w:left w:val="single" w:sz="4" w:space="0" w:color="auto"/>
              <w:right w:val="single" w:sz="4" w:space="0" w:color="auto"/>
            </w:tcBorders>
            <w:vAlign w:val="center"/>
          </w:tcPr>
          <w:p w14:paraId="384053FB"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3.318,07</w:t>
            </w:r>
          </w:p>
        </w:tc>
      </w:tr>
      <w:tr w:rsidR="002A4421" w:rsidRPr="002A4421" w14:paraId="1130F7D5" w14:textId="77777777" w:rsidTr="003320F5">
        <w:trPr>
          <w:cantSplit/>
          <w:trHeight w:val="291"/>
          <w:jc w:val="center"/>
        </w:trPr>
        <w:tc>
          <w:tcPr>
            <w:tcW w:w="704" w:type="dxa"/>
            <w:vMerge/>
            <w:tcBorders>
              <w:left w:val="single" w:sz="4" w:space="0" w:color="auto"/>
              <w:right w:val="single" w:sz="4" w:space="0" w:color="auto"/>
            </w:tcBorders>
          </w:tcPr>
          <w:p w14:paraId="0C56FA91"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7FD739DB"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1.6.3. Javna parkirališta – geodetski elaborat</w:t>
            </w:r>
          </w:p>
        </w:tc>
        <w:tc>
          <w:tcPr>
            <w:tcW w:w="1559" w:type="dxa"/>
            <w:tcBorders>
              <w:top w:val="single" w:sz="4" w:space="0" w:color="auto"/>
              <w:left w:val="single" w:sz="4" w:space="0" w:color="auto"/>
              <w:right w:val="single" w:sz="4" w:space="0" w:color="auto"/>
            </w:tcBorders>
            <w:vAlign w:val="center"/>
          </w:tcPr>
          <w:p w14:paraId="7ED374B3"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3.318,07</w:t>
            </w:r>
          </w:p>
        </w:tc>
      </w:tr>
      <w:tr w:rsidR="002A4421" w:rsidRPr="002A4421" w14:paraId="21F9EE06" w14:textId="77777777" w:rsidTr="003320F5">
        <w:trPr>
          <w:cantSplit/>
          <w:trHeight w:val="154"/>
          <w:jc w:val="center"/>
        </w:trPr>
        <w:tc>
          <w:tcPr>
            <w:tcW w:w="704" w:type="dxa"/>
            <w:vMerge/>
            <w:tcBorders>
              <w:left w:val="single" w:sz="4" w:space="0" w:color="auto"/>
              <w:right w:val="single" w:sz="4" w:space="0" w:color="auto"/>
            </w:tcBorders>
          </w:tcPr>
          <w:p w14:paraId="1EA06326"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0A086833"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1.6.4. Javne zelene površine – geodetski elaborat</w:t>
            </w:r>
          </w:p>
        </w:tc>
        <w:tc>
          <w:tcPr>
            <w:tcW w:w="1559" w:type="dxa"/>
            <w:tcBorders>
              <w:top w:val="single" w:sz="4" w:space="0" w:color="auto"/>
              <w:left w:val="single" w:sz="4" w:space="0" w:color="auto"/>
              <w:right w:val="single" w:sz="4" w:space="0" w:color="auto"/>
            </w:tcBorders>
            <w:vAlign w:val="center"/>
          </w:tcPr>
          <w:p w14:paraId="7F921343"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3.318,07</w:t>
            </w:r>
          </w:p>
        </w:tc>
      </w:tr>
      <w:tr w:rsidR="002A4421" w:rsidRPr="002A4421" w14:paraId="34E9E3D6" w14:textId="77777777" w:rsidTr="003320F5">
        <w:trPr>
          <w:cantSplit/>
          <w:trHeight w:val="87"/>
          <w:jc w:val="center"/>
        </w:trPr>
        <w:tc>
          <w:tcPr>
            <w:tcW w:w="704" w:type="dxa"/>
            <w:vMerge/>
            <w:tcBorders>
              <w:left w:val="single" w:sz="4" w:space="0" w:color="auto"/>
              <w:right w:val="single" w:sz="4" w:space="0" w:color="auto"/>
            </w:tcBorders>
          </w:tcPr>
          <w:p w14:paraId="0C2D1940"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392E6126"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1.6.5. Građevine i uređaji javne namjene – geodetski elaborat</w:t>
            </w:r>
          </w:p>
        </w:tc>
        <w:tc>
          <w:tcPr>
            <w:tcW w:w="1559" w:type="dxa"/>
            <w:tcBorders>
              <w:top w:val="single" w:sz="4" w:space="0" w:color="auto"/>
              <w:left w:val="single" w:sz="4" w:space="0" w:color="auto"/>
              <w:right w:val="single" w:sz="4" w:space="0" w:color="auto"/>
            </w:tcBorders>
            <w:vAlign w:val="center"/>
          </w:tcPr>
          <w:p w14:paraId="4351D1C9"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3.318,07</w:t>
            </w:r>
          </w:p>
        </w:tc>
      </w:tr>
      <w:tr w:rsidR="002A4421" w:rsidRPr="002A4421" w14:paraId="054DC459" w14:textId="77777777" w:rsidTr="003320F5">
        <w:trPr>
          <w:cantSplit/>
          <w:trHeight w:val="94"/>
          <w:jc w:val="center"/>
        </w:trPr>
        <w:tc>
          <w:tcPr>
            <w:tcW w:w="704" w:type="dxa"/>
            <w:vMerge/>
            <w:tcBorders>
              <w:left w:val="single" w:sz="4" w:space="0" w:color="auto"/>
              <w:right w:val="single" w:sz="4" w:space="0" w:color="auto"/>
            </w:tcBorders>
          </w:tcPr>
          <w:p w14:paraId="0BD65E17"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39E44790"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1.6.6. Groblja – geodetski elaborat</w:t>
            </w:r>
          </w:p>
        </w:tc>
        <w:tc>
          <w:tcPr>
            <w:tcW w:w="1559" w:type="dxa"/>
            <w:tcBorders>
              <w:top w:val="single" w:sz="4" w:space="0" w:color="auto"/>
              <w:left w:val="single" w:sz="4" w:space="0" w:color="auto"/>
              <w:right w:val="single" w:sz="4" w:space="0" w:color="auto"/>
            </w:tcBorders>
            <w:vAlign w:val="center"/>
          </w:tcPr>
          <w:p w14:paraId="059A236D"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3.318,07</w:t>
            </w:r>
          </w:p>
        </w:tc>
      </w:tr>
      <w:tr w:rsidR="002A4421" w:rsidRPr="002A4421" w14:paraId="0AC5B73F" w14:textId="77777777" w:rsidTr="003320F5">
        <w:trPr>
          <w:cantSplit/>
          <w:trHeight w:val="135"/>
          <w:jc w:val="center"/>
        </w:trPr>
        <w:tc>
          <w:tcPr>
            <w:tcW w:w="704" w:type="dxa"/>
            <w:vMerge w:val="restart"/>
            <w:tcBorders>
              <w:left w:val="single" w:sz="4" w:space="0" w:color="auto"/>
              <w:right w:val="single" w:sz="4" w:space="0" w:color="auto"/>
            </w:tcBorders>
            <w:vAlign w:val="center"/>
          </w:tcPr>
          <w:p w14:paraId="13724335" w14:textId="77777777" w:rsidR="002A4421" w:rsidRPr="002A4421" w:rsidRDefault="002A4421" w:rsidP="003320F5">
            <w:pPr>
              <w:adjustRightInd w:val="0"/>
              <w:ind w:left="97" w:right="108"/>
              <w:jc w:val="center"/>
              <w:rPr>
                <w:rFonts w:ascii="Times New Roman" w:hAnsi="Times New Roman" w:cs="Times New Roman"/>
                <w:bCs/>
                <w:sz w:val="18"/>
                <w:szCs w:val="18"/>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2.</w:t>
            </w:r>
          </w:p>
        </w:tc>
        <w:tc>
          <w:tcPr>
            <w:tcW w:w="7371" w:type="dxa"/>
            <w:tcBorders>
              <w:top w:val="single" w:sz="4" w:space="0" w:color="auto"/>
              <w:left w:val="single" w:sz="4" w:space="0" w:color="auto"/>
              <w:bottom w:val="single" w:sz="4" w:space="0" w:color="auto"/>
              <w:right w:val="single" w:sz="4" w:space="0" w:color="auto"/>
            </w:tcBorders>
            <w:vAlign w:val="center"/>
          </w:tcPr>
          <w:p w14:paraId="2188F690" w14:textId="77777777" w:rsidR="002A4421" w:rsidRPr="002A4421" w:rsidRDefault="002A4421" w:rsidP="003320F5">
            <w:pPr>
              <w:tabs>
                <w:tab w:val="left" w:pos="6720"/>
              </w:tabs>
              <w:adjustRightInd w:val="0"/>
              <w:spacing w:before="100" w:beforeAutospacing="1" w:after="100" w:afterAutospacing="1"/>
              <w:rPr>
                <w:rFonts w:ascii="Times New Roman" w:hAnsi="Times New Roman" w:cs="Times New Roman"/>
                <w:bCs/>
                <w:sz w:val="21"/>
                <w:szCs w:val="21"/>
              </w:rPr>
            </w:pPr>
            <w:r w:rsidRPr="002A4421">
              <w:rPr>
                <w:rFonts w:ascii="Times New Roman" w:hAnsi="Times New Roman" w:cs="Times New Roman"/>
                <w:sz w:val="21"/>
                <w:szCs w:val="21"/>
              </w:rPr>
              <w:t>1.7. Uređenje ul. P. Preradovića</w:t>
            </w:r>
          </w:p>
        </w:tc>
        <w:tc>
          <w:tcPr>
            <w:tcW w:w="1559" w:type="dxa"/>
            <w:tcBorders>
              <w:top w:val="single" w:sz="4" w:space="0" w:color="auto"/>
              <w:left w:val="single" w:sz="4" w:space="0" w:color="auto"/>
              <w:bottom w:val="single" w:sz="4" w:space="0" w:color="auto"/>
              <w:right w:val="single" w:sz="4" w:space="0" w:color="auto"/>
            </w:tcBorders>
            <w:vAlign w:val="center"/>
          </w:tcPr>
          <w:p w14:paraId="1E67AF88"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color w:val="000000"/>
                <w:sz w:val="21"/>
                <w:szCs w:val="21"/>
              </w:rPr>
              <w:t>204.393,12</w:t>
            </w:r>
          </w:p>
        </w:tc>
      </w:tr>
      <w:tr w:rsidR="002A4421" w:rsidRPr="002A4421" w14:paraId="5E4AC2D9" w14:textId="77777777" w:rsidTr="003320F5">
        <w:trPr>
          <w:cantSplit/>
          <w:trHeight w:val="120"/>
          <w:jc w:val="center"/>
        </w:trPr>
        <w:tc>
          <w:tcPr>
            <w:tcW w:w="704" w:type="dxa"/>
            <w:vMerge/>
            <w:tcBorders>
              <w:left w:val="single" w:sz="4" w:space="0" w:color="auto"/>
              <w:right w:val="single" w:sz="4" w:space="0" w:color="auto"/>
            </w:tcBorders>
            <w:vAlign w:val="center"/>
          </w:tcPr>
          <w:p w14:paraId="5E13A043"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top w:val="single" w:sz="4" w:space="0" w:color="auto"/>
              <w:left w:val="single" w:sz="4" w:space="0" w:color="auto"/>
              <w:bottom w:val="single" w:sz="4" w:space="0" w:color="auto"/>
              <w:right w:val="single" w:sz="4" w:space="0" w:color="auto"/>
            </w:tcBorders>
            <w:vAlign w:val="center"/>
          </w:tcPr>
          <w:p w14:paraId="31F802E8"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2A4421">
              <w:rPr>
                <w:rFonts w:ascii="Times New Roman" w:hAnsi="Times New Roman" w:cs="Times New Roman"/>
                <w:bCs/>
                <w:sz w:val="21"/>
                <w:szCs w:val="21"/>
              </w:rPr>
              <w:t>1.7.1. Gradnja</w:t>
            </w:r>
          </w:p>
        </w:tc>
        <w:tc>
          <w:tcPr>
            <w:tcW w:w="1559" w:type="dxa"/>
            <w:tcBorders>
              <w:top w:val="single" w:sz="4" w:space="0" w:color="auto"/>
              <w:left w:val="single" w:sz="4" w:space="0" w:color="auto"/>
              <w:bottom w:val="single" w:sz="4" w:space="0" w:color="auto"/>
              <w:right w:val="single" w:sz="4" w:space="0" w:color="auto"/>
            </w:tcBorders>
            <w:vAlign w:val="center"/>
          </w:tcPr>
          <w:p w14:paraId="12944C96"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199.084,21</w:t>
            </w:r>
          </w:p>
        </w:tc>
      </w:tr>
      <w:tr w:rsidR="002A4421" w:rsidRPr="002A4421" w14:paraId="37FBCDDB" w14:textId="77777777" w:rsidTr="003320F5">
        <w:trPr>
          <w:cantSplit/>
          <w:trHeight w:val="132"/>
          <w:jc w:val="center"/>
        </w:trPr>
        <w:tc>
          <w:tcPr>
            <w:tcW w:w="704" w:type="dxa"/>
            <w:vMerge/>
            <w:tcBorders>
              <w:left w:val="single" w:sz="4" w:space="0" w:color="auto"/>
              <w:right w:val="single" w:sz="4" w:space="0" w:color="auto"/>
            </w:tcBorders>
            <w:vAlign w:val="center"/>
          </w:tcPr>
          <w:p w14:paraId="7521ED0C"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top w:val="single" w:sz="4" w:space="0" w:color="auto"/>
              <w:left w:val="single" w:sz="4" w:space="0" w:color="auto"/>
              <w:bottom w:val="single" w:sz="4" w:space="0" w:color="auto"/>
              <w:right w:val="single" w:sz="4" w:space="0" w:color="auto"/>
            </w:tcBorders>
            <w:vAlign w:val="center"/>
          </w:tcPr>
          <w:p w14:paraId="318FECFB"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2A4421">
              <w:rPr>
                <w:rFonts w:ascii="Times New Roman" w:hAnsi="Times New Roman" w:cs="Times New Roman"/>
                <w:bCs/>
                <w:sz w:val="21"/>
                <w:szCs w:val="21"/>
              </w:rPr>
              <w:t>1.7.2. Nadzor</w:t>
            </w:r>
          </w:p>
        </w:tc>
        <w:tc>
          <w:tcPr>
            <w:tcW w:w="1559" w:type="dxa"/>
            <w:tcBorders>
              <w:top w:val="single" w:sz="4" w:space="0" w:color="auto"/>
              <w:left w:val="single" w:sz="4" w:space="0" w:color="auto"/>
              <w:bottom w:val="single" w:sz="4" w:space="0" w:color="auto"/>
              <w:right w:val="single" w:sz="4" w:space="0" w:color="auto"/>
            </w:tcBorders>
            <w:vAlign w:val="center"/>
          </w:tcPr>
          <w:p w14:paraId="79832A54"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3.981,69</w:t>
            </w:r>
          </w:p>
        </w:tc>
      </w:tr>
      <w:tr w:rsidR="002A4421" w:rsidRPr="002A4421" w14:paraId="21A0E8D2" w14:textId="77777777" w:rsidTr="003320F5">
        <w:trPr>
          <w:cantSplit/>
          <w:trHeight w:val="135"/>
          <w:jc w:val="center"/>
        </w:trPr>
        <w:tc>
          <w:tcPr>
            <w:tcW w:w="704" w:type="dxa"/>
            <w:vMerge/>
            <w:tcBorders>
              <w:left w:val="single" w:sz="4" w:space="0" w:color="auto"/>
              <w:right w:val="single" w:sz="4" w:space="0" w:color="auto"/>
            </w:tcBorders>
            <w:vAlign w:val="center"/>
          </w:tcPr>
          <w:p w14:paraId="52150F6B"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top w:val="single" w:sz="4" w:space="0" w:color="auto"/>
              <w:left w:val="single" w:sz="4" w:space="0" w:color="auto"/>
              <w:bottom w:val="single" w:sz="4" w:space="0" w:color="auto"/>
              <w:right w:val="single" w:sz="4" w:space="0" w:color="auto"/>
            </w:tcBorders>
            <w:vAlign w:val="center"/>
          </w:tcPr>
          <w:p w14:paraId="0CFD52F1"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2A4421">
              <w:rPr>
                <w:rFonts w:ascii="Times New Roman" w:hAnsi="Times New Roman" w:cs="Times New Roman"/>
                <w:bCs/>
                <w:sz w:val="21"/>
                <w:szCs w:val="21"/>
              </w:rPr>
              <w:t>1.7.3. Projektna dokumentacija</w:t>
            </w:r>
          </w:p>
        </w:tc>
        <w:tc>
          <w:tcPr>
            <w:tcW w:w="1559" w:type="dxa"/>
            <w:tcBorders>
              <w:top w:val="single" w:sz="4" w:space="0" w:color="auto"/>
              <w:left w:val="single" w:sz="4" w:space="0" w:color="auto"/>
              <w:bottom w:val="single" w:sz="4" w:space="0" w:color="auto"/>
              <w:right w:val="single" w:sz="4" w:space="0" w:color="auto"/>
            </w:tcBorders>
            <w:vAlign w:val="center"/>
          </w:tcPr>
          <w:p w14:paraId="6D639D92"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663,61</w:t>
            </w:r>
          </w:p>
        </w:tc>
      </w:tr>
      <w:tr w:rsidR="002A4421" w:rsidRPr="002A4421" w14:paraId="0BC2814F" w14:textId="77777777" w:rsidTr="003320F5">
        <w:trPr>
          <w:cantSplit/>
          <w:trHeight w:val="91"/>
          <w:jc w:val="center"/>
        </w:trPr>
        <w:tc>
          <w:tcPr>
            <w:tcW w:w="704" w:type="dxa"/>
            <w:vMerge/>
            <w:tcBorders>
              <w:left w:val="single" w:sz="4" w:space="0" w:color="auto"/>
              <w:bottom w:val="single" w:sz="4" w:space="0" w:color="auto"/>
              <w:right w:val="single" w:sz="4" w:space="0" w:color="auto"/>
            </w:tcBorders>
            <w:vAlign w:val="center"/>
          </w:tcPr>
          <w:p w14:paraId="351080A7"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top w:val="single" w:sz="4" w:space="0" w:color="auto"/>
              <w:left w:val="single" w:sz="4" w:space="0" w:color="auto"/>
              <w:bottom w:val="single" w:sz="4" w:space="0" w:color="auto"/>
              <w:right w:val="single" w:sz="4" w:space="0" w:color="auto"/>
            </w:tcBorders>
            <w:vAlign w:val="center"/>
          </w:tcPr>
          <w:p w14:paraId="552461A1"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2A4421">
              <w:rPr>
                <w:rFonts w:ascii="Times New Roman" w:hAnsi="Times New Roman" w:cs="Times New Roman"/>
                <w:bCs/>
                <w:sz w:val="21"/>
                <w:szCs w:val="21"/>
              </w:rPr>
              <w:t>1.7.4. Geodetski elaborat</w:t>
            </w:r>
          </w:p>
        </w:tc>
        <w:tc>
          <w:tcPr>
            <w:tcW w:w="1559" w:type="dxa"/>
            <w:tcBorders>
              <w:top w:val="single" w:sz="4" w:space="0" w:color="auto"/>
              <w:left w:val="single" w:sz="4" w:space="0" w:color="auto"/>
              <w:bottom w:val="single" w:sz="4" w:space="0" w:color="auto"/>
              <w:right w:val="single" w:sz="4" w:space="0" w:color="auto"/>
            </w:tcBorders>
            <w:vAlign w:val="center"/>
          </w:tcPr>
          <w:p w14:paraId="6FC24AF5"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663,61</w:t>
            </w:r>
          </w:p>
        </w:tc>
      </w:tr>
      <w:tr w:rsidR="002A4421" w:rsidRPr="002A4421" w14:paraId="7C8B5741" w14:textId="77777777" w:rsidTr="003320F5">
        <w:trPr>
          <w:cantSplit/>
          <w:trHeight w:val="276"/>
          <w:jc w:val="center"/>
        </w:trPr>
        <w:tc>
          <w:tcPr>
            <w:tcW w:w="704" w:type="dxa"/>
            <w:vMerge w:val="restart"/>
            <w:tcBorders>
              <w:left w:val="single" w:sz="4" w:space="0" w:color="auto"/>
              <w:right w:val="single" w:sz="4" w:space="0" w:color="auto"/>
            </w:tcBorders>
            <w:vAlign w:val="center"/>
          </w:tcPr>
          <w:p w14:paraId="3FE7612E" w14:textId="77777777" w:rsidR="002A4421" w:rsidRPr="002A4421" w:rsidRDefault="002A4421" w:rsidP="003320F5">
            <w:pPr>
              <w:adjustRightInd w:val="0"/>
              <w:ind w:left="97" w:right="108"/>
              <w:jc w:val="center"/>
              <w:rPr>
                <w:rFonts w:ascii="Times New Roman" w:hAnsi="Times New Roman" w:cs="Times New Roman"/>
                <w:bCs/>
                <w:sz w:val="18"/>
                <w:szCs w:val="18"/>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1.</w:t>
            </w:r>
          </w:p>
        </w:tc>
        <w:tc>
          <w:tcPr>
            <w:tcW w:w="7371" w:type="dxa"/>
            <w:tcBorders>
              <w:top w:val="single" w:sz="4" w:space="0" w:color="auto"/>
              <w:left w:val="single" w:sz="4" w:space="0" w:color="auto"/>
              <w:bottom w:val="single" w:sz="4" w:space="0" w:color="auto"/>
              <w:right w:val="single" w:sz="4" w:space="0" w:color="auto"/>
            </w:tcBorders>
            <w:vAlign w:val="center"/>
          </w:tcPr>
          <w:p w14:paraId="2A88055E" w14:textId="77777777" w:rsidR="002A4421" w:rsidRPr="002A4421" w:rsidRDefault="002A4421" w:rsidP="003320F5">
            <w:pPr>
              <w:tabs>
                <w:tab w:val="left" w:pos="6720"/>
              </w:tabs>
              <w:adjustRightInd w:val="0"/>
              <w:spacing w:before="100" w:beforeAutospacing="1" w:after="100" w:afterAutospacing="1"/>
              <w:rPr>
                <w:rFonts w:ascii="Times New Roman" w:hAnsi="Times New Roman" w:cs="Times New Roman"/>
                <w:bCs/>
                <w:sz w:val="21"/>
                <w:szCs w:val="21"/>
              </w:rPr>
            </w:pPr>
            <w:r w:rsidRPr="002A4421">
              <w:rPr>
                <w:rFonts w:ascii="Times New Roman" w:hAnsi="Times New Roman" w:cs="Times New Roman"/>
                <w:bCs/>
                <w:sz w:val="21"/>
                <w:szCs w:val="21"/>
              </w:rPr>
              <w:t>1.8. Prometna infrastruktura zone Gmajna u Ivancu</w:t>
            </w:r>
          </w:p>
        </w:tc>
        <w:tc>
          <w:tcPr>
            <w:tcW w:w="1559" w:type="dxa"/>
            <w:tcBorders>
              <w:top w:val="single" w:sz="4" w:space="0" w:color="auto"/>
              <w:left w:val="single" w:sz="4" w:space="0" w:color="auto"/>
              <w:bottom w:val="single" w:sz="4" w:space="0" w:color="auto"/>
              <w:right w:val="single" w:sz="4" w:space="0" w:color="auto"/>
            </w:tcBorders>
            <w:vAlign w:val="center"/>
          </w:tcPr>
          <w:p w14:paraId="3F42B0F4"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color w:val="000000"/>
                <w:sz w:val="21"/>
                <w:szCs w:val="21"/>
              </w:rPr>
              <w:t>79.633,69</w:t>
            </w:r>
          </w:p>
        </w:tc>
      </w:tr>
      <w:tr w:rsidR="002A4421" w:rsidRPr="002A4421" w14:paraId="45A2E724" w14:textId="77777777" w:rsidTr="003320F5">
        <w:trPr>
          <w:cantSplit/>
          <w:trHeight w:val="76"/>
          <w:jc w:val="center"/>
        </w:trPr>
        <w:tc>
          <w:tcPr>
            <w:tcW w:w="704" w:type="dxa"/>
            <w:vMerge/>
            <w:tcBorders>
              <w:left w:val="single" w:sz="4" w:space="0" w:color="auto"/>
              <w:right w:val="single" w:sz="4" w:space="0" w:color="auto"/>
            </w:tcBorders>
            <w:vAlign w:val="center"/>
          </w:tcPr>
          <w:p w14:paraId="089F57EC"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
                <w:bCs/>
                <w:sz w:val="21"/>
                <w:szCs w:val="21"/>
              </w:rPr>
            </w:pPr>
          </w:p>
        </w:tc>
        <w:tc>
          <w:tcPr>
            <w:tcW w:w="7371" w:type="dxa"/>
            <w:tcBorders>
              <w:top w:val="single" w:sz="4" w:space="0" w:color="auto"/>
              <w:left w:val="single" w:sz="4" w:space="0" w:color="auto"/>
              <w:right w:val="single" w:sz="4" w:space="0" w:color="auto"/>
            </w:tcBorders>
            <w:vAlign w:val="center"/>
          </w:tcPr>
          <w:p w14:paraId="63FC9D39"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2A4421">
              <w:rPr>
                <w:rFonts w:ascii="Times New Roman" w:hAnsi="Times New Roman" w:cs="Times New Roman"/>
                <w:bCs/>
                <w:sz w:val="21"/>
                <w:szCs w:val="21"/>
              </w:rPr>
              <w:t>1.8.1. Projektna dokumentacija</w:t>
            </w:r>
          </w:p>
        </w:tc>
        <w:tc>
          <w:tcPr>
            <w:tcW w:w="1559" w:type="dxa"/>
            <w:tcBorders>
              <w:top w:val="single" w:sz="4" w:space="0" w:color="auto"/>
              <w:left w:val="single" w:sz="4" w:space="0" w:color="auto"/>
              <w:right w:val="single" w:sz="4" w:space="0" w:color="auto"/>
            </w:tcBorders>
            <w:vAlign w:val="center"/>
          </w:tcPr>
          <w:p w14:paraId="6D287F27"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13.272,28</w:t>
            </w:r>
          </w:p>
        </w:tc>
      </w:tr>
      <w:tr w:rsidR="002A4421" w:rsidRPr="002A4421" w14:paraId="168FEAE8" w14:textId="77777777" w:rsidTr="003320F5">
        <w:trPr>
          <w:cantSplit/>
          <w:trHeight w:val="106"/>
          <w:jc w:val="center"/>
        </w:trPr>
        <w:tc>
          <w:tcPr>
            <w:tcW w:w="704" w:type="dxa"/>
            <w:vMerge/>
            <w:tcBorders>
              <w:left w:val="single" w:sz="4" w:space="0" w:color="auto"/>
              <w:right w:val="single" w:sz="4" w:space="0" w:color="auto"/>
            </w:tcBorders>
            <w:vAlign w:val="center"/>
          </w:tcPr>
          <w:p w14:paraId="158A202E"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
                <w:bCs/>
                <w:sz w:val="21"/>
                <w:szCs w:val="21"/>
              </w:rPr>
            </w:pPr>
          </w:p>
        </w:tc>
        <w:tc>
          <w:tcPr>
            <w:tcW w:w="7371" w:type="dxa"/>
            <w:tcBorders>
              <w:top w:val="single" w:sz="4" w:space="0" w:color="auto"/>
              <w:left w:val="single" w:sz="4" w:space="0" w:color="auto"/>
              <w:right w:val="single" w:sz="4" w:space="0" w:color="auto"/>
            </w:tcBorders>
            <w:vAlign w:val="center"/>
          </w:tcPr>
          <w:p w14:paraId="6F013EDA"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2A4421">
              <w:rPr>
                <w:rFonts w:ascii="Times New Roman" w:hAnsi="Times New Roman" w:cs="Times New Roman"/>
                <w:bCs/>
                <w:sz w:val="21"/>
                <w:szCs w:val="21"/>
              </w:rPr>
              <w:t>1.8.2. Geodetski projekt – parcelacijski elaborat</w:t>
            </w:r>
          </w:p>
        </w:tc>
        <w:tc>
          <w:tcPr>
            <w:tcW w:w="1559" w:type="dxa"/>
            <w:tcBorders>
              <w:top w:val="single" w:sz="4" w:space="0" w:color="auto"/>
              <w:left w:val="single" w:sz="4" w:space="0" w:color="auto"/>
              <w:right w:val="single" w:sz="4" w:space="0" w:color="auto"/>
            </w:tcBorders>
            <w:vAlign w:val="center"/>
          </w:tcPr>
          <w:p w14:paraId="1DD52F9A"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6.636,14</w:t>
            </w:r>
          </w:p>
        </w:tc>
      </w:tr>
      <w:tr w:rsidR="002A4421" w:rsidRPr="002A4421" w14:paraId="42602A0D" w14:textId="77777777" w:rsidTr="003320F5">
        <w:trPr>
          <w:cantSplit/>
          <w:trHeight w:val="111"/>
          <w:jc w:val="center"/>
        </w:trPr>
        <w:tc>
          <w:tcPr>
            <w:tcW w:w="704" w:type="dxa"/>
            <w:vMerge/>
            <w:tcBorders>
              <w:left w:val="single" w:sz="4" w:space="0" w:color="auto"/>
              <w:right w:val="single" w:sz="4" w:space="0" w:color="auto"/>
            </w:tcBorders>
            <w:vAlign w:val="center"/>
          </w:tcPr>
          <w:p w14:paraId="2A339675"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
                <w:bCs/>
                <w:sz w:val="21"/>
                <w:szCs w:val="21"/>
              </w:rPr>
            </w:pPr>
          </w:p>
        </w:tc>
        <w:tc>
          <w:tcPr>
            <w:tcW w:w="7371" w:type="dxa"/>
            <w:tcBorders>
              <w:top w:val="single" w:sz="4" w:space="0" w:color="auto"/>
              <w:left w:val="single" w:sz="4" w:space="0" w:color="auto"/>
              <w:right w:val="single" w:sz="4" w:space="0" w:color="auto"/>
            </w:tcBorders>
            <w:vAlign w:val="center"/>
          </w:tcPr>
          <w:p w14:paraId="181FC79F"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2A4421">
              <w:rPr>
                <w:rFonts w:ascii="Times New Roman" w:hAnsi="Times New Roman" w:cs="Times New Roman"/>
                <w:bCs/>
                <w:sz w:val="21"/>
                <w:szCs w:val="21"/>
              </w:rPr>
              <w:t>1.8.3. Otkup zemljišta</w:t>
            </w:r>
          </w:p>
        </w:tc>
        <w:tc>
          <w:tcPr>
            <w:tcW w:w="1559" w:type="dxa"/>
            <w:tcBorders>
              <w:top w:val="single" w:sz="4" w:space="0" w:color="auto"/>
              <w:left w:val="single" w:sz="4" w:space="0" w:color="auto"/>
              <w:right w:val="single" w:sz="4" w:space="0" w:color="auto"/>
            </w:tcBorders>
            <w:vAlign w:val="center"/>
          </w:tcPr>
          <w:p w14:paraId="1639CC52"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33.180,70</w:t>
            </w:r>
          </w:p>
        </w:tc>
      </w:tr>
      <w:tr w:rsidR="002A4421" w:rsidRPr="002A4421" w14:paraId="72329DBD" w14:textId="77777777" w:rsidTr="003320F5">
        <w:trPr>
          <w:cantSplit/>
          <w:trHeight w:val="129"/>
          <w:jc w:val="center"/>
        </w:trPr>
        <w:tc>
          <w:tcPr>
            <w:tcW w:w="704" w:type="dxa"/>
            <w:vMerge/>
            <w:tcBorders>
              <w:left w:val="single" w:sz="4" w:space="0" w:color="auto"/>
              <w:right w:val="single" w:sz="4" w:space="0" w:color="auto"/>
            </w:tcBorders>
            <w:vAlign w:val="center"/>
          </w:tcPr>
          <w:p w14:paraId="7E39FA67"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
                <w:bCs/>
                <w:sz w:val="21"/>
                <w:szCs w:val="21"/>
              </w:rPr>
            </w:pPr>
          </w:p>
        </w:tc>
        <w:tc>
          <w:tcPr>
            <w:tcW w:w="7371" w:type="dxa"/>
            <w:tcBorders>
              <w:top w:val="single" w:sz="4" w:space="0" w:color="auto"/>
              <w:left w:val="single" w:sz="4" w:space="0" w:color="auto"/>
              <w:right w:val="single" w:sz="4" w:space="0" w:color="auto"/>
            </w:tcBorders>
            <w:vAlign w:val="center"/>
          </w:tcPr>
          <w:p w14:paraId="11483EC7"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2A4421">
              <w:rPr>
                <w:rFonts w:ascii="Times New Roman" w:hAnsi="Times New Roman" w:cs="Times New Roman"/>
                <w:bCs/>
                <w:sz w:val="21"/>
                <w:szCs w:val="21"/>
              </w:rPr>
              <w:t>1.8.4. Pripremni radovi</w:t>
            </w:r>
          </w:p>
        </w:tc>
        <w:tc>
          <w:tcPr>
            <w:tcW w:w="1559" w:type="dxa"/>
            <w:tcBorders>
              <w:top w:val="single" w:sz="4" w:space="0" w:color="auto"/>
              <w:left w:val="single" w:sz="4" w:space="0" w:color="auto"/>
              <w:right w:val="single" w:sz="4" w:space="0" w:color="auto"/>
            </w:tcBorders>
            <w:vAlign w:val="center"/>
          </w:tcPr>
          <w:p w14:paraId="1B9D076D"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26.544,57</w:t>
            </w:r>
          </w:p>
        </w:tc>
      </w:tr>
      <w:tr w:rsidR="002A4421" w:rsidRPr="002A4421" w14:paraId="4E65C7B3" w14:textId="77777777" w:rsidTr="003320F5">
        <w:trPr>
          <w:cantSplit/>
          <w:trHeight w:val="91"/>
          <w:jc w:val="center"/>
        </w:trPr>
        <w:tc>
          <w:tcPr>
            <w:tcW w:w="704" w:type="dxa"/>
            <w:vMerge w:val="restart"/>
            <w:tcBorders>
              <w:left w:val="single" w:sz="4" w:space="0" w:color="auto"/>
              <w:right w:val="single" w:sz="4" w:space="0" w:color="auto"/>
            </w:tcBorders>
            <w:vAlign w:val="center"/>
          </w:tcPr>
          <w:p w14:paraId="1ADA3DE5" w14:textId="77777777" w:rsidR="002A4421" w:rsidRPr="002A4421" w:rsidRDefault="002A4421" w:rsidP="003320F5">
            <w:pPr>
              <w:adjustRightInd w:val="0"/>
              <w:ind w:left="97" w:right="108"/>
              <w:jc w:val="center"/>
              <w:rPr>
                <w:rFonts w:ascii="Times New Roman" w:hAnsi="Times New Roman" w:cs="Times New Roman"/>
                <w:b/>
                <w:bCs/>
                <w:sz w:val="21"/>
                <w:szCs w:val="21"/>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1.</w:t>
            </w:r>
          </w:p>
        </w:tc>
        <w:tc>
          <w:tcPr>
            <w:tcW w:w="7371" w:type="dxa"/>
            <w:tcBorders>
              <w:top w:val="single" w:sz="4" w:space="0" w:color="auto"/>
              <w:left w:val="single" w:sz="4" w:space="0" w:color="auto"/>
              <w:right w:val="single" w:sz="4" w:space="0" w:color="auto"/>
            </w:tcBorders>
            <w:vAlign w:val="center"/>
          </w:tcPr>
          <w:p w14:paraId="418532C3" w14:textId="77777777" w:rsidR="002A4421" w:rsidRPr="002A4421" w:rsidRDefault="002A4421" w:rsidP="003320F5">
            <w:pPr>
              <w:tabs>
                <w:tab w:val="left" w:pos="6720"/>
              </w:tabs>
              <w:adjustRightInd w:val="0"/>
              <w:spacing w:before="100" w:beforeAutospacing="1" w:after="100" w:afterAutospacing="1"/>
              <w:rPr>
                <w:rFonts w:ascii="Times New Roman" w:hAnsi="Times New Roman" w:cs="Times New Roman"/>
                <w:bCs/>
                <w:sz w:val="21"/>
                <w:szCs w:val="21"/>
              </w:rPr>
            </w:pPr>
            <w:r w:rsidRPr="002A4421">
              <w:rPr>
                <w:rFonts w:ascii="Times New Roman" w:hAnsi="Times New Roman" w:cs="Times New Roman"/>
                <w:sz w:val="21"/>
                <w:szCs w:val="21"/>
              </w:rPr>
              <w:t>1.9. Izgradnja priključka nerazvrstane ceste u Ivanečkom Naselju</w:t>
            </w:r>
          </w:p>
        </w:tc>
        <w:tc>
          <w:tcPr>
            <w:tcW w:w="1559" w:type="dxa"/>
            <w:tcBorders>
              <w:top w:val="single" w:sz="4" w:space="0" w:color="auto"/>
              <w:left w:val="single" w:sz="4" w:space="0" w:color="auto"/>
              <w:right w:val="single" w:sz="4" w:space="0" w:color="auto"/>
            </w:tcBorders>
            <w:vAlign w:val="center"/>
          </w:tcPr>
          <w:p w14:paraId="2DF94200"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b/>
                <w:bCs/>
                <w:color w:val="000000"/>
                <w:sz w:val="21"/>
                <w:szCs w:val="21"/>
              </w:rPr>
              <w:t>80.960,91</w:t>
            </w:r>
          </w:p>
        </w:tc>
      </w:tr>
      <w:tr w:rsidR="002A4421" w:rsidRPr="002A4421" w14:paraId="76497872" w14:textId="77777777" w:rsidTr="003320F5">
        <w:trPr>
          <w:cantSplit/>
          <w:trHeight w:val="91"/>
          <w:jc w:val="center"/>
        </w:trPr>
        <w:tc>
          <w:tcPr>
            <w:tcW w:w="704" w:type="dxa"/>
            <w:vMerge/>
            <w:tcBorders>
              <w:left w:val="single" w:sz="4" w:space="0" w:color="auto"/>
              <w:right w:val="single" w:sz="4" w:space="0" w:color="auto"/>
            </w:tcBorders>
            <w:vAlign w:val="center"/>
          </w:tcPr>
          <w:p w14:paraId="31AB05BB" w14:textId="77777777" w:rsidR="002A4421" w:rsidRPr="002A4421" w:rsidRDefault="002A4421" w:rsidP="003320F5">
            <w:pPr>
              <w:adjustRightInd w:val="0"/>
              <w:ind w:left="97" w:right="108"/>
              <w:jc w:val="center"/>
              <w:rPr>
                <w:rFonts w:ascii="Times New Roman" w:hAnsi="Times New Roman" w:cs="Times New Roman"/>
                <w:b/>
                <w:bCs/>
                <w:sz w:val="21"/>
                <w:szCs w:val="21"/>
              </w:rPr>
            </w:pPr>
          </w:p>
        </w:tc>
        <w:tc>
          <w:tcPr>
            <w:tcW w:w="7371" w:type="dxa"/>
            <w:tcBorders>
              <w:top w:val="single" w:sz="4" w:space="0" w:color="auto"/>
              <w:left w:val="single" w:sz="4" w:space="0" w:color="auto"/>
              <w:right w:val="single" w:sz="4" w:space="0" w:color="auto"/>
            </w:tcBorders>
            <w:vAlign w:val="center"/>
          </w:tcPr>
          <w:p w14:paraId="09079966"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2A4421">
              <w:rPr>
                <w:rFonts w:ascii="Times New Roman" w:hAnsi="Times New Roman" w:cs="Times New Roman"/>
                <w:bCs/>
                <w:sz w:val="21"/>
                <w:szCs w:val="21"/>
              </w:rPr>
              <w:t>1.9.1. Gradnja</w:t>
            </w:r>
          </w:p>
        </w:tc>
        <w:tc>
          <w:tcPr>
            <w:tcW w:w="1559" w:type="dxa"/>
            <w:tcBorders>
              <w:top w:val="single" w:sz="4" w:space="0" w:color="auto"/>
              <w:left w:val="single" w:sz="4" w:space="0" w:color="auto"/>
              <w:right w:val="single" w:sz="4" w:space="0" w:color="auto"/>
            </w:tcBorders>
            <w:vAlign w:val="center"/>
          </w:tcPr>
          <w:p w14:paraId="039495F5"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66.361,40</w:t>
            </w:r>
          </w:p>
        </w:tc>
      </w:tr>
      <w:tr w:rsidR="002A4421" w:rsidRPr="002A4421" w14:paraId="6ACADB42" w14:textId="77777777" w:rsidTr="003320F5">
        <w:trPr>
          <w:cantSplit/>
          <w:trHeight w:val="91"/>
          <w:jc w:val="center"/>
        </w:trPr>
        <w:tc>
          <w:tcPr>
            <w:tcW w:w="704" w:type="dxa"/>
            <w:vMerge/>
            <w:tcBorders>
              <w:left w:val="single" w:sz="4" w:space="0" w:color="auto"/>
              <w:right w:val="single" w:sz="4" w:space="0" w:color="auto"/>
            </w:tcBorders>
            <w:vAlign w:val="center"/>
          </w:tcPr>
          <w:p w14:paraId="7B9EA033" w14:textId="77777777" w:rsidR="002A4421" w:rsidRPr="002A4421" w:rsidRDefault="002A4421" w:rsidP="003320F5">
            <w:pPr>
              <w:adjustRightInd w:val="0"/>
              <w:ind w:left="97" w:right="108"/>
              <w:jc w:val="center"/>
              <w:rPr>
                <w:rFonts w:ascii="Times New Roman" w:hAnsi="Times New Roman" w:cs="Times New Roman"/>
                <w:b/>
                <w:bCs/>
                <w:sz w:val="21"/>
                <w:szCs w:val="21"/>
              </w:rPr>
            </w:pPr>
          </w:p>
        </w:tc>
        <w:tc>
          <w:tcPr>
            <w:tcW w:w="7371" w:type="dxa"/>
            <w:tcBorders>
              <w:top w:val="single" w:sz="4" w:space="0" w:color="auto"/>
              <w:left w:val="single" w:sz="4" w:space="0" w:color="auto"/>
              <w:right w:val="single" w:sz="4" w:space="0" w:color="auto"/>
            </w:tcBorders>
            <w:vAlign w:val="center"/>
          </w:tcPr>
          <w:p w14:paraId="0F74CF39"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2A4421">
              <w:rPr>
                <w:rFonts w:ascii="Times New Roman" w:hAnsi="Times New Roman" w:cs="Times New Roman"/>
                <w:bCs/>
                <w:sz w:val="21"/>
                <w:szCs w:val="21"/>
              </w:rPr>
              <w:t>1.9.2. Nadzor</w:t>
            </w:r>
          </w:p>
        </w:tc>
        <w:tc>
          <w:tcPr>
            <w:tcW w:w="1559" w:type="dxa"/>
            <w:tcBorders>
              <w:top w:val="single" w:sz="4" w:space="0" w:color="auto"/>
              <w:left w:val="single" w:sz="4" w:space="0" w:color="auto"/>
              <w:right w:val="single" w:sz="4" w:space="0" w:color="auto"/>
            </w:tcBorders>
            <w:vAlign w:val="center"/>
          </w:tcPr>
          <w:p w14:paraId="0F3E7994"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1.327,23</w:t>
            </w:r>
          </w:p>
        </w:tc>
      </w:tr>
      <w:tr w:rsidR="002A4421" w:rsidRPr="002A4421" w14:paraId="4D3F07EE" w14:textId="77777777" w:rsidTr="003320F5">
        <w:trPr>
          <w:cantSplit/>
          <w:trHeight w:val="106"/>
          <w:jc w:val="center"/>
        </w:trPr>
        <w:tc>
          <w:tcPr>
            <w:tcW w:w="704" w:type="dxa"/>
            <w:vMerge/>
            <w:tcBorders>
              <w:left w:val="single" w:sz="4" w:space="0" w:color="auto"/>
              <w:right w:val="single" w:sz="4" w:space="0" w:color="auto"/>
            </w:tcBorders>
            <w:vAlign w:val="center"/>
          </w:tcPr>
          <w:p w14:paraId="034A7189" w14:textId="77777777" w:rsidR="002A4421" w:rsidRPr="002A4421" w:rsidRDefault="002A4421" w:rsidP="003320F5">
            <w:pPr>
              <w:adjustRightInd w:val="0"/>
              <w:ind w:left="97" w:right="108"/>
              <w:jc w:val="center"/>
              <w:rPr>
                <w:rFonts w:ascii="Times New Roman" w:hAnsi="Times New Roman" w:cs="Times New Roman"/>
                <w:b/>
                <w:bCs/>
                <w:sz w:val="21"/>
                <w:szCs w:val="21"/>
              </w:rPr>
            </w:pPr>
          </w:p>
        </w:tc>
        <w:tc>
          <w:tcPr>
            <w:tcW w:w="7371" w:type="dxa"/>
            <w:tcBorders>
              <w:top w:val="single" w:sz="4" w:space="0" w:color="auto"/>
              <w:left w:val="single" w:sz="4" w:space="0" w:color="auto"/>
              <w:right w:val="single" w:sz="4" w:space="0" w:color="auto"/>
            </w:tcBorders>
            <w:vAlign w:val="center"/>
          </w:tcPr>
          <w:p w14:paraId="59F2404D"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2A4421">
              <w:rPr>
                <w:rFonts w:ascii="Times New Roman" w:hAnsi="Times New Roman" w:cs="Times New Roman"/>
                <w:bCs/>
                <w:sz w:val="21"/>
                <w:szCs w:val="21"/>
              </w:rPr>
              <w:t>1.9.3. Imovinsko-pravni odnosi (zemljište)</w:t>
            </w:r>
          </w:p>
        </w:tc>
        <w:tc>
          <w:tcPr>
            <w:tcW w:w="1559" w:type="dxa"/>
            <w:tcBorders>
              <w:top w:val="single" w:sz="4" w:space="0" w:color="auto"/>
              <w:left w:val="single" w:sz="4" w:space="0" w:color="auto"/>
              <w:right w:val="single" w:sz="4" w:space="0" w:color="auto"/>
            </w:tcBorders>
            <w:vAlign w:val="center"/>
          </w:tcPr>
          <w:p w14:paraId="3D99B845"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13.272,28</w:t>
            </w:r>
          </w:p>
        </w:tc>
      </w:tr>
      <w:tr w:rsidR="002A4421" w:rsidRPr="002A4421" w14:paraId="0834FC50" w14:textId="77777777" w:rsidTr="003320F5">
        <w:trPr>
          <w:cantSplit/>
          <w:trHeight w:val="120"/>
          <w:jc w:val="center"/>
        </w:trPr>
        <w:tc>
          <w:tcPr>
            <w:tcW w:w="704" w:type="dxa"/>
            <w:vMerge w:val="restart"/>
            <w:tcBorders>
              <w:left w:val="single" w:sz="4" w:space="0" w:color="auto"/>
              <w:right w:val="single" w:sz="4" w:space="0" w:color="auto"/>
            </w:tcBorders>
            <w:vAlign w:val="center"/>
          </w:tcPr>
          <w:p w14:paraId="06201FA3" w14:textId="77777777" w:rsidR="002A4421" w:rsidRPr="002A4421" w:rsidRDefault="002A4421" w:rsidP="003320F5">
            <w:pPr>
              <w:adjustRightInd w:val="0"/>
              <w:ind w:left="97" w:right="108"/>
              <w:jc w:val="center"/>
              <w:rPr>
                <w:rFonts w:ascii="Times New Roman" w:hAnsi="Times New Roman" w:cs="Times New Roman"/>
                <w:b/>
                <w:bCs/>
                <w:sz w:val="21"/>
                <w:szCs w:val="21"/>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1.</w:t>
            </w:r>
          </w:p>
        </w:tc>
        <w:tc>
          <w:tcPr>
            <w:tcW w:w="7371" w:type="dxa"/>
            <w:tcBorders>
              <w:top w:val="single" w:sz="4" w:space="0" w:color="auto"/>
              <w:left w:val="single" w:sz="4" w:space="0" w:color="auto"/>
              <w:right w:val="single" w:sz="4" w:space="0" w:color="auto"/>
            </w:tcBorders>
            <w:vAlign w:val="center"/>
          </w:tcPr>
          <w:p w14:paraId="196A7274" w14:textId="77777777" w:rsidR="002A4421" w:rsidRPr="002A4421" w:rsidRDefault="002A4421" w:rsidP="003320F5">
            <w:pPr>
              <w:tabs>
                <w:tab w:val="left" w:pos="6720"/>
              </w:tabs>
              <w:adjustRightInd w:val="0"/>
              <w:spacing w:before="100" w:beforeAutospacing="1" w:after="100" w:afterAutospacing="1"/>
              <w:rPr>
                <w:rFonts w:ascii="Times New Roman" w:hAnsi="Times New Roman" w:cs="Times New Roman"/>
                <w:bCs/>
                <w:sz w:val="21"/>
                <w:szCs w:val="21"/>
              </w:rPr>
            </w:pPr>
            <w:r w:rsidRPr="002A4421">
              <w:rPr>
                <w:rFonts w:ascii="Times New Roman" w:hAnsi="Times New Roman" w:cs="Times New Roman"/>
                <w:bCs/>
                <w:sz w:val="21"/>
                <w:szCs w:val="21"/>
              </w:rPr>
              <w:t>1.10. Prometnice u Industrijskoj zoni Ivanec</w:t>
            </w:r>
          </w:p>
        </w:tc>
        <w:tc>
          <w:tcPr>
            <w:tcW w:w="1559" w:type="dxa"/>
            <w:tcBorders>
              <w:top w:val="single" w:sz="4" w:space="0" w:color="auto"/>
              <w:left w:val="single" w:sz="4" w:space="0" w:color="auto"/>
              <w:right w:val="single" w:sz="4" w:space="0" w:color="auto"/>
            </w:tcBorders>
            <w:vAlign w:val="center"/>
          </w:tcPr>
          <w:p w14:paraId="23B5957F"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color w:val="000000"/>
                <w:sz w:val="21"/>
                <w:szCs w:val="21"/>
              </w:rPr>
              <w:t>116.796,07</w:t>
            </w:r>
          </w:p>
        </w:tc>
      </w:tr>
      <w:tr w:rsidR="002A4421" w:rsidRPr="002A4421" w14:paraId="262372F6" w14:textId="77777777" w:rsidTr="003320F5">
        <w:trPr>
          <w:cantSplit/>
          <w:trHeight w:val="120"/>
          <w:jc w:val="center"/>
        </w:trPr>
        <w:tc>
          <w:tcPr>
            <w:tcW w:w="704" w:type="dxa"/>
            <w:vMerge/>
            <w:tcBorders>
              <w:left w:val="single" w:sz="4" w:space="0" w:color="auto"/>
              <w:right w:val="single" w:sz="4" w:space="0" w:color="auto"/>
            </w:tcBorders>
            <w:vAlign w:val="center"/>
          </w:tcPr>
          <w:p w14:paraId="73C02E00" w14:textId="77777777" w:rsidR="002A4421" w:rsidRPr="002A4421" w:rsidRDefault="002A4421" w:rsidP="003320F5">
            <w:pPr>
              <w:adjustRightInd w:val="0"/>
              <w:ind w:left="97" w:right="108"/>
              <w:jc w:val="center"/>
              <w:rPr>
                <w:rFonts w:ascii="Times New Roman" w:hAnsi="Times New Roman" w:cs="Times New Roman"/>
                <w:b/>
                <w:bCs/>
                <w:sz w:val="21"/>
                <w:szCs w:val="21"/>
              </w:rPr>
            </w:pPr>
          </w:p>
        </w:tc>
        <w:tc>
          <w:tcPr>
            <w:tcW w:w="7371" w:type="dxa"/>
            <w:tcBorders>
              <w:top w:val="single" w:sz="4" w:space="0" w:color="auto"/>
              <w:left w:val="single" w:sz="4" w:space="0" w:color="auto"/>
              <w:right w:val="single" w:sz="4" w:space="0" w:color="auto"/>
            </w:tcBorders>
            <w:vAlign w:val="center"/>
          </w:tcPr>
          <w:p w14:paraId="2EB1A4E5"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2A4421">
              <w:rPr>
                <w:rFonts w:ascii="Times New Roman" w:hAnsi="Times New Roman" w:cs="Times New Roman"/>
                <w:bCs/>
                <w:sz w:val="21"/>
                <w:szCs w:val="21"/>
              </w:rPr>
              <w:t>1.10.1. Otkup zemljišta</w:t>
            </w:r>
          </w:p>
        </w:tc>
        <w:tc>
          <w:tcPr>
            <w:tcW w:w="1559" w:type="dxa"/>
            <w:tcBorders>
              <w:top w:val="single" w:sz="4" w:space="0" w:color="auto"/>
              <w:left w:val="single" w:sz="4" w:space="0" w:color="auto"/>
              <w:right w:val="single" w:sz="4" w:space="0" w:color="auto"/>
            </w:tcBorders>
            <w:vAlign w:val="center"/>
          </w:tcPr>
          <w:p w14:paraId="700FB86F"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26.544,56</w:t>
            </w:r>
          </w:p>
        </w:tc>
      </w:tr>
      <w:tr w:rsidR="002A4421" w:rsidRPr="002A4421" w14:paraId="2F1B500D" w14:textId="77777777" w:rsidTr="003320F5">
        <w:trPr>
          <w:cantSplit/>
          <w:trHeight w:val="125"/>
          <w:jc w:val="center"/>
        </w:trPr>
        <w:tc>
          <w:tcPr>
            <w:tcW w:w="704" w:type="dxa"/>
            <w:vMerge/>
            <w:tcBorders>
              <w:left w:val="single" w:sz="4" w:space="0" w:color="auto"/>
              <w:right w:val="single" w:sz="4" w:space="0" w:color="auto"/>
            </w:tcBorders>
            <w:vAlign w:val="center"/>
          </w:tcPr>
          <w:p w14:paraId="38FE0BED" w14:textId="77777777" w:rsidR="002A4421" w:rsidRPr="002A4421" w:rsidRDefault="002A4421" w:rsidP="003320F5">
            <w:pPr>
              <w:adjustRightInd w:val="0"/>
              <w:ind w:left="97" w:right="108"/>
              <w:jc w:val="center"/>
              <w:rPr>
                <w:rFonts w:ascii="Times New Roman" w:hAnsi="Times New Roman" w:cs="Times New Roman"/>
                <w:b/>
                <w:bCs/>
                <w:sz w:val="21"/>
                <w:szCs w:val="21"/>
              </w:rPr>
            </w:pPr>
          </w:p>
        </w:tc>
        <w:tc>
          <w:tcPr>
            <w:tcW w:w="7371" w:type="dxa"/>
            <w:tcBorders>
              <w:top w:val="single" w:sz="4" w:space="0" w:color="auto"/>
              <w:left w:val="single" w:sz="4" w:space="0" w:color="auto"/>
              <w:right w:val="single" w:sz="4" w:space="0" w:color="auto"/>
            </w:tcBorders>
            <w:vAlign w:val="center"/>
          </w:tcPr>
          <w:p w14:paraId="051C64A9"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2A4421">
              <w:rPr>
                <w:rFonts w:ascii="Times New Roman" w:hAnsi="Times New Roman" w:cs="Times New Roman"/>
                <w:bCs/>
                <w:sz w:val="21"/>
                <w:szCs w:val="21"/>
              </w:rPr>
              <w:t>1.10.2. Glavni projekt</w:t>
            </w:r>
          </w:p>
        </w:tc>
        <w:tc>
          <w:tcPr>
            <w:tcW w:w="1559" w:type="dxa"/>
            <w:tcBorders>
              <w:top w:val="single" w:sz="4" w:space="0" w:color="auto"/>
              <w:left w:val="single" w:sz="4" w:space="0" w:color="auto"/>
              <w:right w:val="single" w:sz="4" w:space="0" w:color="auto"/>
            </w:tcBorders>
            <w:vAlign w:val="center"/>
          </w:tcPr>
          <w:p w14:paraId="2D4E478A"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10.617,82</w:t>
            </w:r>
          </w:p>
        </w:tc>
      </w:tr>
      <w:tr w:rsidR="002A4421" w:rsidRPr="002A4421" w14:paraId="45246BAB" w14:textId="77777777" w:rsidTr="003320F5">
        <w:trPr>
          <w:cantSplit/>
          <w:trHeight w:val="113"/>
          <w:jc w:val="center"/>
        </w:trPr>
        <w:tc>
          <w:tcPr>
            <w:tcW w:w="704" w:type="dxa"/>
            <w:vMerge/>
            <w:tcBorders>
              <w:left w:val="single" w:sz="4" w:space="0" w:color="auto"/>
              <w:right w:val="single" w:sz="4" w:space="0" w:color="auto"/>
            </w:tcBorders>
            <w:vAlign w:val="center"/>
          </w:tcPr>
          <w:p w14:paraId="45DAD12C" w14:textId="77777777" w:rsidR="002A4421" w:rsidRPr="002A4421" w:rsidRDefault="002A4421" w:rsidP="003320F5">
            <w:pPr>
              <w:adjustRightInd w:val="0"/>
              <w:ind w:left="97" w:right="108"/>
              <w:jc w:val="center"/>
              <w:rPr>
                <w:rFonts w:ascii="Times New Roman" w:hAnsi="Times New Roman" w:cs="Times New Roman"/>
                <w:b/>
                <w:bCs/>
                <w:sz w:val="21"/>
                <w:szCs w:val="21"/>
              </w:rPr>
            </w:pPr>
          </w:p>
        </w:tc>
        <w:tc>
          <w:tcPr>
            <w:tcW w:w="7371" w:type="dxa"/>
            <w:tcBorders>
              <w:top w:val="single" w:sz="4" w:space="0" w:color="auto"/>
              <w:left w:val="single" w:sz="4" w:space="0" w:color="auto"/>
              <w:right w:val="single" w:sz="4" w:space="0" w:color="auto"/>
            </w:tcBorders>
            <w:vAlign w:val="center"/>
          </w:tcPr>
          <w:p w14:paraId="769765A4"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Cs/>
                <w:sz w:val="21"/>
                <w:szCs w:val="21"/>
              </w:rPr>
            </w:pPr>
            <w:r w:rsidRPr="002A4421">
              <w:rPr>
                <w:rFonts w:ascii="Times New Roman" w:hAnsi="Times New Roman" w:cs="Times New Roman"/>
                <w:bCs/>
                <w:sz w:val="21"/>
                <w:szCs w:val="21"/>
              </w:rPr>
              <w:t>1.10.3. Pripremni radovi – kapitalna donacija Poslovna zona Ivanec</w:t>
            </w:r>
          </w:p>
        </w:tc>
        <w:tc>
          <w:tcPr>
            <w:tcW w:w="1559" w:type="dxa"/>
            <w:tcBorders>
              <w:top w:val="single" w:sz="4" w:space="0" w:color="auto"/>
              <w:left w:val="single" w:sz="4" w:space="0" w:color="auto"/>
              <w:right w:val="single" w:sz="4" w:space="0" w:color="auto"/>
            </w:tcBorders>
            <w:vAlign w:val="center"/>
          </w:tcPr>
          <w:p w14:paraId="29232A8F"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79.633,69</w:t>
            </w:r>
          </w:p>
        </w:tc>
      </w:tr>
      <w:tr w:rsidR="002A4421" w:rsidRPr="002A4421" w14:paraId="1731CB09" w14:textId="77777777" w:rsidTr="003320F5">
        <w:trPr>
          <w:cantSplit/>
          <w:trHeight w:val="261"/>
          <w:jc w:val="center"/>
        </w:trPr>
        <w:tc>
          <w:tcPr>
            <w:tcW w:w="8075" w:type="dxa"/>
            <w:gridSpan w:val="2"/>
            <w:tcBorders>
              <w:top w:val="single" w:sz="4" w:space="0" w:color="auto"/>
              <w:left w:val="single" w:sz="4" w:space="0" w:color="auto"/>
              <w:bottom w:val="single" w:sz="4" w:space="0" w:color="auto"/>
              <w:right w:val="single" w:sz="4" w:space="0" w:color="auto"/>
            </w:tcBorders>
            <w:vAlign w:val="center"/>
          </w:tcPr>
          <w:p w14:paraId="2143500C" w14:textId="77777777" w:rsidR="002A4421" w:rsidRPr="002A4421" w:rsidRDefault="002A4421" w:rsidP="003320F5">
            <w:pPr>
              <w:tabs>
                <w:tab w:val="left" w:pos="6720"/>
              </w:tabs>
              <w:adjustRightInd w:val="0"/>
              <w:spacing w:before="100" w:beforeAutospacing="1" w:after="100" w:afterAutospacing="1"/>
              <w:ind w:left="239"/>
              <w:rPr>
                <w:rFonts w:ascii="Times New Roman" w:hAnsi="Times New Roman" w:cs="Times New Roman"/>
                <w:b/>
                <w:bCs/>
                <w:sz w:val="21"/>
                <w:szCs w:val="21"/>
              </w:rPr>
            </w:pPr>
            <w:r w:rsidRPr="002A4421">
              <w:rPr>
                <w:rFonts w:ascii="Times New Roman" w:hAnsi="Times New Roman" w:cs="Times New Roman"/>
                <w:b/>
                <w:bCs/>
                <w:sz w:val="21"/>
                <w:szCs w:val="21"/>
              </w:rPr>
              <w:t>2. MODERNIZACIJA NERAZVRSTANIH CESTA</w:t>
            </w:r>
          </w:p>
        </w:tc>
        <w:tc>
          <w:tcPr>
            <w:tcW w:w="1559" w:type="dxa"/>
            <w:tcBorders>
              <w:top w:val="single" w:sz="4" w:space="0" w:color="auto"/>
              <w:left w:val="single" w:sz="4" w:space="0" w:color="auto"/>
              <w:bottom w:val="single" w:sz="4" w:space="0" w:color="auto"/>
              <w:right w:val="single" w:sz="4" w:space="0" w:color="auto"/>
            </w:tcBorders>
            <w:vAlign w:val="center"/>
          </w:tcPr>
          <w:p w14:paraId="2E62966E"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sz w:val="21"/>
                <w:szCs w:val="21"/>
              </w:rPr>
              <w:t>86.269,83</w:t>
            </w:r>
          </w:p>
        </w:tc>
      </w:tr>
      <w:tr w:rsidR="002A4421" w:rsidRPr="002A4421" w14:paraId="2CD745F7" w14:textId="77777777" w:rsidTr="003320F5">
        <w:trPr>
          <w:cantSplit/>
          <w:trHeight w:val="321"/>
          <w:jc w:val="center"/>
        </w:trPr>
        <w:tc>
          <w:tcPr>
            <w:tcW w:w="704" w:type="dxa"/>
            <w:vMerge w:val="restart"/>
            <w:tcBorders>
              <w:left w:val="single" w:sz="4" w:space="0" w:color="auto"/>
              <w:right w:val="single" w:sz="4" w:space="0" w:color="auto"/>
            </w:tcBorders>
            <w:vAlign w:val="center"/>
          </w:tcPr>
          <w:p w14:paraId="6C46E046" w14:textId="77777777" w:rsidR="002A4421" w:rsidRPr="002A4421" w:rsidRDefault="002A4421" w:rsidP="003320F5">
            <w:pPr>
              <w:ind w:left="97" w:hanging="142"/>
              <w:jc w:val="center"/>
              <w:rPr>
                <w:rFonts w:ascii="Times New Roman" w:hAnsi="Times New Roman" w:cs="Times New Roman"/>
                <w:b/>
                <w:sz w:val="18"/>
                <w:szCs w:val="18"/>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2.</w:t>
            </w:r>
          </w:p>
        </w:tc>
        <w:tc>
          <w:tcPr>
            <w:tcW w:w="7371" w:type="dxa"/>
            <w:tcBorders>
              <w:left w:val="single" w:sz="4" w:space="0" w:color="auto"/>
              <w:right w:val="single" w:sz="4" w:space="0" w:color="auto"/>
            </w:tcBorders>
            <w:shd w:val="clear" w:color="auto" w:fill="auto"/>
            <w:vAlign w:val="center"/>
          </w:tcPr>
          <w:p w14:paraId="7616CC9F" w14:textId="77777777" w:rsidR="002A4421" w:rsidRPr="002A4421" w:rsidRDefault="002A4421" w:rsidP="003320F5">
            <w:pPr>
              <w:ind w:left="244" w:hanging="142"/>
              <w:rPr>
                <w:rFonts w:ascii="Times New Roman" w:hAnsi="Times New Roman" w:cs="Times New Roman"/>
                <w:b/>
                <w:sz w:val="21"/>
                <w:szCs w:val="21"/>
              </w:rPr>
            </w:pPr>
            <w:r w:rsidRPr="002A4421">
              <w:rPr>
                <w:rFonts w:ascii="Times New Roman" w:hAnsi="Times New Roman" w:cs="Times New Roman"/>
                <w:b/>
                <w:sz w:val="21"/>
                <w:szCs w:val="21"/>
              </w:rPr>
              <w:t>2.1. Modernizacija nerazvrstanih cesta iz Programa modernizacije</w:t>
            </w:r>
          </w:p>
        </w:tc>
        <w:tc>
          <w:tcPr>
            <w:tcW w:w="1559" w:type="dxa"/>
            <w:tcBorders>
              <w:top w:val="single" w:sz="4" w:space="0" w:color="auto"/>
              <w:left w:val="single" w:sz="4" w:space="0" w:color="auto"/>
              <w:right w:val="single" w:sz="4" w:space="0" w:color="auto"/>
            </w:tcBorders>
            <w:vAlign w:val="center"/>
          </w:tcPr>
          <w:p w14:paraId="63B4DEE1"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color w:val="000000"/>
                <w:sz w:val="21"/>
                <w:szCs w:val="21"/>
              </w:rPr>
              <w:t>62.379,72</w:t>
            </w:r>
          </w:p>
        </w:tc>
      </w:tr>
      <w:tr w:rsidR="002A4421" w:rsidRPr="002A4421" w14:paraId="6886C15F" w14:textId="77777777" w:rsidTr="003320F5">
        <w:trPr>
          <w:cantSplit/>
          <w:trHeight w:val="132"/>
          <w:jc w:val="center"/>
        </w:trPr>
        <w:tc>
          <w:tcPr>
            <w:tcW w:w="704" w:type="dxa"/>
            <w:vMerge/>
            <w:tcBorders>
              <w:left w:val="single" w:sz="4" w:space="0" w:color="auto"/>
              <w:right w:val="single" w:sz="4" w:space="0" w:color="auto"/>
            </w:tcBorders>
          </w:tcPr>
          <w:p w14:paraId="59A3E19B" w14:textId="77777777" w:rsidR="002A4421" w:rsidRPr="002A4421" w:rsidRDefault="002A4421" w:rsidP="003320F5">
            <w:pPr>
              <w:adjustRightInd w:val="0"/>
              <w:ind w:left="97" w:right="108"/>
              <w:jc w:val="center"/>
              <w:rPr>
                <w:rFonts w:ascii="Times New Roman" w:hAnsi="Times New Roman" w:cs="Times New Roman"/>
                <w:sz w:val="18"/>
                <w:szCs w:val="18"/>
              </w:rPr>
            </w:pPr>
          </w:p>
        </w:tc>
        <w:tc>
          <w:tcPr>
            <w:tcW w:w="7371" w:type="dxa"/>
            <w:tcBorders>
              <w:left w:val="single" w:sz="4" w:space="0" w:color="auto"/>
              <w:right w:val="single" w:sz="4" w:space="0" w:color="auto"/>
            </w:tcBorders>
            <w:shd w:val="clear" w:color="auto" w:fill="auto"/>
            <w:vAlign w:val="center"/>
          </w:tcPr>
          <w:p w14:paraId="7F12DF15" w14:textId="77777777" w:rsidR="002A4421" w:rsidRPr="002A4421" w:rsidRDefault="002A4421" w:rsidP="003320F5">
            <w:pPr>
              <w:adjustRightInd w:val="0"/>
              <w:ind w:left="244" w:right="108" w:hanging="142"/>
              <w:rPr>
                <w:rFonts w:ascii="Times New Roman" w:hAnsi="Times New Roman" w:cs="Times New Roman"/>
                <w:b/>
                <w:sz w:val="20"/>
                <w:szCs w:val="20"/>
              </w:rPr>
            </w:pPr>
            <w:r w:rsidRPr="002A4421">
              <w:rPr>
                <w:rFonts w:ascii="Times New Roman" w:hAnsi="Times New Roman" w:cs="Times New Roman"/>
                <w:sz w:val="20"/>
                <w:szCs w:val="20"/>
              </w:rPr>
              <w:t>2.1.1. MO Ivanec (</w:t>
            </w:r>
            <w:proofErr w:type="spellStart"/>
            <w:r w:rsidRPr="002A4421">
              <w:rPr>
                <w:rFonts w:ascii="Times New Roman" w:hAnsi="Times New Roman" w:cs="Times New Roman"/>
                <w:sz w:val="20"/>
                <w:szCs w:val="20"/>
              </w:rPr>
              <w:t>Fallerova</w:t>
            </w:r>
            <w:proofErr w:type="spellEnd"/>
            <w:r w:rsidRPr="002A4421">
              <w:rPr>
                <w:rFonts w:ascii="Times New Roman" w:hAnsi="Times New Roman" w:cs="Times New Roman"/>
                <w:sz w:val="20"/>
                <w:szCs w:val="20"/>
              </w:rPr>
              <w:t>, Kalnička)</w:t>
            </w:r>
          </w:p>
        </w:tc>
        <w:tc>
          <w:tcPr>
            <w:tcW w:w="1559" w:type="dxa"/>
            <w:tcBorders>
              <w:top w:val="single" w:sz="4" w:space="0" w:color="auto"/>
              <w:left w:val="single" w:sz="4" w:space="0" w:color="auto"/>
              <w:right w:val="single" w:sz="4" w:space="0" w:color="auto"/>
            </w:tcBorders>
            <w:vAlign w:val="center"/>
          </w:tcPr>
          <w:p w14:paraId="1205186D"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38.489,62</w:t>
            </w:r>
          </w:p>
        </w:tc>
      </w:tr>
      <w:tr w:rsidR="002A4421" w:rsidRPr="002A4421" w14:paraId="3C69F1B0" w14:textId="77777777" w:rsidTr="003320F5">
        <w:trPr>
          <w:cantSplit/>
          <w:trHeight w:val="127"/>
          <w:jc w:val="center"/>
        </w:trPr>
        <w:tc>
          <w:tcPr>
            <w:tcW w:w="704" w:type="dxa"/>
            <w:vMerge/>
            <w:tcBorders>
              <w:left w:val="single" w:sz="4" w:space="0" w:color="auto"/>
              <w:right w:val="single" w:sz="4" w:space="0" w:color="auto"/>
            </w:tcBorders>
          </w:tcPr>
          <w:p w14:paraId="14B5470F" w14:textId="77777777" w:rsidR="002A4421" w:rsidRPr="002A4421" w:rsidRDefault="002A4421" w:rsidP="003320F5">
            <w:pPr>
              <w:adjustRightInd w:val="0"/>
              <w:ind w:left="97" w:right="108"/>
              <w:jc w:val="center"/>
              <w:rPr>
                <w:rFonts w:ascii="Times New Roman" w:hAnsi="Times New Roman" w:cs="Times New Roman"/>
                <w:sz w:val="18"/>
                <w:szCs w:val="18"/>
              </w:rPr>
            </w:pPr>
          </w:p>
        </w:tc>
        <w:tc>
          <w:tcPr>
            <w:tcW w:w="7371" w:type="dxa"/>
            <w:tcBorders>
              <w:left w:val="single" w:sz="4" w:space="0" w:color="auto"/>
              <w:right w:val="single" w:sz="4" w:space="0" w:color="auto"/>
            </w:tcBorders>
            <w:shd w:val="clear" w:color="auto" w:fill="auto"/>
            <w:vAlign w:val="center"/>
          </w:tcPr>
          <w:p w14:paraId="0973D35C" w14:textId="77777777" w:rsidR="002A4421" w:rsidRPr="002A4421" w:rsidRDefault="002A4421" w:rsidP="003320F5">
            <w:pPr>
              <w:adjustRightInd w:val="0"/>
              <w:ind w:left="244" w:right="108" w:hanging="142"/>
              <w:rPr>
                <w:rFonts w:ascii="Times New Roman" w:hAnsi="Times New Roman" w:cs="Times New Roman"/>
                <w:b/>
                <w:sz w:val="20"/>
                <w:szCs w:val="20"/>
              </w:rPr>
            </w:pPr>
            <w:r w:rsidRPr="002A4421">
              <w:rPr>
                <w:rFonts w:ascii="Times New Roman" w:hAnsi="Times New Roman" w:cs="Times New Roman"/>
                <w:sz w:val="20"/>
                <w:szCs w:val="20"/>
              </w:rPr>
              <w:t xml:space="preserve">2.1.2. MO </w:t>
            </w:r>
            <w:proofErr w:type="spellStart"/>
            <w:r w:rsidRPr="002A4421">
              <w:rPr>
                <w:rFonts w:ascii="Times New Roman" w:hAnsi="Times New Roman" w:cs="Times New Roman"/>
                <w:sz w:val="20"/>
                <w:szCs w:val="20"/>
              </w:rPr>
              <w:t>Lovrečan</w:t>
            </w:r>
            <w:proofErr w:type="spellEnd"/>
          </w:p>
        </w:tc>
        <w:tc>
          <w:tcPr>
            <w:tcW w:w="1559" w:type="dxa"/>
            <w:tcBorders>
              <w:left w:val="single" w:sz="4" w:space="0" w:color="auto"/>
              <w:right w:val="single" w:sz="4" w:space="0" w:color="auto"/>
            </w:tcBorders>
            <w:vAlign w:val="center"/>
          </w:tcPr>
          <w:p w14:paraId="3B8019C8"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21.899,26</w:t>
            </w:r>
          </w:p>
        </w:tc>
      </w:tr>
      <w:tr w:rsidR="002A4421" w:rsidRPr="002A4421" w14:paraId="2BC0D091" w14:textId="77777777" w:rsidTr="003320F5">
        <w:trPr>
          <w:cantSplit/>
          <w:trHeight w:val="132"/>
          <w:jc w:val="center"/>
        </w:trPr>
        <w:tc>
          <w:tcPr>
            <w:tcW w:w="704" w:type="dxa"/>
            <w:vMerge/>
            <w:tcBorders>
              <w:left w:val="single" w:sz="4" w:space="0" w:color="auto"/>
              <w:right w:val="single" w:sz="4" w:space="0" w:color="auto"/>
            </w:tcBorders>
          </w:tcPr>
          <w:p w14:paraId="4769B338" w14:textId="77777777" w:rsidR="002A4421" w:rsidRPr="002A4421" w:rsidRDefault="002A4421" w:rsidP="003320F5">
            <w:pPr>
              <w:adjustRightInd w:val="0"/>
              <w:ind w:left="97"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3D0D53B8" w14:textId="77777777" w:rsidR="002A4421" w:rsidRPr="002A4421" w:rsidRDefault="002A4421" w:rsidP="003320F5">
            <w:pPr>
              <w:adjustRightInd w:val="0"/>
              <w:ind w:left="244" w:right="108" w:hanging="142"/>
              <w:rPr>
                <w:rFonts w:ascii="Times New Roman" w:hAnsi="Times New Roman" w:cs="Times New Roman"/>
                <w:bCs/>
                <w:sz w:val="20"/>
                <w:szCs w:val="20"/>
              </w:rPr>
            </w:pPr>
            <w:r w:rsidRPr="002A4421">
              <w:rPr>
                <w:rFonts w:ascii="Times New Roman" w:hAnsi="Times New Roman" w:cs="Times New Roman"/>
                <w:bCs/>
                <w:sz w:val="20"/>
                <w:szCs w:val="20"/>
              </w:rPr>
              <w:t>2.1.4. Nadzor</w:t>
            </w:r>
          </w:p>
        </w:tc>
        <w:tc>
          <w:tcPr>
            <w:tcW w:w="1559" w:type="dxa"/>
            <w:tcBorders>
              <w:top w:val="single" w:sz="4" w:space="0" w:color="auto"/>
              <w:left w:val="single" w:sz="4" w:space="0" w:color="auto"/>
              <w:right w:val="single" w:sz="4" w:space="0" w:color="auto"/>
            </w:tcBorders>
            <w:vAlign w:val="center"/>
          </w:tcPr>
          <w:p w14:paraId="435194A8"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1.327,23</w:t>
            </w:r>
          </w:p>
        </w:tc>
      </w:tr>
      <w:tr w:rsidR="002A4421" w:rsidRPr="002A4421" w14:paraId="157997CE" w14:textId="77777777" w:rsidTr="003320F5">
        <w:trPr>
          <w:cantSplit/>
          <w:trHeight w:val="263"/>
          <w:jc w:val="center"/>
        </w:trPr>
        <w:tc>
          <w:tcPr>
            <w:tcW w:w="704" w:type="dxa"/>
            <w:vMerge/>
            <w:tcBorders>
              <w:left w:val="single" w:sz="4" w:space="0" w:color="auto"/>
              <w:right w:val="single" w:sz="4" w:space="0" w:color="auto"/>
            </w:tcBorders>
          </w:tcPr>
          <w:p w14:paraId="1F0E14DB" w14:textId="77777777" w:rsidR="002A4421" w:rsidRPr="002A4421" w:rsidRDefault="002A4421" w:rsidP="003320F5">
            <w:pPr>
              <w:ind w:left="97" w:firstLine="381"/>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7A42E8A7" w14:textId="77777777" w:rsidR="002A4421" w:rsidRPr="002A4421" w:rsidRDefault="002A4421" w:rsidP="003320F5">
            <w:pPr>
              <w:ind w:left="244" w:hanging="142"/>
              <w:rPr>
                <w:rFonts w:ascii="Times New Roman" w:hAnsi="Times New Roman" w:cs="Times New Roman"/>
                <w:bCs/>
                <w:sz w:val="20"/>
                <w:szCs w:val="20"/>
              </w:rPr>
            </w:pPr>
            <w:r w:rsidRPr="002A4421">
              <w:rPr>
                <w:rFonts w:ascii="Times New Roman" w:hAnsi="Times New Roman" w:cs="Times New Roman"/>
                <w:bCs/>
                <w:sz w:val="20"/>
                <w:szCs w:val="20"/>
              </w:rPr>
              <w:t>2.1.5. Troškovnici</w:t>
            </w:r>
          </w:p>
        </w:tc>
        <w:tc>
          <w:tcPr>
            <w:tcW w:w="1559" w:type="dxa"/>
            <w:tcBorders>
              <w:top w:val="single" w:sz="4" w:space="0" w:color="auto"/>
              <w:left w:val="single" w:sz="4" w:space="0" w:color="auto"/>
              <w:right w:val="single" w:sz="4" w:space="0" w:color="auto"/>
            </w:tcBorders>
            <w:vAlign w:val="center"/>
          </w:tcPr>
          <w:p w14:paraId="73E4395D"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663,61</w:t>
            </w:r>
          </w:p>
        </w:tc>
      </w:tr>
      <w:tr w:rsidR="002A4421" w:rsidRPr="002A4421" w14:paraId="64E3CB3F" w14:textId="77777777" w:rsidTr="003320F5">
        <w:trPr>
          <w:cantSplit/>
          <w:trHeight w:val="191"/>
          <w:jc w:val="center"/>
        </w:trPr>
        <w:tc>
          <w:tcPr>
            <w:tcW w:w="704" w:type="dxa"/>
            <w:vMerge w:val="restart"/>
            <w:tcBorders>
              <w:left w:val="single" w:sz="4" w:space="0" w:color="auto"/>
              <w:right w:val="single" w:sz="4" w:space="0" w:color="auto"/>
            </w:tcBorders>
            <w:vAlign w:val="center"/>
          </w:tcPr>
          <w:p w14:paraId="74C1666A" w14:textId="77777777" w:rsidR="002A4421" w:rsidRPr="002A4421" w:rsidRDefault="002A4421" w:rsidP="003320F5">
            <w:pPr>
              <w:ind w:left="97" w:hanging="142"/>
              <w:jc w:val="center"/>
              <w:rPr>
                <w:rFonts w:ascii="Times New Roman" w:hAnsi="Times New Roman" w:cs="Times New Roman"/>
                <w:b/>
                <w:sz w:val="18"/>
                <w:szCs w:val="18"/>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2.</w:t>
            </w:r>
          </w:p>
        </w:tc>
        <w:tc>
          <w:tcPr>
            <w:tcW w:w="7371" w:type="dxa"/>
            <w:tcBorders>
              <w:left w:val="single" w:sz="4" w:space="0" w:color="auto"/>
              <w:right w:val="single" w:sz="4" w:space="0" w:color="auto"/>
            </w:tcBorders>
            <w:shd w:val="clear" w:color="auto" w:fill="auto"/>
            <w:vAlign w:val="center"/>
          </w:tcPr>
          <w:p w14:paraId="3A82F3A2" w14:textId="77777777" w:rsidR="002A4421" w:rsidRPr="002A4421" w:rsidRDefault="002A4421" w:rsidP="003320F5">
            <w:pPr>
              <w:ind w:left="244" w:hanging="142"/>
              <w:rPr>
                <w:rFonts w:ascii="Times New Roman" w:hAnsi="Times New Roman" w:cs="Times New Roman"/>
                <w:b/>
                <w:sz w:val="21"/>
                <w:szCs w:val="21"/>
              </w:rPr>
            </w:pPr>
            <w:r w:rsidRPr="002A4421">
              <w:rPr>
                <w:rFonts w:ascii="Times New Roman" w:hAnsi="Times New Roman" w:cs="Times New Roman"/>
                <w:b/>
                <w:sz w:val="21"/>
                <w:szCs w:val="21"/>
              </w:rPr>
              <w:t>2.2. Asfaltiranje strmih dionica nerazvrstanih cesta</w:t>
            </w:r>
          </w:p>
        </w:tc>
        <w:tc>
          <w:tcPr>
            <w:tcW w:w="1559" w:type="dxa"/>
            <w:tcBorders>
              <w:top w:val="single" w:sz="4" w:space="0" w:color="auto"/>
              <w:left w:val="single" w:sz="4" w:space="0" w:color="auto"/>
              <w:right w:val="single" w:sz="4" w:space="0" w:color="auto"/>
            </w:tcBorders>
            <w:vAlign w:val="center"/>
          </w:tcPr>
          <w:p w14:paraId="4CC962E5"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color w:val="000000"/>
                <w:sz w:val="21"/>
                <w:szCs w:val="21"/>
              </w:rPr>
              <w:t>23.890,11</w:t>
            </w:r>
          </w:p>
        </w:tc>
      </w:tr>
      <w:tr w:rsidR="002A4421" w:rsidRPr="002A4421" w14:paraId="2DB435DB" w14:textId="77777777" w:rsidTr="003320F5">
        <w:trPr>
          <w:cantSplit/>
          <w:trHeight w:val="132"/>
          <w:jc w:val="center"/>
        </w:trPr>
        <w:tc>
          <w:tcPr>
            <w:tcW w:w="704" w:type="dxa"/>
            <w:vMerge/>
            <w:tcBorders>
              <w:left w:val="single" w:sz="4" w:space="0" w:color="auto"/>
              <w:right w:val="single" w:sz="4" w:space="0" w:color="auto"/>
            </w:tcBorders>
          </w:tcPr>
          <w:p w14:paraId="11F92AD9" w14:textId="77777777" w:rsidR="002A4421" w:rsidRPr="002A4421" w:rsidRDefault="002A4421" w:rsidP="003320F5">
            <w:pPr>
              <w:adjustRightInd w:val="0"/>
              <w:ind w:left="664"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1EED7D15" w14:textId="77777777" w:rsidR="002A4421" w:rsidRPr="002A4421" w:rsidRDefault="002A4421" w:rsidP="003320F5">
            <w:pPr>
              <w:adjustRightInd w:val="0"/>
              <w:ind w:left="244" w:right="108" w:hanging="142"/>
              <w:rPr>
                <w:rFonts w:ascii="Times New Roman" w:hAnsi="Times New Roman" w:cs="Times New Roman"/>
                <w:bCs/>
                <w:sz w:val="21"/>
                <w:szCs w:val="21"/>
              </w:rPr>
            </w:pPr>
            <w:r w:rsidRPr="002A4421">
              <w:rPr>
                <w:rFonts w:ascii="Times New Roman" w:hAnsi="Times New Roman" w:cs="Times New Roman"/>
                <w:bCs/>
                <w:sz w:val="21"/>
                <w:szCs w:val="21"/>
              </w:rPr>
              <w:t xml:space="preserve">2.2.1. Gradnja (MO </w:t>
            </w:r>
            <w:proofErr w:type="spellStart"/>
            <w:r w:rsidRPr="002A4421">
              <w:rPr>
                <w:rFonts w:ascii="Times New Roman" w:hAnsi="Times New Roman" w:cs="Times New Roman"/>
                <w:bCs/>
                <w:sz w:val="21"/>
                <w:szCs w:val="21"/>
              </w:rPr>
              <w:t>Salinovec</w:t>
            </w:r>
            <w:proofErr w:type="spellEnd"/>
            <w:r w:rsidRPr="002A4421">
              <w:rPr>
                <w:rFonts w:ascii="Times New Roman" w:hAnsi="Times New Roman" w:cs="Times New Roman"/>
                <w:bCs/>
                <w:sz w:val="21"/>
                <w:szCs w:val="21"/>
              </w:rPr>
              <w:t>)</w:t>
            </w:r>
          </w:p>
        </w:tc>
        <w:tc>
          <w:tcPr>
            <w:tcW w:w="1559" w:type="dxa"/>
            <w:tcBorders>
              <w:top w:val="single" w:sz="4" w:space="0" w:color="auto"/>
              <w:left w:val="single" w:sz="4" w:space="0" w:color="auto"/>
              <w:right w:val="single" w:sz="4" w:space="0" w:color="auto"/>
            </w:tcBorders>
            <w:vAlign w:val="center"/>
          </w:tcPr>
          <w:p w14:paraId="17E45597"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23.226,50</w:t>
            </w:r>
          </w:p>
        </w:tc>
      </w:tr>
      <w:tr w:rsidR="002A4421" w:rsidRPr="002A4421" w14:paraId="6D6EEFAC" w14:textId="77777777" w:rsidTr="003320F5">
        <w:trPr>
          <w:cantSplit/>
          <w:trHeight w:val="132"/>
          <w:jc w:val="center"/>
        </w:trPr>
        <w:tc>
          <w:tcPr>
            <w:tcW w:w="704" w:type="dxa"/>
            <w:vMerge/>
            <w:tcBorders>
              <w:left w:val="single" w:sz="4" w:space="0" w:color="auto"/>
              <w:right w:val="single" w:sz="4" w:space="0" w:color="auto"/>
            </w:tcBorders>
          </w:tcPr>
          <w:p w14:paraId="7582EEA4" w14:textId="77777777" w:rsidR="002A4421" w:rsidRPr="002A4421" w:rsidRDefault="002A4421" w:rsidP="003320F5">
            <w:pPr>
              <w:adjustRightInd w:val="0"/>
              <w:ind w:left="664" w:right="108"/>
              <w:jc w:val="center"/>
              <w:rPr>
                <w:rFonts w:ascii="Times New Roman" w:hAnsi="Times New Roman" w:cs="Times New Roman"/>
                <w:bCs/>
                <w:sz w:val="18"/>
                <w:szCs w:val="18"/>
              </w:rPr>
            </w:pPr>
          </w:p>
        </w:tc>
        <w:tc>
          <w:tcPr>
            <w:tcW w:w="7371" w:type="dxa"/>
            <w:tcBorders>
              <w:left w:val="single" w:sz="4" w:space="0" w:color="auto"/>
              <w:right w:val="single" w:sz="4" w:space="0" w:color="auto"/>
            </w:tcBorders>
            <w:shd w:val="clear" w:color="auto" w:fill="auto"/>
            <w:vAlign w:val="center"/>
          </w:tcPr>
          <w:p w14:paraId="3B0A12D9" w14:textId="77777777" w:rsidR="002A4421" w:rsidRPr="002A4421" w:rsidRDefault="002A4421" w:rsidP="003320F5">
            <w:pPr>
              <w:adjustRightInd w:val="0"/>
              <w:ind w:left="244" w:right="108" w:hanging="142"/>
              <w:rPr>
                <w:rFonts w:ascii="Times New Roman" w:hAnsi="Times New Roman" w:cs="Times New Roman"/>
                <w:bCs/>
                <w:sz w:val="21"/>
                <w:szCs w:val="21"/>
              </w:rPr>
            </w:pPr>
            <w:r w:rsidRPr="002A4421">
              <w:rPr>
                <w:rFonts w:ascii="Times New Roman" w:hAnsi="Times New Roman" w:cs="Times New Roman"/>
                <w:bCs/>
                <w:sz w:val="21"/>
                <w:szCs w:val="21"/>
              </w:rPr>
              <w:t>2.2.2. Nadzor</w:t>
            </w:r>
          </w:p>
        </w:tc>
        <w:tc>
          <w:tcPr>
            <w:tcW w:w="1559" w:type="dxa"/>
            <w:tcBorders>
              <w:top w:val="single" w:sz="4" w:space="0" w:color="auto"/>
              <w:left w:val="single" w:sz="4" w:space="0" w:color="auto"/>
              <w:right w:val="single" w:sz="4" w:space="0" w:color="auto"/>
            </w:tcBorders>
            <w:vAlign w:val="center"/>
          </w:tcPr>
          <w:p w14:paraId="0C81DFAF"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color w:val="000000"/>
                <w:sz w:val="21"/>
                <w:szCs w:val="21"/>
              </w:rPr>
              <w:t>663,61</w:t>
            </w:r>
          </w:p>
        </w:tc>
      </w:tr>
      <w:tr w:rsidR="002A4421" w:rsidRPr="002A4421" w14:paraId="762C0C02" w14:textId="77777777" w:rsidTr="003320F5">
        <w:tblPrEx>
          <w:jc w:val="left"/>
          <w:tblCellMar>
            <w:left w:w="108" w:type="dxa"/>
            <w:right w:w="108" w:type="dxa"/>
          </w:tblCellMar>
        </w:tblPrEx>
        <w:trPr>
          <w:trHeight w:val="2573"/>
        </w:trPr>
        <w:tc>
          <w:tcPr>
            <w:tcW w:w="9634" w:type="dxa"/>
            <w:gridSpan w:val="3"/>
          </w:tcPr>
          <w:p w14:paraId="53ED950A" w14:textId="77777777" w:rsidR="002A4421" w:rsidRPr="002A4421" w:rsidRDefault="002A4421" w:rsidP="003320F5">
            <w:pPr>
              <w:adjustRightInd w:val="0"/>
              <w:rPr>
                <w:rFonts w:ascii="Times New Roman" w:hAnsi="Times New Roman" w:cs="Times New Roman"/>
                <w:b/>
                <w:bCs/>
                <w:i/>
              </w:rPr>
            </w:pPr>
            <w:r w:rsidRPr="002A4421">
              <w:rPr>
                <w:rFonts w:ascii="Times New Roman" w:hAnsi="Times New Roman" w:cs="Times New Roman"/>
                <w:b/>
                <w:bCs/>
                <w:i/>
              </w:rPr>
              <w:t xml:space="preserve">Izvori financiranja: </w:t>
            </w:r>
          </w:p>
          <w:p w14:paraId="5C7B8EB3" w14:textId="77777777" w:rsidR="002A4421" w:rsidRPr="002A4421" w:rsidRDefault="002A4421">
            <w:pPr>
              <w:numPr>
                <w:ilvl w:val="0"/>
                <w:numId w:val="17"/>
              </w:numPr>
              <w:adjustRightInd w:val="0"/>
              <w:spacing w:after="0" w:line="240" w:lineRule="auto"/>
              <w:ind w:left="447" w:hanging="283"/>
              <w:jc w:val="both"/>
              <w:rPr>
                <w:rFonts w:ascii="Times New Roman" w:hAnsi="Times New Roman" w:cs="Times New Roman"/>
                <w:i/>
                <w:sz w:val="21"/>
                <w:szCs w:val="21"/>
              </w:rPr>
            </w:pPr>
            <w:r w:rsidRPr="002A4421">
              <w:rPr>
                <w:rFonts w:ascii="Times New Roman" w:hAnsi="Times New Roman" w:cs="Times New Roman"/>
                <w:bCs/>
                <w:i/>
                <w:sz w:val="21"/>
                <w:szCs w:val="21"/>
              </w:rPr>
              <w:t>Točka 1. komunalni doprinos 26.544,56 €, prihodi od poreza 46.452,98 €</w:t>
            </w:r>
          </w:p>
          <w:p w14:paraId="0B1E62B7" w14:textId="77777777" w:rsidR="002A4421" w:rsidRPr="002A4421" w:rsidRDefault="002A4421">
            <w:pPr>
              <w:numPr>
                <w:ilvl w:val="0"/>
                <w:numId w:val="17"/>
              </w:numPr>
              <w:adjustRightInd w:val="0"/>
              <w:spacing w:after="0" w:line="240" w:lineRule="auto"/>
              <w:ind w:left="447" w:hanging="283"/>
              <w:rPr>
                <w:rFonts w:ascii="Times New Roman" w:hAnsi="Times New Roman" w:cs="Times New Roman"/>
                <w:bCs/>
                <w:i/>
                <w:sz w:val="21"/>
                <w:szCs w:val="21"/>
              </w:rPr>
            </w:pPr>
            <w:r w:rsidRPr="002A4421">
              <w:rPr>
                <w:rFonts w:ascii="Times New Roman" w:hAnsi="Times New Roman" w:cs="Times New Roman"/>
                <w:bCs/>
                <w:i/>
                <w:sz w:val="21"/>
                <w:szCs w:val="21"/>
              </w:rPr>
              <w:t>Točka 1.2. pomoći iz drugih proračuna 92.905,96 €, vodni doprinos 3.318,07€, prihodi od poreza 49.771,06 €</w:t>
            </w:r>
          </w:p>
          <w:p w14:paraId="27BDB95C" w14:textId="77777777" w:rsidR="002A4421" w:rsidRPr="002A4421" w:rsidRDefault="002A4421">
            <w:pPr>
              <w:numPr>
                <w:ilvl w:val="0"/>
                <w:numId w:val="17"/>
              </w:numPr>
              <w:adjustRightInd w:val="0"/>
              <w:spacing w:after="0" w:line="240" w:lineRule="auto"/>
              <w:ind w:left="447" w:hanging="283"/>
              <w:rPr>
                <w:rFonts w:ascii="Times New Roman" w:hAnsi="Times New Roman" w:cs="Times New Roman"/>
                <w:bCs/>
                <w:i/>
                <w:sz w:val="21"/>
                <w:szCs w:val="21"/>
              </w:rPr>
            </w:pPr>
            <w:r w:rsidRPr="002A4421">
              <w:rPr>
                <w:rFonts w:ascii="Times New Roman" w:hAnsi="Times New Roman" w:cs="Times New Roman"/>
                <w:i/>
                <w:sz w:val="21"/>
                <w:szCs w:val="21"/>
              </w:rPr>
              <w:t xml:space="preserve">Točka 1.3. </w:t>
            </w:r>
            <w:r w:rsidRPr="002A4421">
              <w:rPr>
                <w:rFonts w:ascii="Times New Roman" w:hAnsi="Times New Roman" w:cs="Times New Roman"/>
                <w:bCs/>
                <w:i/>
                <w:sz w:val="21"/>
                <w:szCs w:val="21"/>
              </w:rPr>
              <w:t>komunalni doprinos 63.043,34 €, prihodi od pomoći – fiskalno izravnanje 139.358,94 €</w:t>
            </w:r>
          </w:p>
          <w:p w14:paraId="347CBEB6" w14:textId="77777777" w:rsidR="002A4421" w:rsidRPr="002A4421" w:rsidRDefault="002A4421">
            <w:pPr>
              <w:numPr>
                <w:ilvl w:val="0"/>
                <w:numId w:val="17"/>
              </w:numPr>
              <w:adjustRightInd w:val="0"/>
              <w:spacing w:before="100" w:beforeAutospacing="1" w:after="100" w:afterAutospacing="1" w:line="240" w:lineRule="auto"/>
              <w:ind w:left="447" w:hanging="283"/>
              <w:jc w:val="both"/>
              <w:rPr>
                <w:rFonts w:ascii="Times New Roman" w:hAnsi="Times New Roman" w:cs="Times New Roman"/>
                <w:i/>
                <w:sz w:val="21"/>
                <w:szCs w:val="21"/>
              </w:rPr>
            </w:pPr>
            <w:r w:rsidRPr="002A4421">
              <w:rPr>
                <w:rFonts w:ascii="Times New Roman" w:hAnsi="Times New Roman" w:cs="Times New Roman"/>
                <w:bCs/>
                <w:i/>
                <w:sz w:val="21"/>
                <w:szCs w:val="21"/>
              </w:rPr>
              <w:t>Točka 1.7. prihodi od prodaje imovine 197.497,76 €, prihodi od poreza 6.895,36 €</w:t>
            </w:r>
          </w:p>
          <w:p w14:paraId="30AD201D" w14:textId="77777777" w:rsidR="002A4421" w:rsidRPr="002A4421" w:rsidRDefault="002A4421">
            <w:pPr>
              <w:numPr>
                <w:ilvl w:val="0"/>
                <w:numId w:val="17"/>
              </w:numPr>
              <w:adjustRightInd w:val="0"/>
              <w:spacing w:before="100" w:beforeAutospacing="1" w:after="100" w:afterAutospacing="1" w:line="240" w:lineRule="auto"/>
              <w:ind w:left="447" w:hanging="283"/>
              <w:jc w:val="both"/>
              <w:rPr>
                <w:rFonts w:ascii="Times New Roman" w:hAnsi="Times New Roman" w:cs="Times New Roman"/>
                <w:i/>
                <w:sz w:val="21"/>
                <w:szCs w:val="21"/>
              </w:rPr>
            </w:pPr>
            <w:r w:rsidRPr="002A4421">
              <w:rPr>
                <w:rFonts w:ascii="Times New Roman" w:hAnsi="Times New Roman" w:cs="Times New Roman"/>
                <w:i/>
                <w:sz w:val="21"/>
                <w:szCs w:val="21"/>
              </w:rPr>
              <w:t xml:space="preserve">Točka 1.8. </w:t>
            </w:r>
            <w:r w:rsidRPr="002A4421">
              <w:rPr>
                <w:rFonts w:ascii="Times New Roman" w:hAnsi="Times New Roman" w:cs="Times New Roman"/>
                <w:bCs/>
                <w:i/>
                <w:sz w:val="21"/>
                <w:szCs w:val="21"/>
              </w:rPr>
              <w:t>kapitalne pomoći (EU) 39.816,85 €, prihodi od poreza 39.816,84 €</w:t>
            </w:r>
          </w:p>
          <w:p w14:paraId="7CB5C3C3" w14:textId="77777777" w:rsidR="002A4421" w:rsidRPr="002A4421" w:rsidRDefault="002A4421">
            <w:pPr>
              <w:numPr>
                <w:ilvl w:val="0"/>
                <w:numId w:val="17"/>
              </w:numPr>
              <w:adjustRightInd w:val="0"/>
              <w:spacing w:before="100" w:beforeAutospacing="1" w:after="100" w:afterAutospacing="1" w:line="240" w:lineRule="auto"/>
              <w:ind w:left="447" w:hanging="283"/>
              <w:jc w:val="both"/>
              <w:rPr>
                <w:rFonts w:ascii="Times New Roman" w:hAnsi="Times New Roman" w:cs="Times New Roman"/>
                <w:i/>
                <w:sz w:val="21"/>
                <w:szCs w:val="21"/>
              </w:rPr>
            </w:pPr>
            <w:r w:rsidRPr="002A4421">
              <w:rPr>
                <w:rFonts w:ascii="Times New Roman" w:hAnsi="Times New Roman" w:cs="Times New Roman"/>
                <w:bCs/>
                <w:i/>
                <w:sz w:val="21"/>
                <w:szCs w:val="21"/>
              </w:rPr>
              <w:t>Točka 1.9. komunalni doprinos 67.688,63 €, 13.272,28 € prihodi od prodaje imovine</w:t>
            </w:r>
          </w:p>
          <w:p w14:paraId="6423F7C3" w14:textId="77777777" w:rsidR="002A4421" w:rsidRPr="002A4421" w:rsidRDefault="002A4421">
            <w:pPr>
              <w:numPr>
                <w:ilvl w:val="0"/>
                <w:numId w:val="17"/>
              </w:numPr>
              <w:adjustRightInd w:val="0"/>
              <w:spacing w:before="100" w:beforeAutospacing="1" w:after="100" w:afterAutospacing="1" w:line="240" w:lineRule="auto"/>
              <w:ind w:left="447" w:hanging="283"/>
              <w:jc w:val="both"/>
              <w:rPr>
                <w:rFonts w:ascii="Times New Roman" w:hAnsi="Times New Roman" w:cs="Times New Roman"/>
                <w:i/>
                <w:sz w:val="21"/>
                <w:szCs w:val="21"/>
              </w:rPr>
            </w:pPr>
            <w:r w:rsidRPr="002A4421">
              <w:rPr>
                <w:rFonts w:ascii="Times New Roman" w:hAnsi="Times New Roman" w:cs="Times New Roman"/>
                <w:bCs/>
                <w:i/>
                <w:sz w:val="21"/>
                <w:szCs w:val="21"/>
              </w:rPr>
              <w:t>Točka 1.10. prihodi od pomoći – fiskalno izravnanje 84.524,91 €, prihodi od poreza 32.271,16 €</w:t>
            </w:r>
          </w:p>
          <w:p w14:paraId="52E4F1A5" w14:textId="77777777" w:rsidR="002A4421" w:rsidRPr="002A4421" w:rsidRDefault="002A4421">
            <w:pPr>
              <w:numPr>
                <w:ilvl w:val="0"/>
                <w:numId w:val="17"/>
              </w:numPr>
              <w:adjustRightInd w:val="0"/>
              <w:spacing w:before="100" w:beforeAutospacing="1" w:after="100" w:afterAutospacing="1" w:line="240" w:lineRule="auto"/>
              <w:ind w:left="447" w:hanging="283"/>
              <w:jc w:val="both"/>
              <w:rPr>
                <w:rFonts w:ascii="Times New Roman" w:hAnsi="Times New Roman" w:cs="Times New Roman"/>
                <w:bCs/>
                <w:i/>
                <w:sz w:val="21"/>
                <w:szCs w:val="21"/>
              </w:rPr>
            </w:pPr>
            <w:r w:rsidRPr="002A4421">
              <w:rPr>
                <w:rFonts w:ascii="Times New Roman" w:hAnsi="Times New Roman" w:cs="Times New Roman"/>
                <w:bCs/>
                <w:i/>
                <w:sz w:val="21"/>
                <w:szCs w:val="21"/>
              </w:rPr>
              <w:t>Točka 2. komunalna naknada 72.665,74 €,  pomoći iz drugih proračuna 13.272,28 €, prihodi od poreza 331.81 €</w:t>
            </w:r>
          </w:p>
          <w:p w14:paraId="34171FCF" w14:textId="77777777" w:rsidR="002A4421" w:rsidRPr="002A4421" w:rsidRDefault="002A4421">
            <w:pPr>
              <w:numPr>
                <w:ilvl w:val="0"/>
                <w:numId w:val="17"/>
              </w:numPr>
              <w:adjustRightInd w:val="0"/>
              <w:spacing w:after="0" w:line="240" w:lineRule="auto"/>
              <w:ind w:left="447" w:hanging="283"/>
              <w:jc w:val="both"/>
              <w:rPr>
                <w:rFonts w:ascii="Times New Roman" w:hAnsi="Times New Roman" w:cs="Times New Roman"/>
                <w:i/>
                <w:sz w:val="21"/>
                <w:szCs w:val="21"/>
              </w:rPr>
            </w:pPr>
            <w:r w:rsidRPr="002A4421">
              <w:rPr>
                <w:rFonts w:ascii="Times New Roman" w:hAnsi="Times New Roman" w:cs="Times New Roman"/>
                <w:bCs/>
                <w:i/>
                <w:sz w:val="21"/>
                <w:szCs w:val="21"/>
              </w:rPr>
              <w:t>Ostale točke programa: prihodi od poreza 76.979,24 €</w:t>
            </w:r>
          </w:p>
        </w:tc>
      </w:tr>
    </w:tbl>
    <w:p w14:paraId="12D59154" w14:textId="77777777" w:rsidR="002A4421" w:rsidRPr="002A4421" w:rsidRDefault="002A4421" w:rsidP="002A4421">
      <w:pPr>
        <w:rPr>
          <w:rFonts w:ascii="Times New Roman" w:hAnsi="Times New Roman" w:cs="Times New Roman"/>
          <w:b/>
          <w:bCs/>
        </w:rPr>
      </w:pPr>
    </w:p>
    <w:p w14:paraId="26350CDF" w14:textId="77777777" w:rsidR="002A4421" w:rsidRPr="002A4421" w:rsidRDefault="002A4421">
      <w:pPr>
        <w:pStyle w:val="Odlomakpopisa"/>
        <w:numPr>
          <w:ilvl w:val="0"/>
          <w:numId w:val="15"/>
        </w:numPr>
        <w:adjustRightInd w:val="0"/>
        <w:rPr>
          <w:rFonts w:ascii="Times New Roman" w:hAnsi="Times New Roman"/>
          <w:b/>
          <w:bCs/>
        </w:rPr>
      </w:pPr>
      <w:r w:rsidRPr="002A4421">
        <w:rPr>
          <w:rFonts w:ascii="Times New Roman" w:hAnsi="Times New Roman"/>
          <w:b/>
          <w:bCs/>
        </w:rPr>
        <w:t>JAVNA RASVJETA</w:t>
      </w:r>
    </w:p>
    <w:p w14:paraId="5C3B9A2E" w14:textId="77777777" w:rsidR="002A4421" w:rsidRPr="002A4421" w:rsidRDefault="002A4421" w:rsidP="002A4421">
      <w:pPr>
        <w:adjustRightInd w:val="0"/>
        <w:ind w:firstLine="708"/>
        <w:jc w:val="both"/>
        <w:rPr>
          <w:rFonts w:ascii="Times New Roman" w:hAnsi="Times New Roman" w:cs="Times New Roman"/>
          <w:b/>
          <w:bCs/>
        </w:rPr>
      </w:pPr>
    </w:p>
    <w:p w14:paraId="7596C860" w14:textId="77777777" w:rsidR="002A4421" w:rsidRPr="002A4421" w:rsidRDefault="002A4421">
      <w:pPr>
        <w:pStyle w:val="Odlomakpopisa"/>
        <w:numPr>
          <w:ilvl w:val="1"/>
          <w:numId w:val="15"/>
        </w:numPr>
        <w:adjustRightInd w:val="0"/>
        <w:jc w:val="both"/>
        <w:rPr>
          <w:rFonts w:ascii="Times New Roman" w:hAnsi="Times New Roman"/>
        </w:rPr>
      </w:pPr>
      <w:r w:rsidRPr="002A4421">
        <w:rPr>
          <w:rFonts w:ascii="Times New Roman" w:hAnsi="Times New Roman"/>
        </w:rPr>
        <w:t>Pod javnom rasvjetom podrazumijevaju se objekti i uređaji za rasvjetljavanje javnih površina, te javnih i nerazvrstanih cesta, kao i stvaranje preduvjeta za njihovo funkcioniranje, a u nastavku se daje opis poslova s procjenom troškova građenja pojedinih objekata i uređaja javne rasvjete, sa iskazanim izvorom financiranja za komunalnu djelatnost:</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88"/>
        <w:gridCol w:w="5953"/>
        <w:gridCol w:w="1843"/>
      </w:tblGrid>
      <w:tr w:rsidR="002A4421" w:rsidRPr="002A4421" w14:paraId="0D4EB428" w14:textId="77777777" w:rsidTr="003320F5">
        <w:trPr>
          <w:cantSplit/>
          <w:jc w:val="center"/>
        </w:trPr>
        <w:tc>
          <w:tcPr>
            <w:tcW w:w="988" w:type="dxa"/>
            <w:tcBorders>
              <w:top w:val="single" w:sz="4" w:space="0" w:color="auto"/>
              <w:left w:val="single" w:sz="4" w:space="0" w:color="auto"/>
              <w:bottom w:val="single" w:sz="4" w:space="0" w:color="auto"/>
              <w:right w:val="single" w:sz="4" w:space="0" w:color="auto"/>
            </w:tcBorders>
            <w:vAlign w:val="center"/>
          </w:tcPr>
          <w:p w14:paraId="3491F9C5" w14:textId="77777777" w:rsidR="002A4421" w:rsidRPr="002A4421" w:rsidRDefault="002A4421" w:rsidP="003320F5">
            <w:pPr>
              <w:adjustRightInd w:val="0"/>
              <w:ind w:left="108" w:right="108"/>
              <w:jc w:val="center"/>
              <w:rPr>
                <w:rFonts w:ascii="Times New Roman" w:hAnsi="Times New Roman" w:cs="Times New Roman"/>
                <w:b/>
                <w:bCs/>
                <w:sz w:val="21"/>
                <w:szCs w:val="21"/>
              </w:rPr>
            </w:pPr>
            <w:r w:rsidRPr="002A4421">
              <w:rPr>
                <w:rFonts w:ascii="Times New Roman" w:hAnsi="Times New Roman" w:cs="Times New Roman"/>
                <w:bCs/>
                <w:sz w:val="18"/>
                <w:szCs w:val="18"/>
              </w:rPr>
              <w:t>čl. 68. st. 2.</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5F27CDCF" w14:textId="77777777" w:rsidR="002A4421" w:rsidRPr="002A4421" w:rsidRDefault="002A4421" w:rsidP="003320F5">
            <w:pPr>
              <w:adjustRightInd w:val="0"/>
              <w:ind w:left="108" w:right="108"/>
              <w:jc w:val="center"/>
              <w:rPr>
                <w:rFonts w:ascii="Times New Roman" w:hAnsi="Times New Roman" w:cs="Times New Roman"/>
                <w:b/>
                <w:bCs/>
                <w:sz w:val="21"/>
                <w:szCs w:val="21"/>
              </w:rPr>
            </w:pPr>
            <w:r w:rsidRPr="002A4421">
              <w:rPr>
                <w:rFonts w:ascii="Times New Roman" w:hAnsi="Times New Roman" w:cs="Times New Roman"/>
                <w:b/>
                <w:bCs/>
                <w:sz w:val="21"/>
                <w:szCs w:val="21"/>
              </w:rPr>
              <w:t>Naziv objekta ili uređaja / vrsta radova</w:t>
            </w:r>
          </w:p>
        </w:tc>
        <w:tc>
          <w:tcPr>
            <w:tcW w:w="1843" w:type="dxa"/>
            <w:tcBorders>
              <w:top w:val="single" w:sz="4" w:space="0" w:color="auto"/>
              <w:left w:val="single" w:sz="4" w:space="0" w:color="auto"/>
              <w:bottom w:val="single" w:sz="4" w:space="0" w:color="auto"/>
              <w:right w:val="single" w:sz="4" w:space="0" w:color="auto"/>
            </w:tcBorders>
            <w:vAlign w:val="center"/>
          </w:tcPr>
          <w:p w14:paraId="150F76D6" w14:textId="77777777" w:rsidR="002A4421" w:rsidRPr="002A4421" w:rsidRDefault="002A4421" w:rsidP="003320F5">
            <w:pPr>
              <w:adjustRightInd w:val="0"/>
              <w:spacing w:before="100" w:beforeAutospacing="1" w:after="100" w:afterAutospacing="1"/>
              <w:jc w:val="center"/>
              <w:rPr>
                <w:rFonts w:ascii="Times New Roman" w:hAnsi="Times New Roman" w:cs="Times New Roman"/>
                <w:sz w:val="21"/>
                <w:szCs w:val="21"/>
              </w:rPr>
            </w:pPr>
            <w:r w:rsidRPr="002A4421">
              <w:rPr>
                <w:rFonts w:ascii="Times New Roman" w:hAnsi="Times New Roman" w:cs="Times New Roman"/>
                <w:b/>
                <w:bCs/>
                <w:sz w:val="21"/>
                <w:szCs w:val="21"/>
              </w:rPr>
              <w:t>Plan za 2023.</w:t>
            </w:r>
          </w:p>
        </w:tc>
      </w:tr>
      <w:tr w:rsidR="002A4421" w:rsidRPr="002A4421" w14:paraId="18C0F986" w14:textId="77777777" w:rsidTr="003320F5">
        <w:trPr>
          <w:cantSplit/>
          <w:trHeight w:val="282"/>
          <w:jc w:val="center"/>
        </w:trPr>
        <w:tc>
          <w:tcPr>
            <w:tcW w:w="6941" w:type="dxa"/>
            <w:gridSpan w:val="2"/>
            <w:tcBorders>
              <w:top w:val="single" w:sz="4" w:space="0" w:color="auto"/>
              <w:left w:val="single" w:sz="4" w:space="0" w:color="auto"/>
              <w:bottom w:val="single" w:sz="4" w:space="0" w:color="auto"/>
              <w:right w:val="single" w:sz="4" w:space="0" w:color="auto"/>
            </w:tcBorders>
            <w:vAlign w:val="center"/>
          </w:tcPr>
          <w:p w14:paraId="1F620FCA" w14:textId="77777777" w:rsidR="002A4421" w:rsidRPr="002A4421" w:rsidRDefault="002A4421" w:rsidP="003320F5">
            <w:pPr>
              <w:pStyle w:val="Odlomakpopisa"/>
              <w:adjustRightInd w:val="0"/>
              <w:ind w:left="239"/>
              <w:rPr>
                <w:rFonts w:ascii="Times New Roman" w:hAnsi="Times New Roman"/>
                <w:b/>
                <w:bCs/>
              </w:rPr>
            </w:pPr>
            <w:r w:rsidRPr="002A4421">
              <w:rPr>
                <w:rFonts w:ascii="Times New Roman" w:hAnsi="Times New Roman"/>
                <w:b/>
                <w:bCs/>
                <w:sz w:val="21"/>
                <w:szCs w:val="21"/>
              </w:rPr>
              <w:t>JAVNA RASVJETA</w:t>
            </w:r>
          </w:p>
        </w:tc>
        <w:tc>
          <w:tcPr>
            <w:tcW w:w="1843" w:type="dxa"/>
            <w:tcBorders>
              <w:top w:val="single" w:sz="4" w:space="0" w:color="auto"/>
              <w:left w:val="single" w:sz="4" w:space="0" w:color="auto"/>
              <w:bottom w:val="single" w:sz="4" w:space="0" w:color="auto"/>
              <w:right w:val="single" w:sz="4" w:space="0" w:color="auto"/>
            </w:tcBorders>
            <w:vAlign w:val="center"/>
          </w:tcPr>
          <w:p w14:paraId="10048723"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b/>
                <w:bCs/>
                <w:color w:val="FF0000"/>
                <w:sz w:val="21"/>
                <w:szCs w:val="21"/>
              </w:rPr>
            </w:pPr>
            <w:r w:rsidRPr="002A4421">
              <w:rPr>
                <w:rFonts w:ascii="Times New Roman" w:hAnsi="Times New Roman" w:cs="Times New Roman"/>
                <w:b/>
                <w:bCs/>
                <w:sz w:val="21"/>
                <w:szCs w:val="21"/>
              </w:rPr>
              <w:t>3.318,07</w:t>
            </w:r>
          </w:p>
        </w:tc>
      </w:tr>
      <w:tr w:rsidR="002A4421" w:rsidRPr="002A4421" w14:paraId="0D9881A0" w14:textId="77777777" w:rsidTr="003320F5">
        <w:trPr>
          <w:cantSplit/>
          <w:trHeight w:val="287"/>
          <w:jc w:val="center"/>
        </w:trPr>
        <w:tc>
          <w:tcPr>
            <w:tcW w:w="988" w:type="dxa"/>
            <w:vMerge w:val="restart"/>
            <w:tcBorders>
              <w:left w:val="single" w:sz="4" w:space="0" w:color="auto"/>
              <w:right w:val="single" w:sz="4" w:space="0" w:color="auto"/>
            </w:tcBorders>
            <w:vAlign w:val="center"/>
          </w:tcPr>
          <w:p w14:paraId="3E3138CF" w14:textId="77777777" w:rsidR="002A4421" w:rsidRPr="002A4421" w:rsidRDefault="002A4421" w:rsidP="003320F5">
            <w:pPr>
              <w:adjustRightInd w:val="0"/>
              <w:ind w:right="108"/>
              <w:jc w:val="center"/>
              <w:rPr>
                <w:rFonts w:ascii="Times New Roman" w:hAnsi="Times New Roman" w:cs="Times New Roman"/>
                <w:bCs/>
                <w:sz w:val="21"/>
                <w:szCs w:val="21"/>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2.</w:t>
            </w:r>
          </w:p>
        </w:tc>
        <w:tc>
          <w:tcPr>
            <w:tcW w:w="5953" w:type="dxa"/>
            <w:tcBorders>
              <w:left w:val="single" w:sz="4" w:space="0" w:color="auto"/>
              <w:right w:val="single" w:sz="4" w:space="0" w:color="auto"/>
            </w:tcBorders>
            <w:shd w:val="clear" w:color="auto" w:fill="auto"/>
            <w:vAlign w:val="center"/>
          </w:tcPr>
          <w:p w14:paraId="015D40B5" w14:textId="77777777" w:rsidR="002A4421" w:rsidRPr="002A4421" w:rsidRDefault="002A4421" w:rsidP="003320F5">
            <w:pPr>
              <w:adjustRightInd w:val="0"/>
              <w:ind w:right="108"/>
              <w:rPr>
                <w:rFonts w:ascii="Times New Roman" w:hAnsi="Times New Roman" w:cs="Times New Roman"/>
                <w:sz w:val="21"/>
                <w:szCs w:val="21"/>
              </w:rPr>
            </w:pPr>
            <w:r w:rsidRPr="002A4421">
              <w:rPr>
                <w:rFonts w:ascii="Times New Roman" w:hAnsi="Times New Roman" w:cs="Times New Roman"/>
                <w:bCs/>
                <w:sz w:val="21"/>
                <w:szCs w:val="21"/>
              </w:rPr>
              <w:t>1. Javna rasvjeta u ul. I. Gundulića</w:t>
            </w:r>
          </w:p>
        </w:tc>
        <w:tc>
          <w:tcPr>
            <w:tcW w:w="1843" w:type="dxa"/>
            <w:tcBorders>
              <w:top w:val="single" w:sz="4" w:space="0" w:color="auto"/>
              <w:left w:val="single" w:sz="4" w:space="0" w:color="auto"/>
              <w:right w:val="single" w:sz="4" w:space="0" w:color="auto"/>
            </w:tcBorders>
            <w:vAlign w:val="center"/>
          </w:tcPr>
          <w:p w14:paraId="71881B9E"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sz w:val="21"/>
                <w:szCs w:val="21"/>
              </w:rPr>
              <w:t>3.318,07</w:t>
            </w:r>
          </w:p>
        </w:tc>
      </w:tr>
      <w:tr w:rsidR="002A4421" w:rsidRPr="002A4421" w14:paraId="1C349B73" w14:textId="77777777" w:rsidTr="003320F5">
        <w:trPr>
          <w:cantSplit/>
          <w:trHeight w:val="288"/>
          <w:jc w:val="center"/>
        </w:trPr>
        <w:tc>
          <w:tcPr>
            <w:tcW w:w="988" w:type="dxa"/>
            <w:vMerge/>
            <w:tcBorders>
              <w:left w:val="single" w:sz="4" w:space="0" w:color="auto"/>
              <w:right w:val="single" w:sz="4" w:space="0" w:color="auto"/>
            </w:tcBorders>
          </w:tcPr>
          <w:p w14:paraId="2EB1947E" w14:textId="77777777" w:rsidR="002A4421" w:rsidRPr="002A4421" w:rsidRDefault="002A4421" w:rsidP="003320F5">
            <w:pPr>
              <w:adjustRightInd w:val="0"/>
              <w:ind w:left="239" w:right="108"/>
              <w:rPr>
                <w:rFonts w:ascii="Times New Roman" w:hAnsi="Times New Roman" w:cs="Times New Roman"/>
                <w:bCs/>
                <w:sz w:val="21"/>
                <w:szCs w:val="21"/>
              </w:rPr>
            </w:pPr>
          </w:p>
        </w:tc>
        <w:tc>
          <w:tcPr>
            <w:tcW w:w="5953" w:type="dxa"/>
            <w:tcBorders>
              <w:left w:val="single" w:sz="4" w:space="0" w:color="auto"/>
              <w:right w:val="single" w:sz="4" w:space="0" w:color="auto"/>
            </w:tcBorders>
            <w:shd w:val="clear" w:color="auto" w:fill="auto"/>
            <w:vAlign w:val="center"/>
          </w:tcPr>
          <w:p w14:paraId="6D9A768B"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1.1. Projektna dokumentacija</w:t>
            </w:r>
          </w:p>
        </w:tc>
        <w:tc>
          <w:tcPr>
            <w:tcW w:w="1843" w:type="dxa"/>
            <w:tcBorders>
              <w:top w:val="single" w:sz="4" w:space="0" w:color="auto"/>
              <w:left w:val="single" w:sz="4" w:space="0" w:color="auto"/>
              <w:right w:val="single" w:sz="4" w:space="0" w:color="auto"/>
            </w:tcBorders>
            <w:vAlign w:val="center"/>
          </w:tcPr>
          <w:p w14:paraId="59C2AB5B"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sz w:val="21"/>
                <w:szCs w:val="21"/>
              </w:rPr>
              <w:t>3.318,07</w:t>
            </w:r>
          </w:p>
        </w:tc>
      </w:tr>
      <w:tr w:rsidR="002A4421" w:rsidRPr="002A4421" w14:paraId="2FC815E1" w14:textId="77777777" w:rsidTr="003320F5">
        <w:trPr>
          <w:cantSplit/>
          <w:trHeight w:val="597"/>
          <w:jc w:val="center"/>
        </w:trPr>
        <w:tc>
          <w:tcPr>
            <w:tcW w:w="8784" w:type="dxa"/>
            <w:gridSpan w:val="3"/>
            <w:tcBorders>
              <w:left w:val="single" w:sz="4" w:space="0" w:color="auto"/>
              <w:right w:val="single" w:sz="4" w:space="0" w:color="auto"/>
            </w:tcBorders>
          </w:tcPr>
          <w:p w14:paraId="293C5901" w14:textId="77777777" w:rsidR="002A4421" w:rsidRPr="002A4421" w:rsidRDefault="002A4421" w:rsidP="003320F5">
            <w:pPr>
              <w:adjustRightInd w:val="0"/>
              <w:rPr>
                <w:rFonts w:ascii="Times New Roman" w:hAnsi="Times New Roman" w:cs="Times New Roman"/>
                <w:b/>
                <w:bCs/>
                <w:i/>
                <w:sz w:val="21"/>
                <w:szCs w:val="21"/>
              </w:rPr>
            </w:pPr>
            <w:r w:rsidRPr="002A4421">
              <w:rPr>
                <w:rFonts w:ascii="Times New Roman" w:hAnsi="Times New Roman" w:cs="Times New Roman"/>
                <w:b/>
                <w:bCs/>
                <w:i/>
                <w:sz w:val="21"/>
                <w:szCs w:val="21"/>
              </w:rPr>
              <w:t xml:space="preserve">Izvori financiranja:  </w:t>
            </w:r>
          </w:p>
          <w:p w14:paraId="0B2F471F" w14:textId="77777777" w:rsidR="002A4421" w:rsidRPr="002A4421" w:rsidRDefault="002A4421">
            <w:pPr>
              <w:pStyle w:val="Odlomakpopisa"/>
              <w:numPr>
                <w:ilvl w:val="0"/>
                <w:numId w:val="19"/>
              </w:numPr>
              <w:adjustRightInd w:val="0"/>
              <w:rPr>
                <w:rFonts w:ascii="Times New Roman" w:hAnsi="Times New Roman"/>
                <w:i/>
                <w:sz w:val="21"/>
                <w:szCs w:val="21"/>
              </w:rPr>
            </w:pPr>
            <w:r w:rsidRPr="002A4421">
              <w:rPr>
                <w:rFonts w:ascii="Times New Roman" w:hAnsi="Times New Roman"/>
                <w:bCs/>
                <w:i/>
                <w:sz w:val="21"/>
                <w:szCs w:val="21"/>
              </w:rPr>
              <w:t>Točka 1. komunalni doprinos 3.318,07 €</w:t>
            </w:r>
          </w:p>
        </w:tc>
      </w:tr>
    </w:tbl>
    <w:p w14:paraId="29FC1342" w14:textId="77777777" w:rsidR="002A4421" w:rsidRPr="002A4421" w:rsidRDefault="002A4421" w:rsidP="002A4421">
      <w:pPr>
        <w:adjustRightInd w:val="0"/>
        <w:rPr>
          <w:rFonts w:ascii="Times New Roman" w:hAnsi="Times New Roman" w:cs="Times New Roman"/>
          <w:b/>
          <w:bCs/>
        </w:rPr>
      </w:pPr>
    </w:p>
    <w:p w14:paraId="467B9F7F" w14:textId="77777777" w:rsidR="002A4421" w:rsidRPr="002A4421" w:rsidRDefault="002A4421">
      <w:pPr>
        <w:pStyle w:val="Odlomakpopisa"/>
        <w:numPr>
          <w:ilvl w:val="0"/>
          <w:numId w:val="15"/>
        </w:numPr>
        <w:adjustRightInd w:val="0"/>
        <w:rPr>
          <w:rFonts w:ascii="Times New Roman" w:hAnsi="Times New Roman"/>
          <w:b/>
          <w:bCs/>
        </w:rPr>
      </w:pPr>
      <w:r w:rsidRPr="002A4421">
        <w:rPr>
          <w:rFonts w:ascii="Times New Roman" w:hAnsi="Times New Roman"/>
          <w:b/>
          <w:bCs/>
        </w:rPr>
        <w:t>PROGRAM GRADNJE GRAĐEVINA ZA GOSPODARENJE KOMUNALNIM OTPADOM</w:t>
      </w:r>
    </w:p>
    <w:p w14:paraId="0FA2A0C8" w14:textId="77777777" w:rsidR="002A4421" w:rsidRPr="002A4421" w:rsidRDefault="002A4421" w:rsidP="002A4421">
      <w:pPr>
        <w:adjustRightInd w:val="0"/>
        <w:ind w:left="360"/>
        <w:rPr>
          <w:rFonts w:ascii="Times New Roman" w:hAnsi="Times New Roman" w:cs="Times New Roman"/>
          <w:b/>
          <w:bCs/>
        </w:rPr>
      </w:pPr>
    </w:p>
    <w:p w14:paraId="6CFEE3BB" w14:textId="77777777" w:rsidR="002A4421" w:rsidRPr="002A4421" w:rsidRDefault="002A4421">
      <w:pPr>
        <w:pStyle w:val="Odlomakpopisa"/>
        <w:numPr>
          <w:ilvl w:val="1"/>
          <w:numId w:val="15"/>
        </w:numPr>
        <w:adjustRightInd w:val="0"/>
        <w:jc w:val="both"/>
        <w:rPr>
          <w:rFonts w:ascii="Times New Roman" w:hAnsi="Times New Roman"/>
        </w:rPr>
      </w:pPr>
      <w:r w:rsidRPr="002A4421">
        <w:rPr>
          <w:rFonts w:ascii="Times New Roman" w:hAnsi="Times New Roman"/>
          <w:bCs/>
        </w:rPr>
        <w:t>Programom g</w:t>
      </w:r>
      <w:r w:rsidRPr="002A4421">
        <w:rPr>
          <w:rFonts w:ascii="Times New Roman" w:hAnsi="Times New Roman"/>
        </w:rPr>
        <w:t xml:space="preserve">radnje građevina za gospodarenje komunalnim otpadom </w:t>
      </w:r>
      <w:r w:rsidRPr="002A4421">
        <w:rPr>
          <w:rFonts w:ascii="Times New Roman" w:hAnsi="Times New Roman"/>
          <w:bCs/>
        </w:rPr>
        <w:t xml:space="preserve">predviđeno je građenje </w:t>
      </w:r>
      <w:r w:rsidRPr="002A4421">
        <w:rPr>
          <w:rFonts w:ascii="Times New Roman" w:hAnsi="Times New Roman"/>
        </w:rPr>
        <w:t>objekata i nabava opreme za gospodarenje komunalnim otpadom, te radovi na sanaciji i zatvaranju odlagališta komunalnog otpada, a u nastavku daje se opis poslova s procjenom troškova gradnje pojedinih građevina za gospodarenje komunalnim otpadom i nabave opreme, sa iskazanim izvorom financiranja za komunalnu djelatnost:</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7087"/>
        <w:gridCol w:w="1276"/>
      </w:tblGrid>
      <w:tr w:rsidR="002A4421" w:rsidRPr="002A4421" w14:paraId="7BEA0F94" w14:textId="77777777" w:rsidTr="003320F5">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09737D4A" w14:textId="77777777" w:rsidR="002A4421" w:rsidRPr="002A4421" w:rsidRDefault="002A4421" w:rsidP="003320F5">
            <w:pPr>
              <w:adjustRightInd w:val="0"/>
              <w:ind w:left="108" w:right="108"/>
              <w:jc w:val="center"/>
              <w:rPr>
                <w:rFonts w:ascii="Times New Roman" w:hAnsi="Times New Roman" w:cs="Times New Roman"/>
                <w:b/>
                <w:bCs/>
                <w:sz w:val="21"/>
                <w:szCs w:val="21"/>
              </w:rPr>
            </w:pPr>
            <w:r w:rsidRPr="002A4421">
              <w:rPr>
                <w:rFonts w:ascii="Times New Roman" w:hAnsi="Times New Roman" w:cs="Times New Roman"/>
                <w:bCs/>
                <w:sz w:val="18"/>
                <w:szCs w:val="18"/>
              </w:rPr>
              <w:t>čl. 68. st. 2.</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2E9A3934" w14:textId="77777777" w:rsidR="002A4421" w:rsidRPr="002A4421" w:rsidRDefault="002A4421" w:rsidP="003320F5">
            <w:pPr>
              <w:adjustRightInd w:val="0"/>
              <w:ind w:left="108" w:right="108"/>
              <w:jc w:val="center"/>
              <w:rPr>
                <w:rFonts w:ascii="Times New Roman" w:hAnsi="Times New Roman" w:cs="Times New Roman"/>
                <w:b/>
                <w:bCs/>
                <w:sz w:val="21"/>
                <w:szCs w:val="21"/>
              </w:rPr>
            </w:pPr>
            <w:r w:rsidRPr="002A4421">
              <w:rPr>
                <w:rFonts w:ascii="Times New Roman" w:hAnsi="Times New Roman" w:cs="Times New Roman"/>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vAlign w:val="center"/>
          </w:tcPr>
          <w:p w14:paraId="6D915801" w14:textId="77777777" w:rsidR="002A4421" w:rsidRPr="002A4421" w:rsidRDefault="002A4421" w:rsidP="003320F5">
            <w:pPr>
              <w:adjustRightInd w:val="0"/>
              <w:spacing w:before="100" w:beforeAutospacing="1" w:after="100" w:afterAutospacing="1"/>
              <w:jc w:val="center"/>
              <w:rPr>
                <w:rFonts w:ascii="Times New Roman" w:hAnsi="Times New Roman" w:cs="Times New Roman"/>
                <w:b/>
                <w:bCs/>
                <w:sz w:val="21"/>
                <w:szCs w:val="21"/>
              </w:rPr>
            </w:pPr>
            <w:r w:rsidRPr="002A4421">
              <w:rPr>
                <w:rFonts w:ascii="Times New Roman" w:hAnsi="Times New Roman" w:cs="Times New Roman"/>
                <w:b/>
                <w:bCs/>
                <w:sz w:val="21"/>
                <w:szCs w:val="21"/>
              </w:rPr>
              <w:t>Plan za 2023.</w:t>
            </w:r>
          </w:p>
        </w:tc>
      </w:tr>
      <w:tr w:rsidR="002A4421" w:rsidRPr="002A4421" w14:paraId="01CEBDA5" w14:textId="77777777" w:rsidTr="003320F5">
        <w:trPr>
          <w:cantSplit/>
          <w:trHeight w:val="440"/>
          <w:jc w:val="center"/>
        </w:trPr>
        <w:tc>
          <w:tcPr>
            <w:tcW w:w="7933" w:type="dxa"/>
            <w:gridSpan w:val="2"/>
            <w:tcBorders>
              <w:top w:val="single" w:sz="4" w:space="0" w:color="auto"/>
              <w:left w:val="single" w:sz="4" w:space="0" w:color="auto"/>
              <w:bottom w:val="single" w:sz="4" w:space="0" w:color="auto"/>
              <w:right w:val="single" w:sz="4" w:space="0" w:color="auto"/>
            </w:tcBorders>
            <w:vAlign w:val="center"/>
          </w:tcPr>
          <w:p w14:paraId="5D648C49" w14:textId="77777777" w:rsidR="002A4421" w:rsidRPr="002A4421" w:rsidRDefault="002A4421" w:rsidP="003320F5">
            <w:pPr>
              <w:pStyle w:val="Odlomakpopisa"/>
              <w:adjustRightInd w:val="0"/>
              <w:ind w:left="97"/>
              <w:rPr>
                <w:rFonts w:ascii="Times New Roman" w:hAnsi="Times New Roman"/>
                <w:b/>
                <w:bCs/>
              </w:rPr>
            </w:pPr>
            <w:r w:rsidRPr="002A4421">
              <w:rPr>
                <w:rFonts w:ascii="Times New Roman" w:hAnsi="Times New Roman"/>
                <w:b/>
                <w:bCs/>
                <w:sz w:val="21"/>
                <w:szCs w:val="21"/>
              </w:rPr>
              <w:t>GRADNJA GRAĐEVINA I NABAVA OPREME ZA GOSPODARENJE KOMUNALNIM OTPADOM</w:t>
            </w:r>
          </w:p>
        </w:tc>
        <w:tc>
          <w:tcPr>
            <w:tcW w:w="1276" w:type="dxa"/>
            <w:tcBorders>
              <w:top w:val="single" w:sz="4" w:space="0" w:color="auto"/>
              <w:left w:val="single" w:sz="4" w:space="0" w:color="auto"/>
              <w:bottom w:val="single" w:sz="4" w:space="0" w:color="auto"/>
              <w:right w:val="single" w:sz="4" w:space="0" w:color="auto"/>
            </w:tcBorders>
            <w:vAlign w:val="center"/>
          </w:tcPr>
          <w:p w14:paraId="7566BF88"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sz w:val="21"/>
                <w:szCs w:val="21"/>
              </w:rPr>
              <w:t>46.452,98</w:t>
            </w:r>
          </w:p>
        </w:tc>
      </w:tr>
      <w:tr w:rsidR="002A4421" w:rsidRPr="002A4421" w14:paraId="6E5D5150" w14:textId="77777777" w:rsidTr="003320F5">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734E1285" w14:textId="77777777" w:rsidR="002A4421" w:rsidRPr="002A4421" w:rsidRDefault="002A4421" w:rsidP="003320F5">
            <w:pPr>
              <w:adjustRightInd w:val="0"/>
              <w:ind w:left="97" w:right="108"/>
              <w:jc w:val="center"/>
              <w:rPr>
                <w:rFonts w:ascii="Times New Roman" w:hAnsi="Times New Roman" w:cs="Times New Roman"/>
                <w:bCs/>
                <w:sz w:val="21"/>
                <w:szCs w:val="21"/>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1.</w:t>
            </w:r>
          </w:p>
        </w:tc>
        <w:tc>
          <w:tcPr>
            <w:tcW w:w="7087" w:type="dxa"/>
            <w:tcBorders>
              <w:top w:val="single" w:sz="4" w:space="0" w:color="auto"/>
              <w:left w:val="single" w:sz="4" w:space="0" w:color="auto"/>
              <w:right w:val="single" w:sz="4" w:space="0" w:color="auto"/>
            </w:tcBorders>
            <w:shd w:val="clear" w:color="auto" w:fill="auto"/>
            <w:vAlign w:val="center"/>
          </w:tcPr>
          <w:p w14:paraId="15295F46" w14:textId="77777777" w:rsidR="002A4421" w:rsidRPr="002A4421" w:rsidRDefault="002A4421" w:rsidP="003320F5">
            <w:pPr>
              <w:adjustRightInd w:val="0"/>
              <w:ind w:left="97" w:right="108"/>
              <w:rPr>
                <w:rFonts w:ascii="Times New Roman" w:hAnsi="Times New Roman" w:cs="Times New Roman"/>
                <w:sz w:val="21"/>
                <w:szCs w:val="21"/>
              </w:rPr>
            </w:pPr>
            <w:r w:rsidRPr="002A4421">
              <w:rPr>
                <w:rFonts w:ascii="Times New Roman" w:hAnsi="Times New Roman" w:cs="Times New Roman"/>
                <w:bCs/>
                <w:sz w:val="21"/>
                <w:szCs w:val="21"/>
              </w:rPr>
              <w:t xml:space="preserve">1. </w:t>
            </w:r>
            <w:r w:rsidRPr="002A4421">
              <w:rPr>
                <w:rFonts w:ascii="Times New Roman" w:hAnsi="Times New Roman" w:cs="Times New Roman"/>
                <w:sz w:val="21"/>
                <w:szCs w:val="21"/>
              </w:rPr>
              <w:t>Odlagalište komunalnog otpada «</w:t>
            </w:r>
            <w:proofErr w:type="spellStart"/>
            <w:r w:rsidRPr="002A4421">
              <w:rPr>
                <w:rFonts w:ascii="Times New Roman" w:hAnsi="Times New Roman" w:cs="Times New Roman"/>
                <w:sz w:val="21"/>
                <w:szCs w:val="21"/>
              </w:rPr>
              <w:t>Jerovec</w:t>
            </w:r>
            <w:proofErr w:type="spellEnd"/>
            <w:r w:rsidRPr="002A4421">
              <w:rPr>
                <w:rFonts w:ascii="Times New Roman" w:hAnsi="Times New Roman" w:cs="Times New Roman"/>
                <w:sz w:val="21"/>
                <w:szCs w:val="21"/>
              </w:rPr>
              <w:t>»</w:t>
            </w:r>
          </w:p>
        </w:tc>
        <w:tc>
          <w:tcPr>
            <w:tcW w:w="1276" w:type="dxa"/>
            <w:tcBorders>
              <w:top w:val="single" w:sz="4" w:space="0" w:color="auto"/>
              <w:left w:val="single" w:sz="4" w:space="0" w:color="auto"/>
              <w:right w:val="single" w:sz="4" w:space="0" w:color="auto"/>
            </w:tcBorders>
            <w:vAlign w:val="center"/>
          </w:tcPr>
          <w:p w14:paraId="6F38BAA5"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sz w:val="21"/>
                <w:szCs w:val="21"/>
              </w:rPr>
              <w:t>13.272,28</w:t>
            </w:r>
          </w:p>
        </w:tc>
      </w:tr>
      <w:tr w:rsidR="002A4421" w:rsidRPr="002A4421" w14:paraId="0AE2D243" w14:textId="77777777" w:rsidTr="003320F5">
        <w:trPr>
          <w:cantSplit/>
          <w:trHeight w:val="132"/>
          <w:jc w:val="center"/>
        </w:trPr>
        <w:tc>
          <w:tcPr>
            <w:tcW w:w="846" w:type="dxa"/>
            <w:vMerge/>
            <w:tcBorders>
              <w:left w:val="single" w:sz="4" w:space="0" w:color="auto"/>
              <w:right w:val="single" w:sz="4" w:space="0" w:color="auto"/>
            </w:tcBorders>
            <w:vAlign w:val="center"/>
          </w:tcPr>
          <w:p w14:paraId="0D055031" w14:textId="77777777" w:rsidR="002A4421" w:rsidRPr="002A4421" w:rsidRDefault="002A4421" w:rsidP="003320F5">
            <w:pPr>
              <w:adjustRightInd w:val="0"/>
              <w:ind w:left="239" w:right="108"/>
              <w:jc w:val="center"/>
              <w:rPr>
                <w:rFonts w:ascii="Times New Roman" w:hAnsi="Times New Roman" w:cs="Times New Roman"/>
                <w:bCs/>
                <w:sz w:val="21"/>
                <w:szCs w:val="21"/>
              </w:rPr>
            </w:pPr>
          </w:p>
        </w:tc>
        <w:tc>
          <w:tcPr>
            <w:tcW w:w="7087" w:type="dxa"/>
            <w:tcBorders>
              <w:left w:val="single" w:sz="4" w:space="0" w:color="auto"/>
              <w:right w:val="single" w:sz="4" w:space="0" w:color="auto"/>
            </w:tcBorders>
            <w:shd w:val="clear" w:color="auto" w:fill="auto"/>
            <w:vAlign w:val="center"/>
          </w:tcPr>
          <w:p w14:paraId="1FE23175"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 xml:space="preserve">1.1. </w:t>
            </w:r>
            <w:r w:rsidRPr="002A4421">
              <w:rPr>
                <w:rFonts w:ascii="Times New Roman" w:hAnsi="Times New Roman" w:cs="Times New Roman"/>
                <w:sz w:val="21"/>
                <w:szCs w:val="21"/>
              </w:rPr>
              <w:t>Sanacija - monitoring</w:t>
            </w:r>
          </w:p>
        </w:tc>
        <w:tc>
          <w:tcPr>
            <w:tcW w:w="1276" w:type="dxa"/>
            <w:tcBorders>
              <w:top w:val="single" w:sz="4" w:space="0" w:color="auto"/>
              <w:left w:val="single" w:sz="4" w:space="0" w:color="auto"/>
              <w:bottom w:val="single" w:sz="4" w:space="0" w:color="auto"/>
              <w:right w:val="single" w:sz="4" w:space="0" w:color="auto"/>
            </w:tcBorders>
            <w:vAlign w:val="center"/>
          </w:tcPr>
          <w:p w14:paraId="43901E2F"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sz w:val="21"/>
                <w:szCs w:val="21"/>
              </w:rPr>
              <w:t>13.272,28</w:t>
            </w:r>
          </w:p>
        </w:tc>
      </w:tr>
      <w:tr w:rsidR="002A4421" w:rsidRPr="002A4421" w14:paraId="0EF2900D" w14:textId="77777777" w:rsidTr="003320F5">
        <w:trPr>
          <w:cantSplit/>
          <w:trHeight w:val="307"/>
          <w:jc w:val="center"/>
        </w:trPr>
        <w:tc>
          <w:tcPr>
            <w:tcW w:w="846" w:type="dxa"/>
            <w:vMerge w:val="restart"/>
            <w:tcBorders>
              <w:left w:val="single" w:sz="4" w:space="0" w:color="auto"/>
              <w:right w:val="single" w:sz="4" w:space="0" w:color="auto"/>
            </w:tcBorders>
            <w:vAlign w:val="center"/>
          </w:tcPr>
          <w:p w14:paraId="3AA8F802" w14:textId="77777777" w:rsidR="002A4421" w:rsidRPr="002A4421" w:rsidRDefault="002A4421" w:rsidP="003320F5">
            <w:pPr>
              <w:adjustRightInd w:val="0"/>
              <w:ind w:left="108" w:right="108"/>
              <w:jc w:val="center"/>
              <w:rPr>
                <w:rFonts w:ascii="Times New Roman" w:hAnsi="Times New Roman" w:cs="Times New Roman"/>
                <w:sz w:val="21"/>
                <w:szCs w:val="21"/>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1.</w:t>
            </w:r>
          </w:p>
        </w:tc>
        <w:tc>
          <w:tcPr>
            <w:tcW w:w="7087" w:type="dxa"/>
            <w:tcBorders>
              <w:left w:val="single" w:sz="4" w:space="0" w:color="auto"/>
              <w:right w:val="single" w:sz="4" w:space="0" w:color="auto"/>
            </w:tcBorders>
            <w:shd w:val="clear" w:color="auto" w:fill="auto"/>
            <w:vAlign w:val="center"/>
          </w:tcPr>
          <w:p w14:paraId="7F3F29E2" w14:textId="77777777" w:rsidR="002A4421" w:rsidRPr="002A4421" w:rsidRDefault="002A4421" w:rsidP="003320F5">
            <w:pPr>
              <w:adjustRightInd w:val="0"/>
              <w:ind w:left="108" w:right="108"/>
              <w:rPr>
                <w:rFonts w:ascii="Times New Roman" w:hAnsi="Times New Roman" w:cs="Times New Roman"/>
                <w:sz w:val="21"/>
                <w:szCs w:val="21"/>
              </w:rPr>
            </w:pPr>
            <w:r w:rsidRPr="002A4421">
              <w:rPr>
                <w:rFonts w:ascii="Times New Roman" w:hAnsi="Times New Roman" w:cs="Times New Roman"/>
                <w:sz w:val="21"/>
                <w:szCs w:val="21"/>
              </w:rPr>
              <w:t xml:space="preserve">2. Objekti za gospodarenje otpadom – </w:t>
            </w:r>
            <w:proofErr w:type="spellStart"/>
            <w:r w:rsidRPr="002A4421">
              <w:rPr>
                <w:rFonts w:ascii="Times New Roman" w:hAnsi="Times New Roman" w:cs="Times New Roman"/>
                <w:sz w:val="21"/>
                <w:szCs w:val="21"/>
              </w:rPr>
              <w:t>reciklažno</w:t>
            </w:r>
            <w:proofErr w:type="spellEnd"/>
            <w:r w:rsidRPr="002A4421">
              <w:rPr>
                <w:rFonts w:ascii="Times New Roman" w:hAnsi="Times New Roman" w:cs="Times New Roman"/>
                <w:sz w:val="21"/>
                <w:szCs w:val="21"/>
              </w:rPr>
              <w:t xml:space="preserve"> dvorište građevinskog otpada</w:t>
            </w:r>
          </w:p>
        </w:tc>
        <w:tc>
          <w:tcPr>
            <w:tcW w:w="1276" w:type="dxa"/>
            <w:tcBorders>
              <w:top w:val="single" w:sz="4" w:space="0" w:color="auto"/>
              <w:left w:val="single" w:sz="4" w:space="0" w:color="auto"/>
              <w:right w:val="single" w:sz="4" w:space="0" w:color="auto"/>
            </w:tcBorders>
            <w:vAlign w:val="center"/>
          </w:tcPr>
          <w:p w14:paraId="3536B60B"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sz w:val="21"/>
                <w:szCs w:val="21"/>
              </w:rPr>
              <w:t>33.180,70</w:t>
            </w:r>
          </w:p>
        </w:tc>
      </w:tr>
      <w:tr w:rsidR="002A4421" w:rsidRPr="002A4421" w14:paraId="640D7883" w14:textId="77777777" w:rsidTr="003320F5">
        <w:trPr>
          <w:cantSplit/>
          <w:trHeight w:val="132"/>
          <w:jc w:val="center"/>
        </w:trPr>
        <w:tc>
          <w:tcPr>
            <w:tcW w:w="846" w:type="dxa"/>
            <w:vMerge/>
            <w:tcBorders>
              <w:left w:val="single" w:sz="4" w:space="0" w:color="auto"/>
              <w:right w:val="single" w:sz="4" w:space="0" w:color="auto"/>
            </w:tcBorders>
            <w:vAlign w:val="center"/>
          </w:tcPr>
          <w:p w14:paraId="0A8D0437" w14:textId="77777777" w:rsidR="002A4421" w:rsidRPr="002A4421" w:rsidRDefault="002A4421" w:rsidP="003320F5">
            <w:pPr>
              <w:adjustRightInd w:val="0"/>
              <w:ind w:left="239" w:right="108"/>
              <w:jc w:val="center"/>
              <w:rPr>
                <w:rFonts w:ascii="Times New Roman" w:hAnsi="Times New Roman" w:cs="Times New Roman"/>
                <w:bCs/>
                <w:sz w:val="21"/>
                <w:szCs w:val="21"/>
              </w:rPr>
            </w:pPr>
          </w:p>
        </w:tc>
        <w:tc>
          <w:tcPr>
            <w:tcW w:w="7087" w:type="dxa"/>
            <w:tcBorders>
              <w:left w:val="single" w:sz="4" w:space="0" w:color="auto"/>
              <w:right w:val="single" w:sz="4" w:space="0" w:color="auto"/>
            </w:tcBorders>
            <w:shd w:val="clear" w:color="auto" w:fill="auto"/>
            <w:vAlign w:val="center"/>
          </w:tcPr>
          <w:p w14:paraId="5EE75C04" w14:textId="77777777" w:rsidR="002A4421" w:rsidRPr="002A4421" w:rsidRDefault="002A4421" w:rsidP="003320F5">
            <w:pPr>
              <w:adjustRightInd w:val="0"/>
              <w:ind w:left="239" w:right="108"/>
              <w:rPr>
                <w:rFonts w:ascii="Times New Roman" w:hAnsi="Times New Roman" w:cs="Times New Roman"/>
                <w:sz w:val="21"/>
                <w:szCs w:val="21"/>
              </w:rPr>
            </w:pPr>
            <w:r w:rsidRPr="002A4421">
              <w:rPr>
                <w:rFonts w:ascii="Times New Roman" w:hAnsi="Times New Roman" w:cs="Times New Roman"/>
                <w:bCs/>
                <w:sz w:val="21"/>
                <w:szCs w:val="21"/>
              </w:rPr>
              <w:t>2.1. Gradnja – kapitalna donacija</w:t>
            </w:r>
          </w:p>
        </w:tc>
        <w:tc>
          <w:tcPr>
            <w:tcW w:w="1276" w:type="dxa"/>
            <w:tcBorders>
              <w:top w:val="single" w:sz="4" w:space="0" w:color="auto"/>
              <w:left w:val="single" w:sz="4" w:space="0" w:color="auto"/>
              <w:right w:val="single" w:sz="4" w:space="0" w:color="auto"/>
            </w:tcBorders>
            <w:vAlign w:val="center"/>
          </w:tcPr>
          <w:p w14:paraId="6CC1DB78"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sz w:val="21"/>
                <w:szCs w:val="21"/>
              </w:rPr>
              <w:t>33.180,70</w:t>
            </w:r>
          </w:p>
        </w:tc>
      </w:tr>
      <w:tr w:rsidR="002A4421" w:rsidRPr="002A4421" w14:paraId="53BF7D27" w14:textId="77777777" w:rsidTr="003320F5">
        <w:trPr>
          <w:cantSplit/>
          <w:trHeight w:val="1074"/>
          <w:jc w:val="center"/>
        </w:trPr>
        <w:tc>
          <w:tcPr>
            <w:tcW w:w="9209" w:type="dxa"/>
            <w:gridSpan w:val="3"/>
            <w:tcBorders>
              <w:left w:val="single" w:sz="4" w:space="0" w:color="auto"/>
              <w:right w:val="single" w:sz="4" w:space="0" w:color="auto"/>
            </w:tcBorders>
          </w:tcPr>
          <w:p w14:paraId="73D52569" w14:textId="77777777" w:rsidR="002A4421" w:rsidRPr="002A4421" w:rsidRDefault="002A4421" w:rsidP="003320F5">
            <w:pPr>
              <w:adjustRightInd w:val="0"/>
              <w:rPr>
                <w:rFonts w:ascii="Times New Roman" w:hAnsi="Times New Roman" w:cs="Times New Roman"/>
                <w:b/>
                <w:bCs/>
                <w:i/>
                <w:sz w:val="21"/>
                <w:szCs w:val="21"/>
              </w:rPr>
            </w:pPr>
            <w:r w:rsidRPr="002A4421">
              <w:rPr>
                <w:rFonts w:ascii="Times New Roman" w:hAnsi="Times New Roman" w:cs="Times New Roman"/>
                <w:b/>
                <w:bCs/>
                <w:i/>
                <w:sz w:val="21"/>
                <w:szCs w:val="21"/>
              </w:rPr>
              <w:t xml:space="preserve">Izvori financiranja:  </w:t>
            </w:r>
          </w:p>
          <w:p w14:paraId="53091598" w14:textId="77777777" w:rsidR="002A4421" w:rsidRPr="002A4421" w:rsidRDefault="002A4421">
            <w:pPr>
              <w:numPr>
                <w:ilvl w:val="0"/>
                <w:numId w:val="37"/>
              </w:numPr>
              <w:adjustRightInd w:val="0"/>
              <w:spacing w:after="0" w:line="240" w:lineRule="auto"/>
              <w:jc w:val="both"/>
              <w:rPr>
                <w:rFonts w:ascii="Times New Roman" w:hAnsi="Times New Roman" w:cs="Times New Roman"/>
                <w:i/>
                <w:sz w:val="21"/>
                <w:szCs w:val="21"/>
              </w:rPr>
            </w:pPr>
            <w:r w:rsidRPr="002A4421">
              <w:rPr>
                <w:rFonts w:ascii="Times New Roman" w:hAnsi="Times New Roman" w:cs="Times New Roman"/>
                <w:bCs/>
                <w:i/>
                <w:sz w:val="21"/>
                <w:szCs w:val="21"/>
              </w:rPr>
              <w:t>Točka 1. 597,24 € pomoći iz drugih proračuna, 12.675,04 € iz prihoda od pomoći – fiskalno izravnanje</w:t>
            </w:r>
          </w:p>
          <w:p w14:paraId="1E8E4A27" w14:textId="77777777" w:rsidR="002A4421" w:rsidRPr="002A4421" w:rsidRDefault="002A4421">
            <w:pPr>
              <w:numPr>
                <w:ilvl w:val="0"/>
                <w:numId w:val="37"/>
              </w:numPr>
              <w:adjustRightInd w:val="0"/>
              <w:spacing w:after="0" w:line="240" w:lineRule="auto"/>
              <w:jc w:val="both"/>
              <w:rPr>
                <w:rFonts w:ascii="Times New Roman" w:hAnsi="Times New Roman" w:cs="Times New Roman"/>
                <w:sz w:val="21"/>
                <w:szCs w:val="21"/>
              </w:rPr>
            </w:pPr>
            <w:r w:rsidRPr="002A4421">
              <w:rPr>
                <w:rFonts w:ascii="Times New Roman" w:hAnsi="Times New Roman" w:cs="Times New Roman"/>
                <w:i/>
                <w:sz w:val="21"/>
                <w:szCs w:val="21"/>
              </w:rPr>
              <w:t>Točka 2</w:t>
            </w:r>
            <w:r w:rsidRPr="002A4421">
              <w:rPr>
                <w:rFonts w:ascii="Times New Roman" w:hAnsi="Times New Roman" w:cs="Times New Roman"/>
                <w:bCs/>
                <w:i/>
                <w:sz w:val="21"/>
                <w:szCs w:val="21"/>
              </w:rPr>
              <w:t>. 33.180,70 € iz prihoda od pomoći – fiskalno izravnanje</w:t>
            </w:r>
          </w:p>
        </w:tc>
      </w:tr>
    </w:tbl>
    <w:p w14:paraId="743129D7" w14:textId="77777777" w:rsidR="002A4421" w:rsidRPr="002A4421" w:rsidRDefault="002A4421" w:rsidP="002A4421">
      <w:pPr>
        <w:adjustRightInd w:val="0"/>
        <w:rPr>
          <w:rFonts w:ascii="Times New Roman" w:hAnsi="Times New Roman" w:cs="Times New Roman"/>
          <w:b/>
          <w:bCs/>
        </w:rPr>
      </w:pPr>
    </w:p>
    <w:p w14:paraId="1D1F13CB" w14:textId="77777777" w:rsidR="002A4421" w:rsidRPr="002A4421" w:rsidRDefault="002A4421">
      <w:pPr>
        <w:pStyle w:val="Odlomakpopisa"/>
        <w:numPr>
          <w:ilvl w:val="0"/>
          <w:numId w:val="15"/>
        </w:numPr>
        <w:adjustRightInd w:val="0"/>
        <w:rPr>
          <w:rFonts w:ascii="Times New Roman" w:hAnsi="Times New Roman"/>
          <w:b/>
          <w:bCs/>
        </w:rPr>
      </w:pPr>
      <w:r w:rsidRPr="002A4421">
        <w:rPr>
          <w:rFonts w:ascii="Times New Roman" w:hAnsi="Times New Roman"/>
          <w:b/>
          <w:bCs/>
        </w:rPr>
        <w:t>OBORINSKA ODVODNJA</w:t>
      </w:r>
    </w:p>
    <w:p w14:paraId="4C4721CC" w14:textId="77777777" w:rsidR="002A4421" w:rsidRPr="002A4421" w:rsidRDefault="002A4421" w:rsidP="002A4421">
      <w:pPr>
        <w:adjustRightInd w:val="0"/>
        <w:ind w:left="360"/>
        <w:rPr>
          <w:rFonts w:ascii="Times New Roman" w:hAnsi="Times New Roman" w:cs="Times New Roman"/>
          <w:b/>
          <w:bCs/>
        </w:rPr>
      </w:pPr>
    </w:p>
    <w:p w14:paraId="5FE85AC9" w14:textId="77777777" w:rsidR="002A4421" w:rsidRPr="002A4421" w:rsidRDefault="002A4421">
      <w:pPr>
        <w:pStyle w:val="Odlomakpopisa"/>
        <w:numPr>
          <w:ilvl w:val="1"/>
          <w:numId w:val="15"/>
        </w:numPr>
        <w:adjustRightInd w:val="0"/>
        <w:jc w:val="both"/>
        <w:rPr>
          <w:rFonts w:ascii="Times New Roman" w:hAnsi="Times New Roman"/>
        </w:rPr>
      </w:pPr>
      <w:r w:rsidRPr="002A4421">
        <w:rPr>
          <w:rFonts w:ascii="Times New Roman" w:hAnsi="Times New Roman"/>
          <w:bCs/>
        </w:rPr>
        <w:t>Pod oborinskom odvodnjom podrazumijeva se građenje i uređenje objekata i sustava urbane oborinske odvodnje u građevinskim područjima naselja, kao i odvodnja kontaktnih površina s kojih se oborinske vode ulijevaju u sustav urbane oborinske odvodnje. U</w:t>
      </w:r>
      <w:r w:rsidRPr="002A4421">
        <w:rPr>
          <w:rFonts w:ascii="Times New Roman" w:hAnsi="Times New Roman"/>
        </w:rPr>
        <w:t xml:space="preserve"> nastavku se daje opis poslova s procjenom troškova gradnje sustava oborinske odvodnje, sa iskazanim izvorom financiranja:</w:t>
      </w:r>
    </w:p>
    <w:p w14:paraId="6FEFBC64" w14:textId="77777777" w:rsidR="002A4421" w:rsidRPr="002A4421" w:rsidRDefault="002A4421" w:rsidP="002A4421">
      <w:pPr>
        <w:adjustRightInd w:val="0"/>
        <w:jc w:val="both"/>
        <w:rPr>
          <w:rFonts w:ascii="Times New Roman" w:hAnsi="Times New Roman" w:cs="Times New Roman"/>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6379"/>
        <w:gridCol w:w="1417"/>
      </w:tblGrid>
      <w:tr w:rsidR="002A4421" w:rsidRPr="002A4421" w14:paraId="69422CA6" w14:textId="77777777" w:rsidTr="003320F5">
        <w:trPr>
          <w:cantSplit/>
          <w:jc w:val="center"/>
        </w:trPr>
        <w:tc>
          <w:tcPr>
            <w:tcW w:w="846" w:type="dxa"/>
            <w:tcBorders>
              <w:top w:val="single" w:sz="4" w:space="0" w:color="auto"/>
              <w:left w:val="single" w:sz="4" w:space="0" w:color="auto"/>
              <w:bottom w:val="single" w:sz="4" w:space="0" w:color="auto"/>
              <w:right w:val="single" w:sz="4" w:space="0" w:color="auto"/>
            </w:tcBorders>
          </w:tcPr>
          <w:p w14:paraId="5B1B2D55" w14:textId="77777777" w:rsidR="002A4421" w:rsidRPr="002A4421" w:rsidRDefault="002A4421" w:rsidP="003320F5">
            <w:pPr>
              <w:adjustRightInd w:val="0"/>
              <w:ind w:left="108" w:right="108"/>
              <w:jc w:val="center"/>
              <w:rPr>
                <w:rFonts w:ascii="Times New Roman" w:hAnsi="Times New Roman" w:cs="Times New Roman"/>
                <w:b/>
                <w:bCs/>
                <w:sz w:val="21"/>
                <w:szCs w:val="21"/>
              </w:rPr>
            </w:pPr>
            <w:r w:rsidRPr="002A4421">
              <w:rPr>
                <w:rFonts w:ascii="Times New Roman" w:hAnsi="Times New Roman" w:cs="Times New Roman"/>
                <w:bCs/>
                <w:sz w:val="18"/>
                <w:szCs w:val="18"/>
              </w:rPr>
              <w:t>čl. 68. st. 2.</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3CA6EA06" w14:textId="77777777" w:rsidR="002A4421" w:rsidRPr="002A4421" w:rsidRDefault="002A4421" w:rsidP="003320F5">
            <w:pPr>
              <w:adjustRightInd w:val="0"/>
              <w:ind w:left="108" w:right="108"/>
              <w:jc w:val="center"/>
              <w:rPr>
                <w:rFonts w:ascii="Times New Roman" w:hAnsi="Times New Roman" w:cs="Times New Roman"/>
                <w:b/>
                <w:bCs/>
                <w:sz w:val="21"/>
                <w:szCs w:val="21"/>
              </w:rPr>
            </w:pPr>
            <w:r w:rsidRPr="002A4421">
              <w:rPr>
                <w:rFonts w:ascii="Times New Roman" w:hAnsi="Times New Roman" w:cs="Times New Roman"/>
                <w:b/>
                <w:bCs/>
                <w:sz w:val="21"/>
                <w:szCs w:val="21"/>
              </w:rPr>
              <w:t>Naziv objekta ili uređaja / vrsta radova</w:t>
            </w:r>
          </w:p>
        </w:tc>
        <w:tc>
          <w:tcPr>
            <w:tcW w:w="1417" w:type="dxa"/>
            <w:tcBorders>
              <w:top w:val="single" w:sz="4" w:space="0" w:color="auto"/>
              <w:left w:val="single" w:sz="4" w:space="0" w:color="auto"/>
              <w:bottom w:val="single" w:sz="4" w:space="0" w:color="auto"/>
              <w:right w:val="single" w:sz="4" w:space="0" w:color="auto"/>
            </w:tcBorders>
            <w:vAlign w:val="center"/>
          </w:tcPr>
          <w:p w14:paraId="6A6CC158" w14:textId="77777777" w:rsidR="002A4421" w:rsidRPr="002A4421" w:rsidRDefault="002A4421" w:rsidP="003320F5">
            <w:pPr>
              <w:adjustRightInd w:val="0"/>
              <w:spacing w:before="100" w:beforeAutospacing="1" w:after="100" w:afterAutospacing="1"/>
              <w:jc w:val="center"/>
              <w:rPr>
                <w:rFonts w:ascii="Times New Roman" w:hAnsi="Times New Roman" w:cs="Times New Roman"/>
                <w:sz w:val="21"/>
                <w:szCs w:val="21"/>
              </w:rPr>
            </w:pPr>
            <w:r w:rsidRPr="002A4421">
              <w:rPr>
                <w:rFonts w:ascii="Times New Roman" w:hAnsi="Times New Roman" w:cs="Times New Roman"/>
                <w:b/>
                <w:bCs/>
                <w:sz w:val="21"/>
                <w:szCs w:val="21"/>
              </w:rPr>
              <w:t>Plan za 2023.</w:t>
            </w:r>
          </w:p>
        </w:tc>
      </w:tr>
      <w:tr w:rsidR="002A4421" w:rsidRPr="002A4421" w14:paraId="44A72575" w14:textId="77777777" w:rsidTr="003320F5">
        <w:trPr>
          <w:cantSplit/>
          <w:trHeight w:val="306"/>
          <w:jc w:val="center"/>
        </w:trPr>
        <w:tc>
          <w:tcPr>
            <w:tcW w:w="7225" w:type="dxa"/>
            <w:gridSpan w:val="2"/>
            <w:tcBorders>
              <w:top w:val="single" w:sz="4" w:space="0" w:color="auto"/>
              <w:left w:val="single" w:sz="4" w:space="0" w:color="auto"/>
              <w:bottom w:val="single" w:sz="4" w:space="0" w:color="auto"/>
              <w:right w:val="single" w:sz="4" w:space="0" w:color="auto"/>
            </w:tcBorders>
            <w:vAlign w:val="center"/>
          </w:tcPr>
          <w:p w14:paraId="2AB7DAC9" w14:textId="77777777" w:rsidR="002A4421" w:rsidRPr="002A4421" w:rsidRDefault="002A4421" w:rsidP="003320F5">
            <w:pPr>
              <w:pStyle w:val="Odlomakpopisa"/>
              <w:adjustRightInd w:val="0"/>
              <w:ind w:left="97"/>
              <w:rPr>
                <w:rFonts w:ascii="Times New Roman" w:hAnsi="Times New Roman"/>
                <w:b/>
                <w:bCs/>
              </w:rPr>
            </w:pPr>
            <w:r w:rsidRPr="002A4421">
              <w:rPr>
                <w:rFonts w:ascii="Times New Roman" w:hAnsi="Times New Roman"/>
                <w:b/>
                <w:bCs/>
                <w:sz w:val="21"/>
                <w:szCs w:val="21"/>
              </w:rPr>
              <w:t>OBORINSKA ODVODNJA</w:t>
            </w:r>
          </w:p>
        </w:tc>
        <w:tc>
          <w:tcPr>
            <w:tcW w:w="1417" w:type="dxa"/>
            <w:tcBorders>
              <w:top w:val="single" w:sz="4" w:space="0" w:color="auto"/>
              <w:left w:val="single" w:sz="4" w:space="0" w:color="auto"/>
              <w:bottom w:val="single" w:sz="4" w:space="0" w:color="auto"/>
              <w:right w:val="single" w:sz="4" w:space="0" w:color="auto"/>
            </w:tcBorders>
            <w:vAlign w:val="center"/>
          </w:tcPr>
          <w:p w14:paraId="6A511BDF" w14:textId="77777777" w:rsidR="002A4421" w:rsidRPr="002A4421" w:rsidRDefault="002A4421" w:rsidP="003320F5">
            <w:pPr>
              <w:tabs>
                <w:tab w:val="left" w:pos="6720"/>
              </w:tabs>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sz w:val="21"/>
                <w:szCs w:val="21"/>
              </w:rPr>
              <w:t>33.180,70</w:t>
            </w:r>
          </w:p>
        </w:tc>
      </w:tr>
      <w:tr w:rsidR="002A4421" w:rsidRPr="002A4421" w14:paraId="539DED63" w14:textId="77777777" w:rsidTr="003320F5">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5B54E579" w14:textId="77777777" w:rsidR="002A4421" w:rsidRPr="002A4421" w:rsidRDefault="002A4421" w:rsidP="003320F5">
            <w:pPr>
              <w:adjustRightInd w:val="0"/>
              <w:ind w:left="97" w:right="108"/>
              <w:jc w:val="center"/>
              <w:rPr>
                <w:rFonts w:ascii="Times New Roman" w:hAnsi="Times New Roman" w:cs="Times New Roman"/>
                <w:bCs/>
                <w:sz w:val="21"/>
                <w:szCs w:val="21"/>
              </w:rPr>
            </w:pPr>
            <w:proofErr w:type="spellStart"/>
            <w:r w:rsidRPr="002A4421">
              <w:rPr>
                <w:rFonts w:ascii="Times New Roman" w:hAnsi="Times New Roman" w:cs="Times New Roman"/>
                <w:bCs/>
                <w:sz w:val="18"/>
                <w:szCs w:val="18"/>
              </w:rPr>
              <w:t>toč</w:t>
            </w:r>
            <w:proofErr w:type="spellEnd"/>
            <w:r w:rsidRPr="002A4421">
              <w:rPr>
                <w:rFonts w:ascii="Times New Roman" w:hAnsi="Times New Roman" w:cs="Times New Roman"/>
                <w:bCs/>
                <w:sz w:val="18"/>
                <w:szCs w:val="18"/>
              </w:rPr>
              <w:t>. 1.</w:t>
            </w:r>
          </w:p>
        </w:tc>
        <w:tc>
          <w:tcPr>
            <w:tcW w:w="6379" w:type="dxa"/>
            <w:tcBorders>
              <w:top w:val="single" w:sz="4" w:space="0" w:color="auto"/>
              <w:left w:val="single" w:sz="4" w:space="0" w:color="auto"/>
              <w:right w:val="single" w:sz="4" w:space="0" w:color="auto"/>
            </w:tcBorders>
            <w:shd w:val="clear" w:color="auto" w:fill="auto"/>
            <w:vAlign w:val="center"/>
          </w:tcPr>
          <w:p w14:paraId="62F44958" w14:textId="77777777" w:rsidR="002A4421" w:rsidRPr="002A4421" w:rsidRDefault="002A4421" w:rsidP="003320F5">
            <w:pPr>
              <w:adjustRightInd w:val="0"/>
              <w:ind w:left="97" w:right="108"/>
              <w:rPr>
                <w:rFonts w:ascii="Times New Roman" w:hAnsi="Times New Roman" w:cs="Times New Roman"/>
                <w:sz w:val="21"/>
                <w:szCs w:val="21"/>
              </w:rPr>
            </w:pPr>
            <w:r w:rsidRPr="002A4421">
              <w:rPr>
                <w:rFonts w:ascii="Times New Roman" w:hAnsi="Times New Roman" w:cs="Times New Roman"/>
                <w:bCs/>
                <w:sz w:val="21"/>
                <w:szCs w:val="21"/>
              </w:rPr>
              <w:t xml:space="preserve">1. </w:t>
            </w:r>
            <w:r w:rsidRPr="002A4421">
              <w:rPr>
                <w:rFonts w:ascii="Times New Roman" w:hAnsi="Times New Roman" w:cs="Times New Roman"/>
                <w:sz w:val="21"/>
                <w:szCs w:val="21"/>
              </w:rPr>
              <w:t>Oborinska odvodnja</w:t>
            </w:r>
          </w:p>
        </w:tc>
        <w:tc>
          <w:tcPr>
            <w:tcW w:w="1417" w:type="dxa"/>
            <w:tcBorders>
              <w:top w:val="single" w:sz="4" w:space="0" w:color="auto"/>
              <w:left w:val="single" w:sz="4" w:space="0" w:color="auto"/>
              <w:right w:val="single" w:sz="4" w:space="0" w:color="auto"/>
            </w:tcBorders>
            <w:vAlign w:val="center"/>
          </w:tcPr>
          <w:p w14:paraId="50AE8E82" w14:textId="77777777" w:rsidR="002A4421" w:rsidRPr="002A4421" w:rsidRDefault="002A4421" w:rsidP="003320F5">
            <w:pPr>
              <w:adjustRightInd w:val="0"/>
              <w:spacing w:before="100" w:beforeAutospacing="1" w:after="100" w:afterAutospacing="1"/>
              <w:jc w:val="right"/>
              <w:rPr>
                <w:rFonts w:ascii="Times New Roman" w:hAnsi="Times New Roman" w:cs="Times New Roman"/>
                <w:b/>
                <w:bCs/>
                <w:sz w:val="21"/>
                <w:szCs w:val="21"/>
              </w:rPr>
            </w:pPr>
            <w:r w:rsidRPr="002A4421">
              <w:rPr>
                <w:rFonts w:ascii="Times New Roman" w:hAnsi="Times New Roman" w:cs="Times New Roman"/>
                <w:b/>
                <w:bCs/>
                <w:sz w:val="21"/>
                <w:szCs w:val="21"/>
              </w:rPr>
              <w:t>33.180,70</w:t>
            </w:r>
          </w:p>
        </w:tc>
      </w:tr>
      <w:tr w:rsidR="002A4421" w:rsidRPr="002A4421" w14:paraId="3DEF2304" w14:textId="77777777" w:rsidTr="003320F5">
        <w:trPr>
          <w:cantSplit/>
          <w:trHeight w:val="135"/>
          <w:jc w:val="center"/>
        </w:trPr>
        <w:tc>
          <w:tcPr>
            <w:tcW w:w="846" w:type="dxa"/>
            <w:vMerge/>
            <w:tcBorders>
              <w:left w:val="single" w:sz="4" w:space="0" w:color="auto"/>
              <w:right w:val="single" w:sz="4" w:space="0" w:color="auto"/>
            </w:tcBorders>
            <w:vAlign w:val="center"/>
          </w:tcPr>
          <w:p w14:paraId="6CA8D8D6" w14:textId="77777777" w:rsidR="002A4421" w:rsidRPr="002A4421" w:rsidRDefault="002A4421" w:rsidP="003320F5">
            <w:pPr>
              <w:adjustRightInd w:val="0"/>
              <w:ind w:left="239" w:right="108"/>
              <w:jc w:val="center"/>
              <w:rPr>
                <w:rFonts w:ascii="Times New Roman" w:hAnsi="Times New Roman" w:cs="Times New Roman"/>
                <w:bCs/>
                <w:sz w:val="21"/>
                <w:szCs w:val="21"/>
              </w:rPr>
            </w:pPr>
          </w:p>
        </w:tc>
        <w:tc>
          <w:tcPr>
            <w:tcW w:w="6379" w:type="dxa"/>
            <w:tcBorders>
              <w:left w:val="single" w:sz="4" w:space="0" w:color="auto"/>
              <w:right w:val="single" w:sz="4" w:space="0" w:color="auto"/>
            </w:tcBorders>
            <w:shd w:val="clear" w:color="auto" w:fill="auto"/>
            <w:vAlign w:val="center"/>
          </w:tcPr>
          <w:p w14:paraId="24937CD6"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1.1. Gradnja</w:t>
            </w:r>
          </w:p>
        </w:tc>
        <w:tc>
          <w:tcPr>
            <w:tcW w:w="1417" w:type="dxa"/>
            <w:tcBorders>
              <w:top w:val="single" w:sz="4" w:space="0" w:color="auto"/>
              <w:left w:val="single" w:sz="4" w:space="0" w:color="auto"/>
              <w:right w:val="single" w:sz="4" w:space="0" w:color="auto"/>
            </w:tcBorders>
            <w:vAlign w:val="center"/>
          </w:tcPr>
          <w:p w14:paraId="4928D138"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sz w:val="21"/>
                <w:szCs w:val="21"/>
              </w:rPr>
              <w:t>30.526,25</w:t>
            </w:r>
          </w:p>
        </w:tc>
      </w:tr>
      <w:tr w:rsidR="002A4421" w:rsidRPr="002A4421" w14:paraId="7DDAC5D8" w14:textId="77777777" w:rsidTr="003320F5">
        <w:trPr>
          <w:cantSplit/>
          <w:trHeight w:val="91"/>
          <w:jc w:val="center"/>
        </w:trPr>
        <w:tc>
          <w:tcPr>
            <w:tcW w:w="846" w:type="dxa"/>
            <w:vMerge/>
            <w:tcBorders>
              <w:left w:val="single" w:sz="4" w:space="0" w:color="auto"/>
              <w:right w:val="single" w:sz="4" w:space="0" w:color="auto"/>
            </w:tcBorders>
            <w:vAlign w:val="center"/>
          </w:tcPr>
          <w:p w14:paraId="1A1F29D8" w14:textId="77777777" w:rsidR="002A4421" w:rsidRPr="002A4421" w:rsidRDefault="002A4421" w:rsidP="003320F5">
            <w:pPr>
              <w:adjustRightInd w:val="0"/>
              <w:ind w:left="239" w:right="108"/>
              <w:jc w:val="center"/>
              <w:rPr>
                <w:rFonts w:ascii="Times New Roman" w:hAnsi="Times New Roman" w:cs="Times New Roman"/>
                <w:bCs/>
                <w:sz w:val="21"/>
                <w:szCs w:val="21"/>
              </w:rPr>
            </w:pPr>
          </w:p>
        </w:tc>
        <w:tc>
          <w:tcPr>
            <w:tcW w:w="6379" w:type="dxa"/>
            <w:tcBorders>
              <w:left w:val="single" w:sz="4" w:space="0" w:color="auto"/>
              <w:right w:val="single" w:sz="4" w:space="0" w:color="auto"/>
            </w:tcBorders>
            <w:shd w:val="clear" w:color="auto" w:fill="auto"/>
            <w:vAlign w:val="center"/>
          </w:tcPr>
          <w:p w14:paraId="389511B2" w14:textId="77777777" w:rsidR="002A4421" w:rsidRPr="002A4421" w:rsidRDefault="002A4421" w:rsidP="003320F5">
            <w:pPr>
              <w:adjustRightInd w:val="0"/>
              <w:ind w:left="239" w:right="108"/>
              <w:rPr>
                <w:rFonts w:ascii="Times New Roman" w:hAnsi="Times New Roman" w:cs="Times New Roman"/>
                <w:bCs/>
                <w:sz w:val="21"/>
                <w:szCs w:val="21"/>
              </w:rPr>
            </w:pPr>
            <w:r w:rsidRPr="002A4421">
              <w:rPr>
                <w:rFonts w:ascii="Times New Roman" w:hAnsi="Times New Roman" w:cs="Times New Roman"/>
                <w:bCs/>
                <w:sz w:val="21"/>
                <w:szCs w:val="21"/>
              </w:rPr>
              <w:t>1.2. Projektna dokumentacija</w:t>
            </w:r>
          </w:p>
        </w:tc>
        <w:tc>
          <w:tcPr>
            <w:tcW w:w="1417" w:type="dxa"/>
            <w:tcBorders>
              <w:top w:val="single" w:sz="4" w:space="0" w:color="auto"/>
              <w:left w:val="single" w:sz="4" w:space="0" w:color="auto"/>
              <w:right w:val="single" w:sz="4" w:space="0" w:color="auto"/>
            </w:tcBorders>
            <w:vAlign w:val="center"/>
          </w:tcPr>
          <w:p w14:paraId="49D4A56B" w14:textId="77777777" w:rsidR="002A4421" w:rsidRPr="002A4421" w:rsidRDefault="002A4421" w:rsidP="003320F5">
            <w:pPr>
              <w:adjustRightInd w:val="0"/>
              <w:spacing w:before="100" w:beforeAutospacing="1" w:after="100" w:afterAutospacing="1"/>
              <w:jc w:val="right"/>
              <w:rPr>
                <w:rFonts w:ascii="Times New Roman" w:hAnsi="Times New Roman" w:cs="Times New Roman"/>
                <w:sz w:val="21"/>
                <w:szCs w:val="21"/>
              </w:rPr>
            </w:pPr>
            <w:r w:rsidRPr="002A4421">
              <w:rPr>
                <w:rFonts w:ascii="Times New Roman" w:hAnsi="Times New Roman" w:cs="Times New Roman"/>
                <w:sz w:val="21"/>
                <w:szCs w:val="21"/>
              </w:rPr>
              <w:t>2.654,45</w:t>
            </w:r>
          </w:p>
        </w:tc>
      </w:tr>
      <w:tr w:rsidR="002A4421" w:rsidRPr="002A4421" w14:paraId="65B87883" w14:textId="77777777" w:rsidTr="003320F5">
        <w:trPr>
          <w:cantSplit/>
          <w:trHeight w:val="437"/>
          <w:jc w:val="center"/>
        </w:trPr>
        <w:tc>
          <w:tcPr>
            <w:tcW w:w="8642" w:type="dxa"/>
            <w:gridSpan w:val="3"/>
            <w:tcBorders>
              <w:left w:val="single" w:sz="4" w:space="0" w:color="auto"/>
              <w:right w:val="single" w:sz="4" w:space="0" w:color="auto"/>
            </w:tcBorders>
          </w:tcPr>
          <w:p w14:paraId="4CE4F6B7" w14:textId="77777777" w:rsidR="002A4421" w:rsidRPr="002A4421" w:rsidRDefault="002A4421" w:rsidP="003320F5">
            <w:pPr>
              <w:adjustRightInd w:val="0"/>
              <w:rPr>
                <w:rFonts w:ascii="Times New Roman" w:hAnsi="Times New Roman" w:cs="Times New Roman"/>
                <w:b/>
                <w:bCs/>
                <w:i/>
                <w:sz w:val="21"/>
                <w:szCs w:val="21"/>
              </w:rPr>
            </w:pPr>
            <w:r w:rsidRPr="002A4421">
              <w:rPr>
                <w:rFonts w:ascii="Times New Roman" w:hAnsi="Times New Roman" w:cs="Times New Roman"/>
                <w:b/>
                <w:bCs/>
                <w:i/>
                <w:sz w:val="21"/>
                <w:szCs w:val="21"/>
              </w:rPr>
              <w:t xml:space="preserve">Izvori financiranja:  </w:t>
            </w:r>
          </w:p>
          <w:p w14:paraId="06D99F14" w14:textId="77777777" w:rsidR="002A4421" w:rsidRPr="002A4421" w:rsidRDefault="002A4421">
            <w:pPr>
              <w:pStyle w:val="Odlomakpopisa"/>
              <w:numPr>
                <w:ilvl w:val="0"/>
                <w:numId w:val="18"/>
              </w:numPr>
              <w:adjustRightInd w:val="0"/>
              <w:rPr>
                <w:rFonts w:ascii="Times New Roman" w:hAnsi="Times New Roman"/>
                <w:i/>
                <w:sz w:val="21"/>
                <w:szCs w:val="21"/>
              </w:rPr>
            </w:pPr>
            <w:r w:rsidRPr="002A4421">
              <w:rPr>
                <w:rFonts w:ascii="Times New Roman" w:hAnsi="Times New Roman"/>
                <w:bCs/>
                <w:i/>
                <w:sz w:val="21"/>
                <w:szCs w:val="21"/>
              </w:rPr>
              <w:t>Komunalni doprinos 33.180,70 €</w:t>
            </w:r>
          </w:p>
        </w:tc>
      </w:tr>
    </w:tbl>
    <w:p w14:paraId="61859302" w14:textId="77777777" w:rsidR="002A4421" w:rsidRPr="002A4421" w:rsidRDefault="002A4421" w:rsidP="002A4421">
      <w:pPr>
        <w:adjustRightInd w:val="0"/>
        <w:rPr>
          <w:rFonts w:ascii="Times New Roman" w:hAnsi="Times New Roman" w:cs="Times New Roman"/>
          <w:b/>
          <w:bCs/>
        </w:rPr>
      </w:pPr>
    </w:p>
    <w:p w14:paraId="5C658FF6" w14:textId="77777777" w:rsidR="002A4421" w:rsidRPr="002A4421" w:rsidRDefault="002A4421" w:rsidP="002A4421">
      <w:pPr>
        <w:adjustRightInd w:val="0"/>
        <w:ind w:left="360"/>
        <w:jc w:val="both"/>
        <w:rPr>
          <w:rFonts w:ascii="Times New Roman" w:hAnsi="Times New Roman" w:cs="Times New Roman"/>
        </w:rPr>
      </w:pPr>
      <w:r w:rsidRPr="002A4421">
        <w:rPr>
          <w:rFonts w:ascii="Times New Roman" w:hAnsi="Times New Roman" w:cs="Times New Roman"/>
          <w:bCs/>
        </w:rPr>
        <w:t>Ovim Programom određene su aktivnosti prema namjenama utvrđene člankom 68. st. 2. Zakona o komunalnom gospodarstvu (</w:t>
      </w:r>
      <w:r w:rsidRPr="002A4421">
        <w:rPr>
          <w:rFonts w:ascii="Times New Roman" w:hAnsi="Times New Roman" w:cs="Times New Roman"/>
        </w:rPr>
        <w:t>„Narodne novine“ br. 68/18, 110/18, 32/20), i iznose:</w:t>
      </w:r>
    </w:p>
    <w:p w14:paraId="1810FD3A" w14:textId="77777777" w:rsidR="002A4421" w:rsidRPr="002A4421" w:rsidRDefault="002A4421" w:rsidP="002A4421">
      <w:pPr>
        <w:adjustRightInd w:val="0"/>
        <w:ind w:left="360"/>
        <w:jc w:val="both"/>
        <w:rPr>
          <w:rFonts w:ascii="Times New Roman" w:hAnsi="Times New Roman" w:cs="Times New Roman"/>
          <w:sz w:val="10"/>
          <w:szCs w:val="10"/>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6662"/>
        <w:gridCol w:w="1701"/>
      </w:tblGrid>
      <w:tr w:rsidR="002A4421" w:rsidRPr="002A4421" w14:paraId="2FB0B05A" w14:textId="77777777" w:rsidTr="003320F5">
        <w:trPr>
          <w:cantSplit/>
          <w:trHeight w:val="364"/>
          <w:jc w:val="center"/>
        </w:trPr>
        <w:tc>
          <w:tcPr>
            <w:tcW w:w="846" w:type="dxa"/>
            <w:tcBorders>
              <w:top w:val="single" w:sz="4" w:space="0" w:color="auto"/>
              <w:left w:val="single" w:sz="4" w:space="0" w:color="auto"/>
              <w:bottom w:val="single" w:sz="4" w:space="0" w:color="auto"/>
              <w:right w:val="single" w:sz="4" w:space="0" w:color="auto"/>
            </w:tcBorders>
          </w:tcPr>
          <w:p w14:paraId="5ECF4DEB" w14:textId="77777777" w:rsidR="002A4421" w:rsidRPr="002A4421" w:rsidRDefault="002A4421" w:rsidP="003320F5">
            <w:pPr>
              <w:adjustRightInd w:val="0"/>
              <w:ind w:left="108" w:right="108"/>
              <w:jc w:val="center"/>
              <w:rPr>
                <w:rFonts w:ascii="Times New Roman" w:hAnsi="Times New Roman" w:cs="Times New Roman"/>
                <w:b/>
                <w:sz w:val="16"/>
                <w:szCs w:val="16"/>
              </w:rPr>
            </w:pPr>
            <w:r w:rsidRPr="002A4421">
              <w:rPr>
                <w:rFonts w:ascii="Times New Roman" w:hAnsi="Times New Roman" w:cs="Times New Roman"/>
                <w:bCs/>
                <w:sz w:val="16"/>
                <w:szCs w:val="16"/>
              </w:rPr>
              <w:t>namjena iz čl. 68. st. 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1ED24E2" w14:textId="77777777" w:rsidR="002A4421" w:rsidRPr="002A4421" w:rsidRDefault="002A4421" w:rsidP="003320F5">
            <w:pPr>
              <w:adjustRightInd w:val="0"/>
              <w:ind w:left="108" w:right="108"/>
              <w:jc w:val="center"/>
              <w:rPr>
                <w:rFonts w:ascii="Times New Roman" w:hAnsi="Times New Roman" w:cs="Times New Roman"/>
                <w:b/>
                <w:sz w:val="18"/>
                <w:szCs w:val="18"/>
              </w:rPr>
            </w:pPr>
            <w:r w:rsidRPr="002A4421">
              <w:rPr>
                <w:rFonts w:ascii="Times New Roman" w:hAnsi="Times New Roman" w:cs="Times New Roman"/>
                <w:b/>
                <w:sz w:val="18"/>
                <w:szCs w:val="18"/>
              </w:rPr>
              <w:t>Opis namjene</w:t>
            </w:r>
          </w:p>
        </w:tc>
        <w:tc>
          <w:tcPr>
            <w:tcW w:w="1701" w:type="dxa"/>
            <w:tcBorders>
              <w:top w:val="single" w:sz="4" w:space="0" w:color="auto"/>
              <w:left w:val="single" w:sz="4" w:space="0" w:color="auto"/>
              <w:bottom w:val="single" w:sz="4" w:space="0" w:color="auto"/>
              <w:right w:val="single" w:sz="4" w:space="0" w:color="auto"/>
            </w:tcBorders>
            <w:vAlign w:val="center"/>
          </w:tcPr>
          <w:p w14:paraId="11ACDD41" w14:textId="77777777" w:rsidR="002A4421" w:rsidRPr="002A4421" w:rsidRDefault="002A4421" w:rsidP="003320F5">
            <w:pPr>
              <w:adjustRightInd w:val="0"/>
              <w:ind w:left="108" w:right="108"/>
              <w:jc w:val="center"/>
              <w:rPr>
                <w:rFonts w:ascii="Times New Roman" w:hAnsi="Times New Roman" w:cs="Times New Roman"/>
                <w:b/>
                <w:sz w:val="20"/>
                <w:szCs w:val="20"/>
              </w:rPr>
            </w:pPr>
            <w:r w:rsidRPr="002A4421">
              <w:rPr>
                <w:rFonts w:ascii="Times New Roman" w:hAnsi="Times New Roman" w:cs="Times New Roman"/>
                <w:b/>
                <w:bCs/>
                <w:sz w:val="20"/>
                <w:szCs w:val="20"/>
              </w:rPr>
              <w:t>Plan za 2023.</w:t>
            </w:r>
          </w:p>
        </w:tc>
      </w:tr>
      <w:tr w:rsidR="002A4421" w:rsidRPr="002A4421" w14:paraId="432E1E81" w14:textId="77777777" w:rsidTr="003320F5">
        <w:trPr>
          <w:cantSplit/>
          <w:trHeight w:hRule="exact" w:val="583"/>
          <w:jc w:val="center"/>
        </w:trPr>
        <w:tc>
          <w:tcPr>
            <w:tcW w:w="846" w:type="dxa"/>
            <w:tcBorders>
              <w:top w:val="single" w:sz="4" w:space="0" w:color="auto"/>
              <w:left w:val="single" w:sz="4" w:space="0" w:color="auto"/>
              <w:bottom w:val="single" w:sz="4" w:space="0" w:color="auto"/>
              <w:right w:val="single" w:sz="4" w:space="0" w:color="auto"/>
            </w:tcBorders>
            <w:vAlign w:val="center"/>
          </w:tcPr>
          <w:p w14:paraId="286A26D7" w14:textId="77777777" w:rsidR="002A4421" w:rsidRPr="002A4421" w:rsidRDefault="002A4421" w:rsidP="003320F5">
            <w:pPr>
              <w:pStyle w:val="StandardWeb"/>
              <w:spacing w:before="0" w:beforeAutospacing="0" w:after="135" w:afterAutospacing="0"/>
              <w:jc w:val="center"/>
              <w:rPr>
                <w:sz w:val="20"/>
                <w:szCs w:val="20"/>
              </w:rPr>
            </w:pPr>
            <w:proofErr w:type="spellStart"/>
            <w:r w:rsidRPr="002A4421">
              <w:rPr>
                <w:sz w:val="20"/>
                <w:szCs w:val="20"/>
              </w:rPr>
              <w:t>toč</w:t>
            </w:r>
            <w:proofErr w:type="spellEnd"/>
            <w:r w:rsidRPr="002A4421">
              <w:rPr>
                <w:sz w:val="20"/>
                <w:szCs w:val="20"/>
              </w:rPr>
              <w:t>. 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B60DE26" w14:textId="77777777" w:rsidR="002A4421" w:rsidRPr="002A4421" w:rsidRDefault="002A4421" w:rsidP="003320F5">
            <w:pPr>
              <w:pStyle w:val="StandardWeb"/>
              <w:spacing w:before="0" w:beforeAutospacing="0" w:after="135" w:afterAutospacing="0"/>
              <w:ind w:left="109"/>
              <w:rPr>
                <w:sz w:val="20"/>
                <w:szCs w:val="20"/>
              </w:rPr>
            </w:pPr>
            <w:r w:rsidRPr="002A4421">
              <w:rPr>
                <w:sz w:val="20"/>
                <w:szCs w:val="20"/>
              </w:rPr>
              <w:t>građevine komunalne infrastrukture koje će se graditi radi uređenja neuređenih dijelova građevinskog područja</w:t>
            </w:r>
          </w:p>
        </w:tc>
        <w:tc>
          <w:tcPr>
            <w:tcW w:w="1701" w:type="dxa"/>
            <w:tcBorders>
              <w:top w:val="single" w:sz="4" w:space="0" w:color="auto"/>
              <w:left w:val="single" w:sz="4" w:space="0" w:color="auto"/>
              <w:bottom w:val="single" w:sz="4" w:space="0" w:color="auto"/>
              <w:right w:val="single" w:sz="4" w:space="0" w:color="auto"/>
            </w:tcBorders>
            <w:vAlign w:val="center"/>
          </w:tcPr>
          <w:p w14:paraId="1E371BB1" w14:textId="77777777" w:rsidR="002A4421" w:rsidRPr="002A4421" w:rsidRDefault="002A4421" w:rsidP="003320F5">
            <w:pPr>
              <w:adjustRightInd w:val="0"/>
              <w:spacing w:before="100" w:beforeAutospacing="1" w:after="100" w:afterAutospacing="1"/>
              <w:ind w:right="109"/>
              <w:jc w:val="right"/>
              <w:rPr>
                <w:rFonts w:ascii="Times New Roman" w:hAnsi="Times New Roman" w:cs="Times New Roman"/>
                <w:sz w:val="21"/>
                <w:szCs w:val="21"/>
              </w:rPr>
            </w:pPr>
            <w:r w:rsidRPr="002A4421">
              <w:rPr>
                <w:rFonts w:ascii="Times New Roman" w:hAnsi="Times New Roman" w:cs="Times New Roman"/>
                <w:sz w:val="21"/>
                <w:szCs w:val="21"/>
              </w:rPr>
              <w:t xml:space="preserve">749.883,85 </w:t>
            </w:r>
          </w:p>
        </w:tc>
      </w:tr>
      <w:tr w:rsidR="002A4421" w:rsidRPr="002A4421" w14:paraId="25058353" w14:textId="77777777" w:rsidTr="003320F5">
        <w:trPr>
          <w:cantSplit/>
          <w:trHeight w:hRule="exact" w:val="509"/>
          <w:jc w:val="center"/>
        </w:trPr>
        <w:tc>
          <w:tcPr>
            <w:tcW w:w="846" w:type="dxa"/>
            <w:tcBorders>
              <w:top w:val="single" w:sz="4" w:space="0" w:color="auto"/>
              <w:left w:val="single" w:sz="4" w:space="0" w:color="auto"/>
              <w:bottom w:val="single" w:sz="4" w:space="0" w:color="auto"/>
              <w:right w:val="single" w:sz="4" w:space="0" w:color="auto"/>
            </w:tcBorders>
            <w:vAlign w:val="center"/>
          </w:tcPr>
          <w:p w14:paraId="5B552675" w14:textId="77777777" w:rsidR="002A4421" w:rsidRPr="002A4421" w:rsidRDefault="002A4421" w:rsidP="003320F5">
            <w:pPr>
              <w:pStyle w:val="StandardWeb"/>
              <w:spacing w:before="0" w:beforeAutospacing="0" w:after="135" w:afterAutospacing="0"/>
              <w:jc w:val="center"/>
              <w:rPr>
                <w:sz w:val="20"/>
                <w:szCs w:val="20"/>
              </w:rPr>
            </w:pPr>
            <w:r w:rsidRPr="002A4421">
              <w:rPr>
                <w:sz w:val="20"/>
                <w:szCs w:val="20"/>
              </w:rPr>
              <w:t>toč.2.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CB15069" w14:textId="77777777" w:rsidR="002A4421" w:rsidRPr="002A4421" w:rsidRDefault="002A4421" w:rsidP="003320F5">
            <w:pPr>
              <w:pStyle w:val="StandardWeb"/>
              <w:spacing w:before="0" w:beforeAutospacing="0" w:after="135" w:afterAutospacing="0"/>
              <w:ind w:left="109"/>
              <w:rPr>
                <w:sz w:val="20"/>
                <w:szCs w:val="20"/>
              </w:rPr>
            </w:pPr>
            <w:r w:rsidRPr="002A4421">
              <w:rPr>
                <w:sz w:val="20"/>
                <w:szCs w:val="20"/>
              </w:rPr>
              <w:t>građevine komunalne infrastrukture koje će se graditi u uređenim dijelovima građevinskog područja</w:t>
            </w:r>
          </w:p>
        </w:tc>
        <w:tc>
          <w:tcPr>
            <w:tcW w:w="1701" w:type="dxa"/>
            <w:tcBorders>
              <w:top w:val="single" w:sz="4" w:space="0" w:color="auto"/>
              <w:left w:val="single" w:sz="4" w:space="0" w:color="auto"/>
              <w:bottom w:val="single" w:sz="4" w:space="0" w:color="auto"/>
              <w:right w:val="single" w:sz="4" w:space="0" w:color="auto"/>
            </w:tcBorders>
            <w:vAlign w:val="center"/>
          </w:tcPr>
          <w:p w14:paraId="6966BA49" w14:textId="77777777" w:rsidR="002A4421" w:rsidRPr="002A4421" w:rsidRDefault="002A4421" w:rsidP="003320F5">
            <w:pPr>
              <w:adjustRightInd w:val="0"/>
              <w:spacing w:before="100" w:beforeAutospacing="1" w:after="100" w:afterAutospacing="1"/>
              <w:ind w:right="109"/>
              <w:jc w:val="right"/>
              <w:rPr>
                <w:rFonts w:ascii="Times New Roman" w:hAnsi="Times New Roman" w:cs="Times New Roman"/>
                <w:sz w:val="21"/>
                <w:szCs w:val="21"/>
              </w:rPr>
            </w:pPr>
            <w:r w:rsidRPr="002A4421">
              <w:rPr>
                <w:rFonts w:ascii="Times New Roman" w:hAnsi="Times New Roman" w:cs="Times New Roman"/>
                <w:sz w:val="21"/>
                <w:szCs w:val="21"/>
              </w:rPr>
              <w:t xml:space="preserve">568.053,63 </w:t>
            </w:r>
          </w:p>
        </w:tc>
      </w:tr>
      <w:tr w:rsidR="002A4421" w:rsidRPr="002A4421" w14:paraId="521331AF" w14:textId="77777777" w:rsidTr="003320F5">
        <w:trPr>
          <w:cantSplit/>
          <w:trHeight w:hRule="exact" w:val="456"/>
          <w:jc w:val="center"/>
        </w:trPr>
        <w:tc>
          <w:tcPr>
            <w:tcW w:w="846" w:type="dxa"/>
            <w:tcBorders>
              <w:top w:val="single" w:sz="4" w:space="0" w:color="auto"/>
              <w:left w:val="single" w:sz="4" w:space="0" w:color="auto"/>
              <w:bottom w:val="single" w:sz="4" w:space="0" w:color="auto"/>
              <w:right w:val="single" w:sz="4" w:space="0" w:color="auto"/>
            </w:tcBorders>
            <w:vAlign w:val="center"/>
          </w:tcPr>
          <w:p w14:paraId="5F8BC3D8" w14:textId="77777777" w:rsidR="002A4421" w:rsidRPr="002A4421" w:rsidRDefault="002A4421" w:rsidP="003320F5">
            <w:pPr>
              <w:pStyle w:val="StandardWeb"/>
              <w:spacing w:before="0" w:beforeAutospacing="0" w:after="135" w:afterAutospacing="0"/>
              <w:jc w:val="center"/>
              <w:rPr>
                <w:sz w:val="20"/>
                <w:szCs w:val="20"/>
              </w:rPr>
            </w:pPr>
            <w:proofErr w:type="spellStart"/>
            <w:r w:rsidRPr="002A4421">
              <w:rPr>
                <w:sz w:val="20"/>
                <w:szCs w:val="20"/>
              </w:rPr>
              <w:t>toč</w:t>
            </w:r>
            <w:proofErr w:type="spellEnd"/>
            <w:r w:rsidRPr="002A4421">
              <w:rPr>
                <w:sz w:val="20"/>
                <w:szCs w:val="20"/>
              </w:rPr>
              <w:t>. 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FE51442" w14:textId="77777777" w:rsidR="002A4421" w:rsidRPr="002A4421" w:rsidRDefault="002A4421" w:rsidP="003320F5">
            <w:pPr>
              <w:pStyle w:val="StandardWeb"/>
              <w:spacing w:before="0" w:beforeAutospacing="0" w:after="135" w:afterAutospacing="0"/>
              <w:ind w:left="109"/>
              <w:rPr>
                <w:sz w:val="20"/>
                <w:szCs w:val="20"/>
              </w:rPr>
            </w:pPr>
            <w:r w:rsidRPr="002A4421">
              <w:rPr>
                <w:sz w:val="20"/>
                <w:szCs w:val="20"/>
              </w:rPr>
              <w:t>građevine komunalne infrastrukture koje će se graditi izvan građevinskog područja</w:t>
            </w:r>
          </w:p>
        </w:tc>
        <w:tc>
          <w:tcPr>
            <w:tcW w:w="1701" w:type="dxa"/>
            <w:tcBorders>
              <w:top w:val="single" w:sz="4" w:space="0" w:color="auto"/>
              <w:left w:val="single" w:sz="4" w:space="0" w:color="auto"/>
              <w:bottom w:val="single" w:sz="4" w:space="0" w:color="auto"/>
              <w:right w:val="single" w:sz="4" w:space="0" w:color="auto"/>
            </w:tcBorders>
            <w:vAlign w:val="center"/>
          </w:tcPr>
          <w:p w14:paraId="6246D2D5" w14:textId="77777777" w:rsidR="002A4421" w:rsidRPr="002A4421" w:rsidRDefault="002A4421" w:rsidP="003320F5">
            <w:pPr>
              <w:adjustRightInd w:val="0"/>
              <w:spacing w:before="100" w:beforeAutospacing="1" w:after="100" w:afterAutospacing="1"/>
              <w:ind w:right="109"/>
              <w:jc w:val="right"/>
              <w:rPr>
                <w:rFonts w:ascii="Times New Roman" w:hAnsi="Times New Roman" w:cs="Times New Roman"/>
                <w:sz w:val="21"/>
                <w:szCs w:val="21"/>
              </w:rPr>
            </w:pPr>
            <w:r w:rsidRPr="002A4421">
              <w:rPr>
                <w:rFonts w:ascii="Times New Roman" w:hAnsi="Times New Roman" w:cs="Times New Roman"/>
                <w:sz w:val="21"/>
                <w:szCs w:val="21"/>
              </w:rPr>
              <w:t>0,00</w:t>
            </w:r>
          </w:p>
        </w:tc>
      </w:tr>
      <w:tr w:rsidR="002A4421" w:rsidRPr="002A4421" w14:paraId="79064127" w14:textId="77777777" w:rsidTr="003320F5">
        <w:trPr>
          <w:cantSplit/>
          <w:trHeigh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4565ED87" w14:textId="77777777" w:rsidR="002A4421" w:rsidRPr="002A4421" w:rsidRDefault="002A4421" w:rsidP="003320F5">
            <w:pPr>
              <w:adjustRightInd w:val="0"/>
              <w:ind w:left="108" w:right="108"/>
              <w:jc w:val="center"/>
              <w:rPr>
                <w:rFonts w:ascii="Times New Roman" w:hAnsi="Times New Roman" w:cs="Times New Roman"/>
                <w:sz w:val="20"/>
                <w:szCs w:val="20"/>
              </w:rPr>
            </w:pPr>
            <w:proofErr w:type="spellStart"/>
            <w:r w:rsidRPr="002A4421">
              <w:rPr>
                <w:rFonts w:ascii="Times New Roman" w:hAnsi="Times New Roman" w:cs="Times New Roman"/>
                <w:sz w:val="20"/>
                <w:szCs w:val="20"/>
              </w:rPr>
              <w:t>toč</w:t>
            </w:r>
            <w:proofErr w:type="spellEnd"/>
            <w:r w:rsidRPr="002A4421">
              <w:rPr>
                <w:rFonts w:ascii="Times New Roman" w:hAnsi="Times New Roman" w:cs="Times New Roman"/>
                <w:sz w:val="20"/>
                <w:szCs w:val="20"/>
              </w:rPr>
              <w:t>. 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2561D8B" w14:textId="77777777" w:rsidR="002A4421" w:rsidRPr="002A4421" w:rsidRDefault="002A4421" w:rsidP="003320F5">
            <w:pPr>
              <w:adjustRightInd w:val="0"/>
              <w:ind w:left="109" w:right="108"/>
              <w:rPr>
                <w:rFonts w:ascii="Times New Roman" w:hAnsi="Times New Roman" w:cs="Times New Roman"/>
                <w:sz w:val="20"/>
                <w:szCs w:val="20"/>
              </w:rPr>
            </w:pPr>
            <w:r w:rsidRPr="002A4421">
              <w:rPr>
                <w:rFonts w:ascii="Times New Roman" w:hAnsi="Times New Roman" w:cs="Times New Roman"/>
                <w:sz w:val="20"/>
                <w:szCs w:val="20"/>
              </w:rPr>
              <w:t>postojeće građevine komunalne infrastrukture koje će se rekonstruirati i način rekonstrukcije</w:t>
            </w:r>
          </w:p>
        </w:tc>
        <w:tc>
          <w:tcPr>
            <w:tcW w:w="1701" w:type="dxa"/>
            <w:tcBorders>
              <w:top w:val="single" w:sz="4" w:space="0" w:color="auto"/>
              <w:left w:val="single" w:sz="4" w:space="0" w:color="auto"/>
              <w:bottom w:val="single" w:sz="4" w:space="0" w:color="auto"/>
              <w:right w:val="single" w:sz="4" w:space="0" w:color="auto"/>
            </w:tcBorders>
            <w:vAlign w:val="center"/>
          </w:tcPr>
          <w:p w14:paraId="6CB864F7" w14:textId="77777777" w:rsidR="002A4421" w:rsidRPr="002A4421" w:rsidRDefault="002A4421" w:rsidP="003320F5">
            <w:pPr>
              <w:adjustRightInd w:val="0"/>
              <w:spacing w:before="100" w:beforeAutospacing="1" w:after="100" w:afterAutospacing="1"/>
              <w:ind w:right="109"/>
              <w:jc w:val="right"/>
              <w:rPr>
                <w:rFonts w:ascii="Times New Roman" w:hAnsi="Times New Roman" w:cs="Times New Roman"/>
                <w:sz w:val="21"/>
                <w:szCs w:val="21"/>
              </w:rPr>
            </w:pPr>
            <w:r w:rsidRPr="002A4421">
              <w:rPr>
                <w:rFonts w:ascii="Times New Roman" w:hAnsi="Times New Roman" w:cs="Times New Roman"/>
                <w:sz w:val="21"/>
                <w:szCs w:val="21"/>
              </w:rPr>
              <w:t xml:space="preserve">252.836,95 </w:t>
            </w:r>
          </w:p>
        </w:tc>
      </w:tr>
      <w:tr w:rsidR="002A4421" w:rsidRPr="002A4421" w14:paraId="6BD91B9B" w14:textId="77777777" w:rsidTr="003320F5">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7FFE64E2" w14:textId="77777777" w:rsidR="002A4421" w:rsidRPr="002A4421" w:rsidRDefault="002A4421" w:rsidP="003320F5">
            <w:pPr>
              <w:adjustRightInd w:val="0"/>
              <w:ind w:left="108" w:right="108"/>
              <w:jc w:val="center"/>
              <w:rPr>
                <w:rFonts w:ascii="Times New Roman" w:hAnsi="Times New Roman" w:cs="Times New Roman"/>
                <w:sz w:val="20"/>
                <w:szCs w:val="20"/>
              </w:rPr>
            </w:pPr>
            <w:proofErr w:type="spellStart"/>
            <w:r w:rsidRPr="002A4421">
              <w:rPr>
                <w:rFonts w:ascii="Times New Roman" w:hAnsi="Times New Roman" w:cs="Times New Roman"/>
                <w:sz w:val="20"/>
                <w:szCs w:val="20"/>
              </w:rPr>
              <w:t>toč</w:t>
            </w:r>
            <w:proofErr w:type="spellEnd"/>
            <w:r w:rsidRPr="002A4421">
              <w:rPr>
                <w:rFonts w:ascii="Times New Roman" w:hAnsi="Times New Roman" w:cs="Times New Roman"/>
                <w:sz w:val="20"/>
                <w:szCs w:val="20"/>
              </w:rPr>
              <w:t>. 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D712BB5" w14:textId="77777777" w:rsidR="002A4421" w:rsidRPr="002A4421" w:rsidRDefault="002A4421" w:rsidP="003320F5">
            <w:pPr>
              <w:adjustRightInd w:val="0"/>
              <w:ind w:left="108" w:right="108"/>
              <w:rPr>
                <w:rFonts w:ascii="Times New Roman" w:hAnsi="Times New Roman" w:cs="Times New Roman"/>
                <w:sz w:val="20"/>
                <w:szCs w:val="20"/>
              </w:rPr>
            </w:pPr>
            <w:r w:rsidRPr="002A4421">
              <w:rPr>
                <w:rFonts w:ascii="Times New Roman" w:hAnsi="Times New Roman" w:cs="Times New Roman"/>
                <w:sz w:val="20"/>
                <w:szCs w:val="20"/>
              </w:rPr>
              <w:t>građevine komunalne infrastrukture koje će se uklanjati</w:t>
            </w:r>
          </w:p>
        </w:tc>
        <w:tc>
          <w:tcPr>
            <w:tcW w:w="1701" w:type="dxa"/>
            <w:tcBorders>
              <w:top w:val="single" w:sz="4" w:space="0" w:color="auto"/>
              <w:left w:val="single" w:sz="4" w:space="0" w:color="auto"/>
              <w:bottom w:val="single" w:sz="4" w:space="0" w:color="auto"/>
              <w:right w:val="single" w:sz="4" w:space="0" w:color="auto"/>
            </w:tcBorders>
            <w:vAlign w:val="center"/>
          </w:tcPr>
          <w:p w14:paraId="59A6B776" w14:textId="77777777" w:rsidR="002A4421" w:rsidRPr="002A4421" w:rsidRDefault="002A4421" w:rsidP="003320F5">
            <w:pPr>
              <w:adjustRightInd w:val="0"/>
              <w:spacing w:before="100" w:beforeAutospacing="1" w:after="100" w:afterAutospacing="1"/>
              <w:ind w:right="109"/>
              <w:jc w:val="right"/>
              <w:rPr>
                <w:rFonts w:ascii="Times New Roman" w:hAnsi="Times New Roman" w:cs="Times New Roman"/>
                <w:sz w:val="20"/>
                <w:szCs w:val="20"/>
              </w:rPr>
            </w:pPr>
            <w:r w:rsidRPr="002A4421">
              <w:rPr>
                <w:rFonts w:ascii="Times New Roman" w:hAnsi="Times New Roman" w:cs="Times New Roman"/>
                <w:sz w:val="21"/>
                <w:szCs w:val="21"/>
              </w:rPr>
              <w:t>0,00</w:t>
            </w:r>
          </w:p>
        </w:tc>
      </w:tr>
      <w:tr w:rsidR="002A4421" w:rsidRPr="002A4421" w14:paraId="76D10824" w14:textId="77777777" w:rsidTr="003320F5">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0304FF2D" w14:textId="77777777" w:rsidR="002A4421" w:rsidRPr="002A4421" w:rsidRDefault="002A4421" w:rsidP="003320F5">
            <w:pPr>
              <w:adjustRightInd w:val="0"/>
              <w:ind w:left="108" w:right="108"/>
              <w:jc w:val="center"/>
              <w:rPr>
                <w:rFonts w:ascii="Times New Roman" w:hAnsi="Times New Roman" w:cs="Times New Roman"/>
                <w:sz w:val="20"/>
                <w:szCs w:val="20"/>
              </w:rPr>
            </w:pPr>
            <w:proofErr w:type="spellStart"/>
            <w:r w:rsidRPr="002A4421">
              <w:rPr>
                <w:rFonts w:ascii="Times New Roman" w:hAnsi="Times New Roman" w:cs="Times New Roman"/>
                <w:sz w:val="20"/>
                <w:szCs w:val="20"/>
              </w:rPr>
              <w:t>toč</w:t>
            </w:r>
            <w:proofErr w:type="spellEnd"/>
            <w:r w:rsidRPr="002A4421">
              <w:rPr>
                <w:rFonts w:ascii="Times New Roman" w:hAnsi="Times New Roman" w:cs="Times New Roman"/>
                <w:sz w:val="20"/>
                <w:szCs w:val="20"/>
              </w:rPr>
              <w:t>. 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1BE0A2E" w14:textId="77777777" w:rsidR="002A4421" w:rsidRPr="002A4421" w:rsidRDefault="002A4421" w:rsidP="003320F5">
            <w:pPr>
              <w:adjustRightInd w:val="0"/>
              <w:ind w:left="109" w:right="108"/>
              <w:rPr>
                <w:rFonts w:ascii="Times New Roman" w:hAnsi="Times New Roman" w:cs="Times New Roman"/>
                <w:sz w:val="20"/>
                <w:szCs w:val="20"/>
              </w:rPr>
            </w:pPr>
            <w:r w:rsidRPr="002A4421">
              <w:rPr>
                <w:rFonts w:ascii="Times New Roman" w:hAnsi="Times New Roman" w:cs="Times New Roman"/>
                <w:sz w:val="20"/>
                <w:szCs w:val="20"/>
              </w:rPr>
              <w:t>ostale aktivnosti</w:t>
            </w:r>
          </w:p>
        </w:tc>
        <w:tc>
          <w:tcPr>
            <w:tcW w:w="1701" w:type="dxa"/>
            <w:tcBorders>
              <w:top w:val="single" w:sz="4" w:space="0" w:color="auto"/>
              <w:left w:val="single" w:sz="4" w:space="0" w:color="auto"/>
              <w:bottom w:val="single" w:sz="4" w:space="0" w:color="auto"/>
              <w:right w:val="single" w:sz="4" w:space="0" w:color="auto"/>
            </w:tcBorders>
            <w:vAlign w:val="center"/>
          </w:tcPr>
          <w:p w14:paraId="229986B1" w14:textId="77777777" w:rsidR="002A4421" w:rsidRPr="002A4421" w:rsidRDefault="002A4421" w:rsidP="003320F5">
            <w:pPr>
              <w:adjustRightInd w:val="0"/>
              <w:spacing w:before="100" w:beforeAutospacing="1" w:after="100" w:afterAutospacing="1"/>
              <w:ind w:right="109"/>
              <w:jc w:val="right"/>
              <w:rPr>
                <w:rFonts w:ascii="Times New Roman" w:hAnsi="Times New Roman" w:cs="Times New Roman"/>
                <w:sz w:val="21"/>
                <w:szCs w:val="21"/>
              </w:rPr>
            </w:pPr>
            <w:r w:rsidRPr="002A4421">
              <w:rPr>
                <w:rFonts w:ascii="Times New Roman" w:hAnsi="Times New Roman" w:cs="Times New Roman"/>
                <w:sz w:val="21"/>
                <w:szCs w:val="21"/>
              </w:rPr>
              <w:t xml:space="preserve">26.544,57 </w:t>
            </w:r>
          </w:p>
        </w:tc>
      </w:tr>
      <w:tr w:rsidR="002A4421" w:rsidRPr="002A4421" w14:paraId="4B2751D3" w14:textId="77777777" w:rsidTr="003320F5">
        <w:trPr>
          <w:cantSplit/>
          <w:trHeight w:val="387"/>
          <w:jc w:val="center"/>
        </w:trPr>
        <w:tc>
          <w:tcPr>
            <w:tcW w:w="7508" w:type="dxa"/>
            <w:gridSpan w:val="2"/>
            <w:tcBorders>
              <w:top w:val="single" w:sz="4" w:space="0" w:color="auto"/>
              <w:left w:val="single" w:sz="4" w:space="0" w:color="auto"/>
              <w:bottom w:val="single" w:sz="4" w:space="0" w:color="auto"/>
              <w:right w:val="single" w:sz="4" w:space="0" w:color="auto"/>
            </w:tcBorders>
            <w:shd w:val="pct10" w:color="auto" w:fill="auto"/>
            <w:vAlign w:val="center"/>
          </w:tcPr>
          <w:p w14:paraId="4C325718" w14:textId="77777777" w:rsidR="002A4421" w:rsidRPr="002A4421" w:rsidRDefault="002A4421" w:rsidP="003320F5">
            <w:pPr>
              <w:adjustRightInd w:val="0"/>
              <w:ind w:left="15" w:right="108"/>
              <w:jc w:val="right"/>
              <w:rPr>
                <w:rFonts w:ascii="Times New Roman" w:hAnsi="Times New Roman" w:cs="Times New Roman"/>
                <w:b/>
                <w:bCs/>
              </w:rPr>
            </w:pPr>
            <w:r w:rsidRPr="002A4421">
              <w:rPr>
                <w:rFonts w:ascii="Times New Roman" w:hAnsi="Times New Roman" w:cs="Times New Roman"/>
                <w:b/>
                <w:bCs/>
              </w:rPr>
              <w:t>SVEUKUPNO PROGRAM:</w:t>
            </w:r>
          </w:p>
        </w:tc>
        <w:tc>
          <w:tcPr>
            <w:tcW w:w="1701" w:type="dxa"/>
            <w:tcBorders>
              <w:top w:val="single" w:sz="4" w:space="0" w:color="auto"/>
              <w:left w:val="single" w:sz="4" w:space="0" w:color="auto"/>
              <w:bottom w:val="single" w:sz="4" w:space="0" w:color="auto"/>
              <w:right w:val="single" w:sz="4" w:space="0" w:color="auto"/>
            </w:tcBorders>
            <w:shd w:val="pct10" w:color="auto" w:fill="auto"/>
            <w:vAlign w:val="center"/>
          </w:tcPr>
          <w:p w14:paraId="42442409" w14:textId="77777777" w:rsidR="002A4421" w:rsidRPr="002A4421" w:rsidRDefault="002A4421" w:rsidP="003320F5">
            <w:pPr>
              <w:adjustRightInd w:val="0"/>
              <w:spacing w:before="100" w:beforeAutospacing="1" w:after="100" w:afterAutospacing="1"/>
              <w:jc w:val="center"/>
              <w:rPr>
                <w:rFonts w:ascii="Times New Roman" w:hAnsi="Times New Roman" w:cs="Times New Roman"/>
                <w:b/>
                <w:bCs/>
              </w:rPr>
            </w:pPr>
            <w:r w:rsidRPr="002A4421">
              <w:rPr>
                <w:rFonts w:ascii="Times New Roman" w:hAnsi="Times New Roman" w:cs="Times New Roman"/>
                <w:b/>
                <w:bCs/>
              </w:rPr>
              <w:t>1.597.319,00 €</w:t>
            </w:r>
          </w:p>
        </w:tc>
      </w:tr>
    </w:tbl>
    <w:p w14:paraId="3E7ADC5A" w14:textId="07442E3D" w:rsidR="002A4421" w:rsidRDefault="002A4421" w:rsidP="002A4421">
      <w:pPr>
        <w:tabs>
          <w:tab w:val="left" w:pos="851"/>
        </w:tabs>
        <w:adjustRightInd w:val="0"/>
        <w:rPr>
          <w:rFonts w:ascii="Times New Roman" w:hAnsi="Times New Roman" w:cs="Times New Roman"/>
          <w:b/>
          <w:bCs/>
        </w:rPr>
      </w:pPr>
    </w:p>
    <w:p w14:paraId="5DAE7C8D" w14:textId="77777777" w:rsidR="00632D3C" w:rsidRPr="002A4421" w:rsidRDefault="00632D3C" w:rsidP="002A4421">
      <w:pPr>
        <w:tabs>
          <w:tab w:val="left" w:pos="851"/>
        </w:tabs>
        <w:adjustRightInd w:val="0"/>
        <w:rPr>
          <w:rFonts w:ascii="Times New Roman" w:hAnsi="Times New Roman" w:cs="Times New Roman"/>
          <w:b/>
          <w:bCs/>
        </w:rPr>
      </w:pPr>
    </w:p>
    <w:p w14:paraId="41344C25" w14:textId="77777777" w:rsidR="002A4421" w:rsidRPr="002A4421" w:rsidRDefault="002A4421">
      <w:pPr>
        <w:pStyle w:val="Odlomakpopisa"/>
        <w:numPr>
          <w:ilvl w:val="0"/>
          <w:numId w:val="15"/>
        </w:numPr>
        <w:adjustRightInd w:val="0"/>
        <w:rPr>
          <w:rFonts w:ascii="Times New Roman" w:hAnsi="Times New Roman"/>
          <w:b/>
          <w:bCs/>
        </w:rPr>
      </w:pPr>
      <w:r w:rsidRPr="002A4421">
        <w:rPr>
          <w:rFonts w:ascii="Times New Roman" w:hAnsi="Times New Roman"/>
          <w:b/>
          <w:bCs/>
        </w:rPr>
        <w:lastRenderedPageBreak/>
        <w:t>ZAVRŠNE ODREDBE</w:t>
      </w:r>
    </w:p>
    <w:p w14:paraId="0E59EE54" w14:textId="77777777" w:rsidR="002A4421" w:rsidRPr="002A4421" w:rsidRDefault="002A4421" w:rsidP="002A4421">
      <w:pPr>
        <w:adjustRightInd w:val="0"/>
        <w:jc w:val="both"/>
        <w:rPr>
          <w:rFonts w:ascii="Times New Roman" w:hAnsi="Times New Roman" w:cs="Times New Roman"/>
          <w:bCs/>
          <w:sz w:val="10"/>
          <w:szCs w:val="10"/>
        </w:rPr>
      </w:pPr>
    </w:p>
    <w:p w14:paraId="2B18B98D" w14:textId="77777777" w:rsidR="002A4421" w:rsidRPr="002A4421" w:rsidRDefault="002A4421">
      <w:pPr>
        <w:pStyle w:val="Odlomakpopisa"/>
        <w:numPr>
          <w:ilvl w:val="1"/>
          <w:numId w:val="15"/>
        </w:numPr>
        <w:adjustRightInd w:val="0"/>
        <w:jc w:val="both"/>
        <w:rPr>
          <w:rFonts w:ascii="Times New Roman" w:hAnsi="Times New Roman"/>
          <w:bCs/>
        </w:rPr>
      </w:pPr>
      <w:r w:rsidRPr="002A4421">
        <w:rPr>
          <w:rFonts w:ascii="Times New Roman" w:hAnsi="Times New Roman"/>
          <w:bCs/>
        </w:rPr>
        <w:t>U okviru sredstava za provedbu ovog Programa dopuštena je preraspodjela utvrđenih sredstava između pojedinih rashoda i izdataka u cilju efikasnijeg i racionalnijeg ostvarivanja Programa i poboljšanja stanja u djelatnostima, a uz odobrenja gradonačelnika.</w:t>
      </w:r>
    </w:p>
    <w:p w14:paraId="6E931011" w14:textId="541C269F" w:rsidR="002A4421" w:rsidRDefault="002A4421">
      <w:pPr>
        <w:pStyle w:val="Odlomakpopisa"/>
        <w:numPr>
          <w:ilvl w:val="1"/>
          <w:numId w:val="15"/>
        </w:numPr>
        <w:adjustRightInd w:val="0"/>
        <w:jc w:val="both"/>
        <w:rPr>
          <w:rFonts w:ascii="Times New Roman" w:hAnsi="Times New Roman"/>
        </w:rPr>
      </w:pPr>
      <w:r w:rsidRPr="002A4421">
        <w:rPr>
          <w:rFonts w:ascii="Times New Roman" w:hAnsi="Times New Roman"/>
        </w:rPr>
        <w:t>Ovaj Program građenja objekata i uređaja komunalne infrastrukture za 2023. godinu objavit će se u Službenom vjesniku Varaždinske županije.</w:t>
      </w:r>
    </w:p>
    <w:p w14:paraId="57028723" w14:textId="77777777" w:rsidR="002A4421" w:rsidRPr="002A4421" w:rsidRDefault="002A4421" w:rsidP="002A4421">
      <w:pPr>
        <w:pStyle w:val="Odlomakpopisa"/>
        <w:adjustRightInd w:val="0"/>
        <w:jc w:val="both"/>
        <w:rPr>
          <w:rFonts w:ascii="Times New Roman" w:hAnsi="Times New Roman"/>
        </w:rPr>
      </w:pPr>
    </w:p>
    <w:p w14:paraId="294A863C" w14:textId="77777777" w:rsidR="002A4421" w:rsidRPr="002A4421" w:rsidRDefault="002A4421" w:rsidP="002A4421">
      <w:pPr>
        <w:spacing w:line="240" w:lineRule="exact"/>
        <w:jc w:val="both"/>
        <w:rPr>
          <w:rFonts w:ascii="Arial" w:eastAsia="Times New Roman" w:hAnsi="Arial" w:cs="Arial"/>
          <w:b/>
          <w:bCs/>
          <w:sz w:val="24"/>
          <w:szCs w:val="24"/>
        </w:rPr>
      </w:pPr>
    </w:p>
    <w:p w14:paraId="19A794AD" w14:textId="170740B4" w:rsidR="002A4421" w:rsidRDefault="002A4421">
      <w:pPr>
        <w:pStyle w:val="Odlomakpopisa"/>
        <w:numPr>
          <w:ilvl w:val="0"/>
          <w:numId w:val="33"/>
        </w:numPr>
        <w:spacing w:line="240" w:lineRule="exact"/>
        <w:jc w:val="both"/>
        <w:rPr>
          <w:rFonts w:ascii="Arial" w:eastAsia="Times New Roman" w:hAnsi="Arial" w:cs="Arial"/>
          <w:b/>
          <w:bCs/>
          <w:sz w:val="24"/>
          <w:szCs w:val="24"/>
        </w:rPr>
      </w:pPr>
      <w:r w:rsidRPr="003E652B">
        <w:rPr>
          <w:rFonts w:ascii="Arial" w:eastAsia="Times New Roman" w:hAnsi="Arial" w:cs="Arial"/>
          <w:b/>
          <w:bCs/>
          <w:sz w:val="24"/>
          <w:szCs w:val="24"/>
        </w:rPr>
        <w:t>Program utroška sredstava šumskog doprinosa u 2023. godini</w:t>
      </w:r>
    </w:p>
    <w:p w14:paraId="0C49FDF4" w14:textId="0550AD25" w:rsidR="002A4421" w:rsidRDefault="002A4421" w:rsidP="002A4421">
      <w:pPr>
        <w:spacing w:line="240" w:lineRule="exact"/>
        <w:jc w:val="both"/>
        <w:rPr>
          <w:rFonts w:ascii="Arial" w:eastAsia="Times New Roman" w:hAnsi="Arial" w:cs="Arial"/>
          <w:b/>
          <w:bCs/>
          <w:sz w:val="24"/>
          <w:szCs w:val="24"/>
        </w:rPr>
      </w:pPr>
    </w:p>
    <w:p w14:paraId="03A3087B" w14:textId="77777777" w:rsidR="002A4421" w:rsidRPr="008152B1" w:rsidRDefault="002A4421" w:rsidP="002A4421">
      <w:pPr>
        <w:tabs>
          <w:tab w:val="left" w:pos="557"/>
        </w:tabs>
        <w:spacing w:before="100" w:beforeAutospacing="1" w:after="100" w:afterAutospacing="1" w:line="240" w:lineRule="auto"/>
        <w:jc w:val="center"/>
        <w:rPr>
          <w:rFonts w:ascii="Arial" w:eastAsia="Times New Roman" w:hAnsi="Arial" w:cs="Arial"/>
          <w:b/>
          <w:bCs/>
          <w:color w:val="000000"/>
        </w:rPr>
      </w:pPr>
      <w:r w:rsidRPr="008152B1">
        <w:rPr>
          <w:rFonts w:ascii="Arial" w:eastAsia="Times New Roman" w:hAnsi="Arial" w:cs="Arial"/>
          <w:b/>
          <w:bCs/>
          <w:color w:val="000000"/>
        </w:rPr>
        <w:t>Program utroška sredstava šumskog doprinosa u 202</w:t>
      </w:r>
      <w:r>
        <w:rPr>
          <w:rFonts w:ascii="Arial" w:eastAsia="Times New Roman" w:hAnsi="Arial" w:cs="Arial"/>
          <w:b/>
          <w:bCs/>
          <w:color w:val="000000"/>
        </w:rPr>
        <w:t>3</w:t>
      </w:r>
      <w:r w:rsidRPr="008152B1">
        <w:rPr>
          <w:rFonts w:ascii="Arial" w:eastAsia="Times New Roman" w:hAnsi="Arial" w:cs="Arial"/>
          <w:b/>
          <w:bCs/>
          <w:color w:val="000000"/>
        </w:rPr>
        <w:t>. godini</w:t>
      </w:r>
    </w:p>
    <w:p w14:paraId="2088F7E1" w14:textId="77777777" w:rsidR="002A4421" w:rsidRDefault="002A4421" w:rsidP="002A4421">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1.</w:t>
      </w:r>
    </w:p>
    <w:p w14:paraId="70C2FF34" w14:textId="09ED1560" w:rsidR="002A4421" w:rsidRDefault="002A4421" w:rsidP="002A4421">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Programom utroška sredstava šumskog doprinosa za 20</w:t>
      </w:r>
      <w:r>
        <w:rPr>
          <w:rFonts w:ascii="Arial" w:eastAsia="Times New Roman" w:hAnsi="Arial" w:cs="Arial"/>
          <w:color w:val="000000"/>
        </w:rPr>
        <w:t>23</w:t>
      </w:r>
      <w:r w:rsidRPr="008152B1">
        <w:rPr>
          <w:rFonts w:ascii="Arial" w:eastAsia="Times New Roman" w:hAnsi="Arial" w:cs="Arial"/>
          <w:color w:val="000000"/>
        </w:rPr>
        <w:t xml:space="preserve">. godinu utvrđuje se namjena korištenja i kontrola utroška sredstava šumskog doprinosa koji se plaća u visini od </w:t>
      </w:r>
      <w:r>
        <w:rPr>
          <w:rFonts w:ascii="Arial" w:eastAsia="Times New Roman" w:hAnsi="Arial" w:cs="Arial"/>
          <w:color w:val="000000"/>
        </w:rPr>
        <w:t>5</w:t>
      </w:r>
      <w:r w:rsidRPr="008152B1">
        <w:rPr>
          <w:rFonts w:ascii="Arial" w:eastAsia="Times New Roman" w:hAnsi="Arial" w:cs="Arial"/>
          <w:color w:val="000000"/>
        </w:rPr>
        <w:t xml:space="preserve">% </w:t>
      </w:r>
      <w:r>
        <w:rPr>
          <w:rFonts w:ascii="Arial" w:eastAsia="Times New Roman" w:hAnsi="Arial" w:cs="Arial"/>
          <w:color w:val="000000"/>
        </w:rPr>
        <w:t xml:space="preserve">sukladno Zakonu o šumama </w:t>
      </w:r>
      <w:r w:rsidRPr="004441D1">
        <w:rPr>
          <w:rFonts w:ascii="Arial" w:eastAsia="Times New Roman" w:hAnsi="Arial" w:cs="Arial"/>
          <w:color w:val="000000"/>
        </w:rPr>
        <w:t>(Narodne Novine 68/18, 115/18, 98/19, 32/20)</w:t>
      </w:r>
      <w:r>
        <w:rPr>
          <w:rFonts w:ascii="Arial" w:eastAsia="Times New Roman" w:hAnsi="Arial" w:cs="Arial"/>
          <w:color w:val="000000"/>
        </w:rPr>
        <w:t>.</w:t>
      </w:r>
    </w:p>
    <w:p w14:paraId="5467DEBE" w14:textId="77777777" w:rsidR="002A4421" w:rsidRDefault="002A4421" w:rsidP="002A4421">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2.</w:t>
      </w:r>
    </w:p>
    <w:p w14:paraId="2FD904ED" w14:textId="77777777" w:rsidR="002A4421" w:rsidRDefault="002A4421" w:rsidP="002A4421">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 xml:space="preserve">Sredstva šumskog doprinosa uplaćuju se na žiro račun Proračuna Grada </w:t>
      </w:r>
      <w:r>
        <w:rPr>
          <w:rFonts w:ascii="Arial" w:eastAsia="Times New Roman" w:hAnsi="Arial" w:cs="Arial"/>
          <w:color w:val="000000"/>
        </w:rPr>
        <w:t>Ivanca</w:t>
      </w:r>
      <w:r w:rsidRPr="008152B1">
        <w:rPr>
          <w:rFonts w:ascii="Arial" w:eastAsia="Times New Roman" w:hAnsi="Arial" w:cs="Arial"/>
          <w:color w:val="000000"/>
        </w:rPr>
        <w:t xml:space="preserve"> IBAN broj</w:t>
      </w:r>
      <w:r>
        <w:rPr>
          <w:rFonts w:ascii="Arial" w:eastAsia="Times New Roman" w:hAnsi="Arial" w:cs="Arial"/>
          <w:color w:val="000000"/>
        </w:rPr>
        <w:t xml:space="preserve"> </w:t>
      </w:r>
      <w:r w:rsidRPr="008152B1">
        <w:rPr>
          <w:rFonts w:ascii="Arial" w:eastAsia="Times New Roman" w:hAnsi="Arial" w:cs="Arial"/>
          <w:color w:val="000000"/>
        </w:rPr>
        <w:t>HR9723600001815600004</w:t>
      </w:r>
      <w:r>
        <w:rPr>
          <w:rFonts w:ascii="Arial" w:eastAsia="Times New Roman" w:hAnsi="Arial" w:cs="Arial"/>
          <w:color w:val="000000"/>
        </w:rPr>
        <w:t xml:space="preserve"> </w:t>
      </w:r>
      <w:r w:rsidRPr="008152B1">
        <w:rPr>
          <w:rFonts w:ascii="Arial" w:eastAsia="Times New Roman" w:hAnsi="Arial" w:cs="Arial"/>
          <w:color w:val="000000"/>
        </w:rPr>
        <w:t>otvoren kod Zagrebačke banke d.d.</w:t>
      </w:r>
    </w:p>
    <w:p w14:paraId="339ED323" w14:textId="77777777" w:rsidR="002A4421" w:rsidRDefault="002A4421" w:rsidP="002A4421">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3.</w:t>
      </w:r>
    </w:p>
    <w:p w14:paraId="6F16B3CA" w14:textId="77777777" w:rsidR="002A4421" w:rsidRDefault="002A4421" w:rsidP="002A4421">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 xml:space="preserve">U Proračunu Grada </w:t>
      </w:r>
      <w:r>
        <w:rPr>
          <w:rFonts w:ascii="Arial" w:eastAsia="Times New Roman" w:hAnsi="Arial" w:cs="Arial"/>
          <w:color w:val="000000"/>
        </w:rPr>
        <w:t>Ivanca</w:t>
      </w:r>
      <w:r w:rsidRPr="008152B1">
        <w:rPr>
          <w:rFonts w:ascii="Arial" w:eastAsia="Times New Roman" w:hAnsi="Arial" w:cs="Arial"/>
          <w:color w:val="000000"/>
        </w:rPr>
        <w:t xml:space="preserve"> za 20</w:t>
      </w:r>
      <w:r>
        <w:rPr>
          <w:rFonts w:ascii="Arial" w:eastAsia="Times New Roman" w:hAnsi="Arial" w:cs="Arial"/>
          <w:color w:val="000000"/>
        </w:rPr>
        <w:t>23</w:t>
      </w:r>
      <w:r w:rsidRPr="008152B1">
        <w:rPr>
          <w:rFonts w:ascii="Arial" w:eastAsia="Times New Roman" w:hAnsi="Arial" w:cs="Arial"/>
          <w:color w:val="000000"/>
        </w:rPr>
        <w:t xml:space="preserve">. godinu planirani su prihodi po osnovi šumskog doprinosa u ukupnom iznosu od </w:t>
      </w:r>
      <w:r>
        <w:rPr>
          <w:rFonts w:ascii="Arial" w:eastAsia="Times New Roman" w:hAnsi="Arial" w:cs="Arial"/>
          <w:color w:val="000000"/>
        </w:rPr>
        <w:t>3.981,68 eura.</w:t>
      </w:r>
    </w:p>
    <w:p w14:paraId="54FC3090" w14:textId="77777777" w:rsidR="002A4421" w:rsidRDefault="002A4421" w:rsidP="002A4421">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Sredstva šumskog doprinosa iz stavka 1. ovog članka koristit</w:t>
      </w:r>
      <w:r>
        <w:rPr>
          <w:rFonts w:ascii="Arial" w:eastAsia="Times New Roman" w:hAnsi="Arial" w:cs="Arial"/>
          <w:color w:val="000000"/>
        </w:rPr>
        <w:t>i</w:t>
      </w:r>
      <w:r w:rsidRPr="008152B1">
        <w:rPr>
          <w:rFonts w:ascii="Arial" w:eastAsia="Times New Roman" w:hAnsi="Arial" w:cs="Arial"/>
          <w:color w:val="000000"/>
        </w:rPr>
        <w:t xml:space="preserve"> će se</w:t>
      </w:r>
      <w:r>
        <w:rPr>
          <w:rFonts w:ascii="Arial" w:eastAsia="Times New Roman" w:hAnsi="Arial" w:cs="Arial"/>
          <w:color w:val="000000"/>
        </w:rPr>
        <w:t xml:space="preserve"> za održavanje komunalne infrastrukture</w:t>
      </w:r>
      <w:r w:rsidRPr="008152B1">
        <w:rPr>
          <w:rFonts w:ascii="Arial" w:eastAsia="Times New Roman" w:hAnsi="Arial" w:cs="Arial"/>
          <w:color w:val="000000"/>
        </w:rPr>
        <w:t xml:space="preserve"> sukladno Programu </w:t>
      </w:r>
      <w:r>
        <w:rPr>
          <w:rFonts w:ascii="Arial" w:eastAsia="Times New Roman" w:hAnsi="Arial" w:cs="Arial"/>
          <w:color w:val="000000"/>
        </w:rPr>
        <w:t>održavanja komunalne i</w:t>
      </w:r>
      <w:r w:rsidRPr="008152B1">
        <w:rPr>
          <w:rFonts w:ascii="Arial" w:eastAsia="Times New Roman" w:hAnsi="Arial" w:cs="Arial"/>
          <w:color w:val="000000"/>
        </w:rPr>
        <w:t xml:space="preserve">nfrastrukture </w:t>
      </w:r>
      <w:r>
        <w:rPr>
          <w:rFonts w:ascii="Arial" w:eastAsia="Times New Roman" w:hAnsi="Arial" w:cs="Arial"/>
          <w:color w:val="000000"/>
        </w:rPr>
        <w:t>za</w:t>
      </w:r>
      <w:r w:rsidRPr="008152B1">
        <w:rPr>
          <w:rFonts w:ascii="Arial" w:eastAsia="Times New Roman" w:hAnsi="Arial" w:cs="Arial"/>
          <w:color w:val="000000"/>
        </w:rPr>
        <w:t xml:space="preserve"> 20</w:t>
      </w:r>
      <w:r>
        <w:rPr>
          <w:rFonts w:ascii="Arial" w:eastAsia="Times New Roman" w:hAnsi="Arial" w:cs="Arial"/>
          <w:color w:val="000000"/>
        </w:rPr>
        <w:t>23</w:t>
      </w:r>
      <w:r w:rsidRPr="008152B1">
        <w:rPr>
          <w:rFonts w:ascii="Arial" w:eastAsia="Times New Roman" w:hAnsi="Arial" w:cs="Arial"/>
          <w:color w:val="000000"/>
        </w:rPr>
        <w:t>. godin</w:t>
      </w:r>
      <w:r>
        <w:rPr>
          <w:rFonts w:ascii="Arial" w:eastAsia="Times New Roman" w:hAnsi="Arial" w:cs="Arial"/>
          <w:color w:val="000000"/>
        </w:rPr>
        <w:t xml:space="preserve">u, na točki 1. Održavanje nerazvrstanih cesta, </w:t>
      </w:r>
      <w:proofErr w:type="spellStart"/>
      <w:r>
        <w:rPr>
          <w:rFonts w:ascii="Arial" w:eastAsia="Times New Roman" w:hAnsi="Arial" w:cs="Arial"/>
          <w:color w:val="000000"/>
        </w:rPr>
        <w:t>podtočki</w:t>
      </w:r>
      <w:proofErr w:type="spellEnd"/>
      <w:r>
        <w:rPr>
          <w:rFonts w:ascii="Arial" w:eastAsia="Times New Roman" w:hAnsi="Arial" w:cs="Arial"/>
          <w:color w:val="000000"/>
        </w:rPr>
        <w:t xml:space="preserve"> 1.1. </w:t>
      </w:r>
      <w:proofErr w:type="spellStart"/>
      <w:r>
        <w:rPr>
          <w:rFonts w:ascii="Arial" w:eastAsia="Times New Roman" w:hAnsi="Arial" w:cs="Arial"/>
          <w:color w:val="000000"/>
        </w:rPr>
        <w:t>Šljunčanje</w:t>
      </w:r>
      <w:proofErr w:type="spellEnd"/>
      <w:r>
        <w:rPr>
          <w:rFonts w:ascii="Arial" w:eastAsia="Times New Roman" w:hAnsi="Arial" w:cs="Arial"/>
          <w:color w:val="000000"/>
        </w:rPr>
        <w:t xml:space="preserve"> nerazvrstanih cesta, strojno planiranje. </w:t>
      </w:r>
    </w:p>
    <w:p w14:paraId="69DFD89B" w14:textId="77777777" w:rsidR="002A4421" w:rsidRDefault="002A4421" w:rsidP="002A4421">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4.</w:t>
      </w:r>
    </w:p>
    <w:p w14:paraId="4B859969" w14:textId="6759C9C8" w:rsidR="002A4421" w:rsidRDefault="002A4421" w:rsidP="002A4421">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Program utroška sredstava šumskog doprinosa za 20</w:t>
      </w:r>
      <w:r>
        <w:rPr>
          <w:rFonts w:ascii="Arial" w:eastAsia="Times New Roman" w:hAnsi="Arial" w:cs="Arial"/>
          <w:color w:val="000000"/>
        </w:rPr>
        <w:t>23</w:t>
      </w:r>
      <w:r w:rsidRPr="008152B1">
        <w:rPr>
          <w:rFonts w:ascii="Arial" w:eastAsia="Times New Roman" w:hAnsi="Arial" w:cs="Arial"/>
          <w:color w:val="000000"/>
        </w:rPr>
        <w:t xml:space="preserve">. godinu objavit će se u </w:t>
      </w:r>
      <w:r w:rsidRPr="008F78BC">
        <w:rPr>
          <w:rFonts w:ascii="Arial" w:hAnsi="Arial" w:cs="Arial"/>
          <w:color w:val="000000"/>
        </w:rPr>
        <w:t>„Službenom vjesniku Varaždinske županije“</w:t>
      </w:r>
      <w:r>
        <w:rPr>
          <w:rFonts w:ascii="Arial" w:hAnsi="Arial" w:cs="Arial"/>
          <w:color w:val="000000"/>
        </w:rPr>
        <w:t xml:space="preserve"> </w:t>
      </w:r>
      <w:r w:rsidRPr="008152B1">
        <w:rPr>
          <w:rFonts w:ascii="Arial" w:eastAsia="Times New Roman" w:hAnsi="Arial" w:cs="Arial"/>
          <w:color w:val="000000"/>
        </w:rPr>
        <w:t>i stupa na snagu 01.01.20</w:t>
      </w:r>
      <w:r>
        <w:rPr>
          <w:rFonts w:ascii="Arial" w:eastAsia="Times New Roman" w:hAnsi="Arial" w:cs="Arial"/>
          <w:color w:val="000000"/>
        </w:rPr>
        <w:t>23</w:t>
      </w:r>
      <w:r w:rsidRPr="008152B1">
        <w:rPr>
          <w:rFonts w:ascii="Arial" w:eastAsia="Times New Roman" w:hAnsi="Arial" w:cs="Arial"/>
          <w:color w:val="000000"/>
        </w:rPr>
        <w:t>. godine.</w:t>
      </w:r>
    </w:p>
    <w:p w14:paraId="7A9EE98D" w14:textId="3D72B5A4" w:rsidR="00632D3C" w:rsidRDefault="00632D3C" w:rsidP="002A4421">
      <w:pPr>
        <w:tabs>
          <w:tab w:val="left" w:pos="557"/>
        </w:tabs>
        <w:spacing w:before="100" w:beforeAutospacing="1" w:after="100" w:afterAutospacing="1" w:line="240" w:lineRule="auto"/>
        <w:jc w:val="both"/>
        <w:rPr>
          <w:rFonts w:ascii="Arial" w:eastAsia="Times New Roman" w:hAnsi="Arial" w:cs="Arial"/>
          <w:color w:val="000000"/>
        </w:rPr>
      </w:pPr>
    </w:p>
    <w:p w14:paraId="74AF324F" w14:textId="002A09D2" w:rsidR="00632D3C" w:rsidRDefault="00632D3C" w:rsidP="002A4421">
      <w:pPr>
        <w:tabs>
          <w:tab w:val="left" w:pos="557"/>
        </w:tabs>
        <w:spacing w:before="100" w:beforeAutospacing="1" w:after="100" w:afterAutospacing="1" w:line="240" w:lineRule="auto"/>
        <w:jc w:val="both"/>
        <w:rPr>
          <w:rFonts w:ascii="Arial" w:eastAsia="Times New Roman" w:hAnsi="Arial" w:cs="Arial"/>
          <w:color w:val="000000"/>
        </w:rPr>
      </w:pPr>
    </w:p>
    <w:p w14:paraId="67C78059" w14:textId="6B93C5F9" w:rsidR="00632D3C" w:rsidRDefault="00632D3C" w:rsidP="002A4421">
      <w:pPr>
        <w:tabs>
          <w:tab w:val="left" w:pos="557"/>
        </w:tabs>
        <w:spacing w:before="100" w:beforeAutospacing="1" w:after="100" w:afterAutospacing="1" w:line="240" w:lineRule="auto"/>
        <w:jc w:val="both"/>
        <w:rPr>
          <w:rFonts w:ascii="Arial" w:eastAsia="Times New Roman" w:hAnsi="Arial" w:cs="Arial"/>
          <w:color w:val="000000"/>
        </w:rPr>
      </w:pPr>
    </w:p>
    <w:p w14:paraId="1F1EE269" w14:textId="7EE0A0D8" w:rsidR="00632D3C" w:rsidRDefault="00632D3C" w:rsidP="002A4421">
      <w:pPr>
        <w:tabs>
          <w:tab w:val="left" w:pos="557"/>
        </w:tabs>
        <w:spacing w:before="100" w:beforeAutospacing="1" w:after="100" w:afterAutospacing="1" w:line="240" w:lineRule="auto"/>
        <w:jc w:val="both"/>
        <w:rPr>
          <w:rFonts w:ascii="Arial" w:eastAsia="Times New Roman" w:hAnsi="Arial" w:cs="Arial"/>
          <w:color w:val="000000"/>
        </w:rPr>
      </w:pPr>
    </w:p>
    <w:p w14:paraId="0A878259" w14:textId="77777777" w:rsidR="00632D3C" w:rsidRDefault="00632D3C" w:rsidP="002A4421">
      <w:pPr>
        <w:tabs>
          <w:tab w:val="left" w:pos="557"/>
        </w:tabs>
        <w:spacing w:before="100" w:beforeAutospacing="1" w:after="100" w:afterAutospacing="1" w:line="240" w:lineRule="auto"/>
        <w:jc w:val="both"/>
        <w:rPr>
          <w:rFonts w:ascii="Arial" w:eastAsia="Times New Roman" w:hAnsi="Arial" w:cs="Arial"/>
          <w:color w:val="000000"/>
        </w:rPr>
      </w:pPr>
    </w:p>
    <w:p w14:paraId="030F2017" w14:textId="77777777" w:rsidR="002A4421" w:rsidRPr="002A4421" w:rsidRDefault="002A4421" w:rsidP="002A4421">
      <w:pPr>
        <w:spacing w:line="240" w:lineRule="exact"/>
        <w:jc w:val="both"/>
        <w:rPr>
          <w:rFonts w:ascii="Arial" w:eastAsia="Times New Roman" w:hAnsi="Arial" w:cs="Arial"/>
          <w:b/>
          <w:bCs/>
          <w:sz w:val="24"/>
          <w:szCs w:val="24"/>
        </w:rPr>
      </w:pPr>
    </w:p>
    <w:p w14:paraId="4CFF751B" w14:textId="03C56149" w:rsidR="002A4421" w:rsidRDefault="002A4421">
      <w:pPr>
        <w:pStyle w:val="Odlomakpopisa"/>
        <w:numPr>
          <w:ilvl w:val="0"/>
          <w:numId w:val="33"/>
        </w:numPr>
        <w:spacing w:line="240" w:lineRule="exact"/>
        <w:jc w:val="both"/>
        <w:rPr>
          <w:rFonts w:ascii="Arial" w:eastAsia="Times New Roman" w:hAnsi="Arial" w:cs="Arial"/>
          <w:b/>
          <w:bCs/>
          <w:sz w:val="24"/>
          <w:szCs w:val="24"/>
        </w:rPr>
      </w:pPr>
      <w:r w:rsidRPr="003E652B">
        <w:rPr>
          <w:rFonts w:ascii="Arial" w:eastAsia="Times New Roman" w:hAnsi="Arial" w:cs="Arial"/>
          <w:b/>
          <w:bCs/>
          <w:sz w:val="24"/>
          <w:szCs w:val="24"/>
        </w:rPr>
        <w:lastRenderedPageBreak/>
        <w:t>Program korištenja naknade za zadržavanje nezakonito izgrađenih zgrada u prostoru na području Grada Ivanca za 2023. godinu</w:t>
      </w:r>
    </w:p>
    <w:p w14:paraId="4631D681" w14:textId="3EB864CC" w:rsidR="002A4421" w:rsidRDefault="002A4421" w:rsidP="002A4421">
      <w:pPr>
        <w:spacing w:line="240" w:lineRule="exact"/>
        <w:jc w:val="both"/>
        <w:rPr>
          <w:rFonts w:ascii="Arial" w:eastAsia="Times New Roman" w:hAnsi="Arial" w:cs="Arial"/>
          <w:b/>
          <w:bCs/>
          <w:sz w:val="24"/>
          <w:szCs w:val="24"/>
        </w:rPr>
      </w:pPr>
    </w:p>
    <w:p w14:paraId="67492C7A" w14:textId="77777777" w:rsidR="002A4421" w:rsidRPr="002F3F79" w:rsidRDefault="002A4421" w:rsidP="002A4421">
      <w:pPr>
        <w:pStyle w:val="Bezproreda"/>
        <w:jc w:val="center"/>
        <w:rPr>
          <w:rFonts w:ascii="Arial" w:hAnsi="Arial" w:cs="Arial"/>
          <w:b/>
          <w:bCs/>
        </w:rPr>
      </w:pPr>
      <w:bookmarkStart w:id="10" w:name="_Hlk54933612"/>
      <w:r w:rsidRPr="002F3F79">
        <w:rPr>
          <w:rFonts w:ascii="Arial" w:hAnsi="Arial" w:cs="Arial"/>
          <w:b/>
          <w:bCs/>
        </w:rPr>
        <w:t>PROGRAM KORIŠTENJA</w:t>
      </w:r>
    </w:p>
    <w:p w14:paraId="7D3C26B3" w14:textId="77777777" w:rsidR="002A4421" w:rsidRPr="002F3F79" w:rsidRDefault="002A4421" w:rsidP="002A4421">
      <w:pPr>
        <w:pStyle w:val="Bezproreda"/>
        <w:jc w:val="center"/>
        <w:rPr>
          <w:rFonts w:ascii="Arial" w:hAnsi="Arial" w:cs="Arial"/>
        </w:rPr>
      </w:pPr>
      <w:r w:rsidRPr="002F3F79">
        <w:rPr>
          <w:rFonts w:ascii="Arial" w:hAnsi="Arial" w:cs="Arial"/>
        </w:rPr>
        <w:t xml:space="preserve">naknade za zadržavanje nezakonito izgrađenih </w:t>
      </w:r>
    </w:p>
    <w:p w14:paraId="07A58DD4" w14:textId="77777777" w:rsidR="002A4421" w:rsidRPr="002F3F79" w:rsidRDefault="002A4421" w:rsidP="002A4421">
      <w:pPr>
        <w:pStyle w:val="Bezproreda"/>
        <w:jc w:val="center"/>
        <w:rPr>
          <w:rFonts w:ascii="Arial" w:hAnsi="Arial" w:cs="Arial"/>
        </w:rPr>
      </w:pPr>
      <w:r w:rsidRPr="002F3F79">
        <w:rPr>
          <w:rFonts w:ascii="Arial" w:hAnsi="Arial" w:cs="Arial"/>
        </w:rPr>
        <w:t>zgrada u prostoru na području Grada Ivanca za 2023. godinu</w:t>
      </w:r>
    </w:p>
    <w:bookmarkEnd w:id="10"/>
    <w:p w14:paraId="753EA799" w14:textId="77777777" w:rsidR="002A4421" w:rsidRPr="002F3F79" w:rsidRDefault="002A4421" w:rsidP="002A4421">
      <w:pPr>
        <w:pStyle w:val="Bezproreda"/>
        <w:jc w:val="center"/>
        <w:rPr>
          <w:rFonts w:ascii="Arial" w:hAnsi="Arial" w:cs="Arial"/>
        </w:rPr>
      </w:pPr>
    </w:p>
    <w:p w14:paraId="7FB09183" w14:textId="77777777" w:rsidR="002A4421" w:rsidRPr="002F3F79" w:rsidRDefault="002A4421" w:rsidP="002A4421">
      <w:pPr>
        <w:jc w:val="center"/>
        <w:rPr>
          <w:rFonts w:ascii="Arial" w:hAnsi="Arial" w:cs="Arial"/>
        </w:rPr>
      </w:pPr>
      <w:r w:rsidRPr="002F3F79">
        <w:rPr>
          <w:rFonts w:ascii="Arial" w:hAnsi="Arial" w:cs="Arial"/>
        </w:rPr>
        <w:t>I.</w:t>
      </w:r>
    </w:p>
    <w:p w14:paraId="33CB5563" w14:textId="77777777" w:rsidR="002A4421" w:rsidRPr="002F3F79" w:rsidRDefault="002A4421" w:rsidP="002A4421">
      <w:pPr>
        <w:ind w:firstLine="708"/>
        <w:jc w:val="both"/>
        <w:rPr>
          <w:rFonts w:ascii="Arial" w:hAnsi="Arial" w:cs="Arial"/>
        </w:rPr>
      </w:pPr>
      <w:r w:rsidRPr="002F3F79">
        <w:rPr>
          <w:rFonts w:ascii="Arial" w:hAnsi="Arial" w:cs="Arial"/>
        </w:rPr>
        <w:t xml:space="preserve">Ovim Programom utvrđuje se korištenje sredstava ostvarenih od naknade za zadržavanje nezakonito izgrađenih zgrada u prostoru za 2023. godinu od pripadajućeg iznosa naknade (30 %) u postupku ozakonjenja nezakonito izgrađenih zgrada na području Grada Ivanca, a sve sukladno Zakonu o postupanju s nezakonito izgrađenim zgradama (Narodne novine br. 86/12, 143/13 i 65/17). </w:t>
      </w:r>
    </w:p>
    <w:p w14:paraId="1A97881D" w14:textId="77777777" w:rsidR="002A4421" w:rsidRPr="002F3F79" w:rsidRDefault="002A4421" w:rsidP="002A4421">
      <w:pPr>
        <w:jc w:val="center"/>
        <w:rPr>
          <w:rFonts w:ascii="Arial" w:hAnsi="Arial" w:cs="Arial"/>
        </w:rPr>
      </w:pPr>
      <w:r w:rsidRPr="002F3F79">
        <w:rPr>
          <w:rFonts w:ascii="Arial" w:hAnsi="Arial" w:cs="Arial"/>
        </w:rPr>
        <w:t>II.</w:t>
      </w:r>
    </w:p>
    <w:p w14:paraId="424D8F82" w14:textId="77777777" w:rsidR="002A4421" w:rsidRPr="002F3F79" w:rsidRDefault="002A4421" w:rsidP="002A4421">
      <w:pPr>
        <w:ind w:firstLine="708"/>
        <w:jc w:val="both"/>
        <w:rPr>
          <w:rFonts w:ascii="Arial" w:hAnsi="Arial" w:cs="Arial"/>
        </w:rPr>
      </w:pPr>
      <w:r w:rsidRPr="002F3F79">
        <w:rPr>
          <w:rFonts w:ascii="Arial" w:hAnsi="Arial" w:cs="Arial"/>
        </w:rPr>
        <w:t>Sredstva ostvarena od naknade za zadržavanje nezakonito izgrađenih zgrada u prostoru za 2023. godinu planiraju se u iznosu od 2.654,46 €.</w:t>
      </w:r>
    </w:p>
    <w:p w14:paraId="3487594D" w14:textId="77777777" w:rsidR="002A4421" w:rsidRPr="002F3F79" w:rsidRDefault="002A4421" w:rsidP="002A4421">
      <w:pPr>
        <w:jc w:val="center"/>
        <w:rPr>
          <w:rFonts w:ascii="Arial" w:hAnsi="Arial" w:cs="Arial"/>
        </w:rPr>
      </w:pPr>
      <w:r w:rsidRPr="002F3F79">
        <w:rPr>
          <w:rFonts w:ascii="Arial" w:hAnsi="Arial" w:cs="Arial"/>
        </w:rPr>
        <w:t>III.</w:t>
      </w:r>
    </w:p>
    <w:p w14:paraId="4779A81A" w14:textId="77777777" w:rsidR="002A4421" w:rsidRPr="002F3F79" w:rsidRDefault="002A4421" w:rsidP="002A4421">
      <w:pPr>
        <w:ind w:firstLine="708"/>
        <w:jc w:val="both"/>
        <w:rPr>
          <w:rFonts w:ascii="Arial" w:hAnsi="Arial" w:cs="Arial"/>
        </w:rPr>
      </w:pPr>
      <w:r w:rsidRPr="002F3F79">
        <w:rPr>
          <w:rFonts w:ascii="Arial" w:hAnsi="Arial" w:cs="Arial"/>
        </w:rPr>
        <w:t xml:space="preserve">Ostvarena sredstva iz točke II. ovog Programa koristit će se tijekom 2023. godine za financiranje opremanja i uređenja dječjeg igrališta u naselju </w:t>
      </w:r>
      <w:proofErr w:type="spellStart"/>
      <w:r w:rsidRPr="002F3F79">
        <w:rPr>
          <w:rFonts w:ascii="Arial" w:hAnsi="Arial" w:cs="Arial"/>
        </w:rPr>
        <w:t>Horvatsko</w:t>
      </w:r>
      <w:proofErr w:type="spellEnd"/>
      <w:r w:rsidRPr="002F3F79">
        <w:rPr>
          <w:rFonts w:ascii="Arial" w:hAnsi="Arial" w:cs="Arial"/>
        </w:rPr>
        <w:t>.</w:t>
      </w:r>
    </w:p>
    <w:p w14:paraId="2132D214" w14:textId="77777777" w:rsidR="002A4421" w:rsidRPr="002F3F79" w:rsidRDefault="002A4421" w:rsidP="002A4421">
      <w:pPr>
        <w:jc w:val="center"/>
        <w:rPr>
          <w:rFonts w:ascii="Arial" w:hAnsi="Arial" w:cs="Arial"/>
        </w:rPr>
      </w:pPr>
      <w:r w:rsidRPr="002F3F79">
        <w:rPr>
          <w:rFonts w:ascii="Arial" w:hAnsi="Arial" w:cs="Arial"/>
        </w:rPr>
        <w:t>IV.</w:t>
      </w:r>
    </w:p>
    <w:p w14:paraId="35B1FA92" w14:textId="77777777" w:rsidR="002A4421" w:rsidRPr="002F3F79" w:rsidRDefault="002A4421" w:rsidP="002A4421">
      <w:pPr>
        <w:ind w:firstLine="708"/>
        <w:jc w:val="both"/>
        <w:rPr>
          <w:rFonts w:ascii="Arial" w:hAnsi="Arial" w:cs="Arial"/>
        </w:rPr>
      </w:pPr>
      <w:r w:rsidRPr="002F3F79">
        <w:rPr>
          <w:rFonts w:ascii="Arial" w:hAnsi="Arial" w:cs="Arial"/>
        </w:rPr>
        <w:t>Ovaj Program objavit će se u Službenom vjesniku Varaždinske županije.</w:t>
      </w:r>
    </w:p>
    <w:p w14:paraId="42FFB11D" w14:textId="73FED1CB" w:rsidR="002A4421" w:rsidRDefault="002A4421" w:rsidP="002A4421">
      <w:pPr>
        <w:spacing w:line="240" w:lineRule="exact"/>
        <w:jc w:val="both"/>
        <w:rPr>
          <w:rFonts w:ascii="Arial" w:eastAsia="Times New Roman" w:hAnsi="Arial" w:cs="Arial"/>
          <w:b/>
          <w:bCs/>
          <w:sz w:val="24"/>
          <w:szCs w:val="24"/>
        </w:rPr>
      </w:pPr>
    </w:p>
    <w:p w14:paraId="11C35F8C" w14:textId="0F3528A6" w:rsidR="002A4421" w:rsidRDefault="002A4421" w:rsidP="002A4421">
      <w:pPr>
        <w:spacing w:line="240" w:lineRule="exact"/>
        <w:jc w:val="both"/>
        <w:rPr>
          <w:rFonts w:ascii="Arial" w:eastAsia="Times New Roman" w:hAnsi="Arial" w:cs="Arial"/>
          <w:b/>
          <w:bCs/>
          <w:sz w:val="24"/>
          <w:szCs w:val="24"/>
        </w:rPr>
      </w:pPr>
    </w:p>
    <w:p w14:paraId="64100AC2" w14:textId="77777777" w:rsidR="002A4421" w:rsidRPr="002A4421" w:rsidRDefault="002A4421" w:rsidP="002A4421">
      <w:pPr>
        <w:spacing w:line="240" w:lineRule="exact"/>
        <w:jc w:val="both"/>
        <w:rPr>
          <w:rFonts w:ascii="Arial" w:eastAsia="Times New Roman" w:hAnsi="Arial" w:cs="Arial"/>
          <w:b/>
          <w:bCs/>
          <w:sz w:val="24"/>
          <w:szCs w:val="24"/>
        </w:rPr>
      </w:pPr>
    </w:p>
    <w:p w14:paraId="7F3C78DA" w14:textId="5679991B" w:rsidR="002A4421" w:rsidRDefault="002A4421">
      <w:pPr>
        <w:pStyle w:val="Odlomakpopisa"/>
        <w:numPr>
          <w:ilvl w:val="0"/>
          <w:numId w:val="33"/>
        </w:numPr>
        <w:spacing w:line="240" w:lineRule="exact"/>
        <w:jc w:val="both"/>
        <w:rPr>
          <w:rFonts w:ascii="Arial" w:eastAsia="Times New Roman" w:hAnsi="Arial" w:cs="Arial"/>
          <w:b/>
          <w:bCs/>
          <w:sz w:val="24"/>
          <w:szCs w:val="24"/>
        </w:rPr>
      </w:pPr>
      <w:r>
        <w:rPr>
          <w:rFonts w:ascii="Arial" w:eastAsia="Times New Roman" w:hAnsi="Arial" w:cs="Arial"/>
          <w:b/>
          <w:bCs/>
          <w:sz w:val="24"/>
          <w:szCs w:val="24"/>
        </w:rPr>
        <w:t>Program javnih potreba u području socijalne skrbi za Grad Ivanec u 2023. godini</w:t>
      </w:r>
    </w:p>
    <w:p w14:paraId="11F3787A" w14:textId="3D6B87DE" w:rsidR="002A4421" w:rsidRDefault="002A4421" w:rsidP="002A4421">
      <w:pPr>
        <w:spacing w:line="240" w:lineRule="exact"/>
        <w:jc w:val="both"/>
        <w:rPr>
          <w:rFonts w:ascii="Arial" w:eastAsia="Times New Roman" w:hAnsi="Arial" w:cs="Arial"/>
          <w:b/>
          <w:bCs/>
          <w:sz w:val="24"/>
          <w:szCs w:val="24"/>
        </w:rPr>
      </w:pPr>
    </w:p>
    <w:p w14:paraId="1603AD07" w14:textId="77777777" w:rsidR="002A4421" w:rsidRPr="002A4421" w:rsidRDefault="002A4421" w:rsidP="002A4421">
      <w:pPr>
        <w:pStyle w:val="Default"/>
        <w:spacing w:line="276" w:lineRule="auto"/>
        <w:jc w:val="center"/>
        <w:rPr>
          <w:rFonts w:ascii="Arial" w:hAnsi="Arial" w:cs="Arial"/>
          <w:sz w:val="22"/>
          <w:szCs w:val="22"/>
        </w:rPr>
      </w:pPr>
      <w:r w:rsidRPr="002A4421">
        <w:rPr>
          <w:rFonts w:ascii="Arial" w:hAnsi="Arial" w:cs="Arial"/>
          <w:b/>
          <w:bCs/>
          <w:sz w:val="22"/>
          <w:szCs w:val="22"/>
        </w:rPr>
        <w:t>PROGRAM</w:t>
      </w:r>
    </w:p>
    <w:p w14:paraId="2611A6A8" w14:textId="77777777" w:rsidR="002A4421" w:rsidRPr="002A4421" w:rsidRDefault="002A4421" w:rsidP="002A4421">
      <w:pPr>
        <w:pStyle w:val="Default"/>
        <w:spacing w:line="276" w:lineRule="auto"/>
        <w:jc w:val="center"/>
        <w:rPr>
          <w:rFonts w:ascii="Arial" w:hAnsi="Arial" w:cs="Arial"/>
          <w:sz w:val="22"/>
          <w:szCs w:val="22"/>
        </w:rPr>
      </w:pPr>
      <w:r w:rsidRPr="002A4421">
        <w:rPr>
          <w:rFonts w:ascii="Arial" w:hAnsi="Arial" w:cs="Arial"/>
          <w:b/>
          <w:bCs/>
          <w:sz w:val="22"/>
          <w:szCs w:val="22"/>
        </w:rPr>
        <w:t>javnih potreba u području socijalne skrbi</w:t>
      </w:r>
    </w:p>
    <w:p w14:paraId="0E334EF4" w14:textId="77777777" w:rsidR="002A4421" w:rsidRPr="002A4421" w:rsidRDefault="002A4421" w:rsidP="002A4421">
      <w:pPr>
        <w:pStyle w:val="Default"/>
        <w:spacing w:line="276" w:lineRule="auto"/>
        <w:jc w:val="center"/>
        <w:rPr>
          <w:rFonts w:ascii="Arial" w:hAnsi="Arial" w:cs="Arial"/>
          <w:b/>
          <w:bCs/>
          <w:sz w:val="22"/>
          <w:szCs w:val="22"/>
        </w:rPr>
      </w:pPr>
      <w:r w:rsidRPr="002A4421">
        <w:rPr>
          <w:rFonts w:ascii="Arial" w:hAnsi="Arial" w:cs="Arial"/>
          <w:b/>
          <w:bCs/>
          <w:sz w:val="22"/>
          <w:szCs w:val="22"/>
        </w:rPr>
        <w:t>za Grad Ivanec u 2023. godini</w:t>
      </w:r>
    </w:p>
    <w:p w14:paraId="6168AAE6" w14:textId="77777777" w:rsidR="002A4421" w:rsidRPr="002A4421" w:rsidRDefault="002A4421" w:rsidP="002A4421">
      <w:pPr>
        <w:pStyle w:val="Default"/>
        <w:spacing w:line="276" w:lineRule="auto"/>
        <w:jc w:val="center"/>
        <w:rPr>
          <w:rFonts w:ascii="Arial" w:hAnsi="Arial" w:cs="Arial"/>
          <w:sz w:val="22"/>
          <w:szCs w:val="22"/>
        </w:rPr>
      </w:pPr>
    </w:p>
    <w:p w14:paraId="0771259B" w14:textId="77777777" w:rsidR="002A4421" w:rsidRPr="002A4421" w:rsidRDefault="002A4421" w:rsidP="002A4421">
      <w:pPr>
        <w:pStyle w:val="Default"/>
        <w:spacing w:line="276" w:lineRule="auto"/>
        <w:jc w:val="center"/>
        <w:rPr>
          <w:rFonts w:ascii="Arial" w:hAnsi="Arial" w:cs="Arial"/>
          <w:sz w:val="22"/>
          <w:szCs w:val="22"/>
        </w:rPr>
      </w:pPr>
      <w:r w:rsidRPr="002A4421">
        <w:rPr>
          <w:rFonts w:ascii="Arial" w:hAnsi="Arial" w:cs="Arial"/>
          <w:sz w:val="22"/>
          <w:szCs w:val="22"/>
        </w:rPr>
        <w:t>I.</w:t>
      </w:r>
    </w:p>
    <w:p w14:paraId="1ABC5BF1" w14:textId="77777777" w:rsidR="002A4421" w:rsidRPr="002A4421" w:rsidRDefault="002A4421" w:rsidP="002A4421">
      <w:pPr>
        <w:pStyle w:val="Default"/>
        <w:spacing w:line="276" w:lineRule="auto"/>
        <w:jc w:val="center"/>
        <w:rPr>
          <w:rFonts w:ascii="Arial" w:hAnsi="Arial" w:cs="Arial"/>
          <w:b/>
          <w:bCs/>
          <w:sz w:val="22"/>
          <w:szCs w:val="22"/>
        </w:rPr>
      </w:pPr>
    </w:p>
    <w:p w14:paraId="471FDB9B" w14:textId="77777777" w:rsidR="002A4421" w:rsidRPr="002A4421" w:rsidRDefault="002A4421" w:rsidP="002A4421">
      <w:pPr>
        <w:pStyle w:val="Default"/>
        <w:spacing w:line="276" w:lineRule="auto"/>
        <w:jc w:val="both"/>
        <w:rPr>
          <w:rFonts w:ascii="Arial" w:hAnsi="Arial" w:cs="Arial"/>
          <w:sz w:val="22"/>
          <w:szCs w:val="22"/>
        </w:rPr>
      </w:pPr>
      <w:r w:rsidRPr="002A4421">
        <w:rPr>
          <w:rFonts w:ascii="Arial" w:hAnsi="Arial" w:cs="Arial"/>
          <w:sz w:val="22"/>
          <w:szCs w:val="22"/>
        </w:rPr>
        <w:t xml:space="preserve">Ovim Programom donosi se plan rasporeda sredstava proračuna Grada Ivanca za 2023. godinu u dijelu socijalne skrbi koji se odnosi na financiranje  javnih potreba u području socijalne skrbi u Gradu Ivancu. </w:t>
      </w:r>
    </w:p>
    <w:p w14:paraId="2C38A5D9" w14:textId="77777777" w:rsidR="002A4421" w:rsidRPr="002A4421" w:rsidRDefault="002A4421" w:rsidP="002A4421">
      <w:pPr>
        <w:spacing w:line="276" w:lineRule="auto"/>
        <w:jc w:val="both"/>
        <w:rPr>
          <w:rFonts w:ascii="Arial" w:hAnsi="Arial" w:cs="Arial"/>
        </w:rPr>
      </w:pPr>
      <w:r w:rsidRPr="002A4421">
        <w:rPr>
          <w:rFonts w:ascii="Arial" w:hAnsi="Arial" w:cs="Arial"/>
        </w:rPr>
        <w:t xml:space="preserve">Oblici i mjere socijalne skrbi koje ovim Programom ustanovljava Grad Ivanec, sukladno Odluci o socijalnoj skrbi,  obuhvaćaju, osim prava na naknadu za troškove stanovanja koje ostvaruju temeljem Zakona, i slijedeća prava: </w:t>
      </w:r>
    </w:p>
    <w:p w14:paraId="143F35D3" w14:textId="77777777" w:rsidR="002A4421" w:rsidRPr="002A4421" w:rsidRDefault="002A4421">
      <w:pPr>
        <w:numPr>
          <w:ilvl w:val="0"/>
          <w:numId w:val="22"/>
        </w:numPr>
        <w:autoSpaceDE w:val="0"/>
        <w:autoSpaceDN w:val="0"/>
        <w:adjustRightInd w:val="0"/>
        <w:spacing w:after="0" w:line="276" w:lineRule="auto"/>
        <w:jc w:val="both"/>
        <w:rPr>
          <w:rFonts w:ascii="Arial" w:hAnsi="Arial" w:cs="Arial"/>
        </w:rPr>
      </w:pPr>
      <w:r w:rsidRPr="002A4421">
        <w:rPr>
          <w:rFonts w:ascii="Arial" w:hAnsi="Arial" w:cs="Arial"/>
        </w:rPr>
        <w:t>pravo na naknadu za troškove stanovanja sukladno Zakonu o socijalnoj skrbi,</w:t>
      </w:r>
    </w:p>
    <w:p w14:paraId="580097C6" w14:textId="77777777" w:rsidR="002A4421" w:rsidRPr="002A4421" w:rsidRDefault="002A4421">
      <w:pPr>
        <w:numPr>
          <w:ilvl w:val="0"/>
          <w:numId w:val="22"/>
        </w:numPr>
        <w:autoSpaceDE w:val="0"/>
        <w:autoSpaceDN w:val="0"/>
        <w:adjustRightInd w:val="0"/>
        <w:spacing w:after="0" w:line="276" w:lineRule="auto"/>
        <w:jc w:val="both"/>
        <w:rPr>
          <w:rFonts w:ascii="Arial" w:hAnsi="Arial" w:cs="Arial"/>
        </w:rPr>
      </w:pPr>
      <w:r w:rsidRPr="002A4421">
        <w:rPr>
          <w:rFonts w:ascii="Arial" w:hAnsi="Arial" w:cs="Arial"/>
        </w:rPr>
        <w:t>potpora građanima s niskim primanjima,</w:t>
      </w:r>
    </w:p>
    <w:p w14:paraId="29CB62A5" w14:textId="77777777" w:rsidR="002A4421" w:rsidRPr="002A4421" w:rsidRDefault="002A4421">
      <w:pPr>
        <w:numPr>
          <w:ilvl w:val="0"/>
          <w:numId w:val="22"/>
        </w:numPr>
        <w:autoSpaceDE w:val="0"/>
        <w:autoSpaceDN w:val="0"/>
        <w:adjustRightInd w:val="0"/>
        <w:spacing w:after="0" w:line="276" w:lineRule="auto"/>
        <w:jc w:val="both"/>
        <w:rPr>
          <w:rFonts w:ascii="Arial" w:hAnsi="Arial" w:cs="Arial"/>
        </w:rPr>
      </w:pPr>
      <w:r w:rsidRPr="002A4421">
        <w:rPr>
          <w:rFonts w:ascii="Arial" w:hAnsi="Arial" w:cs="Arial"/>
        </w:rPr>
        <w:t>pravo na jednokratnu novčanu pomoć,</w:t>
      </w:r>
    </w:p>
    <w:p w14:paraId="7A941400" w14:textId="77777777" w:rsidR="002A4421" w:rsidRPr="002A4421" w:rsidRDefault="002A4421">
      <w:pPr>
        <w:numPr>
          <w:ilvl w:val="0"/>
          <w:numId w:val="22"/>
        </w:numPr>
        <w:spacing w:after="0" w:line="276" w:lineRule="auto"/>
        <w:jc w:val="both"/>
        <w:rPr>
          <w:rFonts w:ascii="Arial" w:hAnsi="Arial" w:cs="Arial"/>
        </w:rPr>
      </w:pPr>
      <w:r w:rsidRPr="002A4421">
        <w:rPr>
          <w:rFonts w:ascii="Arial" w:hAnsi="Arial" w:cs="Arial"/>
        </w:rPr>
        <w:lastRenderedPageBreak/>
        <w:t>pomoć u naravi,</w:t>
      </w:r>
    </w:p>
    <w:p w14:paraId="1DD04FD2" w14:textId="77777777" w:rsidR="002A4421" w:rsidRPr="002A4421" w:rsidRDefault="002A4421">
      <w:pPr>
        <w:numPr>
          <w:ilvl w:val="0"/>
          <w:numId w:val="22"/>
        </w:numPr>
        <w:spacing w:after="0" w:line="276" w:lineRule="auto"/>
        <w:jc w:val="both"/>
        <w:rPr>
          <w:rFonts w:ascii="Arial" w:hAnsi="Arial" w:cs="Arial"/>
        </w:rPr>
      </w:pPr>
      <w:r w:rsidRPr="002A4421">
        <w:rPr>
          <w:rFonts w:ascii="Arial" w:hAnsi="Arial" w:cs="Arial"/>
        </w:rPr>
        <w:t>pravo na novčanu pomoć za novorođeno dijete,</w:t>
      </w:r>
    </w:p>
    <w:p w14:paraId="5B92DCAA" w14:textId="77777777" w:rsidR="002A4421" w:rsidRPr="002A4421" w:rsidRDefault="002A4421">
      <w:pPr>
        <w:numPr>
          <w:ilvl w:val="0"/>
          <w:numId w:val="22"/>
        </w:numPr>
        <w:spacing w:after="0" w:line="276" w:lineRule="auto"/>
        <w:jc w:val="both"/>
        <w:rPr>
          <w:rFonts w:ascii="Arial" w:hAnsi="Arial" w:cs="Arial"/>
        </w:rPr>
      </w:pPr>
      <w:r w:rsidRPr="002A4421">
        <w:rPr>
          <w:rFonts w:ascii="Arial" w:hAnsi="Arial" w:cs="Arial"/>
        </w:rPr>
        <w:t>pravo na podmirenje troškova usluge pomoći u kući,</w:t>
      </w:r>
    </w:p>
    <w:p w14:paraId="2C285A7F" w14:textId="77777777" w:rsidR="002A4421" w:rsidRPr="002A4421" w:rsidRDefault="002A4421">
      <w:pPr>
        <w:numPr>
          <w:ilvl w:val="0"/>
          <w:numId w:val="22"/>
        </w:numPr>
        <w:spacing w:after="0" w:line="276" w:lineRule="auto"/>
        <w:jc w:val="both"/>
        <w:rPr>
          <w:rFonts w:ascii="Arial" w:hAnsi="Arial" w:cs="Arial"/>
        </w:rPr>
      </w:pPr>
      <w:r w:rsidRPr="002A4421">
        <w:rPr>
          <w:rFonts w:ascii="Arial" w:hAnsi="Arial" w:cs="Arial"/>
        </w:rPr>
        <w:t>pravo na potporu osobama s navršenih 75. godina povodom božićnih blagdana,</w:t>
      </w:r>
    </w:p>
    <w:p w14:paraId="232493D4" w14:textId="77777777" w:rsidR="002A4421" w:rsidRPr="002A4421" w:rsidRDefault="002A4421">
      <w:pPr>
        <w:numPr>
          <w:ilvl w:val="0"/>
          <w:numId w:val="22"/>
        </w:numPr>
        <w:spacing w:after="0" w:line="276" w:lineRule="auto"/>
        <w:jc w:val="both"/>
        <w:rPr>
          <w:rFonts w:ascii="Arial" w:hAnsi="Arial" w:cs="Arial"/>
        </w:rPr>
      </w:pPr>
      <w:r w:rsidRPr="002A4421">
        <w:rPr>
          <w:rFonts w:ascii="Arial" w:hAnsi="Arial" w:cs="Arial"/>
        </w:rPr>
        <w:t>sufinanciranje rada udruga umirovljenika i osoba s invaliditetom,</w:t>
      </w:r>
    </w:p>
    <w:p w14:paraId="4D47EFC0" w14:textId="77777777" w:rsidR="002A4421" w:rsidRPr="002A4421" w:rsidRDefault="002A4421">
      <w:pPr>
        <w:numPr>
          <w:ilvl w:val="0"/>
          <w:numId w:val="22"/>
        </w:numPr>
        <w:spacing w:after="0" w:line="276" w:lineRule="auto"/>
        <w:jc w:val="both"/>
        <w:rPr>
          <w:rFonts w:ascii="Arial" w:hAnsi="Arial" w:cs="Arial"/>
        </w:rPr>
      </w:pPr>
      <w:r w:rsidRPr="002A4421">
        <w:rPr>
          <w:rFonts w:ascii="Arial" w:hAnsi="Arial" w:cs="Arial"/>
        </w:rPr>
        <w:t>pravo na jednokratnu novčanu pomoć za umirovljenike i građane slabijeg imovinskog stanja,</w:t>
      </w:r>
    </w:p>
    <w:p w14:paraId="5BC57A61" w14:textId="77777777" w:rsidR="002A4421" w:rsidRPr="002A4421" w:rsidRDefault="002A4421">
      <w:pPr>
        <w:numPr>
          <w:ilvl w:val="0"/>
          <w:numId w:val="22"/>
        </w:numPr>
        <w:spacing w:after="0" w:line="276" w:lineRule="auto"/>
        <w:jc w:val="both"/>
        <w:rPr>
          <w:rFonts w:ascii="Arial" w:hAnsi="Arial" w:cs="Arial"/>
        </w:rPr>
      </w:pPr>
      <w:r w:rsidRPr="002A4421">
        <w:rPr>
          <w:rFonts w:ascii="Arial" w:hAnsi="Arial" w:cs="Arial"/>
        </w:rPr>
        <w:t>pomoć u podmirenju troškova odvoza otpada,</w:t>
      </w:r>
    </w:p>
    <w:p w14:paraId="41F4CF14" w14:textId="77777777" w:rsidR="002A4421" w:rsidRPr="002A4421" w:rsidRDefault="002A4421">
      <w:pPr>
        <w:numPr>
          <w:ilvl w:val="0"/>
          <w:numId w:val="22"/>
        </w:numPr>
        <w:spacing w:after="0" w:line="276" w:lineRule="auto"/>
        <w:jc w:val="both"/>
        <w:rPr>
          <w:rFonts w:ascii="Arial" w:hAnsi="Arial" w:cs="Arial"/>
        </w:rPr>
      </w:pPr>
      <w:r w:rsidRPr="002A4421">
        <w:rPr>
          <w:rFonts w:ascii="Arial" w:hAnsi="Arial" w:cs="Arial"/>
        </w:rPr>
        <w:t>tekuće donacije Zakladi.</w:t>
      </w:r>
    </w:p>
    <w:p w14:paraId="67B9050F" w14:textId="77777777" w:rsidR="002A4421" w:rsidRPr="002A4421" w:rsidRDefault="002A4421" w:rsidP="002A4421">
      <w:pPr>
        <w:spacing w:line="276" w:lineRule="auto"/>
        <w:ind w:left="708"/>
        <w:jc w:val="both"/>
        <w:rPr>
          <w:rFonts w:ascii="Arial" w:hAnsi="Arial" w:cs="Arial"/>
        </w:rPr>
      </w:pPr>
    </w:p>
    <w:p w14:paraId="75591B59" w14:textId="55215705" w:rsidR="002A4421" w:rsidRPr="002A4421" w:rsidRDefault="002A4421" w:rsidP="002A4421">
      <w:pPr>
        <w:spacing w:line="276" w:lineRule="auto"/>
        <w:jc w:val="center"/>
        <w:rPr>
          <w:rFonts w:ascii="Arial" w:hAnsi="Arial" w:cs="Arial"/>
        </w:rPr>
      </w:pPr>
      <w:r w:rsidRPr="002A4421">
        <w:rPr>
          <w:rFonts w:ascii="Arial" w:hAnsi="Arial" w:cs="Arial"/>
        </w:rPr>
        <w:t>II.</w:t>
      </w:r>
    </w:p>
    <w:p w14:paraId="767B1D11" w14:textId="77777777" w:rsidR="002A4421" w:rsidRPr="002A4421" w:rsidRDefault="002A4421" w:rsidP="002A4421">
      <w:pPr>
        <w:spacing w:line="276" w:lineRule="auto"/>
        <w:jc w:val="both"/>
        <w:rPr>
          <w:rFonts w:ascii="Arial" w:hAnsi="Arial" w:cs="Arial"/>
        </w:rPr>
      </w:pPr>
      <w:r w:rsidRPr="002A4421">
        <w:rPr>
          <w:rFonts w:ascii="Arial" w:hAnsi="Arial" w:cs="Arial"/>
        </w:rPr>
        <w:t>U Proračunu Grada Ivanca za 2023. godinu - Programska djelatnost – Program socijalne skrbi i novčanih pomoći, u iznosu od 203.596,78 EUR</w:t>
      </w:r>
      <w:r w:rsidRPr="002A4421">
        <w:rPr>
          <w:rFonts w:ascii="Arial" w:hAnsi="Arial" w:cs="Arial"/>
          <w:b/>
          <w:bCs/>
        </w:rPr>
        <w:t xml:space="preserve"> </w:t>
      </w:r>
      <w:r w:rsidRPr="002A4421">
        <w:rPr>
          <w:rFonts w:ascii="Arial" w:hAnsi="Arial" w:cs="Arial"/>
        </w:rPr>
        <w:t>izvršavat će se sukladno zakonskim propisima, općim i posebnim aktima Grada Ivanca, tijekom 2023. godine prema slijedećem: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6"/>
        <w:gridCol w:w="1766"/>
        <w:gridCol w:w="1530"/>
      </w:tblGrid>
      <w:tr w:rsidR="002A4421" w:rsidRPr="002A4421" w14:paraId="3F16DE8E" w14:textId="77777777" w:rsidTr="003320F5">
        <w:trPr>
          <w:trHeight w:val="295"/>
        </w:trPr>
        <w:tc>
          <w:tcPr>
            <w:tcW w:w="6026" w:type="dxa"/>
            <w:shd w:val="clear" w:color="auto" w:fill="auto"/>
          </w:tcPr>
          <w:p w14:paraId="1FB34C18" w14:textId="77777777" w:rsidR="002A4421" w:rsidRPr="002A4421" w:rsidRDefault="002A4421" w:rsidP="003320F5">
            <w:pPr>
              <w:spacing w:line="276" w:lineRule="auto"/>
              <w:rPr>
                <w:rFonts w:ascii="Arial" w:hAnsi="Arial" w:cs="Arial"/>
              </w:rPr>
            </w:pPr>
            <w:r w:rsidRPr="002A4421">
              <w:rPr>
                <w:rFonts w:ascii="Arial" w:hAnsi="Arial" w:cs="Arial"/>
              </w:rPr>
              <w:t>MJERE I OPSEG SOCIJALNE SKRBI</w:t>
            </w:r>
          </w:p>
        </w:tc>
        <w:tc>
          <w:tcPr>
            <w:tcW w:w="1766" w:type="dxa"/>
            <w:shd w:val="clear" w:color="auto" w:fill="auto"/>
          </w:tcPr>
          <w:p w14:paraId="3C7AEC04" w14:textId="77777777" w:rsidR="002A4421" w:rsidRPr="002A4421" w:rsidRDefault="002A4421" w:rsidP="003320F5">
            <w:pPr>
              <w:spacing w:line="276" w:lineRule="auto"/>
              <w:rPr>
                <w:rFonts w:ascii="Arial" w:hAnsi="Arial" w:cs="Arial"/>
              </w:rPr>
            </w:pPr>
            <w:r w:rsidRPr="002A4421">
              <w:rPr>
                <w:rFonts w:ascii="Arial" w:hAnsi="Arial" w:cs="Arial"/>
              </w:rPr>
              <w:t>Izvori financiranja</w:t>
            </w:r>
          </w:p>
        </w:tc>
        <w:tc>
          <w:tcPr>
            <w:tcW w:w="1530" w:type="dxa"/>
            <w:shd w:val="clear" w:color="auto" w:fill="auto"/>
          </w:tcPr>
          <w:p w14:paraId="52BD313D" w14:textId="77777777" w:rsidR="002A4421" w:rsidRPr="002A4421" w:rsidRDefault="002A4421" w:rsidP="003320F5">
            <w:pPr>
              <w:spacing w:line="276" w:lineRule="auto"/>
              <w:rPr>
                <w:rFonts w:ascii="Arial" w:hAnsi="Arial" w:cs="Arial"/>
              </w:rPr>
            </w:pPr>
            <w:r w:rsidRPr="002A4421">
              <w:rPr>
                <w:rFonts w:ascii="Arial" w:hAnsi="Arial" w:cs="Arial"/>
              </w:rPr>
              <w:t>Visina sredstava / EUR</w:t>
            </w:r>
          </w:p>
        </w:tc>
      </w:tr>
      <w:tr w:rsidR="002A4421" w:rsidRPr="002A4421" w14:paraId="6F9E5CBF" w14:textId="77777777" w:rsidTr="003320F5">
        <w:tblPrEx>
          <w:tblLook w:val="04A0" w:firstRow="1" w:lastRow="0" w:firstColumn="1" w:lastColumn="0" w:noHBand="0" w:noVBand="1"/>
        </w:tblPrEx>
        <w:trPr>
          <w:trHeight w:val="314"/>
        </w:trPr>
        <w:tc>
          <w:tcPr>
            <w:tcW w:w="6026" w:type="dxa"/>
            <w:shd w:val="clear" w:color="auto" w:fill="auto"/>
          </w:tcPr>
          <w:p w14:paraId="6B64CEEA" w14:textId="77777777" w:rsidR="002A4421" w:rsidRPr="002A4421" w:rsidRDefault="002A4421" w:rsidP="003320F5">
            <w:pPr>
              <w:tabs>
                <w:tab w:val="right" w:pos="7655"/>
              </w:tabs>
              <w:spacing w:line="276" w:lineRule="auto"/>
              <w:rPr>
                <w:rFonts w:ascii="Arial" w:hAnsi="Arial" w:cs="Arial"/>
              </w:rPr>
            </w:pPr>
            <w:r w:rsidRPr="002A4421">
              <w:rPr>
                <w:rFonts w:ascii="Arial" w:hAnsi="Arial" w:cs="Arial"/>
              </w:rPr>
              <w:t>1. Pravo na naknadu za troškove stanovanja sukladno Zakonu o socijalnoj skrbi</w:t>
            </w:r>
          </w:p>
        </w:tc>
        <w:tc>
          <w:tcPr>
            <w:tcW w:w="1766" w:type="dxa"/>
            <w:shd w:val="clear" w:color="auto" w:fill="auto"/>
          </w:tcPr>
          <w:p w14:paraId="1562E557" w14:textId="77777777" w:rsidR="002A4421" w:rsidRPr="002A4421" w:rsidRDefault="002A4421" w:rsidP="003320F5">
            <w:pPr>
              <w:spacing w:line="276" w:lineRule="auto"/>
              <w:rPr>
                <w:rFonts w:ascii="Arial" w:hAnsi="Arial" w:cs="Arial"/>
              </w:rPr>
            </w:pPr>
            <w:r w:rsidRPr="002A4421">
              <w:rPr>
                <w:rFonts w:ascii="Arial" w:hAnsi="Arial" w:cs="Arial"/>
              </w:rPr>
              <w:t>Grad Ivanec</w:t>
            </w:r>
          </w:p>
        </w:tc>
        <w:tc>
          <w:tcPr>
            <w:tcW w:w="1530" w:type="dxa"/>
            <w:shd w:val="clear" w:color="auto" w:fill="auto"/>
          </w:tcPr>
          <w:p w14:paraId="0E04F7AD" w14:textId="77777777" w:rsidR="002A4421" w:rsidRPr="002A4421" w:rsidRDefault="002A4421" w:rsidP="003320F5">
            <w:pPr>
              <w:spacing w:line="276" w:lineRule="auto"/>
              <w:ind w:left="48"/>
              <w:jc w:val="right"/>
              <w:rPr>
                <w:rFonts w:ascii="Arial" w:hAnsi="Arial" w:cs="Arial"/>
              </w:rPr>
            </w:pPr>
            <w:r w:rsidRPr="002A4421">
              <w:rPr>
                <w:rFonts w:ascii="Arial" w:hAnsi="Arial" w:cs="Arial"/>
              </w:rPr>
              <w:t>5.972,53</w:t>
            </w:r>
          </w:p>
        </w:tc>
      </w:tr>
      <w:tr w:rsidR="002A4421" w:rsidRPr="002A4421" w14:paraId="3F71A85D" w14:textId="77777777" w:rsidTr="003320F5">
        <w:tblPrEx>
          <w:tblLook w:val="04A0" w:firstRow="1" w:lastRow="0" w:firstColumn="1" w:lastColumn="0" w:noHBand="0" w:noVBand="1"/>
        </w:tblPrEx>
        <w:trPr>
          <w:trHeight w:val="314"/>
        </w:trPr>
        <w:tc>
          <w:tcPr>
            <w:tcW w:w="6026" w:type="dxa"/>
            <w:shd w:val="clear" w:color="auto" w:fill="auto"/>
          </w:tcPr>
          <w:p w14:paraId="2958EE5E" w14:textId="77777777" w:rsidR="002A4421" w:rsidRPr="002A4421" w:rsidRDefault="002A4421" w:rsidP="003320F5">
            <w:pPr>
              <w:tabs>
                <w:tab w:val="right" w:pos="7655"/>
              </w:tabs>
              <w:spacing w:line="276" w:lineRule="auto"/>
              <w:rPr>
                <w:rFonts w:ascii="Arial" w:hAnsi="Arial" w:cs="Arial"/>
              </w:rPr>
            </w:pPr>
            <w:r w:rsidRPr="002A4421">
              <w:rPr>
                <w:rFonts w:ascii="Arial" w:hAnsi="Arial" w:cs="Arial"/>
              </w:rPr>
              <w:t>2. Potpora građanima s niskim primanjima</w:t>
            </w:r>
          </w:p>
        </w:tc>
        <w:tc>
          <w:tcPr>
            <w:tcW w:w="1766" w:type="dxa"/>
            <w:shd w:val="clear" w:color="auto" w:fill="auto"/>
          </w:tcPr>
          <w:p w14:paraId="53BD640A" w14:textId="77777777" w:rsidR="002A4421" w:rsidRPr="002A4421" w:rsidRDefault="002A4421" w:rsidP="003320F5">
            <w:pPr>
              <w:spacing w:line="276" w:lineRule="auto"/>
              <w:rPr>
                <w:rFonts w:ascii="Arial" w:hAnsi="Arial" w:cs="Arial"/>
              </w:rPr>
            </w:pPr>
            <w:r w:rsidRPr="002A4421">
              <w:rPr>
                <w:rFonts w:ascii="Arial" w:hAnsi="Arial" w:cs="Arial"/>
              </w:rPr>
              <w:t>Grad Ivanec</w:t>
            </w:r>
          </w:p>
        </w:tc>
        <w:tc>
          <w:tcPr>
            <w:tcW w:w="1530" w:type="dxa"/>
            <w:shd w:val="clear" w:color="auto" w:fill="auto"/>
          </w:tcPr>
          <w:p w14:paraId="23B3AFF2" w14:textId="77777777" w:rsidR="002A4421" w:rsidRPr="002A4421" w:rsidRDefault="002A4421" w:rsidP="003320F5">
            <w:pPr>
              <w:spacing w:line="276" w:lineRule="auto"/>
              <w:ind w:left="48"/>
              <w:jc w:val="right"/>
              <w:rPr>
                <w:rFonts w:ascii="Arial" w:hAnsi="Arial" w:cs="Arial"/>
              </w:rPr>
            </w:pPr>
            <w:r w:rsidRPr="002A4421">
              <w:rPr>
                <w:rFonts w:ascii="Arial" w:hAnsi="Arial" w:cs="Arial"/>
              </w:rPr>
              <w:t>6.636,14</w:t>
            </w:r>
          </w:p>
        </w:tc>
      </w:tr>
      <w:tr w:rsidR="002A4421" w:rsidRPr="002A4421" w14:paraId="548509F0" w14:textId="77777777" w:rsidTr="003320F5">
        <w:tblPrEx>
          <w:tblLook w:val="04A0" w:firstRow="1" w:lastRow="0" w:firstColumn="1" w:lastColumn="0" w:noHBand="0" w:noVBand="1"/>
        </w:tblPrEx>
        <w:trPr>
          <w:trHeight w:val="314"/>
        </w:trPr>
        <w:tc>
          <w:tcPr>
            <w:tcW w:w="6026" w:type="dxa"/>
            <w:shd w:val="clear" w:color="auto" w:fill="auto"/>
          </w:tcPr>
          <w:p w14:paraId="0654BC46" w14:textId="77777777" w:rsidR="002A4421" w:rsidRPr="002A4421" w:rsidRDefault="002A4421" w:rsidP="003320F5">
            <w:pPr>
              <w:tabs>
                <w:tab w:val="right" w:pos="7655"/>
              </w:tabs>
              <w:spacing w:line="276" w:lineRule="auto"/>
              <w:rPr>
                <w:rFonts w:ascii="Arial" w:hAnsi="Arial" w:cs="Arial"/>
              </w:rPr>
            </w:pPr>
            <w:r w:rsidRPr="002A4421">
              <w:rPr>
                <w:rFonts w:ascii="Arial" w:hAnsi="Arial" w:cs="Arial"/>
              </w:rPr>
              <w:t>3. Pravo na jednokratnu novčanu pomoć</w:t>
            </w:r>
          </w:p>
        </w:tc>
        <w:tc>
          <w:tcPr>
            <w:tcW w:w="1766" w:type="dxa"/>
            <w:shd w:val="clear" w:color="auto" w:fill="auto"/>
          </w:tcPr>
          <w:p w14:paraId="7BC77DA7" w14:textId="77777777" w:rsidR="002A4421" w:rsidRPr="002A4421" w:rsidRDefault="002A4421" w:rsidP="003320F5">
            <w:pPr>
              <w:spacing w:line="276" w:lineRule="auto"/>
              <w:rPr>
                <w:rFonts w:ascii="Arial" w:hAnsi="Arial" w:cs="Arial"/>
              </w:rPr>
            </w:pPr>
            <w:r w:rsidRPr="002A4421">
              <w:rPr>
                <w:rFonts w:ascii="Arial" w:hAnsi="Arial" w:cs="Arial"/>
              </w:rPr>
              <w:t>Grad Ivanec</w:t>
            </w:r>
          </w:p>
        </w:tc>
        <w:tc>
          <w:tcPr>
            <w:tcW w:w="1530" w:type="dxa"/>
            <w:shd w:val="clear" w:color="auto" w:fill="auto"/>
          </w:tcPr>
          <w:p w14:paraId="2F2C60A9" w14:textId="77777777" w:rsidR="002A4421" w:rsidRPr="002A4421" w:rsidRDefault="002A4421" w:rsidP="003320F5">
            <w:pPr>
              <w:spacing w:line="276" w:lineRule="auto"/>
              <w:ind w:left="48"/>
              <w:jc w:val="right"/>
              <w:rPr>
                <w:rFonts w:ascii="Arial" w:hAnsi="Arial" w:cs="Arial"/>
              </w:rPr>
            </w:pPr>
            <w:r w:rsidRPr="002A4421">
              <w:rPr>
                <w:rFonts w:ascii="Arial" w:hAnsi="Arial" w:cs="Arial"/>
              </w:rPr>
              <w:t>5.972,53</w:t>
            </w:r>
          </w:p>
        </w:tc>
      </w:tr>
      <w:tr w:rsidR="002A4421" w:rsidRPr="002A4421" w14:paraId="6B223C72" w14:textId="77777777" w:rsidTr="003320F5">
        <w:tblPrEx>
          <w:tblLook w:val="04A0" w:firstRow="1" w:lastRow="0" w:firstColumn="1" w:lastColumn="0" w:noHBand="0" w:noVBand="1"/>
        </w:tblPrEx>
        <w:trPr>
          <w:trHeight w:val="314"/>
        </w:trPr>
        <w:tc>
          <w:tcPr>
            <w:tcW w:w="6026" w:type="dxa"/>
            <w:shd w:val="clear" w:color="auto" w:fill="auto"/>
          </w:tcPr>
          <w:p w14:paraId="0EDB0E2A" w14:textId="77777777" w:rsidR="002A4421" w:rsidRPr="002A4421" w:rsidRDefault="002A4421" w:rsidP="003320F5">
            <w:pPr>
              <w:tabs>
                <w:tab w:val="right" w:pos="7655"/>
              </w:tabs>
              <w:spacing w:line="276" w:lineRule="auto"/>
              <w:rPr>
                <w:rFonts w:ascii="Arial" w:hAnsi="Arial" w:cs="Arial"/>
              </w:rPr>
            </w:pPr>
            <w:r w:rsidRPr="002A4421">
              <w:rPr>
                <w:rFonts w:ascii="Arial" w:hAnsi="Arial" w:cs="Arial"/>
              </w:rPr>
              <w:t>4. Pomoć u naravi</w:t>
            </w:r>
          </w:p>
        </w:tc>
        <w:tc>
          <w:tcPr>
            <w:tcW w:w="1766" w:type="dxa"/>
            <w:shd w:val="clear" w:color="auto" w:fill="auto"/>
          </w:tcPr>
          <w:p w14:paraId="04BB09CC" w14:textId="77777777" w:rsidR="002A4421" w:rsidRPr="002A4421" w:rsidRDefault="002A4421" w:rsidP="003320F5">
            <w:pPr>
              <w:spacing w:line="276" w:lineRule="auto"/>
              <w:rPr>
                <w:rFonts w:ascii="Arial" w:hAnsi="Arial" w:cs="Arial"/>
              </w:rPr>
            </w:pPr>
            <w:r w:rsidRPr="002A4421">
              <w:rPr>
                <w:rFonts w:ascii="Arial" w:hAnsi="Arial" w:cs="Arial"/>
              </w:rPr>
              <w:t>Grad Ivanec</w:t>
            </w:r>
          </w:p>
        </w:tc>
        <w:tc>
          <w:tcPr>
            <w:tcW w:w="1530" w:type="dxa"/>
            <w:shd w:val="clear" w:color="auto" w:fill="auto"/>
          </w:tcPr>
          <w:p w14:paraId="167394DA" w14:textId="77777777" w:rsidR="002A4421" w:rsidRPr="002A4421" w:rsidRDefault="002A4421" w:rsidP="003320F5">
            <w:pPr>
              <w:spacing w:line="276" w:lineRule="auto"/>
              <w:ind w:left="48"/>
              <w:jc w:val="right"/>
              <w:rPr>
                <w:rFonts w:ascii="Arial" w:hAnsi="Arial" w:cs="Arial"/>
              </w:rPr>
            </w:pPr>
            <w:r w:rsidRPr="002A4421">
              <w:rPr>
                <w:rFonts w:ascii="Arial" w:hAnsi="Arial" w:cs="Arial"/>
              </w:rPr>
              <w:t>3.981,68</w:t>
            </w:r>
          </w:p>
        </w:tc>
      </w:tr>
      <w:tr w:rsidR="002A4421" w:rsidRPr="002A4421" w14:paraId="63540BD5" w14:textId="77777777" w:rsidTr="003320F5">
        <w:tblPrEx>
          <w:tblLook w:val="04A0" w:firstRow="1" w:lastRow="0" w:firstColumn="1" w:lastColumn="0" w:noHBand="0" w:noVBand="1"/>
        </w:tblPrEx>
        <w:trPr>
          <w:trHeight w:val="191"/>
        </w:trPr>
        <w:tc>
          <w:tcPr>
            <w:tcW w:w="6026" w:type="dxa"/>
            <w:shd w:val="clear" w:color="auto" w:fill="auto"/>
          </w:tcPr>
          <w:p w14:paraId="1B75C5AC" w14:textId="77777777" w:rsidR="002A4421" w:rsidRPr="002A4421" w:rsidRDefault="002A4421" w:rsidP="003320F5">
            <w:pPr>
              <w:tabs>
                <w:tab w:val="left" w:pos="820"/>
              </w:tabs>
              <w:spacing w:line="276" w:lineRule="auto"/>
              <w:rPr>
                <w:rFonts w:ascii="Arial" w:hAnsi="Arial" w:cs="Arial"/>
              </w:rPr>
            </w:pPr>
            <w:r w:rsidRPr="002A4421">
              <w:rPr>
                <w:rFonts w:ascii="Arial" w:hAnsi="Arial" w:cs="Arial"/>
              </w:rPr>
              <w:t>5. Pravo na novčanu pomoć za novorođeno dijete</w:t>
            </w:r>
          </w:p>
        </w:tc>
        <w:tc>
          <w:tcPr>
            <w:tcW w:w="1766" w:type="dxa"/>
            <w:shd w:val="clear" w:color="auto" w:fill="auto"/>
          </w:tcPr>
          <w:p w14:paraId="102D0C76" w14:textId="77777777" w:rsidR="002A4421" w:rsidRPr="002A4421" w:rsidRDefault="002A4421" w:rsidP="003320F5">
            <w:pPr>
              <w:spacing w:line="276" w:lineRule="auto"/>
              <w:rPr>
                <w:rFonts w:ascii="Arial" w:hAnsi="Arial" w:cs="Arial"/>
              </w:rPr>
            </w:pPr>
            <w:r w:rsidRPr="002A4421">
              <w:rPr>
                <w:rFonts w:ascii="Arial" w:hAnsi="Arial" w:cs="Arial"/>
              </w:rPr>
              <w:t>Grad Ivanec</w:t>
            </w:r>
          </w:p>
        </w:tc>
        <w:tc>
          <w:tcPr>
            <w:tcW w:w="1530" w:type="dxa"/>
            <w:shd w:val="clear" w:color="auto" w:fill="auto"/>
          </w:tcPr>
          <w:p w14:paraId="2B43CE74" w14:textId="77777777" w:rsidR="002A4421" w:rsidRPr="002A4421" w:rsidRDefault="002A4421" w:rsidP="003320F5">
            <w:pPr>
              <w:spacing w:line="276" w:lineRule="auto"/>
              <w:ind w:left="48"/>
              <w:jc w:val="right"/>
              <w:rPr>
                <w:rFonts w:ascii="Arial" w:hAnsi="Arial" w:cs="Arial"/>
              </w:rPr>
            </w:pPr>
            <w:r w:rsidRPr="002A4421">
              <w:rPr>
                <w:rFonts w:ascii="Arial" w:hAnsi="Arial" w:cs="Arial"/>
              </w:rPr>
              <w:t>39.816,84</w:t>
            </w:r>
          </w:p>
        </w:tc>
      </w:tr>
      <w:tr w:rsidR="002A4421" w:rsidRPr="002A4421" w14:paraId="308DFD5C" w14:textId="77777777" w:rsidTr="003320F5">
        <w:tblPrEx>
          <w:tblLook w:val="04A0" w:firstRow="1" w:lastRow="0" w:firstColumn="1" w:lastColumn="0" w:noHBand="0" w:noVBand="1"/>
        </w:tblPrEx>
        <w:trPr>
          <w:trHeight w:val="199"/>
        </w:trPr>
        <w:tc>
          <w:tcPr>
            <w:tcW w:w="6026" w:type="dxa"/>
            <w:shd w:val="clear" w:color="auto" w:fill="auto"/>
          </w:tcPr>
          <w:p w14:paraId="2A56E676" w14:textId="77777777" w:rsidR="002A4421" w:rsidRPr="002A4421" w:rsidRDefault="002A4421" w:rsidP="003320F5">
            <w:pPr>
              <w:spacing w:line="276" w:lineRule="auto"/>
              <w:rPr>
                <w:rFonts w:ascii="Arial" w:hAnsi="Arial" w:cs="Arial"/>
              </w:rPr>
            </w:pPr>
            <w:r w:rsidRPr="002A4421">
              <w:rPr>
                <w:rFonts w:ascii="Arial" w:hAnsi="Arial" w:cs="Arial"/>
              </w:rPr>
              <w:t>6. Pravo na podmirenje troškova usluge pomoći u kući</w:t>
            </w:r>
          </w:p>
        </w:tc>
        <w:tc>
          <w:tcPr>
            <w:tcW w:w="1766" w:type="dxa"/>
            <w:shd w:val="clear" w:color="auto" w:fill="auto"/>
          </w:tcPr>
          <w:p w14:paraId="62D40EE9" w14:textId="77777777" w:rsidR="002A4421" w:rsidRPr="002A4421" w:rsidRDefault="002A4421" w:rsidP="003320F5">
            <w:pPr>
              <w:spacing w:line="276" w:lineRule="auto"/>
              <w:rPr>
                <w:rFonts w:ascii="Arial" w:hAnsi="Arial" w:cs="Arial"/>
              </w:rPr>
            </w:pPr>
            <w:r w:rsidRPr="002A4421">
              <w:rPr>
                <w:rFonts w:ascii="Arial" w:hAnsi="Arial" w:cs="Arial"/>
              </w:rPr>
              <w:t>Grad Ivanec</w:t>
            </w:r>
          </w:p>
        </w:tc>
        <w:tc>
          <w:tcPr>
            <w:tcW w:w="1530" w:type="dxa"/>
            <w:shd w:val="clear" w:color="auto" w:fill="auto"/>
          </w:tcPr>
          <w:p w14:paraId="7C4CFCDF" w14:textId="77777777" w:rsidR="002A4421" w:rsidRPr="002A4421" w:rsidRDefault="002A4421" w:rsidP="003320F5">
            <w:pPr>
              <w:spacing w:line="276" w:lineRule="auto"/>
              <w:ind w:left="48"/>
              <w:jc w:val="right"/>
              <w:rPr>
                <w:rFonts w:ascii="Arial" w:hAnsi="Arial" w:cs="Arial"/>
              </w:rPr>
            </w:pPr>
            <w:r w:rsidRPr="002A4421">
              <w:rPr>
                <w:rFonts w:ascii="Arial" w:hAnsi="Arial" w:cs="Arial"/>
              </w:rPr>
              <w:t>3.981,68</w:t>
            </w:r>
          </w:p>
        </w:tc>
      </w:tr>
      <w:tr w:rsidR="002A4421" w:rsidRPr="002A4421" w14:paraId="2FE39010" w14:textId="77777777" w:rsidTr="003320F5">
        <w:tblPrEx>
          <w:tblLook w:val="04A0" w:firstRow="1" w:lastRow="0" w:firstColumn="1" w:lastColumn="0" w:noHBand="0" w:noVBand="1"/>
        </w:tblPrEx>
        <w:trPr>
          <w:trHeight w:val="271"/>
        </w:trPr>
        <w:tc>
          <w:tcPr>
            <w:tcW w:w="6026" w:type="dxa"/>
            <w:shd w:val="clear" w:color="auto" w:fill="auto"/>
          </w:tcPr>
          <w:p w14:paraId="523D801F" w14:textId="77777777" w:rsidR="002A4421" w:rsidRPr="002A4421" w:rsidRDefault="002A4421" w:rsidP="003320F5">
            <w:pPr>
              <w:spacing w:line="276" w:lineRule="auto"/>
              <w:rPr>
                <w:rFonts w:ascii="Arial" w:hAnsi="Arial" w:cs="Arial"/>
              </w:rPr>
            </w:pPr>
            <w:r w:rsidRPr="002A4421">
              <w:rPr>
                <w:rFonts w:ascii="Arial" w:hAnsi="Arial" w:cs="Arial"/>
              </w:rPr>
              <w:t>7. Pravo na potporu osobama s navršenih 75. godina povodom božićnih blagdana</w:t>
            </w:r>
          </w:p>
        </w:tc>
        <w:tc>
          <w:tcPr>
            <w:tcW w:w="1766" w:type="dxa"/>
            <w:shd w:val="clear" w:color="auto" w:fill="auto"/>
          </w:tcPr>
          <w:p w14:paraId="1C690CF7" w14:textId="77777777" w:rsidR="002A4421" w:rsidRPr="002A4421" w:rsidRDefault="002A4421" w:rsidP="003320F5">
            <w:pPr>
              <w:spacing w:line="276" w:lineRule="auto"/>
              <w:rPr>
                <w:rFonts w:ascii="Arial" w:hAnsi="Arial" w:cs="Arial"/>
              </w:rPr>
            </w:pPr>
            <w:r w:rsidRPr="002A4421">
              <w:rPr>
                <w:rFonts w:ascii="Arial" w:hAnsi="Arial" w:cs="Arial"/>
              </w:rPr>
              <w:t>Grad Ivanec</w:t>
            </w:r>
          </w:p>
        </w:tc>
        <w:tc>
          <w:tcPr>
            <w:tcW w:w="1530" w:type="dxa"/>
            <w:shd w:val="clear" w:color="auto" w:fill="auto"/>
          </w:tcPr>
          <w:p w14:paraId="05232232" w14:textId="77777777" w:rsidR="002A4421" w:rsidRPr="002A4421" w:rsidRDefault="002A4421" w:rsidP="003320F5">
            <w:pPr>
              <w:spacing w:line="276" w:lineRule="auto"/>
              <w:ind w:left="48"/>
              <w:jc w:val="right"/>
              <w:rPr>
                <w:rFonts w:ascii="Arial" w:hAnsi="Arial" w:cs="Arial"/>
              </w:rPr>
            </w:pPr>
            <w:r w:rsidRPr="002A4421">
              <w:rPr>
                <w:rFonts w:ascii="Arial" w:hAnsi="Arial" w:cs="Arial"/>
              </w:rPr>
              <w:t xml:space="preserve">  37.162,39</w:t>
            </w:r>
          </w:p>
        </w:tc>
      </w:tr>
      <w:tr w:rsidR="002A4421" w:rsidRPr="002A4421" w14:paraId="73D9EE5B" w14:textId="77777777" w:rsidTr="003320F5">
        <w:tblPrEx>
          <w:tblLook w:val="04A0" w:firstRow="1" w:lastRow="0" w:firstColumn="1" w:lastColumn="0" w:noHBand="0" w:noVBand="1"/>
        </w:tblPrEx>
        <w:trPr>
          <w:trHeight w:val="249"/>
        </w:trPr>
        <w:tc>
          <w:tcPr>
            <w:tcW w:w="6026" w:type="dxa"/>
            <w:shd w:val="clear" w:color="auto" w:fill="auto"/>
          </w:tcPr>
          <w:p w14:paraId="481A7C9F" w14:textId="77777777" w:rsidR="002A4421" w:rsidRPr="002A4421" w:rsidRDefault="002A4421" w:rsidP="003320F5">
            <w:pPr>
              <w:tabs>
                <w:tab w:val="left" w:pos="830"/>
              </w:tabs>
              <w:spacing w:line="276" w:lineRule="auto"/>
              <w:rPr>
                <w:rFonts w:ascii="Arial" w:hAnsi="Arial" w:cs="Arial"/>
              </w:rPr>
            </w:pPr>
            <w:r w:rsidRPr="002A4421">
              <w:rPr>
                <w:rFonts w:ascii="Arial" w:hAnsi="Arial" w:cs="Arial"/>
              </w:rPr>
              <w:t xml:space="preserve">8. Sufinanciranje rada udruga umirovljenika i osoba s invaliditetom </w:t>
            </w:r>
          </w:p>
        </w:tc>
        <w:tc>
          <w:tcPr>
            <w:tcW w:w="1766" w:type="dxa"/>
            <w:shd w:val="clear" w:color="auto" w:fill="auto"/>
          </w:tcPr>
          <w:p w14:paraId="3B2BAC30" w14:textId="77777777" w:rsidR="002A4421" w:rsidRPr="002A4421" w:rsidRDefault="002A4421" w:rsidP="003320F5">
            <w:pPr>
              <w:spacing w:line="276" w:lineRule="auto"/>
              <w:rPr>
                <w:rFonts w:ascii="Arial" w:hAnsi="Arial" w:cs="Arial"/>
              </w:rPr>
            </w:pPr>
            <w:r w:rsidRPr="002A4421">
              <w:rPr>
                <w:rFonts w:ascii="Arial" w:hAnsi="Arial" w:cs="Arial"/>
              </w:rPr>
              <w:t>Grad Ivanec</w:t>
            </w:r>
          </w:p>
        </w:tc>
        <w:tc>
          <w:tcPr>
            <w:tcW w:w="1530" w:type="dxa"/>
            <w:shd w:val="clear" w:color="auto" w:fill="auto"/>
          </w:tcPr>
          <w:p w14:paraId="157991C5" w14:textId="77777777" w:rsidR="002A4421" w:rsidRPr="002A4421" w:rsidRDefault="002A4421" w:rsidP="003320F5">
            <w:pPr>
              <w:spacing w:line="276" w:lineRule="auto"/>
              <w:ind w:left="48"/>
              <w:jc w:val="right"/>
              <w:rPr>
                <w:rFonts w:ascii="Arial" w:hAnsi="Arial" w:cs="Arial"/>
              </w:rPr>
            </w:pPr>
            <w:r w:rsidRPr="002A4421">
              <w:rPr>
                <w:rFonts w:ascii="Arial" w:hAnsi="Arial" w:cs="Arial"/>
              </w:rPr>
              <w:t xml:space="preserve">  15.794,01</w:t>
            </w:r>
          </w:p>
        </w:tc>
      </w:tr>
      <w:tr w:rsidR="002A4421" w:rsidRPr="002A4421" w14:paraId="7DAB5686" w14:textId="77777777" w:rsidTr="003320F5">
        <w:tblPrEx>
          <w:tblLook w:val="04A0" w:firstRow="1" w:lastRow="0" w:firstColumn="1" w:lastColumn="0" w:noHBand="0" w:noVBand="1"/>
        </w:tblPrEx>
        <w:trPr>
          <w:trHeight w:val="249"/>
        </w:trPr>
        <w:tc>
          <w:tcPr>
            <w:tcW w:w="6026" w:type="dxa"/>
            <w:shd w:val="clear" w:color="auto" w:fill="auto"/>
          </w:tcPr>
          <w:p w14:paraId="0A9A1751" w14:textId="77777777" w:rsidR="002A4421" w:rsidRPr="002A4421" w:rsidRDefault="002A4421" w:rsidP="003320F5">
            <w:pPr>
              <w:tabs>
                <w:tab w:val="left" w:pos="830"/>
              </w:tabs>
              <w:spacing w:line="276" w:lineRule="auto"/>
              <w:rPr>
                <w:rFonts w:ascii="Arial" w:hAnsi="Arial" w:cs="Arial"/>
              </w:rPr>
            </w:pPr>
            <w:r w:rsidRPr="002A4421">
              <w:rPr>
                <w:rFonts w:ascii="Arial" w:hAnsi="Arial" w:cs="Arial"/>
              </w:rPr>
              <w:t>9. Jednokratna novčana pomoć za umirovljenike i građane slabijeg imovinskog stanja</w:t>
            </w:r>
          </w:p>
        </w:tc>
        <w:tc>
          <w:tcPr>
            <w:tcW w:w="1766" w:type="dxa"/>
            <w:shd w:val="clear" w:color="auto" w:fill="auto"/>
          </w:tcPr>
          <w:p w14:paraId="547D3473" w14:textId="77777777" w:rsidR="002A4421" w:rsidRPr="002A4421" w:rsidRDefault="002A4421" w:rsidP="003320F5">
            <w:pPr>
              <w:spacing w:line="276" w:lineRule="auto"/>
              <w:rPr>
                <w:rFonts w:ascii="Arial" w:hAnsi="Arial" w:cs="Arial"/>
              </w:rPr>
            </w:pPr>
            <w:r w:rsidRPr="002A4421">
              <w:rPr>
                <w:rFonts w:ascii="Arial" w:hAnsi="Arial" w:cs="Arial"/>
              </w:rPr>
              <w:t>Grad Ivanec</w:t>
            </w:r>
          </w:p>
        </w:tc>
        <w:tc>
          <w:tcPr>
            <w:tcW w:w="1530" w:type="dxa"/>
            <w:shd w:val="clear" w:color="auto" w:fill="auto"/>
          </w:tcPr>
          <w:p w14:paraId="6251F831" w14:textId="77777777" w:rsidR="002A4421" w:rsidRPr="002A4421" w:rsidRDefault="002A4421" w:rsidP="003320F5">
            <w:pPr>
              <w:spacing w:line="276" w:lineRule="auto"/>
              <w:ind w:left="48"/>
              <w:jc w:val="right"/>
              <w:rPr>
                <w:rFonts w:ascii="Arial" w:hAnsi="Arial" w:cs="Arial"/>
              </w:rPr>
            </w:pPr>
            <w:r w:rsidRPr="002A4421">
              <w:rPr>
                <w:rFonts w:ascii="Arial" w:hAnsi="Arial" w:cs="Arial"/>
              </w:rPr>
              <w:t>66.361,40</w:t>
            </w:r>
          </w:p>
        </w:tc>
      </w:tr>
      <w:tr w:rsidR="002A4421" w:rsidRPr="002A4421" w14:paraId="5AE9F0D6" w14:textId="77777777" w:rsidTr="003320F5">
        <w:tblPrEx>
          <w:tblLook w:val="04A0" w:firstRow="1" w:lastRow="0" w:firstColumn="1" w:lastColumn="0" w:noHBand="0" w:noVBand="1"/>
        </w:tblPrEx>
        <w:trPr>
          <w:trHeight w:val="372"/>
        </w:trPr>
        <w:tc>
          <w:tcPr>
            <w:tcW w:w="6026" w:type="dxa"/>
            <w:tcBorders>
              <w:top w:val="nil"/>
            </w:tcBorders>
            <w:shd w:val="clear" w:color="auto" w:fill="auto"/>
          </w:tcPr>
          <w:p w14:paraId="31235402" w14:textId="77777777" w:rsidR="002A4421" w:rsidRPr="002A4421" w:rsidRDefault="002A4421" w:rsidP="003320F5">
            <w:pPr>
              <w:spacing w:line="276" w:lineRule="auto"/>
              <w:rPr>
                <w:rFonts w:ascii="Arial" w:hAnsi="Arial" w:cs="Arial"/>
              </w:rPr>
            </w:pPr>
            <w:r w:rsidRPr="002A4421">
              <w:rPr>
                <w:rFonts w:ascii="Arial" w:hAnsi="Arial" w:cs="Arial"/>
              </w:rPr>
              <w:t>10. Pomoć u podmirenju troškova odvoza otpada</w:t>
            </w:r>
          </w:p>
        </w:tc>
        <w:tc>
          <w:tcPr>
            <w:tcW w:w="1766" w:type="dxa"/>
            <w:shd w:val="clear" w:color="auto" w:fill="auto"/>
          </w:tcPr>
          <w:p w14:paraId="335A97FC" w14:textId="77777777" w:rsidR="002A4421" w:rsidRPr="002A4421" w:rsidRDefault="002A4421" w:rsidP="003320F5">
            <w:pPr>
              <w:spacing w:line="276" w:lineRule="auto"/>
              <w:rPr>
                <w:rFonts w:ascii="Arial" w:hAnsi="Arial" w:cs="Arial"/>
              </w:rPr>
            </w:pPr>
            <w:r w:rsidRPr="002A4421">
              <w:rPr>
                <w:rFonts w:ascii="Arial" w:hAnsi="Arial" w:cs="Arial"/>
              </w:rPr>
              <w:t>Grad Ivanec</w:t>
            </w:r>
          </w:p>
        </w:tc>
        <w:tc>
          <w:tcPr>
            <w:tcW w:w="1530" w:type="dxa"/>
            <w:shd w:val="clear" w:color="auto" w:fill="auto"/>
          </w:tcPr>
          <w:p w14:paraId="35856E6C" w14:textId="77777777" w:rsidR="002A4421" w:rsidRPr="002A4421" w:rsidRDefault="002A4421" w:rsidP="003320F5">
            <w:pPr>
              <w:spacing w:line="276" w:lineRule="auto"/>
              <w:jc w:val="right"/>
              <w:rPr>
                <w:rFonts w:ascii="Arial" w:hAnsi="Arial" w:cs="Arial"/>
              </w:rPr>
            </w:pPr>
            <w:r w:rsidRPr="002A4421">
              <w:rPr>
                <w:rFonts w:ascii="Arial" w:hAnsi="Arial" w:cs="Arial"/>
              </w:rPr>
              <w:t>5.972,53</w:t>
            </w:r>
          </w:p>
        </w:tc>
      </w:tr>
      <w:tr w:rsidR="002A4421" w:rsidRPr="002A4421" w14:paraId="477E5A1A" w14:textId="77777777" w:rsidTr="003320F5">
        <w:tblPrEx>
          <w:tblLook w:val="04A0" w:firstRow="1" w:lastRow="0" w:firstColumn="1" w:lastColumn="0" w:noHBand="0" w:noVBand="1"/>
        </w:tblPrEx>
        <w:trPr>
          <w:trHeight w:val="372"/>
        </w:trPr>
        <w:tc>
          <w:tcPr>
            <w:tcW w:w="6026" w:type="dxa"/>
            <w:tcBorders>
              <w:top w:val="nil"/>
            </w:tcBorders>
            <w:shd w:val="clear" w:color="auto" w:fill="auto"/>
          </w:tcPr>
          <w:p w14:paraId="5BC92625" w14:textId="77777777" w:rsidR="002A4421" w:rsidRPr="002A4421" w:rsidRDefault="002A4421" w:rsidP="003320F5">
            <w:pPr>
              <w:spacing w:line="276" w:lineRule="auto"/>
              <w:rPr>
                <w:rFonts w:ascii="Arial" w:hAnsi="Arial" w:cs="Arial"/>
              </w:rPr>
            </w:pPr>
            <w:r w:rsidRPr="002A4421">
              <w:rPr>
                <w:rFonts w:ascii="Arial" w:hAnsi="Arial" w:cs="Arial"/>
              </w:rPr>
              <w:t>11. Izravna dodjela sredstava udrugama</w:t>
            </w:r>
          </w:p>
        </w:tc>
        <w:tc>
          <w:tcPr>
            <w:tcW w:w="1766" w:type="dxa"/>
            <w:shd w:val="clear" w:color="auto" w:fill="auto"/>
          </w:tcPr>
          <w:p w14:paraId="4EC94291" w14:textId="77777777" w:rsidR="002A4421" w:rsidRPr="002A4421" w:rsidRDefault="002A4421" w:rsidP="003320F5">
            <w:pPr>
              <w:spacing w:line="276" w:lineRule="auto"/>
              <w:rPr>
                <w:rFonts w:ascii="Arial" w:hAnsi="Arial" w:cs="Arial"/>
              </w:rPr>
            </w:pPr>
            <w:r w:rsidRPr="002A4421">
              <w:rPr>
                <w:rFonts w:ascii="Arial" w:hAnsi="Arial" w:cs="Arial"/>
              </w:rPr>
              <w:t>Grad Ivanec</w:t>
            </w:r>
          </w:p>
        </w:tc>
        <w:tc>
          <w:tcPr>
            <w:tcW w:w="1530" w:type="dxa"/>
            <w:shd w:val="clear" w:color="auto" w:fill="auto"/>
          </w:tcPr>
          <w:p w14:paraId="1A0B8873" w14:textId="77777777" w:rsidR="002A4421" w:rsidRPr="002A4421" w:rsidRDefault="002A4421" w:rsidP="003320F5">
            <w:pPr>
              <w:spacing w:line="276" w:lineRule="auto"/>
              <w:jc w:val="right"/>
              <w:rPr>
                <w:rFonts w:ascii="Arial" w:hAnsi="Arial" w:cs="Arial"/>
              </w:rPr>
            </w:pPr>
            <w:r w:rsidRPr="002A4421">
              <w:rPr>
                <w:rFonts w:ascii="Arial" w:hAnsi="Arial" w:cs="Arial"/>
              </w:rPr>
              <w:t>1.327,23</w:t>
            </w:r>
          </w:p>
        </w:tc>
      </w:tr>
      <w:tr w:rsidR="002A4421" w:rsidRPr="002A4421" w14:paraId="7014A9EF" w14:textId="77777777" w:rsidTr="003320F5">
        <w:tblPrEx>
          <w:tblLook w:val="04A0" w:firstRow="1" w:lastRow="0" w:firstColumn="1" w:lastColumn="0" w:noHBand="0" w:noVBand="1"/>
        </w:tblPrEx>
        <w:trPr>
          <w:trHeight w:val="372"/>
        </w:trPr>
        <w:tc>
          <w:tcPr>
            <w:tcW w:w="6026" w:type="dxa"/>
            <w:tcBorders>
              <w:top w:val="nil"/>
            </w:tcBorders>
            <w:shd w:val="clear" w:color="auto" w:fill="auto"/>
          </w:tcPr>
          <w:p w14:paraId="5553655F" w14:textId="77777777" w:rsidR="002A4421" w:rsidRPr="002A4421" w:rsidRDefault="002A4421" w:rsidP="003320F5">
            <w:pPr>
              <w:spacing w:line="276" w:lineRule="auto"/>
              <w:rPr>
                <w:rFonts w:ascii="Arial" w:hAnsi="Arial" w:cs="Arial"/>
              </w:rPr>
            </w:pPr>
            <w:r w:rsidRPr="002A4421">
              <w:rPr>
                <w:rFonts w:ascii="Arial" w:hAnsi="Arial" w:cs="Arial"/>
              </w:rPr>
              <w:t>12. Tekuće donacije Zakladi</w:t>
            </w:r>
          </w:p>
        </w:tc>
        <w:tc>
          <w:tcPr>
            <w:tcW w:w="1766" w:type="dxa"/>
            <w:shd w:val="clear" w:color="auto" w:fill="auto"/>
          </w:tcPr>
          <w:p w14:paraId="7B64C3C0" w14:textId="77777777" w:rsidR="002A4421" w:rsidRPr="002A4421" w:rsidRDefault="002A4421" w:rsidP="003320F5">
            <w:pPr>
              <w:spacing w:line="276" w:lineRule="auto"/>
              <w:rPr>
                <w:rFonts w:ascii="Arial" w:hAnsi="Arial" w:cs="Arial"/>
              </w:rPr>
            </w:pPr>
            <w:r w:rsidRPr="002A4421">
              <w:rPr>
                <w:rFonts w:ascii="Arial" w:hAnsi="Arial" w:cs="Arial"/>
              </w:rPr>
              <w:t>Grad Ivanec</w:t>
            </w:r>
          </w:p>
        </w:tc>
        <w:tc>
          <w:tcPr>
            <w:tcW w:w="1530" w:type="dxa"/>
            <w:shd w:val="clear" w:color="auto" w:fill="auto"/>
          </w:tcPr>
          <w:p w14:paraId="63B69F93" w14:textId="77777777" w:rsidR="002A4421" w:rsidRPr="002A4421" w:rsidRDefault="002A4421" w:rsidP="003320F5">
            <w:pPr>
              <w:spacing w:line="276" w:lineRule="auto"/>
              <w:jc w:val="right"/>
              <w:rPr>
                <w:rFonts w:ascii="Arial" w:hAnsi="Arial" w:cs="Arial"/>
              </w:rPr>
            </w:pPr>
            <w:r w:rsidRPr="002A4421">
              <w:rPr>
                <w:rFonts w:ascii="Arial" w:hAnsi="Arial" w:cs="Arial"/>
              </w:rPr>
              <w:t>10.617,82</w:t>
            </w:r>
          </w:p>
        </w:tc>
      </w:tr>
      <w:tr w:rsidR="002A4421" w:rsidRPr="002A4421" w14:paraId="1074B766" w14:textId="77777777" w:rsidTr="003320F5">
        <w:trPr>
          <w:trHeight w:val="276"/>
        </w:trPr>
        <w:tc>
          <w:tcPr>
            <w:tcW w:w="9322" w:type="dxa"/>
            <w:gridSpan w:val="3"/>
            <w:shd w:val="clear" w:color="auto" w:fill="auto"/>
          </w:tcPr>
          <w:p w14:paraId="63C8265D" w14:textId="77777777" w:rsidR="002A4421" w:rsidRPr="002A4421" w:rsidRDefault="002A4421" w:rsidP="003320F5">
            <w:pPr>
              <w:spacing w:line="276" w:lineRule="auto"/>
              <w:jc w:val="right"/>
              <w:rPr>
                <w:rFonts w:ascii="Arial" w:hAnsi="Arial" w:cs="Arial"/>
              </w:rPr>
            </w:pPr>
            <w:r w:rsidRPr="002A4421">
              <w:rPr>
                <w:rFonts w:ascii="Arial" w:hAnsi="Arial" w:cs="Arial"/>
              </w:rPr>
              <w:t>UKUPNO: 203.596,78</w:t>
            </w:r>
          </w:p>
        </w:tc>
      </w:tr>
    </w:tbl>
    <w:p w14:paraId="3A501B24" w14:textId="0BA037D3" w:rsidR="002A4421" w:rsidRDefault="002A4421" w:rsidP="002A4421">
      <w:pPr>
        <w:spacing w:line="276" w:lineRule="auto"/>
        <w:rPr>
          <w:rFonts w:ascii="Arial" w:hAnsi="Arial" w:cs="Arial"/>
          <w:b/>
        </w:rPr>
      </w:pPr>
    </w:p>
    <w:p w14:paraId="1C8A4291" w14:textId="77777777" w:rsidR="00632D3C" w:rsidRPr="002A4421" w:rsidRDefault="00632D3C" w:rsidP="002A4421">
      <w:pPr>
        <w:spacing w:line="276" w:lineRule="auto"/>
        <w:rPr>
          <w:rFonts w:ascii="Arial" w:hAnsi="Arial" w:cs="Arial"/>
          <w:b/>
        </w:rPr>
      </w:pPr>
    </w:p>
    <w:p w14:paraId="2E2E07B3" w14:textId="77777777" w:rsidR="002A4421" w:rsidRPr="002A4421" w:rsidRDefault="002A4421" w:rsidP="002A4421">
      <w:pPr>
        <w:spacing w:line="276" w:lineRule="auto"/>
        <w:jc w:val="center"/>
        <w:rPr>
          <w:rFonts w:ascii="Arial" w:hAnsi="Arial" w:cs="Arial"/>
        </w:rPr>
      </w:pPr>
      <w:r w:rsidRPr="002A4421">
        <w:rPr>
          <w:rFonts w:ascii="Arial" w:hAnsi="Arial" w:cs="Arial"/>
        </w:rPr>
        <w:lastRenderedPageBreak/>
        <w:t>III.</w:t>
      </w:r>
    </w:p>
    <w:p w14:paraId="50C4A476" w14:textId="7B1430D5" w:rsidR="002A4421" w:rsidRPr="002A4421" w:rsidRDefault="002A4421" w:rsidP="002A4421">
      <w:pPr>
        <w:spacing w:line="276" w:lineRule="auto"/>
        <w:jc w:val="both"/>
        <w:rPr>
          <w:rFonts w:ascii="Arial" w:hAnsi="Arial" w:cs="Arial"/>
        </w:rPr>
      </w:pPr>
      <w:r w:rsidRPr="002A4421">
        <w:rPr>
          <w:rFonts w:ascii="Arial" w:hAnsi="Arial" w:cs="Arial"/>
        </w:rPr>
        <w:t>Izvršavanje sredstava iz točke II. ovog Programa vršiti će se sukladno važećoj Odluci o socijalnoj skrbi Grada Ivanca, posebnim zakonskim propisima te općem aktu za izvršavanje proračuna Grada Ivanca za 2023. godinu.</w:t>
      </w:r>
    </w:p>
    <w:p w14:paraId="22E6185D" w14:textId="77777777" w:rsidR="002A4421" w:rsidRPr="002A4421" w:rsidRDefault="002A4421" w:rsidP="002A4421">
      <w:pPr>
        <w:spacing w:line="276" w:lineRule="auto"/>
        <w:jc w:val="center"/>
        <w:rPr>
          <w:rFonts w:ascii="Arial" w:hAnsi="Arial" w:cs="Arial"/>
        </w:rPr>
      </w:pPr>
      <w:r w:rsidRPr="002A4421">
        <w:rPr>
          <w:rFonts w:ascii="Arial" w:hAnsi="Arial" w:cs="Arial"/>
        </w:rPr>
        <w:t>IV.</w:t>
      </w:r>
    </w:p>
    <w:p w14:paraId="704164ED" w14:textId="77777777" w:rsidR="002A4421" w:rsidRPr="002A4421" w:rsidRDefault="002A4421" w:rsidP="002A4421">
      <w:pPr>
        <w:spacing w:line="276" w:lineRule="auto"/>
        <w:jc w:val="both"/>
        <w:rPr>
          <w:rFonts w:ascii="Arial" w:hAnsi="Arial" w:cs="Arial"/>
        </w:rPr>
      </w:pPr>
      <w:r w:rsidRPr="002A4421">
        <w:rPr>
          <w:rFonts w:ascii="Arial" w:hAnsi="Arial" w:cs="Arial"/>
        </w:rPr>
        <w:t>Ovaj Program objavit će se u „Službenom vjesniku Varaždinske županije“, a stupa na snagu 01. siječnja 2023. godine.</w:t>
      </w:r>
    </w:p>
    <w:p w14:paraId="61483074" w14:textId="7F286EE4" w:rsidR="002A4421" w:rsidRDefault="002A4421" w:rsidP="002A4421">
      <w:pPr>
        <w:spacing w:line="240" w:lineRule="exact"/>
        <w:jc w:val="both"/>
        <w:rPr>
          <w:rFonts w:ascii="Arial" w:eastAsia="Times New Roman" w:hAnsi="Arial" w:cs="Arial"/>
          <w:b/>
          <w:bCs/>
          <w:sz w:val="24"/>
          <w:szCs w:val="24"/>
        </w:rPr>
      </w:pPr>
    </w:p>
    <w:p w14:paraId="4D332633" w14:textId="77777777" w:rsidR="00632D3C" w:rsidRPr="002A4421" w:rsidRDefault="00632D3C" w:rsidP="002A4421">
      <w:pPr>
        <w:spacing w:line="240" w:lineRule="exact"/>
        <w:jc w:val="both"/>
        <w:rPr>
          <w:rFonts w:ascii="Arial" w:eastAsia="Times New Roman" w:hAnsi="Arial" w:cs="Arial"/>
          <w:b/>
          <w:bCs/>
          <w:sz w:val="24"/>
          <w:szCs w:val="24"/>
        </w:rPr>
      </w:pPr>
    </w:p>
    <w:p w14:paraId="4DF5408D" w14:textId="5E247CF2" w:rsidR="002A4421" w:rsidRDefault="002A4421">
      <w:pPr>
        <w:pStyle w:val="Odlomakpopisa"/>
        <w:numPr>
          <w:ilvl w:val="0"/>
          <w:numId w:val="33"/>
        </w:numPr>
        <w:spacing w:line="240" w:lineRule="exact"/>
        <w:jc w:val="both"/>
        <w:rPr>
          <w:rFonts w:ascii="Arial" w:eastAsia="Times New Roman" w:hAnsi="Arial" w:cs="Arial"/>
          <w:b/>
          <w:bCs/>
          <w:sz w:val="24"/>
          <w:szCs w:val="24"/>
        </w:rPr>
      </w:pPr>
      <w:r>
        <w:rPr>
          <w:rFonts w:ascii="Arial" w:eastAsia="Times New Roman" w:hAnsi="Arial" w:cs="Arial"/>
          <w:b/>
          <w:bCs/>
          <w:sz w:val="24"/>
          <w:szCs w:val="24"/>
        </w:rPr>
        <w:t>Program javnih potreba u kulturi Grada Ivanca za 2023. godinu</w:t>
      </w:r>
    </w:p>
    <w:p w14:paraId="38DA2782" w14:textId="0BE74755" w:rsidR="00881319" w:rsidRDefault="00881319" w:rsidP="00881319">
      <w:pPr>
        <w:spacing w:line="240" w:lineRule="exact"/>
        <w:jc w:val="both"/>
        <w:rPr>
          <w:rFonts w:ascii="Arial" w:eastAsia="Times New Roman" w:hAnsi="Arial" w:cs="Arial"/>
          <w:b/>
          <w:bCs/>
          <w:sz w:val="24"/>
          <w:szCs w:val="24"/>
        </w:rPr>
      </w:pPr>
    </w:p>
    <w:p w14:paraId="010CAE67" w14:textId="77777777" w:rsidR="00881319" w:rsidRPr="00524737" w:rsidRDefault="00881319" w:rsidP="00881319">
      <w:pPr>
        <w:tabs>
          <w:tab w:val="left" w:pos="7560"/>
        </w:tabs>
        <w:spacing w:after="0" w:line="276" w:lineRule="auto"/>
        <w:jc w:val="center"/>
        <w:rPr>
          <w:rFonts w:ascii="Arial" w:hAnsi="Arial" w:cs="Arial"/>
          <w:b/>
          <w:bCs/>
        </w:rPr>
      </w:pPr>
      <w:r w:rsidRPr="00524737">
        <w:rPr>
          <w:rFonts w:ascii="Arial" w:hAnsi="Arial" w:cs="Arial"/>
          <w:b/>
          <w:bCs/>
        </w:rPr>
        <w:t xml:space="preserve">P R O G R A M </w:t>
      </w:r>
    </w:p>
    <w:p w14:paraId="5E8B585E" w14:textId="77777777" w:rsidR="00881319" w:rsidRPr="00524737" w:rsidRDefault="00881319" w:rsidP="00881319">
      <w:pPr>
        <w:tabs>
          <w:tab w:val="left" w:pos="7560"/>
        </w:tabs>
        <w:spacing w:after="0" w:line="276" w:lineRule="auto"/>
        <w:jc w:val="center"/>
        <w:rPr>
          <w:rFonts w:ascii="Arial" w:hAnsi="Arial" w:cs="Arial"/>
          <w:b/>
          <w:bCs/>
        </w:rPr>
      </w:pPr>
      <w:r w:rsidRPr="00524737">
        <w:rPr>
          <w:rFonts w:ascii="Arial" w:hAnsi="Arial" w:cs="Arial"/>
          <w:b/>
          <w:bCs/>
        </w:rPr>
        <w:t>javnih potreba u kulturi</w:t>
      </w:r>
    </w:p>
    <w:p w14:paraId="22C9FBC6" w14:textId="77777777" w:rsidR="00881319" w:rsidRPr="00524737" w:rsidRDefault="00881319" w:rsidP="00881319">
      <w:pPr>
        <w:tabs>
          <w:tab w:val="left" w:pos="7560"/>
        </w:tabs>
        <w:spacing w:after="0" w:line="276" w:lineRule="auto"/>
        <w:jc w:val="center"/>
        <w:rPr>
          <w:rFonts w:ascii="Arial" w:hAnsi="Arial" w:cs="Arial"/>
          <w:b/>
          <w:bCs/>
        </w:rPr>
      </w:pPr>
      <w:r w:rsidRPr="00524737">
        <w:rPr>
          <w:rFonts w:ascii="Arial" w:hAnsi="Arial" w:cs="Arial"/>
          <w:b/>
          <w:bCs/>
        </w:rPr>
        <w:t>Grada Ivanca za 202</w:t>
      </w:r>
      <w:r>
        <w:rPr>
          <w:rFonts w:ascii="Arial" w:hAnsi="Arial" w:cs="Arial"/>
          <w:b/>
          <w:bCs/>
        </w:rPr>
        <w:t>3</w:t>
      </w:r>
      <w:r w:rsidRPr="00524737">
        <w:rPr>
          <w:rFonts w:ascii="Arial" w:hAnsi="Arial" w:cs="Arial"/>
          <w:b/>
          <w:bCs/>
        </w:rPr>
        <w:t>. godinu</w:t>
      </w:r>
    </w:p>
    <w:p w14:paraId="39CC8FE8" w14:textId="77777777" w:rsidR="00881319" w:rsidRPr="00937428" w:rsidRDefault="00881319" w:rsidP="00881319">
      <w:pPr>
        <w:tabs>
          <w:tab w:val="left" w:pos="7560"/>
        </w:tabs>
        <w:spacing w:line="276" w:lineRule="auto"/>
        <w:jc w:val="center"/>
        <w:rPr>
          <w:rFonts w:ascii="Arial" w:hAnsi="Arial" w:cs="Arial"/>
        </w:rPr>
      </w:pPr>
    </w:p>
    <w:p w14:paraId="77B97ADD" w14:textId="77777777" w:rsidR="00881319" w:rsidRPr="00937428" w:rsidRDefault="00881319" w:rsidP="00881319">
      <w:pPr>
        <w:tabs>
          <w:tab w:val="left" w:pos="7560"/>
        </w:tabs>
        <w:spacing w:line="276" w:lineRule="auto"/>
        <w:jc w:val="center"/>
        <w:rPr>
          <w:rFonts w:ascii="Arial" w:hAnsi="Arial" w:cs="Arial"/>
        </w:rPr>
      </w:pPr>
      <w:r w:rsidRPr="00937428">
        <w:rPr>
          <w:rFonts w:ascii="Arial" w:hAnsi="Arial" w:cs="Arial"/>
        </w:rPr>
        <w:t>I.</w:t>
      </w:r>
    </w:p>
    <w:p w14:paraId="21AB6A58" w14:textId="77777777" w:rsidR="00881319" w:rsidRDefault="00881319" w:rsidP="00881319">
      <w:pPr>
        <w:tabs>
          <w:tab w:val="left" w:pos="7560"/>
        </w:tabs>
        <w:spacing w:line="276" w:lineRule="auto"/>
        <w:jc w:val="both"/>
        <w:rPr>
          <w:rFonts w:ascii="Arial" w:hAnsi="Arial" w:cs="Arial"/>
        </w:rPr>
      </w:pPr>
      <w:r w:rsidRPr="00937428">
        <w:rPr>
          <w:rFonts w:ascii="Arial" w:hAnsi="Arial" w:cs="Arial"/>
        </w:rPr>
        <w:t>Javne potrebe u kulturi, za koje se sredstva osiguravaju u Proračunu Grada Ivanca, jesu kulturne djelatnosti i poslovi, akcije i manifestacije u kulturi od interesa za Grad Ivanec koj</w:t>
      </w:r>
      <w:r>
        <w:rPr>
          <w:rFonts w:ascii="Arial" w:hAnsi="Arial" w:cs="Arial"/>
        </w:rPr>
        <w:t>e</w:t>
      </w:r>
      <w:r w:rsidRPr="00937428">
        <w:rPr>
          <w:rFonts w:ascii="Arial" w:hAnsi="Arial" w:cs="Arial"/>
        </w:rPr>
        <w:t xml:space="preserve"> su ovim programom utvrđene kao  javne potrebe, kao i one koje su utvrđene posebnim zakonom, a osobito:</w:t>
      </w:r>
    </w:p>
    <w:p w14:paraId="6143CF4E" w14:textId="0D161BD0" w:rsidR="00881319" w:rsidRPr="00881319" w:rsidRDefault="00881319">
      <w:pPr>
        <w:numPr>
          <w:ilvl w:val="0"/>
          <w:numId w:val="38"/>
        </w:numPr>
        <w:spacing w:after="0" w:line="276" w:lineRule="auto"/>
        <w:rPr>
          <w:rFonts w:ascii="Arial" w:hAnsi="Arial" w:cs="Arial"/>
        </w:rPr>
      </w:pPr>
      <w:r w:rsidRPr="00937428">
        <w:rPr>
          <w:rFonts w:ascii="Arial" w:hAnsi="Arial" w:cs="Arial"/>
        </w:rPr>
        <w:t>djelatnosti i poslovi ustanova kulture, posebice knjižnična i audiovizualna djelatnost,  udruženja i druge organizacije u kulturi, kao i pomaganje i poticanje umjetničkog i kulturnog stvaralaštva,</w:t>
      </w:r>
    </w:p>
    <w:p w14:paraId="77844DC4" w14:textId="50DAD20C" w:rsidR="00881319" w:rsidRPr="00881319" w:rsidRDefault="00881319">
      <w:pPr>
        <w:numPr>
          <w:ilvl w:val="0"/>
          <w:numId w:val="38"/>
        </w:numPr>
        <w:spacing w:after="0" w:line="276" w:lineRule="auto"/>
        <w:rPr>
          <w:rFonts w:ascii="Arial" w:hAnsi="Arial" w:cs="Arial"/>
        </w:rPr>
      </w:pPr>
      <w:r w:rsidRPr="00937428">
        <w:rPr>
          <w:rFonts w:ascii="Arial" w:hAnsi="Arial" w:cs="Arial"/>
        </w:rPr>
        <w:t>akcije i manifestacije u kulturi što pridonose razvitku i promicanju kulturnog života,</w:t>
      </w:r>
    </w:p>
    <w:p w14:paraId="29A84AB2" w14:textId="77777777" w:rsidR="00881319" w:rsidRPr="00937428" w:rsidRDefault="00881319">
      <w:pPr>
        <w:numPr>
          <w:ilvl w:val="0"/>
          <w:numId w:val="38"/>
        </w:numPr>
        <w:spacing w:after="0" w:line="276" w:lineRule="auto"/>
        <w:rPr>
          <w:rFonts w:ascii="Arial" w:hAnsi="Arial" w:cs="Arial"/>
        </w:rPr>
      </w:pPr>
      <w:r w:rsidRPr="00937428">
        <w:rPr>
          <w:rFonts w:ascii="Arial" w:hAnsi="Arial" w:cs="Arial"/>
        </w:rPr>
        <w:t>investicijsko održavanje, adaptacije i prijeko potrebni zahvati na objektima kulture.</w:t>
      </w:r>
    </w:p>
    <w:p w14:paraId="384662A9" w14:textId="77777777" w:rsidR="00881319" w:rsidRPr="00937428" w:rsidRDefault="00881319" w:rsidP="00881319">
      <w:pPr>
        <w:tabs>
          <w:tab w:val="left" w:pos="7560"/>
        </w:tabs>
        <w:spacing w:line="276" w:lineRule="auto"/>
        <w:rPr>
          <w:rFonts w:ascii="Arial" w:hAnsi="Arial" w:cs="Arial"/>
        </w:rPr>
      </w:pPr>
      <w:r w:rsidRPr="00937428">
        <w:rPr>
          <w:rFonts w:ascii="Arial" w:hAnsi="Arial" w:cs="Arial"/>
        </w:rPr>
        <w:t xml:space="preserve">  </w:t>
      </w:r>
    </w:p>
    <w:p w14:paraId="640E93AF" w14:textId="75B8E93A" w:rsidR="00881319" w:rsidRPr="00937428" w:rsidRDefault="00881319" w:rsidP="00881319">
      <w:pPr>
        <w:tabs>
          <w:tab w:val="left" w:pos="7560"/>
        </w:tabs>
        <w:spacing w:line="276" w:lineRule="auto"/>
        <w:jc w:val="both"/>
        <w:rPr>
          <w:rFonts w:ascii="Arial" w:hAnsi="Arial" w:cs="Arial"/>
        </w:rPr>
      </w:pPr>
      <w:r w:rsidRPr="00937428">
        <w:rPr>
          <w:rFonts w:ascii="Arial" w:hAnsi="Arial" w:cs="Arial"/>
        </w:rPr>
        <w:t>Programom javnih potreba u kulturi usklađuju se interesi i poduzimaju aktivnosti radi ravnomjernog kulturnog razvitka grada, utvrđuju se odnosi u financiranju kulture na području grada kao cjeline, te usklađuje razvitak i utvrđuje mrež</w:t>
      </w:r>
      <w:r>
        <w:rPr>
          <w:rFonts w:ascii="Arial" w:hAnsi="Arial" w:cs="Arial"/>
        </w:rPr>
        <w:t>a</w:t>
      </w:r>
      <w:r w:rsidRPr="00937428">
        <w:rPr>
          <w:rFonts w:ascii="Arial" w:hAnsi="Arial" w:cs="Arial"/>
        </w:rPr>
        <w:t xml:space="preserve"> ustanova i drugih organizacija kulture, kao i objekata kulture od važnosti za Grad Ivanec. </w:t>
      </w:r>
    </w:p>
    <w:p w14:paraId="497CC81A" w14:textId="3E4D58A8" w:rsidR="00881319" w:rsidRDefault="00881319" w:rsidP="00881319">
      <w:pPr>
        <w:tabs>
          <w:tab w:val="left" w:pos="7560"/>
        </w:tabs>
        <w:spacing w:line="276" w:lineRule="auto"/>
        <w:jc w:val="both"/>
        <w:rPr>
          <w:rFonts w:ascii="Arial" w:hAnsi="Arial" w:cs="Arial"/>
        </w:rPr>
      </w:pPr>
      <w:r w:rsidRPr="00937428">
        <w:rPr>
          <w:rFonts w:ascii="Arial" w:hAnsi="Arial" w:cs="Arial"/>
        </w:rPr>
        <w:t xml:space="preserve">Ovim </w:t>
      </w:r>
      <w:r>
        <w:rPr>
          <w:rFonts w:ascii="Arial" w:hAnsi="Arial" w:cs="Arial"/>
        </w:rPr>
        <w:t>P</w:t>
      </w:r>
      <w:r w:rsidRPr="00937428">
        <w:rPr>
          <w:rFonts w:ascii="Arial" w:hAnsi="Arial" w:cs="Arial"/>
        </w:rPr>
        <w:t>rogramom javnih potreba u kulturi utvrđuje se raspored sredstava za ustanove i druge organizacije kulture koje su od interesa za Grad Ivanec.</w:t>
      </w:r>
    </w:p>
    <w:p w14:paraId="5315779E" w14:textId="77777777" w:rsidR="00881319" w:rsidRPr="00937428" w:rsidRDefault="00881319" w:rsidP="00881319">
      <w:pPr>
        <w:autoSpaceDE w:val="0"/>
        <w:autoSpaceDN w:val="0"/>
        <w:adjustRightInd w:val="0"/>
        <w:spacing w:line="276" w:lineRule="auto"/>
        <w:jc w:val="center"/>
        <w:rPr>
          <w:rFonts w:ascii="Arial" w:hAnsi="Arial" w:cs="Arial"/>
        </w:rPr>
      </w:pPr>
      <w:r w:rsidRPr="00937428">
        <w:rPr>
          <w:rFonts w:ascii="Arial" w:hAnsi="Arial" w:cs="Arial"/>
        </w:rPr>
        <w:t>II.</w:t>
      </w:r>
    </w:p>
    <w:p w14:paraId="799AD0FF" w14:textId="77777777" w:rsidR="00881319" w:rsidRPr="00937428" w:rsidRDefault="00881319" w:rsidP="00881319">
      <w:pPr>
        <w:tabs>
          <w:tab w:val="left" w:pos="540"/>
          <w:tab w:val="left" w:pos="7560"/>
        </w:tabs>
        <w:spacing w:line="276" w:lineRule="auto"/>
        <w:jc w:val="both"/>
        <w:rPr>
          <w:rFonts w:ascii="Arial" w:hAnsi="Arial" w:cs="Arial"/>
        </w:rPr>
      </w:pPr>
      <w:r w:rsidRPr="00937428">
        <w:rPr>
          <w:rFonts w:ascii="Arial" w:hAnsi="Arial" w:cs="Arial"/>
        </w:rPr>
        <w:t xml:space="preserve">Ovim </w:t>
      </w:r>
      <w:r>
        <w:rPr>
          <w:rFonts w:ascii="Arial" w:hAnsi="Arial" w:cs="Arial"/>
        </w:rPr>
        <w:t>P</w:t>
      </w:r>
      <w:r w:rsidRPr="00937428">
        <w:rPr>
          <w:rFonts w:ascii="Arial" w:hAnsi="Arial" w:cs="Arial"/>
        </w:rPr>
        <w:t>rogramom određuju se manifestacije od značaja za Grad Ivanec:</w:t>
      </w:r>
    </w:p>
    <w:p w14:paraId="4350B65B" w14:textId="77777777" w:rsidR="00881319" w:rsidRPr="009E382E" w:rsidRDefault="00881319">
      <w:pPr>
        <w:numPr>
          <w:ilvl w:val="0"/>
          <w:numId w:val="39"/>
        </w:numPr>
        <w:spacing w:after="0" w:line="276" w:lineRule="auto"/>
        <w:rPr>
          <w:rFonts w:ascii="Arial" w:hAnsi="Arial" w:cs="Arial"/>
        </w:rPr>
      </w:pPr>
      <w:r w:rsidRPr="009E382E">
        <w:rPr>
          <w:rFonts w:ascii="Arial" w:hAnsi="Arial" w:cs="Arial"/>
        </w:rPr>
        <w:t xml:space="preserve">Dani grada Ivanca </w:t>
      </w:r>
    </w:p>
    <w:p w14:paraId="0A70944F" w14:textId="77777777" w:rsidR="00881319" w:rsidRPr="009E382E" w:rsidRDefault="00881319">
      <w:pPr>
        <w:numPr>
          <w:ilvl w:val="0"/>
          <w:numId w:val="39"/>
        </w:numPr>
        <w:spacing w:after="0" w:line="276" w:lineRule="auto"/>
        <w:rPr>
          <w:rFonts w:ascii="Arial" w:hAnsi="Arial" w:cs="Arial"/>
        </w:rPr>
      </w:pPr>
      <w:r w:rsidRPr="009E382E">
        <w:rPr>
          <w:rFonts w:ascii="Arial" w:hAnsi="Arial" w:cs="Arial"/>
        </w:rPr>
        <w:t xml:space="preserve">Advent u Ivancu </w:t>
      </w:r>
    </w:p>
    <w:p w14:paraId="1BF6469C" w14:textId="77777777" w:rsidR="00881319" w:rsidRPr="009E382E" w:rsidRDefault="00881319">
      <w:pPr>
        <w:numPr>
          <w:ilvl w:val="0"/>
          <w:numId w:val="39"/>
        </w:numPr>
        <w:spacing w:after="0" w:line="276" w:lineRule="auto"/>
        <w:rPr>
          <w:rFonts w:ascii="Arial" w:hAnsi="Arial" w:cs="Arial"/>
        </w:rPr>
      </w:pPr>
      <w:r w:rsidRPr="009E382E">
        <w:rPr>
          <w:rFonts w:ascii="Arial" w:hAnsi="Arial" w:cs="Arial"/>
        </w:rPr>
        <w:t>Noć Muzeja</w:t>
      </w:r>
    </w:p>
    <w:p w14:paraId="51FF9315" w14:textId="77777777" w:rsidR="00881319" w:rsidRPr="009E382E" w:rsidRDefault="00881319">
      <w:pPr>
        <w:numPr>
          <w:ilvl w:val="0"/>
          <w:numId w:val="39"/>
        </w:numPr>
        <w:spacing w:after="0" w:line="276" w:lineRule="auto"/>
        <w:rPr>
          <w:rFonts w:ascii="Arial" w:hAnsi="Arial" w:cs="Arial"/>
        </w:rPr>
      </w:pPr>
      <w:r w:rsidRPr="009E382E">
        <w:rPr>
          <w:rFonts w:ascii="Arial" w:hAnsi="Arial" w:cs="Arial"/>
        </w:rPr>
        <w:t>Pješačenje na Sveta tri kralja</w:t>
      </w:r>
    </w:p>
    <w:p w14:paraId="54BA603F" w14:textId="77777777" w:rsidR="00881319" w:rsidRPr="009E382E" w:rsidRDefault="00881319">
      <w:pPr>
        <w:numPr>
          <w:ilvl w:val="0"/>
          <w:numId w:val="39"/>
        </w:numPr>
        <w:spacing w:after="0" w:line="276" w:lineRule="auto"/>
        <w:rPr>
          <w:rFonts w:ascii="Arial" w:hAnsi="Arial" w:cs="Arial"/>
        </w:rPr>
      </w:pPr>
      <w:r w:rsidRPr="009E382E">
        <w:rPr>
          <w:rFonts w:ascii="Arial" w:hAnsi="Arial" w:cs="Arial"/>
        </w:rPr>
        <w:t xml:space="preserve">Draga </w:t>
      </w:r>
      <w:proofErr w:type="spellStart"/>
      <w:r w:rsidRPr="009E382E">
        <w:rPr>
          <w:rFonts w:ascii="Arial" w:hAnsi="Arial" w:cs="Arial"/>
        </w:rPr>
        <w:t>domača</w:t>
      </w:r>
      <w:proofErr w:type="spellEnd"/>
      <w:r w:rsidRPr="009E382E">
        <w:rPr>
          <w:rFonts w:ascii="Arial" w:hAnsi="Arial" w:cs="Arial"/>
        </w:rPr>
        <w:t xml:space="preserve"> </w:t>
      </w:r>
      <w:proofErr w:type="spellStart"/>
      <w:r w:rsidRPr="009E382E">
        <w:rPr>
          <w:rFonts w:ascii="Arial" w:hAnsi="Arial" w:cs="Arial"/>
        </w:rPr>
        <w:t>rieč</w:t>
      </w:r>
      <w:proofErr w:type="spellEnd"/>
      <w:r w:rsidRPr="009E382E">
        <w:rPr>
          <w:rFonts w:ascii="Arial" w:hAnsi="Arial" w:cs="Arial"/>
        </w:rPr>
        <w:t xml:space="preserve"> </w:t>
      </w:r>
    </w:p>
    <w:p w14:paraId="0D0B4601" w14:textId="77777777" w:rsidR="00881319" w:rsidRPr="009E382E" w:rsidRDefault="00881319">
      <w:pPr>
        <w:numPr>
          <w:ilvl w:val="0"/>
          <w:numId w:val="39"/>
        </w:numPr>
        <w:spacing w:after="0" w:line="276" w:lineRule="auto"/>
        <w:rPr>
          <w:rFonts w:ascii="Arial" w:hAnsi="Arial" w:cs="Arial"/>
        </w:rPr>
      </w:pPr>
      <w:r w:rsidRPr="009E382E">
        <w:rPr>
          <w:rFonts w:ascii="Arial" w:hAnsi="Arial" w:cs="Arial"/>
        </w:rPr>
        <w:lastRenderedPageBreak/>
        <w:t>Jesen u Ivancu</w:t>
      </w:r>
    </w:p>
    <w:p w14:paraId="0489442C" w14:textId="77777777" w:rsidR="00881319" w:rsidRPr="009E382E" w:rsidRDefault="00881319">
      <w:pPr>
        <w:numPr>
          <w:ilvl w:val="0"/>
          <w:numId w:val="39"/>
        </w:numPr>
        <w:spacing w:after="0" w:line="276" w:lineRule="auto"/>
        <w:rPr>
          <w:rFonts w:ascii="Arial" w:hAnsi="Arial" w:cs="Arial"/>
        </w:rPr>
      </w:pPr>
      <w:proofErr w:type="spellStart"/>
      <w:r w:rsidRPr="009E382E">
        <w:rPr>
          <w:rFonts w:ascii="Arial" w:hAnsi="Arial" w:cs="Arial"/>
        </w:rPr>
        <w:t>Margetje</w:t>
      </w:r>
      <w:proofErr w:type="spellEnd"/>
      <w:r w:rsidRPr="009E382E">
        <w:rPr>
          <w:rFonts w:ascii="Arial" w:hAnsi="Arial" w:cs="Arial"/>
        </w:rPr>
        <w:t xml:space="preserve"> u </w:t>
      </w:r>
      <w:proofErr w:type="spellStart"/>
      <w:r w:rsidRPr="009E382E">
        <w:rPr>
          <w:rFonts w:ascii="Arial" w:hAnsi="Arial" w:cs="Arial"/>
        </w:rPr>
        <w:t>Margečanu</w:t>
      </w:r>
      <w:proofErr w:type="spellEnd"/>
      <w:r w:rsidRPr="009E382E">
        <w:rPr>
          <w:rFonts w:ascii="Arial" w:hAnsi="Arial" w:cs="Arial"/>
        </w:rPr>
        <w:t xml:space="preserve"> </w:t>
      </w:r>
    </w:p>
    <w:p w14:paraId="2108FB1E" w14:textId="77777777" w:rsidR="00881319" w:rsidRPr="009E382E" w:rsidRDefault="00881319">
      <w:pPr>
        <w:numPr>
          <w:ilvl w:val="0"/>
          <w:numId w:val="39"/>
        </w:numPr>
        <w:spacing w:after="0" w:line="276" w:lineRule="auto"/>
        <w:rPr>
          <w:rFonts w:ascii="Arial" w:hAnsi="Arial" w:cs="Arial"/>
        </w:rPr>
      </w:pPr>
      <w:r w:rsidRPr="009E382E">
        <w:rPr>
          <w:rFonts w:ascii="Arial" w:hAnsi="Arial" w:cs="Arial"/>
        </w:rPr>
        <w:t xml:space="preserve">Dani glume u </w:t>
      </w:r>
      <w:proofErr w:type="spellStart"/>
      <w:r w:rsidRPr="009E382E">
        <w:rPr>
          <w:rFonts w:ascii="Arial" w:hAnsi="Arial" w:cs="Arial"/>
        </w:rPr>
        <w:t>Stažnjevcu</w:t>
      </w:r>
      <w:proofErr w:type="spellEnd"/>
      <w:r w:rsidRPr="009E382E">
        <w:rPr>
          <w:rFonts w:ascii="Arial" w:hAnsi="Arial" w:cs="Arial"/>
        </w:rPr>
        <w:t>/Noć kazališta u Ivancu</w:t>
      </w:r>
    </w:p>
    <w:p w14:paraId="70966B0A" w14:textId="77777777" w:rsidR="00881319" w:rsidRPr="009E382E" w:rsidRDefault="00881319">
      <w:pPr>
        <w:numPr>
          <w:ilvl w:val="0"/>
          <w:numId w:val="39"/>
        </w:numPr>
        <w:spacing w:after="0" w:line="276" w:lineRule="auto"/>
        <w:rPr>
          <w:rFonts w:ascii="Arial" w:hAnsi="Arial" w:cs="Arial"/>
        </w:rPr>
      </w:pPr>
      <w:r w:rsidRPr="009E382E">
        <w:rPr>
          <w:rFonts w:ascii="Arial" w:hAnsi="Arial" w:cs="Arial"/>
        </w:rPr>
        <w:t>Kretanje - zdravlje</w:t>
      </w:r>
    </w:p>
    <w:p w14:paraId="559540DD" w14:textId="77777777" w:rsidR="00881319" w:rsidRPr="009E382E" w:rsidRDefault="00881319">
      <w:pPr>
        <w:numPr>
          <w:ilvl w:val="0"/>
          <w:numId w:val="39"/>
        </w:numPr>
        <w:spacing w:after="0" w:line="276" w:lineRule="auto"/>
        <w:rPr>
          <w:rFonts w:ascii="Arial" w:hAnsi="Arial" w:cs="Arial"/>
        </w:rPr>
      </w:pPr>
      <w:r w:rsidRPr="009E382E">
        <w:rPr>
          <w:rFonts w:ascii="Arial" w:hAnsi="Arial" w:cs="Arial"/>
        </w:rPr>
        <w:t xml:space="preserve">Seoske igre u </w:t>
      </w:r>
      <w:proofErr w:type="spellStart"/>
      <w:r w:rsidRPr="009E382E">
        <w:rPr>
          <w:rFonts w:ascii="Arial" w:hAnsi="Arial" w:cs="Arial"/>
        </w:rPr>
        <w:t>Salinovcu</w:t>
      </w:r>
      <w:proofErr w:type="spellEnd"/>
      <w:r w:rsidRPr="009E382E">
        <w:rPr>
          <w:rFonts w:ascii="Arial" w:hAnsi="Arial" w:cs="Arial"/>
        </w:rPr>
        <w:t xml:space="preserve"> </w:t>
      </w:r>
    </w:p>
    <w:p w14:paraId="59E63D38" w14:textId="77777777" w:rsidR="00881319" w:rsidRPr="009E382E" w:rsidRDefault="00881319">
      <w:pPr>
        <w:numPr>
          <w:ilvl w:val="0"/>
          <w:numId w:val="39"/>
        </w:numPr>
        <w:spacing w:after="0" w:line="276" w:lineRule="auto"/>
        <w:rPr>
          <w:rFonts w:ascii="Arial" w:hAnsi="Arial" w:cs="Arial"/>
        </w:rPr>
      </w:pPr>
      <w:r w:rsidRPr="009E382E">
        <w:rPr>
          <w:rFonts w:ascii="Arial" w:hAnsi="Arial" w:cs="Arial"/>
        </w:rPr>
        <w:t xml:space="preserve">Festival kiparenja motornom pilom u </w:t>
      </w:r>
      <w:proofErr w:type="spellStart"/>
      <w:r w:rsidRPr="009E382E">
        <w:rPr>
          <w:rFonts w:ascii="Arial" w:hAnsi="Arial" w:cs="Arial"/>
        </w:rPr>
        <w:t>Salinovcu</w:t>
      </w:r>
      <w:proofErr w:type="spellEnd"/>
    </w:p>
    <w:p w14:paraId="70C76C80" w14:textId="77777777" w:rsidR="00881319" w:rsidRPr="009E382E" w:rsidRDefault="00881319">
      <w:pPr>
        <w:numPr>
          <w:ilvl w:val="0"/>
          <w:numId w:val="39"/>
        </w:numPr>
        <w:spacing w:after="0" w:line="276" w:lineRule="auto"/>
        <w:rPr>
          <w:rFonts w:ascii="Arial" w:hAnsi="Arial" w:cs="Arial"/>
        </w:rPr>
      </w:pPr>
      <w:proofErr w:type="spellStart"/>
      <w:r w:rsidRPr="009E382E">
        <w:rPr>
          <w:rFonts w:ascii="Arial" w:hAnsi="Arial" w:cs="Arial"/>
        </w:rPr>
        <w:t>Biciklijada</w:t>
      </w:r>
      <w:proofErr w:type="spellEnd"/>
      <w:r w:rsidRPr="009E382E">
        <w:rPr>
          <w:rFonts w:ascii="Arial" w:hAnsi="Arial" w:cs="Arial"/>
        </w:rPr>
        <w:t xml:space="preserve"> u </w:t>
      </w:r>
      <w:proofErr w:type="spellStart"/>
      <w:r w:rsidRPr="009E382E">
        <w:rPr>
          <w:rFonts w:ascii="Arial" w:hAnsi="Arial" w:cs="Arial"/>
        </w:rPr>
        <w:t>Salinovcu</w:t>
      </w:r>
      <w:proofErr w:type="spellEnd"/>
    </w:p>
    <w:p w14:paraId="2D9A5E91" w14:textId="77777777" w:rsidR="00881319" w:rsidRPr="009E382E" w:rsidRDefault="00881319">
      <w:pPr>
        <w:numPr>
          <w:ilvl w:val="0"/>
          <w:numId w:val="39"/>
        </w:numPr>
        <w:spacing w:after="0" w:line="276" w:lineRule="auto"/>
        <w:rPr>
          <w:rFonts w:ascii="Arial" w:hAnsi="Arial" w:cs="Arial"/>
        </w:rPr>
      </w:pPr>
      <w:proofErr w:type="spellStart"/>
      <w:r w:rsidRPr="009E382E">
        <w:rPr>
          <w:rFonts w:ascii="Arial" w:hAnsi="Arial" w:cs="Arial"/>
        </w:rPr>
        <w:t>Ivonjski</w:t>
      </w:r>
      <w:proofErr w:type="spellEnd"/>
      <w:r w:rsidRPr="009E382E">
        <w:rPr>
          <w:rFonts w:ascii="Arial" w:hAnsi="Arial" w:cs="Arial"/>
        </w:rPr>
        <w:t xml:space="preserve"> </w:t>
      </w:r>
      <w:proofErr w:type="spellStart"/>
      <w:r w:rsidRPr="009E382E">
        <w:rPr>
          <w:rFonts w:ascii="Arial" w:hAnsi="Arial" w:cs="Arial"/>
        </w:rPr>
        <w:t>fašink</w:t>
      </w:r>
      <w:proofErr w:type="spellEnd"/>
      <w:r w:rsidRPr="009E382E">
        <w:rPr>
          <w:rFonts w:ascii="Arial" w:hAnsi="Arial" w:cs="Arial"/>
        </w:rPr>
        <w:t xml:space="preserve"> </w:t>
      </w:r>
    </w:p>
    <w:p w14:paraId="162AA217" w14:textId="77777777" w:rsidR="00881319" w:rsidRPr="009E382E" w:rsidRDefault="00881319">
      <w:pPr>
        <w:numPr>
          <w:ilvl w:val="0"/>
          <w:numId w:val="39"/>
        </w:numPr>
        <w:spacing w:after="0" w:line="276" w:lineRule="auto"/>
        <w:rPr>
          <w:rFonts w:ascii="Arial" w:hAnsi="Arial" w:cs="Arial"/>
        </w:rPr>
      </w:pPr>
      <w:r w:rsidRPr="009E382E">
        <w:rPr>
          <w:rFonts w:ascii="Arial" w:hAnsi="Arial" w:cs="Arial"/>
        </w:rPr>
        <w:t xml:space="preserve">Dani </w:t>
      </w:r>
      <w:proofErr w:type="spellStart"/>
      <w:r w:rsidRPr="009E382E">
        <w:rPr>
          <w:rFonts w:ascii="Arial" w:hAnsi="Arial" w:cs="Arial"/>
        </w:rPr>
        <w:t>bedijenske</w:t>
      </w:r>
      <w:proofErr w:type="spellEnd"/>
      <w:r w:rsidRPr="009E382E">
        <w:rPr>
          <w:rFonts w:ascii="Arial" w:hAnsi="Arial" w:cs="Arial"/>
        </w:rPr>
        <w:t xml:space="preserve"> lončarije </w:t>
      </w:r>
    </w:p>
    <w:p w14:paraId="7C9915C8" w14:textId="77777777" w:rsidR="00881319" w:rsidRPr="009E382E" w:rsidRDefault="00881319">
      <w:pPr>
        <w:numPr>
          <w:ilvl w:val="0"/>
          <w:numId w:val="39"/>
        </w:numPr>
        <w:spacing w:after="0" w:line="276" w:lineRule="auto"/>
        <w:rPr>
          <w:rFonts w:ascii="Arial" w:hAnsi="Arial" w:cs="Arial"/>
        </w:rPr>
      </w:pPr>
      <w:r w:rsidRPr="009E382E">
        <w:rPr>
          <w:rFonts w:ascii="Arial" w:hAnsi="Arial" w:cs="Arial"/>
        </w:rPr>
        <w:t xml:space="preserve">Ivanečki rudarski dani </w:t>
      </w:r>
    </w:p>
    <w:p w14:paraId="17E59A29" w14:textId="77777777" w:rsidR="00881319" w:rsidRPr="009E382E" w:rsidRDefault="00881319">
      <w:pPr>
        <w:numPr>
          <w:ilvl w:val="0"/>
          <w:numId w:val="39"/>
        </w:numPr>
        <w:spacing w:after="0" w:line="276" w:lineRule="auto"/>
        <w:rPr>
          <w:rFonts w:ascii="Arial" w:hAnsi="Arial" w:cs="Arial"/>
        </w:rPr>
      </w:pPr>
      <w:proofErr w:type="spellStart"/>
      <w:r w:rsidRPr="009E382E">
        <w:rPr>
          <w:rFonts w:ascii="Arial" w:hAnsi="Arial" w:cs="Arial"/>
        </w:rPr>
        <w:t>Xmusic</w:t>
      </w:r>
      <w:proofErr w:type="spellEnd"/>
      <w:r w:rsidRPr="009E382E">
        <w:rPr>
          <w:rFonts w:ascii="Arial" w:hAnsi="Arial" w:cs="Arial"/>
        </w:rPr>
        <w:t xml:space="preserve"> festival</w:t>
      </w:r>
    </w:p>
    <w:p w14:paraId="5E57DE26" w14:textId="77777777" w:rsidR="00881319" w:rsidRPr="009E382E" w:rsidRDefault="00881319">
      <w:pPr>
        <w:numPr>
          <w:ilvl w:val="0"/>
          <w:numId w:val="39"/>
        </w:numPr>
        <w:spacing w:after="0" w:line="276" w:lineRule="auto"/>
        <w:rPr>
          <w:rFonts w:ascii="Arial" w:hAnsi="Arial" w:cs="Arial"/>
        </w:rPr>
      </w:pPr>
      <w:r w:rsidRPr="009E382E">
        <w:rPr>
          <w:rFonts w:ascii="Arial" w:hAnsi="Arial" w:cs="Arial"/>
        </w:rPr>
        <w:t xml:space="preserve">Tradicionalna berba grožđa u </w:t>
      </w:r>
      <w:proofErr w:type="spellStart"/>
      <w:r w:rsidRPr="009E382E">
        <w:rPr>
          <w:rFonts w:ascii="Arial" w:hAnsi="Arial" w:cs="Arial"/>
        </w:rPr>
        <w:t>Salinovcu</w:t>
      </w:r>
      <w:proofErr w:type="spellEnd"/>
    </w:p>
    <w:p w14:paraId="6BF24E0A" w14:textId="77777777" w:rsidR="00881319" w:rsidRPr="00937428" w:rsidRDefault="00881319" w:rsidP="00881319">
      <w:pPr>
        <w:autoSpaceDE w:val="0"/>
        <w:autoSpaceDN w:val="0"/>
        <w:adjustRightInd w:val="0"/>
        <w:spacing w:line="276" w:lineRule="auto"/>
        <w:rPr>
          <w:rFonts w:ascii="Arial" w:hAnsi="Arial" w:cs="Arial"/>
        </w:rPr>
      </w:pPr>
    </w:p>
    <w:p w14:paraId="49A8C799" w14:textId="77777777" w:rsidR="00881319" w:rsidRPr="00937428" w:rsidRDefault="00881319" w:rsidP="00881319">
      <w:pPr>
        <w:autoSpaceDE w:val="0"/>
        <w:autoSpaceDN w:val="0"/>
        <w:adjustRightInd w:val="0"/>
        <w:spacing w:line="276" w:lineRule="auto"/>
        <w:jc w:val="center"/>
        <w:rPr>
          <w:rFonts w:ascii="Arial" w:hAnsi="Arial" w:cs="Arial"/>
        </w:rPr>
      </w:pPr>
      <w:r w:rsidRPr="00937428">
        <w:rPr>
          <w:rFonts w:ascii="Arial" w:hAnsi="Arial" w:cs="Arial"/>
        </w:rPr>
        <w:t>III.</w:t>
      </w:r>
    </w:p>
    <w:p w14:paraId="31ADB88B" w14:textId="51D8523A" w:rsidR="00881319" w:rsidRPr="00937428" w:rsidRDefault="00881319" w:rsidP="00881319">
      <w:pPr>
        <w:autoSpaceDE w:val="0"/>
        <w:autoSpaceDN w:val="0"/>
        <w:adjustRightInd w:val="0"/>
        <w:spacing w:line="276" w:lineRule="auto"/>
        <w:jc w:val="both"/>
        <w:rPr>
          <w:rFonts w:ascii="Arial" w:hAnsi="Arial" w:cs="Arial"/>
        </w:rPr>
      </w:pPr>
      <w:r w:rsidRPr="00937428">
        <w:rPr>
          <w:rFonts w:ascii="Arial" w:hAnsi="Arial" w:cs="Arial"/>
        </w:rPr>
        <w:t xml:space="preserve">Ovim Programom donosi se plan izvršavanja i raspored sredstava </w:t>
      </w:r>
      <w:r>
        <w:rPr>
          <w:rFonts w:ascii="Arial" w:hAnsi="Arial" w:cs="Arial"/>
        </w:rPr>
        <w:t>P</w:t>
      </w:r>
      <w:r w:rsidRPr="00937428">
        <w:rPr>
          <w:rFonts w:ascii="Arial" w:hAnsi="Arial" w:cs="Arial"/>
        </w:rPr>
        <w:t xml:space="preserve">roračuna Grada Ivanca za </w:t>
      </w:r>
      <w:r>
        <w:rPr>
          <w:rFonts w:ascii="Arial" w:hAnsi="Arial" w:cs="Arial"/>
        </w:rPr>
        <w:t xml:space="preserve">2023. godinu </w:t>
      </w:r>
      <w:r w:rsidRPr="00937428">
        <w:rPr>
          <w:rFonts w:ascii="Arial" w:hAnsi="Arial" w:cs="Arial"/>
        </w:rPr>
        <w:t xml:space="preserve">u dijelu javnih potreba u kulturi koji se odnosi na financiranje djelatnosti iz točke I. ovog </w:t>
      </w:r>
      <w:r>
        <w:rPr>
          <w:rFonts w:ascii="Arial" w:hAnsi="Arial" w:cs="Arial"/>
        </w:rPr>
        <w:t>P</w:t>
      </w:r>
      <w:r w:rsidRPr="00937428">
        <w:rPr>
          <w:rFonts w:ascii="Arial" w:hAnsi="Arial" w:cs="Arial"/>
        </w:rPr>
        <w:t>rograma.</w:t>
      </w:r>
      <w:r>
        <w:rPr>
          <w:rFonts w:ascii="Arial" w:hAnsi="Arial" w:cs="Arial"/>
        </w:rPr>
        <w:t xml:space="preserve"> </w:t>
      </w:r>
      <w:r w:rsidRPr="00937428">
        <w:rPr>
          <w:rFonts w:ascii="Arial" w:hAnsi="Arial" w:cs="Arial"/>
        </w:rPr>
        <w:t xml:space="preserve">U Proračunu Grada Ivanca za </w:t>
      </w:r>
      <w:r>
        <w:rPr>
          <w:rFonts w:ascii="Arial" w:hAnsi="Arial" w:cs="Arial"/>
        </w:rPr>
        <w:t>2023</w:t>
      </w:r>
      <w:r w:rsidRPr="00937428">
        <w:rPr>
          <w:rFonts w:ascii="Arial" w:hAnsi="Arial" w:cs="Arial"/>
        </w:rPr>
        <w:t>.</w:t>
      </w:r>
      <w:r>
        <w:rPr>
          <w:rFonts w:ascii="Arial" w:hAnsi="Arial" w:cs="Arial"/>
        </w:rPr>
        <w:t xml:space="preserve"> godinu</w:t>
      </w:r>
      <w:r w:rsidRPr="00937428">
        <w:rPr>
          <w:rFonts w:ascii="Arial" w:hAnsi="Arial" w:cs="Arial"/>
        </w:rPr>
        <w:t xml:space="preserve"> u razdjelu  - Programska djelatnost: Javne potrebe u kulturi,</w:t>
      </w:r>
      <w:r w:rsidRPr="00937428">
        <w:rPr>
          <w:rFonts w:ascii="Arial" w:hAnsi="Arial" w:cs="Arial"/>
          <w:bCs/>
        </w:rPr>
        <w:t xml:space="preserve"> </w:t>
      </w:r>
      <w:r w:rsidRPr="00937428">
        <w:rPr>
          <w:rFonts w:ascii="Arial" w:hAnsi="Arial" w:cs="Arial"/>
        </w:rPr>
        <w:t xml:space="preserve">izvršavat će se i raspoređivati tijekom </w:t>
      </w:r>
      <w:r>
        <w:rPr>
          <w:rFonts w:ascii="Arial" w:hAnsi="Arial" w:cs="Arial"/>
        </w:rPr>
        <w:t>2023.</w:t>
      </w:r>
      <w:r w:rsidRPr="00937428">
        <w:rPr>
          <w:rFonts w:ascii="Arial" w:hAnsi="Arial" w:cs="Arial"/>
        </w:rPr>
        <w:t xml:space="preserve"> godine prema slijedećem:</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281"/>
        <w:gridCol w:w="1701"/>
        <w:gridCol w:w="2097"/>
        <w:gridCol w:w="29"/>
        <w:gridCol w:w="1531"/>
      </w:tblGrid>
      <w:tr w:rsidR="00881319" w:rsidRPr="00937428" w14:paraId="6A1A3C19" w14:textId="77777777" w:rsidTr="003320F5">
        <w:trPr>
          <w:trHeight w:val="229"/>
        </w:trPr>
        <w:tc>
          <w:tcPr>
            <w:tcW w:w="426" w:type="dxa"/>
            <w:shd w:val="clear" w:color="auto" w:fill="auto"/>
          </w:tcPr>
          <w:p w14:paraId="708D7C24" w14:textId="77777777" w:rsidR="00881319" w:rsidRPr="00937428" w:rsidRDefault="00881319" w:rsidP="003320F5">
            <w:pPr>
              <w:tabs>
                <w:tab w:val="left" w:pos="360"/>
                <w:tab w:val="left" w:pos="7560"/>
                <w:tab w:val="right" w:pos="8640"/>
                <w:tab w:val="left" w:pos="11482"/>
              </w:tabs>
              <w:spacing w:line="276" w:lineRule="auto"/>
              <w:jc w:val="center"/>
              <w:rPr>
                <w:rFonts w:ascii="Arial" w:hAnsi="Arial" w:cs="Arial"/>
              </w:rPr>
            </w:pPr>
          </w:p>
        </w:tc>
        <w:tc>
          <w:tcPr>
            <w:tcW w:w="4281" w:type="dxa"/>
            <w:shd w:val="clear" w:color="auto" w:fill="auto"/>
          </w:tcPr>
          <w:p w14:paraId="7EE07480" w14:textId="77777777" w:rsidR="00881319" w:rsidRPr="00937428" w:rsidRDefault="00881319" w:rsidP="003320F5">
            <w:pPr>
              <w:tabs>
                <w:tab w:val="left" w:pos="360"/>
                <w:tab w:val="left" w:pos="7560"/>
                <w:tab w:val="right" w:pos="8640"/>
                <w:tab w:val="left" w:pos="11482"/>
              </w:tabs>
              <w:spacing w:line="276" w:lineRule="auto"/>
              <w:rPr>
                <w:rFonts w:ascii="Arial" w:hAnsi="Arial" w:cs="Arial"/>
              </w:rPr>
            </w:pPr>
          </w:p>
          <w:p w14:paraId="03E2436C" w14:textId="77777777" w:rsidR="00881319" w:rsidRPr="00937428" w:rsidRDefault="00881319" w:rsidP="003320F5">
            <w:pPr>
              <w:tabs>
                <w:tab w:val="left" w:pos="360"/>
                <w:tab w:val="left" w:pos="7560"/>
                <w:tab w:val="right" w:pos="8640"/>
                <w:tab w:val="left" w:pos="11482"/>
              </w:tabs>
              <w:spacing w:line="276" w:lineRule="auto"/>
              <w:jc w:val="center"/>
              <w:rPr>
                <w:rFonts w:ascii="Arial" w:hAnsi="Arial" w:cs="Arial"/>
              </w:rPr>
            </w:pPr>
          </w:p>
        </w:tc>
        <w:tc>
          <w:tcPr>
            <w:tcW w:w="1701" w:type="dxa"/>
            <w:shd w:val="clear" w:color="auto" w:fill="auto"/>
          </w:tcPr>
          <w:p w14:paraId="51C8DE60" w14:textId="72D75428" w:rsidR="00881319" w:rsidRPr="00881319" w:rsidRDefault="00881319" w:rsidP="00881319">
            <w:pPr>
              <w:spacing w:line="276" w:lineRule="auto"/>
              <w:rPr>
                <w:rFonts w:ascii="Arial" w:hAnsi="Arial" w:cs="Arial"/>
                <w:sz w:val="20"/>
              </w:rPr>
            </w:pPr>
            <w:r w:rsidRPr="00662186">
              <w:rPr>
                <w:rFonts w:ascii="Arial" w:hAnsi="Arial" w:cs="Arial"/>
                <w:sz w:val="20"/>
              </w:rPr>
              <w:t>SREDSTVA</w:t>
            </w:r>
            <w:r>
              <w:rPr>
                <w:rFonts w:ascii="Arial" w:hAnsi="Arial" w:cs="Arial"/>
                <w:sz w:val="20"/>
              </w:rPr>
              <w:t xml:space="preserve"> (EUR)</w:t>
            </w:r>
          </w:p>
        </w:tc>
        <w:tc>
          <w:tcPr>
            <w:tcW w:w="3657" w:type="dxa"/>
            <w:gridSpan w:val="3"/>
            <w:shd w:val="clear" w:color="auto" w:fill="auto"/>
          </w:tcPr>
          <w:p w14:paraId="2700F095" w14:textId="77777777" w:rsidR="00881319" w:rsidRPr="00937428" w:rsidRDefault="00881319" w:rsidP="003320F5">
            <w:pPr>
              <w:tabs>
                <w:tab w:val="left" w:pos="284"/>
                <w:tab w:val="left" w:pos="360"/>
                <w:tab w:val="left" w:pos="7560"/>
                <w:tab w:val="right" w:pos="7655"/>
                <w:tab w:val="right" w:pos="8640"/>
                <w:tab w:val="left" w:pos="11482"/>
              </w:tabs>
              <w:spacing w:line="276" w:lineRule="auto"/>
              <w:rPr>
                <w:rFonts w:ascii="Arial" w:hAnsi="Arial" w:cs="Arial"/>
              </w:rPr>
            </w:pPr>
          </w:p>
        </w:tc>
      </w:tr>
      <w:tr w:rsidR="00881319" w:rsidRPr="00937428" w14:paraId="76C8F1E2" w14:textId="77777777" w:rsidTr="003320F5">
        <w:trPr>
          <w:trHeight w:val="223"/>
        </w:trPr>
        <w:tc>
          <w:tcPr>
            <w:tcW w:w="426" w:type="dxa"/>
            <w:shd w:val="clear" w:color="auto" w:fill="auto"/>
          </w:tcPr>
          <w:p w14:paraId="0B807F39" w14:textId="77777777" w:rsidR="00881319" w:rsidRPr="00937428" w:rsidRDefault="00881319" w:rsidP="003320F5">
            <w:pPr>
              <w:tabs>
                <w:tab w:val="left" w:pos="360"/>
                <w:tab w:val="left" w:pos="7560"/>
                <w:tab w:val="right" w:pos="8640"/>
                <w:tab w:val="left" w:pos="11482"/>
              </w:tabs>
              <w:spacing w:line="276" w:lineRule="auto"/>
              <w:rPr>
                <w:rFonts w:ascii="Arial" w:hAnsi="Arial" w:cs="Arial"/>
              </w:rPr>
            </w:pPr>
            <w:r w:rsidRPr="00937428">
              <w:rPr>
                <w:rFonts w:ascii="Arial" w:hAnsi="Arial" w:cs="Arial"/>
              </w:rPr>
              <w:t>1.</w:t>
            </w:r>
          </w:p>
        </w:tc>
        <w:tc>
          <w:tcPr>
            <w:tcW w:w="4281" w:type="dxa"/>
            <w:shd w:val="clear" w:color="auto" w:fill="auto"/>
          </w:tcPr>
          <w:p w14:paraId="5B9D7603" w14:textId="77777777" w:rsidR="00881319" w:rsidRPr="00F8351D" w:rsidRDefault="00881319" w:rsidP="003320F5">
            <w:pPr>
              <w:tabs>
                <w:tab w:val="left" w:pos="360"/>
                <w:tab w:val="left" w:pos="7560"/>
                <w:tab w:val="right" w:pos="8640"/>
                <w:tab w:val="left" w:pos="11482"/>
              </w:tabs>
              <w:spacing w:line="276" w:lineRule="auto"/>
              <w:rPr>
                <w:rFonts w:ascii="Arial" w:hAnsi="Arial" w:cs="Arial"/>
              </w:rPr>
            </w:pPr>
            <w:r w:rsidRPr="00937428">
              <w:rPr>
                <w:rFonts w:ascii="Arial" w:hAnsi="Arial" w:cs="Arial"/>
              </w:rPr>
              <w:t xml:space="preserve">DJELATNOST USTANOVA U KULTURI </w:t>
            </w:r>
            <w:r w:rsidRPr="00937428">
              <w:rPr>
                <w:rFonts w:ascii="Arial" w:hAnsi="Arial" w:cs="Arial"/>
                <w:i/>
              </w:rPr>
              <w:tab/>
            </w:r>
          </w:p>
        </w:tc>
        <w:tc>
          <w:tcPr>
            <w:tcW w:w="1701" w:type="dxa"/>
            <w:shd w:val="clear" w:color="auto" w:fill="auto"/>
          </w:tcPr>
          <w:p w14:paraId="42C535CB" w14:textId="77777777" w:rsidR="00881319" w:rsidRPr="00937428" w:rsidRDefault="00881319" w:rsidP="003320F5">
            <w:pPr>
              <w:tabs>
                <w:tab w:val="left" w:pos="284"/>
                <w:tab w:val="left" w:pos="360"/>
                <w:tab w:val="left" w:pos="7560"/>
                <w:tab w:val="right" w:pos="7655"/>
                <w:tab w:val="right" w:pos="8640"/>
                <w:tab w:val="left" w:pos="11482"/>
              </w:tabs>
              <w:spacing w:line="276" w:lineRule="auto"/>
              <w:rPr>
                <w:rFonts w:ascii="Arial" w:hAnsi="Arial" w:cs="Arial"/>
              </w:rPr>
            </w:pPr>
          </w:p>
        </w:tc>
        <w:tc>
          <w:tcPr>
            <w:tcW w:w="3657" w:type="dxa"/>
            <w:gridSpan w:val="3"/>
            <w:shd w:val="clear" w:color="auto" w:fill="auto"/>
          </w:tcPr>
          <w:p w14:paraId="22AD8B62" w14:textId="77777777" w:rsidR="00881319" w:rsidRPr="00937428" w:rsidRDefault="00881319" w:rsidP="003320F5">
            <w:pPr>
              <w:tabs>
                <w:tab w:val="left" w:pos="284"/>
                <w:tab w:val="left" w:pos="360"/>
                <w:tab w:val="left" w:pos="7560"/>
                <w:tab w:val="right" w:pos="7655"/>
                <w:tab w:val="right" w:pos="8640"/>
                <w:tab w:val="left" w:pos="11482"/>
              </w:tabs>
              <w:spacing w:line="276" w:lineRule="auto"/>
              <w:rPr>
                <w:rFonts w:ascii="Arial" w:hAnsi="Arial" w:cs="Arial"/>
              </w:rPr>
            </w:pPr>
            <w:r w:rsidRPr="00937428">
              <w:rPr>
                <w:rFonts w:ascii="Arial" w:hAnsi="Arial" w:cs="Arial"/>
              </w:rPr>
              <w:t>Izvori financiranja</w:t>
            </w:r>
          </w:p>
        </w:tc>
      </w:tr>
      <w:tr w:rsidR="00881319" w:rsidRPr="00937428" w14:paraId="5C9F3E5D" w14:textId="77777777" w:rsidTr="003320F5">
        <w:trPr>
          <w:trHeight w:val="757"/>
        </w:trPr>
        <w:tc>
          <w:tcPr>
            <w:tcW w:w="426" w:type="dxa"/>
            <w:shd w:val="clear" w:color="auto" w:fill="auto"/>
          </w:tcPr>
          <w:p w14:paraId="15F46FA7" w14:textId="77777777" w:rsidR="00881319" w:rsidRPr="00937428" w:rsidRDefault="00881319" w:rsidP="003320F5">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 xml:space="preserve">  </w:t>
            </w:r>
          </w:p>
        </w:tc>
        <w:tc>
          <w:tcPr>
            <w:tcW w:w="4281" w:type="dxa"/>
          </w:tcPr>
          <w:p w14:paraId="5D6C1995" w14:textId="77777777" w:rsidR="00881319" w:rsidRPr="00937428" w:rsidRDefault="00881319" w:rsidP="003320F5">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Gradska knjižnica i čitaonica „Gustav Krklec“ Ivanec</w:t>
            </w:r>
          </w:p>
        </w:tc>
        <w:tc>
          <w:tcPr>
            <w:tcW w:w="1701" w:type="dxa"/>
          </w:tcPr>
          <w:p w14:paraId="171E40A6" w14:textId="77777777" w:rsidR="00881319" w:rsidRPr="00937428" w:rsidRDefault="00881319" w:rsidP="003320F5">
            <w:pPr>
              <w:spacing w:line="276" w:lineRule="auto"/>
              <w:rPr>
                <w:rFonts w:ascii="Arial" w:hAnsi="Arial" w:cs="Arial"/>
              </w:rPr>
            </w:pPr>
            <w:r w:rsidRPr="00937428">
              <w:rPr>
                <w:rFonts w:ascii="Arial" w:hAnsi="Arial" w:cs="Arial"/>
              </w:rPr>
              <w:t xml:space="preserve">       </w:t>
            </w:r>
          </w:p>
          <w:p w14:paraId="7EA2D9C5" w14:textId="77777777" w:rsidR="00881319" w:rsidRPr="00937428" w:rsidRDefault="00881319" w:rsidP="003320F5">
            <w:pPr>
              <w:spacing w:line="276" w:lineRule="auto"/>
              <w:rPr>
                <w:rFonts w:ascii="Arial" w:hAnsi="Arial" w:cs="Arial"/>
              </w:rPr>
            </w:pPr>
            <w:r>
              <w:rPr>
                <w:rFonts w:ascii="Arial" w:hAnsi="Arial" w:cs="Arial"/>
              </w:rPr>
              <w:t>103.138,55</w:t>
            </w:r>
          </w:p>
        </w:tc>
        <w:tc>
          <w:tcPr>
            <w:tcW w:w="2097" w:type="dxa"/>
          </w:tcPr>
          <w:p w14:paraId="5A40944F" w14:textId="49C4819C" w:rsidR="00881319" w:rsidRPr="00937428" w:rsidRDefault="00881319" w:rsidP="003320F5">
            <w:pPr>
              <w:spacing w:line="276" w:lineRule="auto"/>
              <w:rPr>
                <w:rFonts w:ascii="Arial" w:hAnsi="Arial" w:cs="Arial"/>
              </w:rPr>
            </w:pPr>
            <w:r w:rsidRPr="00937428">
              <w:rPr>
                <w:rFonts w:ascii="Arial" w:hAnsi="Arial" w:cs="Arial"/>
              </w:rPr>
              <w:t>Grad Ivanec</w:t>
            </w:r>
          </w:p>
          <w:p w14:paraId="7A866E77" w14:textId="77777777" w:rsidR="00881319" w:rsidRPr="00937428" w:rsidRDefault="00881319" w:rsidP="003320F5">
            <w:pPr>
              <w:spacing w:line="276" w:lineRule="auto"/>
              <w:rPr>
                <w:rFonts w:ascii="Arial" w:hAnsi="Arial" w:cs="Arial"/>
              </w:rPr>
            </w:pPr>
            <w:r w:rsidRPr="00937428">
              <w:rPr>
                <w:rFonts w:ascii="Arial" w:hAnsi="Arial" w:cs="Arial"/>
              </w:rPr>
              <w:t>Ostali izvori</w:t>
            </w:r>
          </w:p>
        </w:tc>
        <w:tc>
          <w:tcPr>
            <w:tcW w:w="1560" w:type="dxa"/>
            <w:gridSpan w:val="2"/>
          </w:tcPr>
          <w:p w14:paraId="0E1E6E29" w14:textId="12AD19E9" w:rsidR="00881319" w:rsidRPr="003D5B19" w:rsidRDefault="00881319" w:rsidP="003320F5">
            <w:pPr>
              <w:spacing w:line="276" w:lineRule="auto"/>
              <w:rPr>
                <w:rFonts w:ascii="Arial" w:hAnsi="Arial" w:cs="Arial"/>
              </w:rPr>
            </w:pPr>
            <w:r>
              <w:rPr>
                <w:rFonts w:ascii="Arial" w:hAnsi="Arial" w:cs="Arial"/>
              </w:rPr>
              <w:t>85.610,00</w:t>
            </w:r>
          </w:p>
          <w:p w14:paraId="4074D1BE" w14:textId="77777777" w:rsidR="00881319" w:rsidRPr="003D5B19" w:rsidRDefault="00881319" w:rsidP="003320F5">
            <w:pPr>
              <w:spacing w:line="276" w:lineRule="auto"/>
              <w:rPr>
                <w:rFonts w:ascii="Arial" w:hAnsi="Arial" w:cs="Arial"/>
              </w:rPr>
            </w:pPr>
            <w:r>
              <w:rPr>
                <w:rFonts w:ascii="Arial" w:hAnsi="Arial" w:cs="Arial"/>
              </w:rPr>
              <w:t>17.528,55</w:t>
            </w:r>
          </w:p>
        </w:tc>
      </w:tr>
      <w:tr w:rsidR="00881319" w:rsidRPr="00937428" w14:paraId="10A00FB6" w14:textId="77777777" w:rsidTr="003320F5">
        <w:trPr>
          <w:trHeight w:val="58"/>
        </w:trPr>
        <w:tc>
          <w:tcPr>
            <w:tcW w:w="426" w:type="dxa"/>
            <w:vMerge w:val="restart"/>
            <w:shd w:val="clear" w:color="auto" w:fill="auto"/>
          </w:tcPr>
          <w:p w14:paraId="6428558B" w14:textId="77777777" w:rsidR="00881319" w:rsidRPr="00937428" w:rsidRDefault="00881319" w:rsidP="003320F5">
            <w:pPr>
              <w:tabs>
                <w:tab w:val="left" w:pos="284"/>
                <w:tab w:val="left" w:pos="360"/>
                <w:tab w:val="right" w:pos="8640"/>
                <w:tab w:val="right" w:pos="11482"/>
                <w:tab w:val="right" w:pos="12900"/>
              </w:tabs>
              <w:spacing w:line="276" w:lineRule="auto"/>
              <w:rPr>
                <w:rFonts w:ascii="Arial" w:hAnsi="Arial" w:cs="Arial"/>
              </w:rPr>
            </w:pPr>
          </w:p>
        </w:tc>
        <w:tc>
          <w:tcPr>
            <w:tcW w:w="4281" w:type="dxa"/>
            <w:vMerge w:val="restart"/>
          </w:tcPr>
          <w:p w14:paraId="7A669494" w14:textId="77777777" w:rsidR="00881319" w:rsidRDefault="00881319" w:rsidP="003320F5">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 xml:space="preserve">Tekuće i kapitalne donacije - Pučko otvoreno učilište  „Đuro Arnold“ Ivanec </w:t>
            </w:r>
          </w:p>
          <w:p w14:paraId="4C5EDEDC" w14:textId="77777777" w:rsidR="00881319" w:rsidRPr="00937428" w:rsidRDefault="00881319" w:rsidP="003320F5">
            <w:pPr>
              <w:tabs>
                <w:tab w:val="left" w:pos="284"/>
                <w:tab w:val="left" w:pos="360"/>
                <w:tab w:val="right" w:pos="8640"/>
                <w:tab w:val="right" w:pos="11482"/>
                <w:tab w:val="right" w:pos="12900"/>
              </w:tabs>
              <w:spacing w:line="276" w:lineRule="auto"/>
              <w:rPr>
                <w:rFonts w:ascii="Arial" w:hAnsi="Arial" w:cs="Arial"/>
              </w:rPr>
            </w:pPr>
          </w:p>
          <w:p w14:paraId="6E9889BE" w14:textId="77777777" w:rsidR="00881319" w:rsidRPr="00937428" w:rsidRDefault="00881319" w:rsidP="003320F5">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audio-vizualna i kulturna djelatnost-tekuća donacija</w:t>
            </w:r>
          </w:p>
          <w:p w14:paraId="4775D1E3" w14:textId="39F8A90C" w:rsidR="00881319" w:rsidRPr="00937428" w:rsidRDefault="00881319" w:rsidP="003320F5">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rekonstrukcija kino dvorane-kapitalna donacija</w:t>
            </w:r>
          </w:p>
        </w:tc>
        <w:tc>
          <w:tcPr>
            <w:tcW w:w="1701" w:type="dxa"/>
            <w:vMerge w:val="restart"/>
          </w:tcPr>
          <w:p w14:paraId="0E01DAE4" w14:textId="77777777" w:rsidR="00881319" w:rsidRPr="00937428" w:rsidRDefault="00881319" w:rsidP="003320F5">
            <w:pPr>
              <w:spacing w:line="276" w:lineRule="auto"/>
              <w:rPr>
                <w:rFonts w:ascii="Arial" w:hAnsi="Arial" w:cs="Arial"/>
              </w:rPr>
            </w:pPr>
            <w:r w:rsidRPr="00937428">
              <w:rPr>
                <w:rFonts w:ascii="Arial" w:hAnsi="Arial" w:cs="Arial"/>
              </w:rPr>
              <w:t xml:space="preserve">        </w:t>
            </w:r>
          </w:p>
          <w:p w14:paraId="7837261B" w14:textId="77777777" w:rsidR="00881319" w:rsidRDefault="00881319" w:rsidP="003320F5">
            <w:pPr>
              <w:spacing w:line="276" w:lineRule="auto"/>
              <w:rPr>
                <w:rFonts w:ascii="Arial" w:hAnsi="Arial" w:cs="Arial"/>
              </w:rPr>
            </w:pPr>
            <w:r w:rsidRPr="00937428">
              <w:rPr>
                <w:rFonts w:ascii="Arial" w:hAnsi="Arial" w:cs="Arial"/>
              </w:rPr>
              <w:t xml:space="preserve">     </w:t>
            </w:r>
          </w:p>
          <w:p w14:paraId="76BDCC5F" w14:textId="77777777" w:rsidR="00881319" w:rsidRDefault="00881319" w:rsidP="003320F5">
            <w:pPr>
              <w:spacing w:line="276" w:lineRule="auto"/>
              <w:rPr>
                <w:rFonts w:ascii="Arial" w:hAnsi="Arial" w:cs="Arial"/>
              </w:rPr>
            </w:pPr>
          </w:p>
          <w:p w14:paraId="6A564E5F" w14:textId="77777777" w:rsidR="00881319" w:rsidRDefault="00881319" w:rsidP="003320F5">
            <w:pPr>
              <w:spacing w:line="276" w:lineRule="auto"/>
              <w:rPr>
                <w:rFonts w:ascii="Arial" w:hAnsi="Arial" w:cs="Arial"/>
              </w:rPr>
            </w:pPr>
            <w:r>
              <w:rPr>
                <w:rFonts w:ascii="Arial" w:hAnsi="Arial" w:cs="Arial"/>
              </w:rPr>
              <w:t>42.471,30</w:t>
            </w:r>
          </w:p>
          <w:p w14:paraId="0C098814" w14:textId="77777777" w:rsidR="00881319" w:rsidRDefault="00881319" w:rsidP="003320F5">
            <w:pPr>
              <w:spacing w:line="276" w:lineRule="auto"/>
              <w:rPr>
                <w:rFonts w:ascii="Arial" w:hAnsi="Arial" w:cs="Arial"/>
              </w:rPr>
            </w:pPr>
          </w:p>
          <w:p w14:paraId="39241D16" w14:textId="78DF835C" w:rsidR="00881319" w:rsidRPr="00937428" w:rsidRDefault="00881319" w:rsidP="003320F5">
            <w:pPr>
              <w:spacing w:line="276" w:lineRule="auto"/>
              <w:rPr>
                <w:rFonts w:ascii="Arial" w:hAnsi="Arial" w:cs="Arial"/>
              </w:rPr>
            </w:pPr>
            <w:r>
              <w:rPr>
                <w:rFonts w:ascii="Arial" w:hAnsi="Arial" w:cs="Arial"/>
              </w:rPr>
              <w:t>56.196,30</w:t>
            </w:r>
            <w:r w:rsidRPr="00937428">
              <w:rPr>
                <w:rFonts w:ascii="Arial" w:hAnsi="Arial" w:cs="Arial"/>
              </w:rPr>
              <w:t xml:space="preserve">      </w:t>
            </w:r>
          </w:p>
        </w:tc>
        <w:tc>
          <w:tcPr>
            <w:tcW w:w="3657" w:type="dxa"/>
            <w:gridSpan w:val="3"/>
          </w:tcPr>
          <w:p w14:paraId="397C9462" w14:textId="77777777" w:rsidR="00881319" w:rsidRDefault="00881319" w:rsidP="003320F5">
            <w:pPr>
              <w:spacing w:line="276" w:lineRule="auto"/>
              <w:rPr>
                <w:rFonts w:ascii="Arial" w:hAnsi="Arial" w:cs="Arial"/>
              </w:rPr>
            </w:pPr>
            <w:r w:rsidRPr="00937428">
              <w:rPr>
                <w:rFonts w:ascii="Arial" w:hAnsi="Arial" w:cs="Arial"/>
              </w:rPr>
              <w:t>Izvori financiranja</w:t>
            </w:r>
          </w:p>
          <w:p w14:paraId="7B5540B3" w14:textId="77777777" w:rsidR="00881319" w:rsidRPr="00937428" w:rsidRDefault="00881319" w:rsidP="003320F5">
            <w:pPr>
              <w:spacing w:line="276" w:lineRule="auto"/>
              <w:rPr>
                <w:rFonts w:ascii="Arial" w:hAnsi="Arial" w:cs="Arial"/>
              </w:rPr>
            </w:pPr>
          </w:p>
        </w:tc>
      </w:tr>
      <w:tr w:rsidR="00881319" w:rsidRPr="00937428" w14:paraId="07E0B617" w14:textId="77777777" w:rsidTr="003320F5">
        <w:trPr>
          <w:trHeight w:val="780"/>
        </w:trPr>
        <w:tc>
          <w:tcPr>
            <w:tcW w:w="426" w:type="dxa"/>
            <w:vMerge/>
            <w:shd w:val="clear" w:color="auto" w:fill="auto"/>
          </w:tcPr>
          <w:p w14:paraId="6787762F" w14:textId="77777777" w:rsidR="00881319" w:rsidRPr="00937428" w:rsidRDefault="00881319" w:rsidP="003320F5">
            <w:pPr>
              <w:tabs>
                <w:tab w:val="left" w:pos="284"/>
                <w:tab w:val="left" w:pos="360"/>
                <w:tab w:val="right" w:pos="8640"/>
                <w:tab w:val="right" w:pos="11482"/>
                <w:tab w:val="right" w:pos="12900"/>
              </w:tabs>
              <w:spacing w:line="276" w:lineRule="auto"/>
              <w:rPr>
                <w:rFonts w:ascii="Arial" w:hAnsi="Arial" w:cs="Arial"/>
              </w:rPr>
            </w:pPr>
          </w:p>
        </w:tc>
        <w:tc>
          <w:tcPr>
            <w:tcW w:w="4281" w:type="dxa"/>
            <w:vMerge/>
          </w:tcPr>
          <w:p w14:paraId="52CDC456" w14:textId="77777777" w:rsidR="00881319" w:rsidRPr="00937428" w:rsidRDefault="00881319" w:rsidP="003320F5">
            <w:pPr>
              <w:tabs>
                <w:tab w:val="left" w:pos="284"/>
                <w:tab w:val="left" w:pos="360"/>
                <w:tab w:val="right" w:pos="8640"/>
                <w:tab w:val="right" w:pos="11482"/>
                <w:tab w:val="right" w:pos="12900"/>
              </w:tabs>
              <w:spacing w:line="276" w:lineRule="auto"/>
              <w:rPr>
                <w:rFonts w:ascii="Arial" w:hAnsi="Arial" w:cs="Arial"/>
              </w:rPr>
            </w:pPr>
          </w:p>
        </w:tc>
        <w:tc>
          <w:tcPr>
            <w:tcW w:w="1701" w:type="dxa"/>
            <w:vMerge/>
          </w:tcPr>
          <w:p w14:paraId="3AF1FA39" w14:textId="77777777" w:rsidR="00881319" w:rsidRPr="00937428" w:rsidRDefault="00881319" w:rsidP="003320F5">
            <w:pPr>
              <w:spacing w:line="276" w:lineRule="auto"/>
              <w:rPr>
                <w:rFonts w:ascii="Arial" w:hAnsi="Arial" w:cs="Arial"/>
              </w:rPr>
            </w:pPr>
          </w:p>
        </w:tc>
        <w:tc>
          <w:tcPr>
            <w:tcW w:w="2097" w:type="dxa"/>
          </w:tcPr>
          <w:p w14:paraId="70193485" w14:textId="77777777" w:rsidR="00881319" w:rsidRDefault="00881319" w:rsidP="003320F5">
            <w:pPr>
              <w:spacing w:line="276" w:lineRule="auto"/>
              <w:rPr>
                <w:rFonts w:ascii="Arial" w:hAnsi="Arial" w:cs="Arial"/>
              </w:rPr>
            </w:pPr>
          </w:p>
          <w:p w14:paraId="1200CE07" w14:textId="77777777" w:rsidR="00881319" w:rsidRPr="00937428" w:rsidRDefault="00881319" w:rsidP="003320F5">
            <w:pPr>
              <w:spacing w:line="276" w:lineRule="auto"/>
              <w:rPr>
                <w:rFonts w:ascii="Arial" w:hAnsi="Arial" w:cs="Arial"/>
              </w:rPr>
            </w:pPr>
            <w:r w:rsidRPr="00937428">
              <w:rPr>
                <w:rFonts w:ascii="Arial" w:hAnsi="Arial" w:cs="Arial"/>
              </w:rPr>
              <w:t>Grad Ivanec</w:t>
            </w:r>
          </w:p>
          <w:p w14:paraId="43EC91D3" w14:textId="77777777" w:rsidR="00881319" w:rsidRPr="00937428" w:rsidRDefault="00881319" w:rsidP="003320F5">
            <w:pPr>
              <w:spacing w:line="276" w:lineRule="auto"/>
              <w:rPr>
                <w:rFonts w:ascii="Arial" w:hAnsi="Arial" w:cs="Arial"/>
              </w:rPr>
            </w:pPr>
          </w:p>
          <w:p w14:paraId="65A316BB" w14:textId="77777777" w:rsidR="00881319" w:rsidRPr="00937428" w:rsidRDefault="00881319" w:rsidP="003320F5">
            <w:pPr>
              <w:spacing w:line="276" w:lineRule="auto"/>
              <w:rPr>
                <w:rFonts w:ascii="Arial" w:hAnsi="Arial" w:cs="Arial"/>
              </w:rPr>
            </w:pPr>
            <w:r w:rsidRPr="00937428">
              <w:rPr>
                <w:rFonts w:ascii="Arial" w:hAnsi="Arial" w:cs="Arial"/>
              </w:rPr>
              <w:t>Grad Ivanec</w:t>
            </w:r>
          </w:p>
        </w:tc>
        <w:tc>
          <w:tcPr>
            <w:tcW w:w="1560" w:type="dxa"/>
            <w:gridSpan w:val="2"/>
          </w:tcPr>
          <w:p w14:paraId="3CABDDEC" w14:textId="77777777" w:rsidR="00881319" w:rsidRPr="00937428" w:rsidRDefault="00881319" w:rsidP="003320F5">
            <w:pPr>
              <w:spacing w:line="276" w:lineRule="auto"/>
              <w:rPr>
                <w:rFonts w:ascii="Arial" w:hAnsi="Arial" w:cs="Arial"/>
              </w:rPr>
            </w:pPr>
          </w:p>
          <w:p w14:paraId="286D8658" w14:textId="77777777" w:rsidR="00881319" w:rsidRPr="00937428" w:rsidRDefault="00881319" w:rsidP="003320F5">
            <w:pPr>
              <w:spacing w:line="276" w:lineRule="auto"/>
              <w:rPr>
                <w:rFonts w:ascii="Arial" w:hAnsi="Arial" w:cs="Arial"/>
              </w:rPr>
            </w:pPr>
            <w:r>
              <w:rPr>
                <w:rFonts w:ascii="Arial" w:hAnsi="Arial" w:cs="Arial"/>
              </w:rPr>
              <w:t>42.471,30</w:t>
            </w:r>
          </w:p>
          <w:p w14:paraId="0CC7AF1F" w14:textId="77777777" w:rsidR="00881319" w:rsidRPr="00937428" w:rsidRDefault="00881319" w:rsidP="003320F5">
            <w:pPr>
              <w:spacing w:line="276" w:lineRule="auto"/>
              <w:rPr>
                <w:rFonts w:ascii="Arial" w:hAnsi="Arial" w:cs="Arial"/>
              </w:rPr>
            </w:pPr>
          </w:p>
          <w:p w14:paraId="6395E0DF" w14:textId="77777777" w:rsidR="00881319" w:rsidRPr="00937428" w:rsidRDefault="00881319" w:rsidP="003320F5">
            <w:pPr>
              <w:spacing w:line="276" w:lineRule="auto"/>
              <w:rPr>
                <w:rFonts w:ascii="Arial" w:hAnsi="Arial" w:cs="Arial"/>
              </w:rPr>
            </w:pPr>
            <w:r>
              <w:rPr>
                <w:rFonts w:ascii="Arial" w:hAnsi="Arial" w:cs="Arial"/>
              </w:rPr>
              <w:t>56.196,30</w:t>
            </w:r>
          </w:p>
        </w:tc>
      </w:tr>
      <w:tr w:rsidR="00881319" w:rsidRPr="00937428" w14:paraId="71FF786F" w14:textId="77777777" w:rsidTr="003320F5">
        <w:trPr>
          <w:trHeight w:val="180"/>
        </w:trPr>
        <w:tc>
          <w:tcPr>
            <w:tcW w:w="426" w:type="dxa"/>
            <w:vMerge w:val="restart"/>
            <w:shd w:val="clear" w:color="auto" w:fill="auto"/>
          </w:tcPr>
          <w:p w14:paraId="52B6331F" w14:textId="77777777" w:rsidR="00881319" w:rsidRPr="00937428" w:rsidRDefault="00881319" w:rsidP="003320F5">
            <w:pPr>
              <w:spacing w:line="276" w:lineRule="auto"/>
              <w:rPr>
                <w:rFonts w:ascii="Arial" w:hAnsi="Arial" w:cs="Arial"/>
              </w:rPr>
            </w:pPr>
            <w:r w:rsidRPr="00937428">
              <w:rPr>
                <w:rFonts w:ascii="Arial" w:hAnsi="Arial" w:cs="Arial"/>
              </w:rPr>
              <w:t>2.</w:t>
            </w:r>
          </w:p>
        </w:tc>
        <w:tc>
          <w:tcPr>
            <w:tcW w:w="4281" w:type="dxa"/>
            <w:vMerge w:val="restart"/>
            <w:shd w:val="clear" w:color="auto" w:fill="auto"/>
          </w:tcPr>
          <w:p w14:paraId="0C98D27F" w14:textId="15C7CA20" w:rsidR="00881319" w:rsidRPr="00937428" w:rsidRDefault="00881319" w:rsidP="003320F5">
            <w:pPr>
              <w:spacing w:line="276" w:lineRule="auto"/>
              <w:rPr>
                <w:rFonts w:ascii="Arial" w:hAnsi="Arial" w:cs="Arial"/>
              </w:rPr>
            </w:pPr>
            <w:r w:rsidRPr="00937428">
              <w:rPr>
                <w:rFonts w:ascii="Arial" w:hAnsi="Arial" w:cs="Arial"/>
              </w:rPr>
              <w:t>KULTURNO-UMJETNIČKI</w:t>
            </w:r>
            <w:r>
              <w:rPr>
                <w:rFonts w:ascii="Arial" w:hAnsi="Arial" w:cs="Arial"/>
              </w:rPr>
              <w:t xml:space="preserve"> </w:t>
            </w:r>
            <w:r w:rsidRPr="00937428">
              <w:rPr>
                <w:rFonts w:ascii="Arial" w:hAnsi="Arial" w:cs="Arial"/>
              </w:rPr>
              <w:t xml:space="preserve">AMATERIZAM   </w:t>
            </w:r>
          </w:p>
          <w:p w14:paraId="5DD0198B" w14:textId="77777777" w:rsidR="00881319" w:rsidRDefault="00881319" w:rsidP="003320F5">
            <w:pPr>
              <w:spacing w:line="276" w:lineRule="auto"/>
              <w:rPr>
                <w:rFonts w:ascii="Arial" w:hAnsi="Arial" w:cs="Arial"/>
              </w:rPr>
            </w:pPr>
            <w:r>
              <w:rPr>
                <w:rFonts w:ascii="Arial" w:hAnsi="Arial" w:cs="Arial"/>
              </w:rPr>
              <w:t xml:space="preserve">- </w:t>
            </w:r>
            <w:r w:rsidRPr="00937428">
              <w:rPr>
                <w:rFonts w:ascii="Arial" w:hAnsi="Arial" w:cs="Arial"/>
              </w:rPr>
              <w:t xml:space="preserve">Javni poziv za dodjelu sredstava za programe udruga u kulturi     </w:t>
            </w:r>
          </w:p>
          <w:p w14:paraId="1370C74F" w14:textId="77777777" w:rsidR="00881319" w:rsidRPr="00772314" w:rsidRDefault="00881319" w:rsidP="003320F5">
            <w:pPr>
              <w:rPr>
                <w:rFonts w:ascii="Arial" w:hAnsi="Arial" w:cs="Arial"/>
              </w:rPr>
            </w:pPr>
            <w:r>
              <w:rPr>
                <w:rFonts w:ascii="Arial" w:hAnsi="Arial" w:cs="Arial"/>
              </w:rPr>
              <w:t>- Izravna dodjela</w:t>
            </w:r>
          </w:p>
          <w:p w14:paraId="689AE50F" w14:textId="77777777" w:rsidR="00881319" w:rsidRPr="00937428" w:rsidRDefault="00881319" w:rsidP="003320F5">
            <w:pPr>
              <w:spacing w:line="276" w:lineRule="auto"/>
              <w:rPr>
                <w:rFonts w:ascii="Arial" w:hAnsi="Arial" w:cs="Arial"/>
              </w:rPr>
            </w:pPr>
            <w:r w:rsidRPr="00937428">
              <w:rPr>
                <w:rFonts w:ascii="Arial" w:hAnsi="Arial" w:cs="Arial"/>
              </w:rPr>
              <w:tab/>
              <w:t xml:space="preserve"> </w:t>
            </w:r>
          </w:p>
        </w:tc>
        <w:tc>
          <w:tcPr>
            <w:tcW w:w="1701" w:type="dxa"/>
            <w:vMerge w:val="restart"/>
            <w:shd w:val="clear" w:color="auto" w:fill="auto"/>
          </w:tcPr>
          <w:p w14:paraId="1952559B" w14:textId="77777777" w:rsidR="00881319" w:rsidRPr="00937428" w:rsidRDefault="00881319" w:rsidP="003320F5">
            <w:pPr>
              <w:spacing w:line="276" w:lineRule="auto"/>
              <w:rPr>
                <w:rFonts w:ascii="Arial" w:hAnsi="Arial" w:cs="Arial"/>
              </w:rPr>
            </w:pPr>
            <w:r w:rsidRPr="00937428">
              <w:rPr>
                <w:rFonts w:ascii="Arial" w:hAnsi="Arial" w:cs="Arial"/>
              </w:rPr>
              <w:t xml:space="preserve">        </w:t>
            </w:r>
          </w:p>
          <w:p w14:paraId="06AAD708" w14:textId="77777777" w:rsidR="00881319" w:rsidRPr="00937428" w:rsidRDefault="00881319" w:rsidP="003320F5">
            <w:pPr>
              <w:spacing w:line="276" w:lineRule="auto"/>
              <w:rPr>
                <w:rFonts w:ascii="Arial" w:hAnsi="Arial" w:cs="Arial"/>
              </w:rPr>
            </w:pPr>
          </w:p>
          <w:p w14:paraId="6307F877" w14:textId="77777777" w:rsidR="00881319" w:rsidRDefault="00881319" w:rsidP="003320F5">
            <w:pPr>
              <w:spacing w:line="276" w:lineRule="auto"/>
              <w:rPr>
                <w:rFonts w:ascii="Arial" w:hAnsi="Arial" w:cs="Arial"/>
              </w:rPr>
            </w:pPr>
          </w:p>
          <w:p w14:paraId="43D3CDAA" w14:textId="77777777" w:rsidR="00881319" w:rsidRDefault="00881319" w:rsidP="003320F5">
            <w:pPr>
              <w:spacing w:line="276" w:lineRule="auto"/>
              <w:rPr>
                <w:rFonts w:ascii="Arial" w:hAnsi="Arial" w:cs="Arial"/>
              </w:rPr>
            </w:pPr>
            <w:r>
              <w:rPr>
                <w:rFonts w:ascii="Arial" w:hAnsi="Arial" w:cs="Arial"/>
              </w:rPr>
              <w:t>33.180,70</w:t>
            </w:r>
          </w:p>
          <w:p w14:paraId="2F85C3D5" w14:textId="77777777" w:rsidR="00881319" w:rsidRDefault="00881319" w:rsidP="003320F5">
            <w:pPr>
              <w:spacing w:line="276" w:lineRule="auto"/>
              <w:rPr>
                <w:rFonts w:ascii="Arial" w:hAnsi="Arial" w:cs="Arial"/>
              </w:rPr>
            </w:pPr>
          </w:p>
          <w:p w14:paraId="39B68A63" w14:textId="77777777" w:rsidR="00881319" w:rsidRPr="00937428" w:rsidRDefault="00881319" w:rsidP="003320F5">
            <w:pPr>
              <w:spacing w:line="276" w:lineRule="auto"/>
              <w:rPr>
                <w:rFonts w:ascii="Arial" w:hAnsi="Arial" w:cs="Arial"/>
              </w:rPr>
            </w:pPr>
            <w:r>
              <w:rPr>
                <w:rFonts w:ascii="Arial" w:hAnsi="Arial" w:cs="Arial"/>
              </w:rPr>
              <w:lastRenderedPageBreak/>
              <w:t>1.327,23</w:t>
            </w:r>
          </w:p>
        </w:tc>
        <w:tc>
          <w:tcPr>
            <w:tcW w:w="3657" w:type="dxa"/>
            <w:gridSpan w:val="3"/>
            <w:shd w:val="clear" w:color="auto" w:fill="auto"/>
          </w:tcPr>
          <w:p w14:paraId="2AE7C0CC" w14:textId="77777777" w:rsidR="00881319" w:rsidRDefault="00881319" w:rsidP="003320F5">
            <w:pPr>
              <w:spacing w:line="276" w:lineRule="auto"/>
              <w:rPr>
                <w:rFonts w:ascii="Arial" w:hAnsi="Arial" w:cs="Arial"/>
              </w:rPr>
            </w:pPr>
            <w:r w:rsidRPr="00937428">
              <w:rPr>
                <w:rFonts w:ascii="Arial" w:hAnsi="Arial" w:cs="Arial"/>
              </w:rPr>
              <w:lastRenderedPageBreak/>
              <w:t>Izvori financiranja</w:t>
            </w:r>
          </w:p>
          <w:p w14:paraId="17DC1ADE" w14:textId="77777777" w:rsidR="00881319" w:rsidRPr="00937428" w:rsidRDefault="00881319" w:rsidP="003320F5">
            <w:pPr>
              <w:spacing w:line="276" w:lineRule="auto"/>
              <w:rPr>
                <w:rFonts w:ascii="Arial" w:hAnsi="Arial" w:cs="Arial"/>
              </w:rPr>
            </w:pPr>
          </w:p>
        </w:tc>
      </w:tr>
      <w:tr w:rsidR="00881319" w:rsidRPr="00937428" w14:paraId="606FEABF" w14:textId="77777777" w:rsidTr="003320F5">
        <w:trPr>
          <w:trHeight w:val="372"/>
        </w:trPr>
        <w:tc>
          <w:tcPr>
            <w:tcW w:w="426" w:type="dxa"/>
            <w:vMerge/>
            <w:shd w:val="clear" w:color="auto" w:fill="auto"/>
          </w:tcPr>
          <w:p w14:paraId="70BC2698" w14:textId="77777777" w:rsidR="00881319" w:rsidRPr="00937428" w:rsidRDefault="00881319" w:rsidP="003320F5">
            <w:pPr>
              <w:spacing w:line="276" w:lineRule="auto"/>
              <w:rPr>
                <w:rFonts w:ascii="Arial" w:hAnsi="Arial" w:cs="Arial"/>
              </w:rPr>
            </w:pPr>
          </w:p>
        </w:tc>
        <w:tc>
          <w:tcPr>
            <w:tcW w:w="4281" w:type="dxa"/>
            <w:vMerge/>
            <w:shd w:val="clear" w:color="auto" w:fill="auto"/>
          </w:tcPr>
          <w:p w14:paraId="7D218130" w14:textId="77777777" w:rsidR="00881319" w:rsidRPr="00937428" w:rsidRDefault="00881319" w:rsidP="003320F5">
            <w:pPr>
              <w:spacing w:line="276" w:lineRule="auto"/>
              <w:rPr>
                <w:rFonts w:ascii="Arial" w:hAnsi="Arial" w:cs="Arial"/>
              </w:rPr>
            </w:pPr>
          </w:p>
        </w:tc>
        <w:tc>
          <w:tcPr>
            <w:tcW w:w="1701" w:type="dxa"/>
            <w:vMerge/>
            <w:shd w:val="clear" w:color="auto" w:fill="auto"/>
          </w:tcPr>
          <w:p w14:paraId="096604E7" w14:textId="77777777" w:rsidR="00881319" w:rsidRPr="00937428" w:rsidRDefault="00881319" w:rsidP="003320F5">
            <w:pPr>
              <w:spacing w:line="276" w:lineRule="auto"/>
              <w:rPr>
                <w:rFonts w:ascii="Arial" w:hAnsi="Arial" w:cs="Arial"/>
              </w:rPr>
            </w:pPr>
          </w:p>
        </w:tc>
        <w:tc>
          <w:tcPr>
            <w:tcW w:w="2097" w:type="dxa"/>
            <w:shd w:val="clear" w:color="auto" w:fill="auto"/>
          </w:tcPr>
          <w:p w14:paraId="29D6CC24" w14:textId="77777777" w:rsidR="00881319" w:rsidRPr="00937428" w:rsidRDefault="00881319" w:rsidP="003320F5">
            <w:pPr>
              <w:spacing w:line="276" w:lineRule="auto"/>
              <w:rPr>
                <w:rFonts w:ascii="Arial" w:hAnsi="Arial" w:cs="Arial"/>
              </w:rPr>
            </w:pPr>
          </w:p>
          <w:p w14:paraId="306239BA" w14:textId="77777777" w:rsidR="00881319" w:rsidRPr="00937428" w:rsidRDefault="00881319" w:rsidP="003320F5">
            <w:pPr>
              <w:spacing w:line="276" w:lineRule="auto"/>
              <w:rPr>
                <w:rFonts w:ascii="Arial" w:hAnsi="Arial" w:cs="Arial"/>
              </w:rPr>
            </w:pPr>
            <w:r w:rsidRPr="00937428">
              <w:rPr>
                <w:rFonts w:ascii="Arial" w:hAnsi="Arial" w:cs="Arial"/>
              </w:rPr>
              <w:t>Grad Ivanec</w:t>
            </w:r>
          </w:p>
          <w:p w14:paraId="434D5456" w14:textId="77777777" w:rsidR="00881319" w:rsidRPr="00937428" w:rsidRDefault="00881319" w:rsidP="003320F5">
            <w:pPr>
              <w:spacing w:line="276" w:lineRule="auto"/>
              <w:rPr>
                <w:rFonts w:ascii="Arial" w:hAnsi="Arial" w:cs="Arial"/>
              </w:rPr>
            </w:pPr>
          </w:p>
          <w:p w14:paraId="08A930D3" w14:textId="77777777" w:rsidR="00881319" w:rsidRPr="00937428" w:rsidRDefault="00881319" w:rsidP="003320F5">
            <w:pPr>
              <w:spacing w:line="276" w:lineRule="auto"/>
              <w:rPr>
                <w:rFonts w:ascii="Arial" w:hAnsi="Arial" w:cs="Arial"/>
              </w:rPr>
            </w:pPr>
            <w:r w:rsidRPr="00937428">
              <w:rPr>
                <w:rFonts w:ascii="Arial" w:hAnsi="Arial" w:cs="Arial"/>
              </w:rPr>
              <w:lastRenderedPageBreak/>
              <w:t>Grad Ivanec</w:t>
            </w:r>
          </w:p>
        </w:tc>
        <w:tc>
          <w:tcPr>
            <w:tcW w:w="1560" w:type="dxa"/>
            <w:gridSpan w:val="2"/>
            <w:shd w:val="clear" w:color="auto" w:fill="auto"/>
          </w:tcPr>
          <w:p w14:paraId="5DC2D05D" w14:textId="77777777" w:rsidR="00881319" w:rsidRPr="00937428" w:rsidRDefault="00881319" w:rsidP="003320F5">
            <w:pPr>
              <w:spacing w:line="276" w:lineRule="auto"/>
              <w:rPr>
                <w:rFonts w:ascii="Arial" w:hAnsi="Arial" w:cs="Arial"/>
              </w:rPr>
            </w:pPr>
          </w:p>
          <w:p w14:paraId="15C06517" w14:textId="77777777" w:rsidR="00881319" w:rsidRPr="00937428" w:rsidRDefault="00881319" w:rsidP="003320F5">
            <w:pPr>
              <w:spacing w:line="276" w:lineRule="auto"/>
              <w:rPr>
                <w:rFonts w:ascii="Arial" w:hAnsi="Arial" w:cs="Arial"/>
              </w:rPr>
            </w:pPr>
            <w:r>
              <w:rPr>
                <w:rFonts w:ascii="Arial" w:hAnsi="Arial" w:cs="Arial"/>
              </w:rPr>
              <w:t xml:space="preserve">  33.180,70</w:t>
            </w:r>
          </w:p>
          <w:p w14:paraId="10F2ED03" w14:textId="77777777" w:rsidR="00881319" w:rsidRPr="00937428" w:rsidRDefault="00881319" w:rsidP="003320F5">
            <w:pPr>
              <w:spacing w:line="276" w:lineRule="auto"/>
              <w:rPr>
                <w:rFonts w:ascii="Arial" w:hAnsi="Arial" w:cs="Arial"/>
              </w:rPr>
            </w:pPr>
          </w:p>
          <w:p w14:paraId="527B54C5" w14:textId="77777777" w:rsidR="00881319" w:rsidRPr="00937428" w:rsidRDefault="00881319" w:rsidP="003320F5">
            <w:pPr>
              <w:spacing w:line="276" w:lineRule="auto"/>
              <w:rPr>
                <w:rFonts w:ascii="Arial" w:hAnsi="Arial" w:cs="Arial"/>
              </w:rPr>
            </w:pPr>
            <w:r>
              <w:rPr>
                <w:rFonts w:ascii="Arial" w:hAnsi="Arial" w:cs="Arial"/>
              </w:rPr>
              <w:lastRenderedPageBreak/>
              <w:t xml:space="preserve">  1.327,23</w:t>
            </w:r>
          </w:p>
        </w:tc>
      </w:tr>
      <w:tr w:rsidR="00881319" w:rsidRPr="00937428" w14:paraId="695B7DCD" w14:textId="77777777" w:rsidTr="003320F5">
        <w:trPr>
          <w:trHeight w:val="592"/>
        </w:trPr>
        <w:tc>
          <w:tcPr>
            <w:tcW w:w="426" w:type="dxa"/>
            <w:vMerge w:val="restart"/>
            <w:shd w:val="clear" w:color="auto" w:fill="auto"/>
          </w:tcPr>
          <w:p w14:paraId="408D91C8" w14:textId="77777777" w:rsidR="00881319" w:rsidRPr="00937428" w:rsidRDefault="00881319" w:rsidP="003320F5">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lastRenderedPageBreak/>
              <w:t>3.</w:t>
            </w:r>
          </w:p>
        </w:tc>
        <w:tc>
          <w:tcPr>
            <w:tcW w:w="4281" w:type="dxa"/>
            <w:vMerge w:val="restart"/>
            <w:shd w:val="clear" w:color="auto" w:fill="auto"/>
          </w:tcPr>
          <w:p w14:paraId="33F4A081" w14:textId="501140C2" w:rsidR="00881319" w:rsidRPr="00424E89" w:rsidRDefault="00881319" w:rsidP="003320F5">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i/>
              </w:rPr>
            </w:pPr>
            <w:r w:rsidRPr="00937428">
              <w:rPr>
                <w:rFonts w:ascii="Arial" w:hAnsi="Arial" w:cs="Arial"/>
              </w:rPr>
              <w:t>KNJIŽEVNE I KULTURNE MANIFESTACIJE</w:t>
            </w:r>
            <w:r w:rsidRPr="00937428">
              <w:rPr>
                <w:rFonts w:ascii="Arial" w:hAnsi="Arial" w:cs="Arial"/>
                <w:i/>
              </w:rPr>
              <w:t xml:space="preserve"> </w:t>
            </w:r>
            <w:r w:rsidRPr="00937428">
              <w:rPr>
                <w:rFonts w:ascii="Arial" w:hAnsi="Arial" w:cs="Arial"/>
              </w:rPr>
              <w:t xml:space="preserve">                    </w:t>
            </w:r>
          </w:p>
          <w:p w14:paraId="4ABE40C4" w14:textId="77777777" w:rsidR="00881319" w:rsidRPr="00937428" w:rsidRDefault="00881319" w:rsidP="003320F5">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Obilježavanje blagdana i održavanje kulturno zabavnih manifestacija</w:t>
            </w:r>
          </w:p>
          <w:p w14:paraId="7FC7791D" w14:textId="77777777" w:rsidR="00881319" w:rsidRPr="00937428" w:rsidRDefault="00881319">
            <w:pPr>
              <w:numPr>
                <w:ilvl w:val="0"/>
                <w:numId w:val="20"/>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sidRPr="00937428">
              <w:rPr>
                <w:rFonts w:ascii="Arial" w:hAnsi="Arial" w:cs="Arial"/>
              </w:rPr>
              <w:t>Obilježavanje Dana Grada</w:t>
            </w:r>
          </w:p>
          <w:p w14:paraId="227E4C8A" w14:textId="77777777" w:rsidR="00881319" w:rsidRPr="00937428" w:rsidRDefault="00881319">
            <w:pPr>
              <w:numPr>
                <w:ilvl w:val="0"/>
                <w:numId w:val="20"/>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sidRPr="00937428">
              <w:rPr>
                <w:rFonts w:ascii="Arial" w:hAnsi="Arial" w:cs="Arial"/>
              </w:rPr>
              <w:t>Obilježavanje blagdana i održavanje kulturno zabavnih manifestacija</w:t>
            </w:r>
          </w:p>
        </w:tc>
        <w:tc>
          <w:tcPr>
            <w:tcW w:w="1701" w:type="dxa"/>
            <w:vMerge w:val="restart"/>
            <w:shd w:val="clear" w:color="auto" w:fill="auto"/>
          </w:tcPr>
          <w:p w14:paraId="624B1F79" w14:textId="77777777" w:rsidR="00881319" w:rsidRPr="00937428" w:rsidRDefault="00881319" w:rsidP="003320F5">
            <w:pPr>
              <w:spacing w:line="276" w:lineRule="auto"/>
              <w:rPr>
                <w:rFonts w:ascii="Arial" w:hAnsi="Arial" w:cs="Arial"/>
              </w:rPr>
            </w:pPr>
            <w:r w:rsidRPr="00937428">
              <w:rPr>
                <w:rFonts w:ascii="Arial" w:hAnsi="Arial" w:cs="Arial"/>
              </w:rPr>
              <w:t xml:space="preserve">        </w:t>
            </w:r>
          </w:p>
          <w:p w14:paraId="770360E3" w14:textId="77777777" w:rsidR="00881319" w:rsidRPr="00937428" w:rsidRDefault="00881319" w:rsidP="003320F5">
            <w:pPr>
              <w:spacing w:line="276" w:lineRule="auto"/>
              <w:rPr>
                <w:rFonts w:ascii="Arial" w:hAnsi="Arial" w:cs="Arial"/>
              </w:rPr>
            </w:pPr>
            <w:r w:rsidRPr="00937428">
              <w:rPr>
                <w:rFonts w:ascii="Arial" w:hAnsi="Arial" w:cs="Arial"/>
              </w:rPr>
              <w:t xml:space="preserve">  </w:t>
            </w:r>
          </w:p>
          <w:p w14:paraId="57A8CEF0" w14:textId="77777777" w:rsidR="00881319" w:rsidRDefault="00881319" w:rsidP="003320F5">
            <w:pPr>
              <w:spacing w:line="276" w:lineRule="auto"/>
              <w:rPr>
                <w:rFonts w:ascii="Arial" w:hAnsi="Arial" w:cs="Arial"/>
              </w:rPr>
            </w:pPr>
            <w:r w:rsidRPr="00937428">
              <w:rPr>
                <w:rFonts w:ascii="Arial" w:hAnsi="Arial" w:cs="Arial"/>
              </w:rPr>
              <w:t xml:space="preserve">        </w:t>
            </w:r>
          </w:p>
          <w:p w14:paraId="196B9AD3" w14:textId="77777777" w:rsidR="002F3F79" w:rsidRDefault="002F3F79" w:rsidP="003320F5">
            <w:pPr>
              <w:spacing w:line="276" w:lineRule="auto"/>
              <w:rPr>
                <w:rFonts w:ascii="Arial" w:hAnsi="Arial" w:cs="Arial"/>
              </w:rPr>
            </w:pPr>
          </w:p>
          <w:p w14:paraId="2DE3DA08" w14:textId="065C2E5F" w:rsidR="00881319" w:rsidRDefault="00881319" w:rsidP="003320F5">
            <w:pPr>
              <w:spacing w:line="276" w:lineRule="auto"/>
              <w:rPr>
                <w:rFonts w:ascii="Arial" w:hAnsi="Arial" w:cs="Arial"/>
              </w:rPr>
            </w:pPr>
            <w:r>
              <w:rPr>
                <w:rFonts w:ascii="Arial" w:hAnsi="Arial" w:cs="Arial"/>
              </w:rPr>
              <w:t>53.089,12</w:t>
            </w:r>
          </w:p>
          <w:p w14:paraId="1F48DF7F" w14:textId="77777777" w:rsidR="00881319" w:rsidRPr="00937428" w:rsidRDefault="00881319" w:rsidP="003320F5">
            <w:pPr>
              <w:spacing w:line="276" w:lineRule="auto"/>
              <w:rPr>
                <w:rFonts w:ascii="Arial" w:hAnsi="Arial" w:cs="Arial"/>
              </w:rPr>
            </w:pPr>
            <w:r>
              <w:rPr>
                <w:rFonts w:ascii="Arial" w:hAnsi="Arial" w:cs="Arial"/>
              </w:rPr>
              <w:t>26.544,56</w:t>
            </w:r>
            <w:r w:rsidRPr="00937428">
              <w:rPr>
                <w:rFonts w:ascii="Arial" w:hAnsi="Arial" w:cs="Arial"/>
              </w:rPr>
              <w:t xml:space="preserve"> </w:t>
            </w:r>
          </w:p>
        </w:tc>
        <w:tc>
          <w:tcPr>
            <w:tcW w:w="3657" w:type="dxa"/>
            <w:gridSpan w:val="3"/>
            <w:shd w:val="clear" w:color="auto" w:fill="auto"/>
          </w:tcPr>
          <w:p w14:paraId="49B2BF23" w14:textId="77777777" w:rsidR="00881319" w:rsidRPr="00937428" w:rsidRDefault="00881319" w:rsidP="003320F5">
            <w:pPr>
              <w:spacing w:line="276" w:lineRule="auto"/>
              <w:rPr>
                <w:rFonts w:ascii="Arial" w:hAnsi="Arial" w:cs="Arial"/>
              </w:rPr>
            </w:pPr>
            <w:r w:rsidRPr="00937428">
              <w:rPr>
                <w:rFonts w:ascii="Arial" w:hAnsi="Arial" w:cs="Arial"/>
              </w:rPr>
              <w:t>Izvori financiranja</w:t>
            </w:r>
          </w:p>
        </w:tc>
      </w:tr>
      <w:tr w:rsidR="00881319" w:rsidRPr="00937428" w14:paraId="1DF97D5A" w14:textId="77777777" w:rsidTr="003320F5">
        <w:trPr>
          <w:trHeight w:val="888"/>
        </w:trPr>
        <w:tc>
          <w:tcPr>
            <w:tcW w:w="426" w:type="dxa"/>
            <w:vMerge/>
            <w:shd w:val="clear" w:color="auto" w:fill="auto"/>
          </w:tcPr>
          <w:p w14:paraId="75F60460" w14:textId="77777777" w:rsidR="00881319" w:rsidRPr="00937428" w:rsidRDefault="00881319" w:rsidP="003320F5">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p>
        </w:tc>
        <w:tc>
          <w:tcPr>
            <w:tcW w:w="4281" w:type="dxa"/>
            <w:vMerge/>
          </w:tcPr>
          <w:p w14:paraId="7A12CE15" w14:textId="77777777" w:rsidR="00881319" w:rsidRPr="00937428" w:rsidRDefault="00881319" w:rsidP="003320F5">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p>
        </w:tc>
        <w:tc>
          <w:tcPr>
            <w:tcW w:w="1701" w:type="dxa"/>
            <w:vMerge/>
          </w:tcPr>
          <w:p w14:paraId="3E78FB88" w14:textId="77777777" w:rsidR="00881319" w:rsidRPr="00937428" w:rsidRDefault="00881319" w:rsidP="003320F5">
            <w:pPr>
              <w:spacing w:line="276" w:lineRule="auto"/>
              <w:rPr>
                <w:rFonts w:ascii="Arial" w:hAnsi="Arial" w:cs="Arial"/>
              </w:rPr>
            </w:pPr>
          </w:p>
        </w:tc>
        <w:tc>
          <w:tcPr>
            <w:tcW w:w="2097" w:type="dxa"/>
          </w:tcPr>
          <w:p w14:paraId="42566CA5" w14:textId="77777777" w:rsidR="00881319" w:rsidRPr="00937428" w:rsidRDefault="00881319" w:rsidP="003320F5">
            <w:pPr>
              <w:spacing w:line="276" w:lineRule="auto"/>
              <w:rPr>
                <w:rFonts w:ascii="Arial" w:hAnsi="Arial" w:cs="Arial"/>
              </w:rPr>
            </w:pPr>
          </w:p>
          <w:p w14:paraId="0A8343FC" w14:textId="501F5FDA" w:rsidR="00424E89" w:rsidRDefault="00424E89" w:rsidP="003320F5">
            <w:pPr>
              <w:spacing w:line="276" w:lineRule="auto"/>
              <w:rPr>
                <w:rFonts w:ascii="Arial" w:hAnsi="Arial" w:cs="Arial"/>
              </w:rPr>
            </w:pPr>
          </w:p>
          <w:p w14:paraId="5EAD07CF" w14:textId="77777777" w:rsidR="002F3F79" w:rsidRDefault="002F3F79" w:rsidP="003320F5">
            <w:pPr>
              <w:spacing w:line="276" w:lineRule="auto"/>
              <w:rPr>
                <w:rFonts w:ascii="Arial" w:hAnsi="Arial" w:cs="Arial"/>
              </w:rPr>
            </w:pPr>
          </w:p>
          <w:p w14:paraId="14558D52" w14:textId="40EE2160" w:rsidR="00881319" w:rsidRPr="00937428" w:rsidRDefault="00881319" w:rsidP="003320F5">
            <w:pPr>
              <w:spacing w:line="276" w:lineRule="auto"/>
              <w:rPr>
                <w:rFonts w:ascii="Arial" w:hAnsi="Arial" w:cs="Arial"/>
              </w:rPr>
            </w:pPr>
            <w:r w:rsidRPr="00937428">
              <w:rPr>
                <w:rFonts w:ascii="Arial" w:hAnsi="Arial" w:cs="Arial"/>
              </w:rPr>
              <w:t>Grad Ivanec</w:t>
            </w:r>
          </w:p>
          <w:p w14:paraId="27A2D97E" w14:textId="77777777" w:rsidR="00881319" w:rsidRPr="00937428" w:rsidRDefault="00881319" w:rsidP="003320F5">
            <w:pPr>
              <w:spacing w:line="276" w:lineRule="auto"/>
              <w:rPr>
                <w:rFonts w:ascii="Arial" w:hAnsi="Arial" w:cs="Arial"/>
              </w:rPr>
            </w:pPr>
            <w:r w:rsidRPr="00937428">
              <w:rPr>
                <w:rFonts w:ascii="Arial" w:hAnsi="Arial" w:cs="Arial"/>
              </w:rPr>
              <w:t>Grad Ivanec</w:t>
            </w:r>
          </w:p>
        </w:tc>
        <w:tc>
          <w:tcPr>
            <w:tcW w:w="1560" w:type="dxa"/>
            <w:gridSpan w:val="2"/>
          </w:tcPr>
          <w:p w14:paraId="2D7E7172" w14:textId="77777777" w:rsidR="00881319" w:rsidRPr="00937428" w:rsidRDefault="00881319" w:rsidP="003320F5">
            <w:pPr>
              <w:spacing w:line="276" w:lineRule="auto"/>
              <w:rPr>
                <w:rFonts w:ascii="Arial" w:hAnsi="Arial" w:cs="Arial"/>
              </w:rPr>
            </w:pPr>
          </w:p>
          <w:p w14:paraId="1EB0A395" w14:textId="2F117355" w:rsidR="00424E89" w:rsidRDefault="00424E89" w:rsidP="003320F5">
            <w:pPr>
              <w:spacing w:line="276" w:lineRule="auto"/>
              <w:rPr>
                <w:rFonts w:ascii="Arial" w:hAnsi="Arial" w:cs="Arial"/>
              </w:rPr>
            </w:pPr>
          </w:p>
          <w:p w14:paraId="4B824345" w14:textId="77777777" w:rsidR="002F3F79" w:rsidRDefault="002F3F79" w:rsidP="003320F5">
            <w:pPr>
              <w:spacing w:line="276" w:lineRule="auto"/>
              <w:rPr>
                <w:rFonts w:ascii="Arial" w:hAnsi="Arial" w:cs="Arial"/>
              </w:rPr>
            </w:pPr>
          </w:p>
          <w:p w14:paraId="4C056251" w14:textId="68D3C16F" w:rsidR="00881319" w:rsidRDefault="00881319" w:rsidP="003320F5">
            <w:pPr>
              <w:spacing w:line="276" w:lineRule="auto"/>
              <w:rPr>
                <w:rFonts w:ascii="Arial" w:hAnsi="Arial" w:cs="Arial"/>
              </w:rPr>
            </w:pPr>
            <w:r>
              <w:rPr>
                <w:rFonts w:ascii="Arial" w:hAnsi="Arial" w:cs="Arial"/>
              </w:rPr>
              <w:t>53.089,12</w:t>
            </w:r>
          </w:p>
          <w:p w14:paraId="2E877753" w14:textId="77777777" w:rsidR="00881319" w:rsidRPr="00937428" w:rsidRDefault="00881319" w:rsidP="003320F5">
            <w:pPr>
              <w:spacing w:line="276" w:lineRule="auto"/>
              <w:rPr>
                <w:rFonts w:ascii="Arial" w:hAnsi="Arial" w:cs="Arial"/>
              </w:rPr>
            </w:pPr>
            <w:r>
              <w:rPr>
                <w:rFonts w:ascii="Arial" w:hAnsi="Arial" w:cs="Arial"/>
              </w:rPr>
              <w:t>26.544,56</w:t>
            </w:r>
          </w:p>
        </w:tc>
      </w:tr>
      <w:tr w:rsidR="00881319" w:rsidRPr="00937428" w14:paraId="36FFD7CF" w14:textId="77777777" w:rsidTr="003320F5">
        <w:trPr>
          <w:trHeight w:val="582"/>
        </w:trPr>
        <w:tc>
          <w:tcPr>
            <w:tcW w:w="426" w:type="dxa"/>
            <w:vMerge w:val="restart"/>
            <w:shd w:val="clear" w:color="auto" w:fill="auto"/>
          </w:tcPr>
          <w:p w14:paraId="074AA324" w14:textId="77777777" w:rsidR="00881319" w:rsidRPr="00937428" w:rsidRDefault="00881319" w:rsidP="003320F5">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sidRPr="00937428">
              <w:rPr>
                <w:rFonts w:ascii="Arial" w:hAnsi="Arial" w:cs="Arial"/>
              </w:rPr>
              <w:t>4.</w:t>
            </w:r>
          </w:p>
        </w:tc>
        <w:tc>
          <w:tcPr>
            <w:tcW w:w="4281" w:type="dxa"/>
            <w:vMerge w:val="restart"/>
            <w:shd w:val="clear" w:color="auto" w:fill="auto"/>
          </w:tcPr>
          <w:p w14:paraId="55614D74" w14:textId="77777777" w:rsidR="00881319" w:rsidRDefault="00881319" w:rsidP="003320F5">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sidRPr="00937428">
              <w:rPr>
                <w:rFonts w:ascii="Arial" w:hAnsi="Arial" w:cs="Arial"/>
              </w:rPr>
              <w:t>MUZEJ PLANINARSTVA IVANEC</w:t>
            </w:r>
          </w:p>
          <w:p w14:paraId="10E54FE2" w14:textId="77777777" w:rsidR="00881319" w:rsidRDefault="00881319" w:rsidP="003320F5">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4836446D" w14:textId="77777777" w:rsidR="00881319" w:rsidRDefault="00881319" w:rsidP="003320F5">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Tekuća donacija</w:t>
            </w:r>
          </w:p>
          <w:p w14:paraId="64EBF3B2" w14:textId="77777777" w:rsidR="00881319" w:rsidRDefault="00881319" w:rsidP="003320F5">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4AF0D54C" w14:textId="77777777" w:rsidR="00881319" w:rsidRPr="00937428" w:rsidRDefault="00881319" w:rsidP="003320F5">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Dodatna ulaganja</w:t>
            </w:r>
          </w:p>
        </w:tc>
        <w:tc>
          <w:tcPr>
            <w:tcW w:w="1701" w:type="dxa"/>
            <w:vMerge w:val="restart"/>
            <w:shd w:val="clear" w:color="auto" w:fill="auto"/>
          </w:tcPr>
          <w:p w14:paraId="14339217" w14:textId="77777777" w:rsidR="00881319" w:rsidRDefault="00881319" w:rsidP="003320F5">
            <w:pPr>
              <w:spacing w:line="276" w:lineRule="auto"/>
              <w:rPr>
                <w:rFonts w:ascii="Arial" w:hAnsi="Arial" w:cs="Arial"/>
              </w:rPr>
            </w:pPr>
            <w:r w:rsidRPr="00937428">
              <w:rPr>
                <w:rFonts w:ascii="Arial" w:hAnsi="Arial" w:cs="Arial"/>
              </w:rPr>
              <w:t xml:space="preserve">        </w:t>
            </w:r>
          </w:p>
          <w:p w14:paraId="197828CA" w14:textId="77777777" w:rsidR="00881319" w:rsidRDefault="00881319" w:rsidP="003320F5">
            <w:pPr>
              <w:spacing w:line="276" w:lineRule="auto"/>
              <w:rPr>
                <w:rFonts w:ascii="Arial" w:hAnsi="Arial" w:cs="Arial"/>
              </w:rPr>
            </w:pPr>
          </w:p>
          <w:p w14:paraId="31C19C35" w14:textId="77777777" w:rsidR="00881319" w:rsidRDefault="00881319" w:rsidP="003320F5">
            <w:pPr>
              <w:spacing w:line="276" w:lineRule="auto"/>
              <w:rPr>
                <w:rFonts w:ascii="Arial" w:hAnsi="Arial" w:cs="Arial"/>
              </w:rPr>
            </w:pPr>
            <w:r>
              <w:rPr>
                <w:rFonts w:ascii="Arial" w:hAnsi="Arial" w:cs="Arial"/>
              </w:rPr>
              <w:t>39.816,84</w:t>
            </w:r>
          </w:p>
          <w:p w14:paraId="6B927A63" w14:textId="77777777" w:rsidR="00881319" w:rsidRDefault="00881319" w:rsidP="003320F5">
            <w:pPr>
              <w:spacing w:line="276" w:lineRule="auto"/>
              <w:rPr>
                <w:rFonts w:ascii="Arial" w:hAnsi="Arial" w:cs="Arial"/>
              </w:rPr>
            </w:pPr>
          </w:p>
          <w:p w14:paraId="6D6E1FB3" w14:textId="77777777" w:rsidR="00881319" w:rsidRPr="00937428" w:rsidRDefault="00881319" w:rsidP="003320F5">
            <w:pPr>
              <w:spacing w:line="276" w:lineRule="auto"/>
              <w:rPr>
                <w:rFonts w:ascii="Arial" w:hAnsi="Arial" w:cs="Arial"/>
              </w:rPr>
            </w:pPr>
            <w:r>
              <w:rPr>
                <w:rFonts w:ascii="Arial" w:hAnsi="Arial" w:cs="Arial"/>
              </w:rPr>
              <w:t>51.363,72</w:t>
            </w:r>
          </w:p>
        </w:tc>
        <w:tc>
          <w:tcPr>
            <w:tcW w:w="3657" w:type="dxa"/>
            <w:gridSpan w:val="3"/>
            <w:shd w:val="clear" w:color="auto" w:fill="auto"/>
          </w:tcPr>
          <w:p w14:paraId="34C2FA0F" w14:textId="77777777" w:rsidR="00881319" w:rsidRPr="00937428" w:rsidRDefault="00881319" w:rsidP="003320F5">
            <w:pPr>
              <w:spacing w:line="276" w:lineRule="auto"/>
              <w:rPr>
                <w:rFonts w:ascii="Arial" w:hAnsi="Arial" w:cs="Arial"/>
              </w:rPr>
            </w:pPr>
            <w:r>
              <w:rPr>
                <w:rFonts w:ascii="Arial" w:hAnsi="Arial" w:cs="Arial"/>
              </w:rPr>
              <w:t>Izvori financiranja</w:t>
            </w:r>
          </w:p>
        </w:tc>
      </w:tr>
      <w:tr w:rsidR="00881319" w:rsidRPr="00937428" w14:paraId="5EF101AA" w14:textId="77777777" w:rsidTr="003320F5">
        <w:trPr>
          <w:trHeight w:val="582"/>
        </w:trPr>
        <w:tc>
          <w:tcPr>
            <w:tcW w:w="426" w:type="dxa"/>
            <w:vMerge/>
            <w:shd w:val="clear" w:color="auto" w:fill="auto"/>
          </w:tcPr>
          <w:p w14:paraId="1006E92F" w14:textId="77777777" w:rsidR="00881319" w:rsidRPr="00937428" w:rsidRDefault="00881319" w:rsidP="003320F5">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281" w:type="dxa"/>
            <w:vMerge/>
            <w:shd w:val="clear" w:color="auto" w:fill="auto"/>
          </w:tcPr>
          <w:p w14:paraId="742C6066" w14:textId="77777777" w:rsidR="00881319" w:rsidRPr="00937428" w:rsidRDefault="00881319" w:rsidP="003320F5">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701" w:type="dxa"/>
            <w:vMerge/>
            <w:shd w:val="clear" w:color="auto" w:fill="auto"/>
          </w:tcPr>
          <w:p w14:paraId="657B2F53" w14:textId="77777777" w:rsidR="00881319" w:rsidRPr="00937428" w:rsidRDefault="00881319" w:rsidP="003320F5">
            <w:pPr>
              <w:spacing w:line="276" w:lineRule="auto"/>
              <w:rPr>
                <w:rFonts w:ascii="Arial" w:hAnsi="Arial" w:cs="Arial"/>
              </w:rPr>
            </w:pPr>
          </w:p>
        </w:tc>
        <w:tc>
          <w:tcPr>
            <w:tcW w:w="2097" w:type="dxa"/>
            <w:shd w:val="clear" w:color="auto" w:fill="auto"/>
          </w:tcPr>
          <w:p w14:paraId="67832CD6" w14:textId="4724BEBF" w:rsidR="00881319" w:rsidRDefault="00881319" w:rsidP="003320F5">
            <w:pPr>
              <w:spacing w:line="276" w:lineRule="auto"/>
              <w:rPr>
                <w:rFonts w:ascii="Arial" w:hAnsi="Arial" w:cs="Arial"/>
              </w:rPr>
            </w:pPr>
            <w:r>
              <w:rPr>
                <w:rFonts w:ascii="Arial" w:hAnsi="Arial" w:cs="Arial"/>
              </w:rPr>
              <w:t>Grad Ivanec</w:t>
            </w:r>
          </w:p>
          <w:p w14:paraId="199EB079" w14:textId="384EEE9D" w:rsidR="00881319" w:rsidRDefault="00881319" w:rsidP="003320F5">
            <w:pPr>
              <w:spacing w:line="276" w:lineRule="auto"/>
              <w:rPr>
                <w:rFonts w:ascii="Arial" w:hAnsi="Arial" w:cs="Arial"/>
              </w:rPr>
            </w:pPr>
            <w:r>
              <w:rPr>
                <w:rFonts w:ascii="Arial" w:hAnsi="Arial" w:cs="Arial"/>
              </w:rPr>
              <w:t>Ministarstvo kulture i medija</w:t>
            </w:r>
          </w:p>
          <w:p w14:paraId="1F3A7C34" w14:textId="1379FBC4" w:rsidR="00881319" w:rsidRDefault="00881319" w:rsidP="003320F5">
            <w:pPr>
              <w:spacing w:line="276" w:lineRule="auto"/>
              <w:rPr>
                <w:rFonts w:ascii="Arial" w:hAnsi="Arial" w:cs="Arial"/>
              </w:rPr>
            </w:pPr>
            <w:r>
              <w:rPr>
                <w:rFonts w:ascii="Arial" w:hAnsi="Arial" w:cs="Arial"/>
              </w:rPr>
              <w:t>Grad Ivanec</w:t>
            </w:r>
          </w:p>
        </w:tc>
        <w:tc>
          <w:tcPr>
            <w:tcW w:w="1560" w:type="dxa"/>
            <w:gridSpan w:val="2"/>
            <w:shd w:val="clear" w:color="auto" w:fill="auto"/>
          </w:tcPr>
          <w:p w14:paraId="21BBA4BE" w14:textId="77777777" w:rsidR="00881319" w:rsidRDefault="00881319" w:rsidP="003320F5">
            <w:pPr>
              <w:spacing w:line="276" w:lineRule="auto"/>
              <w:rPr>
                <w:rFonts w:ascii="Arial" w:hAnsi="Arial" w:cs="Arial"/>
              </w:rPr>
            </w:pPr>
            <w:r>
              <w:rPr>
                <w:rFonts w:ascii="Arial" w:hAnsi="Arial" w:cs="Arial"/>
              </w:rPr>
              <w:t>39.816,84</w:t>
            </w:r>
          </w:p>
          <w:p w14:paraId="7F58A6CE" w14:textId="77777777" w:rsidR="00881319" w:rsidRDefault="00881319" w:rsidP="003320F5">
            <w:pPr>
              <w:spacing w:line="276" w:lineRule="auto"/>
              <w:rPr>
                <w:rFonts w:ascii="Arial" w:hAnsi="Arial" w:cs="Arial"/>
              </w:rPr>
            </w:pPr>
            <w:r>
              <w:rPr>
                <w:rFonts w:ascii="Arial" w:hAnsi="Arial" w:cs="Arial"/>
              </w:rPr>
              <w:t>10.617,82</w:t>
            </w:r>
          </w:p>
          <w:p w14:paraId="68AEE0A9" w14:textId="77777777" w:rsidR="002F3F79" w:rsidRDefault="002F3F79" w:rsidP="003320F5">
            <w:pPr>
              <w:spacing w:line="276" w:lineRule="auto"/>
              <w:rPr>
                <w:rFonts w:ascii="Arial" w:hAnsi="Arial" w:cs="Arial"/>
              </w:rPr>
            </w:pPr>
          </w:p>
          <w:p w14:paraId="4818152C" w14:textId="7B5E389D" w:rsidR="00881319" w:rsidRDefault="00881319" w:rsidP="003320F5">
            <w:pPr>
              <w:spacing w:line="276" w:lineRule="auto"/>
              <w:rPr>
                <w:rFonts w:ascii="Arial" w:hAnsi="Arial" w:cs="Arial"/>
              </w:rPr>
            </w:pPr>
            <w:r>
              <w:rPr>
                <w:rFonts w:ascii="Arial" w:hAnsi="Arial" w:cs="Arial"/>
              </w:rPr>
              <w:t>40.745,90</w:t>
            </w:r>
          </w:p>
        </w:tc>
      </w:tr>
      <w:tr w:rsidR="00881319" w:rsidRPr="00937428" w14:paraId="22BE2B39" w14:textId="77777777" w:rsidTr="003320F5">
        <w:trPr>
          <w:trHeight w:val="691"/>
        </w:trPr>
        <w:tc>
          <w:tcPr>
            <w:tcW w:w="426" w:type="dxa"/>
            <w:vMerge w:val="restart"/>
            <w:tcBorders>
              <w:bottom w:val="single" w:sz="4" w:space="0" w:color="auto"/>
            </w:tcBorders>
            <w:shd w:val="clear" w:color="auto" w:fill="auto"/>
          </w:tcPr>
          <w:p w14:paraId="5ED9B7F0" w14:textId="77777777" w:rsidR="00881319" w:rsidRDefault="00881319"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5.</w:t>
            </w:r>
          </w:p>
        </w:tc>
        <w:tc>
          <w:tcPr>
            <w:tcW w:w="4281" w:type="dxa"/>
            <w:vMerge w:val="restart"/>
            <w:tcBorders>
              <w:bottom w:val="single" w:sz="4" w:space="0" w:color="auto"/>
            </w:tcBorders>
          </w:tcPr>
          <w:p w14:paraId="61726294" w14:textId="77777777" w:rsidR="00881319" w:rsidRDefault="00881319"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SANACIJA ARHEOLOŠKOG NALAZIŠTA STARI GRAD IVANEC</w:t>
            </w:r>
          </w:p>
        </w:tc>
        <w:tc>
          <w:tcPr>
            <w:tcW w:w="1701" w:type="dxa"/>
            <w:vMerge w:val="restart"/>
            <w:tcBorders>
              <w:bottom w:val="single" w:sz="4" w:space="0" w:color="auto"/>
            </w:tcBorders>
          </w:tcPr>
          <w:p w14:paraId="7C3CB349" w14:textId="77777777" w:rsidR="00881319" w:rsidRDefault="00881319" w:rsidP="003320F5">
            <w:pPr>
              <w:spacing w:line="276" w:lineRule="auto"/>
              <w:rPr>
                <w:rFonts w:ascii="Arial" w:hAnsi="Arial" w:cs="Arial"/>
              </w:rPr>
            </w:pPr>
          </w:p>
          <w:p w14:paraId="3FB6EA76" w14:textId="77777777" w:rsidR="00881319" w:rsidRDefault="00881319" w:rsidP="003320F5">
            <w:pPr>
              <w:spacing w:line="276" w:lineRule="auto"/>
              <w:rPr>
                <w:rFonts w:ascii="Arial" w:hAnsi="Arial" w:cs="Arial"/>
              </w:rPr>
            </w:pPr>
            <w:r>
              <w:rPr>
                <w:rFonts w:ascii="Arial" w:hAnsi="Arial" w:cs="Arial"/>
              </w:rPr>
              <w:t>210.506,67</w:t>
            </w:r>
          </w:p>
        </w:tc>
        <w:tc>
          <w:tcPr>
            <w:tcW w:w="3657" w:type="dxa"/>
            <w:gridSpan w:val="3"/>
            <w:tcBorders>
              <w:bottom w:val="single" w:sz="4" w:space="0" w:color="auto"/>
            </w:tcBorders>
          </w:tcPr>
          <w:p w14:paraId="674D7CEB" w14:textId="77777777" w:rsidR="00881319" w:rsidRDefault="00881319" w:rsidP="003320F5">
            <w:pPr>
              <w:spacing w:line="276" w:lineRule="auto"/>
              <w:rPr>
                <w:rFonts w:ascii="Arial" w:hAnsi="Arial" w:cs="Arial"/>
              </w:rPr>
            </w:pPr>
            <w:r>
              <w:rPr>
                <w:rFonts w:ascii="Arial" w:hAnsi="Arial" w:cs="Arial"/>
              </w:rPr>
              <w:t>Izvori financiranja</w:t>
            </w:r>
          </w:p>
        </w:tc>
      </w:tr>
      <w:tr w:rsidR="00881319" w:rsidRPr="00937428" w14:paraId="26EF4BE0" w14:textId="77777777" w:rsidTr="003320F5">
        <w:trPr>
          <w:trHeight w:val="206"/>
        </w:trPr>
        <w:tc>
          <w:tcPr>
            <w:tcW w:w="426" w:type="dxa"/>
            <w:vMerge/>
            <w:shd w:val="clear" w:color="auto" w:fill="auto"/>
          </w:tcPr>
          <w:p w14:paraId="748CFA1A" w14:textId="77777777" w:rsidR="00881319" w:rsidRDefault="00881319"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281" w:type="dxa"/>
            <w:vMerge/>
          </w:tcPr>
          <w:p w14:paraId="5F63B3D3" w14:textId="77777777" w:rsidR="00881319" w:rsidRDefault="00881319"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701" w:type="dxa"/>
            <w:vMerge/>
          </w:tcPr>
          <w:p w14:paraId="0EF69393" w14:textId="77777777" w:rsidR="00881319" w:rsidRPr="00FC2020" w:rsidRDefault="00881319" w:rsidP="003320F5">
            <w:pPr>
              <w:spacing w:line="276" w:lineRule="auto"/>
              <w:rPr>
                <w:rFonts w:ascii="Arial" w:hAnsi="Arial" w:cs="Arial"/>
              </w:rPr>
            </w:pPr>
          </w:p>
        </w:tc>
        <w:tc>
          <w:tcPr>
            <w:tcW w:w="2126" w:type="dxa"/>
            <w:gridSpan w:val="2"/>
          </w:tcPr>
          <w:p w14:paraId="248833CA" w14:textId="77777777" w:rsidR="00881319" w:rsidRDefault="00881319" w:rsidP="003320F5">
            <w:pPr>
              <w:spacing w:line="276" w:lineRule="auto"/>
              <w:rPr>
                <w:rFonts w:ascii="Arial" w:hAnsi="Arial" w:cs="Arial"/>
              </w:rPr>
            </w:pPr>
            <w:r>
              <w:rPr>
                <w:rFonts w:ascii="Arial" w:hAnsi="Arial" w:cs="Arial"/>
              </w:rPr>
              <w:t>Grad Ivanec</w:t>
            </w:r>
          </w:p>
          <w:p w14:paraId="25561F68" w14:textId="77777777" w:rsidR="00881319" w:rsidRDefault="00881319" w:rsidP="003320F5">
            <w:pPr>
              <w:spacing w:line="276" w:lineRule="auto"/>
              <w:rPr>
                <w:rFonts w:ascii="Arial" w:hAnsi="Arial" w:cs="Arial"/>
              </w:rPr>
            </w:pPr>
            <w:r>
              <w:rPr>
                <w:rFonts w:ascii="Arial" w:hAnsi="Arial" w:cs="Arial"/>
              </w:rPr>
              <w:t>Ministarstvo kulture i medija</w:t>
            </w:r>
          </w:p>
        </w:tc>
        <w:tc>
          <w:tcPr>
            <w:tcW w:w="1531" w:type="dxa"/>
          </w:tcPr>
          <w:p w14:paraId="73FF8D74" w14:textId="77777777" w:rsidR="00881319" w:rsidRDefault="00881319" w:rsidP="003320F5">
            <w:pPr>
              <w:spacing w:line="276" w:lineRule="auto"/>
              <w:rPr>
                <w:rFonts w:ascii="Arial" w:hAnsi="Arial" w:cs="Arial"/>
              </w:rPr>
            </w:pPr>
            <w:r>
              <w:rPr>
                <w:rFonts w:ascii="Arial" w:hAnsi="Arial" w:cs="Arial"/>
              </w:rPr>
              <w:t>46.452,98</w:t>
            </w:r>
          </w:p>
          <w:p w14:paraId="2DE28F95" w14:textId="77777777" w:rsidR="00881319" w:rsidRDefault="00881319" w:rsidP="003320F5">
            <w:pPr>
              <w:spacing w:line="276" w:lineRule="auto"/>
              <w:rPr>
                <w:rFonts w:ascii="Arial" w:hAnsi="Arial" w:cs="Arial"/>
              </w:rPr>
            </w:pPr>
          </w:p>
          <w:p w14:paraId="67AB0518" w14:textId="77777777" w:rsidR="00881319" w:rsidRDefault="00881319" w:rsidP="003320F5">
            <w:pPr>
              <w:spacing w:line="276" w:lineRule="auto"/>
              <w:rPr>
                <w:rFonts w:ascii="Arial" w:hAnsi="Arial" w:cs="Arial"/>
              </w:rPr>
            </w:pPr>
            <w:r>
              <w:rPr>
                <w:rFonts w:ascii="Arial" w:hAnsi="Arial" w:cs="Arial"/>
              </w:rPr>
              <w:t>164.053,69</w:t>
            </w:r>
          </w:p>
        </w:tc>
      </w:tr>
      <w:tr w:rsidR="00881319" w:rsidRPr="00937428" w14:paraId="4B5F225B" w14:textId="77777777" w:rsidTr="003320F5">
        <w:trPr>
          <w:trHeight w:val="390"/>
        </w:trPr>
        <w:tc>
          <w:tcPr>
            <w:tcW w:w="426" w:type="dxa"/>
            <w:shd w:val="clear" w:color="auto" w:fill="auto"/>
          </w:tcPr>
          <w:p w14:paraId="453EA844" w14:textId="77777777" w:rsidR="00881319" w:rsidRDefault="00881319"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6.</w:t>
            </w:r>
          </w:p>
        </w:tc>
        <w:tc>
          <w:tcPr>
            <w:tcW w:w="4281" w:type="dxa"/>
          </w:tcPr>
          <w:p w14:paraId="0FCA1505" w14:textId="77777777" w:rsidR="00881319" w:rsidRDefault="00881319"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CENTAR ZA POSJETITELJE</w:t>
            </w:r>
          </w:p>
        </w:tc>
        <w:tc>
          <w:tcPr>
            <w:tcW w:w="1701" w:type="dxa"/>
          </w:tcPr>
          <w:p w14:paraId="56950BE6" w14:textId="77777777" w:rsidR="00881319" w:rsidRDefault="00881319" w:rsidP="003320F5">
            <w:pPr>
              <w:spacing w:line="276" w:lineRule="auto"/>
              <w:rPr>
                <w:rFonts w:ascii="Arial" w:hAnsi="Arial" w:cs="Arial"/>
              </w:rPr>
            </w:pPr>
            <w:r>
              <w:rPr>
                <w:rFonts w:ascii="Arial" w:hAnsi="Arial" w:cs="Arial"/>
              </w:rPr>
              <w:t>26.544,56</w:t>
            </w:r>
          </w:p>
        </w:tc>
        <w:tc>
          <w:tcPr>
            <w:tcW w:w="2126" w:type="dxa"/>
            <w:gridSpan w:val="2"/>
          </w:tcPr>
          <w:p w14:paraId="2EF66167" w14:textId="77777777" w:rsidR="00881319" w:rsidRDefault="00881319" w:rsidP="003320F5">
            <w:pPr>
              <w:spacing w:line="276" w:lineRule="auto"/>
              <w:rPr>
                <w:rFonts w:ascii="Arial" w:hAnsi="Arial" w:cs="Arial"/>
              </w:rPr>
            </w:pPr>
            <w:r>
              <w:rPr>
                <w:rFonts w:ascii="Arial" w:hAnsi="Arial" w:cs="Arial"/>
              </w:rPr>
              <w:t>Grad Ivanec</w:t>
            </w:r>
          </w:p>
        </w:tc>
        <w:tc>
          <w:tcPr>
            <w:tcW w:w="1531" w:type="dxa"/>
          </w:tcPr>
          <w:p w14:paraId="3D038702" w14:textId="77777777" w:rsidR="00881319" w:rsidRDefault="00881319" w:rsidP="003320F5">
            <w:pPr>
              <w:spacing w:line="276" w:lineRule="auto"/>
              <w:rPr>
                <w:rFonts w:ascii="Arial" w:hAnsi="Arial" w:cs="Arial"/>
              </w:rPr>
            </w:pPr>
            <w:r>
              <w:rPr>
                <w:rFonts w:ascii="Arial" w:hAnsi="Arial" w:cs="Arial"/>
              </w:rPr>
              <w:t>26.544,56</w:t>
            </w:r>
          </w:p>
        </w:tc>
      </w:tr>
      <w:tr w:rsidR="00881319" w:rsidRPr="00937428" w14:paraId="1F7A0FA9" w14:textId="77777777" w:rsidTr="003320F5">
        <w:trPr>
          <w:trHeight w:val="390"/>
        </w:trPr>
        <w:tc>
          <w:tcPr>
            <w:tcW w:w="426" w:type="dxa"/>
            <w:vMerge w:val="restart"/>
            <w:shd w:val="clear" w:color="auto" w:fill="auto"/>
          </w:tcPr>
          <w:p w14:paraId="1BB5D39A" w14:textId="77777777" w:rsidR="00881319" w:rsidRDefault="00881319"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29838CEB" w14:textId="77777777" w:rsidR="00881319" w:rsidRPr="00937428" w:rsidRDefault="00881319"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7. </w:t>
            </w:r>
          </w:p>
        </w:tc>
        <w:tc>
          <w:tcPr>
            <w:tcW w:w="4281" w:type="dxa"/>
            <w:vMerge w:val="restart"/>
          </w:tcPr>
          <w:p w14:paraId="36C1E245" w14:textId="77777777" w:rsidR="00881319" w:rsidRDefault="00881319"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4712552C" w14:textId="77777777" w:rsidR="00881319" w:rsidRPr="004859C3" w:rsidRDefault="00881319"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sidRPr="00B27ECE">
              <w:rPr>
                <w:rFonts w:ascii="Arial" w:hAnsi="Arial" w:cs="Arial"/>
              </w:rPr>
              <w:t>„PUTEVIMA SVJETLOSTI MAJSTORA FOTOGRAFIJE“</w:t>
            </w:r>
          </w:p>
        </w:tc>
        <w:tc>
          <w:tcPr>
            <w:tcW w:w="1701" w:type="dxa"/>
            <w:vMerge w:val="restart"/>
          </w:tcPr>
          <w:p w14:paraId="255A463D" w14:textId="77777777" w:rsidR="00881319" w:rsidRDefault="00881319" w:rsidP="003320F5">
            <w:pPr>
              <w:spacing w:line="276" w:lineRule="auto"/>
              <w:rPr>
                <w:rFonts w:ascii="Arial" w:hAnsi="Arial" w:cs="Arial"/>
              </w:rPr>
            </w:pPr>
          </w:p>
          <w:p w14:paraId="1345500E" w14:textId="77777777" w:rsidR="00881319" w:rsidRPr="00937428" w:rsidRDefault="00881319" w:rsidP="003320F5">
            <w:pPr>
              <w:spacing w:line="276" w:lineRule="auto"/>
              <w:rPr>
                <w:rFonts w:ascii="Arial" w:hAnsi="Arial" w:cs="Arial"/>
              </w:rPr>
            </w:pPr>
            <w:r>
              <w:rPr>
                <w:rFonts w:ascii="Arial" w:hAnsi="Arial" w:cs="Arial"/>
              </w:rPr>
              <w:t>9.290,60</w:t>
            </w:r>
          </w:p>
        </w:tc>
        <w:tc>
          <w:tcPr>
            <w:tcW w:w="3657" w:type="dxa"/>
            <w:gridSpan w:val="3"/>
          </w:tcPr>
          <w:p w14:paraId="651CDDE9" w14:textId="77777777" w:rsidR="00881319" w:rsidRDefault="00881319" w:rsidP="003320F5">
            <w:pPr>
              <w:spacing w:line="276" w:lineRule="auto"/>
              <w:rPr>
                <w:rFonts w:ascii="Arial" w:hAnsi="Arial" w:cs="Arial"/>
              </w:rPr>
            </w:pPr>
            <w:r>
              <w:rPr>
                <w:rFonts w:ascii="Arial" w:hAnsi="Arial" w:cs="Arial"/>
              </w:rPr>
              <w:t>Izvori financiranja</w:t>
            </w:r>
          </w:p>
        </w:tc>
      </w:tr>
      <w:tr w:rsidR="00881319" w:rsidRPr="00937428" w14:paraId="58837847" w14:textId="77777777" w:rsidTr="003320F5">
        <w:trPr>
          <w:trHeight w:val="390"/>
        </w:trPr>
        <w:tc>
          <w:tcPr>
            <w:tcW w:w="426" w:type="dxa"/>
            <w:vMerge/>
            <w:shd w:val="clear" w:color="auto" w:fill="auto"/>
          </w:tcPr>
          <w:p w14:paraId="28B77BF8" w14:textId="77777777" w:rsidR="00881319" w:rsidRDefault="00881319"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281" w:type="dxa"/>
            <w:vMerge/>
          </w:tcPr>
          <w:p w14:paraId="221BAE11" w14:textId="77777777" w:rsidR="00881319" w:rsidRDefault="00881319"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701" w:type="dxa"/>
            <w:vMerge/>
          </w:tcPr>
          <w:p w14:paraId="1AF174E8" w14:textId="77777777" w:rsidR="00881319" w:rsidRDefault="00881319" w:rsidP="003320F5">
            <w:pPr>
              <w:spacing w:line="276" w:lineRule="auto"/>
              <w:rPr>
                <w:rFonts w:ascii="Arial" w:hAnsi="Arial" w:cs="Arial"/>
              </w:rPr>
            </w:pPr>
          </w:p>
        </w:tc>
        <w:tc>
          <w:tcPr>
            <w:tcW w:w="2097" w:type="dxa"/>
          </w:tcPr>
          <w:p w14:paraId="7D1F1516" w14:textId="4300A86F" w:rsidR="00881319" w:rsidRDefault="00881319" w:rsidP="003320F5">
            <w:pPr>
              <w:spacing w:line="276" w:lineRule="auto"/>
              <w:rPr>
                <w:rFonts w:ascii="Arial" w:hAnsi="Arial" w:cs="Arial"/>
              </w:rPr>
            </w:pPr>
            <w:r>
              <w:rPr>
                <w:rFonts w:ascii="Arial" w:hAnsi="Arial" w:cs="Arial"/>
              </w:rPr>
              <w:t>Ministarstvo kulture i medija</w:t>
            </w:r>
          </w:p>
          <w:p w14:paraId="33E32380" w14:textId="49BC4FD7" w:rsidR="00881319" w:rsidRPr="00937428" w:rsidRDefault="00881319" w:rsidP="003320F5">
            <w:pPr>
              <w:spacing w:line="276" w:lineRule="auto"/>
              <w:rPr>
                <w:rFonts w:ascii="Arial" w:hAnsi="Arial" w:cs="Arial"/>
              </w:rPr>
            </w:pPr>
            <w:r>
              <w:rPr>
                <w:rFonts w:ascii="Arial" w:hAnsi="Arial" w:cs="Arial"/>
              </w:rPr>
              <w:t>Grad Ivanec</w:t>
            </w:r>
          </w:p>
        </w:tc>
        <w:tc>
          <w:tcPr>
            <w:tcW w:w="1560" w:type="dxa"/>
            <w:gridSpan w:val="2"/>
          </w:tcPr>
          <w:p w14:paraId="2BD5A74A" w14:textId="77777777" w:rsidR="00881319" w:rsidRDefault="00881319" w:rsidP="003320F5">
            <w:pPr>
              <w:spacing w:line="276" w:lineRule="auto"/>
              <w:rPr>
                <w:rFonts w:ascii="Arial" w:hAnsi="Arial" w:cs="Arial"/>
              </w:rPr>
            </w:pPr>
            <w:r>
              <w:rPr>
                <w:rFonts w:ascii="Arial" w:hAnsi="Arial" w:cs="Arial"/>
              </w:rPr>
              <w:t>6.636,14</w:t>
            </w:r>
          </w:p>
          <w:p w14:paraId="3E7F87CB" w14:textId="77777777" w:rsidR="00881319" w:rsidRDefault="00881319" w:rsidP="003320F5">
            <w:pPr>
              <w:spacing w:line="276" w:lineRule="auto"/>
              <w:rPr>
                <w:rFonts w:ascii="Arial" w:hAnsi="Arial" w:cs="Arial"/>
              </w:rPr>
            </w:pPr>
          </w:p>
          <w:p w14:paraId="54DA5F36" w14:textId="77777777" w:rsidR="00881319" w:rsidRDefault="00881319" w:rsidP="003320F5">
            <w:pPr>
              <w:spacing w:line="276" w:lineRule="auto"/>
              <w:rPr>
                <w:rFonts w:ascii="Arial" w:hAnsi="Arial" w:cs="Arial"/>
              </w:rPr>
            </w:pPr>
            <w:r>
              <w:rPr>
                <w:rFonts w:ascii="Arial" w:hAnsi="Arial" w:cs="Arial"/>
              </w:rPr>
              <w:t>2.654,46</w:t>
            </w:r>
          </w:p>
        </w:tc>
      </w:tr>
      <w:tr w:rsidR="00881319" w:rsidRPr="00937428" w14:paraId="6133BF8C" w14:textId="77777777" w:rsidTr="003320F5">
        <w:trPr>
          <w:trHeight w:val="390"/>
        </w:trPr>
        <w:tc>
          <w:tcPr>
            <w:tcW w:w="426" w:type="dxa"/>
            <w:shd w:val="clear" w:color="auto" w:fill="auto"/>
          </w:tcPr>
          <w:p w14:paraId="46AA1794" w14:textId="77777777" w:rsidR="00881319" w:rsidRDefault="00881319"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8. </w:t>
            </w:r>
          </w:p>
        </w:tc>
        <w:tc>
          <w:tcPr>
            <w:tcW w:w="4281" w:type="dxa"/>
          </w:tcPr>
          <w:p w14:paraId="0657762A" w14:textId="77777777" w:rsidR="00881319" w:rsidRDefault="00881319"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ADVENT U IVANCU</w:t>
            </w:r>
          </w:p>
        </w:tc>
        <w:tc>
          <w:tcPr>
            <w:tcW w:w="1701" w:type="dxa"/>
          </w:tcPr>
          <w:p w14:paraId="645CE439" w14:textId="77777777" w:rsidR="00881319" w:rsidRDefault="00881319" w:rsidP="003320F5">
            <w:pPr>
              <w:spacing w:line="276" w:lineRule="auto"/>
              <w:rPr>
                <w:rFonts w:ascii="Arial" w:hAnsi="Arial" w:cs="Arial"/>
              </w:rPr>
            </w:pPr>
            <w:r>
              <w:rPr>
                <w:rFonts w:ascii="Arial" w:hAnsi="Arial" w:cs="Arial"/>
              </w:rPr>
              <w:t>70.343,09</w:t>
            </w:r>
          </w:p>
        </w:tc>
        <w:tc>
          <w:tcPr>
            <w:tcW w:w="2097" w:type="dxa"/>
          </w:tcPr>
          <w:p w14:paraId="5AAC5D09" w14:textId="77777777" w:rsidR="00881319" w:rsidRDefault="00881319" w:rsidP="003320F5">
            <w:pPr>
              <w:spacing w:line="276" w:lineRule="auto"/>
              <w:rPr>
                <w:rFonts w:ascii="Arial" w:hAnsi="Arial" w:cs="Arial"/>
              </w:rPr>
            </w:pPr>
            <w:r>
              <w:rPr>
                <w:rFonts w:ascii="Arial" w:hAnsi="Arial" w:cs="Arial"/>
              </w:rPr>
              <w:t>Grad Ivanec</w:t>
            </w:r>
          </w:p>
        </w:tc>
        <w:tc>
          <w:tcPr>
            <w:tcW w:w="1560" w:type="dxa"/>
            <w:gridSpan w:val="2"/>
          </w:tcPr>
          <w:p w14:paraId="217A058D" w14:textId="77777777" w:rsidR="00881319" w:rsidRDefault="00881319" w:rsidP="003320F5">
            <w:pPr>
              <w:spacing w:line="276" w:lineRule="auto"/>
              <w:rPr>
                <w:rFonts w:ascii="Arial" w:hAnsi="Arial" w:cs="Arial"/>
              </w:rPr>
            </w:pPr>
            <w:r>
              <w:rPr>
                <w:rFonts w:ascii="Arial" w:hAnsi="Arial" w:cs="Arial"/>
              </w:rPr>
              <w:t>70.434,09</w:t>
            </w:r>
          </w:p>
        </w:tc>
      </w:tr>
      <w:tr w:rsidR="00881319" w:rsidRPr="00937428" w14:paraId="6FEF0CB5" w14:textId="77777777" w:rsidTr="00284ED3">
        <w:trPr>
          <w:trHeight w:val="827"/>
        </w:trPr>
        <w:tc>
          <w:tcPr>
            <w:tcW w:w="426" w:type="dxa"/>
            <w:tcBorders>
              <w:top w:val="single" w:sz="4" w:space="0" w:color="auto"/>
              <w:left w:val="single" w:sz="4" w:space="0" w:color="auto"/>
              <w:bottom w:val="single" w:sz="4" w:space="0" w:color="auto"/>
              <w:right w:val="single" w:sz="4" w:space="0" w:color="auto"/>
            </w:tcBorders>
          </w:tcPr>
          <w:p w14:paraId="19484916" w14:textId="77777777" w:rsidR="00881319" w:rsidRPr="00937428" w:rsidRDefault="00881319"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281" w:type="dxa"/>
            <w:tcBorders>
              <w:top w:val="single" w:sz="4" w:space="0" w:color="auto"/>
              <w:left w:val="single" w:sz="4" w:space="0" w:color="auto"/>
              <w:bottom w:val="single" w:sz="4" w:space="0" w:color="auto"/>
              <w:right w:val="single" w:sz="4" w:space="0" w:color="auto"/>
            </w:tcBorders>
          </w:tcPr>
          <w:p w14:paraId="052881B3" w14:textId="77777777" w:rsidR="00881319" w:rsidRDefault="00881319"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09CBD924" w14:textId="05853F71" w:rsidR="00881319" w:rsidRPr="00937428" w:rsidRDefault="00881319" w:rsidP="003320F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sidRPr="00853970">
              <w:rPr>
                <w:rFonts w:ascii="Arial" w:hAnsi="Arial" w:cs="Arial"/>
              </w:rPr>
              <w:t xml:space="preserve">UKUPNO </w:t>
            </w:r>
          </w:p>
        </w:tc>
        <w:tc>
          <w:tcPr>
            <w:tcW w:w="5358" w:type="dxa"/>
            <w:gridSpan w:val="4"/>
            <w:tcBorders>
              <w:top w:val="single" w:sz="4" w:space="0" w:color="auto"/>
              <w:left w:val="single" w:sz="4" w:space="0" w:color="auto"/>
              <w:bottom w:val="single" w:sz="4" w:space="0" w:color="auto"/>
              <w:right w:val="single" w:sz="4" w:space="0" w:color="auto"/>
            </w:tcBorders>
          </w:tcPr>
          <w:p w14:paraId="6C55FA70" w14:textId="77777777" w:rsidR="00881319" w:rsidRDefault="00881319" w:rsidP="003320F5">
            <w:pPr>
              <w:spacing w:line="276" w:lineRule="auto"/>
              <w:rPr>
                <w:rFonts w:ascii="Arial" w:hAnsi="Arial" w:cs="Arial"/>
              </w:rPr>
            </w:pPr>
          </w:p>
          <w:p w14:paraId="39759C04" w14:textId="77777777" w:rsidR="00881319" w:rsidRPr="00937428" w:rsidRDefault="00881319" w:rsidP="003320F5">
            <w:pPr>
              <w:spacing w:line="276" w:lineRule="auto"/>
              <w:rPr>
                <w:rFonts w:ascii="Arial" w:hAnsi="Arial" w:cs="Arial"/>
              </w:rPr>
            </w:pPr>
            <w:r>
              <w:rPr>
                <w:rFonts w:ascii="Arial" w:hAnsi="Arial" w:cs="Arial"/>
              </w:rPr>
              <w:t>723.813,24</w:t>
            </w:r>
          </w:p>
        </w:tc>
      </w:tr>
    </w:tbl>
    <w:p w14:paraId="7FB63046" w14:textId="77777777" w:rsidR="00424E89" w:rsidRPr="00937428" w:rsidRDefault="00424E89" w:rsidP="00881319">
      <w:pPr>
        <w:tabs>
          <w:tab w:val="left" w:pos="284"/>
          <w:tab w:val="left" w:pos="7560"/>
          <w:tab w:val="right" w:pos="8460"/>
          <w:tab w:val="right" w:pos="8505"/>
          <w:tab w:val="right" w:pos="9923"/>
          <w:tab w:val="right" w:pos="11482"/>
          <w:tab w:val="right" w:pos="12900"/>
        </w:tabs>
        <w:spacing w:line="276" w:lineRule="auto"/>
        <w:rPr>
          <w:rFonts w:ascii="Arial" w:hAnsi="Arial" w:cs="Arial"/>
        </w:rPr>
      </w:pPr>
    </w:p>
    <w:p w14:paraId="3E6CE907" w14:textId="77777777" w:rsidR="00881319" w:rsidRPr="00937428" w:rsidRDefault="00881319" w:rsidP="00881319">
      <w:pPr>
        <w:tabs>
          <w:tab w:val="left" w:pos="284"/>
          <w:tab w:val="left" w:pos="7560"/>
          <w:tab w:val="right" w:pos="8460"/>
          <w:tab w:val="right" w:pos="8505"/>
          <w:tab w:val="right" w:pos="9923"/>
          <w:tab w:val="right" w:pos="11482"/>
          <w:tab w:val="right" w:pos="12900"/>
        </w:tabs>
        <w:spacing w:line="276" w:lineRule="auto"/>
        <w:jc w:val="center"/>
        <w:rPr>
          <w:rFonts w:ascii="Arial" w:hAnsi="Arial" w:cs="Arial"/>
        </w:rPr>
      </w:pPr>
      <w:r w:rsidRPr="00937428">
        <w:rPr>
          <w:rFonts w:ascii="Arial" w:hAnsi="Arial" w:cs="Arial"/>
        </w:rPr>
        <w:t>IV.</w:t>
      </w:r>
    </w:p>
    <w:p w14:paraId="3FC03833" w14:textId="0B66ECE3" w:rsidR="00881319" w:rsidRPr="00937428" w:rsidRDefault="00881319" w:rsidP="00881319">
      <w:pPr>
        <w:tabs>
          <w:tab w:val="left" w:pos="7560"/>
        </w:tabs>
        <w:spacing w:line="276" w:lineRule="auto"/>
        <w:jc w:val="both"/>
        <w:rPr>
          <w:rFonts w:ascii="Arial" w:hAnsi="Arial" w:cs="Arial"/>
        </w:rPr>
      </w:pPr>
      <w:r w:rsidRPr="00937428">
        <w:rPr>
          <w:rFonts w:ascii="Arial" w:hAnsi="Arial" w:cs="Arial"/>
        </w:rPr>
        <w:t>Proračunska sredstva za djelatnost ustanova u kulturi  iz točke III.</w:t>
      </w:r>
      <w:r>
        <w:rPr>
          <w:rFonts w:ascii="Arial" w:hAnsi="Arial" w:cs="Arial"/>
        </w:rPr>
        <w:t xml:space="preserve"> </w:t>
      </w:r>
      <w:r w:rsidRPr="00937428">
        <w:rPr>
          <w:rFonts w:ascii="Arial" w:hAnsi="Arial" w:cs="Arial"/>
        </w:rPr>
        <w:t>1. ovog Programa – tekuće i kapitalne donacije, u iznosima utvrđenim ovim Programom doznačivat će se ustanovama u kulturi m</w:t>
      </w:r>
      <w:r>
        <w:rPr>
          <w:rFonts w:ascii="Arial" w:hAnsi="Arial" w:cs="Arial"/>
        </w:rPr>
        <w:t>jesečno, odnosno prema posebnom zaključku Gradonačelnika.</w:t>
      </w:r>
    </w:p>
    <w:p w14:paraId="4C38D11F" w14:textId="77777777" w:rsidR="00881319" w:rsidRPr="00937428" w:rsidRDefault="00881319" w:rsidP="00881319">
      <w:pPr>
        <w:tabs>
          <w:tab w:val="left" w:pos="7560"/>
        </w:tabs>
        <w:spacing w:line="276" w:lineRule="auto"/>
        <w:jc w:val="center"/>
        <w:rPr>
          <w:rFonts w:ascii="Arial" w:hAnsi="Arial" w:cs="Arial"/>
        </w:rPr>
      </w:pPr>
      <w:r w:rsidRPr="00937428">
        <w:rPr>
          <w:rFonts w:ascii="Arial" w:hAnsi="Arial" w:cs="Arial"/>
        </w:rPr>
        <w:t>V.</w:t>
      </w:r>
    </w:p>
    <w:p w14:paraId="3ABB6EE0" w14:textId="77777777" w:rsidR="00881319" w:rsidRPr="00937428" w:rsidRDefault="00881319" w:rsidP="00881319">
      <w:pPr>
        <w:tabs>
          <w:tab w:val="left" w:pos="7560"/>
        </w:tabs>
        <w:spacing w:line="276" w:lineRule="auto"/>
        <w:jc w:val="both"/>
        <w:rPr>
          <w:rFonts w:ascii="Arial" w:hAnsi="Arial" w:cs="Arial"/>
        </w:rPr>
      </w:pPr>
      <w:r w:rsidRPr="00937428">
        <w:rPr>
          <w:rFonts w:ascii="Arial" w:hAnsi="Arial" w:cs="Arial"/>
        </w:rPr>
        <w:lastRenderedPageBreak/>
        <w:t>Sredstva namijenjena za kulturno umjetnički amaterizam iz točke III.</w:t>
      </w:r>
      <w:r>
        <w:rPr>
          <w:rFonts w:ascii="Arial" w:hAnsi="Arial" w:cs="Arial"/>
        </w:rPr>
        <w:t xml:space="preserve"> </w:t>
      </w:r>
      <w:r w:rsidRPr="00937428">
        <w:rPr>
          <w:rFonts w:ascii="Arial" w:hAnsi="Arial" w:cs="Arial"/>
        </w:rPr>
        <w:t xml:space="preserve">2. isplaćivat će </w:t>
      </w:r>
      <w:r>
        <w:rPr>
          <w:rFonts w:ascii="Arial" w:hAnsi="Arial" w:cs="Arial"/>
        </w:rPr>
        <w:t xml:space="preserve">se </w:t>
      </w:r>
      <w:r w:rsidRPr="00937428">
        <w:rPr>
          <w:rFonts w:ascii="Arial" w:hAnsi="Arial" w:cs="Arial"/>
        </w:rPr>
        <w:t>sukladno Pravilniku o financiraju javnih potreba Grada Ivanca (</w:t>
      </w:r>
      <w:r>
        <w:rPr>
          <w:rFonts w:ascii="Arial" w:hAnsi="Arial" w:cs="Arial"/>
        </w:rPr>
        <w:t>„</w:t>
      </w:r>
      <w:r w:rsidRPr="00937428">
        <w:rPr>
          <w:rFonts w:ascii="Arial" w:hAnsi="Arial" w:cs="Arial"/>
        </w:rPr>
        <w:t>Službeni vjesnik Varaždinske županije</w:t>
      </w:r>
      <w:r>
        <w:rPr>
          <w:rFonts w:ascii="Arial" w:hAnsi="Arial" w:cs="Arial"/>
        </w:rPr>
        <w:t>“</w:t>
      </w:r>
      <w:r w:rsidRPr="00937428">
        <w:rPr>
          <w:rFonts w:ascii="Arial" w:hAnsi="Arial" w:cs="Arial"/>
        </w:rPr>
        <w:t xml:space="preserve"> br. 44/15).</w:t>
      </w:r>
    </w:p>
    <w:p w14:paraId="43994E55" w14:textId="77777777" w:rsidR="00881319" w:rsidRPr="00937428" w:rsidRDefault="00881319" w:rsidP="00881319">
      <w:pPr>
        <w:tabs>
          <w:tab w:val="left" w:pos="7560"/>
        </w:tabs>
        <w:spacing w:line="276" w:lineRule="auto"/>
        <w:jc w:val="center"/>
        <w:rPr>
          <w:rFonts w:ascii="Arial" w:hAnsi="Arial" w:cs="Arial"/>
        </w:rPr>
      </w:pPr>
      <w:r w:rsidRPr="00937428">
        <w:rPr>
          <w:rFonts w:ascii="Arial" w:hAnsi="Arial" w:cs="Arial"/>
        </w:rPr>
        <w:t>VI.</w:t>
      </w:r>
    </w:p>
    <w:p w14:paraId="33C03F9D" w14:textId="069A72E5" w:rsidR="00881319" w:rsidRPr="00937428" w:rsidRDefault="00881319" w:rsidP="00881319">
      <w:pPr>
        <w:tabs>
          <w:tab w:val="left" w:pos="7560"/>
        </w:tabs>
        <w:spacing w:line="276" w:lineRule="auto"/>
        <w:jc w:val="both"/>
        <w:rPr>
          <w:rFonts w:ascii="Arial" w:hAnsi="Arial" w:cs="Arial"/>
        </w:rPr>
      </w:pPr>
      <w:r w:rsidRPr="00937428">
        <w:rPr>
          <w:rFonts w:ascii="Arial" w:hAnsi="Arial" w:cs="Arial"/>
        </w:rPr>
        <w:t>Sredstva za programe iz točke III.</w:t>
      </w:r>
      <w:r>
        <w:rPr>
          <w:rFonts w:ascii="Arial" w:hAnsi="Arial" w:cs="Arial"/>
        </w:rPr>
        <w:t xml:space="preserve"> </w:t>
      </w:r>
      <w:r w:rsidRPr="00937428">
        <w:rPr>
          <w:rFonts w:ascii="Arial" w:hAnsi="Arial" w:cs="Arial"/>
        </w:rPr>
        <w:t xml:space="preserve">3. za književne i kulturne manifestacije isplaćivat će se temeljem zaključka nadležnog tijela, </w:t>
      </w:r>
      <w:bookmarkStart w:id="11" w:name="_Hlk530384547"/>
      <w:r w:rsidRPr="00937428">
        <w:rPr>
          <w:rFonts w:ascii="Arial" w:hAnsi="Arial" w:cs="Arial"/>
        </w:rPr>
        <w:t>odnosno plaćanjem pojedinačnih računa za potrebe organiziranja pojedinih manifestacija, odnosno sukladno odlukama nadležnih tijela Grada.</w:t>
      </w:r>
      <w:bookmarkEnd w:id="11"/>
    </w:p>
    <w:p w14:paraId="715526A6" w14:textId="77777777" w:rsidR="00881319" w:rsidRPr="00937428" w:rsidRDefault="00881319" w:rsidP="00881319">
      <w:pPr>
        <w:tabs>
          <w:tab w:val="left" w:pos="7560"/>
        </w:tabs>
        <w:spacing w:line="276" w:lineRule="auto"/>
        <w:jc w:val="center"/>
        <w:rPr>
          <w:rFonts w:ascii="Arial" w:hAnsi="Arial" w:cs="Arial"/>
        </w:rPr>
      </w:pPr>
      <w:r w:rsidRPr="00937428">
        <w:rPr>
          <w:rFonts w:ascii="Arial" w:hAnsi="Arial" w:cs="Arial"/>
        </w:rPr>
        <w:t>VII.</w:t>
      </w:r>
    </w:p>
    <w:p w14:paraId="6AB8AC7B" w14:textId="77777777" w:rsidR="00881319" w:rsidRDefault="00881319" w:rsidP="00881319">
      <w:pPr>
        <w:tabs>
          <w:tab w:val="left" w:pos="7560"/>
        </w:tabs>
        <w:spacing w:line="276" w:lineRule="auto"/>
        <w:jc w:val="both"/>
        <w:rPr>
          <w:rFonts w:ascii="Arial" w:hAnsi="Arial" w:cs="Arial"/>
        </w:rPr>
      </w:pPr>
      <w:r w:rsidRPr="00937428">
        <w:rPr>
          <w:rFonts w:ascii="Arial" w:hAnsi="Arial" w:cs="Arial"/>
        </w:rPr>
        <w:t>Sredstva iz programa osigurana u točki III.</w:t>
      </w:r>
      <w:r>
        <w:rPr>
          <w:rFonts w:ascii="Arial" w:hAnsi="Arial" w:cs="Arial"/>
        </w:rPr>
        <w:t xml:space="preserve"> </w:t>
      </w:r>
      <w:r w:rsidRPr="00937428">
        <w:rPr>
          <w:rFonts w:ascii="Arial" w:hAnsi="Arial" w:cs="Arial"/>
        </w:rPr>
        <w:t>4.</w:t>
      </w:r>
      <w:r>
        <w:rPr>
          <w:rFonts w:ascii="Arial" w:hAnsi="Arial" w:cs="Arial"/>
        </w:rPr>
        <w:t xml:space="preserve"> i 6. </w:t>
      </w:r>
      <w:r w:rsidRPr="00937428">
        <w:rPr>
          <w:rFonts w:ascii="Arial" w:hAnsi="Arial" w:cs="Arial"/>
        </w:rPr>
        <w:t xml:space="preserve">namijenjena za kapitalne projekte Grada Ivanca </w:t>
      </w:r>
      <w:bookmarkStart w:id="12" w:name="_Hlk530384464"/>
      <w:r>
        <w:rPr>
          <w:rFonts w:ascii="Arial" w:hAnsi="Arial" w:cs="Arial"/>
        </w:rPr>
        <w:t>isplaćivat</w:t>
      </w:r>
      <w:r w:rsidRPr="00937428">
        <w:rPr>
          <w:rFonts w:ascii="Arial" w:hAnsi="Arial" w:cs="Arial"/>
        </w:rPr>
        <w:t xml:space="preserve"> će se sukladno zaključenim ugovorima za izvođenje radova, nabavu roba ili usluga u skladu sa posebnim propisima odnosno ugovorima </w:t>
      </w:r>
      <w:r>
        <w:rPr>
          <w:rFonts w:ascii="Arial" w:hAnsi="Arial" w:cs="Arial"/>
        </w:rPr>
        <w:t>o</w:t>
      </w:r>
      <w:r w:rsidRPr="00937428">
        <w:rPr>
          <w:rFonts w:ascii="Arial" w:hAnsi="Arial" w:cs="Arial"/>
        </w:rPr>
        <w:t xml:space="preserve"> sufinanciranju programa/projekta, te plaćanjem računa za realizaciju pojedinog programa</w:t>
      </w:r>
      <w:r>
        <w:rPr>
          <w:rFonts w:ascii="Arial" w:hAnsi="Arial" w:cs="Arial"/>
        </w:rPr>
        <w:t xml:space="preserve">/projekta. </w:t>
      </w:r>
      <w:bookmarkEnd w:id="12"/>
    </w:p>
    <w:p w14:paraId="153C5FE6" w14:textId="77777777" w:rsidR="00881319" w:rsidRDefault="00881319" w:rsidP="00881319">
      <w:pPr>
        <w:tabs>
          <w:tab w:val="left" w:pos="7560"/>
        </w:tabs>
        <w:spacing w:line="276" w:lineRule="auto"/>
        <w:jc w:val="center"/>
        <w:rPr>
          <w:rFonts w:ascii="Arial" w:hAnsi="Arial" w:cs="Arial"/>
        </w:rPr>
      </w:pPr>
      <w:r>
        <w:rPr>
          <w:rFonts w:ascii="Arial" w:hAnsi="Arial" w:cs="Arial"/>
        </w:rPr>
        <w:t>VIII.</w:t>
      </w:r>
    </w:p>
    <w:p w14:paraId="1D9A5DDF" w14:textId="17ED9687" w:rsidR="00881319" w:rsidRDefault="00881319" w:rsidP="00881319">
      <w:pPr>
        <w:tabs>
          <w:tab w:val="left" w:pos="7560"/>
        </w:tabs>
        <w:spacing w:line="276" w:lineRule="auto"/>
        <w:jc w:val="both"/>
        <w:rPr>
          <w:rFonts w:ascii="Arial" w:hAnsi="Arial" w:cs="Arial"/>
        </w:rPr>
      </w:pPr>
      <w:r>
        <w:rPr>
          <w:rFonts w:ascii="Arial" w:hAnsi="Arial" w:cs="Arial"/>
        </w:rPr>
        <w:t>Sredstva iz programa osigurana u točki III. 5. i 7. namijenjena za kulturno-umjetničke projekte isplaćivat</w:t>
      </w:r>
      <w:r w:rsidRPr="00937428">
        <w:rPr>
          <w:rFonts w:ascii="Arial" w:hAnsi="Arial" w:cs="Arial"/>
        </w:rPr>
        <w:t xml:space="preserve"> će se sukladno zaključen</w:t>
      </w:r>
      <w:r>
        <w:rPr>
          <w:rFonts w:ascii="Arial" w:hAnsi="Arial" w:cs="Arial"/>
        </w:rPr>
        <w:t>om</w:t>
      </w:r>
      <w:r w:rsidRPr="00937428">
        <w:rPr>
          <w:rFonts w:ascii="Arial" w:hAnsi="Arial" w:cs="Arial"/>
        </w:rPr>
        <w:t xml:space="preserve"> ugovor</w:t>
      </w:r>
      <w:r>
        <w:rPr>
          <w:rFonts w:ascii="Arial" w:hAnsi="Arial" w:cs="Arial"/>
        </w:rPr>
        <w:t xml:space="preserve">u sa Ministarstvom kulture, zaključenih ugovora unutar projekta, te </w:t>
      </w:r>
      <w:r w:rsidRPr="009141FC">
        <w:rPr>
          <w:rFonts w:ascii="Arial" w:hAnsi="Arial" w:cs="Arial"/>
        </w:rPr>
        <w:t>plaćanjem pojedinačnih računa, sukladno odlukama nadležnih tijela Grada.</w:t>
      </w:r>
    </w:p>
    <w:p w14:paraId="460FECE2" w14:textId="77777777" w:rsidR="00881319" w:rsidRDefault="00881319" w:rsidP="00881319">
      <w:pPr>
        <w:tabs>
          <w:tab w:val="left" w:pos="7560"/>
        </w:tabs>
        <w:spacing w:line="276" w:lineRule="auto"/>
        <w:jc w:val="center"/>
        <w:rPr>
          <w:rFonts w:ascii="Arial" w:hAnsi="Arial" w:cs="Arial"/>
        </w:rPr>
      </w:pPr>
      <w:r>
        <w:rPr>
          <w:rFonts w:ascii="Arial" w:hAnsi="Arial" w:cs="Arial"/>
        </w:rPr>
        <w:t>IX.</w:t>
      </w:r>
    </w:p>
    <w:p w14:paraId="6BFF6EC5" w14:textId="77777777" w:rsidR="00881319" w:rsidRPr="00937428" w:rsidRDefault="00881319" w:rsidP="00881319">
      <w:pPr>
        <w:tabs>
          <w:tab w:val="left" w:pos="7560"/>
        </w:tabs>
        <w:spacing w:line="276" w:lineRule="auto"/>
        <w:jc w:val="both"/>
        <w:rPr>
          <w:rFonts w:ascii="Arial" w:hAnsi="Arial" w:cs="Arial"/>
        </w:rPr>
      </w:pPr>
      <w:r w:rsidRPr="00937428">
        <w:rPr>
          <w:rFonts w:ascii="Arial" w:hAnsi="Arial" w:cs="Arial"/>
        </w:rPr>
        <w:t>Sredstva za programe iz točke III.</w:t>
      </w:r>
      <w:r>
        <w:rPr>
          <w:rFonts w:ascii="Arial" w:hAnsi="Arial" w:cs="Arial"/>
        </w:rPr>
        <w:t xml:space="preserve"> 8. </w:t>
      </w:r>
      <w:r w:rsidRPr="00937428">
        <w:rPr>
          <w:rFonts w:ascii="Arial" w:hAnsi="Arial" w:cs="Arial"/>
        </w:rPr>
        <w:t xml:space="preserve"> isplaćivat će se temeljem zaključka nadležnog tijela, odnosno plaćanjem pojedinačnih računa za potrebe organiziranja manifestacij</w:t>
      </w:r>
      <w:r>
        <w:rPr>
          <w:rFonts w:ascii="Arial" w:hAnsi="Arial" w:cs="Arial"/>
        </w:rPr>
        <w:t>e</w:t>
      </w:r>
      <w:r w:rsidRPr="00937428">
        <w:rPr>
          <w:rFonts w:ascii="Arial" w:hAnsi="Arial" w:cs="Arial"/>
        </w:rPr>
        <w:t>, odnosno sukladno odlukama nadležnih tijela Grada.</w:t>
      </w:r>
    </w:p>
    <w:p w14:paraId="41495F25" w14:textId="77777777" w:rsidR="00881319" w:rsidRDefault="00881319" w:rsidP="00881319">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p>
    <w:p w14:paraId="36D3F7B7" w14:textId="77777777" w:rsidR="00881319" w:rsidRPr="00937428" w:rsidRDefault="00881319" w:rsidP="00881319">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r>
        <w:rPr>
          <w:rFonts w:ascii="Arial" w:hAnsi="Arial" w:cs="Arial"/>
        </w:rPr>
        <w:t xml:space="preserve">X. </w:t>
      </w:r>
    </w:p>
    <w:p w14:paraId="7CD3092F" w14:textId="77777777" w:rsidR="00881319" w:rsidRDefault="00881319" w:rsidP="00881319">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r w:rsidRPr="00937428">
        <w:rPr>
          <w:rFonts w:ascii="Arial" w:hAnsi="Arial" w:cs="Arial"/>
        </w:rPr>
        <w:t xml:space="preserve">Ovaj Program objavit će se u </w:t>
      </w:r>
      <w:r>
        <w:rPr>
          <w:rFonts w:ascii="Arial" w:hAnsi="Arial" w:cs="Arial"/>
        </w:rPr>
        <w:t>„</w:t>
      </w:r>
      <w:r w:rsidRPr="00937428">
        <w:rPr>
          <w:rFonts w:ascii="Arial" w:hAnsi="Arial" w:cs="Arial"/>
        </w:rPr>
        <w:t>Službenom vjesniku Varaždinske županije</w:t>
      </w:r>
      <w:r>
        <w:rPr>
          <w:rFonts w:ascii="Arial" w:hAnsi="Arial" w:cs="Arial"/>
        </w:rPr>
        <w:t>“</w:t>
      </w:r>
      <w:r w:rsidRPr="00937428">
        <w:rPr>
          <w:rFonts w:ascii="Arial" w:hAnsi="Arial" w:cs="Arial"/>
        </w:rPr>
        <w:t xml:space="preserve">, a </w:t>
      </w:r>
      <w:r>
        <w:rPr>
          <w:rFonts w:ascii="Arial" w:hAnsi="Arial" w:cs="Arial"/>
        </w:rPr>
        <w:t>stupa na snagu</w:t>
      </w:r>
      <w:r w:rsidRPr="00937428">
        <w:rPr>
          <w:rFonts w:ascii="Arial" w:hAnsi="Arial" w:cs="Arial"/>
        </w:rPr>
        <w:t xml:space="preserve"> 01.</w:t>
      </w:r>
      <w:r>
        <w:rPr>
          <w:rFonts w:ascii="Arial" w:hAnsi="Arial" w:cs="Arial"/>
        </w:rPr>
        <w:t xml:space="preserve"> siječnja 2023. godine.</w:t>
      </w:r>
    </w:p>
    <w:p w14:paraId="72636A85" w14:textId="3B220443" w:rsidR="00424E89" w:rsidRDefault="00424E89" w:rsidP="002A4421">
      <w:pPr>
        <w:spacing w:line="240" w:lineRule="exact"/>
        <w:jc w:val="both"/>
        <w:rPr>
          <w:rFonts w:ascii="Arial" w:eastAsia="Times New Roman" w:hAnsi="Arial" w:cs="Arial"/>
          <w:b/>
          <w:bCs/>
          <w:sz w:val="24"/>
          <w:szCs w:val="24"/>
        </w:rPr>
      </w:pPr>
    </w:p>
    <w:p w14:paraId="179EC4AE" w14:textId="40EBF897" w:rsidR="00D66B50" w:rsidRDefault="00D66B50" w:rsidP="002A4421">
      <w:pPr>
        <w:spacing w:line="240" w:lineRule="exact"/>
        <w:jc w:val="both"/>
        <w:rPr>
          <w:rFonts w:ascii="Arial" w:eastAsia="Times New Roman" w:hAnsi="Arial" w:cs="Arial"/>
          <w:b/>
          <w:bCs/>
          <w:sz w:val="24"/>
          <w:szCs w:val="24"/>
        </w:rPr>
      </w:pPr>
    </w:p>
    <w:p w14:paraId="37AC873B" w14:textId="77777777" w:rsidR="00D66B50" w:rsidRPr="002A4421" w:rsidRDefault="00D66B50" w:rsidP="002A4421">
      <w:pPr>
        <w:spacing w:line="240" w:lineRule="exact"/>
        <w:jc w:val="both"/>
        <w:rPr>
          <w:rFonts w:ascii="Arial" w:eastAsia="Times New Roman" w:hAnsi="Arial" w:cs="Arial"/>
          <w:b/>
          <w:bCs/>
          <w:sz w:val="24"/>
          <w:szCs w:val="24"/>
        </w:rPr>
      </w:pPr>
    </w:p>
    <w:p w14:paraId="54BA36B7" w14:textId="63DF9290" w:rsidR="002A4421" w:rsidRDefault="002A4421">
      <w:pPr>
        <w:pStyle w:val="Odlomakpopisa"/>
        <w:numPr>
          <w:ilvl w:val="0"/>
          <w:numId w:val="33"/>
        </w:numPr>
        <w:spacing w:line="240" w:lineRule="exact"/>
        <w:jc w:val="both"/>
        <w:rPr>
          <w:rFonts w:ascii="Arial" w:eastAsia="Times New Roman" w:hAnsi="Arial" w:cs="Arial"/>
          <w:b/>
          <w:bCs/>
          <w:sz w:val="24"/>
          <w:szCs w:val="24"/>
        </w:rPr>
      </w:pPr>
      <w:r w:rsidRPr="003E652B">
        <w:rPr>
          <w:rFonts w:ascii="Arial" w:eastAsia="Times New Roman" w:hAnsi="Arial" w:cs="Arial"/>
          <w:b/>
          <w:bCs/>
          <w:sz w:val="24"/>
          <w:szCs w:val="24"/>
        </w:rPr>
        <w:t>Program javnih potreba u sportu Grada Ivanca za 2023. godinu</w:t>
      </w:r>
    </w:p>
    <w:p w14:paraId="13068737" w14:textId="733AF381" w:rsidR="00284ED3" w:rsidRDefault="00284ED3" w:rsidP="00284ED3">
      <w:pPr>
        <w:spacing w:line="240" w:lineRule="exact"/>
        <w:jc w:val="both"/>
        <w:rPr>
          <w:rFonts w:ascii="Arial" w:eastAsia="Times New Roman" w:hAnsi="Arial" w:cs="Arial"/>
          <w:b/>
          <w:bCs/>
          <w:sz w:val="24"/>
          <w:szCs w:val="24"/>
        </w:rPr>
      </w:pPr>
    </w:p>
    <w:p w14:paraId="3A101D74" w14:textId="77777777" w:rsidR="00284ED3" w:rsidRPr="00143F0A" w:rsidRDefault="00284ED3" w:rsidP="00284ED3">
      <w:pPr>
        <w:spacing w:after="0"/>
        <w:jc w:val="center"/>
        <w:rPr>
          <w:rFonts w:ascii="Arial" w:hAnsi="Arial" w:cs="Arial"/>
        </w:rPr>
      </w:pPr>
      <w:r w:rsidRPr="00143F0A">
        <w:rPr>
          <w:rFonts w:ascii="Arial" w:hAnsi="Arial" w:cs="Arial"/>
          <w:b/>
        </w:rPr>
        <w:t>PROGRAM</w:t>
      </w:r>
    </w:p>
    <w:p w14:paraId="1746C761" w14:textId="77777777" w:rsidR="00284ED3" w:rsidRDefault="00284ED3" w:rsidP="00284ED3">
      <w:pPr>
        <w:spacing w:after="0"/>
        <w:jc w:val="center"/>
        <w:rPr>
          <w:rFonts w:ascii="Arial" w:hAnsi="Arial" w:cs="Arial"/>
          <w:b/>
        </w:rPr>
      </w:pPr>
      <w:r w:rsidRPr="00143F0A">
        <w:rPr>
          <w:rFonts w:ascii="Arial" w:hAnsi="Arial" w:cs="Arial"/>
          <w:b/>
        </w:rPr>
        <w:t>javnih potreba u sportu Grada Ivanca za 202</w:t>
      </w:r>
      <w:r>
        <w:rPr>
          <w:rFonts w:ascii="Arial" w:hAnsi="Arial" w:cs="Arial"/>
          <w:b/>
        </w:rPr>
        <w:t>3</w:t>
      </w:r>
      <w:r w:rsidRPr="00143F0A">
        <w:rPr>
          <w:rFonts w:ascii="Arial" w:hAnsi="Arial" w:cs="Arial"/>
          <w:b/>
        </w:rPr>
        <w:t>. godinu</w:t>
      </w:r>
    </w:p>
    <w:p w14:paraId="115B9EB8" w14:textId="77777777" w:rsidR="00284ED3" w:rsidRDefault="00284ED3" w:rsidP="00284ED3">
      <w:pPr>
        <w:spacing w:after="0"/>
        <w:jc w:val="center"/>
        <w:rPr>
          <w:rFonts w:ascii="Arial" w:hAnsi="Arial" w:cs="Arial"/>
          <w:b/>
        </w:rPr>
      </w:pPr>
    </w:p>
    <w:p w14:paraId="02E4C174" w14:textId="77777777" w:rsidR="00284ED3" w:rsidRPr="00947C9B" w:rsidRDefault="00284ED3" w:rsidP="00284ED3">
      <w:pPr>
        <w:spacing w:after="0"/>
        <w:jc w:val="center"/>
        <w:rPr>
          <w:rFonts w:ascii="Arial" w:hAnsi="Arial" w:cs="Arial"/>
          <w:b/>
        </w:rPr>
      </w:pPr>
    </w:p>
    <w:p w14:paraId="1CDE32FE" w14:textId="77777777" w:rsidR="00284ED3" w:rsidRPr="00143F0A" w:rsidRDefault="00284ED3" w:rsidP="00284ED3">
      <w:pPr>
        <w:spacing w:after="0"/>
        <w:jc w:val="center"/>
        <w:rPr>
          <w:rFonts w:ascii="Arial" w:hAnsi="Arial" w:cs="Arial"/>
        </w:rPr>
      </w:pPr>
      <w:r w:rsidRPr="00143F0A">
        <w:rPr>
          <w:rFonts w:ascii="Arial" w:hAnsi="Arial" w:cs="Arial"/>
        </w:rPr>
        <w:t xml:space="preserve">I. </w:t>
      </w:r>
    </w:p>
    <w:p w14:paraId="1357086E" w14:textId="77777777" w:rsidR="00284ED3" w:rsidRPr="00143F0A" w:rsidRDefault="00284ED3" w:rsidP="00284ED3">
      <w:pPr>
        <w:spacing w:after="0"/>
        <w:jc w:val="both"/>
        <w:rPr>
          <w:rFonts w:ascii="Arial" w:hAnsi="Arial" w:cs="Arial"/>
          <w:u w:val="single"/>
        </w:rPr>
      </w:pPr>
      <w:r w:rsidRPr="00143F0A">
        <w:rPr>
          <w:rFonts w:ascii="Arial" w:hAnsi="Arial" w:cs="Arial"/>
          <w:u w:val="single"/>
        </w:rPr>
        <w:t>UVOD</w:t>
      </w:r>
    </w:p>
    <w:p w14:paraId="0CEB1963" w14:textId="77777777" w:rsidR="00284ED3" w:rsidRPr="00143F0A" w:rsidRDefault="00284ED3" w:rsidP="00284ED3">
      <w:pPr>
        <w:jc w:val="both"/>
        <w:rPr>
          <w:rFonts w:ascii="Arial" w:hAnsi="Arial" w:cs="Arial"/>
          <w:lang w:eastAsia="hr-HR"/>
        </w:rPr>
      </w:pPr>
      <w:r w:rsidRPr="00143F0A">
        <w:rPr>
          <w:rFonts w:ascii="Arial" w:hAnsi="Arial" w:cs="Arial"/>
          <w:lang w:eastAsia="hr-HR"/>
        </w:rPr>
        <w:t>Grad Ivanec financijskim sredstvima iz Proračuna sufinancira sportsku djelatnost. Programom javnih potreba u sportu Grad Ivanec iskazuje svoje opredjeljenje u ovoj djelatnosti, što je sukladno članku 76. stavak 1. Zakona o sportu.</w:t>
      </w:r>
    </w:p>
    <w:p w14:paraId="3239B1FF" w14:textId="77777777" w:rsidR="00284ED3" w:rsidRPr="00143F0A" w:rsidRDefault="00284ED3" w:rsidP="00284ED3">
      <w:pPr>
        <w:jc w:val="both"/>
        <w:rPr>
          <w:rFonts w:ascii="Arial" w:hAnsi="Arial" w:cs="Arial"/>
        </w:rPr>
      </w:pPr>
      <w:r w:rsidRPr="00143F0A">
        <w:rPr>
          <w:rFonts w:ascii="Arial" w:hAnsi="Arial" w:cs="Arial"/>
        </w:rPr>
        <w:t xml:space="preserve">Sportska djelatnost temelji se na dobrovoljnosti, sklonosti i sposobnosti, gospodarskim postignućima, etičkim i moralnim načelima, znanstvenim i stručnim spoznajama te načelima olimpijskog pokreta i pravilima sporta. Sport pridonosi zdravom životu građana, odgoju i </w:t>
      </w:r>
      <w:r w:rsidRPr="00143F0A">
        <w:rPr>
          <w:rFonts w:ascii="Arial" w:hAnsi="Arial" w:cs="Arial"/>
        </w:rPr>
        <w:lastRenderedPageBreak/>
        <w:t>obrazovanju i gospodarskom promicanju društva te je činitelj humanih odnosa među ljudima, što su uz promidžbu kroz sportske aktivnosti osnovni motivi za svaku modernu sredinu. Zajednica sportskih udruga, sukladno odredbama Zakona o sportu, predlaže programa javnih potreba u sportu.</w:t>
      </w:r>
    </w:p>
    <w:p w14:paraId="6A6E64F7" w14:textId="77777777" w:rsidR="00284ED3" w:rsidRPr="00143F0A" w:rsidRDefault="00284ED3" w:rsidP="00284ED3">
      <w:pPr>
        <w:spacing w:after="0"/>
        <w:jc w:val="both"/>
        <w:rPr>
          <w:rFonts w:ascii="Arial" w:hAnsi="Arial" w:cs="Arial"/>
          <w:b/>
        </w:rPr>
      </w:pPr>
      <w:r w:rsidRPr="00143F0A">
        <w:rPr>
          <w:rFonts w:ascii="Arial" w:hAnsi="Arial" w:cs="Arial"/>
        </w:rPr>
        <w:t>Djelatnost Zajednica sportskih udruga definirana je Zakonom o sportu, a odnosi se na:</w:t>
      </w:r>
    </w:p>
    <w:p w14:paraId="28245610" w14:textId="77777777" w:rsidR="00284ED3" w:rsidRPr="00143F0A" w:rsidRDefault="00284ED3">
      <w:pPr>
        <w:numPr>
          <w:ilvl w:val="0"/>
          <w:numId w:val="43"/>
        </w:numPr>
        <w:spacing w:after="0" w:line="276" w:lineRule="auto"/>
        <w:jc w:val="both"/>
        <w:rPr>
          <w:rFonts w:ascii="Arial" w:hAnsi="Arial" w:cs="Arial"/>
          <w:b/>
        </w:rPr>
      </w:pPr>
      <w:r w:rsidRPr="00143F0A">
        <w:rPr>
          <w:rFonts w:ascii="Arial" w:hAnsi="Arial" w:cs="Arial"/>
        </w:rPr>
        <w:t>usklađivanje aktivnosti svojih članova,</w:t>
      </w:r>
    </w:p>
    <w:p w14:paraId="150660BB" w14:textId="77777777" w:rsidR="00284ED3" w:rsidRPr="00143F0A" w:rsidRDefault="00284ED3">
      <w:pPr>
        <w:numPr>
          <w:ilvl w:val="0"/>
          <w:numId w:val="43"/>
        </w:numPr>
        <w:spacing w:after="0" w:line="276" w:lineRule="auto"/>
        <w:jc w:val="both"/>
        <w:rPr>
          <w:rFonts w:ascii="Arial" w:hAnsi="Arial" w:cs="Arial"/>
          <w:b/>
        </w:rPr>
      </w:pPr>
      <w:r w:rsidRPr="00143F0A">
        <w:rPr>
          <w:rFonts w:ascii="Arial" w:hAnsi="Arial" w:cs="Arial"/>
        </w:rPr>
        <w:t>poticanje i promicanje sporta u skladu s Nacionalnim programom sporta, osobito djece, mladeži, studenata i osoba s invaliditetom,</w:t>
      </w:r>
    </w:p>
    <w:p w14:paraId="30B9B343" w14:textId="77777777" w:rsidR="00284ED3" w:rsidRPr="00143F0A" w:rsidRDefault="00284ED3">
      <w:pPr>
        <w:numPr>
          <w:ilvl w:val="0"/>
          <w:numId w:val="43"/>
        </w:numPr>
        <w:spacing w:after="0" w:line="276" w:lineRule="auto"/>
        <w:jc w:val="both"/>
        <w:rPr>
          <w:rFonts w:ascii="Arial" w:hAnsi="Arial" w:cs="Arial"/>
          <w:b/>
        </w:rPr>
      </w:pPr>
      <w:r w:rsidRPr="00143F0A">
        <w:rPr>
          <w:rFonts w:ascii="Arial" w:hAnsi="Arial" w:cs="Arial"/>
        </w:rPr>
        <w:t>objedinjavanje i usklađivanje programa sporta, te predlaganje programa javnih potreba u sportu i sudjelovanje u njegovu ostvarivanju,</w:t>
      </w:r>
    </w:p>
    <w:p w14:paraId="5F1ED633" w14:textId="77777777" w:rsidR="00284ED3" w:rsidRPr="00143F0A" w:rsidRDefault="00284ED3">
      <w:pPr>
        <w:numPr>
          <w:ilvl w:val="0"/>
          <w:numId w:val="43"/>
        </w:numPr>
        <w:spacing w:after="0" w:line="276" w:lineRule="auto"/>
        <w:jc w:val="both"/>
        <w:rPr>
          <w:rFonts w:ascii="Arial" w:hAnsi="Arial" w:cs="Arial"/>
          <w:b/>
        </w:rPr>
      </w:pPr>
      <w:r w:rsidRPr="00143F0A">
        <w:rPr>
          <w:rFonts w:ascii="Arial" w:hAnsi="Arial" w:cs="Arial"/>
        </w:rPr>
        <w:t>skrb o kategoriziranim sportašima,</w:t>
      </w:r>
    </w:p>
    <w:p w14:paraId="3D0C3998" w14:textId="77777777" w:rsidR="00284ED3" w:rsidRPr="00143F0A" w:rsidRDefault="00284ED3">
      <w:pPr>
        <w:numPr>
          <w:ilvl w:val="0"/>
          <w:numId w:val="43"/>
        </w:numPr>
        <w:spacing w:after="0" w:line="276" w:lineRule="auto"/>
        <w:jc w:val="both"/>
        <w:rPr>
          <w:rFonts w:ascii="Arial" w:hAnsi="Arial" w:cs="Arial"/>
          <w:b/>
        </w:rPr>
      </w:pPr>
      <w:r w:rsidRPr="00143F0A">
        <w:rPr>
          <w:rFonts w:ascii="Arial" w:hAnsi="Arial" w:cs="Arial"/>
        </w:rPr>
        <w:t>promicanje stručnog rada u sportu i</w:t>
      </w:r>
    </w:p>
    <w:p w14:paraId="190A589C" w14:textId="77777777" w:rsidR="00284ED3" w:rsidRDefault="00284ED3">
      <w:pPr>
        <w:numPr>
          <w:ilvl w:val="0"/>
          <w:numId w:val="43"/>
        </w:numPr>
        <w:spacing w:after="0" w:line="276" w:lineRule="auto"/>
        <w:jc w:val="both"/>
        <w:rPr>
          <w:rFonts w:ascii="Arial" w:hAnsi="Arial" w:cs="Arial"/>
          <w:b/>
        </w:rPr>
      </w:pPr>
      <w:r w:rsidRPr="00143F0A">
        <w:rPr>
          <w:rFonts w:ascii="Arial" w:hAnsi="Arial" w:cs="Arial"/>
        </w:rPr>
        <w:t>sudjelovanje u skrbi o javnim sportskim građevinama.</w:t>
      </w:r>
    </w:p>
    <w:p w14:paraId="3CF60AB9" w14:textId="77777777" w:rsidR="00284ED3" w:rsidRPr="00C923BA" w:rsidRDefault="00284ED3" w:rsidP="00284ED3">
      <w:pPr>
        <w:spacing w:after="0"/>
        <w:ind w:left="720"/>
        <w:jc w:val="both"/>
        <w:rPr>
          <w:rFonts w:ascii="Arial" w:hAnsi="Arial" w:cs="Arial"/>
          <w:b/>
        </w:rPr>
      </w:pPr>
    </w:p>
    <w:p w14:paraId="460641EF" w14:textId="77777777" w:rsidR="00284ED3" w:rsidRPr="00143F0A" w:rsidRDefault="00284ED3" w:rsidP="00284ED3">
      <w:pPr>
        <w:spacing w:after="0"/>
        <w:jc w:val="center"/>
        <w:rPr>
          <w:rFonts w:ascii="Arial" w:hAnsi="Arial" w:cs="Arial"/>
        </w:rPr>
      </w:pPr>
      <w:r w:rsidRPr="00143F0A">
        <w:rPr>
          <w:rFonts w:ascii="Arial" w:hAnsi="Arial" w:cs="Arial"/>
        </w:rPr>
        <w:t>II.</w:t>
      </w:r>
    </w:p>
    <w:p w14:paraId="791C48C9" w14:textId="77777777" w:rsidR="00284ED3" w:rsidRPr="00143F0A" w:rsidRDefault="00284ED3" w:rsidP="00284ED3">
      <w:pPr>
        <w:spacing w:after="0"/>
        <w:rPr>
          <w:rFonts w:ascii="Arial" w:hAnsi="Arial" w:cs="Arial"/>
          <w:u w:val="single"/>
        </w:rPr>
      </w:pPr>
      <w:r w:rsidRPr="00143F0A">
        <w:rPr>
          <w:rFonts w:ascii="Arial" w:hAnsi="Arial" w:cs="Arial"/>
          <w:u w:val="single"/>
        </w:rPr>
        <w:t>PROGRAMSKI CILJEVI</w:t>
      </w:r>
    </w:p>
    <w:p w14:paraId="4D21347D" w14:textId="77777777" w:rsidR="00284ED3" w:rsidRPr="00143F0A" w:rsidRDefault="00284ED3" w:rsidP="00284ED3">
      <w:pPr>
        <w:ind w:left="720"/>
        <w:jc w:val="both"/>
        <w:rPr>
          <w:rFonts w:ascii="Arial" w:hAnsi="Arial" w:cs="Arial"/>
        </w:rPr>
      </w:pPr>
      <w:r w:rsidRPr="00143F0A">
        <w:rPr>
          <w:rFonts w:ascii="Arial" w:hAnsi="Arial" w:cs="Arial"/>
        </w:rPr>
        <w:t xml:space="preserve">Programski ciljevi proizlaze iz trajnih opredjeljenja za razvoj sporta, pri čemu je sport sastavnicom razvoja moderne sredine. Ciljevi programa javnih potreba u sportu Grada Ivanca u skladu sa Strategijom razvoja sporta Grada Ivanca; </w:t>
      </w:r>
    </w:p>
    <w:p w14:paraId="0DE787CA" w14:textId="77777777" w:rsidR="00284ED3" w:rsidRPr="00143F0A" w:rsidRDefault="00284ED3" w:rsidP="00284ED3">
      <w:pPr>
        <w:ind w:left="720"/>
        <w:jc w:val="both"/>
        <w:rPr>
          <w:rFonts w:ascii="Arial" w:hAnsi="Arial" w:cs="Arial"/>
        </w:rPr>
      </w:pPr>
      <w:r w:rsidRPr="00143F0A">
        <w:rPr>
          <w:rFonts w:ascii="Arial" w:hAnsi="Arial" w:cs="Arial"/>
        </w:rPr>
        <w:t>- ulaganje u razvoj mladih sportaša</w:t>
      </w:r>
      <w:r w:rsidRPr="00143F0A">
        <w:rPr>
          <w:rFonts w:ascii="Arial" w:hAnsi="Arial" w:cs="Arial"/>
          <w:b/>
          <w:bCs/>
        </w:rPr>
        <w:t xml:space="preserve"> </w:t>
      </w:r>
      <w:r w:rsidRPr="00143F0A">
        <w:rPr>
          <w:rFonts w:ascii="Arial" w:hAnsi="Arial" w:cs="Arial"/>
        </w:rPr>
        <w:t>radi stvaranja široke kvalitetne osnove, kao uvjeta daljnjega napretka i očuvanja dostignute razine kvalitete  sporta</w:t>
      </w:r>
      <w:r>
        <w:rPr>
          <w:rFonts w:ascii="Arial" w:hAnsi="Arial" w:cs="Arial"/>
        </w:rPr>
        <w:t>,</w:t>
      </w:r>
    </w:p>
    <w:p w14:paraId="065104D6" w14:textId="77777777" w:rsidR="00284ED3" w:rsidRPr="00143F0A" w:rsidRDefault="00284ED3" w:rsidP="00284ED3">
      <w:pPr>
        <w:ind w:left="720"/>
        <w:jc w:val="both"/>
        <w:rPr>
          <w:rFonts w:ascii="Arial" w:hAnsi="Arial" w:cs="Arial"/>
        </w:rPr>
      </w:pPr>
      <w:r w:rsidRPr="00143F0A">
        <w:rPr>
          <w:rFonts w:ascii="Arial" w:hAnsi="Arial" w:cs="Arial"/>
          <w:b/>
          <w:bCs/>
        </w:rPr>
        <w:t xml:space="preserve">- </w:t>
      </w:r>
      <w:r w:rsidRPr="00143F0A">
        <w:rPr>
          <w:rFonts w:ascii="Arial" w:hAnsi="Arial" w:cs="Arial"/>
        </w:rPr>
        <w:t>poticanje uključivanja u rekreaciju i sport</w:t>
      </w:r>
      <w:r w:rsidRPr="00143F0A">
        <w:rPr>
          <w:rFonts w:ascii="Arial" w:hAnsi="Arial" w:cs="Arial"/>
          <w:b/>
          <w:bCs/>
        </w:rPr>
        <w:t xml:space="preserve"> </w:t>
      </w:r>
      <w:r w:rsidRPr="00143F0A">
        <w:rPr>
          <w:rFonts w:ascii="Arial" w:hAnsi="Arial" w:cs="Arial"/>
        </w:rPr>
        <w:t>što većeg broja građana</w:t>
      </w:r>
      <w:r>
        <w:rPr>
          <w:rFonts w:ascii="Arial" w:hAnsi="Arial" w:cs="Arial"/>
        </w:rPr>
        <w:t>,</w:t>
      </w:r>
    </w:p>
    <w:p w14:paraId="6D333EE9" w14:textId="77777777" w:rsidR="00284ED3" w:rsidRPr="00143F0A" w:rsidRDefault="00284ED3" w:rsidP="00284ED3">
      <w:pPr>
        <w:ind w:left="720"/>
        <w:jc w:val="both"/>
        <w:rPr>
          <w:rFonts w:ascii="Arial" w:hAnsi="Arial" w:cs="Arial"/>
        </w:rPr>
      </w:pPr>
      <w:r w:rsidRPr="00143F0A">
        <w:rPr>
          <w:rFonts w:ascii="Arial" w:hAnsi="Arial" w:cs="Arial"/>
        </w:rPr>
        <w:t>- skrbiti o sportskim objektima na području grada</w:t>
      </w:r>
      <w:r>
        <w:rPr>
          <w:rFonts w:ascii="Arial" w:hAnsi="Arial" w:cs="Arial"/>
        </w:rPr>
        <w:t>.</w:t>
      </w:r>
    </w:p>
    <w:p w14:paraId="6201612F" w14:textId="77777777" w:rsidR="00284ED3" w:rsidRPr="00143F0A" w:rsidRDefault="00284ED3" w:rsidP="00284ED3">
      <w:pPr>
        <w:ind w:firstLine="709"/>
        <w:jc w:val="both"/>
        <w:rPr>
          <w:rFonts w:ascii="Arial" w:hAnsi="Arial" w:cs="Arial"/>
        </w:rPr>
      </w:pPr>
      <w:r w:rsidRPr="00143F0A">
        <w:rPr>
          <w:rFonts w:ascii="Arial" w:hAnsi="Arial" w:cs="Arial"/>
        </w:rPr>
        <w:t>O provedbi programa javnih potreba i utrošku sredstava Zajednica sportskih udruga Grada Ivanca izvješćivat će Grad Ivanec u rokovima propisanim ovim Programom.</w:t>
      </w:r>
    </w:p>
    <w:p w14:paraId="69FA41AE" w14:textId="77777777" w:rsidR="00284ED3" w:rsidRPr="00143F0A" w:rsidRDefault="00284ED3" w:rsidP="00284ED3">
      <w:pPr>
        <w:jc w:val="center"/>
        <w:rPr>
          <w:rFonts w:ascii="Arial" w:hAnsi="Arial" w:cs="Arial"/>
        </w:rPr>
      </w:pPr>
      <w:r w:rsidRPr="00143F0A">
        <w:rPr>
          <w:rFonts w:ascii="Arial" w:hAnsi="Arial" w:cs="Arial"/>
        </w:rPr>
        <w:t>III.</w:t>
      </w:r>
    </w:p>
    <w:p w14:paraId="40B6A8D9" w14:textId="77777777" w:rsidR="00284ED3" w:rsidRPr="00143F0A" w:rsidRDefault="00284ED3" w:rsidP="00284ED3">
      <w:pPr>
        <w:pStyle w:val="Default"/>
        <w:jc w:val="both"/>
        <w:rPr>
          <w:rFonts w:ascii="Arial" w:hAnsi="Arial" w:cs="Arial"/>
          <w:sz w:val="22"/>
          <w:szCs w:val="22"/>
        </w:rPr>
      </w:pPr>
      <w:r w:rsidRPr="00143F0A">
        <w:rPr>
          <w:rFonts w:ascii="Arial" w:hAnsi="Arial" w:cs="Arial"/>
          <w:sz w:val="22"/>
          <w:szCs w:val="22"/>
        </w:rPr>
        <w:t>Slijedom nabrojanih javnih potreba u sportu, javne potrebe u sportu za koje se sredstva osiguravaju iz proračuna Grada Ivanca su programi, odnosno aktivnosti, poslovi i djelatnosti od značaja za grad:</w:t>
      </w:r>
    </w:p>
    <w:p w14:paraId="3A78513E" w14:textId="77777777" w:rsidR="00284ED3" w:rsidRPr="00143F0A" w:rsidRDefault="00284ED3" w:rsidP="00284ED3">
      <w:pPr>
        <w:pStyle w:val="Default"/>
        <w:rPr>
          <w:rFonts w:ascii="Arial" w:hAnsi="Arial" w:cs="Arial"/>
          <w:sz w:val="22"/>
          <w:szCs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2381"/>
        <w:gridCol w:w="1986"/>
      </w:tblGrid>
      <w:tr w:rsidR="00284ED3" w:rsidRPr="00143F0A" w14:paraId="31BEB997" w14:textId="77777777" w:rsidTr="003320F5">
        <w:tc>
          <w:tcPr>
            <w:tcW w:w="4530" w:type="dxa"/>
            <w:shd w:val="clear" w:color="auto" w:fill="E2EFD9" w:themeFill="accent6" w:themeFillTint="33"/>
          </w:tcPr>
          <w:p w14:paraId="34D18B25" w14:textId="77777777" w:rsidR="00284ED3" w:rsidRPr="00143F0A" w:rsidRDefault="00284ED3" w:rsidP="003320F5">
            <w:pPr>
              <w:spacing w:after="0"/>
              <w:rPr>
                <w:rFonts w:ascii="Arial" w:hAnsi="Arial" w:cs="Arial"/>
              </w:rPr>
            </w:pPr>
            <w:r w:rsidRPr="00143F0A">
              <w:rPr>
                <w:rFonts w:ascii="Arial" w:hAnsi="Arial" w:cs="Arial"/>
              </w:rPr>
              <w:t>PROGRAMSKO PODRUČJE</w:t>
            </w:r>
          </w:p>
        </w:tc>
        <w:tc>
          <w:tcPr>
            <w:tcW w:w="2381" w:type="dxa"/>
            <w:shd w:val="clear" w:color="auto" w:fill="E2EFD9" w:themeFill="accent6" w:themeFillTint="33"/>
          </w:tcPr>
          <w:p w14:paraId="65D3D930" w14:textId="77777777" w:rsidR="00284ED3" w:rsidRPr="00143F0A" w:rsidRDefault="00284ED3" w:rsidP="003320F5">
            <w:pPr>
              <w:spacing w:after="0"/>
              <w:rPr>
                <w:rFonts w:ascii="Arial" w:hAnsi="Arial" w:cs="Arial"/>
              </w:rPr>
            </w:pPr>
            <w:r w:rsidRPr="00143F0A">
              <w:rPr>
                <w:rFonts w:ascii="Arial" w:hAnsi="Arial" w:cs="Arial"/>
              </w:rPr>
              <w:t>IZNOS</w:t>
            </w:r>
            <w:r>
              <w:rPr>
                <w:rFonts w:ascii="Arial" w:hAnsi="Arial" w:cs="Arial"/>
              </w:rPr>
              <w:t xml:space="preserve"> (EUR)</w:t>
            </w:r>
          </w:p>
        </w:tc>
        <w:tc>
          <w:tcPr>
            <w:tcW w:w="1986" w:type="dxa"/>
            <w:shd w:val="clear" w:color="auto" w:fill="E2EFD9" w:themeFill="accent6" w:themeFillTint="33"/>
          </w:tcPr>
          <w:p w14:paraId="0B4002F9" w14:textId="77777777" w:rsidR="00284ED3" w:rsidRPr="00143F0A" w:rsidRDefault="00284ED3" w:rsidP="003320F5">
            <w:pPr>
              <w:spacing w:after="0"/>
              <w:rPr>
                <w:rFonts w:ascii="Arial" w:hAnsi="Arial" w:cs="Arial"/>
              </w:rPr>
            </w:pPr>
            <w:r w:rsidRPr="00143F0A">
              <w:rPr>
                <w:rFonts w:ascii="Arial" w:hAnsi="Arial" w:cs="Arial"/>
              </w:rPr>
              <w:t>IZVOR FINANCIRANJA</w:t>
            </w:r>
          </w:p>
        </w:tc>
      </w:tr>
      <w:tr w:rsidR="00284ED3" w:rsidRPr="00143F0A" w14:paraId="186A9C4A" w14:textId="77777777" w:rsidTr="003320F5">
        <w:tc>
          <w:tcPr>
            <w:tcW w:w="4530" w:type="dxa"/>
            <w:shd w:val="clear" w:color="auto" w:fill="auto"/>
          </w:tcPr>
          <w:p w14:paraId="7CE292FE" w14:textId="77777777" w:rsidR="00284ED3" w:rsidRPr="00143F0A" w:rsidRDefault="00284ED3" w:rsidP="003320F5">
            <w:pPr>
              <w:spacing w:after="0"/>
              <w:rPr>
                <w:rFonts w:ascii="Arial" w:hAnsi="Arial" w:cs="Arial"/>
              </w:rPr>
            </w:pPr>
            <w:r w:rsidRPr="00143F0A">
              <w:rPr>
                <w:rFonts w:ascii="Arial" w:hAnsi="Arial" w:cs="Arial"/>
              </w:rPr>
              <w:t>A.) SPORTSKE UDURGE I ZSUGI</w:t>
            </w:r>
          </w:p>
        </w:tc>
        <w:tc>
          <w:tcPr>
            <w:tcW w:w="2381" w:type="dxa"/>
            <w:shd w:val="clear" w:color="auto" w:fill="auto"/>
          </w:tcPr>
          <w:p w14:paraId="1B2E22DF" w14:textId="77777777" w:rsidR="00284ED3" w:rsidRPr="00143F0A" w:rsidRDefault="00284ED3" w:rsidP="003320F5">
            <w:pPr>
              <w:spacing w:after="0"/>
              <w:rPr>
                <w:rFonts w:ascii="Arial" w:hAnsi="Arial" w:cs="Arial"/>
              </w:rPr>
            </w:pPr>
          </w:p>
        </w:tc>
        <w:tc>
          <w:tcPr>
            <w:tcW w:w="1986" w:type="dxa"/>
            <w:shd w:val="clear" w:color="auto" w:fill="auto"/>
          </w:tcPr>
          <w:p w14:paraId="53FC7D95" w14:textId="77777777" w:rsidR="00284ED3" w:rsidRPr="00143F0A" w:rsidRDefault="00284ED3" w:rsidP="003320F5">
            <w:pPr>
              <w:spacing w:after="0"/>
              <w:rPr>
                <w:rFonts w:ascii="Arial" w:hAnsi="Arial" w:cs="Arial"/>
              </w:rPr>
            </w:pPr>
          </w:p>
        </w:tc>
      </w:tr>
      <w:tr w:rsidR="00284ED3" w:rsidRPr="00143F0A" w14:paraId="63B3125D" w14:textId="77777777" w:rsidTr="003320F5">
        <w:tc>
          <w:tcPr>
            <w:tcW w:w="4530" w:type="dxa"/>
            <w:shd w:val="clear" w:color="auto" w:fill="auto"/>
          </w:tcPr>
          <w:p w14:paraId="4CFA9095" w14:textId="77777777" w:rsidR="00284ED3" w:rsidRPr="00143F0A" w:rsidRDefault="00284ED3">
            <w:pPr>
              <w:numPr>
                <w:ilvl w:val="0"/>
                <w:numId w:val="44"/>
              </w:numPr>
              <w:spacing w:after="0" w:line="276" w:lineRule="auto"/>
              <w:rPr>
                <w:rFonts w:ascii="Arial" w:hAnsi="Arial" w:cs="Arial"/>
              </w:rPr>
            </w:pPr>
            <w:r w:rsidRPr="00143F0A">
              <w:rPr>
                <w:rFonts w:ascii="Arial" w:hAnsi="Arial" w:cs="Arial"/>
              </w:rPr>
              <w:t>Natjecateljska skupina I. - rukomet, nogomet, košarka , odbojka</w:t>
            </w:r>
          </w:p>
        </w:tc>
        <w:tc>
          <w:tcPr>
            <w:tcW w:w="2381" w:type="dxa"/>
            <w:shd w:val="clear" w:color="auto" w:fill="auto"/>
          </w:tcPr>
          <w:p w14:paraId="43898BD4" w14:textId="77777777" w:rsidR="00284ED3" w:rsidRPr="00143F0A" w:rsidRDefault="00284ED3" w:rsidP="003320F5">
            <w:pPr>
              <w:spacing w:after="0"/>
              <w:rPr>
                <w:rFonts w:ascii="Arial" w:hAnsi="Arial" w:cs="Arial"/>
              </w:rPr>
            </w:pPr>
            <w:r>
              <w:rPr>
                <w:rFonts w:ascii="Arial" w:hAnsi="Arial" w:cs="Arial"/>
              </w:rPr>
              <w:t>77.642,84</w:t>
            </w:r>
          </w:p>
        </w:tc>
        <w:tc>
          <w:tcPr>
            <w:tcW w:w="1986" w:type="dxa"/>
            <w:shd w:val="clear" w:color="auto" w:fill="auto"/>
          </w:tcPr>
          <w:p w14:paraId="0EC62CD8" w14:textId="77777777" w:rsidR="00284ED3" w:rsidRPr="00143F0A" w:rsidRDefault="00284ED3" w:rsidP="003320F5">
            <w:pPr>
              <w:spacing w:after="0"/>
              <w:rPr>
                <w:rFonts w:ascii="Arial" w:hAnsi="Arial" w:cs="Arial"/>
              </w:rPr>
            </w:pPr>
            <w:r w:rsidRPr="00143F0A">
              <w:rPr>
                <w:rFonts w:ascii="Arial" w:hAnsi="Arial" w:cs="Arial"/>
              </w:rPr>
              <w:t>Proračun Grada Ivanca</w:t>
            </w:r>
          </w:p>
        </w:tc>
      </w:tr>
      <w:tr w:rsidR="00284ED3" w:rsidRPr="00143F0A" w14:paraId="7E70B209" w14:textId="77777777" w:rsidTr="003320F5">
        <w:tc>
          <w:tcPr>
            <w:tcW w:w="4530" w:type="dxa"/>
            <w:shd w:val="clear" w:color="auto" w:fill="auto"/>
          </w:tcPr>
          <w:p w14:paraId="67D466F4" w14:textId="77777777" w:rsidR="00284ED3" w:rsidRPr="00143F0A" w:rsidRDefault="00284ED3">
            <w:pPr>
              <w:numPr>
                <w:ilvl w:val="0"/>
                <w:numId w:val="44"/>
              </w:numPr>
              <w:spacing w:after="0" w:line="276" w:lineRule="auto"/>
              <w:rPr>
                <w:rFonts w:ascii="Arial" w:hAnsi="Arial" w:cs="Arial"/>
              </w:rPr>
            </w:pPr>
            <w:r w:rsidRPr="00143F0A">
              <w:rPr>
                <w:rFonts w:ascii="Arial" w:hAnsi="Arial" w:cs="Arial"/>
              </w:rPr>
              <w:t xml:space="preserve">Natjecateljska skupina II. - borilački , trkački sportovi, tenis </w:t>
            </w:r>
          </w:p>
        </w:tc>
        <w:tc>
          <w:tcPr>
            <w:tcW w:w="2381" w:type="dxa"/>
            <w:shd w:val="clear" w:color="auto" w:fill="auto"/>
          </w:tcPr>
          <w:p w14:paraId="5A7E916E" w14:textId="77777777" w:rsidR="00284ED3" w:rsidRPr="00143F0A" w:rsidRDefault="00284ED3" w:rsidP="003320F5">
            <w:pPr>
              <w:spacing w:after="0"/>
              <w:rPr>
                <w:rFonts w:ascii="Arial" w:hAnsi="Arial" w:cs="Arial"/>
              </w:rPr>
            </w:pPr>
            <w:r>
              <w:rPr>
                <w:rFonts w:ascii="Arial" w:hAnsi="Arial" w:cs="Arial"/>
              </w:rPr>
              <w:t>11.845,51</w:t>
            </w:r>
          </w:p>
        </w:tc>
        <w:tc>
          <w:tcPr>
            <w:tcW w:w="1986" w:type="dxa"/>
            <w:shd w:val="clear" w:color="auto" w:fill="auto"/>
          </w:tcPr>
          <w:p w14:paraId="449E0D4A" w14:textId="77777777" w:rsidR="00284ED3" w:rsidRPr="00143F0A" w:rsidRDefault="00284ED3" w:rsidP="003320F5">
            <w:pPr>
              <w:spacing w:after="0"/>
              <w:rPr>
                <w:rFonts w:ascii="Arial" w:hAnsi="Arial" w:cs="Arial"/>
              </w:rPr>
            </w:pPr>
            <w:r w:rsidRPr="00143F0A">
              <w:rPr>
                <w:rFonts w:ascii="Arial" w:hAnsi="Arial" w:cs="Arial"/>
              </w:rPr>
              <w:t>Proračun Grada Ivanca</w:t>
            </w:r>
          </w:p>
        </w:tc>
      </w:tr>
      <w:tr w:rsidR="00284ED3" w:rsidRPr="00143F0A" w14:paraId="683C1994" w14:textId="77777777" w:rsidTr="003320F5">
        <w:tc>
          <w:tcPr>
            <w:tcW w:w="4530" w:type="dxa"/>
            <w:shd w:val="clear" w:color="auto" w:fill="auto"/>
          </w:tcPr>
          <w:p w14:paraId="446B0186" w14:textId="77777777" w:rsidR="00284ED3" w:rsidRPr="00143F0A" w:rsidRDefault="00284ED3">
            <w:pPr>
              <w:numPr>
                <w:ilvl w:val="0"/>
                <w:numId w:val="44"/>
              </w:numPr>
              <w:spacing w:after="0" w:line="276" w:lineRule="auto"/>
              <w:rPr>
                <w:rFonts w:ascii="Arial" w:hAnsi="Arial" w:cs="Arial"/>
              </w:rPr>
            </w:pPr>
            <w:r w:rsidRPr="00143F0A">
              <w:rPr>
                <w:rFonts w:ascii="Arial" w:hAnsi="Arial" w:cs="Arial"/>
              </w:rPr>
              <w:t>Natjecateljska skupina III. kuglački, streljački, ribolov, adrenalinski sportovi</w:t>
            </w:r>
          </w:p>
        </w:tc>
        <w:tc>
          <w:tcPr>
            <w:tcW w:w="2381" w:type="dxa"/>
            <w:shd w:val="clear" w:color="auto" w:fill="auto"/>
          </w:tcPr>
          <w:p w14:paraId="58264E11" w14:textId="77777777" w:rsidR="00284ED3" w:rsidRPr="00143F0A" w:rsidRDefault="00284ED3" w:rsidP="003320F5">
            <w:pPr>
              <w:spacing w:after="0"/>
              <w:rPr>
                <w:rFonts w:ascii="Arial" w:hAnsi="Arial" w:cs="Arial"/>
              </w:rPr>
            </w:pPr>
            <w:r>
              <w:rPr>
                <w:rFonts w:ascii="Arial" w:hAnsi="Arial" w:cs="Arial"/>
              </w:rPr>
              <w:t>8.295,18</w:t>
            </w:r>
          </w:p>
        </w:tc>
        <w:tc>
          <w:tcPr>
            <w:tcW w:w="1986" w:type="dxa"/>
            <w:shd w:val="clear" w:color="auto" w:fill="auto"/>
          </w:tcPr>
          <w:p w14:paraId="508DBA97" w14:textId="77777777" w:rsidR="00284ED3" w:rsidRPr="00143F0A" w:rsidRDefault="00284ED3" w:rsidP="003320F5">
            <w:pPr>
              <w:spacing w:after="0"/>
              <w:rPr>
                <w:rFonts w:ascii="Arial" w:hAnsi="Arial" w:cs="Arial"/>
              </w:rPr>
            </w:pPr>
            <w:r w:rsidRPr="00143F0A">
              <w:rPr>
                <w:rFonts w:ascii="Arial" w:hAnsi="Arial" w:cs="Arial"/>
              </w:rPr>
              <w:t>Proračun Grada Ivanca</w:t>
            </w:r>
          </w:p>
        </w:tc>
      </w:tr>
      <w:tr w:rsidR="00284ED3" w:rsidRPr="00143F0A" w14:paraId="75C6FD7C" w14:textId="77777777" w:rsidTr="003320F5">
        <w:tc>
          <w:tcPr>
            <w:tcW w:w="4530" w:type="dxa"/>
            <w:shd w:val="clear" w:color="auto" w:fill="auto"/>
          </w:tcPr>
          <w:p w14:paraId="64AE4417" w14:textId="77777777" w:rsidR="00284ED3" w:rsidRPr="00143F0A" w:rsidRDefault="00284ED3">
            <w:pPr>
              <w:numPr>
                <w:ilvl w:val="0"/>
                <w:numId w:val="44"/>
              </w:numPr>
              <w:spacing w:after="0" w:line="276" w:lineRule="auto"/>
              <w:rPr>
                <w:rFonts w:ascii="Arial" w:hAnsi="Arial" w:cs="Arial"/>
              </w:rPr>
            </w:pPr>
            <w:r w:rsidRPr="00143F0A">
              <w:rPr>
                <w:rFonts w:ascii="Arial" w:hAnsi="Arial" w:cs="Arial"/>
              </w:rPr>
              <w:t xml:space="preserve">Sportska rekreacija </w:t>
            </w:r>
          </w:p>
        </w:tc>
        <w:tc>
          <w:tcPr>
            <w:tcW w:w="2381" w:type="dxa"/>
            <w:shd w:val="clear" w:color="auto" w:fill="auto"/>
          </w:tcPr>
          <w:p w14:paraId="0C7713D4" w14:textId="77777777" w:rsidR="00284ED3" w:rsidRPr="00143F0A" w:rsidRDefault="00284ED3" w:rsidP="003320F5">
            <w:pPr>
              <w:spacing w:after="0"/>
              <w:rPr>
                <w:rFonts w:ascii="Arial" w:hAnsi="Arial" w:cs="Arial"/>
              </w:rPr>
            </w:pPr>
            <w:r>
              <w:rPr>
                <w:rFonts w:ascii="Arial" w:hAnsi="Arial" w:cs="Arial"/>
              </w:rPr>
              <w:t>7.034,31</w:t>
            </w:r>
          </w:p>
        </w:tc>
        <w:tc>
          <w:tcPr>
            <w:tcW w:w="1986" w:type="dxa"/>
            <w:shd w:val="clear" w:color="auto" w:fill="auto"/>
          </w:tcPr>
          <w:p w14:paraId="4F406DF4" w14:textId="77777777" w:rsidR="00284ED3" w:rsidRPr="00143F0A" w:rsidRDefault="00284ED3" w:rsidP="003320F5">
            <w:pPr>
              <w:spacing w:after="0"/>
              <w:rPr>
                <w:rFonts w:ascii="Arial" w:hAnsi="Arial" w:cs="Arial"/>
              </w:rPr>
            </w:pPr>
            <w:r w:rsidRPr="00143F0A">
              <w:rPr>
                <w:rFonts w:ascii="Arial" w:hAnsi="Arial" w:cs="Arial"/>
              </w:rPr>
              <w:t>Proračun Grada Ivanca</w:t>
            </w:r>
          </w:p>
        </w:tc>
      </w:tr>
      <w:tr w:rsidR="00284ED3" w:rsidRPr="00143F0A" w14:paraId="5961093F" w14:textId="77777777" w:rsidTr="003320F5">
        <w:tc>
          <w:tcPr>
            <w:tcW w:w="4530" w:type="dxa"/>
            <w:shd w:val="clear" w:color="auto" w:fill="auto"/>
          </w:tcPr>
          <w:p w14:paraId="6DF761B3" w14:textId="77777777" w:rsidR="00284ED3" w:rsidRPr="00143F0A" w:rsidRDefault="00284ED3">
            <w:pPr>
              <w:numPr>
                <w:ilvl w:val="0"/>
                <w:numId w:val="44"/>
              </w:numPr>
              <w:spacing w:after="0" w:line="276" w:lineRule="auto"/>
              <w:rPr>
                <w:rFonts w:ascii="Arial" w:hAnsi="Arial" w:cs="Arial"/>
              </w:rPr>
            </w:pPr>
            <w:r w:rsidRPr="00143F0A">
              <w:rPr>
                <w:rFonts w:ascii="Arial" w:hAnsi="Arial" w:cs="Arial"/>
              </w:rPr>
              <w:t>Funkcioniranje ZSUGI</w:t>
            </w:r>
          </w:p>
        </w:tc>
        <w:tc>
          <w:tcPr>
            <w:tcW w:w="2381" w:type="dxa"/>
            <w:shd w:val="clear" w:color="auto" w:fill="auto"/>
          </w:tcPr>
          <w:p w14:paraId="466C0058" w14:textId="77777777" w:rsidR="00284ED3" w:rsidRPr="00143F0A" w:rsidRDefault="00284ED3" w:rsidP="003320F5">
            <w:pPr>
              <w:spacing w:after="0"/>
              <w:rPr>
                <w:rFonts w:ascii="Arial" w:hAnsi="Arial" w:cs="Arial"/>
              </w:rPr>
            </w:pPr>
            <w:r>
              <w:rPr>
                <w:rFonts w:ascii="Arial" w:hAnsi="Arial" w:cs="Arial"/>
              </w:rPr>
              <w:t>7.996,55</w:t>
            </w:r>
          </w:p>
        </w:tc>
        <w:tc>
          <w:tcPr>
            <w:tcW w:w="1986" w:type="dxa"/>
            <w:shd w:val="clear" w:color="auto" w:fill="auto"/>
          </w:tcPr>
          <w:p w14:paraId="38561499" w14:textId="77777777" w:rsidR="00284ED3" w:rsidRPr="00143F0A" w:rsidRDefault="00284ED3" w:rsidP="003320F5">
            <w:pPr>
              <w:spacing w:after="0"/>
              <w:rPr>
                <w:rFonts w:ascii="Arial" w:hAnsi="Arial" w:cs="Arial"/>
              </w:rPr>
            </w:pPr>
            <w:r w:rsidRPr="00143F0A">
              <w:rPr>
                <w:rFonts w:ascii="Arial" w:hAnsi="Arial" w:cs="Arial"/>
              </w:rPr>
              <w:t>Proračun Grada Ivanca</w:t>
            </w:r>
          </w:p>
        </w:tc>
      </w:tr>
      <w:tr w:rsidR="00284ED3" w:rsidRPr="00143F0A" w14:paraId="276EB02C" w14:textId="77777777" w:rsidTr="003320F5">
        <w:tc>
          <w:tcPr>
            <w:tcW w:w="4530" w:type="dxa"/>
            <w:shd w:val="clear" w:color="auto" w:fill="E2EFD9"/>
          </w:tcPr>
          <w:p w14:paraId="7AACA3A7" w14:textId="77777777" w:rsidR="00284ED3" w:rsidRPr="00143F0A" w:rsidRDefault="00284ED3" w:rsidP="003320F5">
            <w:pPr>
              <w:spacing w:after="0"/>
              <w:rPr>
                <w:rFonts w:ascii="Arial" w:hAnsi="Arial" w:cs="Arial"/>
              </w:rPr>
            </w:pPr>
            <w:r w:rsidRPr="00143F0A">
              <w:rPr>
                <w:rFonts w:ascii="Arial" w:hAnsi="Arial" w:cs="Arial"/>
              </w:rPr>
              <w:t xml:space="preserve">UKUPNO </w:t>
            </w:r>
          </w:p>
        </w:tc>
        <w:tc>
          <w:tcPr>
            <w:tcW w:w="2381" w:type="dxa"/>
            <w:shd w:val="clear" w:color="auto" w:fill="E2EFD9"/>
          </w:tcPr>
          <w:p w14:paraId="4C0F41D7" w14:textId="77777777" w:rsidR="00284ED3" w:rsidRPr="00143F0A" w:rsidRDefault="00284ED3" w:rsidP="003320F5">
            <w:pPr>
              <w:spacing w:after="0"/>
              <w:rPr>
                <w:rFonts w:ascii="Arial" w:hAnsi="Arial" w:cs="Arial"/>
              </w:rPr>
            </w:pPr>
            <w:r>
              <w:rPr>
                <w:rFonts w:ascii="Arial" w:hAnsi="Arial" w:cs="Arial"/>
              </w:rPr>
              <w:t>112.814,39</w:t>
            </w:r>
          </w:p>
        </w:tc>
        <w:tc>
          <w:tcPr>
            <w:tcW w:w="1986" w:type="dxa"/>
            <w:shd w:val="clear" w:color="auto" w:fill="E2EFD9"/>
          </w:tcPr>
          <w:p w14:paraId="005DBED5" w14:textId="77777777" w:rsidR="00284ED3" w:rsidRPr="00143F0A" w:rsidRDefault="00284ED3" w:rsidP="003320F5">
            <w:pPr>
              <w:spacing w:after="0"/>
              <w:rPr>
                <w:rFonts w:ascii="Arial" w:hAnsi="Arial" w:cs="Arial"/>
              </w:rPr>
            </w:pPr>
          </w:p>
        </w:tc>
      </w:tr>
      <w:tr w:rsidR="00284ED3" w:rsidRPr="00143F0A" w14:paraId="048B7638" w14:textId="77777777" w:rsidTr="003320F5">
        <w:tc>
          <w:tcPr>
            <w:tcW w:w="4530" w:type="dxa"/>
            <w:shd w:val="clear" w:color="auto" w:fill="FFFFFF" w:themeFill="background1"/>
          </w:tcPr>
          <w:p w14:paraId="5C6943B4" w14:textId="77777777" w:rsidR="00284ED3" w:rsidRPr="00143F0A" w:rsidRDefault="00284ED3" w:rsidP="003320F5">
            <w:pPr>
              <w:spacing w:after="0"/>
              <w:rPr>
                <w:rFonts w:ascii="Arial" w:hAnsi="Arial" w:cs="Arial"/>
              </w:rPr>
            </w:pPr>
            <w:r w:rsidRPr="00143F0A">
              <w:rPr>
                <w:rFonts w:ascii="Arial" w:hAnsi="Arial" w:cs="Arial"/>
              </w:rPr>
              <w:lastRenderedPageBreak/>
              <w:t>B.) MANIFESTACIJE, ŠKOLSKI KLUBOVI I STRUČNI VODITELJ</w:t>
            </w:r>
          </w:p>
        </w:tc>
        <w:tc>
          <w:tcPr>
            <w:tcW w:w="2381" w:type="dxa"/>
            <w:shd w:val="clear" w:color="auto" w:fill="FFFFFF" w:themeFill="background1"/>
          </w:tcPr>
          <w:p w14:paraId="4D572FB3" w14:textId="77777777" w:rsidR="00284ED3" w:rsidRPr="00143F0A" w:rsidRDefault="00284ED3" w:rsidP="003320F5">
            <w:pPr>
              <w:spacing w:after="0"/>
              <w:rPr>
                <w:rFonts w:ascii="Arial" w:hAnsi="Arial" w:cs="Arial"/>
              </w:rPr>
            </w:pPr>
          </w:p>
        </w:tc>
        <w:tc>
          <w:tcPr>
            <w:tcW w:w="1986" w:type="dxa"/>
            <w:shd w:val="clear" w:color="auto" w:fill="FFFFFF" w:themeFill="background1"/>
          </w:tcPr>
          <w:p w14:paraId="24CDC1AB" w14:textId="77777777" w:rsidR="00284ED3" w:rsidRPr="00143F0A" w:rsidRDefault="00284ED3" w:rsidP="003320F5">
            <w:pPr>
              <w:spacing w:after="0"/>
              <w:rPr>
                <w:rFonts w:ascii="Arial" w:hAnsi="Arial" w:cs="Arial"/>
              </w:rPr>
            </w:pPr>
          </w:p>
        </w:tc>
      </w:tr>
      <w:tr w:rsidR="00284ED3" w:rsidRPr="00143F0A" w14:paraId="1937E349" w14:textId="77777777" w:rsidTr="003320F5">
        <w:tc>
          <w:tcPr>
            <w:tcW w:w="4530" w:type="dxa"/>
            <w:shd w:val="clear" w:color="auto" w:fill="auto"/>
          </w:tcPr>
          <w:p w14:paraId="7543058D" w14:textId="77777777" w:rsidR="00284ED3" w:rsidRPr="00143F0A" w:rsidRDefault="00284ED3">
            <w:pPr>
              <w:numPr>
                <w:ilvl w:val="0"/>
                <w:numId w:val="44"/>
              </w:numPr>
              <w:spacing w:after="0" w:line="276" w:lineRule="auto"/>
              <w:rPr>
                <w:rFonts w:ascii="Arial" w:hAnsi="Arial" w:cs="Arial"/>
              </w:rPr>
            </w:pPr>
            <w:r w:rsidRPr="00143F0A">
              <w:rPr>
                <w:rFonts w:ascii="Arial" w:hAnsi="Arial" w:cs="Arial"/>
              </w:rPr>
              <w:t>Sportske manifestacije</w:t>
            </w:r>
          </w:p>
        </w:tc>
        <w:tc>
          <w:tcPr>
            <w:tcW w:w="2381" w:type="dxa"/>
            <w:shd w:val="clear" w:color="auto" w:fill="auto"/>
          </w:tcPr>
          <w:p w14:paraId="2738EFCE" w14:textId="77777777" w:rsidR="00284ED3" w:rsidRPr="00143F0A" w:rsidRDefault="00284ED3" w:rsidP="003320F5">
            <w:pPr>
              <w:spacing w:after="0"/>
              <w:rPr>
                <w:rFonts w:ascii="Arial" w:hAnsi="Arial" w:cs="Arial"/>
              </w:rPr>
            </w:pPr>
            <w:r>
              <w:rPr>
                <w:rFonts w:ascii="Arial" w:hAnsi="Arial" w:cs="Arial"/>
              </w:rPr>
              <w:t>4.048,05</w:t>
            </w:r>
          </w:p>
        </w:tc>
        <w:tc>
          <w:tcPr>
            <w:tcW w:w="1986" w:type="dxa"/>
            <w:shd w:val="clear" w:color="auto" w:fill="auto"/>
          </w:tcPr>
          <w:p w14:paraId="4E5475CC" w14:textId="77777777" w:rsidR="00284ED3" w:rsidRPr="00143F0A" w:rsidRDefault="00284ED3" w:rsidP="003320F5">
            <w:pPr>
              <w:spacing w:after="0"/>
              <w:rPr>
                <w:rFonts w:ascii="Arial" w:hAnsi="Arial" w:cs="Arial"/>
              </w:rPr>
            </w:pPr>
            <w:r w:rsidRPr="00143F0A">
              <w:rPr>
                <w:rFonts w:ascii="Arial" w:hAnsi="Arial" w:cs="Arial"/>
              </w:rPr>
              <w:t>Proračun Grada Ivanca</w:t>
            </w:r>
          </w:p>
        </w:tc>
      </w:tr>
      <w:tr w:rsidR="00284ED3" w:rsidRPr="00143F0A" w14:paraId="4025FF7C" w14:textId="77777777" w:rsidTr="003320F5">
        <w:tc>
          <w:tcPr>
            <w:tcW w:w="4530" w:type="dxa"/>
            <w:shd w:val="clear" w:color="auto" w:fill="auto"/>
          </w:tcPr>
          <w:p w14:paraId="101728A3" w14:textId="77777777" w:rsidR="00284ED3" w:rsidRPr="00143F0A" w:rsidRDefault="00284ED3">
            <w:pPr>
              <w:numPr>
                <w:ilvl w:val="0"/>
                <w:numId w:val="44"/>
              </w:numPr>
              <w:spacing w:after="0" w:line="276" w:lineRule="auto"/>
              <w:rPr>
                <w:rFonts w:ascii="Arial" w:hAnsi="Arial" w:cs="Arial"/>
              </w:rPr>
            </w:pPr>
            <w:r w:rsidRPr="00143F0A">
              <w:rPr>
                <w:rFonts w:ascii="Arial" w:hAnsi="Arial" w:cs="Arial"/>
              </w:rPr>
              <w:t>Manifestacije u sportskoj rekreaciji</w:t>
            </w:r>
          </w:p>
        </w:tc>
        <w:tc>
          <w:tcPr>
            <w:tcW w:w="2381" w:type="dxa"/>
            <w:shd w:val="clear" w:color="auto" w:fill="auto"/>
          </w:tcPr>
          <w:p w14:paraId="637EA2C5" w14:textId="77777777" w:rsidR="00284ED3" w:rsidRPr="00143F0A" w:rsidRDefault="00284ED3" w:rsidP="003320F5">
            <w:pPr>
              <w:spacing w:after="0"/>
              <w:rPr>
                <w:rFonts w:ascii="Arial" w:hAnsi="Arial" w:cs="Arial"/>
              </w:rPr>
            </w:pPr>
            <w:r>
              <w:rPr>
                <w:rFonts w:ascii="Arial" w:hAnsi="Arial" w:cs="Arial"/>
              </w:rPr>
              <w:t>5.242,55</w:t>
            </w:r>
          </w:p>
        </w:tc>
        <w:tc>
          <w:tcPr>
            <w:tcW w:w="1986" w:type="dxa"/>
            <w:shd w:val="clear" w:color="auto" w:fill="auto"/>
          </w:tcPr>
          <w:p w14:paraId="0C374A31" w14:textId="77777777" w:rsidR="00284ED3" w:rsidRPr="00143F0A" w:rsidRDefault="00284ED3" w:rsidP="003320F5">
            <w:pPr>
              <w:spacing w:after="0"/>
              <w:rPr>
                <w:rFonts w:ascii="Arial" w:hAnsi="Arial" w:cs="Arial"/>
              </w:rPr>
            </w:pPr>
            <w:r w:rsidRPr="00143F0A">
              <w:rPr>
                <w:rFonts w:ascii="Arial" w:hAnsi="Arial" w:cs="Arial"/>
              </w:rPr>
              <w:t>Proračun Grada Ivanca</w:t>
            </w:r>
          </w:p>
        </w:tc>
      </w:tr>
      <w:tr w:rsidR="00284ED3" w:rsidRPr="00143F0A" w14:paraId="00CF0555" w14:textId="77777777" w:rsidTr="003320F5">
        <w:tc>
          <w:tcPr>
            <w:tcW w:w="4530" w:type="dxa"/>
            <w:shd w:val="clear" w:color="auto" w:fill="auto"/>
          </w:tcPr>
          <w:p w14:paraId="0CC70F0B" w14:textId="77777777" w:rsidR="00284ED3" w:rsidRPr="00143F0A" w:rsidRDefault="00284ED3">
            <w:pPr>
              <w:numPr>
                <w:ilvl w:val="0"/>
                <w:numId w:val="44"/>
              </w:numPr>
              <w:spacing w:after="0" w:line="276" w:lineRule="auto"/>
              <w:rPr>
                <w:rFonts w:ascii="Arial" w:hAnsi="Arial" w:cs="Arial"/>
              </w:rPr>
            </w:pPr>
            <w:r w:rsidRPr="00143F0A">
              <w:rPr>
                <w:rFonts w:ascii="Arial" w:hAnsi="Arial" w:cs="Arial"/>
              </w:rPr>
              <w:t>Izravna dodjela</w:t>
            </w:r>
          </w:p>
        </w:tc>
        <w:tc>
          <w:tcPr>
            <w:tcW w:w="2381" w:type="dxa"/>
            <w:shd w:val="clear" w:color="auto" w:fill="auto"/>
          </w:tcPr>
          <w:p w14:paraId="4B98C80D" w14:textId="77777777" w:rsidR="00284ED3" w:rsidRPr="00143F0A" w:rsidRDefault="00284ED3" w:rsidP="003320F5">
            <w:pPr>
              <w:spacing w:after="0"/>
              <w:rPr>
                <w:rFonts w:ascii="Arial" w:hAnsi="Arial" w:cs="Arial"/>
              </w:rPr>
            </w:pPr>
            <w:r>
              <w:rPr>
                <w:rFonts w:ascii="Arial" w:hAnsi="Arial" w:cs="Arial"/>
              </w:rPr>
              <w:t>4.048,05</w:t>
            </w:r>
          </w:p>
        </w:tc>
        <w:tc>
          <w:tcPr>
            <w:tcW w:w="1986" w:type="dxa"/>
            <w:shd w:val="clear" w:color="auto" w:fill="auto"/>
          </w:tcPr>
          <w:p w14:paraId="3F3F7742" w14:textId="77777777" w:rsidR="00284ED3" w:rsidRPr="00143F0A" w:rsidRDefault="00284ED3" w:rsidP="003320F5">
            <w:pPr>
              <w:spacing w:after="0"/>
              <w:rPr>
                <w:rFonts w:ascii="Arial" w:hAnsi="Arial" w:cs="Arial"/>
              </w:rPr>
            </w:pPr>
            <w:r w:rsidRPr="00143F0A">
              <w:rPr>
                <w:rFonts w:ascii="Arial" w:hAnsi="Arial" w:cs="Arial"/>
              </w:rPr>
              <w:t>Proračun Grada Ivanca</w:t>
            </w:r>
          </w:p>
        </w:tc>
      </w:tr>
      <w:tr w:rsidR="00284ED3" w:rsidRPr="00143F0A" w14:paraId="7EAF4335" w14:textId="77777777" w:rsidTr="003320F5">
        <w:tc>
          <w:tcPr>
            <w:tcW w:w="4530" w:type="dxa"/>
            <w:shd w:val="clear" w:color="auto" w:fill="auto"/>
          </w:tcPr>
          <w:p w14:paraId="210C4601" w14:textId="77777777" w:rsidR="00284ED3" w:rsidRPr="00143F0A" w:rsidRDefault="00284ED3">
            <w:pPr>
              <w:numPr>
                <w:ilvl w:val="0"/>
                <w:numId w:val="44"/>
              </w:numPr>
              <w:spacing w:after="0" w:line="276" w:lineRule="auto"/>
              <w:rPr>
                <w:rFonts w:ascii="Arial" w:hAnsi="Arial" w:cs="Arial"/>
              </w:rPr>
            </w:pPr>
            <w:r w:rsidRPr="00143F0A">
              <w:rPr>
                <w:rFonts w:ascii="Arial" w:hAnsi="Arial" w:cs="Arial"/>
              </w:rPr>
              <w:t>Stručni voditelj ZSUGI</w:t>
            </w:r>
          </w:p>
        </w:tc>
        <w:tc>
          <w:tcPr>
            <w:tcW w:w="2381" w:type="dxa"/>
            <w:shd w:val="clear" w:color="auto" w:fill="auto"/>
          </w:tcPr>
          <w:p w14:paraId="6EE649B6" w14:textId="77777777" w:rsidR="00284ED3" w:rsidRPr="00143F0A" w:rsidRDefault="00284ED3" w:rsidP="003320F5">
            <w:pPr>
              <w:spacing w:after="0"/>
              <w:rPr>
                <w:rFonts w:ascii="Arial" w:hAnsi="Arial" w:cs="Arial"/>
              </w:rPr>
            </w:pPr>
            <w:r>
              <w:rPr>
                <w:rFonts w:ascii="Arial" w:hAnsi="Arial" w:cs="Arial"/>
              </w:rPr>
              <w:t>7.631,56</w:t>
            </w:r>
          </w:p>
        </w:tc>
        <w:tc>
          <w:tcPr>
            <w:tcW w:w="1986" w:type="dxa"/>
            <w:shd w:val="clear" w:color="auto" w:fill="auto"/>
          </w:tcPr>
          <w:p w14:paraId="13A6BD0C" w14:textId="77777777" w:rsidR="00284ED3" w:rsidRPr="00143F0A" w:rsidRDefault="00284ED3" w:rsidP="003320F5">
            <w:pPr>
              <w:spacing w:after="0"/>
              <w:rPr>
                <w:rFonts w:ascii="Arial" w:hAnsi="Arial" w:cs="Arial"/>
              </w:rPr>
            </w:pPr>
            <w:r w:rsidRPr="00143F0A">
              <w:rPr>
                <w:rFonts w:ascii="Arial" w:hAnsi="Arial" w:cs="Arial"/>
              </w:rPr>
              <w:t>Proračun Grada Ivanca</w:t>
            </w:r>
          </w:p>
        </w:tc>
      </w:tr>
      <w:tr w:rsidR="00284ED3" w:rsidRPr="00143F0A" w14:paraId="1637B514" w14:textId="77777777" w:rsidTr="003320F5">
        <w:tc>
          <w:tcPr>
            <w:tcW w:w="4530" w:type="dxa"/>
            <w:shd w:val="clear" w:color="auto" w:fill="auto"/>
          </w:tcPr>
          <w:p w14:paraId="24B23DE5" w14:textId="77777777" w:rsidR="00284ED3" w:rsidRPr="00143F0A" w:rsidRDefault="00284ED3">
            <w:pPr>
              <w:numPr>
                <w:ilvl w:val="0"/>
                <w:numId w:val="44"/>
              </w:numPr>
              <w:spacing w:after="0" w:line="276" w:lineRule="auto"/>
              <w:rPr>
                <w:rFonts w:ascii="Arial" w:hAnsi="Arial" w:cs="Arial"/>
              </w:rPr>
            </w:pPr>
            <w:r w:rsidRPr="00143F0A">
              <w:rPr>
                <w:rFonts w:ascii="Arial" w:hAnsi="Arial" w:cs="Arial"/>
              </w:rPr>
              <w:t>Školski sportski klubovi</w:t>
            </w:r>
          </w:p>
        </w:tc>
        <w:tc>
          <w:tcPr>
            <w:tcW w:w="2381" w:type="dxa"/>
            <w:shd w:val="clear" w:color="auto" w:fill="auto"/>
          </w:tcPr>
          <w:p w14:paraId="64FD348F" w14:textId="77777777" w:rsidR="00284ED3" w:rsidRPr="00143F0A" w:rsidRDefault="00284ED3" w:rsidP="003320F5">
            <w:pPr>
              <w:spacing w:after="0"/>
              <w:rPr>
                <w:rFonts w:ascii="Arial" w:hAnsi="Arial" w:cs="Arial"/>
              </w:rPr>
            </w:pPr>
            <w:r>
              <w:rPr>
                <w:rFonts w:ascii="Arial" w:hAnsi="Arial" w:cs="Arial"/>
              </w:rPr>
              <w:t>1.592,67</w:t>
            </w:r>
          </w:p>
        </w:tc>
        <w:tc>
          <w:tcPr>
            <w:tcW w:w="1986" w:type="dxa"/>
            <w:shd w:val="clear" w:color="auto" w:fill="auto"/>
          </w:tcPr>
          <w:p w14:paraId="60D63EE5" w14:textId="77777777" w:rsidR="00284ED3" w:rsidRPr="00143F0A" w:rsidRDefault="00284ED3" w:rsidP="003320F5">
            <w:pPr>
              <w:spacing w:after="0"/>
              <w:rPr>
                <w:rFonts w:ascii="Arial" w:hAnsi="Arial" w:cs="Arial"/>
              </w:rPr>
            </w:pPr>
            <w:r w:rsidRPr="00143F0A">
              <w:rPr>
                <w:rFonts w:ascii="Arial" w:hAnsi="Arial" w:cs="Arial"/>
              </w:rPr>
              <w:t>Proračun Grada Ivanca</w:t>
            </w:r>
          </w:p>
        </w:tc>
      </w:tr>
      <w:tr w:rsidR="00284ED3" w:rsidRPr="00143F0A" w14:paraId="76F65C06" w14:textId="77777777" w:rsidTr="003320F5">
        <w:tc>
          <w:tcPr>
            <w:tcW w:w="4530" w:type="dxa"/>
            <w:shd w:val="clear" w:color="auto" w:fill="E2EFD9"/>
          </w:tcPr>
          <w:p w14:paraId="722A8A97" w14:textId="77777777" w:rsidR="00284ED3" w:rsidRPr="00143F0A" w:rsidRDefault="00284ED3" w:rsidP="003320F5">
            <w:pPr>
              <w:spacing w:after="0"/>
              <w:rPr>
                <w:rFonts w:ascii="Arial" w:hAnsi="Arial" w:cs="Arial"/>
              </w:rPr>
            </w:pPr>
            <w:r w:rsidRPr="00143F0A">
              <w:rPr>
                <w:rFonts w:ascii="Arial" w:hAnsi="Arial" w:cs="Arial"/>
              </w:rPr>
              <w:t xml:space="preserve">UKUPNO </w:t>
            </w:r>
          </w:p>
        </w:tc>
        <w:tc>
          <w:tcPr>
            <w:tcW w:w="2381" w:type="dxa"/>
            <w:shd w:val="clear" w:color="auto" w:fill="E2EFD9"/>
          </w:tcPr>
          <w:p w14:paraId="6513CA40" w14:textId="77777777" w:rsidR="00284ED3" w:rsidRPr="00143F0A" w:rsidRDefault="00284ED3" w:rsidP="003320F5">
            <w:pPr>
              <w:spacing w:after="0"/>
              <w:rPr>
                <w:rFonts w:ascii="Arial" w:hAnsi="Arial" w:cs="Arial"/>
              </w:rPr>
            </w:pPr>
            <w:r>
              <w:rPr>
                <w:rFonts w:ascii="Arial" w:hAnsi="Arial" w:cs="Arial"/>
              </w:rPr>
              <w:t>22.562,88</w:t>
            </w:r>
          </w:p>
        </w:tc>
        <w:tc>
          <w:tcPr>
            <w:tcW w:w="1986" w:type="dxa"/>
            <w:shd w:val="clear" w:color="auto" w:fill="E2EFD9"/>
          </w:tcPr>
          <w:p w14:paraId="4342DBC8" w14:textId="77777777" w:rsidR="00284ED3" w:rsidRPr="00143F0A" w:rsidRDefault="00284ED3" w:rsidP="003320F5">
            <w:pPr>
              <w:spacing w:after="0"/>
              <w:rPr>
                <w:rFonts w:ascii="Arial" w:hAnsi="Arial" w:cs="Arial"/>
              </w:rPr>
            </w:pPr>
          </w:p>
        </w:tc>
      </w:tr>
      <w:tr w:rsidR="00284ED3" w:rsidRPr="00143F0A" w14:paraId="427D0056" w14:textId="77777777" w:rsidTr="003320F5">
        <w:tc>
          <w:tcPr>
            <w:tcW w:w="4530" w:type="dxa"/>
            <w:shd w:val="clear" w:color="auto" w:fill="auto"/>
          </w:tcPr>
          <w:p w14:paraId="6435403F" w14:textId="77777777" w:rsidR="00284ED3" w:rsidRPr="00143F0A" w:rsidRDefault="00284ED3" w:rsidP="003320F5">
            <w:pPr>
              <w:spacing w:after="0"/>
              <w:ind w:left="720"/>
              <w:jc w:val="both"/>
              <w:rPr>
                <w:rFonts w:ascii="Arial" w:hAnsi="Arial" w:cs="Arial"/>
              </w:rPr>
            </w:pPr>
            <w:r w:rsidRPr="00143F0A">
              <w:rPr>
                <w:rFonts w:ascii="Arial" w:hAnsi="Arial" w:cs="Arial"/>
              </w:rPr>
              <w:t>C.) NAJAM DVORANA I KAPITALNI PROJEKTI</w:t>
            </w:r>
          </w:p>
        </w:tc>
        <w:tc>
          <w:tcPr>
            <w:tcW w:w="2381" w:type="dxa"/>
            <w:shd w:val="clear" w:color="auto" w:fill="auto"/>
          </w:tcPr>
          <w:p w14:paraId="69EEAAA5" w14:textId="77777777" w:rsidR="00284ED3" w:rsidRPr="00143F0A" w:rsidRDefault="00284ED3" w:rsidP="003320F5">
            <w:pPr>
              <w:spacing w:after="0"/>
              <w:rPr>
                <w:rFonts w:ascii="Arial" w:hAnsi="Arial" w:cs="Arial"/>
              </w:rPr>
            </w:pPr>
          </w:p>
        </w:tc>
        <w:tc>
          <w:tcPr>
            <w:tcW w:w="1986" w:type="dxa"/>
            <w:shd w:val="clear" w:color="auto" w:fill="auto"/>
          </w:tcPr>
          <w:p w14:paraId="04155C27" w14:textId="77777777" w:rsidR="00284ED3" w:rsidRPr="00143F0A" w:rsidRDefault="00284ED3" w:rsidP="003320F5">
            <w:pPr>
              <w:spacing w:after="0"/>
              <w:rPr>
                <w:rFonts w:ascii="Arial" w:hAnsi="Arial" w:cs="Arial"/>
              </w:rPr>
            </w:pPr>
          </w:p>
        </w:tc>
      </w:tr>
      <w:tr w:rsidR="00284ED3" w:rsidRPr="00143F0A" w14:paraId="6FFF7635" w14:textId="77777777" w:rsidTr="003320F5">
        <w:tc>
          <w:tcPr>
            <w:tcW w:w="4530" w:type="dxa"/>
            <w:shd w:val="clear" w:color="auto" w:fill="auto"/>
          </w:tcPr>
          <w:p w14:paraId="5082B79C" w14:textId="77777777" w:rsidR="00284ED3" w:rsidRPr="00487A9A" w:rsidRDefault="00284ED3">
            <w:pPr>
              <w:pStyle w:val="Odlomakpopisa"/>
              <w:widowControl w:val="0"/>
              <w:numPr>
                <w:ilvl w:val="0"/>
                <w:numId w:val="44"/>
              </w:numPr>
              <w:suppressAutoHyphens/>
              <w:jc w:val="both"/>
              <w:rPr>
                <w:rFonts w:ascii="Arial" w:hAnsi="Arial" w:cs="Arial"/>
              </w:rPr>
            </w:pPr>
            <w:r w:rsidRPr="00487A9A">
              <w:rPr>
                <w:rFonts w:ascii="Arial" w:hAnsi="Arial" w:cs="Arial"/>
              </w:rPr>
              <w:t>Ka</w:t>
            </w:r>
            <w:r>
              <w:rPr>
                <w:rFonts w:ascii="Arial" w:hAnsi="Arial" w:cs="Arial"/>
              </w:rPr>
              <w:t>pitalna pomoć OŠ Ivanec za uređenje odbojkaškog igrališta</w:t>
            </w:r>
          </w:p>
        </w:tc>
        <w:tc>
          <w:tcPr>
            <w:tcW w:w="2381" w:type="dxa"/>
            <w:shd w:val="clear" w:color="auto" w:fill="auto"/>
          </w:tcPr>
          <w:p w14:paraId="41CAC9BE" w14:textId="77777777" w:rsidR="00284ED3" w:rsidRPr="00143F0A" w:rsidRDefault="00284ED3" w:rsidP="003320F5">
            <w:pPr>
              <w:spacing w:after="0"/>
              <w:rPr>
                <w:rFonts w:ascii="Arial" w:hAnsi="Arial" w:cs="Arial"/>
              </w:rPr>
            </w:pPr>
            <w:r>
              <w:rPr>
                <w:rFonts w:ascii="Arial" w:hAnsi="Arial" w:cs="Arial"/>
              </w:rPr>
              <w:t>23.890,11</w:t>
            </w:r>
          </w:p>
        </w:tc>
        <w:tc>
          <w:tcPr>
            <w:tcW w:w="1986" w:type="dxa"/>
            <w:shd w:val="clear" w:color="auto" w:fill="auto"/>
          </w:tcPr>
          <w:p w14:paraId="1BAA5159" w14:textId="77777777" w:rsidR="00284ED3" w:rsidRPr="00143F0A" w:rsidRDefault="00284ED3" w:rsidP="003320F5">
            <w:pPr>
              <w:spacing w:after="0"/>
              <w:rPr>
                <w:rFonts w:ascii="Arial" w:hAnsi="Arial" w:cs="Arial"/>
              </w:rPr>
            </w:pPr>
            <w:r>
              <w:rPr>
                <w:rFonts w:ascii="Arial" w:hAnsi="Arial" w:cs="Arial"/>
              </w:rPr>
              <w:t>Proračun Grada Ivanca</w:t>
            </w:r>
          </w:p>
        </w:tc>
      </w:tr>
      <w:tr w:rsidR="00284ED3" w:rsidRPr="00143F0A" w14:paraId="2997AF86" w14:textId="77777777" w:rsidTr="003320F5">
        <w:tc>
          <w:tcPr>
            <w:tcW w:w="4530" w:type="dxa"/>
            <w:shd w:val="clear" w:color="auto" w:fill="FFFFFF"/>
          </w:tcPr>
          <w:p w14:paraId="3666B5E8" w14:textId="77777777" w:rsidR="00284ED3" w:rsidRPr="00143F0A" w:rsidRDefault="00284ED3">
            <w:pPr>
              <w:numPr>
                <w:ilvl w:val="0"/>
                <w:numId w:val="44"/>
              </w:numPr>
              <w:spacing w:after="0" w:line="276" w:lineRule="auto"/>
              <w:rPr>
                <w:rFonts w:ascii="Arial" w:hAnsi="Arial" w:cs="Arial"/>
              </w:rPr>
            </w:pPr>
            <w:r w:rsidRPr="00143F0A">
              <w:rPr>
                <w:rFonts w:ascii="Arial" w:hAnsi="Arial" w:cs="Arial"/>
              </w:rPr>
              <w:t>Najam i održavanje objekata za aktivnost sportskih društava</w:t>
            </w:r>
          </w:p>
        </w:tc>
        <w:tc>
          <w:tcPr>
            <w:tcW w:w="2381" w:type="dxa"/>
            <w:shd w:val="clear" w:color="auto" w:fill="FFFFFF"/>
          </w:tcPr>
          <w:p w14:paraId="1D5D596E" w14:textId="77777777" w:rsidR="00284ED3" w:rsidRPr="00143F0A" w:rsidRDefault="00284ED3" w:rsidP="003320F5">
            <w:pPr>
              <w:spacing w:after="0"/>
              <w:rPr>
                <w:rFonts w:ascii="Arial" w:hAnsi="Arial" w:cs="Arial"/>
              </w:rPr>
            </w:pPr>
            <w:r>
              <w:rPr>
                <w:rFonts w:ascii="Arial" w:hAnsi="Arial" w:cs="Arial"/>
              </w:rPr>
              <w:t>29.199,02</w:t>
            </w:r>
          </w:p>
        </w:tc>
        <w:tc>
          <w:tcPr>
            <w:tcW w:w="1986" w:type="dxa"/>
            <w:shd w:val="clear" w:color="auto" w:fill="FFFFFF"/>
          </w:tcPr>
          <w:p w14:paraId="213C83C4" w14:textId="77777777" w:rsidR="00284ED3" w:rsidRPr="00143F0A" w:rsidRDefault="00284ED3" w:rsidP="003320F5">
            <w:pPr>
              <w:spacing w:after="0"/>
              <w:rPr>
                <w:rFonts w:ascii="Arial" w:hAnsi="Arial" w:cs="Arial"/>
              </w:rPr>
            </w:pPr>
            <w:r w:rsidRPr="00143F0A">
              <w:rPr>
                <w:rFonts w:ascii="Arial" w:hAnsi="Arial" w:cs="Arial"/>
              </w:rPr>
              <w:t>Proračun Grada Ivanca</w:t>
            </w:r>
          </w:p>
        </w:tc>
      </w:tr>
      <w:tr w:rsidR="00284ED3" w:rsidRPr="00143F0A" w14:paraId="45388649" w14:textId="77777777" w:rsidTr="003320F5">
        <w:tc>
          <w:tcPr>
            <w:tcW w:w="4530" w:type="dxa"/>
            <w:shd w:val="clear" w:color="auto" w:fill="FFFFFF"/>
          </w:tcPr>
          <w:p w14:paraId="3B357FCC" w14:textId="77777777" w:rsidR="00284ED3" w:rsidRPr="00143F0A" w:rsidRDefault="00284ED3">
            <w:pPr>
              <w:numPr>
                <w:ilvl w:val="0"/>
                <w:numId w:val="44"/>
              </w:numPr>
              <w:spacing w:after="0" w:line="276" w:lineRule="auto"/>
              <w:rPr>
                <w:rFonts w:ascii="Arial" w:hAnsi="Arial" w:cs="Arial"/>
              </w:rPr>
            </w:pPr>
            <w:r w:rsidRPr="00143F0A">
              <w:rPr>
                <w:rFonts w:ascii="Arial" w:hAnsi="Arial" w:cs="Arial"/>
              </w:rPr>
              <w:t>Rashodi za održavanje sportskih terena</w:t>
            </w:r>
          </w:p>
          <w:p w14:paraId="0E747FF7" w14:textId="77777777" w:rsidR="00284ED3" w:rsidRPr="00143F0A" w:rsidRDefault="00284ED3" w:rsidP="003320F5">
            <w:pPr>
              <w:spacing w:after="0"/>
              <w:ind w:left="720"/>
              <w:rPr>
                <w:rFonts w:ascii="Arial" w:hAnsi="Arial" w:cs="Arial"/>
              </w:rPr>
            </w:pPr>
            <w:r w:rsidRPr="00143F0A">
              <w:rPr>
                <w:rFonts w:ascii="Arial" w:hAnsi="Arial" w:cs="Arial"/>
              </w:rPr>
              <w:t xml:space="preserve">NK Ivančica </w:t>
            </w:r>
            <w:r>
              <w:rPr>
                <w:rFonts w:ascii="Arial" w:hAnsi="Arial" w:cs="Arial"/>
              </w:rPr>
              <w:t>9.954,10</w:t>
            </w:r>
          </w:p>
          <w:p w14:paraId="265DEBD1" w14:textId="77777777" w:rsidR="00284ED3" w:rsidRPr="00143F0A" w:rsidRDefault="00284ED3" w:rsidP="003320F5">
            <w:pPr>
              <w:spacing w:after="0"/>
              <w:ind w:left="720"/>
              <w:rPr>
                <w:rFonts w:ascii="Arial" w:hAnsi="Arial" w:cs="Arial"/>
              </w:rPr>
            </w:pPr>
            <w:r w:rsidRPr="00143F0A">
              <w:rPr>
                <w:rFonts w:ascii="Arial" w:hAnsi="Arial" w:cs="Arial"/>
              </w:rPr>
              <w:t xml:space="preserve">NK Mladost </w:t>
            </w:r>
            <w:r>
              <w:rPr>
                <w:rFonts w:ascii="Arial" w:hAnsi="Arial" w:cs="Arial"/>
              </w:rPr>
              <w:t>5.972,53</w:t>
            </w:r>
          </w:p>
        </w:tc>
        <w:tc>
          <w:tcPr>
            <w:tcW w:w="2381" w:type="dxa"/>
            <w:shd w:val="clear" w:color="auto" w:fill="FFFFFF"/>
          </w:tcPr>
          <w:p w14:paraId="7C2C7688" w14:textId="77777777" w:rsidR="00284ED3" w:rsidRPr="00143F0A" w:rsidRDefault="00284ED3" w:rsidP="003320F5">
            <w:pPr>
              <w:spacing w:after="0"/>
              <w:rPr>
                <w:rFonts w:ascii="Arial" w:hAnsi="Arial" w:cs="Arial"/>
              </w:rPr>
            </w:pPr>
            <w:r>
              <w:rPr>
                <w:rFonts w:ascii="Arial" w:hAnsi="Arial" w:cs="Arial"/>
              </w:rPr>
              <w:t>15.926,63</w:t>
            </w:r>
          </w:p>
        </w:tc>
        <w:tc>
          <w:tcPr>
            <w:tcW w:w="1986" w:type="dxa"/>
            <w:shd w:val="clear" w:color="auto" w:fill="FFFFFF"/>
          </w:tcPr>
          <w:p w14:paraId="50CC35CB" w14:textId="77777777" w:rsidR="00284ED3" w:rsidRPr="00143F0A" w:rsidRDefault="00284ED3" w:rsidP="003320F5">
            <w:pPr>
              <w:spacing w:after="0"/>
              <w:rPr>
                <w:rFonts w:ascii="Arial" w:hAnsi="Arial" w:cs="Arial"/>
              </w:rPr>
            </w:pPr>
            <w:r w:rsidRPr="00143F0A">
              <w:rPr>
                <w:rFonts w:ascii="Arial" w:hAnsi="Arial" w:cs="Arial"/>
              </w:rPr>
              <w:t>Proračun Grada Ivanca</w:t>
            </w:r>
          </w:p>
        </w:tc>
      </w:tr>
      <w:tr w:rsidR="00284ED3" w:rsidRPr="00143F0A" w14:paraId="63E1AA3F" w14:textId="77777777" w:rsidTr="003320F5">
        <w:tc>
          <w:tcPr>
            <w:tcW w:w="4530" w:type="dxa"/>
            <w:shd w:val="clear" w:color="auto" w:fill="FFFFFF"/>
          </w:tcPr>
          <w:p w14:paraId="24847AAF" w14:textId="77777777" w:rsidR="00284ED3" w:rsidRPr="00143F0A" w:rsidRDefault="00284ED3">
            <w:pPr>
              <w:numPr>
                <w:ilvl w:val="0"/>
                <w:numId w:val="44"/>
              </w:numPr>
              <w:spacing w:after="0" w:line="276" w:lineRule="auto"/>
              <w:rPr>
                <w:rFonts w:ascii="Arial" w:hAnsi="Arial" w:cs="Arial"/>
              </w:rPr>
            </w:pPr>
            <w:r w:rsidRPr="00143F0A">
              <w:rPr>
                <w:rFonts w:ascii="Arial" w:hAnsi="Arial" w:cs="Arial"/>
              </w:rPr>
              <w:t xml:space="preserve">Rekreacijski centar Lančić </w:t>
            </w:r>
            <w:r>
              <w:rPr>
                <w:rFonts w:ascii="Arial" w:hAnsi="Arial" w:cs="Arial"/>
              </w:rPr>
              <w:t>- Knapić</w:t>
            </w:r>
          </w:p>
          <w:p w14:paraId="09634F17" w14:textId="77777777" w:rsidR="00284ED3" w:rsidRPr="00143F0A" w:rsidRDefault="00284ED3" w:rsidP="003320F5">
            <w:pPr>
              <w:spacing w:after="0" w:line="240" w:lineRule="auto"/>
              <w:rPr>
                <w:rFonts w:ascii="Arial" w:hAnsi="Arial" w:cs="Arial"/>
              </w:rPr>
            </w:pPr>
          </w:p>
        </w:tc>
        <w:tc>
          <w:tcPr>
            <w:tcW w:w="2381" w:type="dxa"/>
            <w:shd w:val="clear" w:color="auto" w:fill="FFFFFF"/>
          </w:tcPr>
          <w:p w14:paraId="41DDCBB8" w14:textId="77777777" w:rsidR="00284ED3" w:rsidRPr="00143F0A" w:rsidRDefault="00284ED3" w:rsidP="003320F5">
            <w:pPr>
              <w:spacing w:after="0"/>
              <w:rPr>
                <w:rFonts w:ascii="Arial" w:hAnsi="Arial" w:cs="Arial"/>
              </w:rPr>
            </w:pPr>
            <w:r>
              <w:rPr>
                <w:rFonts w:ascii="Arial" w:hAnsi="Arial" w:cs="Arial"/>
              </w:rPr>
              <w:t>26.544,56</w:t>
            </w:r>
          </w:p>
        </w:tc>
        <w:tc>
          <w:tcPr>
            <w:tcW w:w="1986" w:type="dxa"/>
            <w:shd w:val="clear" w:color="auto" w:fill="FFFFFF"/>
          </w:tcPr>
          <w:p w14:paraId="74DD2BAE" w14:textId="77777777" w:rsidR="00284ED3" w:rsidRPr="00143F0A" w:rsidRDefault="00284ED3" w:rsidP="003320F5">
            <w:pPr>
              <w:spacing w:after="0"/>
              <w:rPr>
                <w:rFonts w:ascii="Arial" w:hAnsi="Arial" w:cs="Arial"/>
              </w:rPr>
            </w:pPr>
            <w:r w:rsidRPr="00143F0A">
              <w:rPr>
                <w:rFonts w:ascii="Arial" w:hAnsi="Arial" w:cs="Arial"/>
              </w:rPr>
              <w:t>Proračun Grada Ivanca</w:t>
            </w:r>
          </w:p>
        </w:tc>
      </w:tr>
      <w:tr w:rsidR="00284ED3" w:rsidRPr="00143F0A" w14:paraId="1FDC4994" w14:textId="77777777" w:rsidTr="003320F5">
        <w:tc>
          <w:tcPr>
            <w:tcW w:w="4530" w:type="dxa"/>
            <w:shd w:val="clear" w:color="auto" w:fill="FFFFFF"/>
          </w:tcPr>
          <w:p w14:paraId="634D0C6D" w14:textId="77777777" w:rsidR="00284ED3" w:rsidRDefault="00284ED3">
            <w:pPr>
              <w:numPr>
                <w:ilvl w:val="0"/>
                <w:numId w:val="44"/>
              </w:numPr>
              <w:spacing w:after="0" w:line="276" w:lineRule="auto"/>
              <w:rPr>
                <w:rFonts w:ascii="Arial" w:hAnsi="Arial" w:cs="Arial"/>
              </w:rPr>
            </w:pPr>
            <w:r>
              <w:rPr>
                <w:rFonts w:ascii="Arial" w:hAnsi="Arial" w:cs="Arial"/>
              </w:rPr>
              <w:t>Sportski centar Ivanec</w:t>
            </w:r>
          </w:p>
          <w:p w14:paraId="1DE28DC3" w14:textId="77777777" w:rsidR="00284ED3" w:rsidRDefault="00284ED3" w:rsidP="003320F5">
            <w:pPr>
              <w:spacing w:after="0"/>
              <w:ind w:left="720"/>
              <w:rPr>
                <w:rFonts w:ascii="Arial" w:hAnsi="Arial" w:cs="Arial"/>
              </w:rPr>
            </w:pPr>
            <w:r>
              <w:rPr>
                <w:rFonts w:ascii="Arial" w:hAnsi="Arial" w:cs="Arial"/>
              </w:rPr>
              <w:t>Proračun Grada Ivanca: 34.767,16</w:t>
            </w:r>
          </w:p>
          <w:p w14:paraId="1765355A" w14:textId="77777777" w:rsidR="00284ED3" w:rsidRPr="00143F0A" w:rsidRDefault="00284ED3" w:rsidP="003320F5">
            <w:pPr>
              <w:spacing w:after="0"/>
              <w:ind w:left="720"/>
              <w:rPr>
                <w:rFonts w:ascii="Arial" w:hAnsi="Arial" w:cs="Arial"/>
              </w:rPr>
            </w:pPr>
            <w:r>
              <w:rPr>
                <w:rFonts w:ascii="Arial" w:hAnsi="Arial" w:cs="Arial"/>
              </w:rPr>
              <w:t>Sredstva EU: 312.904,39</w:t>
            </w:r>
          </w:p>
        </w:tc>
        <w:tc>
          <w:tcPr>
            <w:tcW w:w="2381" w:type="dxa"/>
            <w:shd w:val="clear" w:color="auto" w:fill="FFFFFF"/>
          </w:tcPr>
          <w:p w14:paraId="20BC8A6D" w14:textId="77777777" w:rsidR="00284ED3" w:rsidRDefault="00284ED3" w:rsidP="003320F5">
            <w:pPr>
              <w:spacing w:after="0"/>
              <w:rPr>
                <w:rFonts w:ascii="Arial" w:hAnsi="Arial" w:cs="Arial"/>
              </w:rPr>
            </w:pPr>
            <w:r>
              <w:rPr>
                <w:rFonts w:ascii="Arial" w:hAnsi="Arial" w:cs="Arial"/>
              </w:rPr>
              <w:t>347.671,55</w:t>
            </w:r>
          </w:p>
        </w:tc>
        <w:tc>
          <w:tcPr>
            <w:tcW w:w="1986" w:type="dxa"/>
            <w:shd w:val="clear" w:color="auto" w:fill="FFFFFF"/>
          </w:tcPr>
          <w:p w14:paraId="7C172B12" w14:textId="77777777" w:rsidR="00284ED3" w:rsidRPr="00143F0A" w:rsidRDefault="00284ED3" w:rsidP="003320F5">
            <w:pPr>
              <w:spacing w:after="0"/>
              <w:rPr>
                <w:rFonts w:ascii="Arial" w:hAnsi="Arial" w:cs="Arial"/>
              </w:rPr>
            </w:pPr>
            <w:r>
              <w:rPr>
                <w:rFonts w:ascii="Arial" w:hAnsi="Arial" w:cs="Arial"/>
              </w:rPr>
              <w:t>Proračun Grada Ivanca / Sredstva EU</w:t>
            </w:r>
          </w:p>
        </w:tc>
      </w:tr>
      <w:tr w:rsidR="00284ED3" w:rsidRPr="00143F0A" w14:paraId="62F36A00" w14:textId="77777777" w:rsidTr="003320F5">
        <w:tc>
          <w:tcPr>
            <w:tcW w:w="4530" w:type="dxa"/>
            <w:shd w:val="clear" w:color="auto" w:fill="FFFFFF"/>
          </w:tcPr>
          <w:p w14:paraId="60FF65F1" w14:textId="77777777" w:rsidR="00284ED3" w:rsidRPr="00143F0A" w:rsidRDefault="00284ED3">
            <w:pPr>
              <w:numPr>
                <w:ilvl w:val="0"/>
                <w:numId w:val="44"/>
              </w:numPr>
              <w:spacing w:after="0" w:line="276" w:lineRule="auto"/>
              <w:rPr>
                <w:rFonts w:ascii="Arial" w:hAnsi="Arial" w:cs="Arial"/>
              </w:rPr>
            </w:pPr>
            <w:r>
              <w:rPr>
                <w:rFonts w:ascii="Arial" w:hAnsi="Arial" w:cs="Arial"/>
              </w:rPr>
              <w:t xml:space="preserve">Rekonstrukcija zgrade NK Mladost </w:t>
            </w:r>
            <w:proofErr w:type="spellStart"/>
            <w:r>
              <w:rPr>
                <w:rFonts w:ascii="Arial" w:hAnsi="Arial" w:cs="Arial"/>
              </w:rPr>
              <w:t>Margečan</w:t>
            </w:r>
            <w:proofErr w:type="spellEnd"/>
          </w:p>
        </w:tc>
        <w:tc>
          <w:tcPr>
            <w:tcW w:w="2381" w:type="dxa"/>
            <w:shd w:val="clear" w:color="auto" w:fill="FFFFFF"/>
          </w:tcPr>
          <w:p w14:paraId="40F6AAB6" w14:textId="77777777" w:rsidR="00284ED3" w:rsidRDefault="00284ED3" w:rsidP="003320F5">
            <w:pPr>
              <w:spacing w:after="0"/>
              <w:rPr>
                <w:rFonts w:ascii="Arial" w:hAnsi="Arial" w:cs="Arial"/>
              </w:rPr>
            </w:pPr>
            <w:r>
              <w:rPr>
                <w:rFonts w:ascii="Arial" w:hAnsi="Arial" w:cs="Arial"/>
              </w:rPr>
              <w:t>39.816,84</w:t>
            </w:r>
          </w:p>
        </w:tc>
        <w:tc>
          <w:tcPr>
            <w:tcW w:w="1986" w:type="dxa"/>
            <w:shd w:val="clear" w:color="auto" w:fill="FFFFFF"/>
          </w:tcPr>
          <w:p w14:paraId="51FFF1FD" w14:textId="77777777" w:rsidR="00284ED3" w:rsidRPr="00143F0A" w:rsidRDefault="00284ED3" w:rsidP="003320F5">
            <w:pPr>
              <w:spacing w:after="0"/>
              <w:rPr>
                <w:rFonts w:ascii="Arial" w:hAnsi="Arial" w:cs="Arial"/>
              </w:rPr>
            </w:pPr>
            <w:r w:rsidRPr="005B603B">
              <w:rPr>
                <w:rFonts w:ascii="Arial" w:hAnsi="Arial" w:cs="Arial"/>
              </w:rPr>
              <w:t>Proračun Grada Ivanca</w:t>
            </w:r>
          </w:p>
        </w:tc>
      </w:tr>
      <w:tr w:rsidR="00284ED3" w:rsidRPr="00143F0A" w14:paraId="0031FECE" w14:textId="77777777" w:rsidTr="003320F5">
        <w:tc>
          <w:tcPr>
            <w:tcW w:w="4530" w:type="dxa"/>
            <w:shd w:val="clear" w:color="auto" w:fill="FFFFFF"/>
          </w:tcPr>
          <w:p w14:paraId="2F365BD7" w14:textId="77777777" w:rsidR="00284ED3" w:rsidRPr="00143F0A" w:rsidRDefault="00284ED3">
            <w:pPr>
              <w:numPr>
                <w:ilvl w:val="0"/>
                <w:numId w:val="44"/>
              </w:numPr>
              <w:spacing w:after="0" w:line="276" w:lineRule="auto"/>
              <w:rPr>
                <w:rFonts w:ascii="Arial" w:hAnsi="Arial" w:cs="Arial"/>
              </w:rPr>
            </w:pPr>
            <w:r>
              <w:rPr>
                <w:rFonts w:ascii="Arial" w:hAnsi="Arial" w:cs="Arial"/>
              </w:rPr>
              <w:t xml:space="preserve">Pomoćno nogometno igralište u </w:t>
            </w:r>
            <w:proofErr w:type="spellStart"/>
            <w:r>
              <w:rPr>
                <w:rFonts w:ascii="Arial" w:hAnsi="Arial" w:cs="Arial"/>
              </w:rPr>
              <w:t>Salinovcu</w:t>
            </w:r>
            <w:proofErr w:type="spellEnd"/>
          </w:p>
        </w:tc>
        <w:tc>
          <w:tcPr>
            <w:tcW w:w="2381" w:type="dxa"/>
            <w:shd w:val="clear" w:color="auto" w:fill="FFFFFF"/>
          </w:tcPr>
          <w:p w14:paraId="536E18C7" w14:textId="77777777" w:rsidR="00284ED3" w:rsidRDefault="00284ED3" w:rsidP="003320F5">
            <w:pPr>
              <w:spacing w:after="0"/>
              <w:rPr>
                <w:rFonts w:ascii="Arial" w:hAnsi="Arial" w:cs="Arial"/>
              </w:rPr>
            </w:pPr>
            <w:r>
              <w:rPr>
                <w:rFonts w:ascii="Arial" w:hAnsi="Arial" w:cs="Arial"/>
              </w:rPr>
              <w:t>19.908,42</w:t>
            </w:r>
          </w:p>
        </w:tc>
        <w:tc>
          <w:tcPr>
            <w:tcW w:w="1986" w:type="dxa"/>
            <w:shd w:val="clear" w:color="auto" w:fill="FFFFFF"/>
          </w:tcPr>
          <w:p w14:paraId="41B963AF" w14:textId="77777777" w:rsidR="00284ED3" w:rsidRPr="00143F0A" w:rsidRDefault="00284ED3" w:rsidP="003320F5">
            <w:pPr>
              <w:spacing w:after="0"/>
              <w:rPr>
                <w:rFonts w:ascii="Arial" w:hAnsi="Arial" w:cs="Arial"/>
              </w:rPr>
            </w:pPr>
            <w:r w:rsidRPr="005B603B">
              <w:rPr>
                <w:rFonts w:ascii="Arial" w:hAnsi="Arial" w:cs="Arial"/>
              </w:rPr>
              <w:t>Proračun Grada Ivanca</w:t>
            </w:r>
          </w:p>
        </w:tc>
      </w:tr>
      <w:tr w:rsidR="00284ED3" w:rsidRPr="00143F0A" w14:paraId="5C643E3E" w14:textId="77777777" w:rsidTr="003320F5">
        <w:tc>
          <w:tcPr>
            <w:tcW w:w="4530" w:type="dxa"/>
            <w:shd w:val="clear" w:color="auto" w:fill="FFFFFF"/>
          </w:tcPr>
          <w:p w14:paraId="1908CA3A" w14:textId="77777777" w:rsidR="00284ED3" w:rsidRDefault="00284ED3">
            <w:pPr>
              <w:numPr>
                <w:ilvl w:val="0"/>
                <w:numId w:val="44"/>
              </w:numPr>
              <w:spacing w:after="0" w:line="276" w:lineRule="auto"/>
              <w:rPr>
                <w:rFonts w:ascii="Arial" w:hAnsi="Arial" w:cs="Arial"/>
              </w:rPr>
            </w:pPr>
            <w:r>
              <w:rPr>
                <w:rFonts w:ascii="Arial" w:hAnsi="Arial" w:cs="Arial"/>
              </w:rPr>
              <w:t>Kapitalna donacija za nabavu opreme za NK Ivančica</w:t>
            </w:r>
          </w:p>
        </w:tc>
        <w:tc>
          <w:tcPr>
            <w:tcW w:w="2381" w:type="dxa"/>
            <w:shd w:val="clear" w:color="auto" w:fill="FFFFFF"/>
          </w:tcPr>
          <w:p w14:paraId="0142DF0E" w14:textId="77777777" w:rsidR="00284ED3" w:rsidRDefault="00284ED3" w:rsidP="003320F5">
            <w:pPr>
              <w:spacing w:after="0"/>
              <w:rPr>
                <w:rFonts w:ascii="Arial" w:hAnsi="Arial" w:cs="Arial"/>
              </w:rPr>
            </w:pPr>
            <w:r>
              <w:rPr>
                <w:rFonts w:ascii="Arial" w:hAnsi="Arial" w:cs="Arial"/>
              </w:rPr>
              <w:t>13.272,28</w:t>
            </w:r>
          </w:p>
        </w:tc>
        <w:tc>
          <w:tcPr>
            <w:tcW w:w="1986" w:type="dxa"/>
            <w:shd w:val="clear" w:color="auto" w:fill="FFFFFF"/>
          </w:tcPr>
          <w:p w14:paraId="7D73BE9B" w14:textId="77777777" w:rsidR="00284ED3" w:rsidRPr="00143F0A" w:rsidRDefault="00284ED3" w:rsidP="003320F5">
            <w:pPr>
              <w:spacing w:after="0"/>
              <w:rPr>
                <w:rFonts w:ascii="Arial" w:hAnsi="Arial" w:cs="Arial"/>
              </w:rPr>
            </w:pPr>
            <w:r w:rsidRPr="005B603B">
              <w:rPr>
                <w:rFonts w:ascii="Arial" w:hAnsi="Arial" w:cs="Arial"/>
              </w:rPr>
              <w:t>Proračun Grada Ivanca</w:t>
            </w:r>
          </w:p>
        </w:tc>
      </w:tr>
      <w:tr w:rsidR="00284ED3" w:rsidRPr="00143F0A" w14:paraId="123B8F04" w14:textId="77777777" w:rsidTr="003320F5">
        <w:tc>
          <w:tcPr>
            <w:tcW w:w="4530" w:type="dxa"/>
            <w:shd w:val="clear" w:color="auto" w:fill="E2EFD9" w:themeFill="accent6" w:themeFillTint="33"/>
          </w:tcPr>
          <w:p w14:paraId="0CB4CABC" w14:textId="77777777" w:rsidR="00284ED3" w:rsidRPr="00143F0A" w:rsidRDefault="00284ED3" w:rsidP="003320F5">
            <w:pPr>
              <w:spacing w:after="0"/>
              <w:rPr>
                <w:rFonts w:ascii="Arial" w:hAnsi="Arial" w:cs="Arial"/>
              </w:rPr>
            </w:pPr>
            <w:r w:rsidRPr="00143F0A">
              <w:rPr>
                <w:rFonts w:ascii="Arial" w:hAnsi="Arial" w:cs="Arial"/>
              </w:rPr>
              <w:t>UKUPNO</w:t>
            </w:r>
          </w:p>
        </w:tc>
        <w:tc>
          <w:tcPr>
            <w:tcW w:w="2381" w:type="dxa"/>
            <w:shd w:val="clear" w:color="auto" w:fill="E2EFD9" w:themeFill="accent6" w:themeFillTint="33"/>
          </w:tcPr>
          <w:p w14:paraId="0ED24B97" w14:textId="77777777" w:rsidR="00284ED3" w:rsidRPr="00143F0A" w:rsidRDefault="00284ED3" w:rsidP="003320F5">
            <w:pPr>
              <w:spacing w:after="0"/>
              <w:rPr>
                <w:rFonts w:ascii="Arial" w:hAnsi="Arial" w:cs="Arial"/>
              </w:rPr>
            </w:pPr>
            <w:r>
              <w:rPr>
                <w:rFonts w:ascii="Arial" w:hAnsi="Arial" w:cs="Arial"/>
              </w:rPr>
              <w:t>516.229,41</w:t>
            </w:r>
          </w:p>
        </w:tc>
        <w:tc>
          <w:tcPr>
            <w:tcW w:w="1986" w:type="dxa"/>
            <w:shd w:val="clear" w:color="auto" w:fill="E2EFD9" w:themeFill="accent6" w:themeFillTint="33"/>
          </w:tcPr>
          <w:p w14:paraId="34AAA9A9" w14:textId="77777777" w:rsidR="00284ED3" w:rsidRPr="00143F0A" w:rsidRDefault="00284ED3" w:rsidP="003320F5">
            <w:pPr>
              <w:spacing w:after="0"/>
              <w:rPr>
                <w:rFonts w:ascii="Arial" w:hAnsi="Arial" w:cs="Arial"/>
              </w:rPr>
            </w:pPr>
          </w:p>
        </w:tc>
      </w:tr>
      <w:tr w:rsidR="00284ED3" w:rsidRPr="00143F0A" w14:paraId="6348A8D0" w14:textId="77777777" w:rsidTr="003320F5">
        <w:tc>
          <w:tcPr>
            <w:tcW w:w="4530" w:type="dxa"/>
            <w:shd w:val="clear" w:color="auto" w:fill="FFFFFF"/>
          </w:tcPr>
          <w:p w14:paraId="11EA3F08" w14:textId="77777777" w:rsidR="00284ED3" w:rsidRPr="00143F0A" w:rsidRDefault="00284ED3" w:rsidP="003320F5">
            <w:pPr>
              <w:spacing w:after="0"/>
              <w:rPr>
                <w:rFonts w:ascii="Arial" w:hAnsi="Arial" w:cs="Arial"/>
              </w:rPr>
            </w:pPr>
          </w:p>
        </w:tc>
        <w:tc>
          <w:tcPr>
            <w:tcW w:w="2381" w:type="dxa"/>
            <w:shd w:val="clear" w:color="auto" w:fill="FFFFFF"/>
          </w:tcPr>
          <w:p w14:paraId="6280E0AF" w14:textId="77777777" w:rsidR="00284ED3" w:rsidRPr="00143F0A" w:rsidRDefault="00284ED3" w:rsidP="003320F5">
            <w:pPr>
              <w:spacing w:after="0"/>
              <w:rPr>
                <w:rFonts w:ascii="Arial" w:hAnsi="Arial" w:cs="Arial"/>
              </w:rPr>
            </w:pPr>
          </w:p>
        </w:tc>
        <w:tc>
          <w:tcPr>
            <w:tcW w:w="1986" w:type="dxa"/>
            <w:shd w:val="clear" w:color="auto" w:fill="FFFFFF"/>
          </w:tcPr>
          <w:p w14:paraId="05387E0F" w14:textId="77777777" w:rsidR="00284ED3" w:rsidRPr="00143F0A" w:rsidRDefault="00284ED3" w:rsidP="003320F5">
            <w:pPr>
              <w:spacing w:after="0"/>
              <w:rPr>
                <w:rFonts w:ascii="Arial" w:hAnsi="Arial" w:cs="Arial"/>
              </w:rPr>
            </w:pPr>
          </w:p>
        </w:tc>
      </w:tr>
      <w:tr w:rsidR="00284ED3" w:rsidRPr="00143F0A" w14:paraId="2C2B82AB" w14:textId="77777777" w:rsidTr="003320F5">
        <w:tc>
          <w:tcPr>
            <w:tcW w:w="4530" w:type="dxa"/>
            <w:shd w:val="clear" w:color="auto" w:fill="FFFFFF"/>
          </w:tcPr>
          <w:p w14:paraId="75812992" w14:textId="77777777" w:rsidR="00284ED3" w:rsidRPr="00143F0A" w:rsidRDefault="00284ED3" w:rsidP="003320F5">
            <w:pPr>
              <w:spacing w:after="0"/>
              <w:rPr>
                <w:rFonts w:ascii="Arial" w:hAnsi="Arial" w:cs="Arial"/>
              </w:rPr>
            </w:pPr>
            <w:r w:rsidRPr="00143F0A">
              <w:rPr>
                <w:rFonts w:ascii="Arial" w:hAnsi="Arial" w:cs="Arial"/>
              </w:rPr>
              <w:t xml:space="preserve">SVEUKUPNO: </w:t>
            </w:r>
          </w:p>
        </w:tc>
        <w:tc>
          <w:tcPr>
            <w:tcW w:w="2381" w:type="dxa"/>
            <w:shd w:val="clear" w:color="auto" w:fill="FFFFFF"/>
          </w:tcPr>
          <w:p w14:paraId="7724C976" w14:textId="77777777" w:rsidR="00284ED3" w:rsidRPr="00143F0A" w:rsidRDefault="00284ED3" w:rsidP="003320F5">
            <w:pPr>
              <w:spacing w:after="0"/>
              <w:rPr>
                <w:rFonts w:ascii="Arial" w:hAnsi="Arial" w:cs="Arial"/>
              </w:rPr>
            </w:pPr>
            <w:r>
              <w:rPr>
                <w:rFonts w:ascii="Arial" w:hAnsi="Arial" w:cs="Arial"/>
              </w:rPr>
              <w:t>651.606,68</w:t>
            </w:r>
          </w:p>
        </w:tc>
        <w:tc>
          <w:tcPr>
            <w:tcW w:w="1986" w:type="dxa"/>
            <w:shd w:val="clear" w:color="auto" w:fill="FFFFFF"/>
          </w:tcPr>
          <w:p w14:paraId="5951A4C8" w14:textId="77777777" w:rsidR="00284ED3" w:rsidRPr="00143F0A" w:rsidRDefault="00284ED3" w:rsidP="003320F5">
            <w:pPr>
              <w:spacing w:after="0"/>
              <w:rPr>
                <w:rFonts w:ascii="Arial" w:hAnsi="Arial" w:cs="Arial"/>
              </w:rPr>
            </w:pPr>
          </w:p>
        </w:tc>
      </w:tr>
    </w:tbl>
    <w:p w14:paraId="1C40B72F" w14:textId="77777777" w:rsidR="00284ED3" w:rsidRPr="00143F0A" w:rsidRDefault="00284ED3" w:rsidP="00284ED3">
      <w:pPr>
        <w:spacing w:after="0"/>
        <w:rPr>
          <w:rFonts w:ascii="Arial" w:hAnsi="Arial" w:cs="Arial"/>
        </w:rPr>
      </w:pPr>
    </w:p>
    <w:p w14:paraId="79C0507A" w14:textId="77777777" w:rsidR="00284ED3" w:rsidRPr="00143F0A" w:rsidRDefault="00284ED3" w:rsidP="00284ED3">
      <w:pPr>
        <w:spacing w:after="0"/>
        <w:rPr>
          <w:rFonts w:ascii="Arial" w:hAnsi="Arial" w:cs="Arial"/>
        </w:rPr>
      </w:pPr>
    </w:p>
    <w:p w14:paraId="61DC4052" w14:textId="77777777" w:rsidR="00284ED3" w:rsidRPr="00143F0A" w:rsidRDefault="00284ED3" w:rsidP="00284ED3">
      <w:pPr>
        <w:spacing w:after="0"/>
        <w:jc w:val="center"/>
        <w:rPr>
          <w:rFonts w:ascii="Arial" w:hAnsi="Arial" w:cs="Arial"/>
        </w:rPr>
      </w:pPr>
      <w:r w:rsidRPr="00143F0A">
        <w:rPr>
          <w:rFonts w:ascii="Arial" w:hAnsi="Arial" w:cs="Arial"/>
        </w:rPr>
        <w:t>IV.</w:t>
      </w:r>
    </w:p>
    <w:p w14:paraId="599C681F" w14:textId="77777777" w:rsidR="00284ED3" w:rsidRPr="00143F0A" w:rsidRDefault="00284ED3" w:rsidP="00284ED3">
      <w:pPr>
        <w:spacing w:after="0"/>
        <w:rPr>
          <w:rFonts w:ascii="Arial" w:hAnsi="Arial" w:cs="Arial"/>
          <w:u w:val="single"/>
        </w:rPr>
      </w:pPr>
      <w:r w:rsidRPr="00143F0A">
        <w:rPr>
          <w:rFonts w:ascii="Arial" w:hAnsi="Arial" w:cs="Arial"/>
          <w:u w:val="single"/>
        </w:rPr>
        <w:t xml:space="preserve">SPORTSKE UDRUGE I ZSUGI </w:t>
      </w:r>
    </w:p>
    <w:p w14:paraId="60536166" w14:textId="77777777" w:rsidR="00284ED3" w:rsidRPr="00143F0A" w:rsidRDefault="00284ED3" w:rsidP="00284ED3">
      <w:pPr>
        <w:spacing w:after="0"/>
        <w:rPr>
          <w:rFonts w:ascii="Arial" w:hAnsi="Arial" w:cs="Arial"/>
        </w:rPr>
      </w:pPr>
    </w:p>
    <w:p w14:paraId="79CC74B8" w14:textId="77777777" w:rsidR="00284ED3" w:rsidRPr="00143F0A" w:rsidRDefault="00284ED3" w:rsidP="00284ED3">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rPr>
          <w:rFonts w:ascii="Arial" w:hAnsi="Arial" w:cs="Arial"/>
        </w:rPr>
      </w:pPr>
      <w:r w:rsidRPr="00143F0A">
        <w:rPr>
          <w:rFonts w:ascii="Arial" w:hAnsi="Arial" w:cs="Arial"/>
        </w:rPr>
        <w:t xml:space="preserve">Za organizirani i natjecateljski sport u proračunu Grada Ivanca osiguravaju se sredstva u iznosu od </w:t>
      </w:r>
      <w:r>
        <w:rPr>
          <w:rFonts w:ascii="Arial" w:hAnsi="Arial" w:cs="Arial"/>
        </w:rPr>
        <w:t>112.814,39 EUR</w:t>
      </w:r>
      <w:r w:rsidRPr="00143F0A">
        <w:rPr>
          <w:rFonts w:ascii="Arial" w:hAnsi="Arial" w:cs="Arial"/>
        </w:rPr>
        <w:t>.</w:t>
      </w:r>
    </w:p>
    <w:p w14:paraId="33A6C1E9" w14:textId="77777777" w:rsidR="00284ED3" w:rsidRPr="00143F0A" w:rsidRDefault="00284ED3" w:rsidP="00284ED3">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rPr>
          <w:rFonts w:ascii="Arial" w:hAnsi="Arial" w:cs="Arial"/>
        </w:rPr>
      </w:pPr>
    </w:p>
    <w:p w14:paraId="1F69E648" w14:textId="77777777" w:rsidR="00284ED3" w:rsidRPr="00143F0A" w:rsidRDefault="00284ED3" w:rsidP="00284ED3">
      <w:pPr>
        <w:pStyle w:val="Tijeloteksta"/>
        <w:spacing w:line="276" w:lineRule="auto"/>
        <w:jc w:val="both"/>
        <w:rPr>
          <w:sz w:val="22"/>
          <w:szCs w:val="22"/>
        </w:rPr>
      </w:pPr>
      <w:r w:rsidRPr="00143F0A">
        <w:rPr>
          <w:sz w:val="22"/>
          <w:szCs w:val="22"/>
        </w:rPr>
        <w:t xml:space="preserve">Uvažavajući javne interese u sportu grada Ivanca, položaj i značaj sportskih klubova i udruga u promociji grada, a posebno cijeneći kvalitetu rada s mlađim uzrastom, a sve u cilju ostvarivanja odrednica Strategije razvoja sporta Grada Ivanca; klubovi i udruge organiziranog natjecateljskog sporta, </w:t>
      </w:r>
      <w:r w:rsidRPr="00143F0A">
        <w:rPr>
          <w:sz w:val="22"/>
          <w:szCs w:val="22"/>
        </w:rPr>
        <w:lastRenderedPageBreak/>
        <w:t>a koje djeluju na području grada Ivanca, svrstane su u  skupine i to:</w:t>
      </w:r>
    </w:p>
    <w:p w14:paraId="3CB41B71" w14:textId="77777777" w:rsidR="00284ED3" w:rsidRPr="00143F0A" w:rsidRDefault="00284ED3" w:rsidP="00284ED3">
      <w:pPr>
        <w:pStyle w:val="Tijeloteksta"/>
        <w:spacing w:line="276" w:lineRule="auto"/>
        <w:rPr>
          <w:sz w:val="22"/>
          <w:szCs w:val="22"/>
        </w:rPr>
      </w:pPr>
    </w:p>
    <w:p w14:paraId="648D9C3C" w14:textId="77777777" w:rsidR="00284ED3" w:rsidRPr="00143F0A" w:rsidRDefault="00284ED3" w:rsidP="00284ED3">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360" w:hanging="360"/>
        <w:rPr>
          <w:rFonts w:ascii="Arial" w:hAnsi="Arial" w:cs="Arial"/>
        </w:rPr>
      </w:pPr>
      <w:r w:rsidRPr="00143F0A">
        <w:rPr>
          <w:rFonts w:ascii="Arial" w:hAnsi="Arial" w:cs="Arial"/>
          <w:bCs/>
          <w:iCs/>
        </w:rPr>
        <w:t>Natjecateljska skupina I.</w:t>
      </w:r>
    </w:p>
    <w:p w14:paraId="27AF9000" w14:textId="77777777" w:rsidR="00284ED3" w:rsidRPr="00143F0A" w:rsidRDefault="00284ED3">
      <w:pPr>
        <w:numPr>
          <w:ilvl w:val="0"/>
          <w:numId w:val="40"/>
        </w:numPr>
        <w:tabs>
          <w:tab w:val="num" w:pos="-540"/>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Rukometni klub "IVANČICA IVANEC" Ivanec</w:t>
      </w:r>
    </w:p>
    <w:p w14:paraId="1534208D" w14:textId="77777777" w:rsidR="00284ED3" w:rsidRPr="00143F0A" w:rsidRDefault="00284ED3">
      <w:pPr>
        <w:numPr>
          <w:ilvl w:val="0"/>
          <w:numId w:val="40"/>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Srednjoškolski ženski rukometni klub Ivanec</w:t>
      </w:r>
    </w:p>
    <w:p w14:paraId="0BD17ED1" w14:textId="77777777" w:rsidR="00284ED3" w:rsidRPr="00143F0A" w:rsidRDefault="00284ED3">
      <w:pPr>
        <w:numPr>
          <w:ilvl w:val="0"/>
          <w:numId w:val="40"/>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Košarkaški klub "IVANČICA" Ivanec</w:t>
      </w:r>
    </w:p>
    <w:p w14:paraId="7EFAD73D" w14:textId="77777777" w:rsidR="00284ED3" w:rsidRPr="00143F0A" w:rsidRDefault="00284ED3">
      <w:pPr>
        <w:numPr>
          <w:ilvl w:val="0"/>
          <w:numId w:val="40"/>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left="-494" w:firstLine="494"/>
        <w:rPr>
          <w:rFonts w:ascii="Arial" w:hAnsi="Arial" w:cs="Arial"/>
          <w:bCs/>
        </w:rPr>
      </w:pPr>
      <w:r w:rsidRPr="00143F0A">
        <w:rPr>
          <w:rFonts w:ascii="Arial" w:hAnsi="Arial" w:cs="Arial"/>
          <w:bCs/>
        </w:rPr>
        <w:t>Nogometni klub "IVANČICA" Ivanec</w:t>
      </w:r>
    </w:p>
    <w:p w14:paraId="78202BA7" w14:textId="77777777" w:rsidR="00284ED3" w:rsidRPr="00143F0A" w:rsidRDefault="00284ED3">
      <w:pPr>
        <w:numPr>
          <w:ilvl w:val="0"/>
          <w:numId w:val="40"/>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 xml:space="preserve">Nogometni klub "MLADOST" </w:t>
      </w:r>
      <w:proofErr w:type="spellStart"/>
      <w:r w:rsidRPr="00143F0A">
        <w:rPr>
          <w:rFonts w:ascii="Arial" w:hAnsi="Arial" w:cs="Arial"/>
          <w:bCs/>
        </w:rPr>
        <w:t>Margečan</w:t>
      </w:r>
      <w:proofErr w:type="spellEnd"/>
    </w:p>
    <w:p w14:paraId="0537A679" w14:textId="77777777" w:rsidR="00284ED3" w:rsidRPr="00143F0A" w:rsidRDefault="00284ED3">
      <w:pPr>
        <w:numPr>
          <w:ilvl w:val="0"/>
          <w:numId w:val="40"/>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Ženski odbojkaški klub Ivanec.</w:t>
      </w:r>
    </w:p>
    <w:p w14:paraId="42FA2CB9" w14:textId="77777777" w:rsidR="00284ED3" w:rsidRPr="00143F0A" w:rsidRDefault="00284ED3" w:rsidP="00284ED3">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Natjecateljska skupina II:</w:t>
      </w:r>
    </w:p>
    <w:p w14:paraId="12929AF6" w14:textId="77777777" w:rsidR="00284ED3" w:rsidRDefault="00284ED3">
      <w:pPr>
        <w:numPr>
          <w:ilvl w:val="0"/>
          <w:numId w:val="40"/>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Karate klub Ivanec</w:t>
      </w:r>
    </w:p>
    <w:p w14:paraId="1D4F9C79" w14:textId="77777777" w:rsidR="00284ED3" w:rsidRDefault="00284ED3">
      <w:pPr>
        <w:numPr>
          <w:ilvl w:val="0"/>
          <w:numId w:val="40"/>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proofErr w:type="spellStart"/>
      <w:r w:rsidRPr="00947C9B">
        <w:rPr>
          <w:rFonts w:ascii="Arial" w:hAnsi="Arial" w:cs="Arial"/>
          <w:bCs/>
        </w:rPr>
        <w:t>Taekwon</w:t>
      </w:r>
      <w:proofErr w:type="spellEnd"/>
      <w:r w:rsidRPr="00947C9B">
        <w:rPr>
          <w:rFonts w:ascii="Arial" w:hAnsi="Arial" w:cs="Arial"/>
          <w:bCs/>
        </w:rPr>
        <w:t>-do klub "HWARANG" Ivanec</w:t>
      </w:r>
    </w:p>
    <w:p w14:paraId="12327DEA" w14:textId="77777777" w:rsidR="00284ED3" w:rsidRPr="00143F0A" w:rsidRDefault="00284ED3">
      <w:pPr>
        <w:numPr>
          <w:ilvl w:val="0"/>
          <w:numId w:val="40"/>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Trkački klub „Ivančica“ Ivanec</w:t>
      </w:r>
    </w:p>
    <w:p w14:paraId="36153713" w14:textId="77777777" w:rsidR="00284ED3" w:rsidRPr="00947C9B" w:rsidRDefault="00284ED3">
      <w:pPr>
        <w:numPr>
          <w:ilvl w:val="0"/>
          <w:numId w:val="40"/>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Teniski klub „Ivanec 97“ Ivanec</w:t>
      </w:r>
    </w:p>
    <w:p w14:paraId="66EEAF2A" w14:textId="77777777" w:rsidR="00284ED3" w:rsidRDefault="00284ED3" w:rsidP="00284ED3">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 xml:space="preserve">Natjecateljska skupina III: </w:t>
      </w:r>
    </w:p>
    <w:p w14:paraId="6DC2C13C" w14:textId="77777777" w:rsidR="00284ED3" w:rsidRPr="00920AED" w:rsidRDefault="00284ED3" w:rsidP="00284ED3">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Pr>
          <w:rFonts w:ascii="Arial" w:hAnsi="Arial" w:cs="Arial"/>
          <w:bCs/>
        </w:rPr>
        <w:t xml:space="preserve">11. </w:t>
      </w:r>
      <w:r w:rsidRPr="00920AED">
        <w:rPr>
          <w:rFonts w:ascii="Arial" w:hAnsi="Arial" w:cs="Arial"/>
          <w:bCs/>
        </w:rPr>
        <w:t>Klub padobranskog jedrenja "LET" Ivanec</w:t>
      </w:r>
    </w:p>
    <w:p w14:paraId="637C18F9" w14:textId="77777777" w:rsidR="00284ED3" w:rsidRPr="00143F0A" w:rsidRDefault="00284ED3" w:rsidP="00284ED3">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12. Športski streljački klub "JEDINSTVO" Ivanec</w:t>
      </w:r>
    </w:p>
    <w:p w14:paraId="2AD7042A" w14:textId="77777777" w:rsidR="00284ED3" w:rsidRPr="00143F0A" w:rsidRDefault="00284ED3" w:rsidP="00284ED3">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 xml:space="preserve">13. Športsko ribolovno društvo </w:t>
      </w:r>
      <w:r>
        <w:rPr>
          <w:rFonts w:ascii="Arial" w:hAnsi="Arial" w:cs="Arial"/>
          <w:bCs/>
        </w:rPr>
        <w:t>„</w:t>
      </w:r>
      <w:r w:rsidRPr="00143F0A">
        <w:rPr>
          <w:rFonts w:ascii="Arial" w:hAnsi="Arial" w:cs="Arial"/>
          <w:bCs/>
        </w:rPr>
        <w:t>I</w:t>
      </w:r>
      <w:r>
        <w:rPr>
          <w:rFonts w:ascii="Arial" w:hAnsi="Arial" w:cs="Arial"/>
          <w:bCs/>
        </w:rPr>
        <w:t>VANEC“ Ivanec</w:t>
      </w:r>
    </w:p>
    <w:p w14:paraId="15C794D4" w14:textId="77777777" w:rsidR="00284ED3" w:rsidRPr="00143F0A" w:rsidRDefault="00284ED3" w:rsidP="00284ED3">
      <w:pPr>
        <w:tabs>
          <w:tab w:val="left" w:pos="567"/>
          <w:tab w:val="left" w:pos="1134"/>
          <w:tab w:val="left" w:pos="1701"/>
          <w:tab w:val="left" w:pos="2268"/>
          <w:tab w:val="left" w:pos="2835"/>
          <w:tab w:val="left" w:pos="3402"/>
          <w:tab w:val="left" w:pos="3969"/>
          <w:tab w:val="left" w:pos="4536"/>
          <w:tab w:val="left" w:pos="5103"/>
          <w:tab w:val="left" w:pos="5670"/>
          <w:tab w:val="right" w:pos="9072"/>
        </w:tabs>
        <w:rPr>
          <w:rFonts w:ascii="Arial" w:hAnsi="Arial" w:cs="Arial"/>
          <w:bCs/>
          <w:iCs/>
        </w:rPr>
      </w:pPr>
    </w:p>
    <w:p w14:paraId="24A54D21" w14:textId="77777777" w:rsidR="00284ED3" w:rsidRPr="00143F0A" w:rsidRDefault="00284ED3" w:rsidP="00284ED3">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1985" w:firstLine="1985"/>
        <w:rPr>
          <w:rFonts w:ascii="Arial" w:hAnsi="Arial" w:cs="Arial"/>
          <w:bCs/>
          <w:iCs/>
        </w:rPr>
      </w:pPr>
      <w:r w:rsidRPr="00143F0A">
        <w:rPr>
          <w:rFonts w:ascii="Arial" w:hAnsi="Arial" w:cs="Arial"/>
          <w:bCs/>
          <w:iCs/>
        </w:rPr>
        <w:t>Rekreacijska skupina:</w:t>
      </w:r>
    </w:p>
    <w:p w14:paraId="748CA2BB" w14:textId="77777777" w:rsidR="00284ED3" w:rsidRPr="00284ED3" w:rsidRDefault="00284ED3" w:rsidP="00284ED3">
      <w:pPr>
        <w:pStyle w:val="Tijeloteksta2"/>
        <w:spacing w:line="276" w:lineRule="auto"/>
        <w:jc w:val="both"/>
        <w:rPr>
          <w:rFonts w:ascii="Times New Roman" w:hAnsi="Times New Roman" w:cs="Times New Roman"/>
        </w:rPr>
      </w:pPr>
      <w:r w:rsidRPr="00284ED3">
        <w:rPr>
          <w:rFonts w:ascii="Times New Roman" w:hAnsi="Times New Roman" w:cs="Times New Roman"/>
        </w:rPr>
        <w:t>Rekreacijsku skupinu koju čine sportski klubovi i udruge na području grada Ivanca koji svoju sportsku aktivnost realiziraju kroz organizirana društva za sportsku rekreaciju i sportske klubove, koji nisu uključeni u natjecateljski pogon i sustav natjecanja svojih matičnih Saveza, a to su:</w:t>
      </w:r>
    </w:p>
    <w:p w14:paraId="44B16726" w14:textId="77777777" w:rsidR="00284ED3" w:rsidRDefault="00284ED3">
      <w:pPr>
        <w:numPr>
          <w:ilvl w:val="0"/>
          <w:numId w:val="42"/>
        </w:numPr>
        <w:tabs>
          <w:tab w:val="left" w:pos="-1080"/>
          <w:tab w:val="right" w:pos="9072"/>
        </w:tabs>
        <w:spacing w:after="120" w:line="276" w:lineRule="auto"/>
        <w:rPr>
          <w:rFonts w:ascii="Arial" w:hAnsi="Arial" w:cs="Arial"/>
          <w:bCs/>
        </w:rPr>
      </w:pPr>
      <w:r w:rsidRPr="00143F0A">
        <w:rPr>
          <w:rFonts w:ascii="Arial" w:hAnsi="Arial" w:cs="Arial"/>
          <w:bCs/>
        </w:rPr>
        <w:t>Hrvatsko planinarsko društvo "IVANČICA" Ivanec</w:t>
      </w:r>
    </w:p>
    <w:p w14:paraId="64CF075A" w14:textId="77777777" w:rsidR="00284ED3" w:rsidRPr="00947C9B" w:rsidRDefault="00284ED3">
      <w:pPr>
        <w:numPr>
          <w:ilvl w:val="0"/>
          <w:numId w:val="42"/>
        </w:numPr>
        <w:tabs>
          <w:tab w:val="left" w:pos="-993"/>
          <w:tab w:val="right" w:pos="9072"/>
        </w:tabs>
        <w:spacing w:after="120" w:line="276" w:lineRule="auto"/>
        <w:rPr>
          <w:rFonts w:ascii="Arial" w:hAnsi="Arial" w:cs="Arial"/>
          <w:bCs/>
        </w:rPr>
      </w:pPr>
      <w:r w:rsidRPr="00143F0A">
        <w:rPr>
          <w:rFonts w:ascii="Arial" w:hAnsi="Arial" w:cs="Arial"/>
        </w:rPr>
        <w:t xml:space="preserve">Planinarski klub </w:t>
      </w:r>
      <w:r>
        <w:rPr>
          <w:rFonts w:ascii="Arial" w:hAnsi="Arial" w:cs="Arial"/>
        </w:rPr>
        <w:t>Ivanec „IVANEC“</w:t>
      </w:r>
    </w:p>
    <w:p w14:paraId="7559ECC5" w14:textId="77777777" w:rsidR="00284ED3" w:rsidRPr="00143F0A" w:rsidRDefault="00284ED3">
      <w:pPr>
        <w:numPr>
          <w:ilvl w:val="0"/>
          <w:numId w:val="42"/>
        </w:numPr>
        <w:tabs>
          <w:tab w:val="left" w:pos="-993"/>
          <w:tab w:val="right" w:pos="9072"/>
        </w:tabs>
        <w:spacing w:after="120" w:line="276" w:lineRule="auto"/>
        <w:rPr>
          <w:rFonts w:ascii="Arial" w:hAnsi="Arial" w:cs="Arial"/>
          <w:bCs/>
        </w:rPr>
      </w:pPr>
      <w:r w:rsidRPr="00143F0A">
        <w:rPr>
          <w:rFonts w:ascii="Arial" w:hAnsi="Arial" w:cs="Arial"/>
          <w:bCs/>
        </w:rPr>
        <w:t>Društvo za sportsku rekreaciju "IVANEC" Ivanec</w:t>
      </w:r>
    </w:p>
    <w:p w14:paraId="15DD430C" w14:textId="77777777" w:rsidR="00284ED3" w:rsidRPr="00143F0A" w:rsidRDefault="00284ED3">
      <w:pPr>
        <w:numPr>
          <w:ilvl w:val="0"/>
          <w:numId w:val="42"/>
        </w:numPr>
        <w:tabs>
          <w:tab w:val="left" w:pos="-993"/>
          <w:tab w:val="right" w:pos="9072"/>
        </w:tabs>
        <w:spacing w:after="120" w:line="276" w:lineRule="auto"/>
        <w:rPr>
          <w:rFonts w:ascii="Arial" w:hAnsi="Arial" w:cs="Arial"/>
          <w:bCs/>
        </w:rPr>
      </w:pPr>
      <w:r w:rsidRPr="00143F0A">
        <w:rPr>
          <w:rFonts w:ascii="Arial" w:hAnsi="Arial" w:cs="Arial"/>
          <w:bCs/>
        </w:rPr>
        <w:t xml:space="preserve">Društvo za sportsku rekreaciju "SALINOVEC" </w:t>
      </w:r>
      <w:proofErr w:type="spellStart"/>
      <w:r w:rsidRPr="00143F0A">
        <w:rPr>
          <w:rFonts w:ascii="Arial" w:hAnsi="Arial" w:cs="Arial"/>
          <w:bCs/>
        </w:rPr>
        <w:t>Salinovec</w:t>
      </w:r>
      <w:proofErr w:type="spellEnd"/>
    </w:p>
    <w:p w14:paraId="6461D20A" w14:textId="77777777" w:rsidR="00284ED3" w:rsidRPr="00143F0A" w:rsidRDefault="00284ED3">
      <w:pPr>
        <w:numPr>
          <w:ilvl w:val="0"/>
          <w:numId w:val="42"/>
        </w:numPr>
        <w:tabs>
          <w:tab w:val="left" w:pos="-993"/>
          <w:tab w:val="right" w:pos="9072"/>
        </w:tabs>
        <w:spacing w:after="120" w:line="276" w:lineRule="auto"/>
        <w:rPr>
          <w:rFonts w:ascii="Arial" w:hAnsi="Arial" w:cs="Arial"/>
          <w:bCs/>
        </w:rPr>
      </w:pPr>
      <w:r w:rsidRPr="00143F0A">
        <w:rPr>
          <w:rFonts w:ascii="Arial" w:hAnsi="Arial" w:cs="Arial"/>
          <w:bCs/>
        </w:rPr>
        <w:t xml:space="preserve">Udruga za kulturu i sport "BEDENEC" </w:t>
      </w:r>
      <w:proofErr w:type="spellStart"/>
      <w:r w:rsidRPr="00143F0A">
        <w:rPr>
          <w:rFonts w:ascii="Arial" w:hAnsi="Arial" w:cs="Arial"/>
          <w:bCs/>
        </w:rPr>
        <w:t>Bedenec</w:t>
      </w:r>
      <w:proofErr w:type="spellEnd"/>
    </w:p>
    <w:p w14:paraId="17C3A9B2" w14:textId="77777777" w:rsidR="00284ED3" w:rsidRPr="00143F0A" w:rsidRDefault="00284ED3">
      <w:pPr>
        <w:numPr>
          <w:ilvl w:val="0"/>
          <w:numId w:val="42"/>
        </w:numPr>
        <w:tabs>
          <w:tab w:val="left" w:pos="-993"/>
          <w:tab w:val="right" w:pos="9072"/>
        </w:tabs>
        <w:spacing w:after="120" w:line="276" w:lineRule="auto"/>
        <w:rPr>
          <w:rFonts w:ascii="Arial" w:hAnsi="Arial" w:cs="Arial"/>
          <w:bCs/>
        </w:rPr>
      </w:pPr>
      <w:r w:rsidRPr="00143F0A">
        <w:rPr>
          <w:rFonts w:ascii="Arial" w:hAnsi="Arial" w:cs="Arial"/>
          <w:bCs/>
        </w:rPr>
        <w:t>Društvo za sportsku rekreaciju „Lančić-Knapić“ Ivanec</w:t>
      </w:r>
    </w:p>
    <w:p w14:paraId="4851BFE5" w14:textId="77777777" w:rsidR="00284ED3" w:rsidRPr="00143F0A" w:rsidRDefault="00284ED3">
      <w:pPr>
        <w:numPr>
          <w:ilvl w:val="0"/>
          <w:numId w:val="42"/>
        </w:numPr>
        <w:tabs>
          <w:tab w:val="left" w:pos="-993"/>
          <w:tab w:val="right" w:pos="9072"/>
        </w:tabs>
        <w:spacing w:after="120" w:line="276" w:lineRule="auto"/>
        <w:rPr>
          <w:rFonts w:ascii="Arial" w:hAnsi="Arial" w:cs="Arial"/>
          <w:bCs/>
        </w:rPr>
      </w:pPr>
      <w:proofErr w:type="spellStart"/>
      <w:r w:rsidRPr="00143F0A">
        <w:rPr>
          <w:rFonts w:ascii="Arial" w:hAnsi="Arial" w:cs="Arial"/>
        </w:rPr>
        <w:t>Shito-ryu</w:t>
      </w:r>
      <w:proofErr w:type="spellEnd"/>
      <w:r w:rsidRPr="00143F0A">
        <w:rPr>
          <w:rFonts w:ascii="Arial" w:hAnsi="Arial" w:cs="Arial"/>
        </w:rPr>
        <w:t xml:space="preserve"> </w:t>
      </w:r>
      <w:proofErr w:type="spellStart"/>
      <w:r w:rsidRPr="00143F0A">
        <w:rPr>
          <w:rFonts w:ascii="Arial" w:hAnsi="Arial" w:cs="Arial"/>
        </w:rPr>
        <w:t>Shukokai</w:t>
      </w:r>
      <w:proofErr w:type="spellEnd"/>
      <w:r w:rsidRPr="00143F0A">
        <w:rPr>
          <w:rFonts w:ascii="Arial" w:hAnsi="Arial" w:cs="Arial"/>
        </w:rPr>
        <w:t xml:space="preserve"> </w:t>
      </w:r>
      <w:r>
        <w:rPr>
          <w:rFonts w:ascii="Arial" w:hAnsi="Arial" w:cs="Arial"/>
        </w:rPr>
        <w:t>Hrvatska</w:t>
      </w:r>
      <w:r w:rsidRPr="00143F0A">
        <w:rPr>
          <w:rFonts w:ascii="Arial" w:hAnsi="Arial" w:cs="Arial"/>
        </w:rPr>
        <w:t xml:space="preserve">. </w:t>
      </w:r>
    </w:p>
    <w:p w14:paraId="033B90CF" w14:textId="77777777" w:rsidR="00284ED3" w:rsidRPr="00143F0A" w:rsidRDefault="00284ED3" w:rsidP="00284ED3">
      <w:pPr>
        <w:autoSpaceDE w:val="0"/>
        <w:autoSpaceDN w:val="0"/>
        <w:adjustRightInd w:val="0"/>
        <w:spacing w:after="0"/>
        <w:rPr>
          <w:rFonts w:ascii="Arial" w:hAnsi="Arial" w:cs="Arial"/>
        </w:rPr>
      </w:pPr>
    </w:p>
    <w:p w14:paraId="1F2EF5CC" w14:textId="77777777" w:rsidR="00284ED3" w:rsidRPr="00143F0A" w:rsidRDefault="00284ED3" w:rsidP="00284ED3">
      <w:pPr>
        <w:rPr>
          <w:rFonts w:ascii="Arial" w:hAnsi="Arial" w:cs="Arial"/>
          <w:u w:val="single"/>
        </w:rPr>
      </w:pPr>
      <w:r w:rsidRPr="00143F0A">
        <w:rPr>
          <w:rFonts w:ascii="Arial" w:hAnsi="Arial" w:cs="Arial"/>
          <w:u w:val="single"/>
        </w:rPr>
        <w:t xml:space="preserve">SPORTSKI PROGRAMI I MANIFESTACIJE  OD ZNAČAJA ZA GRAD </w:t>
      </w:r>
    </w:p>
    <w:p w14:paraId="6798471C" w14:textId="10B4786F" w:rsidR="00284ED3" w:rsidRDefault="00284ED3" w:rsidP="00284ED3">
      <w:pPr>
        <w:autoSpaceDE w:val="0"/>
        <w:autoSpaceDN w:val="0"/>
        <w:adjustRightInd w:val="0"/>
        <w:jc w:val="both"/>
        <w:rPr>
          <w:rFonts w:ascii="Arial" w:hAnsi="Arial" w:cs="Arial"/>
        </w:rPr>
      </w:pPr>
      <w:r w:rsidRPr="00143F0A">
        <w:rPr>
          <w:rFonts w:ascii="Arial" w:hAnsi="Arial" w:cs="Arial"/>
        </w:rPr>
        <w:t xml:space="preserve">Za sportske manifestacije i programe od značaja za Grad Ivanec osiguravaju se sredstva  u iznosu od </w:t>
      </w:r>
      <w:r>
        <w:rPr>
          <w:rFonts w:ascii="Arial" w:hAnsi="Arial" w:cs="Arial"/>
        </w:rPr>
        <w:t>4.048,05</w:t>
      </w:r>
      <w:r w:rsidRPr="00143F0A">
        <w:rPr>
          <w:rFonts w:ascii="Arial" w:hAnsi="Arial" w:cs="Arial"/>
        </w:rPr>
        <w:t xml:space="preserve"> </w:t>
      </w:r>
      <w:r>
        <w:rPr>
          <w:rFonts w:ascii="Arial" w:hAnsi="Arial" w:cs="Arial"/>
        </w:rPr>
        <w:t>EUR</w:t>
      </w:r>
      <w:r w:rsidRPr="00143F0A">
        <w:rPr>
          <w:rFonts w:ascii="Arial" w:hAnsi="Arial" w:cs="Arial"/>
        </w:rPr>
        <w:t xml:space="preserve">. </w:t>
      </w:r>
    </w:p>
    <w:p w14:paraId="767D076C" w14:textId="77777777" w:rsidR="002F3F79" w:rsidRPr="00143F0A" w:rsidRDefault="002F3F79" w:rsidP="00284ED3">
      <w:pPr>
        <w:autoSpaceDE w:val="0"/>
        <w:autoSpaceDN w:val="0"/>
        <w:adjustRightInd w:val="0"/>
        <w:jc w:val="both"/>
        <w:rPr>
          <w:rFonts w:ascii="Arial" w:hAnsi="Arial" w:cs="Arial"/>
        </w:rPr>
      </w:pPr>
    </w:p>
    <w:p w14:paraId="57ECF043" w14:textId="77777777" w:rsidR="00284ED3" w:rsidRPr="00143F0A" w:rsidRDefault="00284ED3" w:rsidP="00284ED3">
      <w:pPr>
        <w:autoSpaceDE w:val="0"/>
        <w:autoSpaceDN w:val="0"/>
        <w:adjustRightInd w:val="0"/>
        <w:rPr>
          <w:rFonts w:ascii="Arial" w:hAnsi="Arial" w:cs="Arial"/>
          <w:u w:val="single"/>
        </w:rPr>
      </w:pPr>
      <w:r w:rsidRPr="00143F0A">
        <w:rPr>
          <w:rFonts w:ascii="Arial" w:hAnsi="Arial" w:cs="Arial"/>
          <w:u w:val="single"/>
        </w:rPr>
        <w:lastRenderedPageBreak/>
        <w:t>ZA MANIFESTACIJE U SPORTSKOJ REKREACIJI</w:t>
      </w:r>
    </w:p>
    <w:p w14:paraId="37CA142E" w14:textId="77777777" w:rsidR="00284ED3" w:rsidRPr="00143F0A" w:rsidRDefault="00284ED3" w:rsidP="00284ED3">
      <w:pPr>
        <w:autoSpaceDE w:val="0"/>
        <w:autoSpaceDN w:val="0"/>
        <w:adjustRightInd w:val="0"/>
        <w:jc w:val="both"/>
        <w:rPr>
          <w:rFonts w:ascii="Arial" w:hAnsi="Arial" w:cs="Arial"/>
        </w:rPr>
      </w:pPr>
      <w:r w:rsidRPr="00143F0A">
        <w:rPr>
          <w:rFonts w:ascii="Arial" w:hAnsi="Arial" w:cs="Arial"/>
        </w:rPr>
        <w:t xml:space="preserve">Za manifestacije u sportskoj rekreaciji od značaja promidžbu novog turističkog identiteta  za Grada Ivanca te manifestacijama koje se ocjenjuju kao manifestacije od značaja za promociju grada i popularizaciju rekreacije kao načina života i općeg imidža grada, osiguravaju se sredstva  u iznosu od </w:t>
      </w:r>
      <w:r>
        <w:rPr>
          <w:rFonts w:ascii="Arial" w:hAnsi="Arial" w:cs="Arial"/>
        </w:rPr>
        <w:t>5.242,55</w:t>
      </w:r>
      <w:r w:rsidRPr="00143F0A">
        <w:rPr>
          <w:rFonts w:ascii="Arial" w:hAnsi="Arial" w:cs="Arial"/>
        </w:rPr>
        <w:t xml:space="preserve"> </w:t>
      </w:r>
      <w:r>
        <w:rPr>
          <w:rFonts w:ascii="Arial" w:hAnsi="Arial" w:cs="Arial"/>
        </w:rPr>
        <w:t>EUR</w:t>
      </w:r>
      <w:r w:rsidRPr="00143F0A">
        <w:rPr>
          <w:rFonts w:ascii="Arial" w:hAnsi="Arial" w:cs="Arial"/>
        </w:rPr>
        <w:t xml:space="preserve">. </w:t>
      </w:r>
    </w:p>
    <w:p w14:paraId="5E74FA62" w14:textId="77777777" w:rsidR="00284ED3" w:rsidRPr="00143F0A" w:rsidRDefault="00284ED3" w:rsidP="00284ED3">
      <w:pPr>
        <w:autoSpaceDE w:val="0"/>
        <w:autoSpaceDN w:val="0"/>
        <w:adjustRightInd w:val="0"/>
        <w:spacing w:after="0"/>
        <w:rPr>
          <w:rFonts w:ascii="Arial" w:hAnsi="Arial" w:cs="Arial"/>
          <w:u w:val="single"/>
        </w:rPr>
      </w:pPr>
      <w:r w:rsidRPr="00143F0A">
        <w:rPr>
          <w:rFonts w:ascii="Arial" w:hAnsi="Arial" w:cs="Arial"/>
          <w:u w:val="single"/>
        </w:rPr>
        <w:t>ODRŽAVANJE SPORTSKIH TERENA</w:t>
      </w:r>
    </w:p>
    <w:p w14:paraId="48B65AFE" w14:textId="77777777" w:rsidR="00284ED3" w:rsidRPr="00143F0A" w:rsidRDefault="00284ED3" w:rsidP="00284ED3">
      <w:pPr>
        <w:autoSpaceDE w:val="0"/>
        <w:autoSpaceDN w:val="0"/>
        <w:adjustRightInd w:val="0"/>
        <w:jc w:val="both"/>
        <w:rPr>
          <w:rFonts w:ascii="Arial" w:hAnsi="Arial" w:cs="Arial"/>
        </w:rPr>
      </w:pPr>
      <w:r w:rsidRPr="00143F0A">
        <w:rPr>
          <w:rFonts w:ascii="Arial" w:hAnsi="Arial" w:cs="Arial"/>
        </w:rPr>
        <w:t xml:space="preserve">Za ostvarivanje ciljeva Programa potrebno je osigurati sredstva za održavanje terena za treninge i natjecanja. </w:t>
      </w:r>
    </w:p>
    <w:p w14:paraId="16CD9080" w14:textId="77777777" w:rsidR="00284ED3" w:rsidRPr="00143F0A" w:rsidRDefault="00284ED3" w:rsidP="00284ED3">
      <w:pPr>
        <w:autoSpaceDE w:val="0"/>
        <w:autoSpaceDN w:val="0"/>
        <w:adjustRightInd w:val="0"/>
        <w:rPr>
          <w:rFonts w:ascii="Arial" w:hAnsi="Arial" w:cs="Arial"/>
        </w:rPr>
      </w:pPr>
      <w:r w:rsidRPr="00143F0A">
        <w:rPr>
          <w:rFonts w:ascii="Arial" w:hAnsi="Arial" w:cs="Arial"/>
        </w:rPr>
        <w:t xml:space="preserve">Za održavanje sportskih terena isključivo u vlasništvu grada osiguravaju se sredstva: </w:t>
      </w:r>
    </w:p>
    <w:p w14:paraId="672D4A40" w14:textId="77777777" w:rsidR="00284ED3" w:rsidRPr="00143F0A" w:rsidRDefault="00284ED3">
      <w:pPr>
        <w:numPr>
          <w:ilvl w:val="0"/>
          <w:numId w:val="41"/>
        </w:numPr>
        <w:autoSpaceDE w:val="0"/>
        <w:autoSpaceDN w:val="0"/>
        <w:adjustRightInd w:val="0"/>
        <w:spacing w:after="200" w:line="276" w:lineRule="auto"/>
        <w:rPr>
          <w:rFonts w:ascii="Arial" w:hAnsi="Arial" w:cs="Arial"/>
        </w:rPr>
      </w:pPr>
      <w:r w:rsidRPr="00143F0A">
        <w:rPr>
          <w:rFonts w:ascii="Arial" w:hAnsi="Arial" w:cs="Arial"/>
        </w:rPr>
        <w:t xml:space="preserve">NK „Ivančica“ Ivanec – </w:t>
      </w:r>
      <w:r>
        <w:rPr>
          <w:rFonts w:ascii="Arial" w:hAnsi="Arial" w:cs="Arial"/>
        </w:rPr>
        <w:t>9.954,10</w:t>
      </w:r>
      <w:r w:rsidRPr="00143F0A">
        <w:rPr>
          <w:rFonts w:ascii="Arial" w:hAnsi="Arial" w:cs="Arial"/>
        </w:rPr>
        <w:t xml:space="preserve"> </w:t>
      </w:r>
      <w:r>
        <w:rPr>
          <w:rFonts w:ascii="Arial" w:hAnsi="Arial" w:cs="Arial"/>
        </w:rPr>
        <w:t>EUR</w:t>
      </w:r>
    </w:p>
    <w:p w14:paraId="4F866B97" w14:textId="77777777" w:rsidR="00284ED3" w:rsidRPr="00947C9B" w:rsidRDefault="00284ED3">
      <w:pPr>
        <w:numPr>
          <w:ilvl w:val="0"/>
          <w:numId w:val="41"/>
        </w:numPr>
        <w:autoSpaceDE w:val="0"/>
        <w:autoSpaceDN w:val="0"/>
        <w:adjustRightInd w:val="0"/>
        <w:spacing w:after="200" w:line="276" w:lineRule="auto"/>
        <w:rPr>
          <w:rFonts w:ascii="Arial" w:hAnsi="Arial" w:cs="Arial"/>
        </w:rPr>
      </w:pPr>
      <w:r w:rsidRPr="00143F0A">
        <w:rPr>
          <w:rFonts w:ascii="Arial" w:hAnsi="Arial" w:cs="Arial"/>
        </w:rPr>
        <w:t xml:space="preserve">NK „Mladost“ </w:t>
      </w:r>
      <w:proofErr w:type="spellStart"/>
      <w:r w:rsidRPr="00143F0A">
        <w:rPr>
          <w:rFonts w:ascii="Arial" w:hAnsi="Arial" w:cs="Arial"/>
        </w:rPr>
        <w:t>Margečan</w:t>
      </w:r>
      <w:proofErr w:type="spellEnd"/>
      <w:r w:rsidRPr="00143F0A">
        <w:rPr>
          <w:rFonts w:ascii="Arial" w:hAnsi="Arial" w:cs="Arial"/>
        </w:rPr>
        <w:t xml:space="preserve"> – </w:t>
      </w:r>
      <w:r>
        <w:rPr>
          <w:rFonts w:ascii="Arial" w:hAnsi="Arial" w:cs="Arial"/>
        </w:rPr>
        <w:t>5.972,53 EUR</w:t>
      </w:r>
    </w:p>
    <w:p w14:paraId="72DA60BC" w14:textId="77777777" w:rsidR="00284ED3" w:rsidRPr="00143F0A" w:rsidRDefault="00284ED3" w:rsidP="00284ED3">
      <w:pPr>
        <w:autoSpaceDE w:val="0"/>
        <w:autoSpaceDN w:val="0"/>
        <w:adjustRightInd w:val="0"/>
        <w:jc w:val="both"/>
        <w:rPr>
          <w:rFonts w:ascii="Arial" w:hAnsi="Arial" w:cs="Arial"/>
          <w:u w:val="single"/>
        </w:rPr>
      </w:pPr>
      <w:r w:rsidRPr="00143F0A">
        <w:rPr>
          <w:rFonts w:ascii="Arial" w:hAnsi="Arial" w:cs="Arial"/>
          <w:u w:val="single"/>
        </w:rPr>
        <w:t>NAJAM SPORTSKIH DVORANA</w:t>
      </w:r>
    </w:p>
    <w:p w14:paraId="3EBE072E" w14:textId="77777777" w:rsidR="00284ED3" w:rsidRPr="00143F0A" w:rsidRDefault="00284ED3" w:rsidP="00284ED3">
      <w:pPr>
        <w:autoSpaceDE w:val="0"/>
        <w:autoSpaceDN w:val="0"/>
        <w:adjustRightInd w:val="0"/>
        <w:jc w:val="both"/>
        <w:rPr>
          <w:rFonts w:ascii="Arial" w:hAnsi="Arial" w:cs="Arial"/>
        </w:rPr>
      </w:pPr>
      <w:r w:rsidRPr="00143F0A">
        <w:rPr>
          <w:rFonts w:ascii="Arial" w:hAnsi="Arial" w:cs="Arial"/>
        </w:rPr>
        <w:t xml:space="preserve">Za najam sportskih objekata na području grada Ivanca - sportske dvorane za potrebe održavanja treninga i natjecanja za sportske klubove i udruge s područja grada Ivanca osiguravaju se sredstva u visini od  </w:t>
      </w:r>
      <w:r>
        <w:rPr>
          <w:rFonts w:ascii="Arial" w:hAnsi="Arial" w:cs="Arial"/>
        </w:rPr>
        <w:t>29.199,02 EUR</w:t>
      </w:r>
      <w:r w:rsidRPr="00143F0A">
        <w:rPr>
          <w:rFonts w:ascii="Arial" w:hAnsi="Arial" w:cs="Arial"/>
        </w:rPr>
        <w:t>, sukladno zaključenim ugovorima između Zajednice sportskih udruga i vlasnika sportskih objekata.</w:t>
      </w:r>
    </w:p>
    <w:p w14:paraId="1B26455B" w14:textId="77777777" w:rsidR="00284ED3" w:rsidRPr="00143F0A" w:rsidRDefault="00284ED3" w:rsidP="00284ED3">
      <w:pPr>
        <w:autoSpaceDE w:val="0"/>
        <w:autoSpaceDN w:val="0"/>
        <w:adjustRightInd w:val="0"/>
        <w:jc w:val="both"/>
        <w:rPr>
          <w:rFonts w:ascii="Arial" w:hAnsi="Arial" w:cs="Arial"/>
          <w:u w:val="single"/>
        </w:rPr>
      </w:pPr>
      <w:r w:rsidRPr="00143F0A">
        <w:rPr>
          <w:rFonts w:ascii="Arial" w:hAnsi="Arial" w:cs="Arial"/>
          <w:u w:val="single"/>
        </w:rPr>
        <w:t xml:space="preserve">ŠKOLSKI SPORTSKI KLUBOVI </w:t>
      </w:r>
    </w:p>
    <w:p w14:paraId="263F7F23" w14:textId="77777777" w:rsidR="00284ED3" w:rsidRPr="00143F0A" w:rsidRDefault="00284ED3" w:rsidP="00284ED3">
      <w:pPr>
        <w:autoSpaceDE w:val="0"/>
        <w:autoSpaceDN w:val="0"/>
        <w:adjustRightInd w:val="0"/>
        <w:jc w:val="both"/>
        <w:rPr>
          <w:rFonts w:ascii="Arial" w:hAnsi="Arial" w:cs="Arial"/>
        </w:rPr>
      </w:pPr>
      <w:r w:rsidRPr="00143F0A">
        <w:rPr>
          <w:rFonts w:ascii="Arial" w:hAnsi="Arial" w:cs="Arial"/>
        </w:rPr>
        <w:t xml:space="preserve">Za tekuće donacije sportskim školskim klubovima u osnovnim i srednjoj školi na području grada Ivanca osigurano </w:t>
      </w:r>
      <w:r w:rsidRPr="005B603B">
        <w:rPr>
          <w:rFonts w:ascii="Arial" w:hAnsi="Arial" w:cs="Arial"/>
        </w:rPr>
        <w:t xml:space="preserve">je </w:t>
      </w:r>
      <w:r>
        <w:rPr>
          <w:rFonts w:ascii="Arial" w:hAnsi="Arial" w:cs="Arial"/>
        </w:rPr>
        <w:t>1.592,67</w:t>
      </w:r>
      <w:r w:rsidRPr="005B603B">
        <w:rPr>
          <w:rFonts w:ascii="Arial" w:hAnsi="Arial" w:cs="Arial"/>
        </w:rPr>
        <w:t xml:space="preserve"> </w:t>
      </w:r>
      <w:r>
        <w:rPr>
          <w:rFonts w:ascii="Arial" w:hAnsi="Arial" w:cs="Arial"/>
        </w:rPr>
        <w:t>EUR</w:t>
      </w:r>
      <w:r w:rsidRPr="00143F0A">
        <w:rPr>
          <w:rFonts w:ascii="Arial" w:hAnsi="Arial" w:cs="Arial"/>
        </w:rPr>
        <w:t xml:space="preserve"> za realizaciju sportskih programa.</w:t>
      </w:r>
    </w:p>
    <w:p w14:paraId="6CFD3BB4" w14:textId="77777777" w:rsidR="00284ED3" w:rsidRPr="00143F0A" w:rsidRDefault="00284ED3" w:rsidP="00284ED3">
      <w:pPr>
        <w:autoSpaceDE w:val="0"/>
        <w:autoSpaceDN w:val="0"/>
        <w:adjustRightInd w:val="0"/>
        <w:jc w:val="both"/>
        <w:rPr>
          <w:rFonts w:ascii="Arial" w:hAnsi="Arial" w:cs="Arial"/>
          <w:u w:val="single"/>
        </w:rPr>
      </w:pPr>
      <w:r w:rsidRPr="00143F0A">
        <w:rPr>
          <w:rFonts w:ascii="Arial" w:hAnsi="Arial" w:cs="Arial"/>
          <w:u w:val="single"/>
        </w:rPr>
        <w:t>STRUČNI VODITELJ ZSUGI</w:t>
      </w:r>
    </w:p>
    <w:p w14:paraId="49E84800" w14:textId="77777777" w:rsidR="00284ED3" w:rsidRPr="00143F0A" w:rsidRDefault="00284ED3" w:rsidP="00284ED3">
      <w:pPr>
        <w:autoSpaceDE w:val="0"/>
        <w:autoSpaceDN w:val="0"/>
        <w:adjustRightInd w:val="0"/>
        <w:jc w:val="both"/>
        <w:rPr>
          <w:rFonts w:ascii="Arial" w:hAnsi="Arial" w:cs="Arial"/>
        </w:rPr>
      </w:pPr>
      <w:r w:rsidRPr="00143F0A">
        <w:rPr>
          <w:rFonts w:ascii="Arial" w:hAnsi="Arial" w:cs="Arial"/>
        </w:rPr>
        <w:t>Za potrebe funkcioniranja Zajednice sportskih udruga osiguravaju se sredstva za stručnog voditelja u zajednici s ciljem što kvalitetnijeg i stručnog obavljanja poslova Zajednice, osmišljavanje i realizacija manifestacije u sportu a posebice u sportskoj rekreaciji, te popularizaciji sporta kao zdravog načina života.</w:t>
      </w:r>
    </w:p>
    <w:p w14:paraId="6F1EF925" w14:textId="77777777" w:rsidR="00284ED3" w:rsidRPr="00143F0A" w:rsidRDefault="00284ED3" w:rsidP="00284ED3">
      <w:pPr>
        <w:spacing w:after="0"/>
        <w:jc w:val="both"/>
        <w:rPr>
          <w:rFonts w:ascii="Arial" w:hAnsi="Arial" w:cs="Arial"/>
        </w:rPr>
      </w:pPr>
      <w:r w:rsidRPr="00143F0A">
        <w:rPr>
          <w:rFonts w:ascii="Arial" w:hAnsi="Arial" w:cs="Arial"/>
          <w:u w:val="single"/>
        </w:rPr>
        <w:t>ULAGANJE U SPORTSKE OBJEKTE U VLASNIŠTVU GRADA</w:t>
      </w:r>
    </w:p>
    <w:p w14:paraId="1248F5C8" w14:textId="77777777" w:rsidR="00284ED3" w:rsidRPr="00143F0A" w:rsidRDefault="00284ED3" w:rsidP="00284ED3">
      <w:pPr>
        <w:spacing w:after="0"/>
        <w:jc w:val="both"/>
        <w:rPr>
          <w:rFonts w:ascii="Arial" w:hAnsi="Arial" w:cs="Arial"/>
        </w:rPr>
      </w:pPr>
    </w:p>
    <w:p w14:paraId="1409BE85" w14:textId="77777777" w:rsidR="00284ED3" w:rsidRPr="00143F0A" w:rsidRDefault="00284ED3" w:rsidP="00284ED3">
      <w:pPr>
        <w:spacing w:after="0"/>
        <w:jc w:val="both"/>
        <w:rPr>
          <w:rFonts w:ascii="Arial" w:hAnsi="Arial" w:cs="Arial"/>
        </w:rPr>
      </w:pPr>
      <w:r w:rsidRPr="00143F0A">
        <w:rPr>
          <w:rFonts w:ascii="Arial" w:hAnsi="Arial" w:cs="Arial"/>
        </w:rPr>
        <w:t xml:space="preserve">Radi unapređivanja sportske infrastrukture u vlasništvu Grada Ivanca, te potrebe za stvaranjem preduvjeta sigurnosti sportaša, a prije svega djece i mladih sportaša, te stvaranja nužnih uvjeta za bavljenje sportskom aktivnošću, potrebno je nužno izvršiti dodatna ulaganja u građevine i opremu na sportskim objektima.  </w:t>
      </w:r>
    </w:p>
    <w:p w14:paraId="54DEA505" w14:textId="77777777" w:rsidR="00284ED3" w:rsidRPr="00143F0A" w:rsidRDefault="00284ED3" w:rsidP="00284ED3">
      <w:pPr>
        <w:spacing w:after="0"/>
        <w:jc w:val="both"/>
        <w:rPr>
          <w:rFonts w:ascii="Arial" w:hAnsi="Arial" w:cs="Arial"/>
        </w:rPr>
      </w:pPr>
    </w:p>
    <w:p w14:paraId="7C6D8D33" w14:textId="77777777" w:rsidR="00284ED3" w:rsidRPr="001424C8" w:rsidRDefault="00284ED3" w:rsidP="00284ED3">
      <w:pPr>
        <w:spacing w:after="0"/>
        <w:jc w:val="both"/>
        <w:rPr>
          <w:rFonts w:ascii="Arial" w:hAnsi="Arial" w:cs="Arial"/>
          <w:u w:val="single"/>
        </w:rPr>
      </w:pPr>
      <w:r w:rsidRPr="001424C8">
        <w:rPr>
          <w:rFonts w:ascii="Arial" w:hAnsi="Arial" w:cs="Arial"/>
          <w:u w:val="single"/>
        </w:rPr>
        <w:t>REKREACIJSKI CENTAR LANČIĆ – KNAPIĆ</w:t>
      </w:r>
    </w:p>
    <w:p w14:paraId="11CEDC4F" w14:textId="77777777" w:rsidR="00284ED3" w:rsidRPr="001424C8" w:rsidRDefault="00284ED3" w:rsidP="00284ED3">
      <w:pPr>
        <w:spacing w:after="0"/>
        <w:jc w:val="both"/>
        <w:rPr>
          <w:rFonts w:ascii="Arial" w:hAnsi="Arial" w:cs="Arial"/>
          <w:u w:val="single"/>
        </w:rPr>
      </w:pPr>
    </w:p>
    <w:p w14:paraId="47E68310" w14:textId="77777777" w:rsidR="00284ED3" w:rsidRDefault="00284ED3" w:rsidP="00284ED3">
      <w:pPr>
        <w:spacing w:after="0"/>
        <w:jc w:val="both"/>
        <w:rPr>
          <w:rFonts w:ascii="Arial" w:hAnsi="Arial" w:cs="Arial"/>
        </w:rPr>
      </w:pPr>
      <w:bookmarkStart w:id="13" w:name="_Hlk530400214"/>
      <w:r w:rsidRPr="001424C8">
        <w:rPr>
          <w:rFonts w:ascii="Arial" w:hAnsi="Arial" w:cs="Arial"/>
        </w:rPr>
        <w:t xml:space="preserve">Temeljem Idejnog rješenja Sportsko rekreacijskog centra i usuglašenog između Grada Ivanca, Mjesnog odbora Lančić – Knapić, te Športskog ribolovnog društva </w:t>
      </w:r>
      <w:r>
        <w:rPr>
          <w:rFonts w:ascii="Arial" w:hAnsi="Arial" w:cs="Arial"/>
        </w:rPr>
        <w:t>„</w:t>
      </w:r>
      <w:r w:rsidRPr="001424C8">
        <w:rPr>
          <w:rFonts w:ascii="Arial" w:hAnsi="Arial" w:cs="Arial"/>
        </w:rPr>
        <w:t>Ivanec</w:t>
      </w:r>
      <w:r>
        <w:rPr>
          <w:rFonts w:ascii="Arial" w:hAnsi="Arial" w:cs="Arial"/>
        </w:rPr>
        <w:t>“ Ivanec</w:t>
      </w:r>
      <w:r w:rsidRPr="001424C8">
        <w:rPr>
          <w:rFonts w:ascii="Arial" w:hAnsi="Arial" w:cs="Arial"/>
        </w:rPr>
        <w:t xml:space="preserve"> i D</w:t>
      </w:r>
      <w:r>
        <w:rPr>
          <w:rFonts w:ascii="Arial" w:hAnsi="Arial" w:cs="Arial"/>
        </w:rPr>
        <w:t>ruštva za sportsku rekreaciju „</w:t>
      </w:r>
      <w:r w:rsidRPr="001424C8">
        <w:rPr>
          <w:rFonts w:ascii="Arial" w:hAnsi="Arial" w:cs="Arial"/>
        </w:rPr>
        <w:t>Lančić – Knapić</w:t>
      </w:r>
      <w:r>
        <w:rPr>
          <w:rFonts w:ascii="Arial" w:hAnsi="Arial" w:cs="Arial"/>
        </w:rPr>
        <w:t>“ Ivanec</w:t>
      </w:r>
      <w:r w:rsidRPr="001424C8">
        <w:rPr>
          <w:rFonts w:ascii="Arial" w:hAnsi="Arial" w:cs="Arial"/>
        </w:rPr>
        <w:t xml:space="preserve"> u 2023. godini planira se prići izvođenju daljnjih radnji na projektu.</w:t>
      </w:r>
    </w:p>
    <w:p w14:paraId="713ED7C6" w14:textId="77777777" w:rsidR="00284ED3" w:rsidRDefault="00284ED3" w:rsidP="00284ED3">
      <w:pPr>
        <w:spacing w:after="0"/>
        <w:jc w:val="both"/>
        <w:rPr>
          <w:rFonts w:ascii="Arial" w:hAnsi="Arial" w:cs="Arial"/>
        </w:rPr>
      </w:pPr>
    </w:p>
    <w:p w14:paraId="12E8B467" w14:textId="77777777" w:rsidR="00284ED3" w:rsidRPr="00947C9B" w:rsidRDefault="00284ED3" w:rsidP="00284ED3">
      <w:pPr>
        <w:spacing w:after="0"/>
        <w:jc w:val="both"/>
        <w:rPr>
          <w:rFonts w:ascii="Arial" w:hAnsi="Arial" w:cs="Arial"/>
          <w:u w:val="single"/>
        </w:rPr>
      </w:pPr>
      <w:r w:rsidRPr="00947C9B">
        <w:rPr>
          <w:rFonts w:ascii="Arial" w:hAnsi="Arial" w:cs="Arial"/>
          <w:u w:val="single"/>
        </w:rPr>
        <w:t>SPORTSKI CENTAR IVANEC</w:t>
      </w:r>
    </w:p>
    <w:p w14:paraId="153A77C7" w14:textId="1BFFE63E" w:rsidR="00284ED3" w:rsidRDefault="00284ED3" w:rsidP="00284ED3">
      <w:pPr>
        <w:jc w:val="both"/>
        <w:rPr>
          <w:rFonts w:ascii="Arial" w:hAnsi="Arial" w:cs="Arial"/>
        </w:rPr>
      </w:pPr>
      <w:r>
        <w:rPr>
          <w:rFonts w:ascii="Arial" w:hAnsi="Arial" w:cs="Arial"/>
        </w:rPr>
        <w:t xml:space="preserve">Izrada projektne dokumentacije za projektni zadatak Sportski centar Ivanec s ciljem građevinskog i krajobraznog uređenja Sportskog centra Ivanec. Za planirani zahvat potrebno je izraditi idejno rješenje za ishođenje posebnih uvjeta, idejni projekt za lokacijsku dozvolu, </w:t>
      </w:r>
      <w:r>
        <w:rPr>
          <w:rFonts w:ascii="Arial" w:hAnsi="Arial" w:cs="Arial"/>
        </w:rPr>
        <w:lastRenderedPageBreak/>
        <w:t xml:space="preserve">glavni projekt za ishođenje građevinske dozvole te izvedbeni projekt. U sklopu projektne dokumentacije obradit će se i tehničko rješenje uređenja vodotoka – potok </w:t>
      </w:r>
      <w:proofErr w:type="spellStart"/>
      <w:r>
        <w:rPr>
          <w:rFonts w:ascii="Arial" w:hAnsi="Arial" w:cs="Arial"/>
        </w:rPr>
        <w:t>Ivanuševec</w:t>
      </w:r>
      <w:proofErr w:type="spellEnd"/>
      <w:r>
        <w:rPr>
          <w:rFonts w:ascii="Arial" w:hAnsi="Arial" w:cs="Arial"/>
        </w:rPr>
        <w:t xml:space="preserve">, duljine cca 430 metara. Krajobraznim rješenjem valorizirat će se biljni fond i predložiti tehničke smjernice za uređenje i biološku obnovu srednjeg dijela vodotoka </w:t>
      </w:r>
      <w:proofErr w:type="spellStart"/>
      <w:r>
        <w:rPr>
          <w:rFonts w:ascii="Arial" w:hAnsi="Arial" w:cs="Arial"/>
        </w:rPr>
        <w:t>Ivanuševec</w:t>
      </w:r>
      <w:proofErr w:type="spellEnd"/>
      <w:r>
        <w:rPr>
          <w:rFonts w:ascii="Arial" w:hAnsi="Arial" w:cs="Arial"/>
        </w:rPr>
        <w:t xml:space="preserve"> i okolnog zelenog pojasa.</w:t>
      </w:r>
      <w:bookmarkEnd w:id="13"/>
    </w:p>
    <w:p w14:paraId="67F78D68" w14:textId="77777777" w:rsidR="00284ED3" w:rsidRPr="00143F0A" w:rsidRDefault="00284ED3" w:rsidP="00284ED3">
      <w:pPr>
        <w:spacing w:after="0"/>
        <w:jc w:val="both"/>
        <w:rPr>
          <w:rFonts w:ascii="Arial" w:hAnsi="Arial" w:cs="Arial"/>
          <w:u w:val="single"/>
        </w:rPr>
      </w:pPr>
      <w:r w:rsidRPr="00143F0A">
        <w:rPr>
          <w:rFonts w:ascii="Arial" w:hAnsi="Arial" w:cs="Arial"/>
          <w:u w:val="single"/>
        </w:rPr>
        <w:t xml:space="preserve">IZRAVNA DODJELA SREDSTAVA </w:t>
      </w:r>
    </w:p>
    <w:p w14:paraId="1EF8C864" w14:textId="77777777" w:rsidR="00284ED3" w:rsidRPr="00143F0A" w:rsidRDefault="00284ED3" w:rsidP="00284ED3">
      <w:pPr>
        <w:jc w:val="both"/>
        <w:rPr>
          <w:rFonts w:ascii="Arial" w:hAnsi="Arial" w:cs="Arial"/>
        </w:rPr>
      </w:pPr>
      <w:r w:rsidRPr="00143F0A">
        <w:rPr>
          <w:rFonts w:ascii="Arial" w:hAnsi="Arial" w:cs="Arial"/>
        </w:rPr>
        <w:t xml:space="preserve">Sredstava se dodjeljuju se bez objavljivanja javnog natječaja sukladno Uredbi o kriterijima, mjerilima i postupcima financiranja i ugovaranja programa i projekata od interesa za opće dobro koje provode udruge (NN br. 26/15) u opravdanim i iznimnim slučajevima, a  temeljem pozitivnog mišljenja Zajednice sportskih udruga grada Ivanca na predanu zamolbu. Po pozitivnom mišljenju Zajednice gradonačelnik donosi Zaključak o odobravanju financiranja te se  s udrugom kao korisnikom financijskih sredstava sklapa ugovor o izravnoj dodjeli sredstava, što je u skladu s Uredbom i poštivanjem osnovnih standarda financiranja vezanih uz planiranje financijskih sredstava, ugovaranje, praćenje financiranja, javno objavljivanje i izvještavanje. </w:t>
      </w:r>
    </w:p>
    <w:p w14:paraId="492C7699" w14:textId="77777777" w:rsidR="00284ED3" w:rsidRPr="00143F0A" w:rsidRDefault="00284ED3" w:rsidP="00284ED3">
      <w:pPr>
        <w:jc w:val="center"/>
        <w:rPr>
          <w:rFonts w:ascii="Arial" w:hAnsi="Arial" w:cs="Arial"/>
        </w:rPr>
      </w:pPr>
      <w:r w:rsidRPr="00143F0A">
        <w:rPr>
          <w:rFonts w:ascii="Arial" w:hAnsi="Arial" w:cs="Arial"/>
        </w:rPr>
        <w:t>V.</w:t>
      </w:r>
    </w:p>
    <w:p w14:paraId="49CEB65B" w14:textId="77777777" w:rsidR="00284ED3" w:rsidRPr="00143F0A" w:rsidRDefault="00284ED3" w:rsidP="00284ED3">
      <w:pPr>
        <w:jc w:val="both"/>
        <w:rPr>
          <w:rFonts w:ascii="Arial" w:hAnsi="Arial" w:cs="Arial"/>
        </w:rPr>
      </w:pPr>
      <w:r w:rsidRPr="00143F0A">
        <w:rPr>
          <w:rFonts w:ascii="Arial" w:hAnsi="Arial" w:cs="Arial"/>
        </w:rPr>
        <w:t>Sredstva osigurana proračunom Grada Ivanca za 202</w:t>
      </w:r>
      <w:r>
        <w:rPr>
          <w:rFonts w:ascii="Arial" w:hAnsi="Arial" w:cs="Arial"/>
        </w:rPr>
        <w:t>3</w:t>
      </w:r>
      <w:r w:rsidRPr="00143F0A">
        <w:rPr>
          <w:rFonts w:ascii="Arial" w:hAnsi="Arial" w:cs="Arial"/>
        </w:rPr>
        <w:t>. godinu iz ovog Programa realizirati će se:</w:t>
      </w:r>
    </w:p>
    <w:p w14:paraId="1A3694AE" w14:textId="77777777" w:rsidR="00284ED3" w:rsidRPr="00143F0A" w:rsidRDefault="00284ED3" w:rsidP="00284ED3">
      <w:pPr>
        <w:jc w:val="both"/>
        <w:rPr>
          <w:rFonts w:ascii="Arial" w:hAnsi="Arial" w:cs="Arial"/>
        </w:rPr>
      </w:pPr>
      <w:r w:rsidRPr="00143F0A">
        <w:rPr>
          <w:rFonts w:ascii="Arial" w:hAnsi="Arial" w:cs="Arial"/>
        </w:rPr>
        <w:t xml:space="preserve">Djelatnost udruga iz natjecateljskih skupina  kao i  djelatnost Zajednice sportskih udruga Grada Ivanca, u ukupnom iznosu od </w:t>
      </w:r>
      <w:r>
        <w:rPr>
          <w:rFonts w:ascii="Arial" w:hAnsi="Arial" w:cs="Arial"/>
        </w:rPr>
        <w:t>112.814,39 EUR</w:t>
      </w:r>
      <w:r w:rsidRPr="00143F0A">
        <w:rPr>
          <w:rFonts w:ascii="Arial" w:hAnsi="Arial" w:cs="Arial"/>
        </w:rPr>
        <w:t xml:space="preserve"> iz točke III.A)  ovog Programa, prema skupinama koje su utvrđene navedenom točkom programa,  doznačivat će se Zajednici sportskih udruga Grada Ivanca u jednakim mjesečnim iznosima, temeljem zaključenog Ugovora između Zajednice sportskih udruga grada Ivanca i Grada Ivanca.</w:t>
      </w:r>
    </w:p>
    <w:p w14:paraId="3AF2A5F6" w14:textId="77777777" w:rsidR="00284ED3" w:rsidRPr="00143F0A" w:rsidRDefault="00284ED3" w:rsidP="00284ED3">
      <w:pPr>
        <w:jc w:val="both"/>
        <w:rPr>
          <w:rFonts w:ascii="Arial" w:hAnsi="Arial" w:cs="Arial"/>
        </w:rPr>
      </w:pPr>
      <w:r w:rsidRPr="00143F0A">
        <w:rPr>
          <w:rFonts w:ascii="Arial" w:hAnsi="Arial" w:cs="Arial"/>
        </w:rPr>
        <w:t>Navedena dinamika može se mijenjati odlukom Upravnog odjela za lokalnu samoupravu</w:t>
      </w:r>
      <w:r>
        <w:rPr>
          <w:rFonts w:ascii="Arial" w:hAnsi="Arial" w:cs="Arial"/>
        </w:rPr>
        <w:t xml:space="preserve"> i </w:t>
      </w:r>
      <w:r w:rsidRPr="00143F0A">
        <w:rPr>
          <w:rFonts w:ascii="Arial" w:hAnsi="Arial" w:cs="Arial"/>
        </w:rPr>
        <w:t xml:space="preserve"> imovin</w:t>
      </w:r>
      <w:r>
        <w:rPr>
          <w:rFonts w:ascii="Arial" w:hAnsi="Arial" w:cs="Arial"/>
        </w:rPr>
        <w:t>u</w:t>
      </w:r>
      <w:r w:rsidRPr="00143F0A">
        <w:rPr>
          <w:rFonts w:ascii="Arial" w:hAnsi="Arial" w:cs="Arial"/>
        </w:rPr>
        <w:t>, na temelju opravdanog zahtjeva Zajednice, uvažavajući pritom posebne odredbe i zakonitosti izvršavanja gradskog proračuna.</w:t>
      </w:r>
    </w:p>
    <w:p w14:paraId="09D5A48A" w14:textId="77777777" w:rsidR="00284ED3" w:rsidRPr="00143F0A" w:rsidRDefault="00284ED3" w:rsidP="00284ED3">
      <w:pPr>
        <w:jc w:val="both"/>
        <w:rPr>
          <w:rFonts w:ascii="Arial" w:hAnsi="Arial" w:cs="Arial"/>
        </w:rPr>
      </w:pPr>
      <w:r w:rsidRPr="00143F0A">
        <w:rPr>
          <w:rFonts w:ascii="Arial" w:hAnsi="Arial" w:cs="Arial"/>
        </w:rPr>
        <w:t xml:space="preserve">Sredstava iz točke III.B. 6. iznosu od </w:t>
      </w:r>
      <w:r>
        <w:rPr>
          <w:rFonts w:ascii="Arial" w:hAnsi="Arial" w:cs="Arial"/>
        </w:rPr>
        <w:t>4.048,05 EUR</w:t>
      </w:r>
      <w:r w:rsidRPr="00143F0A">
        <w:rPr>
          <w:rFonts w:ascii="Arial" w:hAnsi="Arial" w:cs="Arial"/>
        </w:rPr>
        <w:t xml:space="preserve"> za sportske manifestacije doznačivati će se Zajednici sportskih udruga Grada Ivanca. Sredstva se dodjeljuju posebnim zaključnog nadležnog upravnog tijela. </w:t>
      </w:r>
    </w:p>
    <w:p w14:paraId="6415F143" w14:textId="77777777" w:rsidR="00284ED3" w:rsidRPr="00143F0A" w:rsidRDefault="00284ED3" w:rsidP="00284ED3">
      <w:pPr>
        <w:jc w:val="both"/>
        <w:rPr>
          <w:rFonts w:ascii="Arial" w:hAnsi="Arial" w:cs="Arial"/>
        </w:rPr>
      </w:pPr>
      <w:r w:rsidRPr="00143F0A">
        <w:rPr>
          <w:rFonts w:ascii="Arial" w:hAnsi="Arial" w:cs="Arial"/>
        </w:rPr>
        <w:t xml:space="preserve">Sredstava iz točke III.B. 7. iznosu od </w:t>
      </w:r>
      <w:r>
        <w:rPr>
          <w:rFonts w:ascii="Arial" w:hAnsi="Arial" w:cs="Arial"/>
        </w:rPr>
        <w:t>5.242,55 EUR</w:t>
      </w:r>
      <w:r w:rsidRPr="00143F0A">
        <w:rPr>
          <w:rFonts w:ascii="Arial" w:hAnsi="Arial" w:cs="Arial"/>
        </w:rPr>
        <w:t xml:space="preserve"> namijenjene za održavanje manifestacije u sportskoj rekreaciji dodjeljuju se posebnim zaključnog nadležnog upravnog tijela.</w:t>
      </w:r>
    </w:p>
    <w:p w14:paraId="38D57AD8" w14:textId="77777777" w:rsidR="00284ED3" w:rsidRPr="00143F0A" w:rsidRDefault="00284ED3" w:rsidP="00284ED3">
      <w:pPr>
        <w:jc w:val="both"/>
        <w:rPr>
          <w:rFonts w:ascii="Arial" w:hAnsi="Arial" w:cs="Arial"/>
        </w:rPr>
      </w:pPr>
      <w:r w:rsidRPr="00143F0A">
        <w:rPr>
          <w:rFonts w:ascii="Arial" w:hAnsi="Arial" w:cs="Arial"/>
        </w:rPr>
        <w:t xml:space="preserve">Sredstava iz točke III. B. 8. u iznosu </w:t>
      </w:r>
      <w:r>
        <w:rPr>
          <w:rFonts w:ascii="Arial" w:hAnsi="Arial" w:cs="Arial"/>
        </w:rPr>
        <w:t>4.048,05 EUR</w:t>
      </w:r>
      <w:r w:rsidRPr="00143F0A">
        <w:rPr>
          <w:rFonts w:ascii="Arial" w:hAnsi="Arial" w:cs="Arial"/>
        </w:rPr>
        <w:t xml:space="preserve"> od za izravnu dodjelu sredstava prema posebnim propisima i odlukama Grada Ivanca,  doznačivati će se temeljem dokumentiranog zahtjeva udruge i Zaključka nadležnog upravnog tijela.</w:t>
      </w:r>
    </w:p>
    <w:p w14:paraId="70D692B2" w14:textId="77777777" w:rsidR="00284ED3" w:rsidRPr="00143F0A" w:rsidRDefault="00284ED3" w:rsidP="00284ED3">
      <w:pPr>
        <w:jc w:val="both"/>
        <w:rPr>
          <w:rFonts w:ascii="Arial" w:hAnsi="Arial" w:cs="Arial"/>
        </w:rPr>
      </w:pPr>
      <w:r w:rsidRPr="00143F0A">
        <w:rPr>
          <w:rFonts w:ascii="Arial" w:hAnsi="Arial" w:cs="Arial"/>
        </w:rPr>
        <w:t xml:space="preserve">Sredstava iz točke III. B. 9. u iznosu </w:t>
      </w:r>
      <w:r>
        <w:rPr>
          <w:rFonts w:ascii="Arial" w:hAnsi="Arial" w:cs="Arial"/>
        </w:rPr>
        <w:t>7.631,56 EUR</w:t>
      </w:r>
      <w:r w:rsidRPr="00143F0A">
        <w:rPr>
          <w:rFonts w:ascii="Arial" w:hAnsi="Arial" w:cs="Arial"/>
        </w:rPr>
        <w:t xml:space="preserve"> za stručnog voditelja doznačivati će se Zajednici sportskih udruga Grada Ivanca, temeljem dokumentiranog zahtjeva i Zaključka Zajednice sportskih udruga Grada Ivanca. Sredstva se dodjeljuju posebnim zaključnog nadležnog upravnog tijela.</w:t>
      </w:r>
    </w:p>
    <w:p w14:paraId="72C6BBE2" w14:textId="77777777" w:rsidR="00284ED3" w:rsidRPr="00143F0A" w:rsidRDefault="00284ED3" w:rsidP="00284ED3">
      <w:pPr>
        <w:jc w:val="both"/>
        <w:rPr>
          <w:rFonts w:ascii="Arial" w:hAnsi="Arial" w:cs="Arial"/>
        </w:rPr>
      </w:pPr>
      <w:r w:rsidRPr="00143F0A">
        <w:rPr>
          <w:rFonts w:ascii="Arial" w:hAnsi="Arial" w:cs="Arial"/>
        </w:rPr>
        <w:t xml:space="preserve">Sredstava iz točke III. B. 10. u iznosu </w:t>
      </w:r>
      <w:r>
        <w:rPr>
          <w:rFonts w:ascii="Arial" w:hAnsi="Arial" w:cs="Arial"/>
        </w:rPr>
        <w:t>1.592,67 EUR</w:t>
      </w:r>
      <w:r w:rsidRPr="00143F0A">
        <w:rPr>
          <w:rFonts w:ascii="Arial" w:hAnsi="Arial" w:cs="Arial"/>
        </w:rPr>
        <w:t xml:space="preserve"> za školske sportske klubove doznačivati će se, temeljem dokumentiranog zahtjeva klubova. Sredstva se dodjeljuju posebnim zaključnog nadležnog upravnog tijela.</w:t>
      </w:r>
    </w:p>
    <w:p w14:paraId="4D22CBCE" w14:textId="77777777" w:rsidR="00284ED3" w:rsidRDefault="00284ED3" w:rsidP="00284ED3">
      <w:pPr>
        <w:jc w:val="both"/>
        <w:rPr>
          <w:rFonts w:ascii="Arial" w:hAnsi="Arial" w:cs="Arial"/>
        </w:rPr>
      </w:pPr>
      <w:r w:rsidRPr="00143F0A">
        <w:rPr>
          <w:rFonts w:ascii="Arial" w:hAnsi="Arial" w:cs="Arial"/>
        </w:rPr>
        <w:lastRenderedPageBreak/>
        <w:t>Sredstva iz točke III. C ovog Programa raspoređivati će nadležni Upravni odjel posebnim zaključcima, u skladu s ovim programom i općim aktima Grada. Nadležni upravni odjel može zatražiti mišljenje Zajednice sportskih udruga Grada Ivanca.</w:t>
      </w:r>
    </w:p>
    <w:p w14:paraId="2D6EEF2D" w14:textId="77777777" w:rsidR="00284ED3" w:rsidRPr="00143F0A" w:rsidRDefault="00284ED3" w:rsidP="00284ED3">
      <w:pPr>
        <w:jc w:val="center"/>
        <w:rPr>
          <w:rFonts w:ascii="Arial" w:hAnsi="Arial" w:cs="Arial"/>
        </w:rPr>
      </w:pPr>
      <w:r w:rsidRPr="00143F0A">
        <w:rPr>
          <w:rFonts w:ascii="Arial" w:hAnsi="Arial" w:cs="Arial"/>
        </w:rPr>
        <w:t>VI.</w:t>
      </w:r>
    </w:p>
    <w:p w14:paraId="13DA53F6" w14:textId="77777777" w:rsidR="00284ED3" w:rsidRPr="00143F0A" w:rsidRDefault="00284ED3" w:rsidP="00284ED3">
      <w:pPr>
        <w:jc w:val="both"/>
        <w:rPr>
          <w:rFonts w:ascii="Arial" w:hAnsi="Arial" w:cs="Arial"/>
        </w:rPr>
      </w:pPr>
      <w:r w:rsidRPr="00143F0A">
        <w:rPr>
          <w:rFonts w:ascii="Arial" w:hAnsi="Arial" w:cs="Arial"/>
        </w:rPr>
        <w:t>Zadužuje se Zajednica sportskih udruga Grada Ivanca za daljnji prijenos proračunskih sredstava sportskim udrugama i klubovima u skladu s točkom III. Programa a sve sukladno propisima koji propisuju financiranje  projekata i programa udruga financijskom sredstvima iz javnih izvora, odnosno sukladno Ugovoru između Grada Ivanca i Zajednice sportskih udruga Grada Ivanca.</w:t>
      </w:r>
    </w:p>
    <w:p w14:paraId="39D3CA33" w14:textId="77777777" w:rsidR="00284ED3" w:rsidRPr="00143F0A" w:rsidRDefault="00284ED3" w:rsidP="00284ED3">
      <w:pPr>
        <w:jc w:val="both"/>
        <w:rPr>
          <w:rFonts w:ascii="Arial" w:hAnsi="Arial" w:cs="Arial"/>
        </w:rPr>
      </w:pPr>
      <w:r w:rsidRPr="00143F0A">
        <w:rPr>
          <w:rFonts w:ascii="Arial" w:hAnsi="Arial" w:cs="Arial"/>
        </w:rPr>
        <w:t>Zajednica sportskih udruga Grada Ivanca obvezuje se podnositi Gradonačelniku putem Upravnog odjela za lokalnu samoupravu</w:t>
      </w:r>
      <w:r>
        <w:rPr>
          <w:rFonts w:ascii="Arial" w:hAnsi="Arial" w:cs="Arial"/>
        </w:rPr>
        <w:t xml:space="preserve"> i</w:t>
      </w:r>
      <w:r w:rsidRPr="00143F0A">
        <w:rPr>
          <w:rFonts w:ascii="Arial" w:hAnsi="Arial" w:cs="Arial"/>
        </w:rPr>
        <w:t xml:space="preserve"> imovinu, polugodišnja izvješća  o  utrošku sredstava  sukladno ugovorima o financiranju programa i projekata udruga iz djelatnosti sporta.</w:t>
      </w:r>
    </w:p>
    <w:p w14:paraId="0D00EB76" w14:textId="77777777" w:rsidR="00284ED3" w:rsidRPr="00143F0A" w:rsidRDefault="00284ED3" w:rsidP="00284ED3">
      <w:pPr>
        <w:spacing w:after="0"/>
        <w:jc w:val="center"/>
        <w:rPr>
          <w:rFonts w:ascii="Arial" w:hAnsi="Arial" w:cs="Arial"/>
        </w:rPr>
      </w:pPr>
      <w:r w:rsidRPr="00143F0A">
        <w:rPr>
          <w:rFonts w:ascii="Arial" w:hAnsi="Arial" w:cs="Arial"/>
        </w:rPr>
        <w:t>VII.</w:t>
      </w:r>
    </w:p>
    <w:p w14:paraId="7755B4AD" w14:textId="77777777" w:rsidR="00284ED3" w:rsidRDefault="00284ED3" w:rsidP="00284ED3">
      <w:pPr>
        <w:jc w:val="both"/>
        <w:rPr>
          <w:rFonts w:ascii="Arial" w:hAnsi="Arial" w:cs="Arial"/>
        </w:rPr>
      </w:pPr>
      <w:r w:rsidRPr="00143F0A">
        <w:rPr>
          <w:rFonts w:ascii="Arial" w:hAnsi="Arial" w:cs="Arial"/>
        </w:rPr>
        <w:t xml:space="preserve">Ovaj Program objavit će se u </w:t>
      </w:r>
      <w:r>
        <w:rPr>
          <w:rFonts w:ascii="Arial" w:hAnsi="Arial" w:cs="Arial"/>
        </w:rPr>
        <w:t>„</w:t>
      </w:r>
      <w:r w:rsidRPr="00143F0A">
        <w:rPr>
          <w:rFonts w:ascii="Arial" w:hAnsi="Arial" w:cs="Arial"/>
        </w:rPr>
        <w:t>Službenom vjesniku Varaždinske županije</w:t>
      </w:r>
      <w:r>
        <w:rPr>
          <w:rFonts w:ascii="Arial" w:hAnsi="Arial" w:cs="Arial"/>
        </w:rPr>
        <w:t>“</w:t>
      </w:r>
      <w:r w:rsidRPr="00143F0A">
        <w:rPr>
          <w:rFonts w:ascii="Arial" w:hAnsi="Arial" w:cs="Arial"/>
        </w:rPr>
        <w:t xml:space="preserve">, a </w:t>
      </w:r>
      <w:r>
        <w:rPr>
          <w:rFonts w:ascii="Arial" w:hAnsi="Arial" w:cs="Arial"/>
        </w:rPr>
        <w:t>stupa na snagu</w:t>
      </w:r>
      <w:r w:rsidRPr="00143F0A">
        <w:rPr>
          <w:rFonts w:ascii="Arial" w:hAnsi="Arial" w:cs="Arial"/>
        </w:rPr>
        <w:t xml:space="preserve"> </w:t>
      </w:r>
      <w:r>
        <w:rPr>
          <w:rFonts w:ascii="Arial" w:hAnsi="Arial" w:cs="Arial"/>
        </w:rPr>
        <w:t>0</w:t>
      </w:r>
      <w:r w:rsidRPr="00143F0A">
        <w:rPr>
          <w:rFonts w:ascii="Arial" w:hAnsi="Arial" w:cs="Arial"/>
        </w:rPr>
        <w:t>1. siječnja 202</w:t>
      </w:r>
      <w:r>
        <w:rPr>
          <w:rFonts w:ascii="Arial" w:hAnsi="Arial" w:cs="Arial"/>
        </w:rPr>
        <w:t>3</w:t>
      </w:r>
      <w:r w:rsidRPr="00143F0A">
        <w:rPr>
          <w:rFonts w:ascii="Arial" w:hAnsi="Arial" w:cs="Arial"/>
        </w:rPr>
        <w:t>. godine.</w:t>
      </w:r>
    </w:p>
    <w:p w14:paraId="499D5B58" w14:textId="34C60E18" w:rsidR="00284ED3" w:rsidRDefault="00284ED3" w:rsidP="00284ED3">
      <w:pPr>
        <w:spacing w:line="240" w:lineRule="exact"/>
        <w:jc w:val="both"/>
        <w:rPr>
          <w:rFonts w:ascii="Arial" w:eastAsia="Times New Roman" w:hAnsi="Arial" w:cs="Arial"/>
          <w:b/>
          <w:bCs/>
          <w:sz w:val="24"/>
          <w:szCs w:val="24"/>
        </w:rPr>
      </w:pPr>
    </w:p>
    <w:p w14:paraId="2D17815E" w14:textId="77777777" w:rsidR="00284ED3" w:rsidRPr="00284ED3" w:rsidRDefault="00284ED3" w:rsidP="00284ED3">
      <w:pPr>
        <w:spacing w:line="240" w:lineRule="exact"/>
        <w:jc w:val="both"/>
        <w:rPr>
          <w:rFonts w:ascii="Arial" w:eastAsia="Times New Roman" w:hAnsi="Arial" w:cs="Arial"/>
          <w:b/>
          <w:bCs/>
          <w:sz w:val="24"/>
          <w:szCs w:val="24"/>
        </w:rPr>
      </w:pPr>
    </w:p>
    <w:p w14:paraId="06D1EDFD" w14:textId="77777777" w:rsidR="002A4421" w:rsidRDefault="002A4421">
      <w:pPr>
        <w:pStyle w:val="Odlomakpopisa"/>
        <w:numPr>
          <w:ilvl w:val="0"/>
          <w:numId w:val="33"/>
        </w:numPr>
        <w:spacing w:line="240" w:lineRule="exact"/>
        <w:jc w:val="both"/>
        <w:rPr>
          <w:rFonts w:ascii="Arial" w:eastAsia="Times New Roman" w:hAnsi="Arial" w:cs="Arial"/>
          <w:b/>
          <w:bCs/>
          <w:sz w:val="24"/>
          <w:szCs w:val="24"/>
        </w:rPr>
      </w:pPr>
      <w:r>
        <w:rPr>
          <w:rFonts w:ascii="Arial" w:eastAsia="Times New Roman" w:hAnsi="Arial" w:cs="Arial"/>
          <w:b/>
          <w:bCs/>
          <w:sz w:val="24"/>
          <w:szCs w:val="24"/>
        </w:rPr>
        <w:t>Program javnih potreba za obavljanje djelatnosti Hrvatske gorske službe spašavanja – Stanica Varaždin u 2023. godini</w:t>
      </w:r>
    </w:p>
    <w:p w14:paraId="322835E3" w14:textId="77777777" w:rsidR="002A4421" w:rsidRDefault="002A4421" w:rsidP="00FC37FB">
      <w:pPr>
        <w:spacing w:line="276" w:lineRule="auto"/>
        <w:jc w:val="both"/>
        <w:rPr>
          <w:rFonts w:ascii="Arial" w:hAnsi="Arial" w:cs="Arial"/>
          <w:sz w:val="24"/>
          <w:szCs w:val="24"/>
        </w:rPr>
      </w:pPr>
    </w:p>
    <w:p w14:paraId="0F02062A" w14:textId="77777777" w:rsidR="00284ED3" w:rsidRPr="004A5340" w:rsidRDefault="00284ED3" w:rsidP="00284ED3">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PROGRAM</w:t>
      </w:r>
      <w:r w:rsidRPr="004A5340">
        <w:rPr>
          <w:rFonts w:ascii="Arial" w:hAnsi="Arial" w:cs="Arial"/>
          <w:b/>
          <w:bCs/>
          <w:color w:val="333333"/>
          <w:sz w:val="22"/>
          <w:szCs w:val="22"/>
        </w:rPr>
        <w:br/>
        <w:t>javnih potreba za obavljanje djelatnosti</w:t>
      </w:r>
      <w:r w:rsidRPr="004A5340">
        <w:rPr>
          <w:rFonts w:ascii="Arial" w:hAnsi="Arial" w:cs="Arial"/>
          <w:b/>
          <w:bCs/>
          <w:color w:val="333333"/>
          <w:sz w:val="22"/>
          <w:szCs w:val="22"/>
        </w:rPr>
        <w:br/>
        <w:t>Hrvatske gorske službe spašavanja – Stanica Varaždin u 2023. godini</w:t>
      </w:r>
    </w:p>
    <w:p w14:paraId="5BB3375F" w14:textId="77777777" w:rsidR="00284ED3" w:rsidRPr="004A5340" w:rsidRDefault="00284ED3" w:rsidP="00284ED3">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 </w:t>
      </w:r>
    </w:p>
    <w:p w14:paraId="0560279C" w14:textId="77777777" w:rsidR="00284ED3" w:rsidRPr="004A5340" w:rsidRDefault="00284ED3" w:rsidP="00284ED3">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 Članak 1.</w:t>
      </w:r>
    </w:p>
    <w:p w14:paraId="7959DB5B" w14:textId="44502DF3" w:rsidR="00D66B50" w:rsidRPr="002F3F79" w:rsidRDefault="00284ED3" w:rsidP="002F3F79">
      <w:pPr>
        <w:pStyle w:val="StandardWeb"/>
        <w:shd w:val="clear" w:color="auto" w:fill="FFFFFF"/>
        <w:spacing w:before="0" w:beforeAutospacing="0" w:after="75" w:afterAutospacing="0"/>
        <w:jc w:val="both"/>
        <w:rPr>
          <w:rFonts w:ascii="Arial" w:hAnsi="Arial" w:cs="Arial"/>
          <w:color w:val="333333"/>
          <w:sz w:val="22"/>
          <w:szCs w:val="22"/>
        </w:rPr>
      </w:pPr>
      <w:r w:rsidRPr="004A5340">
        <w:rPr>
          <w:rFonts w:ascii="Arial" w:hAnsi="Arial" w:cs="Arial"/>
          <w:color w:val="333333"/>
          <w:sz w:val="22"/>
          <w:szCs w:val="22"/>
        </w:rPr>
        <w:t>Programom javnih potreba za obavljanje djelatnosti Hrvatske gorske službe spašavanja – Stanica Varaždin u 2023. godini (u daljnjem tekstu: Program), donosi se plan rasporeda sredstava Proračuna Grada Ivanca za 2023. godinu u dijelu koji se odnosi na financiranje redovite djelatnosti Hrvatske gorske službe spašavanja – Stanice Varaždin (u daljnjem tekstu: HGSS – Stanica Varaždin) od značenja za Grad Ivanec.</w:t>
      </w:r>
    </w:p>
    <w:p w14:paraId="6C5CF8A2" w14:textId="77777777" w:rsidR="00D66B50" w:rsidRPr="004A5340" w:rsidRDefault="00D66B50" w:rsidP="00284ED3">
      <w:pPr>
        <w:pStyle w:val="StandardWeb"/>
        <w:shd w:val="clear" w:color="auto" w:fill="FFFFFF"/>
        <w:spacing w:before="0" w:beforeAutospacing="0" w:after="75" w:afterAutospacing="0"/>
        <w:jc w:val="center"/>
        <w:rPr>
          <w:rFonts w:ascii="Arial" w:hAnsi="Arial" w:cs="Arial"/>
          <w:color w:val="333333"/>
          <w:sz w:val="22"/>
          <w:szCs w:val="22"/>
        </w:rPr>
      </w:pPr>
    </w:p>
    <w:p w14:paraId="5752EE94" w14:textId="77777777" w:rsidR="00284ED3" w:rsidRPr="004A5340" w:rsidRDefault="00284ED3" w:rsidP="00284ED3">
      <w:pPr>
        <w:pStyle w:val="StandardWeb"/>
        <w:shd w:val="clear" w:color="auto" w:fill="FFFFFF"/>
        <w:spacing w:before="0" w:beforeAutospacing="0" w:after="75" w:afterAutospacing="0"/>
        <w:jc w:val="center"/>
        <w:rPr>
          <w:rFonts w:ascii="Arial" w:hAnsi="Arial" w:cs="Arial"/>
          <w:b/>
          <w:bCs/>
          <w:color w:val="333333"/>
          <w:sz w:val="22"/>
          <w:szCs w:val="22"/>
        </w:rPr>
      </w:pPr>
      <w:r w:rsidRPr="004A5340">
        <w:rPr>
          <w:rFonts w:ascii="Arial" w:hAnsi="Arial" w:cs="Arial"/>
          <w:b/>
          <w:bCs/>
          <w:color w:val="333333"/>
          <w:sz w:val="22"/>
          <w:szCs w:val="22"/>
        </w:rPr>
        <w:t>Članak 2.</w:t>
      </w:r>
    </w:p>
    <w:p w14:paraId="23978BC5" w14:textId="77777777" w:rsidR="00284ED3" w:rsidRDefault="00284ED3" w:rsidP="00284ED3">
      <w:pPr>
        <w:shd w:val="clear" w:color="auto" w:fill="FFFFFF"/>
        <w:spacing w:after="0" w:line="240" w:lineRule="auto"/>
        <w:jc w:val="both"/>
        <w:rPr>
          <w:rFonts w:ascii="Arial" w:eastAsia="Times New Roman" w:hAnsi="Arial" w:cs="Arial"/>
          <w:color w:val="000000"/>
          <w:lang w:eastAsia="hr-HR"/>
        </w:rPr>
      </w:pPr>
      <w:r w:rsidRPr="004A5340">
        <w:rPr>
          <w:rFonts w:ascii="Arial" w:eastAsia="Times New Roman" w:hAnsi="Arial" w:cs="Arial"/>
          <w:color w:val="000000"/>
          <w:lang w:eastAsia="hr-HR"/>
        </w:rPr>
        <w:t>Javne potrebe Grada Ivanca za obavljanje djelatnosti HGSS – Stanice Varaždin, za koje se sredstva osiguravaju iz proračuna Grada Ivanca, redovne su aktivnosti, poslovi i djelatnosti HGSS – Stanice Varaždin za područje Grada Ivanca, sve u skladu sa člankom 5. Zakona o Hrvatskoj gorskoj službi spašavanja.</w:t>
      </w:r>
    </w:p>
    <w:p w14:paraId="07D9BC8B" w14:textId="77777777" w:rsidR="00284ED3" w:rsidRDefault="00284ED3" w:rsidP="00284ED3">
      <w:pPr>
        <w:shd w:val="clear" w:color="auto" w:fill="FFFFFF"/>
        <w:spacing w:after="0" w:line="240" w:lineRule="auto"/>
        <w:jc w:val="both"/>
        <w:rPr>
          <w:rFonts w:ascii="Arial" w:eastAsia="Times New Roman" w:hAnsi="Arial" w:cs="Arial"/>
          <w:color w:val="000000"/>
          <w:lang w:eastAsia="hr-HR"/>
        </w:rPr>
      </w:pPr>
    </w:p>
    <w:p w14:paraId="4722C7E9" w14:textId="77777777" w:rsidR="00284ED3" w:rsidRPr="004A5340" w:rsidRDefault="00284ED3" w:rsidP="00284ED3">
      <w:pPr>
        <w:shd w:val="clear" w:color="auto" w:fill="FFFFFF"/>
        <w:spacing w:after="0" w:line="240" w:lineRule="auto"/>
        <w:jc w:val="both"/>
        <w:rPr>
          <w:rFonts w:ascii="Arial" w:eastAsia="Times New Roman" w:hAnsi="Arial" w:cs="Arial"/>
          <w:color w:val="000000"/>
          <w:lang w:eastAsia="hr-HR"/>
        </w:rPr>
      </w:pPr>
      <w:r w:rsidRPr="004A5340">
        <w:rPr>
          <w:rFonts w:ascii="Arial" w:eastAsia="Times New Roman" w:hAnsi="Arial" w:cs="Arial"/>
          <w:color w:val="000000"/>
          <w:lang w:eastAsia="hr-HR"/>
        </w:rPr>
        <w:t>Grad Ivanec ima interes za djelovanje HGSS – Stanice Varaždin</w:t>
      </w:r>
      <w:r>
        <w:rPr>
          <w:rFonts w:ascii="Arial" w:eastAsia="Times New Roman" w:hAnsi="Arial" w:cs="Arial"/>
          <w:color w:val="000000"/>
          <w:lang w:eastAsia="hr-HR"/>
        </w:rPr>
        <w:t xml:space="preserve"> na području Grada Ivanca</w:t>
      </w:r>
      <w:r w:rsidRPr="004A5340">
        <w:rPr>
          <w:rFonts w:ascii="Arial" w:eastAsia="Times New Roman" w:hAnsi="Arial" w:cs="Arial"/>
          <w:color w:val="000000"/>
          <w:lang w:eastAsia="hr-HR"/>
        </w:rPr>
        <w:t xml:space="preserve">, </w:t>
      </w:r>
      <w:r>
        <w:rPr>
          <w:rFonts w:ascii="Arial" w:eastAsia="Times New Roman" w:hAnsi="Arial" w:cs="Arial"/>
          <w:color w:val="000000"/>
          <w:lang w:eastAsia="hr-HR"/>
        </w:rPr>
        <w:t>u cilju</w:t>
      </w:r>
      <w:r w:rsidRPr="004A5340">
        <w:rPr>
          <w:rFonts w:ascii="Arial" w:eastAsia="Times New Roman" w:hAnsi="Arial" w:cs="Arial"/>
          <w:color w:val="000000"/>
          <w:lang w:eastAsia="hr-HR"/>
        </w:rPr>
        <w:t xml:space="preserve"> </w:t>
      </w:r>
      <w:r>
        <w:rPr>
          <w:rFonts w:ascii="Arial" w:eastAsia="Times New Roman" w:hAnsi="Arial" w:cs="Arial"/>
          <w:color w:val="000000"/>
          <w:lang w:eastAsia="hr-HR"/>
        </w:rPr>
        <w:t>zaštite života</w:t>
      </w:r>
      <w:r w:rsidRPr="004A5340">
        <w:rPr>
          <w:rFonts w:ascii="Arial" w:eastAsia="Times New Roman" w:hAnsi="Arial" w:cs="Arial"/>
          <w:color w:val="000000"/>
          <w:lang w:eastAsia="hr-HR"/>
        </w:rPr>
        <w:t xml:space="preserve"> i imovine, traganja, spašavanja i pružanja pomoći građanima u planinama i na nepristupačnim mjestima na području Grada Ivanca, te u drugim izvanrednim okolnostima kada se može djelovati samo uz primjenu posebnog stručnog znanja, vještina i opreme koje se koriste u gorskom spašavanju.</w:t>
      </w:r>
    </w:p>
    <w:p w14:paraId="349A09CB" w14:textId="77777777" w:rsidR="002F3F79" w:rsidRDefault="002F3F79" w:rsidP="00284ED3">
      <w:pPr>
        <w:pStyle w:val="StandardWeb"/>
        <w:shd w:val="clear" w:color="auto" w:fill="FFFFFF"/>
        <w:spacing w:before="0" w:beforeAutospacing="0" w:after="75" w:afterAutospacing="0"/>
        <w:jc w:val="center"/>
        <w:rPr>
          <w:rFonts w:ascii="Arial" w:hAnsi="Arial" w:cs="Arial"/>
          <w:b/>
          <w:bCs/>
          <w:color w:val="333333"/>
          <w:sz w:val="22"/>
          <w:szCs w:val="22"/>
        </w:rPr>
      </w:pPr>
    </w:p>
    <w:p w14:paraId="2202F5ED" w14:textId="77777777" w:rsidR="002F3F79" w:rsidRDefault="002F3F79" w:rsidP="00284ED3">
      <w:pPr>
        <w:pStyle w:val="StandardWeb"/>
        <w:shd w:val="clear" w:color="auto" w:fill="FFFFFF"/>
        <w:spacing w:before="0" w:beforeAutospacing="0" w:after="75" w:afterAutospacing="0"/>
        <w:jc w:val="center"/>
        <w:rPr>
          <w:rFonts w:ascii="Arial" w:hAnsi="Arial" w:cs="Arial"/>
          <w:b/>
          <w:bCs/>
          <w:color w:val="333333"/>
          <w:sz w:val="22"/>
          <w:szCs w:val="22"/>
        </w:rPr>
      </w:pPr>
    </w:p>
    <w:p w14:paraId="1C5BFDF4" w14:textId="14768618" w:rsidR="00284ED3" w:rsidRPr="004A5340" w:rsidRDefault="00284ED3" w:rsidP="00284ED3">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 </w:t>
      </w:r>
    </w:p>
    <w:p w14:paraId="102A37FC" w14:textId="77777777" w:rsidR="00284ED3" w:rsidRPr="004A5340" w:rsidRDefault="00284ED3" w:rsidP="00284ED3">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lastRenderedPageBreak/>
        <w:t>Članak 3. </w:t>
      </w:r>
    </w:p>
    <w:p w14:paraId="3EB276D2" w14:textId="77777777" w:rsidR="00284ED3" w:rsidRDefault="00284ED3" w:rsidP="00284ED3">
      <w:pPr>
        <w:pStyle w:val="StandardWeb"/>
        <w:shd w:val="clear" w:color="auto" w:fill="FFFFFF"/>
        <w:spacing w:before="0" w:beforeAutospacing="0" w:after="75" w:afterAutospacing="0"/>
        <w:jc w:val="both"/>
        <w:rPr>
          <w:rFonts w:ascii="Arial" w:hAnsi="Arial" w:cs="Arial"/>
          <w:color w:val="333333"/>
          <w:sz w:val="22"/>
          <w:szCs w:val="22"/>
        </w:rPr>
      </w:pPr>
      <w:r w:rsidRPr="004A5340">
        <w:rPr>
          <w:rFonts w:ascii="Arial" w:hAnsi="Arial" w:cs="Arial"/>
          <w:color w:val="333333"/>
          <w:sz w:val="22"/>
          <w:szCs w:val="22"/>
        </w:rPr>
        <w:t xml:space="preserve">Financijska sredstva za </w:t>
      </w:r>
      <w:r>
        <w:rPr>
          <w:rFonts w:ascii="Arial" w:hAnsi="Arial" w:cs="Arial"/>
          <w:color w:val="333333"/>
          <w:sz w:val="22"/>
          <w:szCs w:val="22"/>
        </w:rPr>
        <w:t>realizaciju</w:t>
      </w:r>
      <w:r w:rsidRPr="004A5340">
        <w:rPr>
          <w:rFonts w:ascii="Arial" w:hAnsi="Arial" w:cs="Arial"/>
          <w:color w:val="333333"/>
          <w:sz w:val="22"/>
          <w:szCs w:val="22"/>
        </w:rPr>
        <w:t xml:space="preserve"> javnih potreba iz članka 2. ovoga Programa osiguravaju se u Proračunu Grada  Ivanca za 2023. godinu</w:t>
      </w:r>
      <w:r>
        <w:rPr>
          <w:rFonts w:ascii="Arial" w:hAnsi="Arial" w:cs="Arial"/>
          <w:color w:val="333333"/>
          <w:sz w:val="22"/>
          <w:szCs w:val="22"/>
        </w:rPr>
        <w:t xml:space="preserve">, </w:t>
      </w:r>
      <w:r w:rsidRPr="004D0E3C">
        <w:rPr>
          <w:rFonts w:ascii="Arial" w:hAnsi="Arial" w:cs="Arial"/>
          <w:color w:val="333333"/>
          <w:sz w:val="22"/>
          <w:szCs w:val="22"/>
        </w:rPr>
        <w:t>Glava 00602 Vatrogastvo, zaštita i sigurnost, Program 1031 Protupožarna zaštita i sigurnost, Aktivnost A100139 Sustav civilne zaštite,  u iznosu od 3.981,68 eura.</w:t>
      </w:r>
    </w:p>
    <w:p w14:paraId="5F851993" w14:textId="77777777" w:rsidR="00284ED3" w:rsidRPr="009931BA" w:rsidRDefault="00284ED3" w:rsidP="00284ED3">
      <w:pPr>
        <w:pStyle w:val="StandardWeb"/>
        <w:shd w:val="clear" w:color="auto" w:fill="FFFFFF"/>
        <w:spacing w:before="0" w:beforeAutospacing="0" w:after="75" w:afterAutospacing="0"/>
        <w:jc w:val="both"/>
        <w:rPr>
          <w:rFonts w:ascii="Arial" w:hAnsi="Arial" w:cs="Arial"/>
          <w:b/>
          <w:bCs/>
          <w:color w:val="333333"/>
          <w:sz w:val="22"/>
          <w:szCs w:val="22"/>
        </w:rPr>
      </w:pPr>
    </w:p>
    <w:p w14:paraId="1032FA97" w14:textId="77777777" w:rsidR="00284ED3" w:rsidRDefault="00284ED3" w:rsidP="00284ED3">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Članak 4.</w:t>
      </w:r>
    </w:p>
    <w:p w14:paraId="0EC432B3" w14:textId="77777777" w:rsidR="00284ED3" w:rsidRPr="004A5340" w:rsidRDefault="00284ED3" w:rsidP="00284ED3">
      <w:pPr>
        <w:pStyle w:val="StandardWeb"/>
        <w:shd w:val="clear" w:color="auto" w:fill="FFFFFF"/>
        <w:spacing w:before="0" w:beforeAutospacing="0" w:after="0" w:afterAutospacing="0" w:line="240" w:lineRule="atLeast"/>
        <w:jc w:val="both"/>
        <w:rPr>
          <w:rFonts w:ascii="Arial" w:hAnsi="Arial" w:cs="Arial"/>
          <w:color w:val="333333"/>
          <w:sz w:val="22"/>
          <w:szCs w:val="22"/>
        </w:rPr>
      </w:pPr>
      <w:r w:rsidRPr="004A5340">
        <w:rPr>
          <w:rFonts w:ascii="Arial" w:hAnsi="Arial" w:cs="Arial"/>
          <w:color w:val="333333"/>
          <w:sz w:val="22"/>
          <w:szCs w:val="22"/>
        </w:rPr>
        <w:t>Financijska sredstva iz članka 3. ovoga Programa osiguravaju se za provedbu redovitih djelatnosti HGSS – Stanica Varaždin, i to</w:t>
      </w:r>
      <w:r>
        <w:rPr>
          <w:rFonts w:ascii="Arial" w:hAnsi="Arial" w:cs="Arial"/>
          <w:color w:val="333333"/>
          <w:sz w:val="22"/>
          <w:szCs w:val="22"/>
        </w:rPr>
        <w:t xml:space="preserve"> osobito</w:t>
      </w:r>
      <w:r w:rsidRPr="004A5340">
        <w:rPr>
          <w:rFonts w:ascii="Arial" w:hAnsi="Arial" w:cs="Arial"/>
          <w:color w:val="333333"/>
          <w:sz w:val="22"/>
          <w:szCs w:val="22"/>
        </w:rPr>
        <w:t>:</w:t>
      </w:r>
    </w:p>
    <w:p w14:paraId="17D9A737" w14:textId="77777777" w:rsidR="00284ED3" w:rsidRPr="00D1525B" w:rsidRDefault="00284ED3">
      <w:pPr>
        <w:pStyle w:val="StandardWeb"/>
        <w:numPr>
          <w:ilvl w:val="0"/>
          <w:numId w:val="45"/>
        </w:numPr>
        <w:shd w:val="clear" w:color="auto" w:fill="FFFFFF"/>
        <w:spacing w:before="0" w:beforeAutospacing="0" w:after="0" w:afterAutospacing="0" w:line="240" w:lineRule="atLeast"/>
        <w:rPr>
          <w:rFonts w:ascii="Arial" w:hAnsi="Arial" w:cs="Arial"/>
          <w:color w:val="333333"/>
          <w:sz w:val="22"/>
          <w:szCs w:val="22"/>
        </w:rPr>
      </w:pPr>
      <w:r w:rsidRPr="00D1525B">
        <w:rPr>
          <w:rFonts w:ascii="Arial" w:hAnsi="Arial" w:cs="Arial"/>
          <w:color w:val="333333"/>
          <w:sz w:val="22"/>
          <w:szCs w:val="22"/>
        </w:rPr>
        <w:t xml:space="preserve">nabavu i održavanje tehničke opreme za spašavanje, </w:t>
      </w:r>
    </w:p>
    <w:p w14:paraId="13F0A693" w14:textId="77777777" w:rsidR="00284ED3" w:rsidRPr="00D1525B" w:rsidRDefault="00284ED3">
      <w:pPr>
        <w:pStyle w:val="StandardWeb"/>
        <w:numPr>
          <w:ilvl w:val="0"/>
          <w:numId w:val="45"/>
        </w:numPr>
        <w:shd w:val="clear" w:color="auto" w:fill="FFFFFF"/>
        <w:spacing w:before="0" w:beforeAutospacing="0" w:after="0" w:afterAutospacing="0" w:line="240" w:lineRule="atLeast"/>
        <w:rPr>
          <w:rFonts w:ascii="Arial" w:hAnsi="Arial" w:cs="Arial"/>
          <w:color w:val="333333"/>
          <w:sz w:val="22"/>
          <w:szCs w:val="22"/>
        </w:rPr>
      </w:pPr>
      <w:r w:rsidRPr="00D1525B">
        <w:rPr>
          <w:rFonts w:ascii="Arial" w:hAnsi="Arial" w:cs="Arial"/>
          <w:color w:val="333333"/>
          <w:sz w:val="22"/>
          <w:szCs w:val="22"/>
        </w:rPr>
        <w:t>nabavu zaštitne odjeće i obuće,</w:t>
      </w:r>
    </w:p>
    <w:p w14:paraId="123314B8" w14:textId="77777777" w:rsidR="00284ED3" w:rsidRPr="00D1525B" w:rsidRDefault="00284ED3">
      <w:pPr>
        <w:pStyle w:val="StandardWeb"/>
        <w:numPr>
          <w:ilvl w:val="0"/>
          <w:numId w:val="45"/>
        </w:numPr>
        <w:shd w:val="clear" w:color="auto" w:fill="FFFFFF"/>
        <w:spacing w:before="0" w:beforeAutospacing="0" w:after="0" w:afterAutospacing="0" w:line="240" w:lineRule="atLeast"/>
        <w:rPr>
          <w:rFonts w:ascii="Arial" w:hAnsi="Arial" w:cs="Arial"/>
          <w:color w:val="333333"/>
          <w:sz w:val="22"/>
          <w:szCs w:val="22"/>
        </w:rPr>
      </w:pPr>
      <w:r w:rsidRPr="00D1525B">
        <w:rPr>
          <w:rFonts w:ascii="Arial" w:hAnsi="Arial" w:cs="Arial"/>
          <w:color w:val="333333"/>
          <w:sz w:val="22"/>
          <w:szCs w:val="22"/>
        </w:rPr>
        <w:t>održavanje službenih vozila</w:t>
      </w:r>
      <w:r>
        <w:rPr>
          <w:rFonts w:ascii="Arial" w:hAnsi="Arial" w:cs="Arial"/>
          <w:color w:val="333333"/>
          <w:sz w:val="22"/>
          <w:szCs w:val="22"/>
        </w:rPr>
        <w:t>,</w:t>
      </w:r>
    </w:p>
    <w:p w14:paraId="4CAE9CFA" w14:textId="77777777" w:rsidR="00284ED3" w:rsidRPr="00D1525B" w:rsidRDefault="00284ED3">
      <w:pPr>
        <w:pStyle w:val="StandardWeb"/>
        <w:numPr>
          <w:ilvl w:val="0"/>
          <w:numId w:val="45"/>
        </w:numPr>
        <w:shd w:val="clear" w:color="auto" w:fill="FFFFFF"/>
        <w:spacing w:before="0" w:beforeAutospacing="0" w:after="0" w:afterAutospacing="0" w:line="240" w:lineRule="atLeast"/>
        <w:rPr>
          <w:rFonts w:ascii="Arial" w:hAnsi="Arial" w:cs="Arial"/>
          <w:color w:val="333333"/>
          <w:sz w:val="22"/>
          <w:szCs w:val="22"/>
        </w:rPr>
      </w:pPr>
      <w:r w:rsidRPr="00D1525B">
        <w:rPr>
          <w:rFonts w:ascii="Arial" w:hAnsi="Arial" w:cs="Arial"/>
          <w:color w:val="333333"/>
          <w:sz w:val="22"/>
          <w:szCs w:val="22"/>
        </w:rPr>
        <w:t>edukacije, vježbe i akcije spašavanja.</w:t>
      </w:r>
    </w:p>
    <w:p w14:paraId="61C8FD42" w14:textId="77777777" w:rsidR="00284ED3" w:rsidRPr="004A5340" w:rsidRDefault="00284ED3" w:rsidP="00284ED3">
      <w:pPr>
        <w:pStyle w:val="StandardWeb"/>
        <w:shd w:val="clear" w:color="auto" w:fill="FFFFFF"/>
        <w:spacing w:before="0" w:beforeAutospacing="0" w:after="75" w:afterAutospacing="0"/>
        <w:jc w:val="both"/>
        <w:rPr>
          <w:rFonts w:ascii="Arial" w:hAnsi="Arial" w:cs="Arial"/>
          <w:color w:val="333333"/>
          <w:sz w:val="22"/>
          <w:szCs w:val="22"/>
        </w:rPr>
      </w:pPr>
    </w:p>
    <w:p w14:paraId="76A8B007" w14:textId="77777777" w:rsidR="00284ED3" w:rsidRPr="004A5340" w:rsidRDefault="00284ED3" w:rsidP="00284ED3">
      <w:pPr>
        <w:pStyle w:val="StandardWeb"/>
        <w:shd w:val="clear" w:color="auto" w:fill="FFFFFF"/>
        <w:spacing w:before="0" w:beforeAutospacing="0" w:after="75" w:afterAutospacing="0"/>
        <w:jc w:val="center"/>
        <w:rPr>
          <w:rFonts w:ascii="Arial" w:hAnsi="Arial" w:cs="Arial"/>
          <w:b/>
          <w:bCs/>
          <w:color w:val="333333"/>
          <w:sz w:val="22"/>
          <w:szCs w:val="22"/>
        </w:rPr>
      </w:pPr>
      <w:r w:rsidRPr="004A5340">
        <w:rPr>
          <w:rFonts w:ascii="Arial" w:hAnsi="Arial" w:cs="Arial"/>
          <w:b/>
          <w:bCs/>
          <w:color w:val="333333"/>
          <w:sz w:val="22"/>
          <w:szCs w:val="22"/>
        </w:rPr>
        <w:t>Članak 5.</w:t>
      </w:r>
    </w:p>
    <w:p w14:paraId="407601B1" w14:textId="77777777" w:rsidR="00284ED3" w:rsidRDefault="00284ED3" w:rsidP="00284ED3">
      <w:pPr>
        <w:pStyle w:val="StandardWeb"/>
        <w:shd w:val="clear" w:color="auto" w:fill="FFFFFF"/>
        <w:spacing w:before="0" w:beforeAutospacing="0" w:after="75" w:afterAutospacing="0"/>
        <w:jc w:val="both"/>
        <w:rPr>
          <w:rFonts w:ascii="Arial" w:hAnsi="Arial" w:cs="Arial"/>
          <w:color w:val="333333"/>
          <w:sz w:val="22"/>
          <w:szCs w:val="22"/>
        </w:rPr>
      </w:pPr>
      <w:r w:rsidRPr="004A5340">
        <w:rPr>
          <w:rFonts w:ascii="Arial" w:hAnsi="Arial" w:cs="Arial"/>
          <w:color w:val="333333"/>
          <w:sz w:val="22"/>
          <w:szCs w:val="22"/>
        </w:rPr>
        <w:t>Grad Ivanec i HGSS – Stanica Varaždin sklopiti će Sporazum o načinu i uvjetima financiranja aktivnosti iz ovoga Programa.</w:t>
      </w:r>
    </w:p>
    <w:p w14:paraId="0A2BB49A" w14:textId="77777777" w:rsidR="00284ED3" w:rsidRDefault="00284ED3" w:rsidP="00284ED3">
      <w:pPr>
        <w:pStyle w:val="StandardWeb"/>
        <w:shd w:val="clear" w:color="auto" w:fill="FFFFFF"/>
        <w:spacing w:before="0" w:beforeAutospacing="0" w:after="75" w:afterAutospacing="0"/>
        <w:jc w:val="both"/>
        <w:rPr>
          <w:rFonts w:ascii="Arial" w:hAnsi="Arial" w:cs="Arial"/>
          <w:color w:val="333333"/>
          <w:sz w:val="22"/>
          <w:szCs w:val="22"/>
        </w:rPr>
      </w:pPr>
    </w:p>
    <w:p w14:paraId="49BC2E7E" w14:textId="77777777" w:rsidR="00284ED3" w:rsidRPr="004A5340" w:rsidRDefault="00284ED3" w:rsidP="00284ED3">
      <w:pPr>
        <w:pStyle w:val="StandardWeb"/>
        <w:shd w:val="clear" w:color="auto" w:fill="FFFFFF"/>
        <w:spacing w:before="0" w:beforeAutospacing="0" w:after="75" w:afterAutospacing="0"/>
        <w:jc w:val="both"/>
        <w:rPr>
          <w:rFonts w:ascii="Arial" w:hAnsi="Arial" w:cs="Arial"/>
          <w:color w:val="333333"/>
          <w:sz w:val="22"/>
          <w:szCs w:val="22"/>
        </w:rPr>
      </w:pPr>
      <w:r>
        <w:rPr>
          <w:rFonts w:ascii="Arial" w:hAnsi="Arial" w:cs="Arial"/>
          <w:color w:val="333333"/>
          <w:sz w:val="22"/>
          <w:szCs w:val="22"/>
        </w:rPr>
        <w:t>Ovlašćuje se gradonačelnik Grada Ivanca za potpisivanje Sporazuma iz prethodnog stavka ovoga članka.</w:t>
      </w:r>
    </w:p>
    <w:p w14:paraId="6A72FB34" w14:textId="77777777" w:rsidR="00284ED3" w:rsidRDefault="00284ED3" w:rsidP="00284ED3">
      <w:pPr>
        <w:pStyle w:val="StandardWeb"/>
        <w:shd w:val="clear" w:color="auto" w:fill="FFFFFF"/>
        <w:spacing w:before="0" w:beforeAutospacing="0" w:after="75" w:afterAutospacing="0"/>
        <w:jc w:val="center"/>
        <w:rPr>
          <w:rFonts w:ascii="Arial" w:hAnsi="Arial" w:cs="Arial"/>
          <w:b/>
          <w:bCs/>
          <w:color w:val="333333"/>
          <w:sz w:val="22"/>
          <w:szCs w:val="22"/>
        </w:rPr>
      </w:pPr>
    </w:p>
    <w:p w14:paraId="517C5630" w14:textId="46CABAF4" w:rsidR="00284ED3" w:rsidRPr="004A5340" w:rsidRDefault="00284ED3" w:rsidP="00284ED3">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Članak 6.</w:t>
      </w:r>
    </w:p>
    <w:p w14:paraId="2A034D06" w14:textId="77777777" w:rsidR="00284ED3" w:rsidRPr="004A5340" w:rsidRDefault="00284ED3" w:rsidP="00284ED3">
      <w:pPr>
        <w:pStyle w:val="StandardWeb"/>
        <w:shd w:val="clear" w:color="auto" w:fill="FFFFFF"/>
        <w:spacing w:before="0" w:beforeAutospacing="0" w:after="75" w:afterAutospacing="0"/>
        <w:jc w:val="both"/>
        <w:rPr>
          <w:rFonts w:ascii="Arial" w:hAnsi="Arial" w:cs="Arial"/>
          <w:color w:val="333333"/>
          <w:sz w:val="22"/>
          <w:szCs w:val="22"/>
        </w:rPr>
      </w:pPr>
      <w:r w:rsidRPr="004A5340">
        <w:rPr>
          <w:rFonts w:ascii="Arial" w:hAnsi="Arial" w:cs="Arial"/>
          <w:color w:val="333333"/>
          <w:sz w:val="22"/>
          <w:szCs w:val="22"/>
        </w:rPr>
        <w:t>HGSS – Stanica Varaždin obvezna je Gradu Ivancu podnijeti godišnje izvješće o izvršenju ovoga Programa u roku od 60 dana od isteka poslovne godine.</w:t>
      </w:r>
    </w:p>
    <w:p w14:paraId="5BAEB3FF" w14:textId="77777777" w:rsidR="00284ED3" w:rsidRPr="004A5340" w:rsidRDefault="00284ED3" w:rsidP="00284ED3">
      <w:pPr>
        <w:pStyle w:val="StandardWeb"/>
        <w:shd w:val="clear" w:color="auto" w:fill="FFFFFF"/>
        <w:spacing w:before="0" w:beforeAutospacing="0" w:after="75" w:afterAutospacing="0"/>
        <w:rPr>
          <w:rFonts w:ascii="Arial" w:hAnsi="Arial" w:cs="Arial"/>
          <w:color w:val="333333"/>
          <w:sz w:val="22"/>
          <w:szCs w:val="22"/>
        </w:rPr>
      </w:pPr>
      <w:r w:rsidRPr="004A5340">
        <w:rPr>
          <w:rFonts w:ascii="Arial" w:hAnsi="Arial" w:cs="Arial"/>
          <w:color w:val="333333"/>
          <w:sz w:val="22"/>
          <w:szCs w:val="22"/>
        </w:rPr>
        <w:t> </w:t>
      </w:r>
    </w:p>
    <w:p w14:paraId="583C2F27" w14:textId="77777777" w:rsidR="00284ED3" w:rsidRPr="004A5340" w:rsidRDefault="00284ED3" w:rsidP="00284ED3">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Članak 7.</w:t>
      </w:r>
    </w:p>
    <w:p w14:paraId="17E9CC21" w14:textId="77777777" w:rsidR="00284ED3" w:rsidRDefault="00284ED3" w:rsidP="00284ED3">
      <w:pPr>
        <w:pStyle w:val="StandardWeb"/>
        <w:shd w:val="clear" w:color="auto" w:fill="FFFFFF"/>
        <w:spacing w:before="0" w:beforeAutospacing="0" w:after="75" w:afterAutospacing="0"/>
        <w:jc w:val="both"/>
        <w:rPr>
          <w:rFonts w:ascii="Arial" w:hAnsi="Arial" w:cs="Arial"/>
          <w:color w:val="333333"/>
          <w:sz w:val="22"/>
          <w:szCs w:val="22"/>
        </w:rPr>
      </w:pPr>
      <w:r w:rsidRPr="004A5340">
        <w:rPr>
          <w:rFonts w:ascii="Arial" w:hAnsi="Arial" w:cs="Arial"/>
          <w:color w:val="333333"/>
          <w:sz w:val="22"/>
          <w:szCs w:val="22"/>
        </w:rPr>
        <w:t>Ovaj Program objaviti će se u “Službenom vjesniku Varaždinske županije”</w:t>
      </w:r>
      <w:r>
        <w:rPr>
          <w:rFonts w:ascii="Arial" w:hAnsi="Arial" w:cs="Arial"/>
          <w:color w:val="333333"/>
          <w:sz w:val="22"/>
          <w:szCs w:val="22"/>
        </w:rPr>
        <w:t xml:space="preserve">, a </w:t>
      </w:r>
      <w:r w:rsidRPr="004A5340">
        <w:rPr>
          <w:rFonts w:ascii="Arial" w:hAnsi="Arial" w:cs="Arial"/>
          <w:color w:val="333333"/>
          <w:sz w:val="22"/>
          <w:szCs w:val="22"/>
        </w:rPr>
        <w:t>stupa na snagu 01.</w:t>
      </w:r>
      <w:r>
        <w:rPr>
          <w:rFonts w:ascii="Arial" w:hAnsi="Arial" w:cs="Arial"/>
          <w:color w:val="333333"/>
          <w:sz w:val="22"/>
          <w:szCs w:val="22"/>
        </w:rPr>
        <w:t xml:space="preserve"> siječnja </w:t>
      </w:r>
      <w:r w:rsidRPr="004A5340">
        <w:rPr>
          <w:rFonts w:ascii="Arial" w:hAnsi="Arial" w:cs="Arial"/>
          <w:color w:val="333333"/>
          <w:sz w:val="22"/>
          <w:szCs w:val="22"/>
        </w:rPr>
        <w:t>2023. godine</w:t>
      </w:r>
      <w:r>
        <w:rPr>
          <w:rFonts w:ascii="Arial" w:hAnsi="Arial" w:cs="Arial"/>
          <w:color w:val="333333"/>
          <w:sz w:val="22"/>
          <w:szCs w:val="22"/>
        </w:rPr>
        <w:t>.</w:t>
      </w:r>
    </w:p>
    <w:p w14:paraId="0A6DFE14" w14:textId="38B8EA35" w:rsidR="00E33DE4" w:rsidRDefault="00E33DE4" w:rsidP="002A48CB">
      <w:pPr>
        <w:pStyle w:val="Odlomakpopisa"/>
        <w:spacing w:line="240" w:lineRule="exact"/>
        <w:jc w:val="both"/>
        <w:rPr>
          <w:rFonts w:ascii="Arial" w:eastAsia="Times New Roman" w:hAnsi="Arial" w:cs="Arial"/>
          <w:b/>
          <w:bCs/>
          <w:sz w:val="24"/>
          <w:szCs w:val="24"/>
        </w:rPr>
      </w:pPr>
    </w:p>
    <w:p w14:paraId="28FDBBC9" w14:textId="45BB5EFB" w:rsidR="00E33DE4" w:rsidRDefault="00E33DE4" w:rsidP="002A48CB">
      <w:pPr>
        <w:pStyle w:val="Odlomakpopisa"/>
        <w:spacing w:line="240" w:lineRule="exact"/>
        <w:jc w:val="both"/>
        <w:rPr>
          <w:rFonts w:ascii="Arial" w:eastAsia="Times New Roman" w:hAnsi="Arial" w:cs="Arial"/>
          <w:b/>
          <w:bCs/>
          <w:sz w:val="24"/>
          <w:szCs w:val="24"/>
        </w:rPr>
      </w:pPr>
    </w:p>
    <w:p w14:paraId="40378E0A" w14:textId="2E50DAB8" w:rsidR="00D66B50" w:rsidRDefault="00D66B50" w:rsidP="002A48CB">
      <w:pPr>
        <w:pStyle w:val="Odlomakpopisa"/>
        <w:spacing w:line="240" w:lineRule="exact"/>
        <w:jc w:val="both"/>
        <w:rPr>
          <w:rFonts w:ascii="Arial" w:eastAsia="Times New Roman" w:hAnsi="Arial" w:cs="Arial"/>
          <w:b/>
          <w:bCs/>
          <w:sz w:val="24"/>
          <w:szCs w:val="24"/>
        </w:rPr>
      </w:pPr>
    </w:p>
    <w:p w14:paraId="568BFE36" w14:textId="77777777" w:rsidR="00D66B50" w:rsidRPr="00FF16BF" w:rsidRDefault="00D66B50" w:rsidP="002A48CB">
      <w:pPr>
        <w:pStyle w:val="Odlomakpopisa"/>
        <w:spacing w:line="240" w:lineRule="exact"/>
        <w:jc w:val="both"/>
        <w:rPr>
          <w:rFonts w:ascii="Arial" w:eastAsia="Times New Roman" w:hAnsi="Arial" w:cs="Arial"/>
          <w:b/>
          <w:bCs/>
          <w:sz w:val="24"/>
          <w:szCs w:val="24"/>
        </w:rPr>
      </w:pPr>
    </w:p>
    <w:p w14:paraId="244A2559" w14:textId="4B8793D5" w:rsidR="002A48CB" w:rsidRDefault="002A48CB" w:rsidP="002A48CB">
      <w:pPr>
        <w:spacing w:line="240" w:lineRule="exact"/>
        <w:jc w:val="center"/>
        <w:rPr>
          <w:rFonts w:ascii="Arial" w:eastAsia="Times New Roman" w:hAnsi="Arial" w:cs="Arial"/>
          <w:b/>
          <w:bCs/>
          <w:sz w:val="24"/>
          <w:szCs w:val="24"/>
        </w:rPr>
      </w:pPr>
      <w:r>
        <w:rPr>
          <w:rFonts w:ascii="Arial" w:eastAsia="Times New Roman" w:hAnsi="Arial" w:cs="Arial"/>
          <w:b/>
          <w:bCs/>
          <w:sz w:val="24"/>
          <w:szCs w:val="24"/>
        </w:rPr>
        <w:t>TOČKA 12.</w:t>
      </w:r>
    </w:p>
    <w:p w14:paraId="218550D0" w14:textId="3A710B2A" w:rsidR="002A48CB" w:rsidRDefault="002A48CB" w:rsidP="002A48CB">
      <w:pPr>
        <w:spacing w:line="240" w:lineRule="exact"/>
        <w:jc w:val="center"/>
        <w:rPr>
          <w:rFonts w:ascii="Arial" w:eastAsia="Times New Roman" w:hAnsi="Arial" w:cs="Arial"/>
          <w:b/>
          <w:bCs/>
          <w:sz w:val="24"/>
          <w:szCs w:val="24"/>
        </w:rPr>
      </w:pPr>
      <w:r w:rsidRPr="002A48CB">
        <w:rPr>
          <w:rFonts w:ascii="Arial" w:eastAsia="Times New Roman" w:hAnsi="Arial" w:cs="Arial"/>
          <w:b/>
          <w:bCs/>
          <w:sz w:val="24"/>
          <w:szCs w:val="24"/>
        </w:rPr>
        <w:t>Odluka o izvršavanju Proračuna Grada Ivanca za 2023. godinu</w:t>
      </w:r>
    </w:p>
    <w:p w14:paraId="1DC62047" w14:textId="54D10B59" w:rsidR="00CA19E3" w:rsidRDefault="00CA19E3" w:rsidP="002A48CB">
      <w:pPr>
        <w:spacing w:line="240" w:lineRule="exact"/>
        <w:jc w:val="center"/>
        <w:rPr>
          <w:rFonts w:ascii="Arial" w:eastAsia="Times New Roman" w:hAnsi="Arial" w:cs="Arial"/>
          <w:b/>
          <w:bCs/>
          <w:sz w:val="24"/>
          <w:szCs w:val="24"/>
        </w:rPr>
      </w:pPr>
    </w:p>
    <w:p w14:paraId="72AD4113" w14:textId="216D076F" w:rsidR="00CA19E3" w:rsidRDefault="00CA19E3" w:rsidP="00CA19E3">
      <w:pPr>
        <w:spacing w:line="276" w:lineRule="auto"/>
        <w:jc w:val="both"/>
        <w:rPr>
          <w:rFonts w:ascii="Arial" w:eastAsia="Times New Roman" w:hAnsi="Arial" w:cs="Arial"/>
          <w:sz w:val="24"/>
          <w:szCs w:val="24"/>
        </w:rPr>
      </w:pPr>
      <w:r>
        <w:rPr>
          <w:rFonts w:ascii="Arial" w:eastAsia="Times New Roman" w:hAnsi="Arial" w:cs="Arial"/>
          <w:sz w:val="24"/>
          <w:szCs w:val="24"/>
        </w:rPr>
        <w:t>Milorad Batinić: Odluka o izvršavanju Proračuna, poznato vam je što to znači, način na koji će se izvršavati odnosno na koji će gradonačelnik zajedno s gradskim službama izvršavati ovo što smo danas donijeli. Htio bih se zahvaliti svima vama na podršci i jednako tako, možda sam bio krivo percipiran na nekim sjednicama Gradskog vijeća da li kroz odgovore, da li kroz vaša razmišljanja. Pozorno slušam vas, vaše rasprave i jednako tako u komunikaciji s građanima i zajedno s gradskim službama to nastojimo što kvalitetnije oblikovati kroz programe i naravno kroz sam proračun. Kad proračun se na Gradskom vijeću donese jednoglasno, naravno vjerujem da i ovi kojih nema kolega, da jednako tako podržavaju  proračun takav kakav je, to znači samo jedno, to znači bili smo zajedno odnosno jedinstveni i kod dovoza smeća, kod pripajanja Ivkom-</w:t>
      </w:r>
      <w:r>
        <w:rPr>
          <w:rFonts w:ascii="Arial" w:eastAsia="Times New Roman" w:hAnsi="Arial" w:cs="Arial"/>
          <w:sz w:val="24"/>
          <w:szCs w:val="24"/>
        </w:rPr>
        <w:lastRenderedPageBreak/>
        <w:t xml:space="preserve">Voda </w:t>
      </w:r>
      <w:proofErr w:type="spellStart"/>
      <w:r>
        <w:rPr>
          <w:rFonts w:ascii="Arial" w:eastAsia="Times New Roman" w:hAnsi="Arial" w:cs="Arial"/>
          <w:sz w:val="24"/>
          <w:szCs w:val="24"/>
        </w:rPr>
        <w:t>Varkomu</w:t>
      </w:r>
      <w:proofErr w:type="spellEnd"/>
      <w:r>
        <w:rPr>
          <w:rFonts w:ascii="Arial" w:eastAsia="Times New Roman" w:hAnsi="Arial" w:cs="Arial"/>
          <w:sz w:val="24"/>
          <w:szCs w:val="24"/>
        </w:rPr>
        <w:t>-u, kod kamenoloma, znači mislimo isto. Radimo ono za što su nas građani izabrali, a to je boljitak Grada Ivanca i boljitak svih nas koji živimo ovdje u Ivancu. Hvala još jednom na podršci.</w:t>
      </w:r>
    </w:p>
    <w:p w14:paraId="78AD43AF" w14:textId="77777777" w:rsidR="00CA19E3" w:rsidRDefault="00CA19E3" w:rsidP="00CA19E3">
      <w:pPr>
        <w:spacing w:line="276" w:lineRule="auto"/>
        <w:jc w:val="both"/>
        <w:rPr>
          <w:rFonts w:ascii="Arial" w:hAnsi="Arial" w:cs="Arial"/>
          <w:sz w:val="24"/>
          <w:szCs w:val="24"/>
        </w:rPr>
      </w:pPr>
      <w:r>
        <w:rPr>
          <w:rFonts w:ascii="Arial" w:hAnsi="Arial" w:cs="Arial"/>
          <w:sz w:val="24"/>
          <w:szCs w:val="24"/>
        </w:rPr>
        <w:t>Otvorena je rasprava.</w:t>
      </w:r>
    </w:p>
    <w:p w14:paraId="2A0A8012" w14:textId="77777777" w:rsidR="00CA19E3" w:rsidRDefault="00CA19E3" w:rsidP="00CA19E3">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6FDFF0CD" w14:textId="77777777" w:rsidR="00CA19E3" w:rsidRPr="00EA4E41" w:rsidRDefault="00CA19E3" w:rsidP="00CA19E3">
      <w:pPr>
        <w:spacing w:line="276" w:lineRule="auto"/>
        <w:jc w:val="both"/>
        <w:rPr>
          <w:rFonts w:ascii="Arial" w:hAnsi="Arial" w:cs="Arial"/>
          <w:sz w:val="2"/>
          <w:szCs w:val="2"/>
        </w:rPr>
      </w:pPr>
    </w:p>
    <w:p w14:paraId="7D25E680" w14:textId="66A14935" w:rsidR="00CA19E3" w:rsidRDefault="00CA19E3" w:rsidP="00CA19E3">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284ED3">
        <w:rPr>
          <w:rFonts w:ascii="Arial" w:hAnsi="Arial" w:cs="Arial"/>
          <w:sz w:val="24"/>
          <w:szCs w:val="24"/>
        </w:rPr>
        <w:t>a</w:t>
      </w:r>
    </w:p>
    <w:p w14:paraId="5482545D" w14:textId="77777777" w:rsidR="002F3F79" w:rsidRDefault="002F3F79" w:rsidP="00CA19E3">
      <w:pPr>
        <w:spacing w:line="276" w:lineRule="auto"/>
        <w:jc w:val="both"/>
        <w:rPr>
          <w:rFonts w:ascii="Arial" w:hAnsi="Arial" w:cs="Arial"/>
          <w:sz w:val="24"/>
          <w:szCs w:val="24"/>
        </w:rPr>
      </w:pPr>
    </w:p>
    <w:p w14:paraId="5D909DB8" w14:textId="1719DDA8" w:rsidR="00284ED3" w:rsidRPr="00126492" w:rsidRDefault="00284ED3" w:rsidP="00284ED3">
      <w:pPr>
        <w:spacing w:after="0"/>
        <w:jc w:val="center"/>
        <w:rPr>
          <w:rFonts w:ascii="Arial" w:hAnsi="Arial" w:cs="Arial"/>
          <w:b/>
          <w:sz w:val="24"/>
          <w:szCs w:val="24"/>
        </w:rPr>
      </w:pPr>
      <w:r w:rsidRPr="00126492">
        <w:rPr>
          <w:rFonts w:ascii="Arial" w:hAnsi="Arial" w:cs="Arial"/>
          <w:b/>
          <w:sz w:val="24"/>
          <w:szCs w:val="24"/>
        </w:rPr>
        <w:t xml:space="preserve">O D L U K </w:t>
      </w:r>
      <w:r>
        <w:rPr>
          <w:rFonts w:ascii="Arial" w:hAnsi="Arial" w:cs="Arial"/>
          <w:b/>
          <w:sz w:val="24"/>
          <w:szCs w:val="24"/>
        </w:rPr>
        <w:t>A</w:t>
      </w:r>
    </w:p>
    <w:p w14:paraId="0FFF7250" w14:textId="77777777" w:rsidR="00284ED3" w:rsidRPr="00126492" w:rsidRDefault="00284ED3" w:rsidP="00284ED3">
      <w:pPr>
        <w:spacing w:after="0"/>
        <w:jc w:val="center"/>
        <w:rPr>
          <w:rFonts w:ascii="Arial" w:hAnsi="Arial" w:cs="Arial"/>
          <w:b/>
          <w:sz w:val="24"/>
          <w:szCs w:val="24"/>
        </w:rPr>
      </w:pPr>
      <w:r w:rsidRPr="00126492">
        <w:rPr>
          <w:rFonts w:ascii="Arial" w:hAnsi="Arial" w:cs="Arial"/>
          <w:b/>
          <w:sz w:val="24"/>
          <w:szCs w:val="24"/>
        </w:rPr>
        <w:t>o izvršavanju Proračuna Grada Ivanca</w:t>
      </w:r>
    </w:p>
    <w:p w14:paraId="55D13211" w14:textId="77777777" w:rsidR="00284ED3" w:rsidRPr="00126492" w:rsidRDefault="00284ED3" w:rsidP="00284ED3">
      <w:pPr>
        <w:spacing w:after="0"/>
        <w:jc w:val="center"/>
        <w:rPr>
          <w:rFonts w:ascii="Arial" w:hAnsi="Arial" w:cs="Arial"/>
          <w:b/>
          <w:sz w:val="24"/>
          <w:szCs w:val="24"/>
        </w:rPr>
      </w:pPr>
      <w:r>
        <w:rPr>
          <w:rFonts w:ascii="Arial" w:hAnsi="Arial" w:cs="Arial"/>
          <w:b/>
          <w:sz w:val="24"/>
          <w:szCs w:val="24"/>
        </w:rPr>
        <w:t>za 2023</w:t>
      </w:r>
      <w:r w:rsidRPr="00126492">
        <w:rPr>
          <w:rFonts w:ascii="Arial" w:hAnsi="Arial" w:cs="Arial"/>
          <w:b/>
          <w:sz w:val="24"/>
          <w:szCs w:val="24"/>
        </w:rPr>
        <w:t>. godinu</w:t>
      </w:r>
    </w:p>
    <w:p w14:paraId="58EE26E4" w14:textId="77777777" w:rsidR="00284ED3" w:rsidRPr="00126492" w:rsidRDefault="00284ED3" w:rsidP="00284ED3">
      <w:pPr>
        <w:jc w:val="both"/>
        <w:rPr>
          <w:rFonts w:ascii="Arial" w:hAnsi="Arial" w:cs="Arial"/>
        </w:rPr>
      </w:pPr>
    </w:p>
    <w:p w14:paraId="4356EFF7" w14:textId="77777777" w:rsidR="00284ED3" w:rsidRPr="00126492" w:rsidRDefault="00284ED3" w:rsidP="00284ED3">
      <w:pPr>
        <w:ind w:left="360"/>
        <w:rPr>
          <w:rFonts w:ascii="Arial" w:hAnsi="Arial" w:cs="Arial"/>
        </w:rPr>
      </w:pPr>
      <w:r w:rsidRPr="00126492">
        <w:rPr>
          <w:rFonts w:ascii="Arial" w:hAnsi="Arial" w:cs="Arial"/>
        </w:rPr>
        <w:t>I. OPĆE ODREDBE</w:t>
      </w:r>
    </w:p>
    <w:p w14:paraId="40A8EF63" w14:textId="4C32A82F" w:rsidR="00284ED3" w:rsidRPr="00126492" w:rsidRDefault="00284ED3" w:rsidP="00284ED3">
      <w:pPr>
        <w:jc w:val="center"/>
        <w:rPr>
          <w:rFonts w:ascii="Arial" w:hAnsi="Arial" w:cs="Arial"/>
        </w:rPr>
      </w:pPr>
      <w:r w:rsidRPr="00126492">
        <w:rPr>
          <w:rFonts w:ascii="Arial" w:hAnsi="Arial" w:cs="Arial"/>
        </w:rPr>
        <w:t>Članak 1.</w:t>
      </w:r>
    </w:p>
    <w:p w14:paraId="5B820A94" w14:textId="7793D8BA" w:rsidR="00284ED3" w:rsidRPr="00126492" w:rsidRDefault="00284ED3" w:rsidP="00284ED3">
      <w:pPr>
        <w:jc w:val="both"/>
        <w:rPr>
          <w:rFonts w:ascii="Arial" w:hAnsi="Arial" w:cs="Arial"/>
        </w:rPr>
      </w:pPr>
      <w:r w:rsidRPr="00126492">
        <w:rPr>
          <w:rFonts w:ascii="Arial" w:hAnsi="Arial" w:cs="Arial"/>
        </w:rPr>
        <w:t>Ovom se Odlukom uređuje struktura prihoda i primitaka te rashoda i izdataka Proračuna</w:t>
      </w:r>
      <w:r>
        <w:rPr>
          <w:rFonts w:ascii="Arial" w:hAnsi="Arial" w:cs="Arial"/>
        </w:rPr>
        <w:t xml:space="preserve"> Grada Ivanca</w:t>
      </w:r>
      <w:r w:rsidRPr="00126492">
        <w:rPr>
          <w:rFonts w:ascii="Arial" w:hAnsi="Arial" w:cs="Arial"/>
        </w:rPr>
        <w:t>, njegovo izvršavanje, opseg zaduživanja i jamstva, upravljanje dugom te imovinom, prava i obveze korisnika proračunskih sredstava, ovlasti Gradonačelnika u izvršavanju Proračuna te druga p</w:t>
      </w:r>
      <w:r>
        <w:rPr>
          <w:rFonts w:ascii="Arial" w:hAnsi="Arial" w:cs="Arial"/>
        </w:rPr>
        <w:t>itanja u izvršavanju Proračuna, u skladu sa Zakonom o proračunu („Narodne novine“ br. 144/21)- u daljnjem tekstu: Zakon.</w:t>
      </w:r>
    </w:p>
    <w:p w14:paraId="7E010756" w14:textId="4E6AF05C" w:rsidR="00284ED3" w:rsidRPr="00126492" w:rsidRDefault="00284ED3" w:rsidP="00284ED3">
      <w:pPr>
        <w:jc w:val="center"/>
        <w:rPr>
          <w:rFonts w:ascii="Arial" w:hAnsi="Arial" w:cs="Arial"/>
        </w:rPr>
      </w:pPr>
      <w:r w:rsidRPr="00126492">
        <w:rPr>
          <w:rFonts w:ascii="Arial" w:hAnsi="Arial" w:cs="Arial"/>
        </w:rPr>
        <w:t>Članak 2.</w:t>
      </w:r>
    </w:p>
    <w:p w14:paraId="31BB84FF" w14:textId="7DEE5991" w:rsidR="00284ED3" w:rsidRPr="00126492" w:rsidRDefault="00284ED3" w:rsidP="00284ED3">
      <w:pPr>
        <w:jc w:val="both"/>
        <w:rPr>
          <w:rFonts w:ascii="Arial" w:hAnsi="Arial" w:cs="Arial"/>
        </w:rPr>
      </w:pPr>
      <w:r w:rsidRPr="00126492">
        <w:rPr>
          <w:rFonts w:ascii="Arial" w:hAnsi="Arial" w:cs="Arial"/>
        </w:rPr>
        <w:t>Proračun se sast</w:t>
      </w:r>
      <w:r>
        <w:rPr>
          <w:rFonts w:ascii="Arial" w:hAnsi="Arial" w:cs="Arial"/>
        </w:rPr>
        <w:t>oji od Općeg i Posebnog dijela, te obrazloženja uz Proračun.</w:t>
      </w:r>
    </w:p>
    <w:p w14:paraId="05735F45" w14:textId="3BEF1593" w:rsidR="00284ED3" w:rsidRDefault="00284ED3" w:rsidP="00284ED3">
      <w:pPr>
        <w:jc w:val="both"/>
        <w:rPr>
          <w:rFonts w:ascii="Arial" w:hAnsi="Arial" w:cs="Arial"/>
        </w:rPr>
      </w:pPr>
      <w:r w:rsidRPr="00126492">
        <w:rPr>
          <w:rFonts w:ascii="Arial" w:hAnsi="Arial" w:cs="Arial"/>
        </w:rPr>
        <w:t>Opći dio proračuna se sastoj</w:t>
      </w:r>
      <w:r>
        <w:rPr>
          <w:rFonts w:ascii="Arial" w:hAnsi="Arial" w:cs="Arial"/>
        </w:rPr>
        <w:t>i od: Sažetka Računa prihoda i rashoda i Sažetka Računa financiranja, Računa prihoda i rashoda, Računa financiranja.</w:t>
      </w:r>
    </w:p>
    <w:p w14:paraId="361A8A53" w14:textId="77777777" w:rsidR="00284ED3" w:rsidRDefault="00284ED3" w:rsidP="00284ED3">
      <w:pPr>
        <w:jc w:val="both"/>
        <w:rPr>
          <w:rFonts w:ascii="Arial" w:hAnsi="Arial" w:cs="Arial"/>
        </w:rPr>
      </w:pPr>
      <w:r>
        <w:rPr>
          <w:rFonts w:ascii="Arial" w:hAnsi="Arial" w:cs="Arial"/>
        </w:rPr>
        <w:t>Sažetak Računa prihoda i rashoda sadrži ukupne prihode poslovanja i prihode od prodaje nefinancijske imovine, ukupne rashode poslovanja i rashode za nabavu nefinancijske imovine.</w:t>
      </w:r>
    </w:p>
    <w:p w14:paraId="3A80A0FF" w14:textId="5E1B72A8" w:rsidR="00284ED3" w:rsidRDefault="00284ED3" w:rsidP="00284ED3">
      <w:pPr>
        <w:jc w:val="both"/>
        <w:rPr>
          <w:rFonts w:ascii="Arial" w:hAnsi="Arial" w:cs="Arial"/>
        </w:rPr>
      </w:pPr>
      <w:r>
        <w:rPr>
          <w:rFonts w:ascii="Arial" w:hAnsi="Arial" w:cs="Arial"/>
        </w:rPr>
        <w:t>Sažetak Računa financiranja sadrži ukupne primitke od financijske imovine i zaduživanja i izdatke za financijsku imovinu i otplate zajmova.</w:t>
      </w:r>
    </w:p>
    <w:p w14:paraId="5790D9D3" w14:textId="5E0A7118" w:rsidR="00284ED3" w:rsidRPr="00126492" w:rsidRDefault="00284ED3" w:rsidP="00284ED3">
      <w:pPr>
        <w:jc w:val="both"/>
        <w:rPr>
          <w:rFonts w:ascii="Arial" w:hAnsi="Arial" w:cs="Arial"/>
        </w:rPr>
      </w:pPr>
      <w:r w:rsidRPr="00126492">
        <w:rPr>
          <w:rFonts w:ascii="Arial" w:hAnsi="Arial" w:cs="Arial"/>
        </w:rPr>
        <w:t xml:space="preserve">U Računu prihoda i rashoda iskazani su </w:t>
      </w:r>
      <w:r>
        <w:rPr>
          <w:rFonts w:ascii="Arial" w:hAnsi="Arial" w:cs="Arial"/>
        </w:rPr>
        <w:t xml:space="preserve">ukupni </w:t>
      </w:r>
      <w:r w:rsidRPr="00126492">
        <w:rPr>
          <w:rFonts w:ascii="Arial" w:hAnsi="Arial" w:cs="Arial"/>
        </w:rPr>
        <w:t>prihodi</w:t>
      </w:r>
      <w:r>
        <w:rPr>
          <w:rFonts w:ascii="Arial" w:hAnsi="Arial" w:cs="Arial"/>
        </w:rPr>
        <w:t xml:space="preserve"> i rashodi iskazani prema izvorima financiranja i ekonomskoj klasifikaciji na razini skupine.</w:t>
      </w:r>
      <w:r w:rsidRPr="00126492">
        <w:rPr>
          <w:rFonts w:ascii="Arial" w:hAnsi="Arial" w:cs="Arial"/>
        </w:rPr>
        <w:t xml:space="preserve"> </w:t>
      </w:r>
    </w:p>
    <w:p w14:paraId="2F428733" w14:textId="51A18C4B" w:rsidR="00284ED3" w:rsidRPr="00126492" w:rsidRDefault="00284ED3" w:rsidP="00284ED3">
      <w:pPr>
        <w:jc w:val="both"/>
        <w:rPr>
          <w:rFonts w:ascii="Arial" w:hAnsi="Arial" w:cs="Arial"/>
        </w:rPr>
      </w:pPr>
      <w:r>
        <w:rPr>
          <w:rFonts w:ascii="Arial" w:hAnsi="Arial" w:cs="Arial"/>
        </w:rPr>
        <w:t>U R</w:t>
      </w:r>
      <w:r w:rsidRPr="00126492">
        <w:rPr>
          <w:rFonts w:ascii="Arial" w:hAnsi="Arial" w:cs="Arial"/>
        </w:rPr>
        <w:t>ačunu financiranja iskazuju se</w:t>
      </w:r>
      <w:r>
        <w:rPr>
          <w:rFonts w:ascii="Arial" w:hAnsi="Arial" w:cs="Arial"/>
        </w:rPr>
        <w:t xml:space="preserve"> ukupni primici od financijske imovine i zaduživanja i izdaci za financijsku imovinu i otplate instrumenata zaduživanja prema izvorima financiranja i </w:t>
      </w:r>
      <w:r w:rsidRPr="00126492">
        <w:rPr>
          <w:rFonts w:ascii="Arial" w:hAnsi="Arial" w:cs="Arial"/>
        </w:rPr>
        <w:t xml:space="preserve"> </w:t>
      </w:r>
      <w:r>
        <w:rPr>
          <w:rFonts w:ascii="Arial" w:hAnsi="Arial" w:cs="Arial"/>
        </w:rPr>
        <w:t>ekonomskoj klasifikaciji na razini skupine.</w:t>
      </w:r>
    </w:p>
    <w:p w14:paraId="26498B77" w14:textId="77777777" w:rsidR="00284ED3" w:rsidRDefault="00284ED3" w:rsidP="00284ED3">
      <w:pPr>
        <w:jc w:val="both"/>
        <w:rPr>
          <w:rFonts w:ascii="Arial" w:hAnsi="Arial" w:cs="Arial"/>
        </w:rPr>
      </w:pPr>
      <w:r w:rsidRPr="00126492">
        <w:rPr>
          <w:rFonts w:ascii="Arial" w:hAnsi="Arial" w:cs="Arial"/>
        </w:rPr>
        <w:t>Posebni dio</w:t>
      </w:r>
      <w:r>
        <w:rPr>
          <w:rFonts w:ascii="Arial" w:hAnsi="Arial" w:cs="Arial"/>
        </w:rPr>
        <w:t xml:space="preserve"> proračuna</w:t>
      </w:r>
      <w:r w:rsidRPr="00126492">
        <w:rPr>
          <w:rFonts w:ascii="Arial" w:hAnsi="Arial" w:cs="Arial"/>
        </w:rPr>
        <w:t xml:space="preserve"> sadrži raspored rashoda i izdataka</w:t>
      </w:r>
      <w:r>
        <w:rPr>
          <w:rFonts w:ascii="Arial" w:hAnsi="Arial" w:cs="Arial"/>
        </w:rPr>
        <w:t xml:space="preserve"> Grada Ivanca i proračunskih korisnika Grada Ivanca iskaznih</w:t>
      </w:r>
      <w:r w:rsidRPr="00126492">
        <w:rPr>
          <w:rFonts w:ascii="Arial" w:hAnsi="Arial" w:cs="Arial"/>
        </w:rPr>
        <w:t xml:space="preserve"> </w:t>
      </w:r>
      <w:r>
        <w:rPr>
          <w:rFonts w:ascii="Arial" w:hAnsi="Arial" w:cs="Arial"/>
        </w:rPr>
        <w:t>po organizacijskoj klasifikaciji, izvorima financiranja i</w:t>
      </w:r>
      <w:r w:rsidRPr="00126492">
        <w:rPr>
          <w:rFonts w:ascii="Arial" w:hAnsi="Arial" w:cs="Arial"/>
        </w:rPr>
        <w:t xml:space="preserve"> ekonomskoj</w:t>
      </w:r>
      <w:r>
        <w:rPr>
          <w:rFonts w:ascii="Arial" w:hAnsi="Arial" w:cs="Arial"/>
        </w:rPr>
        <w:t xml:space="preserve"> klasifikaciji na razini skupine, raspoređenih u programe koji se sastoje od aktivnosti i projekata.</w:t>
      </w:r>
    </w:p>
    <w:p w14:paraId="05C12031" w14:textId="77777777" w:rsidR="00284ED3" w:rsidRPr="00126492" w:rsidRDefault="00284ED3" w:rsidP="00284ED3">
      <w:pPr>
        <w:rPr>
          <w:rFonts w:ascii="Arial" w:hAnsi="Arial" w:cs="Arial"/>
        </w:rPr>
      </w:pPr>
      <w:r w:rsidRPr="00126492">
        <w:rPr>
          <w:rFonts w:ascii="Arial" w:hAnsi="Arial" w:cs="Arial"/>
        </w:rPr>
        <w:lastRenderedPageBreak/>
        <w:t>II. IZVRŠAVANJE PRORAČUNA</w:t>
      </w:r>
    </w:p>
    <w:p w14:paraId="65AAE44C" w14:textId="3D900CA3" w:rsidR="00284ED3" w:rsidRPr="00126492" w:rsidRDefault="00284ED3" w:rsidP="00284ED3">
      <w:pPr>
        <w:jc w:val="center"/>
        <w:rPr>
          <w:rFonts w:ascii="Arial" w:hAnsi="Arial" w:cs="Arial"/>
        </w:rPr>
      </w:pPr>
      <w:r w:rsidRPr="00126492">
        <w:rPr>
          <w:rFonts w:ascii="Arial" w:hAnsi="Arial" w:cs="Arial"/>
        </w:rPr>
        <w:t>Članak 3.</w:t>
      </w:r>
    </w:p>
    <w:p w14:paraId="28B43556" w14:textId="5A419890" w:rsidR="00284ED3" w:rsidRPr="00126492" w:rsidRDefault="00284ED3" w:rsidP="00284ED3">
      <w:pPr>
        <w:jc w:val="both"/>
        <w:rPr>
          <w:rFonts w:ascii="Arial" w:hAnsi="Arial" w:cs="Arial"/>
        </w:rPr>
      </w:pPr>
      <w:r w:rsidRPr="00126492">
        <w:rPr>
          <w:rFonts w:ascii="Arial" w:hAnsi="Arial" w:cs="Arial"/>
        </w:rPr>
        <w:t>Sredstva Proračuna osiguravaju se proračunskim korisnicima koji su u Posebnom dijelu Proračuna određeni za nositelje sredstava po pojedinim pozicijama.</w:t>
      </w:r>
    </w:p>
    <w:p w14:paraId="4C3F550A" w14:textId="2186B3DE" w:rsidR="00284ED3" w:rsidRPr="00126492" w:rsidRDefault="00284ED3" w:rsidP="00284ED3">
      <w:pPr>
        <w:jc w:val="both"/>
        <w:rPr>
          <w:rFonts w:ascii="Arial" w:hAnsi="Arial" w:cs="Arial"/>
        </w:rPr>
      </w:pPr>
      <w:r w:rsidRPr="00126492">
        <w:rPr>
          <w:rFonts w:ascii="Arial" w:hAnsi="Arial" w:cs="Arial"/>
        </w:rPr>
        <w:t>Na temelju iznosa planiranih proračunom, korisnici izrađuju f</w:t>
      </w:r>
      <w:r>
        <w:rPr>
          <w:rFonts w:ascii="Arial" w:hAnsi="Arial" w:cs="Arial"/>
        </w:rPr>
        <w:t>inancijske planove</w:t>
      </w:r>
      <w:r w:rsidRPr="00126492">
        <w:rPr>
          <w:rFonts w:ascii="Arial" w:hAnsi="Arial" w:cs="Arial"/>
        </w:rPr>
        <w:t xml:space="preserve"> za čitavu godinu.</w:t>
      </w:r>
    </w:p>
    <w:p w14:paraId="1CAC929F" w14:textId="47AF002C" w:rsidR="00284ED3" w:rsidRPr="00126492" w:rsidRDefault="00284ED3" w:rsidP="00284ED3">
      <w:pPr>
        <w:jc w:val="both"/>
        <w:rPr>
          <w:rFonts w:ascii="Arial" w:hAnsi="Arial" w:cs="Arial"/>
        </w:rPr>
      </w:pPr>
      <w:r w:rsidRPr="00126492">
        <w:rPr>
          <w:rFonts w:ascii="Arial" w:hAnsi="Arial" w:cs="Arial"/>
        </w:rPr>
        <w:t>Korisnici smiju proračunska sredstva koristiti samo za namjene koje su određene Proračunom i to do visine utvrđene u njegovu Posebnom dijelu i u skladu sa svojim godišnjim financijskim planovima i programima, a po dinamici utvrđenoj mjesečnim proračunskim odobrenjima, u s</w:t>
      </w:r>
      <w:r>
        <w:rPr>
          <w:rFonts w:ascii="Arial" w:hAnsi="Arial" w:cs="Arial"/>
        </w:rPr>
        <w:t>kladu s raspoloživim sredstvima, a za ista podnose mjesečne zahtjeve nadležnom Upravnom odjelu.</w:t>
      </w:r>
    </w:p>
    <w:p w14:paraId="238198CF" w14:textId="77777777" w:rsidR="00284ED3" w:rsidRPr="00126492" w:rsidRDefault="00284ED3" w:rsidP="00284ED3">
      <w:pPr>
        <w:jc w:val="both"/>
        <w:rPr>
          <w:rFonts w:ascii="Arial" w:hAnsi="Arial" w:cs="Arial"/>
        </w:rPr>
      </w:pPr>
      <w:r w:rsidRPr="00126492">
        <w:rPr>
          <w:rFonts w:ascii="Arial" w:hAnsi="Arial" w:cs="Arial"/>
        </w:rPr>
        <w:t xml:space="preserve">Za preuzimanje obveze koja zahtijeva plaćanje u sljedećim godinama, korisnik mora dobiti suglasnost </w:t>
      </w:r>
      <w:r>
        <w:rPr>
          <w:rFonts w:ascii="Arial" w:hAnsi="Arial" w:cs="Arial"/>
        </w:rPr>
        <w:t>Gradonačelnika.</w:t>
      </w:r>
    </w:p>
    <w:p w14:paraId="1F8F5E46" w14:textId="1FA67E7D" w:rsidR="00284ED3" w:rsidRPr="00126492" w:rsidRDefault="00284ED3" w:rsidP="00284ED3">
      <w:pPr>
        <w:jc w:val="center"/>
        <w:rPr>
          <w:rFonts w:ascii="Arial" w:hAnsi="Arial" w:cs="Arial"/>
        </w:rPr>
      </w:pPr>
      <w:r w:rsidRPr="00126492">
        <w:rPr>
          <w:rFonts w:ascii="Arial" w:hAnsi="Arial" w:cs="Arial"/>
        </w:rPr>
        <w:t>Članak 4.</w:t>
      </w:r>
    </w:p>
    <w:p w14:paraId="5A2064D7" w14:textId="77777777" w:rsidR="00284ED3" w:rsidRPr="00126492" w:rsidRDefault="00284ED3" w:rsidP="00284ED3">
      <w:pPr>
        <w:jc w:val="both"/>
        <w:rPr>
          <w:rFonts w:ascii="Arial" w:hAnsi="Arial" w:cs="Arial"/>
        </w:rPr>
      </w:pPr>
      <w:r w:rsidRPr="00126492">
        <w:rPr>
          <w:rFonts w:ascii="Arial" w:hAnsi="Arial" w:cs="Arial"/>
        </w:rPr>
        <w:t>Vlastiti prihodi koje korisnici ostvare obavljanjem osnovne i ostalih djelatnosti na tržištu ili temeljem posebnih propisa,</w:t>
      </w:r>
      <w:r>
        <w:rPr>
          <w:rFonts w:ascii="Arial" w:hAnsi="Arial" w:cs="Arial"/>
        </w:rPr>
        <w:t xml:space="preserve"> </w:t>
      </w:r>
      <w:r w:rsidRPr="00126492">
        <w:rPr>
          <w:rFonts w:ascii="Arial" w:hAnsi="Arial" w:cs="Arial"/>
        </w:rPr>
        <w:t xml:space="preserve"> iste koriste za namjene utvrđene financijskim planovima, </w:t>
      </w:r>
      <w:r>
        <w:rPr>
          <w:rFonts w:ascii="Arial" w:hAnsi="Arial" w:cs="Arial"/>
        </w:rPr>
        <w:t xml:space="preserve">te nemaju </w:t>
      </w:r>
      <w:r w:rsidRPr="00126492">
        <w:rPr>
          <w:rFonts w:ascii="Arial" w:hAnsi="Arial" w:cs="Arial"/>
        </w:rPr>
        <w:t>obavez</w:t>
      </w:r>
      <w:r>
        <w:rPr>
          <w:rFonts w:ascii="Arial" w:hAnsi="Arial" w:cs="Arial"/>
        </w:rPr>
        <w:t>u</w:t>
      </w:r>
      <w:r w:rsidRPr="00126492">
        <w:rPr>
          <w:rFonts w:ascii="Arial" w:hAnsi="Arial" w:cs="Arial"/>
        </w:rPr>
        <w:t xml:space="preserve"> </w:t>
      </w:r>
      <w:r>
        <w:rPr>
          <w:rFonts w:ascii="Arial" w:hAnsi="Arial" w:cs="Arial"/>
        </w:rPr>
        <w:t>uplate tih sredstava u Proračun, uz obvezu planiranja i praćenja istih u Proračunu Grada Ivanca putem aplikacije posebno prilagođene za navedeno praćenje.</w:t>
      </w:r>
    </w:p>
    <w:p w14:paraId="77A300B1" w14:textId="77777777" w:rsidR="00284ED3" w:rsidRPr="00126492" w:rsidRDefault="00284ED3" w:rsidP="00284ED3">
      <w:pPr>
        <w:jc w:val="both"/>
        <w:rPr>
          <w:rFonts w:ascii="Arial" w:hAnsi="Arial" w:cs="Arial"/>
        </w:rPr>
      </w:pPr>
      <w:r w:rsidRPr="00126492">
        <w:rPr>
          <w:rFonts w:ascii="Arial" w:hAnsi="Arial" w:cs="Arial"/>
        </w:rPr>
        <w:t xml:space="preserve">Korisnici su obvezni </w:t>
      </w:r>
      <w:r w:rsidRPr="002D522E">
        <w:rPr>
          <w:rFonts w:ascii="Arial" w:hAnsi="Arial" w:cs="Arial"/>
        </w:rPr>
        <w:t>Upravnom odjelu za pr</w:t>
      </w:r>
      <w:r>
        <w:rPr>
          <w:rFonts w:ascii="Arial" w:hAnsi="Arial" w:cs="Arial"/>
        </w:rPr>
        <w:t xml:space="preserve">oračun, </w:t>
      </w:r>
      <w:r w:rsidRPr="002D522E">
        <w:rPr>
          <w:rFonts w:ascii="Arial" w:hAnsi="Arial" w:cs="Arial"/>
        </w:rPr>
        <w:t>financije</w:t>
      </w:r>
      <w:r>
        <w:rPr>
          <w:rFonts w:ascii="Arial" w:hAnsi="Arial" w:cs="Arial"/>
        </w:rPr>
        <w:t xml:space="preserve"> i gospodarstvo </w:t>
      </w:r>
      <w:r w:rsidRPr="00126492">
        <w:rPr>
          <w:rFonts w:ascii="Arial" w:hAnsi="Arial" w:cs="Arial"/>
        </w:rPr>
        <w:t xml:space="preserve">Grada Ivanca dostavljati mjesečne izvještaje o ostvarenim i utrošenim prihodima iz stavka 1. ovog članka, a isti se dostavljaju </w:t>
      </w:r>
      <w:r>
        <w:rPr>
          <w:rFonts w:ascii="Arial" w:hAnsi="Arial" w:cs="Arial"/>
        </w:rPr>
        <w:t>20</w:t>
      </w:r>
      <w:r w:rsidRPr="00126492">
        <w:rPr>
          <w:rFonts w:ascii="Arial" w:hAnsi="Arial" w:cs="Arial"/>
        </w:rPr>
        <w:t xml:space="preserve"> dana po isteku mjeseca za koji se podnose.</w:t>
      </w:r>
    </w:p>
    <w:p w14:paraId="435E73D9" w14:textId="77777777" w:rsidR="00284ED3" w:rsidRPr="00126492" w:rsidRDefault="00284ED3" w:rsidP="00284ED3">
      <w:pPr>
        <w:jc w:val="both"/>
        <w:rPr>
          <w:rFonts w:ascii="Arial" w:hAnsi="Arial" w:cs="Arial"/>
        </w:rPr>
      </w:pPr>
    </w:p>
    <w:p w14:paraId="21212621" w14:textId="514F4778" w:rsidR="00284ED3" w:rsidRPr="00126492" w:rsidRDefault="00284ED3" w:rsidP="00284ED3">
      <w:pPr>
        <w:jc w:val="center"/>
        <w:rPr>
          <w:rFonts w:ascii="Arial" w:hAnsi="Arial" w:cs="Arial"/>
        </w:rPr>
      </w:pPr>
      <w:r w:rsidRPr="00126492">
        <w:rPr>
          <w:rFonts w:ascii="Arial" w:hAnsi="Arial" w:cs="Arial"/>
        </w:rPr>
        <w:t>Članak 5.</w:t>
      </w:r>
    </w:p>
    <w:p w14:paraId="65652A8A" w14:textId="69759A10" w:rsidR="00284ED3" w:rsidRPr="00126492" w:rsidRDefault="00284ED3" w:rsidP="00284ED3">
      <w:pPr>
        <w:jc w:val="both"/>
        <w:rPr>
          <w:rFonts w:ascii="Arial" w:hAnsi="Arial" w:cs="Arial"/>
        </w:rPr>
      </w:pPr>
      <w:r w:rsidRPr="00126492">
        <w:rPr>
          <w:rFonts w:ascii="Arial" w:hAnsi="Arial" w:cs="Arial"/>
        </w:rPr>
        <w:t xml:space="preserve">Korisnici proračunskih sredstava dužni su do 10. u mjesecu po proteku svakog </w:t>
      </w:r>
      <w:r w:rsidRPr="002D522E">
        <w:rPr>
          <w:rFonts w:ascii="Arial" w:hAnsi="Arial" w:cs="Arial"/>
        </w:rPr>
        <w:t>kvartala Upravnom odjelu za proračun, financije i gospodarstvo Grada Ivanca</w:t>
      </w:r>
      <w:r w:rsidRPr="00126492">
        <w:rPr>
          <w:rFonts w:ascii="Arial" w:hAnsi="Arial" w:cs="Arial"/>
        </w:rPr>
        <w:t xml:space="preserve"> dostavljati financijske izvještaje za razdoblja 01. siječnja do 31. ožujka, 01. siječnja do 30. lipnja i 01. siječnja do 30. rujna.</w:t>
      </w:r>
    </w:p>
    <w:p w14:paraId="13F99A33" w14:textId="26EB5305" w:rsidR="00284ED3" w:rsidRPr="00126492" w:rsidRDefault="00284ED3" w:rsidP="00284ED3">
      <w:pPr>
        <w:jc w:val="both"/>
        <w:rPr>
          <w:rFonts w:ascii="Arial" w:hAnsi="Arial" w:cs="Arial"/>
        </w:rPr>
      </w:pPr>
      <w:r w:rsidRPr="00126492">
        <w:rPr>
          <w:rFonts w:ascii="Arial" w:hAnsi="Arial" w:cs="Arial"/>
        </w:rPr>
        <w:t xml:space="preserve">Korisnici proračunskih sredstava u obvezi su izraditi </w:t>
      </w:r>
      <w:r>
        <w:rPr>
          <w:rFonts w:ascii="Arial" w:hAnsi="Arial" w:cs="Arial"/>
        </w:rPr>
        <w:t>godišnja financijska izvješća</w:t>
      </w:r>
      <w:r w:rsidRPr="00126492">
        <w:rPr>
          <w:rFonts w:ascii="Arial" w:hAnsi="Arial" w:cs="Arial"/>
        </w:rPr>
        <w:t xml:space="preserve"> za </w:t>
      </w:r>
      <w:r>
        <w:rPr>
          <w:rFonts w:ascii="Arial" w:hAnsi="Arial" w:cs="Arial"/>
        </w:rPr>
        <w:t>tekuću</w:t>
      </w:r>
      <w:r w:rsidRPr="00126492">
        <w:rPr>
          <w:rFonts w:ascii="Arial" w:hAnsi="Arial" w:cs="Arial"/>
        </w:rPr>
        <w:t xml:space="preserve"> godinu i dostaviti </w:t>
      </w:r>
      <w:r w:rsidRPr="002D522E">
        <w:rPr>
          <w:rFonts w:ascii="Arial" w:hAnsi="Arial" w:cs="Arial"/>
        </w:rPr>
        <w:t>ga Upravnom odjelu za proračun, financije i gospodarstvo Grada Ivanca</w:t>
      </w:r>
      <w:r w:rsidRPr="00126492">
        <w:rPr>
          <w:rFonts w:ascii="Arial" w:hAnsi="Arial" w:cs="Arial"/>
        </w:rPr>
        <w:t xml:space="preserve"> do </w:t>
      </w:r>
      <w:r>
        <w:rPr>
          <w:rFonts w:ascii="Arial" w:hAnsi="Arial" w:cs="Arial"/>
        </w:rPr>
        <w:t>31. siječnja</w:t>
      </w:r>
      <w:r w:rsidRPr="00126492">
        <w:rPr>
          <w:rFonts w:ascii="Arial" w:hAnsi="Arial" w:cs="Arial"/>
        </w:rPr>
        <w:t xml:space="preserve"> naredne godine.</w:t>
      </w:r>
    </w:p>
    <w:p w14:paraId="539CC97B" w14:textId="5FA43EFD" w:rsidR="00284ED3" w:rsidRPr="00126492" w:rsidRDefault="00284ED3" w:rsidP="00284ED3">
      <w:pPr>
        <w:jc w:val="center"/>
        <w:rPr>
          <w:rFonts w:ascii="Arial" w:hAnsi="Arial" w:cs="Arial"/>
        </w:rPr>
      </w:pPr>
      <w:r w:rsidRPr="00126492">
        <w:rPr>
          <w:rFonts w:ascii="Arial" w:hAnsi="Arial" w:cs="Arial"/>
        </w:rPr>
        <w:t>Članak 6.</w:t>
      </w:r>
    </w:p>
    <w:p w14:paraId="790B8F92" w14:textId="3B114E52" w:rsidR="00284ED3" w:rsidRPr="00126492" w:rsidRDefault="00284ED3" w:rsidP="00284ED3">
      <w:pPr>
        <w:jc w:val="both"/>
        <w:rPr>
          <w:rFonts w:ascii="Arial" w:hAnsi="Arial" w:cs="Arial"/>
        </w:rPr>
      </w:pPr>
      <w:r w:rsidRPr="00126492">
        <w:rPr>
          <w:rFonts w:ascii="Arial" w:hAnsi="Arial" w:cs="Arial"/>
        </w:rPr>
        <w:t xml:space="preserve">Za planiranje i izvršavanje Proračuna </w:t>
      </w:r>
      <w:r>
        <w:rPr>
          <w:rFonts w:ascii="Arial" w:hAnsi="Arial" w:cs="Arial"/>
        </w:rPr>
        <w:t>Gradonačelnik je odgovoran</w:t>
      </w:r>
      <w:r w:rsidRPr="00126492">
        <w:rPr>
          <w:rFonts w:ascii="Arial" w:hAnsi="Arial" w:cs="Arial"/>
        </w:rPr>
        <w:t xml:space="preserve"> Gradskom vijeću.</w:t>
      </w:r>
    </w:p>
    <w:p w14:paraId="6721A807" w14:textId="21F67489" w:rsidR="00284ED3" w:rsidRDefault="00284ED3" w:rsidP="00284ED3">
      <w:pPr>
        <w:jc w:val="both"/>
        <w:rPr>
          <w:rFonts w:ascii="Arial" w:hAnsi="Arial" w:cs="Arial"/>
        </w:rPr>
      </w:pPr>
      <w:r w:rsidRPr="00126492">
        <w:rPr>
          <w:rFonts w:ascii="Arial" w:hAnsi="Arial" w:cs="Arial"/>
        </w:rPr>
        <w:t>Nalogodavac i odgovorna osoba za izvršavanje Proračuna je Gradonačelnik.</w:t>
      </w:r>
      <w:r w:rsidRPr="00BB74BF">
        <w:rPr>
          <w:rFonts w:ascii="Arial" w:hAnsi="Arial" w:cs="Arial"/>
        </w:rPr>
        <w:t xml:space="preserve"> </w:t>
      </w:r>
    </w:p>
    <w:p w14:paraId="2D4A6E8A" w14:textId="1190C8B9" w:rsidR="00284ED3" w:rsidRDefault="00284ED3" w:rsidP="00284ED3">
      <w:pPr>
        <w:jc w:val="both"/>
        <w:rPr>
          <w:rFonts w:ascii="Arial" w:hAnsi="Arial" w:cs="Arial"/>
        </w:rPr>
      </w:pPr>
      <w:r>
        <w:rPr>
          <w:rFonts w:ascii="Arial" w:hAnsi="Arial" w:cs="Arial"/>
        </w:rPr>
        <w:t>Za potrebe likvidnosti proračuna  koriste se sredstva posebnih namjena do potrebe njihova trošenja u skladu s njihovom namjenom.</w:t>
      </w:r>
    </w:p>
    <w:p w14:paraId="002E2364" w14:textId="7A7115F4" w:rsidR="00284ED3" w:rsidRPr="00126492" w:rsidRDefault="00284ED3" w:rsidP="00284ED3">
      <w:pPr>
        <w:jc w:val="both"/>
        <w:rPr>
          <w:rFonts w:ascii="Arial" w:hAnsi="Arial" w:cs="Arial"/>
        </w:rPr>
      </w:pPr>
      <w:r>
        <w:rPr>
          <w:rFonts w:ascii="Arial" w:hAnsi="Arial" w:cs="Arial"/>
        </w:rPr>
        <w:t>Namjenska sredstva iz stavka 3. ovog članka u izvršenju rashoda zbog kojih su i propisana, namiriti će se na teret ostalih prihoda poslovanja.</w:t>
      </w:r>
    </w:p>
    <w:p w14:paraId="5FA3F143" w14:textId="5F642D0C" w:rsidR="00284ED3" w:rsidRPr="00126492" w:rsidRDefault="00284ED3" w:rsidP="00284ED3">
      <w:pPr>
        <w:jc w:val="both"/>
        <w:rPr>
          <w:rFonts w:ascii="Arial" w:hAnsi="Arial" w:cs="Arial"/>
        </w:rPr>
      </w:pPr>
      <w:r>
        <w:rPr>
          <w:rFonts w:ascii="Arial" w:hAnsi="Arial" w:cs="Arial"/>
        </w:rPr>
        <w:lastRenderedPageBreak/>
        <w:t>Pročelnici Upravnih odjela, te čelnici pravnih osoba koji</w:t>
      </w:r>
      <w:r w:rsidRPr="00126492">
        <w:rPr>
          <w:rFonts w:ascii="Arial" w:hAnsi="Arial" w:cs="Arial"/>
        </w:rPr>
        <w:t xml:space="preserve"> su korisnici Proračuna, odgovorni su za planiranje i izvršavanje, zakonitost, svrhovitost, učinkovitost i za ekonomično raspolaganje raspoređenim sredstvima u Proračunu. </w:t>
      </w:r>
    </w:p>
    <w:p w14:paraId="47881D73" w14:textId="2121057F" w:rsidR="00284ED3" w:rsidRPr="00126492" w:rsidRDefault="00284ED3" w:rsidP="00284ED3">
      <w:pPr>
        <w:jc w:val="both"/>
        <w:rPr>
          <w:rFonts w:ascii="Arial" w:hAnsi="Arial" w:cs="Arial"/>
        </w:rPr>
      </w:pPr>
      <w:r>
        <w:rPr>
          <w:rFonts w:ascii="Arial" w:hAnsi="Arial" w:cs="Arial"/>
        </w:rPr>
        <w:t>Upravni odjeli odgovorni</w:t>
      </w:r>
      <w:r w:rsidRPr="00126492">
        <w:rPr>
          <w:rFonts w:ascii="Arial" w:hAnsi="Arial" w:cs="Arial"/>
        </w:rPr>
        <w:t xml:space="preserve"> su za prikupljanje i naplatu prihoda na računu Proračuna u skladu sa zakonima i propisima donesenim na temelju zakona te za izvršavanje svih rashoda sukladno namjenama i iznosima utvrđenim u Posebnom dijelu Proračuna. </w:t>
      </w:r>
    </w:p>
    <w:p w14:paraId="4BDE9B78" w14:textId="77777777" w:rsidR="00284ED3" w:rsidRPr="00126492" w:rsidRDefault="00284ED3" w:rsidP="00284ED3">
      <w:pPr>
        <w:jc w:val="both"/>
        <w:rPr>
          <w:rFonts w:ascii="Arial" w:hAnsi="Arial" w:cs="Arial"/>
        </w:rPr>
      </w:pPr>
      <w:r w:rsidRPr="00126492">
        <w:rPr>
          <w:rFonts w:ascii="Arial" w:hAnsi="Arial" w:cs="Arial"/>
        </w:rPr>
        <w:t xml:space="preserve">Pravne osobe – proračunski korisnici odgovorne su za naplatu prihoda i primitaka u okviru svoje nadležnosti te za izvršavanje svih rashoda u skladu s odobrenim namjenama. </w:t>
      </w:r>
    </w:p>
    <w:p w14:paraId="35FF2A81" w14:textId="77777777" w:rsidR="00284ED3" w:rsidRPr="00126492" w:rsidRDefault="00284ED3" w:rsidP="00284ED3">
      <w:pPr>
        <w:jc w:val="both"/>
        <w:rPr>
          <w:rFonts w:ascii="Arial" w:hAnsi="Arial" w:cs="Arial"/>
        </w:rPr>
      </w:pPr>
    </w:p>
    <w:p w14:paraId="57269C2B" w14:textId="0ADC8E57" w:rsidR="00284ED3" w:rsidRPr="00126492" w:rsidRDefault="00284ED3" w:rsidP="00284ED3">
      <w:pPr>
        <w:jc w:val="center"/>
        <w:rPr>
          <w:rFonts w:ascii="Arial" w:hAnsi="Arial" w:cs="Arial"/>
        </w:rPr>
      </w:pPr>
      <w:r w:rsidRPr="00126492">
        <w:rPr>
          <w:rFonts w:ascii="Arial" w:hAnsi="Arial" w:cs="Arial"/>
        </w:rPr>
        <w:t>Članak 7.</w:t>
      </w:r>
    </w:p>
    <w:p w14:paraId="238DDB36" w14:textId="4A4D51BB" w:rsidR="00284ED3" w:rsidRPr="00126492" w:rsidRDefault="00284ED3" w:rsidP="00284ED3">
      <w:pPr>
        <w:jc w:val="both"/>
        <w:rPr>
          <w:rFonts w:ascii="Arial" w:hAnsi="Arial" w:cs="Arial"/>
        </w:rPr>
      </w:pPr>
      <w:r w:rsidRPr="00126492">
        <w:rPr>
          <w:rFonts w:ascii="Arial" w:hAnsi="Arial" w:cs="Arial"/>
        </w:rPr>
        <w:t>Rashodi proračuna mogu se izvršavati do iznosa planiranih, odnosno ostvarenih u prihodnoj strani proračuna.</w:t>
      </w:r>
    </w:p>
    <w:p w14:paraId="12939399" w14:textId="134560A2" w:rsidR="00284ED3" w:rsidRPr="00126492" w:rsidRDefault="00284ED3" w:rsidP="00284ED3">
      <w:pPr>
        <w:jc w:val="both"/>
        <w:rPr>
          <w:rFonts w:ascii="Arial" w:hAnsi="Arial" w:cs="Arial"/>
        </w:rPr>
      </w:pPr>
      <w:r w:rsidRPr="00126492">
        <w:rPr>
          <w:rFonts w:ascii="Arial" w:hAnsi="Arial" w:cs="Arial"/>
        </w:rPr>
        <w:t xml:space="preserve">Svaki rashod i izdatak iz Proračuna mora se temeljiti na vjerodostojnoj knjigovodstvenoj ispravi kojom se dokazuje obveza plaćanja. </w:t>
      </w:r>
    </w:p>
    <w:p w14:paraId="42922248" w14:textId="77777777" w:rsidR="00284ED3" w:rsidRPr="00126492" w:rsidRDefault="00284ED3" w:rsidP="00284ED3">
      <w:pPr>
        <w:jc w:val="both"/>
        <w:rPr>
          <w:rFonts w:ascii="Arial" w:hAnsi="Arial" w:cs="Arial"/>
        </w:rPr>
      </w:pPr>
      <w:r>
        <w:rPr>
          <w:rFonts w:ascii="Arial" w:hAnsi="Arial" w:cs="Arial"/>
        </w:rPr>
        <w:t>Pročelnici Upravnih</w:t>
      </w:r>
      <w:r w:rsidRPr="00351DD8">
        <w:rPr>
          <w:rFonts w:ascii="Arial" w:hAnsi="Arial" w:cs="Arial"/>
        </w:rPr>
        <w:t xml:space="preserve"> odjela</w:t>
      </w:r>
      <w:r>
        <w:rPr>
          <w:rFonts w:ascii="Arial" w:hAnsi="Arial" w:cs="Arial"/>
        </w:rPr>
        <w:t xml:space="preserve"> te</w:t>
      </w:r>
      <w:r w:rsidRPr="00351DD8">
        <w:rPr>
          <w:rFonts w:ascii="Arial" w:hAnsi="Arial" w:cs="Arial"/>
        </w:rPr>
        <w:t xml:space="preserve"> čelnik pravne osobe proračunskog korisnika, odnosno osoba na koju je to pravo preneseno, mora prije isplate provjeriti i potvrditi potpisom pravni temelj i visinu obveze koja proizlazi iz knjigovodstvene isprave.</w:t>
      </w:r>
    </w:p>
    <w:p w14:paraId="7B3A0BDB" w14:textId="6798D754" w:rsidR="00284ED3" w:rsidRDefault="00284ED3" w:rsidP="00284ED3">
      <w:pPr>
        <w:jc w:val="both"/>
        <w:rPr>
          <w:rFonts w:ascii="Arial" w:hAnsi="Arial" w:cs="Arial"/>
        </w:rPr>
      </w:pPr>
    </w:p>
    <w:p w14:paraId="1405C2F0" w14:textId="53B37133" w:rsidR="00284ED3" w:rsidRDefault="00284ED3" w:rsidP="00284ED3">
      <w:pPr>
        <w:jc w:val="center"/>
        <w:rPr>
          <w:rFonts w:ascii="Arial" w:hAnsi="Arial" w:cs="Arial"/>
        </w:rPr>
      </w:pPr>
      <w:r>
        <w:rPr>
          <w:rFonts w:ascii="Arial" w:hAnsi="Arial" w:cs="Arial"/>
        </w:rPr>
        <w:t>Članak 8.</w:t>
      </w:r>
    </w:p>
    <w:p w14:paraId="6FC331E8" w14:textId="7F579262" w:rsidR="00284ED3" w:rsidRDefault="00284ED3" w:rsidP="00284ED3">
      <w:pPr>
        <w:jc w:val="both"/>
        <w:rPr>
          <w:rFonts w:ascii="Arial" w:hAnsi="Arial" w:cs="Arial"/>
        </w:rPr>
      </w:pPr>
      <w:r>
        <w:rPr>
          <w:rFonts w:ascii="Arial" w:hAnsi="Arial" w:cs="Arial"/>
        </w:rPr>
        <w:t>Sredstva za aktivnosti i projekte koja se izvršavaju kao subvencije, donacije i pomoći pojedinom korisniku, raspoređuju se zaključkom Gradonačelnika, ukoliko krajnji korisnik ili način korištenja sredstva nije utvrđen samim Proračunom, odnosno drugim aktom Gradskog vijeća.</w:t>
      </w:r>
    </w:p>
    <w:p w14:paraId="78430A5E" w14:textId="260A9735" w:rsidR="00284ED3" w:rsidRDefault="00284ED3" w:rsidP="00284ED3">
      <w:pPr>
        <w:jc w:val="center"/>
        <w:rPr>
          <w:rFonts w:ascii="Arial" w:hAnsi="Arial" w:cs="Arial"/>
        </w:rPr>
      </w:pPr>
      <w:r>
        <w:rPr>
          <w:rFonts w:ascii="Arial" w:hAnsi="Arial" w:cs="Arial"/>
        </w:rPr>
        <w:t>Članak 9.</w:t>
      </w:r>
    </w:p>
    <w:p w14:paraId="575D2758" w14:textId="5D97BA67" w:rsidR="00284ED3" w:rsidRDefault="00284ED3" w:rsidP="00284ED3">
      <w:pPr>
        <w:jc w:val="both"/>
        <w:rPr>
          <w:rFonts w:ascii="Arial" w:hAnsi="Arial" w:cs="Arial"/>
        </w:rPr>
      </w:pPr>
      <w:r>
        <w:rPr>
          <w:rFonts w:ascii="Arial" w:hAnsi="Arial" w:cs="Arial"/>
        </w:rPr>
        <w:t>Nagrade učenicima osnovnih i srednje škole s područja grada Ivanca za postignute rezultate na županijskim i državnim natjecanjima tijekom školske godine isplatiti će se po kriterijima i na način određen posebnim zaključkom Gradonačelnika, a u skladu sa sredstvima planiranima u Proračunu.</w:t>
      </w:r>
      <w:r>
        <w:rPr>
          <w:rFonts w:ascii="Arial" w:hAnsi="Arial" w:cs="Arial"/>
        </w:rPr>
        <w:tab/>
      </w:r>
    </w:p>
    <w:p w14:paraId="4A1641A7" w14:textId="6F0AB49C" w:rsidR="00284ED3" w:rsidRDefault="00284ED3" w:rsidP="00284ED3">
      <w:pPr>
        <w:jc w:val="both"/>
        <w:rPr>
          <w:rFonts w:ascii="Arial" w:hAnsi="Arial" w:cs="Arial"/>
        </w:rPr>
      </w:pPr>
      <w:r>
        <w:rPr>
          <w:rFonts w:ascii="Arial" w:hAnsi="Arial" w:cs="Arial"/>
        </w:rPr>
        <w:t>Gradonačelnik može posebnom odlukom nagraditi građane grada Ivanca koji svojim djelovanjem u području sporta, kulture, znanosti, umjetnosti i slično postignu značajan uspjeh na međunarodnoj razini.</w:t>
      </w:r>
    </w:p>
    <w:p w14:paraId="2FD5132F" w14:textId="20D6E48D" w:rsidR="00284ED3" w:rsidRPr="00126492" w:rsidRDefault="00284ED3" w:rsidP="00284ED3">
      <w:pPr>
        <w:jc w:val="center"/>
        <w:rPr>
          <w:rFonts w:ascii="Arial" w:hAnsi="Arial" w:cs="Arial"/>
        </w:rPr>
      </w:pPr>
      <w:r w:rsidRPr="00126492">
        <w:rPr>
          <w:rFonts w:ascii="Arial" w:hAnsi="Arial" w:cs="Arial"/>
        </w:rPr>
        <w:t xml:space="preserve">Članak </w:t>
      </w:r>
      <w:r>
        <w:rPr>
          <w:rFonts w:ascii="Arial" w:hAnsi="Arial" w:cs="Arial"/>
        </w:rPr>
        <w:t>10</w:t>
      </w:r>
      <w:r w:rsidRPr="00126492">
        <w:rPr>
          <w:rFonts w:ascii="Arial" w:hAnsi="Arial" w:cs="Arial"/>
        </w:rPr>
        <w:t>.</w:t>
      </w:r>
    </w:p>
    <w:p w14:paraId="6E0AD365" w14:textId="08BFB824" w:rsidR="00284ED3" w:rsidRPr="00126492" w:rsidRDefault="00284ED3" w:rsidP="00284ED3">
      <w:pPr>
        <w:jc w:val="both"/>
        <w:rPr>
          <w:rFonts w:ascii="Arial" w:hAnsi="Arial"/>
        </w:rPr>
      </w:pPr>
      <w:r w:rsidRPr="00126492">
        <w:rPr>
          <w:rFonts w:ascii="Arial" w:hAnsi="Arial"/>
        </w:rPr>
        <w:t>Hitni i nepredviđeni izdaci, te izdaci za neplanirane ili nedovoljno planirane izdatke, koji se pojave tijekom proračunske godine, podmiruju se iz nepredviđenih rashoda do visine proračunske zalihe utvrđene godišnjim proračunom.</w:t>
      </w:r>
    </w:p>
    <w:p w14:paraId="71081B64" w14:textId="3E07ED1C" w:rsidR="00284ED3" w:rsidRDefault="00284ED3" w:rsidP="00284ED3">
      <w:pPr>
        <w:jc w:val="both"/>
        <w:rPr>
          <w:rFonts w:ascii="Arial" w:hAnsi="Arial" w:cs="Arial"/>
        </w:rPr>
      </w:pPr>
      <w:r w:rsidRPr="00126492">
        <w:rPr>
          <w:rFonts w:ascii="Arial" w:hAnsi="Arial" w:cs="Arial"/>
        </w:rPr>
        <w:t>Sredstva proračunske zalihe mogu iznositi najviše 0,5% proračunskih prihoda bez primitaka.</w:t>
      </w:r>
    </w:p>
    <w:p w14:paraId="7773C69A" w14:textId="51200F35" w:rsidR="00284ED3" w:rsidRPr="00126492" w:rsidRDefault="00284ED3" w:rsidP="00284ED3">
      <w:pPr>
        <w:jc w:val="both"/>
        <w:rPr>
          <w:rFonts w:ascii="Arial" w:hAnsi="Arial" w:cs="Arial"/>
        </w:rPr>
      </w:pPr>
      <w:r>
        <w:rPr>
          <w:rFonts w:ascii="Arial" w:hAnsi="Arial" w:cs="Arial"/>
        </w:rPr>
        <w:t>U Proračunu su planirana sredstva proračunske zalihe u iznosu od 100.000,00 kuna.</w:t>
      </w:r>
    </w:p>
    <w:p w14:paraId="4E686711" w14:textId="55F43B65" w:rsidR="00284ED3" w:rsidRPr="00284ED3" w:rsidRDefault="00284ED3" w:rsidP="00284ED3">
      <w:pPr>
        <w:jc w:val="both"/>
        <w:rPr>
          <w:rFonts w:ascii="Arial" w:hAnsi="Arial" w:cs="Arial"/>
        </w:rPr>
      </w:pPr>
      <w:r w:rsidRPr="00126492">
        <w:rPr>
          <w:rFonts w:ascii="Arial" w:hAnsi="Arial" w:cs="Arial"/>
        </w:rPr>
        <w:t xml:space="preserve">O korištenju sredstava proračunske zalihe odlučuje </w:t>
      </w:r>
      <w:r>
        <w:rPr>
          <w:rFonts w:ascii="Arial" w:hAnsi="Arial" w:cs="Arial"/>
        </w:rPr>
        <w:t>Gradonačelnik.</w:t>
      </w:r>
    </w:p>
    <w:p w14:paraId="71B72364" w14:textId="77777777" w:rsidR="002F3F79" w:rsidRDefault="00284ED3" w:rsidP="002F3F79">
      <w:pPr>
        <w:jc w:val="both"/>
      </w:pPr>
      <w:r>
        <w:rPr>
          <w:rFonts w:ascii="Arial" w:hAnsi="Arial"/>
        </w:rPr>
        <w:t xml:space="preserve">Gradonačelnik je obvezan </w:t>
      </w:r>
      <w:r w:rsidRPr="00126492">
        <w:rPr>
          <w:rFonts w:ascii="Arial" w:hAnsi="Arial"/>
        </w:rPr>
        <w:t>izvijestiti Gradsko vijeće o korištenju proračunske zalihe.</w:t>
      </w:r>
    </w:p>
    <w:p w14:paraId="55A974C0" w14:textId="19D5A825" w:rsidR="00284ED3" w:rsidRPr="002F3F79" w:rsidRDefault="00284ED3" w:rsidP="002F3F79">
      <w:pPr>
        <w:jc w:val="center"/>
      </w:pPr>
      <w:r w:rsidRPr="00126492">
        <w:rPr>
          <w:rFonts w:ascii="Arial" w:hAnsi="Arial" w:cs="Arial"/>
        </w:rPr>
        <w:lastRenderedPageBreak/>
        <w:t xml:space="preserve">Članak </w:t>
      </w:r>
      <w:r>
        <w:rPr>
          <w:rFonts w:ascii="Arial" w:hAnsi="Arial" w:cs="Arial"/>
        </w:rPr>
        <w:t>11</w:t>
      </w:r>
      <w:r w:rsidRPr="00126492">
        <w:rPr>
          <w:rFonts w:ascii="Arial" w:hAnsi="Arial" w:cs="Arial"/>
        </w:rPr>
        <w:t>.</w:t>
      </w:r>
    </w:p>
    <w:p w14:paraId="60F0D87E" w14:textId="77777777" w:rsidR="00284ED3" w:rsidRDefault="00284ED3" w:rsidP="00284ED3">
      <w:pPr>
        <w:pStyle w:val="Tijeloteksta2"/>
        <w:spacing w:after="0" w:line="240" w:lineRule="auto"/>
        <w:rPr>
          <w:rFonts w:ascii="Arial" w:hAnsi="Arial" w:cs="Arial"/>
        </w:rPr>
      </w:pPr>
      <w:r>
        <w:rPr>
          <w:rFonts w:ascii="Arial" w:hAnsi="Arial" w:cs="Arial"/>
        </w:rPr>
        <w:t>Ukoliko</w:t>
      </w:r>
      <w:r w:rsidRPr="00126492">
        <w:rPr>
          <w:rFonts w:ascii="Arial" w:hAnsi="Arial" w:cs="Arial"/>
        </w:rPr>
        <w:t xml:space="preserve"> tijekom godine dođe do znatnije neusklađenosti planiranih prihoda</w:t>
      </w:r>
      <w:r>
        <w:rPr>
          <w:rFonts w:ascii="Arial" w:hAnsi="Arial" w:cs="Arial"/>
        </w:rPr>
        <w:t xml:space="preserve"> i/ili primitaka</w:t>
      </w:r>
      <w:r w:rsidRPr="00126492">
        <w:rPr>
          <w:rFonts w:ascii="Arial" w:hAnsi="Arial" w:cs="Arial"/>
        </w:rPr>
        <w:t xml:space="preserve"> i</w:t>
      </w:r>
      <w:r>
        <w:rPr>
          <w:rFonts w:ascii="Arial" w:hAnsi="Arial" w:cs="Arial"/>
        </w:rPr>
        <w:t xml:space="preserve"> rashoda i/ili</w:t>
      </w:r>
      <w:r w:rsidRPr="00126492">
        <w:rPr>
          <w:rFonts w:ascii="Arial" w:hAnsi="Arial" w:cs="Arial"/>
        </w:rPr>
        <w:t xml:space="preserve"> izdataka Proračuna, </w:t>
      </w:r>
      <w:r>
        <w:rPr>
          <w:rFonts w:ascii="Arial" w:hAnsi="Arial" w:cs="Arial"/>
        </w:rPr>
        <w:t>Gradonačelnik može poduzeti mjere za uravnoteženje, u skladu sa Zakonom.</w:t>
      </w:r>
    </w:p>
    <w:p w14:paraId="12AE4573" w14:textId="77777777" w:rsidR="00284ED3" w:rsidRDefault="00284ED3" w:rsidP="00284ED3">
      <w:pPr>
        <w:pStyle w:val="Tijeloteksta2"/>
        <w:spacing w:after="0" w:line="240" w:lineRule="auto"/>
        <w:rPr>
          <w:rFonts w:ascii="Arial" w:hAnsi="Arial" w:cs="Arial"/>
        </w:rPr>
      </w:pPr>
    </w:p>
    <w:p w14:paraId="42AB00ED" w14:textId="77777777" w:rsidR="00284ED3" w:rsidRDefault="00284ED3" w:rsidP="00284ED3">
      <w:pPr>
        <w:pStyle w:val="Tijeloteksta2"/>
        <w:spacing w:after="0" w:line="240" w:lineRule="auto"/>
        <w:rPr>
          <w:rFonts w:ascii="Arial" w:hAnsi="Arial" w:cs="Arial"/>
        </w:rPr>
      </w:pPr>
      <w:r>
        <w:rPr>
          <w:rFonts w:ascii="Arial" w:hAnsi="Arial" w:cs="Arial"/>
        </w:rPr>
        <w:t>Ako se primjenom privremenih mjera ne uravnoteži Proračun, njegovo uravnoteženje, odnosno preraspodjelu sredstava između upravnih tijela odnosno proračunskih korisnika, utvrditi će Gradsko vijeće izmjenama i dopunama Proračuna.</w:t>
      </w:r>
    </w:p>
    <w:p w14:paraId="354F6E1F" w14:textId="77777777" w:rsidR="00284ED3" w:rsidRDefault="00284ED3" w:rsidP="00284ED3">
      <w:pPr>
        <w:pStyle w:val="Tijeloteksta2"/>
        <w:rPr>
          <w:rFonts w:ascii="Arial" w:hAnsi="Arial" w:cs="Arial"/>
        </w:rPr>
      </w:pPr>
    </w:p>
    <w:p w14:paraId="1AF8D6B2" w14:textId="4C9D107B" w:rsidR="00284ED3" w:rsidRPr="00126492" w:rsidRDefault="00284ED3" w:rsidP="00284ED3">
      <w:pPr>
        <w:pStyle w:val="Tijeloteksta2"/>
        <w:jc w:val="center"/>
        <w:rPr>
          <w:rFonts w:ascii="Arial" w:hAnsi="Arial" w:cs="Arial"/>
        </w:rPr>
      </w:pPr>
      <w:r>
        <w:rPr>
          <w:rFonts w:ascii="Arial" w:hAnsi="Arial" w:cs="Arial"/>
        </w:rPr>
        <w:t>Članak 12.</w:t>
      </w:r>
    </w:p>
    <w:p w14:paraId="57513D16" w14:textId="77777777" w:rsidR="00284ED3" w:rsidRDefault="00284ED3" w:rsidP="00284ED3">
      <w:pPr>
        <w:pStyle w:val="Tijeloteksta2"/>
        <w:spacing w:after="0" w:line="240" w:lineRule="auto"/>
        <w:rPr>
          <w:rFonts w:ascii="Arial" w:hAnsi="Arial" w:cs="Arial"/>
        </w:rPr>
      </w:pPr>
      <w:r w:rsidRPr="00005493">
        <w:rPr>
          <w:rFonts w:ascii="Arial" w:hAnsi="Arial" w:cs="Arial"/>
        </w:rPr>
        <w:t xml:space="preserve">Na prijedlog pročelnika  upravnih tijela, </w:t>
      </w:r>
      <w:r>
        <w:rPr>
          <w:rFonts w:ascii="Arial" w:hAnsi="Arial" w:cs="Arial"/>
        </w:rPr>
        <w:t xml:space="preserve">gradonačelnik </w:t>
      </w:r>
      <w:r w:rsidRPr="00005493">
        <w:rPr>
          <w:rFonts w:ascii="Arial" w:hAnsi="Arial" w:cs="Arial"/>
        </w:rPr>
        <w:t xml:space="preserve">može odobriti preraspodjelu sredstava </w:t>
      </w:r>
      <w:r>
        <w:rPr>
          <w:rFonts w:ascii="Arial" w:hAnsi="Arial" w:cs="Arial"/>
        </w:rPr>
        <w:t>najviše do 5% na razini skupine ekonomske klasifikacije koja se umanjuje i to unutar izvora financiranja opći prihodi i primici i unutar izvora financiranja namjenski primici.</w:t>
      </w:r>
    </w:p>
    <w:p w14:paraId="62A14756" w14:textId="77777777" w:rsidR="00284ED3" w:rsidRDefault="00284ED3" w:rsidP="00284ED3">
      <w:pPr>
        <w:pStyle w:val="Tijeloteksta2"/>
        <w:spacing w:after="0" w:line="240" w:lineRule="auto"/>
        <w:rPr>
          <w:rFonts w:ascii="Arial" w:hAnsi="Arial" w:cs="Arial"/>
        </w:rPr>
      </w:pPr>
    </w:p>
    <w:p w14:paraId="603A9FFB" w14:textId="77777777" w:rsidR="00284ED3" w:rsidRDefault="00284ED3" w:rsidP="00284ED3">
      <w:pPr>
        <w:pStyle w:val="Tijeloteksta2"/>
        <w:spacing w:after="0" w:line="240" w:lineRule="auto"/>
        <w:rPr>
          <w:rFonts w:ascii="Arial" w:hAnsi="Arial" w:cs="Arial"/>
        </w:rPr>
      </w:pPr>
      <w:r>
        <w:rPr>
          <w:rFonts w:ascii="Arial" w:hAnsi="Arial" w:cs="Arial"/>
        </w:rPr>
        <w:t>Iznimno, preraspodjela sredstava unutar izvora financiranja opći prihodi i primici može se izvršiti najviše do 15% na razini skupine ekonomske klasifikacije ako se time osigurava povećanje sredstava učešća za financiranje projekata koji se sufinanciraju iz sredstava Europske unije.</w:t>
      </w:r>
    </w:p>
    <w:p w14:paraId="4418560C" w14:textId="77777777" w:rsidR="00284ED3" w:rsidRDefault="00284ED3" w:rsidP="00284ED3">
      <w:pPr>
        <w:pStyle w:val="Tijeloteksta2"/>
        <w:spacing w:after="0" w:line="240" w:lineRule="auto"/>
        <w:rPr>
          <w:rFonts w:ascii="Arial" w:hAnsi="Arial" w:cs="Arial"/>
        </w:rPr>
      </w:pPr>
    </w:p>
    <w:p w14:paraId="74A9D97B" w14:textId="77777777" w:rsidR="00284ED3" w:rsidRDefault="00284ED3" w:rsidP="00284ED3">
      <w:pPr>
        <w:pStyle w:val="Tijeloteksta2"/>
        <w:spacing w:after="0" w:line="240" w:lineRule="auto"/>
        <w:rPr>
          <w:rFonts w:ascii="Arial" w:hAnsi="Arial" w:cs="Arial"/>
        </w:rPr>
      </w:pPr>
      <w:r>
        <w:rPr>
          <w:rFonts w:ascii="Arial" w:hAnsi="Arial" w:cs="Arial"/>
        </w:rPr>
        <w:t>Iznimno od stavka 1. ovog članka, sredstva učešća Grada Ivanca planirana za financiranje projekata koji se sufinanciraju iz sredstava Europske unije i z izvora opći prihodi i primici te sredstava za financiranje projekata koji se refundiraju iz pomoći Europske unije mogu se preraspodjeljivati:</w:t>
      </w:r>
    </w:p>
    <w:p w14:paraId="33093CB2" w14:textId="77777777" w:rsidR="00284ED3" w:rsidRDefault="00284ED3" w:rsidP="00284ED3">
      <w:pPr>
        <w:pStyle w:val="Tijeloteksta2"/>
        <w:spacing w:after="0" w:line="240" w:lineRule="auto"/>
        <w:rPr>
          <w:rFonts w:ascii="Arial" w:hAnsi="Arial" w:cs="Arial"/>
        </w:rPr>
      </w:pPr>
      <w:r>
        <w:rPr>
          <w:rFonts w:ascii="Arial" w:hAnsi="Arial" w:cs="Arial"/>
        </w:rPr>
        <w:t>-bez ograničenja unutar istog razdjela organizacijske klasifikacije</w:t>
      </w:r>
    </w:p>
    <w:p w14:paraId="046A39A1" w14:textId="77777777" w:rsidR="00284ED3" w:rsidRPr="00005493" w:rsidRDefault="00284ED3" w:rsidP="00284ED3">
      <w:pPr>
        <w:pStyle w:val="Tijeloteksta2"/>
        <w:spacing w:after="0" w:line="240" w:lineRule="auto"/>
        <w:rPr>
          <w:rFonts w:ascii="Arial" w:hAnsi="Arial" w:cs="Arial"/>
        </w:rPr>
      </w:pPr>
      <w:r>
        <w:rPr>
          <w:rFonts w:ascii="Arial" w:hAnsi="Arial" w:cs="Arial"/>
        </w:rPr>
        <w:t>-najviše do 15% između projekata različitih razdjela organizacijske klasifikacije.</w:t>
      </w:r>
    </w:p>
    <w:p w14:paraId="7A319B78" w14:textId="77777777" w:rsidR="00284ED3" w:rsidRPr="00005493" w:rsidRDefault="00284ED3" w:rsidP="00284ED3">
      <w:pPr>
        <w:pStyle w:val="Tijeloteksta2"/>
        <w:spacing w:after="0" w:line="240" w:lineRule="auto"/>
        <w:ind w:firstLine="720"/>
        <w:rPr>
          <w:rFonts w:ascii="Arial" w:hAnsi="Arial" w:cs="Arial"/>
        </w:rPr>
      </w:pPr>
    </w:p>
    <w:p w14:paraId="5C263D75" w14:textId="77777777" w:rsidR="00284ED3" w:rsidRPr="00005493" w:rsidRDefault="00284ED3" w:rsidP="00284ED3">
      <w:pPr>
        <w:pStyle w:val="Tijeloteksta2"/>
        <w:spacing w:after="0" w:line="240" w:lineRule="auto"/>
        <w:rPr>
          <w:rFonts w:ascii="Arial" w:hAnsi="Arial" w:cs="Arial"/>
        </w:rPr>
      </w:pPr>
      <w:r w:rsidRPr="00005493">
        <w:rPr>
          <w:rFonts w:ascii="Arial" w:hAnsi="Arial" w:cs="Arial"/>
        </w:rPr>
        <w:t xml:space="preserve">Proračunska sredstva </w:t>
      </w:r>
      <w:r>
        <w:rPr>
          <w:rFonts w:ascii="Arial" w:hAnsi="Arial" w:cs="Arial"/>
        </w:rPr>
        <w:t xml:space="preserve">se ne </w:t>
      </w:r>
      <w:r w:rsidRPr="00005493">
        <w:rPr>
          <w:rFonts w:ascii="Arial" w:hAnsi="Arial" w:cs="Arial"/>
        </w:rPr>
        <w:t>mogu preraspodijeliti između Računa prihoda i rashoda i Računa financiranja.</w:t>
      </w:r>
    </w:p>
    <w:p w14:paraId="42109CE0" w14:textId="77777777" w:rsidR="00284ED3" w:rsidRPr="00005493" w:rsidRDefault="00284ED3" w:rsidP="00284ED3">
      <w:pPr>
        <w:pStyle w:val="Tijeloteksta2"/>
        <w:spacing w:after="0" w:line="240" w:lineRule="auto"/>
        <w:ind w:firstLine="720"/>
        <w:rPr>
          <w:rFonts w:ascii="Arial" w:hAnsi="Arial" w:cs="Arial"/>
          <w:color w:val="002060"/>
        </w:rPr>
      </w:pPr>
    </w:p>
    <w:p w14:paraId="125F2262" w14:textId="77777777" w:rsidR="00284ED3" w:rsidRPr="00005493" w:rsidRDefault="00284ED3" w:rsidP="00284ED3">
      <w:pPr>
        <w:pStyle w:val="Tijeloteksta2"/>
        <w:spacing w:after="0" w:line="240" w:lineRule="auto"/>
        <w:rPr>
          <w:rFonts w:ascii="Arial" w:hAnsi="Arial" w:cs="Arial"/>
        </w:rPr>
      </w:pPr>
      <w:r w:rsidRPr="00005493">
        <w:rPr>
          <w:rFonts w:ascii="Arial" w:hAnsi="Arial" w:cs="Arial"/>
        </w:rPr>
        <w:t xml:space="preserve">O izvršenoj preraspodjeli sredstava iz prethodnog stavka, </w:t>
      </w:r>
      <w:r>
        <w:rPr>
          <w:rFonts w:ascii="Arial" w:hAnsi="Arial" w:cs="Arial"/>
        </w:rPr>
        <w:t>gradonačelnik</w:t>
      </w:r>
      <w:r w:rsidRPr="00005493">
        <w:rPr>
          <w:rFonts w:ascii="Arial" w:hAnsi="Arial" w:cs="Arial"/>
        </w:rPr>
        <w:t xml:space="preserve"> izvještava </w:t>
      </w:r>
      <w:r>
        <w:rPr>
          <w:rFonts w:ascii="Arial" w:hAnsi="Arial" w:cs="Arial"/>
        </w:rPr>
        <w:t>Gradsko vijeće</w:t>
      </w:r>
      <w:r w:rsidRPr="00005493">
        <w:rPr>
          <w:rFonts w:ascii="Arial" w:hAnsi="Arial" w:cs="Arial"/>
        </w:rPr>
        <w:t xml:space="preserve"> u sklopu Polugodišnjeg i Godišnjeg izvještaja o izvršenju Proračuna. </w:t>
      </w:r>
    </w:p>
    <w:p w14:paraId="66B6B761" w14:textId="77777777" w:rsidR="00284ED3" w:rsidRPr="00126492" w:rsidRDefault="00284ED3" w:rsidP="00284ED3">
      <w:pPr>
        <w:jc w:val="both"/>
        <w:rPr>
          <w:rFonts w:ascii="Arial" w:hAnsi="Arial" w:cs="Arial"/>
        </w:rPr>
      </w:pPr>
    </w:p>
    <w:p w14:paraId="1DEB55E4" w14:textId="55FF3B4B" w:rsidR="00284ED3" w:rsidRPr="00126492" w:rsidRDefault="00284ED3" w:rsidP="00284ED3">
      <w:pPr>
        <w:jc w:val="center"/>
        <w:rPr>
          <w:rFonts w:ascii="Arial" w:hAnsi="Arial" w:cs="Arial"/>
        </w:rPr>
      </w:pPr>
      <w:r w:rsidRPr="00126492">
        <w:rPr>
          <w:rFonts w:ascii="Arial" w:hAnsi="Arial" w:cs="Arial"/>
        </w:rPr>
        <w:t>Članak 1</w:t>
      </w:r>
      <w:r>
        <w:rPr>
          <w:rFonts w:ascii="Arial" w:hAnsi="Arial" w:cs="Arial"/>
        </w:rPr>
        <w:t>3</w:t>
      </w:r>
      <w:r w:rsidRPr="00126492">
        <w:rPr>
          <w:rFonts w:ascii="Arial" w:hAnsi="Arial" w:cs="Arial"/>
        </w:rPr>
        <w:t>.</w:t>
      </w:r>
    </w:p>
    <w:p w14:paraId="1657C7FC" w14:textId="3B927E71" w:rsidR="00284ED3" w:rsidRDefault="00284ED3" w:rsidP="00284ED3">
      <w:pPr>
        <w:jc w:val="both"/>
        <w:rPr>
          <w:rFonts w:ascii="Arial" w:hAnsi="Arial" w:cs="Arial"/>
        </w:rPr>
      </w:pPr>
      <w:r w:rsidRPr="00126492">
        <w:rPr>
          <w:rFonts w:ascii="Arial" w:hAnsi="Arial" w:cs="Arial"/>
        </w:rPr>
        <w:t xml:space="preserve">Plaćanje predujma moguće je samo iznimno i  na temelju prethodne suglasnosti </w:t>
      </w:r>
      <w:r>
        <w:rPr>
          <w:rFonts w:ascii="Arial" w:hAnsi="Arial" w:cs="Arial"/>
        </w:rPr>
        <w:t>gradonačelnika.</w:t>
      </w:r>
    </w:p>
    <w:p w14:paraId="409FD3A2" w14:textId="77777777" w:rsidR="00284ED3" w:rsidRDefault="00284ED3" w:rsidP="00284ED3">
      <w:pPr>
        <w:jc w:val="both"/>
        <w:rPr>
          <w:rFonts w:ascii="Arial" w:hAnsi="Arial" w:cs="Arial"/>
        </w:rPr>
      </w:pPr>
      <w:r>
        <w:rPr>
          <w:rFonts w:ascii="Arial" w:hAnsi="Arial" w:cs="Arial"/>
        </w:rPr>
        <w:t>Iznimno od stavka 1. ovog članka, moguće su isplate predujma do 1.350,00 eura.</w:t>
      </w:r>
    </w:p>
    <w:p w14:paraId="4E86B376" w14:textId="77777777" w:rsidR="00284ED3" w:rsidRPr="00126492" w:rsidRDefault="00284ED3" w:rsidP="00284ED3">
      <w:pPr>
        <w:ind w:firstLine="720"/>
        <w:jc w:val="both"/>
        <w:rPr>
          <w:rFonts w:ascii="Arial" w:hAnsi="Arial" w:cs="Arial"/>
        </w:rPr>
      </w:pPr>
    </w:p>
    <w:p w14:paraId="22E0555F" w14:textId="7E0998DA" w:rsidR="00284ED3" w:rsidRPr="00126492" w:rsidRDefault="00284ED3" w:rsidP="00284ED3">
      <w:pPr>
        <w:jc w:val="center"/>
        <w:rPr>
          <w:rFonts w:ascii="Arial" w:hAnsi="Arial" w:cs="Arial"/>
        </w:rPr>
      </w:pPr>
      <w:r w:rsidRPr="00126492">
        <w:rPr>
          <w:rFonts w:ascii="Arial" w:hAnsi="Arial" w:cs="Arial"/>
        </w:rPr>
        <w:t>Članak 1</w:t>
      </w:r>
      <w:r>
        <w:rPr>
          <w:rFonts w:ascii="Arial" w:hAnsi="Arial" w:cs="Arial"/>
        </w:rPr>
        <w:t>4</w:t>
      </w:r>
      <w:r w:rsidRPr="00126492">
        <w:rPr>
          <w:rFonts w:ascii="Arial" w:hAnsi="Arial" w:cs="Arial"/>
        </w:rPr>
        <w:t>.</w:t>
      </w:r>
    </w:p>
    <w:p w14:paraId="1337D350" w14:textId="77777777" w:rsidR="00284ED3" w:rsidRPr="00126492" w:rsidRDefault="00284ED3" w:rsidP="00284ED3">
      <w:pPr>
        <w:jc w:val="both"/>
        <w:rPr>
          <w:rFonts w:ascii="Arial" w:hAnsi="Arial" w:cs="Arial"/>
        </w:rPr>
      </w:pPr>
      <w:r w:rsidRPr="00126492">
        <w:rPr>
          <w:rFonts w:ascii="Arial" w:hAnsi="Arial" w:cs="Arial"/>
        </w:rPr>
        <w:t>Postupak nabavke investicijskih dobara i usluga mora se obavljati u skladu sa zakonskim propisima o postupku nabave roba i usluga i ustupanju radova.</w:t>
      </w:r>
    </w:p>
    <w:p w14:paraId="5FB26792" w14:textId="77777777" w:rsidR="00284ED3" w:rsidRDefault="00284ED3" w:rsidP="00284ED3">
      <w:pPr>
        <w:jc w:val="center"/>
        <w:rPr>
          <w:rFonts w:ascii="Arial" w:hAnsi="Arial" w:cs="Arial"/>
        </w:rPr>
      </w:pPr>
    </w:p>
    <w:p w14:paraId="7093B0E4" w14:textId="6845A170" w:rsidR="00284ED3" w:rsidRPr="00126492" w:rsidRDefault="00284ED3" w:rsidP="00284ED3">
      <w:pPr>
        <w:jc w:val="center"/>
        <w:rPr>
          <w:rFonts w:ascii="Arial" w:hAnsi="Arial" w:cs="Arial"/>
        </w:rPr>
      </w:pPr>
      <w:r w:rsidRPr="00126492">
        <w:rPr>
          <w:rFonts w:ascii="Arial" w:hAnsi="Arial" w:cs="Arial"/>
        </w:rPr>
        <w:t>Članak 1</w:t>
      </w:r>
      <w:r>
        <w:rPr>
          <w:rFonts w:ascii="Arial" w:hAnsi="Arial" w:cs="Arial"/>
        </w:rPr>
        <w:t>5</w:t>
      </w:r>
      <w:r w:rsidRPr="00126492">
        <w:rPr>
          <w:rFonts w:ascii="Arial" w:hAnsi="Arial" w:cs="Arial"/>
        </w:rPr>
        <w:t>.</w:t>
      </w:r>
    </w:p>
    <w:p w14:paraId="6995CCAF" w14:textId="77777777" w:rsidR="00284ED3" w:rsidRDefault="00284ED3" w:rsidP="00284ED3">
      <w:pPr>
        <w:pStyle w:val="Tijeloteksta2"/>
        <w:spacing w:line="240" w:lineRule="auto"/>
        <w:rPr>
          <w:rFonts w:ascii="Arial" w:hAnsi="Arial" w:cs="Arial"/>
        </w:rPr>
      </w:pPr>
      <w:r w:rsidRPr="00126492">
        <w:rPr>
          <w:rFonts w:ascii="Arial" w:hAnsi="Arial" w:cs="Arial"/>
        </w:rPr>
        <w:t xml:space="preserve">Financijski dijelovi posebnih programa javnih potreba koji se donose uz Proračun, izvršavat će se </w:t>
      </w:r>
      <w:r>
        <w:rPr>
          <w:rFonts w:ascii="Arial" w:hAnsi="Arial" w:cs="Arial"/>
        </w:rPr>
        <w:t>na način i u iznosima utvrđenim tim programima.</w:t>
      </w:r>
    </w:p>
    <w:p w14:paraId="7D0845BD" w14:textId="77777777" w:rsidR="00284ED3" w:rsidRDefault="00284ED3" w:rsidP="00284ED3">
      <w:pPr>
        <w:pStyle w:val="Tijeloteksta2"/>
        <w:spacing w:line="240" w:lineRule="auto"/>
        <w:rPr>
          <w:rFonts w:ascii="Arial" w:hAnsi="Arial" w:cs="Arial"/>
        </w:rPr>
      </w:pPr>
      <w:r>
        <w:rPr>
          <w:rFonts w:ascii="Arial" w:hAnsi="Arial" w:cs="Arial"/>
        </w:rPr>
        <w:lastRenderedPageBreak/>
        <w:t>Zbog izuzetnih okolnosti i opravdanih razloga programi javnih potreba mogu se izvršavati i u iznosima drugačijim od planiranih, sukladno Izmjenama i dopunama Proračuna ili prema posebnom zaključku Gradonačelnika.</w:t>
      </w:r>
    </w:p>
    <w:p w14:paraId="5AAF7F58" w14:textId="77777777" w:rsidR="00284ED3" w:rsidRDefault="00284ED3" w:rsidP="00284ED3">
      <w:pPr>
        <w:pStyle w:val="Tijeloteksta2"/>
        <w:spacing w:line="240" w:lineRule="auto"/>
        <w:rPr>
          <w:rFonts w:ascii="Arial" w:hAnsi="Arial" w:cs="Arial"/>
        </w:rPr>
      </w:pPr>
    </w:p>
    <w:p w14:paraId="19B53AD2" w14:textId="77777777" w:rsidR="00284ED3" w:rsidRDefault="00284ED3" w:rsidP="00284ED3">
      <w:pPr>
        <w:pStyle w:val="Tijeloteksta2"/>
        <w:spacing w:line="240" w:lineRule="auto"/>
        <w:jc w:val="center"/>
        <w:rPr>
          <w:rFonts w:ascii="Arial" w:hAnsi="Arial" w:cs="Arial"/>
        </w:rPr>
      </w:pPr>
      <w:r>
        <w:rPr>
          <w:rFonts w:ascii="Arial" w:hAnsi="Arial" w:cs="Arial"/>
        </w:rPr>
        <w:t>Članak 16.</w:t>
      </w:r>
    </w:p>
    <w:p w14:paraId="6D14698F" w14:textId="1D4039DE" w:rsidR="00284ED3" w:rsidRDefault="00284ED3" w:rsidP="00284ED3">
      <w:pPr>
        <w:pStyle w:val="Tijeloteksta2"/>
        <w:spacing w:line="240" w:lineRule="auto"/>
        <w:rPr>
          <w:rFonts w:ascii="Arial" w:hAnsi="Arial" w:cs="Arial"/>
        </w:rPr>
      </w:pPr>
      <w:r>
        <w:rPr>
          <w:rFonts w:ascii="Arial" w:hAnsi="Arial" w:cs="Arial"/>
        </w:rPr>
        <w:t>Sredstva namijenjena financiranju dobrovoljnog vatrogastva realizirati će se putem gradske Vatrogasne zajednice, kroz jednake mjesečne donacije.</w:t>
      </w:r>
    </w:p>
    <w:p w14:paraId="43227EB2" w14:textId="77777777" w:rsidR="00284ED3" w:rsidRDefault="00284ED3" w:rsidP="00284ED3">
      <w:pPr>
        <w:pStyle w:val="Tijeloteksta2"/>
        <w:spacing w:line="240" w:lineRule="auto"/>
        <w:rPr>
          <w:rFonts w:ascii="Arial" w:hAnsi="Arial" w:cs="Arial"/>
        </w:rPr>
      </w:pPr>
      <w:r>
        <w:rPr>
          <w:rFonts w:ascii="Arial" w:hAnsi="Arial" w:cs="Arial"/>
        </w:rPr>
        <w:t>Raspored sredstava vatrogastva donosi gradska Vatrogasna zajednica uz suglasnost Gradonačelnika, u skladu sa raspoloživim sredstvima.</w:t>
      </w:r>
    </w:p>
    <w:p w14:paraId="1D63544C" w14:textId="77777777" w:rsidR="00284ED3" w:rsidRDefault="00284ED3" w:rsidP="00284ED3">
      <w:pPr>
        <w:pStyle w:val="Tijeloteksta2"/>
        <w:spacing w:line="240" w:lineRule="auto"/>
        <w:jc w:val="center"/>
        <w:rPr>
          <w:rFonts w:ascii="Arial" w:hAnsi="Arial" w:cs="Arial"/>
        </w:rPr>
      </w:pPr>
    </w:p>
    <w:p w14:paraId="1E20DFCA" w14:textId="43F8BD75" w:rsidR="00284ED3" w:rsidRDefault="00284ED3" w:rsidP="00284ED3">
      <w:pPr>
        <w:pStyle w:val="Tijeloteksta2"/>
        <w:spacing w:line="240" w:lineRule="auto"/>
        <w:jc w:val="center"/>
        <w:rPr>
          <w:rFonts w:ascii="Arial" w:hAnsi="Arial" w:cs="Arial"/>
        </w:rPr>
      </w:pPr>
      <w:r>
        <w:rPr>
          <w:rFonts w:ascii="Arial" w:hAnsi="Arial" w:cs="Arial"/>
        </w:rPr>
        <w:t>Članak 17.</w:t>
      </w:r>
    </w:p>
    <w:p w14:paraId="6E361734" w14:textId="36E8D500" w:rsidR="00284ED3" w:rsidRDefault="00284ED3" w:rsidP="00284ED3">
      <w:pPr>
        <w:pStyle w:val="Tijeloteksta2"/>
        <w:spacing w:line="240" w:lineRule="auto"/>
        <w:rPr>
          <w:rFonts w:ascii="Arial" w:hAnsi="Arial" w:cs="Arial"/>
        </w:rPr>
      </w:pPr>
      <w:r>
        <w:rPr>
          <w:rFonts w:ascii="Arial" w:hAnsi="Arial" w:cs="Arial"/>
        </w:rPr>
        <w:t>Sredstva namijenjena razvoju turizma planirana u posebnom dijelu proračuna realizirati će se putem Turističke zajednice, temeljem pojedinačnih zahtjeva koje odlukom odobrava Gradonačelnik, a u skladu sa dostavljenim financijskim planom i planom rada.</w:t>
      </w:r>
    </w:p>
    <w:p w14:paraId="2C252964" w14:textId="38891A1B" w:rsidR="00284ED3" w:rsidRDefault="00284ED3" w:rsidP="00284ED3">
      <w:pPr>
        <w:pStyle w:val="Tijeloteksta2"/>
        <w:spacing w:line="240" w:lineRule="auto"/>
        <w:rPr>
          <w:rFonts w:ascii="Arial" w:hAnsi="Arial" w:cs="Arial"/>
        </w:rPr>
      </w:pPr>
    </w:p>
    <w:p w14:paraId="442440C7" w14:textId="5C92750C" w:rsidR="00284ED3" w:rsidRPr="00126492" w:rsidRDefault="00284ED3" w:rsidP="00284ED3">
      <w:pPr>
        <w:spacing w:line="240" w:lineRule="auto"/>
        <w:jc w:val="center"/>
        <w:rPr>
          <w:rFonts w:ascii="Arial" w:hAnsi="Arial" w:cs="Arial"/>
        </w:rPr>
      </w:pPr>
      <w:r>
        <w:rPr>
          <w:rFonts w:ascii="Arial" w:hAnsi="Arial" w:cs="Arial"/>
        </w:rPr>
        <w:t>Članak 18</w:t>
      </w:r>
      <w:r w:rsidRPr="00126492">
        <w:rPr>
          <w:rFonts w:ascii="Arial" w:hAnsi="Arial" w:cs="Arial"/>
        </w:rPr>
        <w:t>.</w:t>
      </w:r>
    </w:p>
    <w:p w14:paraId="52ED64BB" w14:textId="3AFB8C90" w:rsidR="00284ED3" w:rsidRDefault="00284ED3" w:rsidP="00284ED3">
      <w:pPr>
        <w:jc w:val="both"/>
        <w:rPr>
          <w:rFonts w:ascii="Arial" w:hAnsi="Arial" w:cs="Arial"/>
        </w:rPr>
      </w:pPr>
      <w:r>
        <w:rPr>
          <w:rFonts w:ascii="Arial" w:hAnsi="Arial" w:cs="Arial"/>
        </w:rPr>
        <w:t>Raspodjela</w:t>
      </w:r>
      <w:r w:rsidRPr="00126492">
        <w:rPr>
          <w:rFonts w:ascii="Arial" w:hAnsi="Arial" w:cs="Arial"/>
        </w:rPr>
        <w:t xml:space="preserve"> sredstava  udrugama i drugim korisnicima </w:t>
      </w:r>
      <w:r>
        <w:rPr>
          <w:rFonts w:ascii="Arial" w:hAnsi="Arial" w:cs="Arial"/>
        </w:rPr>
        <w:t>proračunskih sredstava, kao i način predlaganja financiranja njihovih aktivnosti, odnosno programa, te obvezu izvještavanja o odobrenim sredstvima i njihovom utrošku izvršavati će se sukladno posebnim propisima.</w:t>
      </w:r>
      <w:r w:rsidRPr="00126492">
        <w:rPr>
          <w:rFonts w:ascii="Arial" w:hAnsi="Arial" w:cs="Arial"/>
        </w:rPr>
        <w:tab/>
      </w:r>
    </w:p>
    <w:p w14:paraId="04D68A4C" w14:textId="79A145B1" w:rsidR="00284ED3" w:rsidRPr="00126492" w:rsidRDefault="00284ED3" w:rsidP="00284ED3">
      <w:pPr>
        <w:jc w:val="center"/>
        <w:rPr>
          <w:rFonts w:ascii="Arial" w:hAnsi="Arial" w:cs="Arial"/>
        </w:rPr>
      </w:pPr>
      <w:r>
        <w:rPr>
          <w:rFonts w:ascii="Arial" w:hAnsi="Arial" w:cs="Arial"/>
        </w:rPr>
        <w:t>Članak 19</w:t>
      </w:r>
      <w:r w:rsidRPr="00126492">
        <w:rPr>
          <w:rFonts w:ascii="Arial" w:hAnsi="Arial" w:cs="Arial"/>
        </w:rPr>
        <w:t>.</w:t>
      </w:r>
    </w:p>
    <w:p w14:paraId="2AF0E54A" w14:textId="5F4C547D" w:rsidR="00284ED3" w:rsidRPr="00126492" w:rsidRDefault="00284ED3" w:rsidP="00284ED3">
      <w:pPr>
        <w:jc w:val="both"/>
        <w:rPr>
          <w:rFonts w:ascii="Arial" w:hAnsi="Arial" w:cs="Arial"/>
        </w:rPr>
      </w:pPr>
      <w:r w:rsidRPr="00126492">
        <w:rPr>
          <w:rFonts w:ascii="Arial" w:hAnsi="Arial" w:cs="Arial"/>
        </w:rPr>
        <w:t>Višak prihoda koji je nastao na kraju proračunske godine zbog tehničkih i drugih nemogućnosti izvršenja preuzetih obveza ili većeg priliva sredstava od planiranog i raspoređenog, rasporedit će prilikom donošenja Godišnjeg obračuna Proračuna odlukom Gradskog vijeća.</w:t>
      </w:r>
    </w:p>
    <w:p w14:paraId="76990CE4" w14:textId="77777777" w:rsidR="00284ED3" w:rsidRPr="00126492" w:rsidRDefault="00284ED3" w:rsidP="00284ED3">
      <w:pPr>
        <w:jc w:val="both"/>
        <w:rPr>
          <w:rFonts w:ascii="Arial" w:hAnsi="Arial" w:cs="Arial"/>
        </w:rPr>
      </w:pPr>
      <w:r w:rsidRPr="00126492">
        <w:rPr>
          <w:rFonts w:ascii="Arial" w:hAnsi="Arial" w:cs="Arial"/>
        </w:rPr>
        <w:t>U slučaju nastanka proračunskog manjka, kod donošenja Godišnjeg obračuna Proračuna odlukom Gradskog vijeća utvrditi će se način njegovog pokrića.</w:t>
      </w:r>
    </w:p>
    <w:p w14:paraId="68906BD4" w14:textId="77777777" w:rsidR="00284ED3" w:rsidRDefault="00284ED3" w:rsidP="00284ED3">
      <w:pPr>
        <w:jc w:val="center"/>
        <w:rPr>
          <w:rFonts w:ascii="Arial" w:hAnsi="Arial" w:cs="Arial"/>
        </w:rPr>
      </w:pPr>
    </w:p>
    <w:p w14:paraId="2C1F53D9" w14:textId="0E5239FF" w:rsidR="00284ED3" w:rsidRDefault="00284ED3" w:rsidP="00284ED3">
      <w:pPr>
        <w:jc w:val="center"/>
        <w:rPr>
          <w:rFonts w:ascii="Arial" w:hAnsi="Arial" w:cs="Arial"/>
        </w:rPr>
      </w:pPr>
      <w:r>
        <w:rPr>
          <w:rFonts w:ascii="Arial" w:hAnsi="Arial" w:cs="Arial"/>
        </w:rPr>
        <w:t>Članak 20.</w:t>
      </w:r>
    </w:p>
    <w:p w14:paraId="63956148" w14:textId="0387A569" w:rsidR="00284ED3" w:rsidRDefault="00284ED3" w:rsidP="00284ED3">
      <w:pPr>
        <w:jc w:val="both"/>
        <w:rPr>
          <w:rFonts w:ascii="Arial" w:hAnsi="Arial" w:cs="Arial"/>
        </w:rPr>
      </w:pPr>
      <w:r>
        <w:rPr>
          <w:rFonts w:ascii="Arial" w:hAnsi="Arial" w:cs="Arial"/>
        </w:rPr>
        <w:t>Gradonačelnik može na zahtjev dužnika odgoditi plaćanje ili odobriti obročnu otplatu duga kada za to postoji opravdani razlog, a postupak provodi nadležni Upravni odjel.</w:t>
      </w:r>
    </w:p>
    <w:p w14:paraId="50623FF5" w14:textId="3286A276" w:rsidR="00284ED3" w:rsidRDefault="00284ED3" w:rsidP="00284ED3">
      <w:pPr>
        <w:jc w:val="both"/>
        <w:rPr>
          <w:rFonts w:ascii="Arial" w:hAnsi="Arial" w:cs="Arial"/>
        </w:rPr>
      </w:pPr>
      <w:r>
        <w:rPr>
          <w:rFonts w:ascii="Arial" w:hAnsi="Arial" w:cs="Arial"/>
        </w:rPr>
        <w:t>Naplata duga iz stavka 1. ovog članka može se odgoditi do najviše 6 mjeseci, a obročna otplata duga može se odobriti u obrocima i to do najviše dvanaest mjesečnih obroka, s time da u opravdanim slučajevima to može biti i više od dvanaest mjesečnih rata, uz minimalni iznos mjesečne rate od 14,00 eura.</w:t>
      </w:r>
    </w:p>
    <w:p w14:paraId="00F25797" w14:textId="05E16259" w:rsidR="00284ED3" w:rsidRDefault="00284ED3" w:rsidP="00284ED3">
      <w:pPr>
        <w:jc w:val="center"/>
        <w:rPr>
          <w:rFonts w:ascii="Arial" w:hAnsi="Arial" w:cs="Arial"/>
        </w:rPr>
      </w:pPr>
      <w:r>
        <w:rPr>
          <w:rFonts w:ascii="Arial" w:hAnsi="Arial" w:cs="Arial"/>
        </w:rPr>
        <w:t>Članak 21.</w:t>
      </w:r>
    </w:p>
    <w:p w14:paraId="45A0B04C" w14:textId="34A04DD0" w:rsidR="00284ED3" w:rsidRDefault="00284ED3" w:rsidP="00284ED3">
      <w:pPr>
        <w:jc w:val="both"/>
        <w:rPr>
          <w:rFonts w:ascii="Arial" w:hAnsi="Arial" w:cs="Arial"/>
        </w:rPr>
      </w:pPr>
      <w:r>
        <w:rPr>
          <w:rFonts w:ascii="Arial" w:hAnsi="Arial" w:cs="Arial"/>
        </w:rPr>
        <w:t>Osim Zakonom propisanih slučajeva otpisa potraživanja, Gradonačelnik može otpisati ili djelomično otpisati potraživanje i u slijedećim slučajevima: ako bi troškovi naplate potraživanja bili u nesrazmjeru s visinom potraživanja, naročito ako je glavni dug podmiren,</w:t>
      </w:r>
      <w:r w:rsidRPr="000B0AF0">
        <w:rPr>
          <w:rFonts w:ascii="Arial" w:hAnsi="Arial" w:cs="Arial"/>
        </w:rPr>
        <w:t xml:space="preserve"> </w:t>
      </w:r>
      <w:r>
        <w:rPr>
          <w:rFonts w:ascii="Arial" w:hAnsi="Arial" w:cs="Arial"/>
        </w:rPr>
        <w:t>na dužnikov zahtjev može se otpisati zatezna kamata, ali samo ako je podmirena glavnica duga i eventualni troškovi ovršnog postupka.</w:t>
      </w:r>
    </w:p>
    <w:p w14:paraId="04D5EB26" w14:textId="77777777" w:rsidR="002F3F79" w:rsidRDefault="002F3F79" w:rsidP="00284ED3">
      <w:pPr>
        <w:jc w:val="both"/>
        <w:rPr>
          <w:rFonts w:ascii="Arial" w:hAnsi="Arial" w:cs="Arial"/>
        </w:rPr>
      </w:pPr>
    </w:p>
    <w:p w14:paraId="2668453B" w14:textId="72135032" w:rsidR="00284ED3" w:rsidRDefault="00284ED3" w:rsidP="00284ED3">
      <w:pPr>
        <w:jc w:val="center"/>
        <w:rPr>
          <w:rFonts w:ascii="Arial" w:hAnsi="Arial" w:cs="Arial"/>
        </w:rPr>
      </w:pPr>
      <w:r>
        <w:rPr>
          <w:rFonts w:ascii="Arial" w:hAnsi="Arial" w:cs="Arial"/>
        </w:rPr>
        <w:lastRenderedPageBreak/>
        <w:t>Članak 22.</w:t>
      </w:r>
    </w:p>
    <w:p w14:paraId="4115555E" w14:textId="6A78C49F" w:rsidR="00284ED3" w:rsidRDefault="00284ED3" w:rsidP="00284ED3">
      <w:pPr>
        <w:jc w:val="both"/>
        <w:rPr>
          <w:rFonts w:ascii="Arial" w:hAnsi="Arial" w:cs="Arial"/>
        </w:rPr>
      </w:pPr>
      <w:r>
        <w:rPr>
          <w:rFonts w:ascii="Arial" w:hAnsi="Arial" w:cs="Arial"/>
        </w:rPr>
        <w:t>Dugoročno zaduživanje Grada Ivanca na teret Proračuna odobrava svojom Odlukom Gradsko vijeće na prijedlog Gradonačelnika, samo za investiciju koja se financira iz proračuna, a u skladu sa Zakonom o proračunu.</w:t>
      </w:r>
    </w:p>
    <w:p w14:paraId="1D3274C4" w14:textId="77777777" w:rsidR="00284ED3" w:rsidRPr="00F63BFB" w:rsidRDefault="00284ED3" w:rsidP="00284ED3">
      <w:pPr>
        <w:jc w:val="both"/>
        <w:rPr>
          <w:rFonts w:ascii="Arial" w:hAnsi="Arial" w:cs="Arial"/>
        </w:rPr>
      </w:pPr>
      <w:r>
        <w:rPr>
          <w:rFonts w:ascii="Arial" w:hAnsi="Arial" w:cs="Arial"/>
        </w:rPr>
        <w:t>Grad</w:t>
      </w:r>
      <w:r w:rsidRPr="00F63BFB">
        <w:rPr>
          <w:rFonts w:ascii="Arial" w:hAnsi="Arial" w:cs="Arial"/>
        </w:rPr>
        <w:t xml:space="preserve"> se može kratkoročno zadužiti najduže do dvanaest (12) mjeseci za premošćivanje jaza nastalog zbog različite dinamike priljeva sredstava  (naplate potraživanja) i dospijeća obveza. </w:t>
      </w:r>
    </w:p>
    <w:p w14:paraId="33B648BD" w14:textId="77777777" w:rsidR="00284ED3" w:rsidRDefault="00284ED3" w:rsidP="00284ED3">
      <w:pPr>
        <w:jc w:val="center"/>
        <w:rPr>
          <w:rFonts w:ascii="Arial" w:hAnsi="Arial" w:cs="Arial"/>
        </w:rPr>
      </w:pPr>
    </w:p>
    <w:p w14:paraId="785FA123" w14:textId="361C00EC" w:rsidR="00284ED3" w:rsidRDefault="00284ED3" w:rsidP="00284ED3">
      <w:pPr>
        <w:jc w:val="center"/>
        <w:rPr>
          <w:rFonts w:ascii="Arial" w:hAnsi="Arial" w:cs="Arial"/>
        </w:rPr>
      </w:pPr>
      <w:r>
        <w:rPr>
          <w:rFonts w:ascii="Arial" w:hAnsi="Arial" w:cs="Arial"/>
        </w:rPr>
        <w:t>Članak 23.</w:t>
      </w:r>
    </w:p>
    <w:p w14:paraId="6247747F" w14:textId="1DAAC854" w:rsidR="00284ED3" w:rsidRPr="00126492" w:rsidRDefault="00284ED3" w:rsidP="00284ED3">
      <w:pPr>
        <w:jc w:val="both"/>
        <w:rPr>
          <w:rFonts w:ascii="Arial" w:hAnsi="Arial" w:cs="Arial"/>
        </w:rPr>
      </w:pPr>
      <w:r w:rsidRPr="00126492">
        <w:rPr>
          <w:rFonts w:ascii="Arial" w:hAnsi="Arial" w:cs="Arial"/>
        </w:rPr>
        <w:t>Za financiranje rashoda</w:t>
      </w:r>
      <w:r>
        <w:rPr>
          <w:rFonts w:ascii="Arial" w:hAnsi="Arial" w:cs="Arial"/>
        </w:rPr>
        <w:t xml:space="preserve"> </w:t>
      </w:r>
      <w:r w:rsidRPr="00126492">
        <w:rPr>
          <w:rFonts w:ascii="Arial" w:hAnsi="Arial" w:cs="Arial"/>
        </w:rPr>
        <w:t>utvrđenih u Posebnom dijelu proračuna Grad će pored prihoda poslovanja te prihoda</w:t>
      </w:r>
      <w:r>
        <w:rPr>
          <w:rFonts w:ascii="Arial" w:hAnsi="Arial" w:cs="Arial"/>
        </w:rPr>
        <w:t xml:space="preserve"> od prodaje nefinancijske imovine</w:t>
      </w:r>
      <w:r w:rsidRPr="00126492">
        <w:rPr>
          <w:rFonts w:ascii="Arial" w:hAnsi="Arial" w:cs="Arial"/>
        </w:rPr>
        <w:t xml:space="preserve">, koristiti dugoročni </w:t>
      </w:r>
      <w:r>
        <w:rPr>
          <w:rFonts w:ascii="Arial" w:hAnsi="Arial" w:cs="Arial"/>
        </w:rPr>
        <w:t>kredit</w:t>
      </w:r>
      <w:r w:rsidRPr="00126492">
        <w:rPr>
          <w:rFonts w:ascii="Arial" w:hAnsi="Arial" w:cs="Arial"/>
        </w:rPr>
        <w:t xml:space="preserve"> do ukupne svote </w:t>
      </w:r>
      <w:r>
        <w:rPr>
          <w:rFonts w:ascii="Arial" w:hAnsi="Arial" w:cs="Arial"/>
        </w:rPr>
        <w:t>1.380.317,21 eura, od čega će u 2023. godini koristiti dugoročno zaduženje u iznosu od 809.609,13 eura, te u 2024. godini koristiti će dugoročno zaduženje u iznosu od 570.708,08 eura.</w:t>
      </w:r>
    </w:p>
    <w:p w14:paraId="6A4D0C31" w14:textId="77777777" w:rsidR="00284ED3" w:rsidRPr="00126492" w:rsidRDefault="00284ED3" w:rsidP="00284ED3">
      <w:pPr>
        <w:jc w:val="both"/>
        <w:rPr>
          <w:rFonts w:ascii="Arial" w:hAnsi="Arial" w:cs="Arial"/>
        </w:rPr>
      </w:pPr>
      <w:r w:rsidRPr="00126492">
        <w:rPr>
          <w:rFonts w:ascii="Arial" w:hAnsi="Arial" w:cs="Arial"/>
        </w:rPr>
        <w:t xml:space="preserve">Dugoročni </w:t>
      </w:r>
      <w:r>
        <w:rPr>
          <w:rFonts w:ascii="Arial" w:hAnsi="Arial" w:cs="Arial"/>
        </w:rPr>
        <w:t>kredit</w:t>
      </w:r>
      <w:r w:rsidRPr="00126492">
        <w:rPr>
          <w:rFonts w:ascii="Arial" w:hAnsi="Arial" w:cs="Arial"/>
        </w:rPr>
        <w:t xml:space="preserve"> iz prethodnog stavka koristiti će se za financiranje slijedećih kapitalnih projekata:</w:t>
      </w:r>
    </w:p>
    <w:p w14:paraId="28D9AEC3" w14:textId="77777777" w:rsidR="00284ED3" w:rsidRPr="00864D4C" w:rsidRDefault="00284ED3">
      <w:pPr>
        <w:numPr>
          <w:ilvl w:val="0"/>
          <w:numId w:val="46"/>
        </w:numPr>
        <w:spacing w:after="0" w:line="240" w:lineRule="auto"/>
        <w:jc w:val="both"/>
        <w:rPr>
          <w:rFonts w:ascii="Arial" w:hAnsi="Arial" w:cs="Arial"/>
        </w:rPr>
      </w:pPr>
      <w:r>
        <w:rPr>
          <w:rFonts w:ascii="Arial" w:hAnsi="Arial" w:cs="Arial"/>
        </w:rPr>
        <w:t>Dogradnja objekta Dječjeg vrtića „Ivančice“ Ivanec, u ukupnom iznosu od 650.341,76 eura, od čega će u 2023. godini koristiti dugoročno zaduženje u iznosu od 517.618,95 eura, te u 2024. godini koristiti će dugoročno zaduženje u iznosu od 132.722,81 eura,</w:t>
      </w:r>
    </w:p>
    <w:p w14:paraId="42122517" w14:textId="77777777" w:rsidR="00284ED3" w:rsidRPr="00864D4C" w:rsidRDefault="00284ED3">
      <w:pPr>
        <w:numPr>
          <w:ilvl w:val="0"/>
          <w:numId w:val="46"/>
        </w:numPr>
        <w:spacing w:after="0" w:line="240" w:lineRule="auto"/>
        <w:jc w:val="both"/>
        <w:rPr>
          <w:rFonts w:ascii="Arial" w:hAnsi="Arial" w:cs="Arial"/>
        </w:rPr>
      </w:pPr>
      <w:r>
        <w:rPr>
          <w:rFonts w:ascii="Arial" w:hAnsi="Arial" w:cs="Arial"/>
        </w:rPr>
        <w:t>Izgradnja dječjeg vrtića u Radovanu,</w:t>
      </w:r>
      <w:r w:rsidRPr="00864D4C">
        <w:rPr>
          <w:rFonts w:ascii="Arial" w:hAnsi="Arial" w:cs="Arial"/>
        </w:rPr>
        <w:t xml:space="preserve"> </w:t>
      </w:r>
      <w:r>
        <w:rPr>
          <w:rFonts w:ascii="Arial" w:hAnsi="Arial" w:cs="Arial"/>
        </w:rPr>
        <w:t>u ukupnom iznosu od 729.975,45 eura, od čega će u 2023. godini koristiti dugoročno zaduženje u iznosu od 291.990,18 eura, te u 2024. godini koristiti će dugoročno zaduženje u iznosu od 437.985,27 eura.</w:t>
      </w:r>
    </w:p>
    <w:p w14:paraId="4D25AA50" w14:textId="77777777" w:rsidR="00284ED3" w:rsidRPr="00126492" w:rsidRDefault="00284ED3" w:rsidP="00284ED3">
      <w:pPr>
        <w:rPr>
          <w:rFonts w:ascii="Arial" w:hAnsi="Arial" w:cs="Arial"/>
        </w:rPr>
      </w:pPr>
    </w:p>
    <w:p w14:paraId="5A21C6AF" w14:textId="6B5C2C8E" w:rsidR="00284ED3" w:rsidRDefault="00284ED3" w:rsidP="00284ED3">
      <w:pPr>
        <w:jc w:val="center"/>
        <w:rPr>
          <w:rFonts w:ascii="Arial" w:hAnsi="Arial" w:cs="Arial"/>
        </w:rPr>
      </w:pPr>
      <w:r>
        <w:rPr>
          <w:rFonts w:ascii="Arial" w:hAnsi="Arial" w:cs="Arial"/>
        </w:rPr>
        <w:t>Članak 24.</w:t>
      </w:r>
    </w:p>
    <w:p w14:paraId="5CD00A7A" w14:textId="77777777" w:rsidR="00284ED3" w:rsidRDefault="00284ED3" w:rsidP="00284ED3">
      <w:pPr>
        <w:jc w:val="both"/>
        <w:rPr>
          <w:rFonts w:ascii="Arial" w:hAnsi="Arial" w:cs="Arial"/>
        </w:rPr>
      </w:pPr>
      <w:r>
        <w:rPr>
          <w:rFonts w:ascii="Arial" w:hAnsi="Arial" w:cs="Arial"/>
        </w:rPr>
        <w:t>Ustanova i trgovačko društvo čiji je osnivač, odnosno većinski vlasnik Grad, može se dugoročno zadužiti samo za investiciju, te uz suglasnost Gradonačelnika, a iznos tog zaduženja uključuje se u opseg mogućeg zaduženja Grada.</w:t>
      </w:r>
    </w:p>
    <w:p w14:paraId="342EE188" w14:textId="77777777" w:rsidR="00284ED3" w:rsidRDefault="00284ED3" w:rsidP="00284ED3">
      <w:pPr>
        <w:jc w:val="both"/>
        <w:rPr>
          <w:rFonts w:ascii="Arial" w:hAnsi="Arial" w:cs="Arial"/>
        </w:rPr>
      </w:pPr>
      <w:r>
        <w:rPr>
          <w:rFonts w:ascii="Arial" w:hAnsi="Arial" w:cs="Arial"/>
        </w:rPr>
        <w:tab/>
      </w:r>
    </w:p>
    <w:p w14:paraId="58C7FB34" w14:textId="4A264716" w:rsidR="00284ED3" w:rsidRDefault="00284ED3" w:rsidP="00284ED3">
      <w:pPr>
        <w:jc w:val="center"/>
        <w:rPr>
          <w:rFonts w:ascii="Arial" w:hAnsi="Arial" w:cs="Arial"/>
        </w:rPr>
      </w:pPr>
      <w:r>
        <w:rPr>
          <w:rFonts w:ascii="Arial" w:hAnsi="Arial" w:cs="Arial"/>
        </w:rPr>
        <w:t>Članak 25.</w:t>
      </w:r>
    </w:p>
    <w:p w14:paraId="0AFCE7E4" w14:textId="77777777" w:rsidR="00284ED3" w:rsidRDefault="00284ED3" w:rsidP="00284ED3">
      <w:pPr>
        <w:jc w:val="both"/>
        <w:rPr>
          <w:rFonts w:ascii="Arial" w:hAnsi="Arial" w:cs="Arial"/>
        </w:rPr>
      </w:pPr>
      <w:r>
        <w:rPr>
          <w:rFonts w:ascii="Arial" w:hAnsi="Arial" w:cs="Arial"/>
        </w:rPr>
        <w:t>Ukupna obveza Grada Ivanca na dan 31.12.2023. godine po osnovi dugoročnog vlastitog zaduženja, izdanih suglasnosti za zaduženja ustanova i trgovačkih društava čiji je osnivač očekuje se u iznosu od 2.128.615,21 eura.</w:t>
      </w:r>
    </w:p>
    <w:p w14:paraId="2358BBD2" w14:textId="77777777" w:rsidR="00284ED3" w:rsidRDefault="00284ED3" w:rsidP="00284ED3">
      <w:pPr>
        <w:jc w:val="both"/>
        <w:rPr>
          <w:rFonts w:ascii="Arial" w:hAnsi="Arial" w:cs="Arial"/>
        </w:rPr>
      </w:pPr>
    </w:p>
    <w:p w14:paraId="50D8BCCC" w14:textId="3981E871" w:rsidR="00284ED3" w:rsidRDefault="00284ED3" w:rsidP="00284ED3">
      <w:pPr>
        <w:jc w:val="center"/>
        <w:rPr>
          <w:rFonts w:ascii="Arial" w:hAnsi="Arial" w:cs="Arial"/>
        </w:rPr>
      </w:pPr>
      <w:r>
        <w:rPr>
          <w:rFonts w:ascii="Arial" w:hAnsi="Arial" w:cs="Arial"/>
        </w:rPr>
        <w:t>Članak 26.</w:t>
      </w:r>
    </w:p>
    <w:p w14:paraId="2C779AF6" w14:textId="47BEFB89" w:rsidR="00284ED3" w:rsidRDefault="00284ED3" w:rsidP="00284ED3">
      <w:pPr>
        <w:jc w:val="both"/>
        <w:rPr>
          <w:rFonts w:ascii="Arial" w:hAnsi="Arial" w:cs="Arial"/>
        </w:rPr>
      </w:pPr>
      <w:r w:rsidRPr="002D522E">
        <w:rPr>
          <w:rFonts w:ascii="Arial" w:hAnsi="Arial" w:cs="Arial"/>
        </w:rPr>
        <w:t>Upravni odjel za proračun, financije i gospodarstvo podnosi Gradonačelniku tromjesečne izvještaje o izvršenju Proračuna.</w:t>
      </w:r>
    </w:p>
    <w:p w14:paraId="03808F0F" w14:textId="77777777" w:rsidR="00284ED3" w:rsidRDefault="00284ED3" w:rsidP="00284ED3">
      <w:pPr>
        <w:jc w:val="both"/>
        <w:rPr>
          <w:rFonts w:ascii="Arial" w:hAnsi="Arial" w:cs="Arial"/>
        </w:rPr>
      </w:pPr>
      <w:r>
        <w:rPr>
          <w:rFonts w:ascii="Arial" w:hAnsi="Arial" w:cs="Arial"/>
        </w:rPr>
        <w:t>Godišnji i polugodišnji izvještaj o izvršenju Proračuna dostavlja se Gradonačelniku i Gradskom vijeću u rokovima propisanim Zakonom.</w:t>
      </w:r>
    </w:p>
    <w:p w14:paraId="75FCF50F" w14:textId="3BD408D8" w:rsidR="00284ED3" w:rsidRDefault="00284ED3" w:rsidP="00284ED3">
      <w:pPr>
        <w:jc w:val="both"/>
        <w:rPr>
          <w:rFonts w:ascii="Arial" w:hAnsi="Arial" w:cs="Arial"/>
        </w:rPr>
      </w:pPr>
    </w:p>
    <w:p w14:paraId="50642780" w14:textId="77777777" w:rsidR="002F3F79" w:rsidRDefault="002F3F79" w:rsidP="00284ED3">
      <w:pPr>
        <w:jc w:val="both"/>
        <w:rPr>
          <w:rFonts w:ascii="Arial" w:hAnsi="Arial" w:cs="Arial"/>
        </w:rPr>
      </w:pPr>
    </w:p>
    <w:p w14:paraId="5F879ADE" w14:textId="04C4915D" w:rsidR="00284ED3" w:rsidRDefault="00284ED3" w:rsidP="00284ED3">
      <w:pPr>
        <w:jc w:val="both"/>
        <w:rPr>
          <w:rFonts w:ascii="Arial" w:hAnsi="Arial" w:cs="Arial"/>
        </w:rPr>
      </w:pPr>
      <w:r>
        <w:rPr>
          <w:rFonts w:ascii="Arial" w:hAnsi="Arial" w:cs="Arial"/>
        </w:rPr>
        <w:lastRenderedPageBreak/>
        <w:t>III. ZAVRŠNA ODREDBA</w:t>
      </w:r>
    </w:p>
    <w:p w14:paraId="5B5850B9" w14:textId="0409410E" w:rsidR="00284ED3" w:rsidRPr="00126492" w:rsidRDefault="00284ED3" w:rsidP="00284ED3">
      <w:pPr>
        <w:jc w:val="center"/>
        <w:rPr>
          <w:rFonts w:ascii="Arial" w:hAnsi="Arial" w:cs="Arial"/>
        </w:rPr>
      </w:pPr>
      <w:r w:rsidRPr="00126492">
        <w:rPr>
          <w:rFonts w:ascii="Arial" w:hAnsi="Arial" w:cs="Arial"/>
        </w:rPr>
        <w:t>Članak 2</w:t>
      </w:r>
      <w:r>
        <w:rPr>
          <w:rFonts w:ascii="Arial" w:hAnsi="Arial" w:cs="Arial"/>
        </w:rPr>
        <w:t>7.</w:t>
      </w:r>
    </w:p>
    <w:p w14:paraId="661DA897" w14:textId="77777777" w:rsidR="00284ED3" w:rsidRPr="00126492" w:rsidRDefault="00284ED3" w:rsidP="00284ED3">
      <w:pPr>
        <w:jc w:val="both"/>
        <w:rPr>
          <w:rFonts w:ascii="Arial" w:hAnsi="Arial" w:cs="Arial"/>
        </w:rPr>
      </w:pPr>
      <w:r>
        <w:rPr>
          <w:rFonts w:ascii="Arial" w:hAnsi="Arial" w:cs="Arial"/>
        </w:rPr>
        <w:t>Ova O</w:t>
      </w:r>
      <w:r w:rsidRPr="00126492">
        <w:rPr>
          <w:rFonts w:ascii="Arial" w:hAnsi="Arial" w:cs="Arial"/>
        </w:rPr>
        <w:t xml:space="preserve">dluka </w:t>
      </w:r>
      <w:r>
        <w:rPr>
          <w:rFonts w:ascii="Arial" w:hAnsi="Arial" w:cs="Arial"/>
        </w:rPr>
        <w:t>objaviti će se u „</w:t>
      </w:r>
      <w:r w:rsidRPr="00126492">
        <w:rPr>
          <w:rFonts w:ascii="Arial" w:hAnsi="Arial" w:cs="Arial"/>
        </w:rPr>
        <w:t>Službenom vjesniku Varaždinske županije</w:t>
      </w:r>
      <w:r>
        <w:rPr>
          <w:rFonts w:ascii="Arial" w:hAnsi="Arial" w:cs="Arial"/>
        </w:rPr>
        <w:t>“, a stupa na snagu 1. siječnja  2023</w:t>
      </w:r>
      <w:r w:rsidRPr="00126492">
        <w:rPr>
          <w:rFonts w:ascii="Arial" w:hAnsi="Arial" w:cs="Arial"/>
        </w:rPr>
        <w:t xml:space="preserve">. godine. </w:t>
      </w:r>
    </w:p>
    <w:p w14:paraId="64FBEE8E" w14:textId="77777777" w:rsidR="00284ED3" w:rsidRDefault="00284ED3" w:rsidP="00CA19E3">
      <w:pPr>
        <w:spacing w:line="276" w:lineRule="auto"/>
        <w:jc w:val="both"/>
        <w:rPr>
          <w:rFonts w:ascii="Arial" w:hAnsi="Arial" w:cs="Arial"/>
          <w:sz w:val="24"/>
          <w:szCs w:val="24"/>
        </w:rPr>
      </w:pPr>
    </w:p>
    <w:p w14:paraId="5E295764" w14:textId="77777777" w:rsidR="00CA19E3" w:rsidRPr="00CA19E3" w:rsidRDefault="00CA19E3" w:rsidP="00CA19E3">
      <w:pPr>
        <w:spacing w:line="240" w:lineRule="exact"/>
        <w:jc w:val="both"/>
        <w:rPr>
          <w:rFonts w:ascii="Arial" w:eastAsia="Times New Roman" w:hAnsi="Arial" w:cs="Arial"/>
          <w:sz w:val="24"/>
          <w:szCs w:val="24"/>
        </w:rPr>
      </w:pPr>
    </w:p>
    <w:p w14:paraId="342DF3E2" w14:textId="61F1FD5E" w:rsidR="002A48CB" w:rsidRDefault="002A48CB" w:rsidP="002A48CB">
      <w:pPr>
        <w:spacing w:line="240" w:lineRule="exact"/>
        <w:jc w:val="center"/>
        <w:rPr>
          <w:rFonts w:ascii="Arial" w:eastAsia="Times New Roman" w:hAnsi="Arial" w:cs="Arial"/>
          <w:b/>
          <w:bCs/>
          <w:sz w:val="24"/>
          <w:szCs w:val="24"/>
        </w:rPr>
      </w:pPr>
      <w:r>
        <w:rPr>
          <w:rFonts w:ascii="Arial" w:eastAsia="Times New Roman" w:hAnsi="Arial" w:cs="Arial"/>
          <w:b/>
          <w:bCs/>
          <w:sz w:val="24"/>
          <w:szCs w:val="24"/>
        </w:rPr>
        <w:t>TOČKA 13.</w:t>
      </w:r>
    </w:p>
    <w:p w14:paraId="6BF0B780" w14:textId="1B91D7F1" w:rsidR="002A48CB" w:rsidRPr="002A48CB" w:rsidRDefault="002A48CB" w:rsidP="002A48CB">
      <w:pPr>
        <w:spacing w:line="240" w:lineRule="exact"/>
        <w:jc w:val="center"/>
        <w:rPr>
          <w:rFonts w:ascii="Arial" w:eastAsia="Times New Roman" w:hAnsi="Arial" w:cs="Arial"/>
          <w:b/>
          <w:bCs/>
          <w:sz w:val="24"/>
          <w:szCs w:val="24"/>
        </w:rPr>
      </w:pPr>
      <w:r w:rsidRPr="002A48CB">
        <w:rPr>
          <w:rFonts w:ascii="Arial" w:eastAsia="Times New Roman" w:hAnsi="Arial" w:cs="Arial"/>
          <w:b/>
          <w:bCs/>
          <w:sz w:val="24"/>
          <w:szCs w:val="24"/>
        </w:rPr>
        <w:t>Odluka o utvrđivanju mjerila za sufinanciranje predškolskog odgoja djece u dječjim vrtićima i sufinanciranju usluge čuvanja, brige i skrbi o djeci predškolske dobi koju pružaju obrti za obavljanje djelatnosti dadilja za 2023. godinu</w:t>
      </w:r>
    </w:p>
    <w:p w14:paraId="58EB737B" w14:textId="77777777" w:rsidR="00907A18" w:rsidRDefault="00907A18" w:rsidP="00FB2764">
      <w:pPr>
        <w:spacing w:line="276" w:lineRule="auto"/>
        <w:jc w:val="both"/>
        <w:rPr>
          <w:rFonts w:ascii="Arial" w:hAnsi="Arial" w:cs="Arial"/>
          <w:sz w:val="24"/>
          <w:szCs w:val="24"/>
        </w:rPr>
      </w:pPr>
    </w:p>
    <w:p w14:paraId="0EB0D5CB" w14:textId="2D4F5E90" w:rsidR="00FB2764" w:rsidRDefault="00FB2764" w:rsidP="00FB2764">
      <w:pPr>
        <w:spacing w:line="276" w:lineRule="auto"/>
        <w:jc w:val="both"/>
        <w:rPr>
          <w:rFonts w:ascii="Arial" w:hAnsi="Arial" w:cs="Arial"/>
          <w:sz w:val="24"/>
          <w:szCs w:val="24"/>
        </w:rPr>
      </w:pPr>
      <w:r>
        <w:rPr>
          <w:rFonts w:ascii="Arial" w:hAnsi="Arial" w:cs="Arial"/>
          <w:sz w:val="24"/>
          <w:szCs w:val="24"/>
        </w:rPr>
        <w:t>Otvorena je rasprava.</w:t>
      </w:r>
    </w:p>
    <w:p w14:paraId="31068F5C" w14:textId="77777777" w:rsidR="00FB2764" w:rsidRDefault="00FB2764" w:rsidP="00FB2764">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63B68241" w14:textId="77777777" w:rsidR="00FB2764" w:rsidRPr="00EA4E41" w:rsidRDefault="00FB2764" w:rsidP="00FB2764">
      <w:pPr>
        <w:spacing w:line="276" w:lineRule="auto"/>
        <w:jc w:val="both"/>
        <w:rPr>
          <w:rFonts w:ascii="Arial" w:hAnsi="Arial" w:cs="Arial"/>
          <w:sz w:val="2"/>
          <w:szCs w:val="2"/>
        </w:rPr>
      </w:pPr>
    </w:p>
    <w:p w14:paraId="5EC58BE5" w14:textId="7141AF5B" w:rsidR="00284ED3" w:rsidRPr="00284ED3" w:rsidRDefault="00FB2764" w:rsidP="00284ED3">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284ED3">
        <w:rPr>
          <w:rFonts w:ascii="Arial" w:hAnsi="Arial" w:cs="Arial"/>
          <w:sz w:val="24"/>
          <w:szCs w:val="24"/>
        </w:rPr>
        <w:t>a</w:t>
      </w:r>
    </w:p>
    <w:p w14:paraId="4ACC364E" w14:textId="6B7B38DF" w:rsidR="00284ED3" w:rsidRPr="00284ED3" w:rsidRDefault="00284ED3" w:rsidP="00284ED3">
      <w:pPr>
        <w:spacing w:after="0" w:line="240" w:lineRule="auto"/>
        <w:jc w:val="center"/>
        <w:rPr>
          <w:rFonts w:ascii="Arial" w:hAnsi="Arial" w:cs="Arial"/>
          <w:b/>
          <w:bCs/>
        </w:rPr>
      </w:pPr>
      <w:r w:rsidRPr="00284ED3">
        <w:rPr>
          <w:rFonts w:ascii="Arial" w:hAnsi="Arial" w:cs="Arial"/>
          <w:b/>
          <w:bCs/>
        </w:rPr>
        <w:t>Odluk</w:t>
      </w:r>
      <w:r>
        <w:rPr>
          <w:rFonts w:ascii="Arial" w:hAnsi="Arial" w:cs="Arial"/>
          <w:b/>
          <w:bCs/>
        </w:rPr>
        <w:t>a</w:t>
      </w:r>
    </w:p>
    <w:p w14:paraId="174C1B4A" w14:textId="77777777" w:rsidR="00284ED3" w:rsidRPr="00284ED3" w:rsidRDefault="00284ED3" w:rsidP="00284ED3">
      <w:pPr>
        <w:spacing w:after="0" w:line="240" w:lineRule="auto"/>
        <w:jc w:val="center"/>
        <w:rPr>
          <w:rFonts w:ascii="Arial" w:hAnsi="Arial" w:cs="Arial"/>
          <w:b/>
          <w:bCs/>
        </w:rPr>
      </w:pPr>
      <w:r w:rsidRPr="00284ED3">
        <w:rPr>
          <w:rFonts w:ascii="Arial" w:hAnsi="Arial" w:cs="Arial"/>
          <w:b/>
          <w:bCs/>
        </w:rPr>
        <w:t>o utvrđivanju mjerila za sufinanciranje predškolskog odgoja djece</w:t>
      </w:r>
    </w:p>
    <w:p w14:paraId="5DBFAE43" w14:textId="77777777" w:rsidR="00284ED3" w:rsidRPr="00284ED3" w:rsidRDefault="00284ED3" w:rsidP="00284ED3">
      <w:pPr>
        <w:spacing w:after="0" w:line="240" w:lineRule="auto"/>
        <w:jc w:val="center"/>
        <w:rPr>
          <w:rFonts w:ascii="Arial" w:hAnsi="Arial" w:cs="Arial"/>
          <w:b/>
          <w:bCs/>
        </w:rPr>
      </w:pPr>
      <w:r w:rsidRPr="00284ED3">
        <w:rPr>
          <w:rFonts w:ascii="Arial" w:hAnsi="Arial" w:cs="Arial"/>
          <w:b/>
          <w:bCs/>
        </w:rPr>
        <w:t xml:space="preserve"> u dječjim vrtićima i sufinanciranju usluge čuvanja, brige i skrbi o djeci predškolske dobi koju pružaju obrti za obavljanje djelatnosti dadilja</w:t>
      </w:r>
    </w:p>
    <w:p w14:paraId="1D8D2C04" w14:textId="77777777" w:rsidR="00284ED3" w:rsidRPr="00284ED3" w:rsidRDefault="00284ED3" w:rsidP="00284ED3">
      <w:pPr>
        <w:spacing w:after="0" w:line="240" w:lineRule="auto"/>
        <w:jc w:val="center"/>
        <w:rPr>
          <w:rFonts w:ascii="Arial" w:hAnsi="Arial" w:cs="Arial"/>
          <w:b/>
          <w:bCs/>
        </w:rPr>
      </w:pPr>
      <w:r w:rsidRPr="00284ED3">
        <w:rPr>
          <w:rFonts w:ascii="Arial" w:hAnsi="Arial" w:cs="Arial"/>
          <w:b/>
          <w:bCs/>
        </w:rPr>
        <w:t xml:space="preserve"> za 2023. godinu</w:t>
      </w:r>
    </w:p>
    <w:p w14:paraId="733F3EC1" w14:textId="77777777" w:rsidR="00284ED3" w:rsidRPr="00284ED3" w:rsidRDefault="00284ED3" w:rsidP="00284ED3">
      <w:pPr>
        <w:spacing w:line="240" w:lineRule="auto"/>
        <w:rPr>
          <w:rFonts w:ascii="Arial" w:hAnsi="Arial" w:cs="Arial"/>
        </w:rPr>
      </w:pPr>
    </w:p>
    <w:p w14:paraId="5C576A12" w14:textId="77777777" w:rsidR="00284ED3" w:rsidRPr="00284ED3" w:rsidRDefault="00284ED3" w:rsidP="00284ED3">
      <w:pPr>
        <w:spacing w:line="240" w:lineRule="auto"/>
        <w:jc w:val="center"/>
        <w:rPr>
          <w:rFonts w:ascii="Arial" w:hAnsi="Arial" w:cs="Arial"/>
        </w:rPr>
      </w:pPr>
      <w:r w:rsidRPr="00284ED3">
        <w:rPr>
          <w:rFonts w:ascii="Arial" w:hAnsi="Arial" w:cs="Arial"/>
        </w:rPr>
        <w:t>Članak 1.</w:t>
      </w:r>
    </w:p>
    <w:p w14:paraId="63137B5E" w14:textId="61C190D9" w:rsidR="00284ED3" w:rsidRPr="00284ED3" w:rsidRDefault="00284ED3" w:rsidP="00284ED3">
      <w:pPr>
        <w:spacing w:line="240" w:lineRule="auto"/>
        <w:jc w:val="both"/>
        <w:rPr>
          <w:rFonts w:ascii="Arial" w:hAnsi="Arial" w:cs="Arial"/>
        </w:rPr>
      </w:pPr>
      <w:r w:rsidRPr="00284ED3">
        <w:rPr>
          <w:rFonts w:ascii="Arial" w:hAnsi="Arial" w:cs="Arial"/>
        </w:rPr>
        <w:t>Ovom Odlukom utvrđuju se mjerila za sudjelovanje roditelja - korisnika usluga u sufinanciranju programa Dječjeg vrtića "Ivančice" Ivanec, kojemu je osnivač Grad Ivanec, (u daljnjem tekstu: Vrtić), kao i uvjeti za sufinanciranje smještaja djece s područja Grada Ivanca, u dječje vrtiće kojima je osnivač druga pravna ili fizička osoba, kao i uvjeti za sufinanciranje čuvanja, brige i skrbi djeteta kod fizičke osobe registrirane za djelatnost dadilje.</w:t>
      </w:r>
    </w:p>
    <w:p w14:paraId="7D70B2C4" w14:textId="77777777" w:rsidR="00284ED3" w:rsidRPr="00284ED3" w:rsidRDefault="00284ED3" w:rsidP="00284ED3">
      <w:pPr>
        <w:spacing w:line="240" w:lineRule="auto"/>
        <w:rPr>
          <w:rFonts w:ascii="Arial" w:hAnsi="Arial" w:cs="Arial"/>
        </w:rPr>
      </w:pP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t xml:space="preserve">        Članak 2.</w:t>
      </w:r>
    </w:p>
    <w:p w14:paraId="41025DCE" w14:textId="7FF12912" w:rsidR="00284ED3" w:rsidRPr="00284ED3" w:rsidRDefault="00284ED3" w:rsidP="00284ED3">
      <w:pPr>
        <w:spacing w:line="240" w:lineRule="auto"/>
        <w:jc w:val="both"/>
        <w:rPr>
          <w:rFonts w:ascii="Arial" w:hAnsi="Arial" w:cs="Arial"/>
        </w:rPr>
      </w:pPr>
      <w:r w:rsidRPr="00284ED3">
        <w:rPr>
          <w:rFonts w:ascii="Arial" w:hAnsi="Arial" w:cs="Arial"/>
        </w:rPr>
        <w:t>Ekonomska cijena Dječjeg vrtića Ivančice Ivanec u 2023. godini iznosi 233,00 EUR za 10-satni cjelodnevni program.</w:t>
      </w:r>
    </w:p>
    <w:p w14:paraId="12D573D1" w14:textId="77777777" w:rsidR="00284ED3" w:rsidRPr="00284ED3" w:rsidRDefault="00284ED3" w:rsidP="00284ED3">
      <w:pPr>
        <w:spacing w:line="240" w:lineRule="auto"/>
        <w:ind w:left="3540"/>
        <w:rPr>
          <w:rFonts w:ascii="Arial" w:hAnsi="Arial" w:cs="Arial"/>
        </w:rPr>
      </w:pPr>
      <w:r w:rsidRPr="00284ED3">
        <w:rPr>
          <w:rFonts w:ascii="Arial" w:hAnsi="Arial" w:cs="Arial"/>
        </w:rPr>
        <w:t xml:space="preserve">        Članak 3.</w:t>
      </w:r>
    </w:p>
    <w:p w14:paraId="21C8D372" w14:textId="77777777" w:rsidR="00284ED3" w:rsidRPr="00284ED3" w:rsidRDefault="00284ED3" w:rsidP="00284ED3">
      <w:pPr>
        <w:spacing w:line="240" w:lineRule="auto"/>
        <w:jc w:val="both"/>
        <w:rPr>
          <w:rFonts w:ascii="Arial" w:hAnsi="Arial" w:cs="Arial"/>
        </w:rPr>
      </w:pPr>
      <w:r w:rsidRPr="00284ED3">
        <w:rPr>
          <w:rFonts w:ascii="Arial" w:hAnsi="Arial" w:cs="Arial"/>
        </w:rPr>
        <w:t>Sudjelovanje roditelja, neposrednih korisnika usluga Vrtića u ekonomskoj cijenu cjelodnevnog 10- satnog programa utvrđuje se prema njihovim materijalnim  mogućnostima, na način da participacija za jedno dijete iznosi:</w:t>
      </w:r>
    </w:p>
    <w:p w14:paraId="306490EF" w14:textId="2D4C3BF5" w:rsidR="00284ED3" w:rsidRDefault="00284ED3" w:rsidP="00284ED3">
      <w:pPr>
        <w:spacing w:line="240" w:lineRule="auto"/>
        <w:rPr>
          <w:rFonts w:ascii="Arial" w:hAnsi="Arial" w:cs="Arial"/>
        </w:rPr>
      </w:pPr>
    </w:p>
    <w:p w14:paraId="60A4F367" w14:textId="331AA89C" w:rsidR="002F3F79" w:rsidRDefault="002F3F79" w:rsidP="00284ED3">
      <w:pPr>
        <w:spacing w:line="240" w:lineRule="auto"/>
        <w:rPr>
          <w:rFonts w:ascii="Arial" w:hAnsi="Arial" w:cs="Arial"/>
        </w:rPr>
      </w:pPr>
    </w:p>
    <w:p w14:paraId="20C33B9F" w14:textId="77777777" w:rsidR="002F3F79" w:rsidRPr="00284ED3" w:rsidRDefault="002F3F79" w:rsidP="00284ED3">
      <w:pPr>
        <w:spacing w:line="240" w:lineRule="auto"/>
        <w:rPr>
          <w:rFonts w:ascii="Arial" w:hAnsi="Arial" w:cs="Arial"/>
        </w:rPr>
      </w:pPr>
    </w:p>
    <w:p w14:paraId="1D18F678" w14:textId="77777777" w:rsidR="00284ED3" w:rsidRPr="00284ED3" w:rsidRDefault="00284ED3" w:rsidP="00284ED3">
      <w:pPr>
        <w:spacing w:line="240" w:lineRule="auto"/>
        <w:rPr>
          <w:rFonts w:ascii="Arial" w:hAnsi="Arial" w:cs="Arial"/>
        </w:rPr>
      </w:pPr>
      <w:r w:rsidRPr="00284ED3">
        <w:rPr>
          <w:rFonts w:ascii="Arial" w:hAnsi="Arial" w:cs="Arial"/>
        </w:rPr>
        <w:lastRenderedPageBreak/>
        <w:t xml:space="preserve">MJESEČNA UPLATA RODITELJA ZA: </w:t>
      </w:r>
    </w:p>
    <w:p w14:paraId="61B424AC" w14:textId="77777777" w:rsidR="00284ED3" w:rsidRPr="00284ED3" w:rsidRDefault="00284ED3" w:rsidP="00284ED3">
      <w:pPr>
        <w:spacing w:line="240" w:lineRule="auto"/>
        <w:rPr>
          <w:rFonts w:ascii="Arial" w:hAnsi="Arial" w:cs="Arial"/>
        </w:rPr>
      </w:pPr>
      <w:r w:rsidRPr="00284ED3">
        <w:rPr>
          <w:rFonts w:ascii="Arial" w:hAnsi="Arial" w:cs="Arial"/>
        </w:rPr>
        <w:t>10-satni program</w:t>
      </w:r>
    </w:p>
    <w:p w14:paraId="56EFB479" w14:textId="77777777" w:rsidR="00284ED3" w:rsidRPr="00284ED3" w:rsidRDefault="00284ED3" w:rsidP="00284ED3">
      <w:pPr>
        <w:spacing w:line="240" w:lineRule="auto"/>
        <w:rPr>
          <w:rFonts w:ascii="Arial" w:hAnsi="Arial" w:cs="Arial"/>
        </w:rPr>
      </w:pPr>
    </w:p>
    <w:p w14:paraId="44EB6591" w14:textId="77777777" w:rsidR="00284ED3" w:rsidRPr="00284ED3" w:rsidRDefault="00284ED3">
      <w:pPr>
        <w:pStyle w:val="Odlomakpopisa"/>
        <w:numPr>
          <w:ilvl w:val="0"/>
          <w:numId w:val="47"/>
        </w:numPr>
        <w:suppressAutoHyphens/>
        <w:autoSpaceDN w:val="0"/>
        <w:contextualSpacing w:val="0"/>
        <w:textAlignment w:val="baseline"/>
        <w:rPr>
          <w:rFonts w:ascii="Arial" w:hAnsi="Arial" w:cs="Arial"/>
        </w:rPr>
      </w:pPr>
      <w:r w:rsidRPr="00284ED3">
        <w:rPr>
          <w:rFonts w:ascii="Arial" w:hAnsi="Arial" w:cs="Arial"/>
        </w:rPr>
        <w:t>Roditelji sa troje i više djece školske dobi na redovitom školovanju; osim roditelja koji prihod ostvaruju radom u inozemstvu:</w:t>
      </w:r>
    </w:p>
    <w:p w14:paraId="15A43CD3" w14:textId="77777777" w:rsidR="00284ED3" w:rsidRPr="00284ED3" w:rsidRDefault="00284ED3" w:rsidP="00284ED3">
      <w:pPr>
        <w:pStyle w:val="Odlomakpopisa"/>
        <w:ind w:left="1065"/>
        <w:rPr>
          <w:rFonts w:ascii="Arial" w:hAnsi="Arial" w:cs="Arial"/>
        </w:rPr>
      </w:pPr>
    </w:p>
    <w:p w14:paraId="14B59A33" w14:textId="59DEB1AB" w:rsidR="00284ED3" w:rsidRPr="00284ED3" w:rsidRDefault="00284ED3" w:rsidP="00284ED3">
      <w:pPr>
        <w:spacing w:line="240" w:lineRule="auto"/>
        <w:rPr>
          <w:rFonts w:ascii="Arial" w:hAnsi="Arial" w:cs="Arial"/>
        </w:rPr>
      </w:pPr>
      <w:r w:rsidRPr="00284ED3">
        <w:rPr>
          <w:rFonts w:ascii="Arial" w:hAnsi="Arial" w:cs="Arial"/>
        </w:rPr>
        <w:t>prvo dijete polaznik plaća mjesečno                                                     67,00 EUR</w:t>
      </w:r>
    </w:p>
    <w:p w14:paraId="15E95FA9" w14:textId="77777777" w:rsidR="00284ED3" w:rsidRPr="00284ED3" w:rsidRDefault="00284ED3" w:rsidP="00284ED3">
      <w:pPr>
        <w:spacing w:line="240" w:lineRule="auto"/>
        <w:rPr>
          <w:rFonts w:ascii="Arial" w:hAnsi="Arial" w:cs="Arial"/>
        </w:rPr>
      </w:pPr>
      <w:r w:rsidRPr="00284ED3">
        <w:rPr>
          <w:rFonts w:ascii="Arial" w:hAnsi="Arial" w:cs="Arial"/>
        </w:rPr>
        <w:t>drugo dijete polaznik plaća 50% manje</w:t>
      </w:r>
      <w:r w:rsidRPr="00284ED3">
        <w:rPr>
          <w:rFonts w:ascii="Arial" w:hAnsi="Arial" w:cs="Arial"/>
        </w:rPr>
        <w:tab/>
      </w:r>
      <w:r w:rsidRPr="00284ED3">
        <w:rPr>
          <w:rFonts w:ascii="Arial" w:hAnsi="Arial" w:cs="Arial"/>
        </w:rPr>
        <w:tab/>
      </w:r>
      <w:r w:rsidRPr="00284ED3">
        <w:rPr>
          <w:rFonts w:ascii="Arial" w:hAnsi="Arial" w:cs="Arial"/>
        </w:rPr>
        <w:tab/>
        <w:t xml:space="preserve">                 34,00 EUR</w:t>
      </w:r>
    </w:p>
    <w:p w14:paraId="7EDEEF0F" w14:textId="4C800D94" w:rsidR="00284ED3" w:rsidRPr="00284ED3" w:rsidRDefault="00284ED3" w:rsidP="00284ED3">
      <w:pPr>
        <w:spacing w:line="240" w:lineRule="auto"/>
        <w:rPr>
          <w:rFonts w:ascii="Arial" w:hAnsi="Arial" w:cs="Arial"/>
        </w:rPr>
      </w:pPr>
      <w:r w:rsidRPr="00284ED3">
        <w:rPr>
          <w:rFonts w:ascii="Arial" w:hAnsi="Arial" w:cs="Arial"/>
        </w:rPr>
        <w:t>treće i slijedeće dijete polaznik – besplatno</w:t>
      </w: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r>
    </w:p>
    <w:p w14:paraId="49860038" w14:textId="77777777" w:rsidR="00284ED3" w:rsidRPr="00284ED3" w:rsidRDefault="00284ED3" w:rsidP="00284ED3">
      <w:pPr>
        <w:spacing w:line="240" w:lineRule="auto"/>
        <w:rPr>
          <w:rFonts w:ascii="Arial" w:hAnsi="Arial" w:cs="Arial"/>
        </w:rPr>
      </w:pPr>
      <w:r w:rsidRPr="00284ED3">
        <w:rPr>
          <w:rFonts w:ascii="Arial" w:hAnsi="Arial" w:cs="Arial"/>
        </w:rPr>
        <w:t>2.</w:t>
      </w:r>
      <w:r w:rsidRPr="00284ED3">
        <w:rPr>
          <w:rFonts w:ascii="Arial" w:hAnsi="Arial" w:cs="Arial"/>
        </w:rPr>
        <w:tab/>
        <w:t>Ako prihod po članu domaćinstva iznosi do 309,00 EUR mjesečno</w:t>
      </w:r>
    </w:p>
    <w:p w14:paraId="41D09BC3" w14:textId="78891AC7" w:rsidR="00284ED3" w:rsidRDefault="00284ED3" w:rsidP="00284ED3">
      <w:pPr>
        <w:spacing w:line="240" w:lineRule="auto"/>
        <w:rPr>
          <w:rFonts w:ascii="Arial" w:hAnsi="Arial" w:cs="Arial"/>
        </w:rPr>
      </w:pPr>
      <w:r w:rsidRPr="00284ED3">
        <w:rPr>
          <w:rFonts w:ascii="Arial" w:hAnsi="Arial" w:cs="Arial"/>
        </w:rPr>
        <w:t>u prethodnom tromjesečju</w:t>
      </w:r>
      <w:r w:rsidRPr="00284ED3">
        <w:rPr>
          <w:rFonts w:ascii="Arial" w:hAnsi="Arial" w:cs="Arial"/>
        </w:rPr>
        <w:tab/>
        <w:t xml:space="preserve">                                                               67,00 EUR</w:t>
      </w:r>
    </w:p>
    <w:p w14:paraId="3ED53908" w14:textId="77777777" w:rsidR="002F3F79" w:rsidRPr="00284ED3" w:rsidRDefault="002F3F79" w:rsidP="00284ED3">
      <w:pPr>
        <w:spacing w:line="240" w:lineRule="auto"/>
        <w:rPr>
          <w:rFonts w:ascii="Arial" w:hAnsi="Arial" w:cs="Arial"/>
        </w:rPr>
      </w:pPr>
    </w:p>
    <w:p w14:paraId="7AF468DE" w14:textId="77777777" w:rsidR="00284ED3" w:rsidRPr="00284ED3" w:rsidRDefault="00284ED3" w:rsidP="00284ED3">
      <w:pPr>
        <w:spacing w:line="240" w:lineRule="auto"/>
        <w:rPr>
          <w:rFonts w:ascii="Arial" w:hAnsi="Arial" w:cs="Arial"/>
        </w:rPr>
      </w:pPr>
      <w:r w:rsidRPr="00284ED3">
        <w:rPr>
          <w:rFonts w:ascii="Arial" w:hAnsi="Arial" w:cs="Arial"/>
        </w:rPr>
        <w:t>3.</w:t>
      </w:r>
      <w:r w:rsidRPr="00284ED3">
        <w:rPr>
          <w:rFonts w:ascii="Arial" w:hAnsi="Arial" w:cs="Arial"/>
        </w:rPr>
        <w:tab/>
        <w:t xml:space="preserve">Ako prihod po članu domaćinstva iznosi od 310,00-389,00 EUR </w:t>
      </w:r>
    </w:p>
    <w:p w14:paraId="0D681579" w14:textId="77777777" w:rsidR="00284ED3" w:rsidRPr="00284ED3" w:rsidRDefault="00284ED3" w:rsidP="00284ED3">
      <w:pPr>
        <w:spacing w:line="240" w:lineRule="auto"/>
        <w:rPr>
          <w:rFonts w:ascii="Arial" w:hAnsi="Arial" w:cs="Arial"/>
        </w:rPr>
      </w:pPr>
      <w:r w:rsidRPr="00284ED3">
        <w:rPr>
          <w:rFonts w:ascii="Arial" w:hAnsi="Arial" w:cs="Arial"/>
        </w:rPr>
        <w:t xml:space="preserve">mjesečno u prethodnom tromjesečju                                                    74,00 EUR            </w:t>
      </w:r>
    </w:p>
    <w:p w14:paraId="1050E735" w14:textId="7CD2F928" w:rsidR="00284ED3" w:rsidRPr="00284ED3" w:rsidRDefault="00284ED3" w:rsidP="00284ED3">
      <w:pPr>
        <w:spacing w:line="240" w:lineRule="auto"/>
        <w:rPr>
          <w:rFonts w:ascii="Arial" w:hAnsi="Arial" w:cs="Arial"/>
        </w:rPr>
      </w:pPr>
      <w:r w:rsidRPr="00284ED3">
        <w:rPr>
          <w:rFonts w:ascii="Arial" w:hAnsi="Arial" w:cs="Arial"/>
        </w:rPr>
        <w:tab/>
        <w:t xml:space="preserve">                                           </w:t>
      </w:r>
    </w:p>
    <w:p w14:paraId="0AC2A71C" w14:textId="77777777" w:rsidR="00284ED3" w:rsidRPr="00284ED3" w:rsidRDefault="00284ED3" w:rsidP="00284ED3">
      <w:pPr>
        <w:spacing w:line="240" w:lineRule="auto"/>
        <w:rPr>
          <w:rFonts w:ascii="Arial" w:hAnsi="Arial" w:cs="Arial"/>
        </w:rPr>
      </w:pPr>
      <w:r w:rsidRPr="00284ED3">
        <w:rPr>
          <w:rFonts w:ascii="Arial" w:hAnsi="Arial" w:cs="Arial"/>
        </w:rPr>
        <w:t>4.</w:t>
      </w:r>
      <w:r w:rsidRPr="00284ED3">
        <w:rPr>
          <w:rFonts w:ascii="Arial" w:hAnsi="Arial" w:cs="Arial"/>
        </w:rPr>
        <w:tab/>
        <w:t xml:space="preserve">Ako prihod po članu domaćinstva iznosi od 390,00-469,00 EUR </w:t>
      </w:r>
    </w:p>
    <w:p w14:paraId="6891A241" w14:textId="77777777" w:rsidR="00284ED3" w:rsidRPr="00284ED3" w:rsidRDefault="00284ED3" w:rsidP="00284ED3">
      <w:pPr>
        <w:spacing w:line="240" w:lineRule="auto"/>
        <w:rPr>
          <w:rFonts w:ascii="Arial" w:hAnsi="Arial" w:cs="Arial"/>
        </w:rPr>
      </w:pPr>
      <w:r w:rsidRPr="00284ED3">
        <w:rPr>
          <w:rFonts w:ascii="Arial" w:hAnsi="Arial" w:cs="Arial"/>
        </w:rPr>
        <w:t xml:space="preserve">mjesečno u prethodnom tromjesečju                                                     84,00 EUR  </w:t>
      </w:r>
    </w:p>
    <w:p w14:paraId="4C66E184" w14:textId="1278AA68" w:rsidR="00284ED3" w:rsidRPr="00284ED3" w:rsidRDefault="00284ED3" w:rsidP="00284ED3">
      <w:pPr>
        <w:spacing w:line="240" w:lineRule="auto"/>
        <w:rPr>
          <w:rFonts w:ascii="Arial" w:hAnsi="Arial" w:cs="Arial"/>
        </w:rPr>
      </w:pPr>
      <w:r w:rsidRPr="00284ED3">
        <w:rPr>
          <w:rFonts w:ascii="Arial" w:hAnsi="Arial" w:cs="Arial"/>
        </w:rPr>
        <w:t xml:space="preserve">                                        </w:t>
      </w:r>
    </w:p>
    <w:p w14:paraId="21E65E7F" w14:textId="77777777" w:rsidR="00284ED3" w:rsidRPr="00284ED3" w:rsidRDefault="00284ED3" w:rsidP="00284ED3">
      <w:pPr>
        <w:spacing w:line="240" w:lineRule="auto"/>
        <w:rPr>
          <w:rFonts w:ascii="Arial" w:hAnsi="Arial" w:cs="Arial"/>
        </w:rPr>
      </w:pPr>
      <w:r w:rsidRPr="00284ED3">
        <w:rPr>
          <w:rFonts w:ascii="Arial" w:hAnsi="Arial" w:cs="Arial"/>
        </w:rPr>
        <w:t>5.</w:t>
      </w:r>
      <w:r w:rsidRPr="00284ED3">
        <w:rPr>
          <w:rFonts w:ascii="Arial" w:hAnsi="Arial" w:cs="Arial"/>
        </w:rPr>
        <w:tab/>
        <w:t xml:space="preserve">Ako prihod po članu domaćinstva iznosi od 470,00-548,00 EUR </w:t>
      </w:r>
    </w:p>
    <w:p w14:paraId="1DC3E3F0" w14:textId="77777777" w:rsidR="00284ED3" w:rsidRPr="00284ED3" w:rsidRDefault="00284ED3" w:rsidP="00284ED3">
      <w:pPr>
        <w:spacing w:line="240" w:lineRule="auto"/>
        <w:rPr>
          <w:rFonts w:ascii="Arial" w:hAnsi="Arial" w:cs="Arial"/>
        </w:rPr>
      </w:pPr>
      <w:r w:rsidRPr="00284ED3">
        <w:rPr>
          <w:rFonts w:ascii="Arial" w:hAnsi="Arial" w:cs="Arial"/>
        </w:rPr>
        <w:t xml:space="preserve">mjesečno u prethodnom tromjesečju                                                     93,00 EUR   </w:t>
      </w:r>
    </w:p>
    <w:p w14:paraId="7F0C31B2" w14:textId="77777777" w:rsidR="00284ED3" w:rsidRPr="00284ED3" w:rsidRDefault="00284ED3" w:rsidP="00284ED3">
      <w:pPr>
        <w:spacing w:line="240" w:lineRule="auto"/>
        <w:rPr>
          <w:rFonts w:ascii="Arial" w:hAnsi="Arial" w:cs="Arial"/>
        </w:rPr>
      </w:pPr>
      <w:r w:rsidRPr="00284ED3">
        <w:rPr>
          <w:rFonts w:ascii="Arial" w:hAnsi="Arial" w:cs="Arial"/>
        </w:rPr>
        <w:t xml:space="preserve">         </w:t>
      </w:r>
    </w:p>
    <w:p w14:paraId="11DB6CC2" w14:textId="77777777" w:rsidR="00284ED3" w:rsidRPr="00284ED3" w:rsidRDefault="00284ED3" w:rsidP="00284ED3">
      <w:pPr>
        <w:spacing w:line="240" w:lineRule="auto"/>
        <w:rPr>
          <w:rFonts w:ascii="Arial" w:hAnsi="Arial" w:cs="Arial"/>
        </w:rPr>
      </w:pPr>
      <w:r w:rsidRPr="00284ED3">
        <w:rPr>
          <w:rFonts w:ascii="Arial" w:hAnsi="Arial" w:cs="Arial"/>
        </w:rPr>
        <w:t>6.</w:t>
      </w:r>
      <w:r w:rsidRPr="00284ED3">
        <w:rPr>
          <w:rFonts w:ascii="Arial" w:hAnsi="Arial" w:cs="Arial"/>
        </w:rPr>
        <w:tab/>
        <w:t xml:space="preserve">Ako prihod po članu domaćinstva iznosi od 549,00-628,00 EUR </w:t>
      </w:r>
    </w:p>
    <w:p w14:paraId="29E801F4" w14:textId="77777777" w:rsidR="00284ED3" w:rsidRPr="00284ED3" w:rsidRDefault="00284ED3" w:rsidP="00284ED3">
      <w:pPr>
        <w:spacing w:line="240" w:lineRule="auto"/>
        <w:rPr>
          <w:rFonts w:ascii="Arial" w:hAnsi="Arial" w:cs="Arial"/>
        </w:rPr>
      </w:pPr>
      <w:r w:rsidRPr="00284ED3">
        <w:rPr>
          <w:rFonts w:ascii="Arial" w:hAnsi="Arial" w:cs="Arial"/>
        </w:rPr>
        <w:t xml:space="preserve">mjesečno u prethodnom tromjesečju                                                     101,00 EUR            </w:t>
      </w:r>
    </w:p>
    <w:p w14:paraId="449FBF50" w14:textId="77777777" w:rsidR="00284ED3" w:rsidRPr="00284ED3" w:rsidRDefault="00284ED3" w:rsidP="00284ED3">
      <w:pPr>
        <w:spacing w:line="240" w:lineRule="auto"/>
        <w:rPr>
          <w:rFonts w:ascii="Arial" w:hAnsi="Arial" w:cs="Arial"/>
        </w:rPr>
      </w:pPr>
    </w:p>
    <w:p w14:paraId="3F7B3974" w14:textId="77777777" w:rsidR="00284ED3" w:rsidRPr="00284ED3" w:rsidRDefault="00284ED3" w:rsidP="00284ED3">
      <w:pPr>
        <w:spacing w:line="240" w:lineRule="auto"/>
        <w:rPr>
          <w:rFonts w:ascii="Arial" w:hAnsi="Arial" w:cs="Arial"/>
        </w:rPr>
      </w:pPr>
      <w:r w:rsidRPr="00284ED3">
        <w:rPr>
          <w:rFonts w:ascii="Arial" w:hAnsi="Arial" w:cs="Arial"/>
        </w:rPr>
        <w:t>7.</w:t>
      </w:r>
      <w:r w:rsidRPr="00284ED3">
        <w:rPr>
          <w:rFonts w:ascii="Arial" w:hAnsi="Arial" w:cs="Arial"/>
        </w:rPr>
        <w:tab/>
        <w:t>Roditelji koji prihod ostvaruju radom u inozemstvu, kao i oni čiji</w:t>
      </w:r>
    </w:p>
    <w:p w14:paraId="7557E55D" w14:textId="77777777" w:rsidR="00284ED3" w:rsidRPr="00284ED3" w:rsidRDefault="00284ED3" w:rsidP="00284ED3">
      <w:pPr>
        <w:spacing w:line="240" w:lineRule="auto"/>
        <w:rPr>
          <w:rFonts w:ascii="Arial" w:hAnsi="Arial" w:cs="Arial"/>
        </w:rPr>
      </w:pPr>
      <w:r w:rsidRPr="00284ED3">
        <w:rPr>
          <w:rFonts w:ascii="Arial" w:hAnsi="Arial" w:cs="Arial"/>
        </w:rPr>
        <w:t>prihod po članu domaćinstva iznosi od 629,00 EUR i više mjesečno u prethodnom tromjesečju                                                                                             109,00 EUR</w:t>
      </w:r>
    </w:p>
    <w:p w14:paraId="480712E7" w14:textId="77777777" w:rsidR="00284ED3" w:rsidRPr="00284ED3" w:rsidRDefault="00284ED3" w:rsidP="00284ED3">
      <w:pPr>
        <w:spacing w:line="240" w:lineRule="auto"/>
        <w:rPr>
          <w:rFonts w:ascii="Arial" w:hAnsi="Arial" w:cs="Arial"/>
        </w:rPr>
      </w:pPr>
    </w:p>
    <w:p w14:paraId="526CF3F8" w14:textId="77777777" w:rsidR="00284ED3" w:rsidRPr="00284ED3" w:rsidRDefault="00284ED3" w:rsidP="00284ED3">
      <w:pPr>
        <w:spacing w:line="240" w:lineRule="auto"/>
        <w:rPr>
          <w:rFonts w:ascii="Arial" w:hAnsi="Arial" w:cs="Arial"/>
        </w:rPr>
      </w:pPr>
      <w:r w:rsidRPr="00284ED3">
        <w:rPr>
          <w:rFonts w:ascii="Arial" w:hAnsi="Arial" w:cs="Arial"/>
        </w:rPr>
        <w:t>8.</w:t>
      </w:r>
      <w:r w:rsidRPr="00284ED3">
        <w:rPr>
          <w:rFonts w:ascii="Arial" w:hAnsi="Arial" w:cs="Arial"/>
        </w:rPr>
        <w:tab/>
        <w:t xml:space="preserve"> Za polazak djeteta svaki drugi tjedan roditelj plaća mjesečno   53,00 EUR</w:t>
      </w:r>
    </w:p>
    <w:p w14:paraId="5ED90C50" w14:textId="77777777" w:rsidR="00284ED3" w:rsidRPr="00284ED3" w:rsidRDefault="00284ED3" w:rsidP="00284ED3">
      <w:pPr>
        <w:spacing w:line="240" w:lineRule="auto"/>
        <w:rPr>
          <w:rFonts w:ascii="Arial" w:hAnsi="Arial" w:cs="Arial"/>
        </w:rPr>
      </w:pPr>
    </w:p>
    <w:p w14:paraId="47BA2F14" w14:textId="77777777" w:rsidR="00284ED3" w:rsidRPr="00284ED3" w:rsidRDefault="00284ED3" w:rsidP="00284ED3">
      <w:pPr>
        <w:spacing w:line="240" w:lineRule="auto"/>
        <w:ind w:left="2832" w:firstLine="708"/>
        <w:rPr>
          <w:rFonts w:ascii="Arial" w:hAnsi="Arial" w:cs="Arial"/>
        </w:rPr>
      </w:pPr>
      <w:r w:rsidRPr="00284ED3">
        <w:rPr>
          <w:rFonts w:ascii="Arial" w:hAnsi="Arial" w:cs="Arial"/>
        </w:rPr>
        <w:t xml:space="preserve">   Članak 4.</w:t>
      </w:r>
    </w:p>
    <w:tbl>
      <w:tblPr>
        <w:tblW w:w="8897" w:type="dxa"/>
        <w:tblLayout w:type="fixed"/>
        <w:tblCellMar>
          <w:left w:w="10" w:type="dxa"/>
          <w:right w:w="10" w:type="dxa"/>
        </w:tblCellMar>
        <w:tblLook w:val="04A0" w:firstRow="1" w:lastRow="0" w:firstColumn="1" w:lastColumn="0" w:noHBand="0" w:noVBand="1"/>
      </w:tblPr>
      <w:tblGrid>
        <w:gridCol w:w="8897"/>
      </w:tblGrid>
      <w:tr w:rsidR="00284ED3" w:rsidRPr="00284ED3" w14:paraId="54C5B7C5" w14:textId="77777777" w:rsidTr="003320F5">
        <w:trPr>
          <w:trHeight w:val="85"/>
        </w:trPr>
        <w:tc>
          <w:tcPr>
            <w:tcW w:w="8897" w:type="dxa"/>
            <w:tcBorders>
              <w:top w:val="single" w:sz="2" w:space="0" w:color="FFFFFF"/>
              <w:left w:val="single" w:sz="2" w:space="0" w:color="FFFFFF"/>
              <w:right w:val="single" w:sz="2" w:space="0" w:color="FFFFFF"/>
            </w:tcBorders>
            <w:shd w:val="clear" w:color="auto" w:fill="auto"/>
            <w:tcMar>
              <w:top w:w="0" w:type="dxa"/>
              <w:left w:w="108" w:type="dxa"/>
              <w:bottom w:w="0" w:type="dxa"/>
              <w:right w:w="108" w:type="dxa"/>
            </w:tcMar>
          </w:tcPr>
          <w:p w14:paraId="4CAD002F" w14:textId="77777777" w:rsidR="00284ED3" w:rsidRPr="00284ED3" w:rsidRDefault="00284ED3" w:rsidP="00284ED3">
            <w:pPr>
              <w:pStyle w:val="Default"/>
              <w:rPr>
                <w:rFonts w:ascii="Arial" w:hAnsi="Arial" w:cs="Arial"/>
                <w:sz w:val="22"/>
                <w:szCs w:val="22"/>
              </w:rPr>
            </w:pPr>
            <w:r w:rsidRPr="00284ED3">
              <w:rPr>
                <w:rFonts w:ascii="Arial" w:hAnsi="Arial" w:cs="Arial"/>
                <w:sz w:val="22"/>
                <w:szCs w:val="22"/>
              </w:rPr>
              <w:t xml:space="preserve">Pravo na olakšicu od utvrđene cijene imaju roditelji: </w:t>
            </w:r>
          </w:p>
          <w:p w14:paraId="23ECF6D3" w14:textId="77777777" w:rsidR="00284ED3" w:rsidRPr="00284ED3" w:rsidRDefault="00284ED3" w:rsidP="00284ED3">
            <w:pPr>
              <w:pStyle w:val="Default"/>
              <w:rPr>
                <w:rFonts w:ascii="Arial" w:hAnsi="Arial" w:cs="Arial"/>
                <w:sz w:val="22"/>
                <w:szCs w:val="22"/>
              </w:rPr>
            </w:pPr>
          </w:p>
        </w:tc>
      </w:tr>
      <w:tr w:rsidR="00284ED3" w:rsidRPr="00284ED3" w14:paraId="55C164A1" w14:textId="77777777" w:rsidTr="003320F5">
        <w:trPr>
          <w:trHeight w:val="85"/>
        </w:trPr>
        <w:tc>
          <w:tcPr>
            <w:tcW w:w="8897" w:type="dxa"/>
            <w:tcBorders>
              <w:left w:val="single" w:sz="2" w:space="0" w:color="FFFFFF"/>
              <w:right w:val="single" w:sz="2" w:space="0" w:color="FFFFFF"/>
            </w:tcBorders>
            <w:shd w:val="clear" w:color="auto" w:fill="auto"/>
            <w:tcMar>
              <w:top w:w="0" w:type="dxa"/>
              <w:left w:w="108" w:type="dxa"/>
              <w:bottom w:w="0" w:type="dxa"/>
              <w:right w:w="108" w:type="dxa"/>
            </w:tcMar>
          </w:tcPr>
          <w:p w14:paraId="4027E678" w14:textId="77777777" w:rsidR="00284ED3" w:rsidRPr="00284ED3" w:rsidRDefault="00284ED3">
            <w:pPr>
              <w:pStyle w:val="Default"/>
              <w:numPr>
                <w:ilvl w:val="0"/>
                <w:numId w:val="48"/>
              </w:numPr>
              <w:suppressAutoHyphens/>
              <w:adjustRightInd/>
              <w:textAlignment w:val="baseline"/>
              <w:rPr>
                <w:rFonts w:ascii="Arial" w:hAnsi="Arial" w:cs="Arial"/>
              </w:rPr>
            </w:pPr>
            <w:r w:rsidRPr="00284ED3">
              <w:rPr>
                <w:rFonts w:ascii="Arial" w:hAnsi="Arial" w:cs="Arial"/>
                <w:sz w:val="22"/>
                <w:szCs w:val="22"/>
              </w:rPr>
              <w:t>za dijete sa smetnjama u razvoju 3</w:t>
            </w:r>
            <w:r w:rsidRPr="00284ED3">
              <w:rPr>
                <w:rFonts w:ascii="Arial" w:hAnsi="Arial" w:cs="Arial"/>
                <w:bCs/>
                <w:sz w:val="22"/>
                <w:szCs w:val="22"/>
              </w:rPr>
              <w:t>0%</w:t>
            </w:r>
            <w:r w:rsidRPr="00284ED3">
              <w:rPr>
                <w:rFonts w:ascii="Arial" w:hAnsi="Arial" w:cs="Arial"/>
                <w:sz w:val="22"/>
                <w:szCs w:val="22"/>
              </w:rPr>
              <w:t xml:space="preserve">, </w:t>
            </w:r>
          </w:p>
        </w:tc>
      </w:tr>
      <w:tr w:rsidR="00284ED3" w:rsidRPr="00284ED3" w14:paraId="75E4E816" w14:textId="77777777" w:rsidTr="003320F5">
        <w:trPr>
          <w:trHeight w:val="85"/>
        </w:trPr>
        <w:tc>
          <w:tcPr>
            <w:tcW w:w="8897" w:type="dxa"/>
            <w:tcBorders>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773E68EC" w14:textId="77777777" w:rsidR="00284ED3" w:rsidRPr="00284ED3" w:rsidRDefault="00284ED3">
            <w:pPr>
              <w:pStyle w:val="Default"/>
              <w:numPr>
                <w:ilvl w:val="0"/>
                <w:numId w:val="48"/>
              </w:numPr>
              <w:suppressAutoHyphens/>
              <w:adjustRightInd/>
              <w:textAlignment w:val="baseline"/>
              <w:rPr>
                <w:rFonts w:ascii="Arial" w:hAnsi="Arial" w:cs="Arial"/>
              </w:rPr>
            </w:pPr>
            <w:r w:rsidRPr="00284ED3">
              <w:rPr>
                <w:rFonts w:ascii="Arial" w:hAnsi="Arial" w:cs="Arial"/>
                <w:sz w:val="22"/>
                <w:szCs w:val="22"/>
              </w:rPr>
              <w:t xml:space="preserve">za dijete roditelja invalida domovinskog rata </w:t>
            </w:r>
            <w:r w:rsidRPr="00284ED3">
              <w:rPr>
                <w:rFonts w:ascii="Arial" w:hAnsi="Arial" w:cs="Arial"/>
                <w:bCs/>
                <w:sz w:val="22"/>
                <w:szCs w:val="22"/>
              </w:rPr>
              <w:t>20%.</w:t>
            </w:r>
          </w:p>
          <w:p w14:paraId="304C3047" w14:textId="77777777" w:rsidR="00284ED3" w:rsidRPr="00284ED3" w:rsidRDefault="00284ED3" w:rsidP="00284ED3">
            <w:pPr>
              <w:pStyle w:val="Default"/>
              <w:ind w:left="720"/>
              <w:rPr>
                <w:rFonts w:ascii="Arial" w:hAnsi="Arial" w:cs="Arial"/>
                <w:sz w:val="22"/>
                <w:szCs w:val="22"/>
              </w:rPr>
            </w:pPr>
          </w:p>
        </w:tc>
      </w:tr>
    </w:tbl>
    <w:p w14:paraId="7F871F28" w14:textId="77777777" w:rsidR="00284ED3" w:rsidRPr="00284ED3" w:rsidRDefault="00284ED3" w:rsidP="00284ED3">
      <w:pPr>
        <w:spacing w:line="240" w:lineRule="auto"/>
        <w:rPr>
          <w:rFonts w:ascii="Arial" w:hAnsi="Arial" w:cs="Arial"/>
        </w:rPr>
      </w:pPr>
      <w:r w:rsidRPr="00284ED3">
        <w:rPr>
          <w:rFonts w:ascii="Arial" w:hAnsi="Arial" w:cs="Arial"/>
        </w:rPr>
        <w:lastRenderedPageBreak/>
        <w:tab/>
      </w: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t xml:space="preserve">    Članak 5.</w:t>
      </w:r>
    </w:p>
    <w:p w14:paraId="7DC340C2" w14:textId="77777777" w:rsidR="00284ED3" w:rsidRPr="00284ED3" w:rsidRDefault="00284ED3" w:rsidP="00284ED3">
      <w:pPr>
        <w:spacing w:line="240" w:lineRule="auto"/>
        <w:rPr>
          <w:rFonts w:ascii="Arial" w:hAnsi="Arial" w:cs="Arial"/>
        </w:rPr>
      </w:pPr>
      <w:r w:rsidRPr="00284ED3">
        <w:rPr>
          <w:rFonts w:ascii="Arial" w:hAnsi="Arial" w:cs="Arial"/>
        </w:rPr>
        <w:t>U prihode porodičnog domaćinstva ubrajaju se:</w:t>
      </w:r>
      <w:r w:rsidRPr="00284ED3">
        <w:rPr>
          <w:rFonts w:ascii="Arial" w:hAnsi="Arial" w:cs="Arial"/>
        </w:rPr>
        <w:br/>
        <w:t>- prihodi od plaća,</w:t>
      </w:r>
    </w:p>
    <w:p w14:paraId="46983CCD" w14:textId="77777777" w:rsidR="00284ED3" w:rsidRPr="00284ED3" w:rsidRDefault="00284ED3" w:rsidP="00284ED3">
      <w:pPr>
        <w:spacing w:line="240" w:lineRule="auto"/>
        <w:rPr>
          <w:rFonts w:ascii="Arial" w:hAnsi="Arial" w:cs="Arial"/>
        </w:rPr>
      </w:pPr>
      <w:r w:rsidRPr="00284ED3">
        <w:rPr>
          <w:rFonts w:ascii="Arial" w:hAnsi="Arial" w:cs="Arial"/>
        </w:rPr>
        <w:t>- prihodi od obrta i poduzetništva,</w:t>
      </w:r>
    </w:p>
    <w:p w14:paraId="596154B8" w14:textId="77777777" w:rsidR="00284ED3" w:rsidRPr="00284ED3" w:rsidRDefault="00284ED3" w:rsidP="00284ED3">
      <w:pPr>
        <w:spacing w:line="240" w:lineRule="auto"/>
        <w:rPr>
          <w:rFonts w:ascii="Arial" w:hAnsi="Arial" w:cs="Arial"/>
        </w:rPr>
      </w:pPr>
      <w:r w:rsidRPr="00284ED3">
        <w:rPr>
          <w:rFonts w:ascii="Arial" w:hAnsi="Arial" w:cs="Arial"/>
        </w:rPr>
        <w:t>- osobne i porodične mirovine,</w:t>
      </w:r>
    </w:p>
    <w:p w14:paraId="05FC054B" w14:textId="77777777" w:rsidR="00284ED3" w:rsidRPr="00284ED3" w:rsidRDefault="00284ED3" w:rsidP="00284ED3">
      <w:pPr>
        <w:spacing w:line="240" w:lineRule="auto"/>
        <w:rPr>
          <w:rFonts w:ascii="Arial" w:hAnsi="Arial" w:cs="Arial"/>
        </w:rPr>
      </w:pPr>
      <w:r w:rsidRPr="00284ED3">
        <w:rPr>
          <w:rFonts w:ascii="Arial" w:hAnsi="Arial" w:cs="Arial"/>
        </w:rPr>
        <w:t>- prihodi od poljoprivredne djelatnosti, ako je to jedini prihod,</w:t>
      </w:r>
    </w:p>
    <w:p w14:paraId="3063B7AF" w14:textId="77777777" w:rsidR="00284ED3" w:rsidRPr="00284ED3" w:rsidRDefault="00284ED3" w:rsidP="00284ED3">
      <w:pPr>
        <w:spacing w:line="240" w:lineRule="auto"/>
        <w:rPr>
          <w:rFonts w:ascii="Arial" w:hAnsi="Arial" w:cs="Arial"/>
        </w:rPr>
      </w:pPr>
      <w:r w:rsidRPr="00284ED3">
        <w:rPr>
          <w:rFonts w:ascii="Arial" w:hAnsi="Arial" w:cs="Arial"/>
        </w:rPr>
        <w:t>- prihodi od naknada koje korisnik ostvaruje umjesto plaće,</w:t>
      </w:r>
    </w:p>
    <w:p w14:paraId="7C8A7935" w14:textId="77777777" w:rsidR="00284ED3" w:rsidRPr="00284ED3" w:rsidRDefault="00284ED3" w:rsidP="00284ED3">
      <w:pPr>
        <w:spacing w:line="240" w:lineRule="auto"/>
        <w:rPr>
          <w:rFonts w:ascii="Arial" w:hAnsi="Arial" w:cs="Arial"/>
        </w:rPr>
      </w:pPr>
      <w:r w:rsidRPr="00284ED3">
        <w:rPr>
          <w:rFonts w:ascii="Arial" w:hAnsi="Arial" w:cs="Arial"/>
        </w:rPr>
        <w:t>- prihodi iz drugih izvora.</w:t>
      </w:r>
    </w:p>
    <w:p w14:paraId="5501911E" w14:textId="77777777" w:rsidR="00284ED3" w:rsidRPr="00284ED3" w:rsidRDefault="00284ED3" w:rsidP="00284ED3">
      <w:pPr>
        <w:spacing w:line="240" w:lineRule="auto"/>
        <w:jc w:val="both"/>
        <w:rPr>
          <w:rFonts w:ascii="Arial" w:hAnsi="Arial" w:cs="Arial"/>
        </w:rPr>
      </w:pPr>
      <w:r w:rsidRPr="00284ED3">
        <w:rPr>
          <w:rFonts w:ascii="Arial" w:hAnsi="Arial" w:cs="Arial"/>
        </w:rPr>
        <w:t>Potvrde o ukupnim prihodima članova porodičnog domaćinstva za tromjesečno razdoblje koje prethodi početku primjene nove cijene, dostavljaju se Vrtiću na njegov zahtjev.</w:t>
      </w:r>
    </w:p>
    <w:p w14:paraId="38290A29" w14:textId="77777777" w:rsidR="00284ED3" w:rsidRPr="00284ED3" w:rsidRDefault="00284ED3" w:rsidP="00284ED3">
      <w:pPr>
        <w:spacing w:line="240" w:lineRule="auto"/>
        <w:jc w:val="both"/>
        <w:rPr>
          <w:rFonts w:ascii="Arial" w:hAnsi="Arial" w:cs="Arial"/>
        </w:rPr>
      </w:pPr>
      <w:r w:rsidRPr="00284ED3">
        <w:rPr>
          <w:rFonts w:ascii="Arial" w:hAnsi="Arial" w:cs="Arial"/>
        </w:rPr>
        <w:t xml:space="preserve">Roditelji korisnici koji dijete uključuju u vrtić tijekom godine dostavljaju potvrde o ukupnim prihodima porodičnog domaćinstva, za zadnja tri mjeseca koja prethode uključivanju djeteta u vrtić i potvrdu o prebivalištu. </w:t>
      </w:r>
    </w:p>
    <w:p w14:paraId="19778DB4" w14:textId="77777777" w:rsidR="00284ED3" w:rsidRPr="00284ED3" w:rsidRDefault="00284ED3" w:rsidP="00284ED3">
      <w:pPr>
        <w:spacing w:line="240" w:lineRule="auto"/>
        <w:jc w:val="both"/>
        <w:rPr>
          <w:rFonts w:ascii="Arial" w:hAnsi="Arial" w:cs="Arial"/>
        </w:rPr>
      </w:pPr>
      <w:r w:rsidRPr="00284ED3">
        <w:rPr>
          <w:rFonts w:ascii="Arial" w:hAnsi="Arial" w:cs="Arial"/>
        </w:rPr>
        <w:t xml:space="preserve">Obrtnici dostavljaju prihode o visini dohotka za prethodnu godinu. </w:t>
      </w:r>
    </w:p>
    <w:p w14:paraId="1A83FED2" w14:textId="77777777" w:rsidR="00284ED3" w:rsidRPr="00284ED3" w:rsidRDefault="00284ED3" w:rsidP="00284ED3">
      <w:pPr>
        <w:spacing w:line="240" w:lineRule="auto"/>
        <w:jc w:val="both"/>
        <w:rPr>
          <w:rFonts w:ascii="Arial" w:hAnsi="Arial" w:cs="Arial"/>
        </w:rPr>
      </w:pPr>
      <w:r w:rsidRPr="00284ED3">
        <w:rPr>
          <w:rFonts w:ascii="Arial" w:hAnsi="Arial" w:cs="Arial"/>
        </w:rPr>
        <w:t>Nezaposleni roditelji korisnici usluga vrtića, koje se zaposle tijekom godine, dužni su odmah dostaviti podatke o primanjima.</w:t>
      </w:r>
    </w:p>
    <w:p w14:paraId="5052ABC5" w14:textId="0649ACB0" w:rsidR="00284ED3" w:rsidRPr="00284ED3" w:rsidRDefault="00284ED3" w:rsidP="00284ED3">
      <w:pPr>
        <w:spacing w:line="240" w:lineRule="auto"/>
        <w:jc w:val="both"/>
        <w:rPr>
          <w:rFonts w:ascii="Arial" w:hAnsi="Arial" w:cs="Arial"/>
        </w:rPr>
      </w:pPr>
      <w:r w:rsidRPr="00284ED3">
        <w:rPr>
          <w:rFonts w:ascii="Arial" w:hAnsi="Arial" w:cs="Arial"/>
        </w:rPr>
        <w:t>Roditelji koji u toku godine ostanu bez posla dužni su dostaviti vrtiću potvrdu Zavoda za zapošljavanje o nezaposlenosti.</w:t>
      </w:r>
    </w:p>
    <w:p w14:paraId="0E947C76" w14:textId="77777777" w:rsidR="00284ED3" w:rsidRPr="00284ED3" w:rsidRDefault="00284ED3" w:rsidP="00284ED3">
      <w:pPr>
        <w:spacing w:line="240" w:lineRule="auto"/>
        <w:jc w:val="both"/>
        <w:rPr>
          <w:rFonts w:ascii="Arial" w:hAnsi="Arial" w:cs="Arial"/>
        </w:rPr>
      </w:pPr>
      <w:r w:rsidRPr="00284ED3">
        <w:rPr>
          <w:rFonts w:ascii="Arial" w:hAnsi="Arial" w:cs="Arial"/>
        </w:rPr>
        <w:t>Neposrednim korisnicima koji ne dostave potvrde o ukupnim prihodima u određenom roku, obračunava se najviši iznos participacije.</w:t>
      </w:r>
    </w:p>
    <w:p w14:paraId="0E2FD360" w14:textId="224D307B" w:rsidR="00284ED3" w:rsidRPr="00284ED3" w:rsidRDefault="00284ED3" w:rsidP="00284ED3">
      <w:pPr>
        <w:spacing w:line="240" w:lineRule="auto"/>
        <w:jc w:val="both"/>
        <w:rPr>
          <w:rFonts w:ascii="Arial" w:hAnsi="Arial" w:cs="Arial"/>
        </w:rPr>
      </w:pPr>
      <w:r w:rsidRPr="00284ED3">
        <w:rPr>
          <w:rFonts w:ascii="Arial" w:hAnsi="Arial" w:cs="Arial"/>
        </w:rPr>
        <w:t>Kao dokaz o podacima primanja korisnika usluga Vrtića, Uprava Vrtića može tražiti poreznu karticu na godišnjoj razini za sve članove domaćinstva, te temeljem istih podataka izdati posebno rješenje o plaćanju.</w:t>
      </w:r>
    </w:p>
    <w:p w14:paraId="503CF99C" w14:textId="1508026B" w:rsidR="00284ED3" w:rsidRDefault="00284ED3" w:rsidP="00284ED3">
      <w:pPr>
        <w:spacing w:line="240" w:lineRule="auto"/>
        <w:jc w:val="both"/>
        <w:rPr>
          <w:rFonts w:ascii="Arial" w:hAnsi="Arial" w:cs="Arial"/>
        </w:rPr>
      </w:pPr>
      <w:r w:rsidRPr="00284ED3">
        <w:rPr>
          <w:rFonts w:ascii="Arial" w:hAnsi="Arial" w:cs="Arial"/>
        </w:rPr>
        <w:t>Ukoliko korisnik-roditelj odbije predočiti poreznu karticu, isti plaća naknadu u visini 70% ekonomske cijene cjelodnevnog 10-satnog programa.</w:t>
      </w:r>
    </w:p>
    <w:p w14:paraId="4C8A8E0F" w14:textId="77777777" w:rsidR="002F3F79" w:rsidRDefault="002F3F79" w:rsidP="00284ED3">
      <w:pPr>
        <w:spacing w:line="240" w:lineRule="auto"/>
        <w:jc w:val="both"/>
        <w:rPr>
          <w:rFonts w:ascii="Arial" w:hAnsi="Arial" w:cs="Arial"/>
        </w:rPr>
      </w:pPr>
    </w:p>
    <w:p w14:paraId="4E40AC97" w14:textId="14F9C1C0" w:rsidR="00284ED3" w:rsidRPr="00284ED3" w:rsidRDefault="00284ED3" w:rsidP="00284ED3">
      <w:pPr>
        <w:spacing w:line="240" w:lineRule="auto"/>
        <w:jc w:val="both"/>
        <w:rPr>
          <w:rFonts w:ascii="Arial" w:hAnsi="Arial" w:cs="Arial"/>
        </w:rPr>
      </w:pP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t xml:space="preserve">     Članak 6.</w:t>
      </w:r>
    </w:p>
    <w:p w14:paraId="3D34EFFE" w14:textId="537292C9" w:rsidR="00284ED3" w:rsidRPr="00284ED3" w:rsidRDefault="00284ED3" w:rsidP="00284ED3">
      <w:pPr>
        <w:spacing w:line="240" w:lineRule="auto"/>
        <w:jc w:val="both"/>
        <w:rPr>
          <w:rFonts w:ascii="Arial" w:hAnsi="Arial" w:cs="Arial"/>
        </w:rPr>
      </w:pPr>
      <w:r w:rsidRPr="00284ED3">
        <w:rPr>
          <w:rFonts w:ascii="Arial" w:hAnsi="Arial" w:cs="Arial"/>
        </w:rPr>
        <w:t>Roditelji su oslobođeni plaćanja prehrane ako dijete ne pohađa vrtić zbog bolesti, opravka nakon bolesti i drugih opravdanih razloga u trajanju više od šest uzastopnih radnih dana, sve dok te okolnosti traju i ako je odsutnost djeteta prijavljena na vrijeme, te za vrijeme korištenja godišnjeg odmora roditelja.</w:t>
      </w:r>
    </w:p>
    <w:p w14:paraId="01207E43" w14:textId="7A78AED6" w:rsidR="00284ED3" w:rsidRPr="00284ED3" w:rsidRDefault="00284ED3" w:rsidP="00284ED3">
      <w:pPr>
        <w:spacing w:line="240" w:lineRule="auto"/>
        <w:jc w:val="both"/>
        <w:rPr>
          <w:rFonts w:ascii="Arial" w:hAnsi="Arial" w:cs="Arial"/>
        </w:rPr>
      </w:pPr>
      <w:r w:rsidRPr="00284ED3">
        <w:rPr>
          <w:rFonts w:ascii="Arial" w:hAnsi="Arial" w:cs="Arial"/>
        </w:rPr>
        <w:t xml:space="preserve">Za teško bolesno dijete ako bolest traje duže od 30 dana, uz predočenje ispričnice i ostale liječničke dokumentacije, roditelj se oslobađa plaćanja </w:t>
      </w:r>
      <w:proofErr w:type="spellStart"/>
      <w:r w:rsidRPr="00284ED3">
        <w:rPr>
          <w:rFonts w:ascii="Arial" w:hAnsi="Arial" w:cs="Arial"/>
        </w:rPr>
        <w:t>opskrbnine</w:t>
      </w:r>
      <w:proofErr w:type="spellEnd"/>
      <w:r w:rsidRPr="00284ED3">
        <w:rPr>
          <w:rFonts w:ascii="Arial" w:hAnsi="Arial" w:cs="Arial"/>
        </w:rPr>
        <w:t xml:space="preserve"> u ukupnom iznosu uz predočenje ispričnice.</w:t>
      </w:r>
    </w:p>
    <w:p w14:paraId="569873EE" w14:textId="77777777" w:rsidR="00284ED3" w:rsidRPr="00284ED3" w:rsidRDefault="00284ED3" w:rsidP="00284ED3">
      <w:pPr>
        <w:spacing w:line="240" w:lineRule="auto"/>
        <w:jc w:val="both"/>
        <w:rPr>
          <w:rFonts w:ascii="Arial" w:hAnsi="Arial" w:cs="Arial"/>
        </w:rPr>
      </w:pP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t xml:space="preserve">     Članak 7. </w:t>
      </w:r>
    </w:p>
    <w:p w14:paraId="31A45604" w14:textId="77777777" w:rsidR="00284ED3" w:rsidRPr="00284ED3" w:rsidRDefault="00284ED3" w:rsidP="00284ED3">
      <w:pPr>
        <w:spacing w:line="240" w:lineRule="auto"/>
        <w:jc w:val="both"/>
        <w:rPr>
          <w:rFonts w:ascii="Arial" w:hAnsi="Arial" w:cs="Arial"/>
        </w:rPr>
      </w:pPr>
      <w:r w:rsidRPr="00284ED3">
        <w:rPr>
          <w:rFonts w:ascii="Arial" w:hAnsi="Arial" w:cs="Arial"/>
        </w:rPr>
        <w:t xml:space="preserve">Cijene </w:t>
      </w:r>
      <w:proofErr w:type="spellStart"/>
      <w:r w:rsidRPr="00284ED3">
        <w:rPr>
          <w:rFonts w:ascii="Arial" w:hAnsi="Arial" w:cs="Arial"/>
        </w:rPr>
        <w:t>opskrbnine</w:t>
      </w:r>
      <w:proofErr w:type="spellEnd"/>
      <w:r w:rsidRPr="00284ED3">
        <w:rPr>
          <w:rFonts w:ascii="Arial" w:hAnsi="Arial" w:cs="Arial"/>
        </w:rPr>
        <w:t xml:space="preserve"> iz članka 3. ove Odluke izračunate su za petodnevni radni tjedan.</w:t>
      </w:r>
    </w:p>
    <w:p w14:paraId="0884B39E" w14:textId="02D83C56" w:rsidR="00284ED3" w:rsidRDefault="00284ED3" w:rsidP="00284ED3">
      <w:pPr>
        <w:spacing w:line="240" w:lineRule="auto"/>
        <w:jc w:val="both"/>
        <w:rPr>
          <w:rFonts w:ascii="Arial" w:hAnsi="Arial" w:cs="Arial"/>
        </w:rPr>
      </w:pPr>
    </w:p>
    <w:p w14:paraId="3C8F54A2" w14:textId="61AE96D4" w:rsidR="002F3F79" w:rsidRDefault="002F3F79" w:rsidP="00284ED3">
      <w:pPr>
        <w:spacing w:line="240" w:lineRule="auto"/>
        <w:jc w:val="both"/>
        <w:rPr>
          <w:rFonts w:ascii="Arial" w:hAnsi="Arial" w:cs="Arial"/>
        </w:rPr>
      </w:pPr>
    </w:p>
    <w:p w14:paraId="01DD3AE8" w14:textId="77777777" w:rsidR="002F3F79" w:rsidRPr="00284ED3" w:rsidRDefault="002F3F79" w:rsidP="00284ED3">
      <w:pPr>
        <w:spacing w:line="240" w:lineRule="auto"/>
        <w:jc w:val="both"/>
        <w:rPr>
          <w:rFonts w:ascii="Arial" w:hAnsi="Arial" w:cs="Arial"/>
        </w:rPr>
      </w:pPr>
    </w:p>
    <w:p w14:paraId="65EB77E8" w14:textId="77777777" w:rsidR="00284ED3" w:rsidRPr="00284ED3" w:rsidRDefault="00284ED3" w:rsidP="00284ED3">
      <w:pPr>
        <w:spacing w:line="240" w:lineRule="auto"/>
        <w:rPr>
          <w:rFonts w:ascii="Arial" w:hAnsi="Arial" w:cs="Arial"/>
          <w:iCs/>
        </w:rPr>
      </w:pPr>
      <w:r w:rsidRPr="00284ED3">
        <w:rPr>
          <w:rFonts w:ascii="Arial" w:hAnsi="Arial" w:cs="Arial"/>
          <w:iCs/>
        </w:rPr>
        <w:lastRenderedPageBreak/>
        <w:t xml:space="preserve">                                                               Članak 8.</w:t>
      </w:r>
    </w:p>
    <w:p w14:paraId="3656005A" w14:textId="6D76015C" w:rsidR="00284ED3" w:rsidRPr="00284ED3" w:rsidRDefault="00284ED3" w:rsidP="00284ED3">
      <w:pPr>
        <w:spacing w:line="240" w:lineRule="auto"/>
        <w:jc w:val="both"/>
        <w:rPr>
          <w:rFonts w:ascii="Arial" w:hAnsi="Arial" w:cs="Arial"/>
        </w:rPr>
      </w:pPr>
      <w:r w:rsidRPr="00284ED3">
        <w:rPr>
          <w:rFonts w:ascii="Arial" w:hAnsi="Arial" w:cs="Arial"/>
        </w:rPr>
        <w:t>Za djecu s prebivalištem na području Grada Ivanca, koji su korisnici redovitog programa u dječjim vrtićima čiji osnivač nije Grad Ivanec može se odobriti sufinanciranje,  u visini i sukladno mjerilima iz članka 3. ove Odluke, i to razliku od utvrđene cijene koju plaćaju roditelji do iznosa ekonomske cijene Vrtića, odnosno maksimalno do 132,00 EUR mjesečno po djetetu, zaključkom nadležnog upravnog tijela, odnosno potpisivanjem ugovora sa dječjim vrtićem u koje polazi  dijete s područja grada Ivanca.</w:t>
      </w:r>
    </w:p>
    <w:p w14:paraId="02C3458B" w14:textId="631F062E" w:rsidR="00284ED3" w:rsidRPr="00284ED3" w:rsidRDefault="00284ED3" w:rsidP="00284ED3">
      <w:pPr>
        <w:spacing w:line="240" w:lineRule="auto"/>
        <w:jc w:val="both"/>
        <w:rPr>
          <w:rFonts w:ascii="Arial" w:hAnsi="Arial" w:cs="Arial"/>
        </w:rPr>
      </w:pPr>
      <w:r w:rsidRPr="00284ED3">
        <w:rPr>
          <w:rFonts w:ascii="Arial" w:hAnsi="Arial" w:cs="Arial"/>
        </w:rPr>
        <w:t>Roditeljima s područja grada Ivanca, koji djecu povjeravaju na čuvanje obrtnicima koji ispunjavaju uvjete za obavljanje djelatnosti dadilje sukladno Zakonu, može se odobriti sufinanciranje čuvanja, brige i skrbi djeteta do obveznog upisa u redovan program predškolskog  odgoja i obrazovanja, u visini i sukladno mjerilima iz članka 3. ove Odluke, i to razliku od utvrđene cijene koju plaćaju roditelji do iznosa ekonomske cijene Obrta, odnosno maksimalno do 132,00 EUR mjesečno po djetetu.</w:t>
      </w:r>
      <w:r w:rsidRPr="00284ED3">
        <w:rPr>
          <w:rFonts w:ascii="Arial" w:hAnsi="Arial" w:cs="Arial"/>
        </w:rPr>
        <w:tab/>
      </w:r>
    </w:p>
    <w:p w14:paraId="184F8D5C" w14:textId="77777777" w:rsidR="00284ED3" w:rsidRPr="00284ED3" w:rsidRDefault="00284ED3" w:rsidP="00284ED3">
      <w:pPr>
        <w:spacing w:line="240" w:lineRule="auto"/>
        <w:jc w:val="both"/>
        <w:rPr>
          <w:rFonts w:ascii="Arial" w:hAnsi="Arial" w:cs="Arial"/>
        </w:rPr>
      </w:pPr>
      <w:r w:rsidRPr="00284ED3">
        <w:rPr>
          <w:rFonts w:ascii="Arial" w:hAnsi="Arial" w:cs="Arial"/>
        </w:rPr>
        <w:t>U svrhu ostvarivanja prava na sufinanciranje smještaja djeteta u vrtiće kojim Grad Ivanec nije osnivač, kao i djelatnosti dadilje  uz dokaze o prihodima u prethodnom tromjesečju potrebno je dostaviti dokaze iz članka 5. ove Odluke.</w:t>
      </w:r>
    </w:p>
    <w:p w14:paraId="44B6A955" w14:textId="383CF1F2" w:rsidR="00284ED3" w:rsidRPr="00284ED3" w:rsidRDefault="00284ED3" w:rsidP="00284ED3">
      <w:pPr>
        <w:spacing w:line="240" w:lineRule="auto"/>
        <w:jc w:val="both"/>
        <w:rPr>
          <w:rFonts w:ascii="Arial" w:hAnsi="Arial" w:cs="Arial"/>
        </w:rPr>
      </w:pPr>
      <w:r w:rsidRPr="00284ED3">
        <w:rPr>
          <w:rFonts w:ascii="Arial" w:hAnsi="Arial" w:cs="Arial"/>
        </w:rPr>
        <w:t>Sufinanciranje iz stavka 1.ovog članka, odobrava nadležni upravni odjel na obrazloženi i dokumentirani, zahtjev roditelja/ staratelja, posebnim zaključkom. Ugovor o sufinanciranju troškova smještaja djeteta potpisuje Gradonačelnik.</w:t>
      </w:r>
    </w:p>
    <w:p w14:paraId="2E8AF739" w14:textId="77777777" w:rsidR="00284ED3" w:rsidRPr="00284ED3" w:rsidRDefault="00284ED3" w:rsidP="00284ED3">
      <w:pPr>
        <w:spacing w:line="240" w:lineRule="auto"/>
        <w:jc w:val="both"/>
        <w:rPr>
          <w:rFonts w:ascii="Arial" w:hAnsi="Arial" w:cs="Arial"/>
        </w:rPr>
      </w:pP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t xml:space="preserve">     Članak 9. </w:t>
      </w:r>
    </w:p>
    <w:p w14:paraId="0A9236E8" w14:textId="151AA596" w:rsidR="00284ED3" w:rsidRPr="00284ED3" w:rsidRDefault="00284ED3" w:rsidP="00284ED3">
      <w:pPr>
        <w:spacing w:line="240" w:lineRule="auto"/>
        <w:jc w:val="both"/>
        <w:rPr>
          <w:rFonts w:ascii="Arial" w:hAnsi="Arial" w:cs="Arial"/>
        </w:rPr>
      </w:pPr>
      <w:r w:rsidRPr="00284ED3">
        <w:rPr>
          <w:rFonts w:ascii="Arial" w:hAnsi="Arial" w:cs="Arial"/>
        </w:rPr>
        <w:t>Razliku do pune ekonomske cijene programa Vrtića, plaća roditelj odnosno općina ili grad u kojoj je prebivalište korisnika usluge.</w:t>
      </w:r>
    </w:p>
    <w:p w14:paraId="26511A08" w14:textId="77777777" w:rsidR="00284ED3" w:rsidRPr="00284ED3" w:rsidRDefault="00284ED3" w:rsidP="00284ED3">
      <w:pPr>
        <w:spacing w:line="240" w:lineRule="auto"/>
        <w:jc w:val="both"/>
        <w:rPr>
          <w:rFonts w:ascii="Arial" w:hAnsi="Arial" w:cs="Arial"/>
        </w:rPr>
      </w:pP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t xml:space="preserve">    Članak 10. </w:t>
      </w:r>
    </w:p>
    <w:p w14:paraId="0D087747" w14:textId="3A4F28B6" w:rsidR="00284ED3" w:rsidRPr="00284ED3" w:rsidRDefault="00284ED3" w:rsidP="00284ED3">
      <w:pPr>
        <w:spacing w:line="240" w:lineRule="auto"/>
        <w:jc w:val="both"/>
        <w:rPr>
          <w:rFonts w:ascii="Arial" w:hAnsi="Arial" w:cs="Arial"/>
        </w:rPr>
      </w:pPr>
      <w:r w:rsidRPr="00284ED3">
        <w:rPr>
          <w:rFonts w:ascii="Arial" w:hAnsi="Arial" w:cs="Arial"/>
        </w:rPr>
        <w:t xml:space="preserve">Sredstva koja roditelji-korisnici usluga Dječjeg vrtića Ivančice Ivanec uplaćuju sukladno članku 3. Odluke, uplaćuju se neposredno na račun Dječjeg vrtića Ivančice Ivanec. </w:t>
      </w:r>
    </w:p>
    <w:p w14:paraId="18D490FF" w14:textId="77777777" w:rsidR="00284ED3" w:rsidRPr="00284ED3" w:rsidRDefault="00284ED3" w:rsidP="00284ED3">
      <w:pPr>
        <w:spacing w:line="240" w:lineRule="auto"/>
        <w:jc w:val="both"/>
        <w:rPr>
          <w:rFonts w:ascii="Arial" w:hAnsi="Arial" w:cs="Arial"/>
        </w:rPr>
      </w:pP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r>
      <w:r w:rsidRPr="00284ED3">
        <w:rPr>
          <w:rFonts w:ascii="Arial" w:hAnsi="Arial" w:cs="Arial"/>
        </w:rPr>
        <w:tab/>
        <w:t xml:space="preserve">     Članak 11.</w:t>
      </w:r>
    </w:p>
    <w:p w14:paraId="2DCB54F0" w14:textId="77777777" w:rsidR="00284ED3" w:rsidRPr="00284ED3" w:rsidRDefault="00284ED3" w:rsidP="00284ED3">
      <w:pPr>
        <w:spacing w:line="240" w:lineRule="auto"/>
        <w:jc w:val="both"/>
        <w:rPr>
          <w:rFonts w:ascii="Arial" w:hAnsi="Arial" w:cs="Arial"/>
        </w:rPr>
      </w:pPr>
      <w:r w:rsidRPr="00284ED3">
        <w:rPr>
          <w:rFonts w:ascii="Arial" w:hAnsi="Arial" w:cs="Arial"/>
        </w:rPr>
        <w:t>Ova Odluka objavit će se u „Službenom vjesniku Varaždinske županije“, a stupa na snagu 01. siječnja 2023. godine.</w:t>
      </w:r>
    </w:p>
    <w:p w14:paraId="0CBC90E8" w14:textId="77777777" w:rsidR="002A48CB" w:rsidRPr="00284ED3" w:rsidRDefault="002A48CB" w:rsidP="00284ED3">
      <w:pPr>
        <w:rPr>
          <w:rFonts w:ascii="Arial" w:eastAsia="Times New Roman" w:hAnsi="Arial" w:cs="Arial"/>
          <w:b/>
          <w:bCs/>
          <w:sz w:val="24"/>
          <w:szCs w:val="24"/>
        </w:rPr>
      </w:pPr>
    </w:p>
    <w:p w14:paraId="7673EA0C" w14:textId="57E6BDB4" w:rsidR="002A48CB" w:rsidRDefault="002A48CB" w:rsidP="002A48CB">
      <w:pPr>
        <w:spacing w:line="240" w:lineRule="exact"/>
        <w:jc w:val="center"/>
        <w:rPr>
          <w:rFonts w:ascii="Arial" w:eastAsia="Times New Roman" w:hAnsi="Arial" w:cs="Arial"/>
          <w:b/>
          <w:bCs/>
          <w:sz w:val="24"/>
          <w:szCs w:val="24"/>
        </w:rPr>
      </w:pPr>
      <w:r>
        <w:rPr>
          <w:rFonts w:ascii="Arial" w:eastAsia="Times New Roman" w:hAnsi="Arial" w:cs="Arial"/>
          <w:b/>
          <w:bCs/>
          <w:sz w:val="24"/>
          <w:szCs w:val="24"/>
        </w:rPr>
        <w:t>TOČKA 14.</w:t>
      </w:r>
    </w:p>
    <w:p w14:paraId="390FBADF" w14:textId="3AA4F653" w:rsidR="002A48CB" w:rsidRDefault="002A48CB" w:rsidP="002A48CB">
      <w:pPr>
        <w:spacing w:line="240" w:lineRule="exact"/>
        <w:jc w:val="center"/>
        <w:rPr>
          <w:rFonts w:ascii="Arial" w:eastAsia="Times New Roman" w:hAnsi="Arial" w:cs="Arial"/>
          <w:b/>
          <w:bCs/>
          <w:sz w:val="24"/>
          <w:szCs w:val="24"/>
        </w:rPr>
      </w:pPr>
      <w:r w:rsidRPr="002A48CB">
        <w:rPr>
          <w:rFonts w:ascii="Arial" w:eastAsia="Times New Roman" w:hAnsi="Arial" w:cs="Arial"/>
          <w:b/>
          <w:bCs/>
          <w:sz w:val="24"/>
          <w:szCs w:val="24"/>
        </w:rPr>
        <w:t>Odluka o osnivanju Kulturnog vijeća Grada Ivanca</w:t>
      </w:r>
    </w:p>
    <w:p w14:paraId="658AB028" w14:textId="77777777" w:rsidR="00284ED3" w:rsidRPr="002A48CB" w:rsidRDefault="00284ED3" w:rsidP="002A48CB">
      <w:pPr>
        <w:spacing w:line="240" w:lineRule="exact"/>
        <w:jc w:val="center"/>
        <w:rPr>
          <w:rFonts w:ascii="Arial" w:eastAsia="Times New Roman" w:hAnsi="Arial" w:cs="Arial"/>
          <w:b/>
          <w:bCs/>
          <w:sz w:val="24"/>
          <w:szCs w:val="24"/>
        </w:rPr>
      </w:pPr>
    </w:p>
    <w:p w14:paraId="0F007F80" w14:textId="77777777" w:rsidR="00FB2764" w:rsidRDefault="00FB2764" w:rsidP="00FB2764">
      <w:pPr>
        <w:spacing w:line="276" w:lineRule="auto"/>
        <w:jc w:val="both"/>
        <w:rPr>
          <w:rFonts w:ascii="Arial" w:hAnsi="Arial" w:cs="Arial"/>
          <w:sz w:val="24"/>
          <w:szCs w:val="24"/>
        </w:rPr>
      </w:pPr>
      <w:r>
        <w:rPr>
          <w:rFonts w:ascii="Arial" w:hAnsi="Arial" w:cs="Arial"/>
          <w:sz w:val="24"/>
          <w:szCs w:val="24"/>
        </w:rPr>
        <w:t>Otvorena je rasprava.</w:t>
      </w:r>
    </w:p>
    <w:p w14:paraId="2127FF5C" w14:textId="77777777" w:rsidR="00FB2764" w:rsidRDefault="00FB2764" w:rsidP="00FB2764">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167C2632" w14:textId="77777777" w:rsidR="00FB2764" w:rsidRPr="00EA4E41" w:rsidRDefault="00FB2764" w:rsidP="00FB2764">
      <w:pPr>
        <w:spacing w:line="276" w:lineRule="auto"/>
        <w:jc w:val="both"/>
        <w:rPr>
          <w:rFonts w:ascii="Arial" w:hAnsi="Arial" w:cs="Arial"/>
          <w:sz w:val="2"/>
          <w:szCs w:val="2"/>
        </w:rPr>
      </w:pPr>
    </w:p>
    <w:p w14:paraId="6AF919A9" w14:textId="1F297B60" w:rsidR="00284ED3" w:rsidRDefault="00FB2764" w:rsidP="00FB2764">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284ED3">
        <w:rPr>
          <w:rFonts w:ascii="Arial" w:hAnsi="Arial" w:cs="Arial"/>
          <w:sz w:val="24"/>
          <w:szCs w:val="24"/>
        </w:rPr>
        <w:t>a</w:t>
      </w:r>
    </w:p>
    <w:p w14:paraId="156EC1FC" w14:textId="55149C30" w:rsidR="002F3F79" w:rsidRDefault="002F3F79" w:rsidP="00FB2764">
      <w:pPr>
        <w:spacing w:line="276" w:lineRule="auto"/>
        <w:jc w:val="both"/>
        <w:rPr>
          <w:rFonts w:ascii="Arial" w:hAnsi="Arial" w:cs="Arial"/>
          <w:sz w:val="24"/>
          <w:szCs w:val="24"/>
        </w:rPr>
      </w:pPr>
    </w:p>
    <w:p w14:paraId="12B8CDC2" w14:textId="77777777" w:rsidR="002F3F79" w:rsidRDefault="002F3F79" w:rsidP="00FB2764">
      <w:pPr>
        <w:spacing w:line="276" w:lineRule="auto"/>
        <w:jc w:val="both"/>
        <w:rPr>
          <w:rFonts w:ascii="Arial" w:hAnsi="Arial" w:cs="Arial"/>
          <w:sz w:val="24"/>
          <w:szCs w:val="24"/>
        </w:rPr>
      </w:pPr>
    </w:p>
    <w:p w14:paraId="12CFED8A" w14:textId="46E084F1" w:rsidR="00284ED3" w:rsidRPr="005B3253" w:rsidRDefault="00284ED3" w:rsidP="00284ED3">
      <w:pPr>
        <w:spacing w:after="0"/>
        <w:jc w:val="center"/>
        <w:rPr>
          <w:rFonts w:ascii="Arial" w:hAnsi="Arial" w:cs="Arial"/>
          <w:b/>
          <w:bCs/>
        </w:rPr>
      </w:pPr>
      <w:r w:rsidRPr="005B3253">
        <w:rPr>
          <w:rFonts w:ascii="Arial" w:hAnsi="Arial" w:cs="Arial"/>
          <w:b/>
          <w:bCs/>
        </w:rPr>
        <w:lastRenderedPageBreak/>
        <w:t>ODLUK</w:t>
      </w:r>
      <w:r>
        <w:rPr>
          <w:rFonts w:ascii="Arial" w:hAnsi="Arial" w:cs="Arial"/>
          <w:b/>
          <w:bCs/>
        </w:rPr>
        <w:t>A</w:t>
      </w:r>
    </w:p>
    <w:p w14:paraId="4DD87477" w14:textId="77777777" w:rsidR="00284ED3" w:rsidRDefault="00284ED3" w:rsidP="00284ED3">
      <w:pPr>
        <w:spacing w:after="0"/>
        <w:jc w:val="center"/>
        <w:rPr>
          <w:rFonts w:ascii="Arial" w:hAnsi="Arial" w:cs="Arial"/>
          <w:b/>
          <w:bCs/>
        </w:rPr>
      </w:pPr>
      <w:r w:rsidRPr="005B3253">
        <w:rPr>
          <w:rFonts w:ascii="Arial" w:hAnsi="Arial" w:cs="Arial"/>
          <w:b/>
          <w:bCs/>
        </w:rPr>
        <w:t xml:space="preserve">o </w:t>
      </w:r>
      <w:r>
        <w:rPr>
          <w:rFonts w:ascii="Arial" w:hAnsi="Arial" w:cs="Arial"/>
          <w:b/>
          <w:bCs/>
        </w:rPr>
        <w:t>osnivanju Kulturnog vijeća Grada Ivanca</w:t>
      </w:r>
    </w:p>
    <w:p w14:paraId="03F8CEF4" w14:textId="77777777" w:rsidR="00284ED3" w:rsidRDefault="00284ED3" w:rsidP="00284ED3">
      <w:pPr>
        <w:jc w:val="both"/>
        <w:rPr>
          <w:rFonts w:ascii="Arial" w:hAnsi="Arial" w:cs="Arial"/>
        </w:rPr>
      </w:pPr>
    </w:p>
    <w:p w14:paraId="7B281252" w14:textId="77777777" w:rsidR="00284ED3" w:rsidRPr="00C2481D" w:rsidRDefault="00284ED3" w:rsidP="00284ED3">
      <w:pPr>
        <w:jc w:val="center"/>
        <w:rPr>
          <w:rFonts w:ascii="Arial" w:hAnsi="Arial" w:cs="Arial"/>
          <w:b/>
          <w:bCs/>
        </w:rPr>
      </w:pPr>
      <w:r w:rsidRPr="00C2481D">
        <w:rPr>
          <w:rFonts w:ascii="Arial" w:hAnsi="Arial" w:cs="Arial"/>
          <w:b/>
          <w:bCs/>
        </w:rPr>
        <w:t>Članak 1.</w:t>
      </w:r>
    </w:p>
    <w:p w14:paraId="69602FF2" w14:textId="77777777" w:rsidR="00284ED3" w:rsidRDefault="00284ED3" w:rsidP="00284ED3">
      <w:pPr>
        <w:jc w:val="both"/>
        <w:rPr>
          <w:rFonts w:ascii="Arial" w:hAnsi="Arial" w:cs="Arial"/>
        </w:rPr>
      </w:pPr>
      <w:r>
        <w:rPr>
          <w:rFonts w:ascii="Arial" w:hAnsi="Arial" w:cs="Arial"/>
        </w:rPr>
        <w:t>Ovom Odlukom o osnivanju Kulturnog vijeća Grada Ivanca (dalje u tekstu: Vijeće) uređuje se osnivanje i djelokrug rada Vijeća, broj, sastav, izbor i mandat članova, razrađuju zadaće, način rada i odlučivanje te prava članova Vijeća te uređuju druga pitanja značajna za njegovo djelovanje.</w:t>
      </w:r>
    </w:p>
    <w:p w14:paraId="1C890899" w14:textId="77777777" w:rsidR="00284ED3" w:rsidRDefault="00284ED3" w:rsidP="00284ED3">
      <w:pPr>
        <w:jc w:val="both"/>
        <w:rPr>
          <w:rFonts w:ascii="Arial" w:hAnsi="Arial" w:cs="Arial"/>
        </w:rPr>
      </w:pPr>
    </w:p>
    <w:p w14:paraId="501B9CEA" w14:textId="77777777" w:rsidR="00284ED3" w:rsidRDefault="00284ED3" w:rsidP="00284ED3">
      <w:pPr>
        <w:jc w:val="both"/>
        <w:rPr>
          <w:rFonts w:ascii="Arial" w:hAnsi="Arial" w:cs="Arial"/>
        </w:rPr>
      </w:pPr>
      <w:r>
        <w:rPr>
          <w:rFonts w:ascii="Arial" w:hAnsi="Arial" w:cs="Arial"/>
        </w:rPr>
        <w:t>OSNIVANJE I DJELOKRUG RADA</w:t>
      </w:r>
    </w:p>
    <w:p w14:paraId="43B7D9AD" w14:textId="2E58F043" w:rsidR="00284ED3" w:rsidRPr="00284ED3" w:rsidRDefault="00284ED3" w:rsidP="00284ED3">
      <w:pPr>
        <w:jc w:val="center"/>
        <w:rPr>
          <w:rFonts w:ascii="Arial" w:hAnsi="Arial" w:cs="Arial"/>
          <w:b/>
          <w:bCs/>
        </w:rPr>
      </w:pPr>
      <w:r w:rsidRPr="00C2481D">
        <w:rPr>
          <w:rFonts w:ascii="Arial" w:hAnsi="Arial" w:cs="Arial"/>
          <w:b/>
          <w:bCs/>
        </w:rPr>
        <w:t>Članak 2.</w:t>
      </w:r>
    </w:p>
    <w:p w14:paraId="08D32DBB" w14:textId="25060499" w:rsidR="00284ED3" w:rsidRDefault="00284ED3" w:rsidP="00284ED3">
      <w:pPr>
        <w:rPr>
          <w:rFonts w:ascii="Arial" w:hAnsi="Arial" w:cs="Arial"/>
        </w:rPr>
      </w:pPr>
      <w:r>
        <w:rPr>
          <w:rFonts w:ascii="Arial" w:hAnsi="Arial" w:cs="Arial"/>
        </w:rPr>
        <w:t>Gradsko vijeće Grada Ivanca osniva Vijeće.</w:t>
      </w:r>
    </w:p>
    <w:p w14:paraId="6F2583A4" w14:textId="72EB1548" w:rsidR="00284ED3" w:rsidRDefault="00284ED3" w:rsidP="00284ED3">
      <w:pPr>
        <w:rPr>
          <w:rFonts w:ascii="Arial" w:hAnsi="Arial" w:cs="Arial"/>
        </w:rPr>
      </w:pPr>
      <w:r>
        <w:rPr>
          <w:rFonts w:ascii="Arial" w:hAnsi="Arial" w:cs="Arial"/>
        </w:rPr>
        <w:t>Djelokrug Vijeća je područje kulturnog i umjetničkog stvaralaštva u Gradu Ivancu.</w:t>
      </w:r>
    </w:p>
    <w:p w14:paraId="3A617F5C" w14:textId="6AF86665" w:rsidR="00284ED3" w:rsidRPr="00284ED3" w:rsidRDefault="00284ED3" w:rsidP="00284ED3">
      <w:pPr>
        <w:jc w:val="both"/>
        <w:rPr>
          <w:rFonts w:ascii="Arial" w:hAnsi="Arial" w:cs="Arial"/>
        </w:rPr>
      </w:pPr>
      <w:r>
        <w:rPr>
          <w:rFonts w:ascii="Arial" w:hAnsi="Arial" w:cs="Arial"/>
        </w:rPr>
        <w:t>Vijeće se osniva radi predlaganja ciljeva kulturne politike i mjera za njezino provođenje, a posebice radi predlaganja i stručnog vrednovanja programa i projekata javnih potreba u kulturi od interesa za Grad Ivanec, za koja se sredstva osiguravaju u Proračunu Grada Ivanca, te radi ostvarivanja utjecaja kulturnih djelatnika i umjetnika na donošenje odluka važnih za razvoj kulture i umjetnosti.</w:t>
      </w:r>
    </w:p>
    <w:p w14:paraId="775D4B81" w14:textId="3F9C51BC" w:rsidR="00284ED3" w:rsidRPr="00C2481D" w:rsidRDefault="00284ED3" w:rsidP="00284ED3">
      <w:pPr>
        <w:jc w:val="center"/>
        <w:rPr>
          <w:rFonts w:ascii="Arial" w:hAnsi="Arial" w:cs="Arial"/>
          <w:b/>
          <w:bCs/>
        </w:rPr>
      </w:pPr>
      <w:r w:rsidRPr="00C2481D">
        <w:rPr>
          <w:rFonts w:ascii="Arial" w:hAnsi="Arial" w:cs="Arial"/>
          <w:b/>
          <w:bCs/>
        </w:rPr>
        <w:t>Članak 3.</w:t>
      </w:r>
    </w:p>
    <w:p w14:paraId="51268CCC" w14:textId="77777777" w:rsidR="00284ED3" w:rsidRDefault="00284ED3" w:rsidP="00284ED3">
      <w:pPr>
        <w:jc w:val="both"/>
        <w:rPr>
          <w:rFonts w:ascii="Arial" w:hAnsi="Arial" w:cs="Arial"/>
        </w:rPr>
      </w:pPr>
      <w:r>
        <w:rPr>
          <w:rFonts w:ascii="Arial" w:hAnsi="Arial" w:cs="Arial"/>
        </w:rPr>
        <w:t>Vijeće je nadležno za slijedeća područja i djelatnosti:</w:t>
      </w:r>
    </w:p>
    <w:p w14:paraId="4EF44E8B" w14:textId="77777777" w:rsidR="00284ED3" w:rsidRDefault="00284ED3" w:rsidP="00284ED3">
      <w:pPr>
        <w:jc w:val="both"/>
        <w:rPr>
          <w:rFonts w:ascii="Arial" w:hAnsi="Arial" w:cs="Arial"/>
        </w:rPr>
      </w:pPr>
      <w:r>
        <w:rPr>
          <w:rFonts w:ascii="Arial" w:hAnsi="Arial" w:cs="Arial"/>
        </w:rPr>
        <w:t>- kulturne djelatnosti: arhivska djelatnost, muzejska djelatnost, knjižnična djelatnost, nakladnička i knjižarska djelatnost i audiovizualna djelatnost,</w:t>
      </w:r>
    </w:p>
    <w:p w14:paraId="0D75FB92" w14:textId="77777777" w:rsidR="00284ED3" w:rsidRDefault="00284ED3" w:rsidP="00284ED3">
      <w:pPr>
        <w:jc w:val="both"/>
        <w:rPr>
          <w:rFonts w:ascii="Arial" w:hAnsi="Arial" w:cs="Arial"/>
        </w:rPr>
      </w:pPr>
      <w:r>
        <w:rPr>
          <w:rFonts w:ascii="Arial" w:hAnsi="Arial" w:cs="Arial"/>
        </w:rPr>
        <w:t>- kulturno-umjetničko stvaralaštvo: dramska i plesna umjetnost, glazbena i glazbeno-scenska umjetnost, književnost, vizualne umjetnosti, dizajn i arhitektura, interdisciplinarne i nove umjetničke i kulturne prakse, digitalna umjetnost i kulturno-umjetnički amaterizam,</w:t>
      </w:r>
    </w:p>
    <w:p w14:paraId="0240D80D" w14:textId="77777777" w:rsidR="00284ED3" w:rsidRDefault="00284ED3" w:rsidP="00284ED3">
      <w:pPr>
        <w:jc w:val="both"/>
        <w:rPr>
          <w:rFonts w:ascii="Arial" w:hAnsi="Arial" w:cs="Arial"/>
        </w:rPr>
      </w:pPr>
      <w:r>
        <w:rPr>
          <w:rFonts w:ascii="Arial" w:hAnsi="Arial" w:cs="Arial"/>
        </w:rPr>
        <w:t>- transverzalna područja: međunarodna kulturna suradnja i mobilnost, dostupnost, pristup i sudjelovanje u kulturi, raznolikost kulturnih izričaja, poduzetništvo u kulturnim i kreativnim industrijama i digitalizacija u području kulture.</w:t>
      </w:r>
    </w:p>
    <w:p w14:paraId="0CAD0D31" w14:textId="77777777" w:rsidR="00284ED3" w:rsidRDefault="00284ED3" w:rsidP="00284ED3">
      <w:pPr>
        <w:jc w:val="both"/>
        <w:rPr>
          <w:rFonts w:ascii="Arial" w:hAnsi="Arial" w:cs="Arial"/>
        </w:rPr>
      </w:pPr>
    </w:p>
    <w:p w14:paraId="57AA1BBB" w14:textId="428E5E8B" w:rsidR="00284ED3" w:rsidRDefault="00284ED3" w:rsidP="00284ED3">
      <w:pPr>
        <w:jc w:val="both"/>
        <w:rPr>
          <w:rFonts w:ascii="Arial" w:hAnsi="Arial" w:cs="Arial"/>
        </w:rPr>
      </w:pPr>
      <w:r>
        <w:rPr>
          <w:rFonts w:ascii="Arial" w:hAnsi="Arial" w:cs="Arial"/>
        </w:rPr>
        <w:t>BROJ, SASTAV, IZBOR I MANDAT ČLANOVA VIJEĆA</w:t>
      </w:r>
    </w:p>
    <w:p w14:paraId="33F6A8DB" w14:textId="77777777" w:rsidR="00284ED3" w:rsidRPr="00C2481D" w:rsidRDefault="00284ED3" w:rsidP="00284ED3">
      <w:pPr>
        <w:jc w:val="center"/>
        <w:rPr>
          <w:rFonts w:ascii="Arial" w:hAnsi="Arial" w:cs="Arial"/>
          <w:b/>
          <w:bCs/>
        </w:rPr>
      </w:pPr>
      <w:r w:rsidRPr="00C2481D">
        <w:rPr>
          <w:rFonts w:ascii="Arial" w:hAnsi="Arial" w:cs="Arial"/>
          <w:b/>
          <w:bCs/>
        </w:rPr>
        <w:t>Članak 4.</w:t>
      </w:r>
    </w:p>
    <w:p w14:paraId="18B89DD2" w14:textId="77777777" w:rsidR="00284ED3" w:rsidRDefault="00284ED3" w:rsidP="00284ED3">
      <w:pPr>
        <w:jc w:val="both"/>
        <w:rPr>
          <w:rFonts w:ascii="Arial" w:hAnsi="Arial" w:cs="Arial"/>
        </w:rPr>
      </w:pPr>
    </w:p>
    <w:p w14:paraId="632E9572" w14:textId="6ACDD24F" w:rsidR="00284ED3" w:rsidRDefault="00284ED3" w:rsidP="00284ED3">
      <w:pPr>
        <w:jc w:val="both"/>
        <w:rPr>
          <w:rFonts w:ascii="Arial" w:hAnsi="Arial" w:cs="Arial"/>
        </w:rPr>
      </w:pPr>
      <w:r>
        <w:rPr>
          <w:rFonts w:ascii="Arial" w:hAnsi="Arial" w:cs="Arial"/>
        </w:rPr>
        <w:t>Vijeće ima predsjednika i četiri člana.</w:t>
      </w:r>
    </w:p>
    <w:p w14:paraId="5A1D6492" w14:textId="750A1C67" w:rsidR="00284ED3" w:rsidRDefault="00284ED3" w:rsidP="00284ED3">
      <w:pPr>
        <w:jc w:val="both"/>
        <w:rPr>
          <w:rFonts w:ascii="Arial" w:hAnsi="Arial" w:cs="Arial"/>
        </w:rPr>
      </w:pPr>
      <w:r>
        <w:rPr>
          <w:rFonts w:ascii="Arial" w:hAnsi="Arial" w:cs="Arial"/>
        </w:rPr>
        <w:t>Za članove Vijeća imenuju se kulturni djelatnici, stručnjaci i umjetnici koji svojim dosadašnjim dostignućima i poznavanjem problema vezanih za utvrđivanje i provedbu kulturne politike mogu pridonijeti ostvarivanju poslova i zadaća zbog kojih je Vijeće osnovana.</w:t>
      </w:r>
    </w:p>
    <w:p w14:paraId="2F9190ED" w14:textId="1FF0976D" w:rsidR="00284ED3" w:rsidRPr="00284ED3" w:rsidRDefault="00284ED3" w:rsidP="00284ED3">
      <w:pPr>
        <w:jc w:val="both"/>
        <w:rPr>
          <w:rFonts w:ascii="Arial" w:hAnsi="Arial" w:cs="Arial"/>
        </w:rPr>
      </w:pPr>
      <w:r>
        <w:rPr>
          <w:rFonts w:ascii="Arial" w:hAnsi="Arial" w:cs="Arial"/>
        </w:rPr>
        <w:t>U radu Vijeća sudjeluju bez prava odlučivanja pročelnik ili službenik upravnog odjela nadležan za kulturu.</w:t>
      </w:r>
    </w:p>
    <w:p w14:paraId="69EB64B4" w14:textId="6BEDFBC0" w:rsidR="00284ED3" w:rsidRDefault="00284ED3" w:rsidP="00284ED3">
      <w:pPr>
        <w:jc w:val="center"/>
        <w:rPr>
          <w:rFonts w:ascii="Arial" w:hAnsi="Arial" w:cs="Arial"/>
          <w:b/>
          <w:bCs/>
        </w:rPr>
      </w:pPr>
      <w:r w:rsidRPr="00F66CE4">
        <w:rPr>
          <w:rFonts w:ascii="Arial" w:hAnsi="Arial" w:cs="Arial"/>
          <w:b/>
          <w:bCs/>
        </w:rPr>
        <w:lastRenderedPageBreak/>
        <w:t>Članak 5.</w:t>
      </w:r>
    </w:p>
    <w:p w14:paraId="728A3CD3" w14:textId="23DFD5B6" w:rsidR="00284ED3" w:rsidRDefault="00284ED3" w:rsidP="00284ED3">
      <w:pPr>
        <w:jc w:val="both"/>
        <w:rPr>
          <w:rFonts w:ascii="Arial" w:hAnsi="Arial" w:cs="Arial"/>
        </w:rPr>
      </w:pPr>
      <w:r w:rsidRPr="00F66CE4">
        <w:rPr>
          <w:rFonts w:ascii="Arial" w:hAnsi="Arial" w:cs="Arial"/>
        </w:rPr>
        <w:t>Gradonačelnik Grada Ivanca pokreće postupak imenovanja članova Vijeća javnim pozivom ustanovama u kulturi, umjetničkim organizacijama i udrugama te drugim pravnim i fizičkim osobama koje obavljaju djelatnost u području kulture i umjetnosti za podnošenje pisanih i obrazloženih prijedloga kandidata za člana Vijeća.</w:t>
      </w:r>
    </w:p>
    <w:p w14:paraId="58AC7C53" w14:textId="5D165C64" w:rsidR="00284ED3" w:rsidRDefault="00284ED3" w:rsidP="00284ED3">
      <w:pPr>
        <w:jc w:val="both"/>
        <w:rPr>
          <w:rFonts w:ascii="Arial" w:hAnsi="Arial" w:cs="Arial"/>
        </w:rPr>
      </w:pPr>
      <w:r>
        <w:rPr>
          <w:rFonts w:ascii="Arial" w:hAnsi="Arial" w:cs="Arial"/>
        </w:rPr>
        <w:t>Javni poziv iz stavka 1. ovog članka objavljuje se na mrežnim stranicama Grada Ivanca, a rok za podnošenje prijedloga ne može biti kraći od 15 dana od dana njegove objave.</w:t>
      </w:r>
    </w:p>
    <w:p w14:paraId="6C2A6127" w14:textId="77777777" w:rsidR="00284ED3" w:rsidRPr="00F66CE4" w:rsidRDefault="00284ED3" w:rsidP="00284ED3">
      <w:pPr>
        <w:jc w:val="both"/>
        <w:rPr>
          <w:rFonts w:ascii="Arial" w:hAnsi="Arial" w:cs="Arial"/>
        </w:rPr>
      </w:pPr>
      <w:r>
        <w:rPr>
          <w:rFonts w:ascii="Arial" w:hAnsi="Arial" w:cs="Arial"/>
        </w:rPr>
        <w:t>Na temelju prispjelih prijedloga, gradonačelnik odlukom imenuje predsjednika i članove Vijeća, vodeći računa o njihovoj stručnosti i ravnomjernoj zastupljenosti.</w:t>
      </w:r>
    </w:p>
    <w:p w14:paraId="30DE0FAD" w14:textId="77777777" w:rsidR="00284ED3" w:rsidRPr="00F66CE4" w:rsidRDefault="00284ED3" w:rsidP="00284ED3">
      <w:pPr>
        <w:jc w:val="both"/>
        <w:rPr>
          <w:rFonts w:ascii="Arial" w:hAnsi="Arial" w:cs="Arial"/>
        </w:rPr>
      </w:pPr>
    </w:p>
    <w:p w14:paraId="39F6E7A5" w14:textId="3DE347CA" w:rsidR="00284ED3" w:rsidRPr="00F0426B" w:rsidRDefault="00284ED3" w:rsidP="00284ED3">
      <w:pPr>
        <w:jc w:val="center"/>
        <w:rPr>
          <w:rFonts w:ascii="Arial" w:hAnsi="Arial" w:cs="Arial"/>
          <w:b/>
          <w:bCs/>
        </w:rPr>
      </w:pPr>
      <w:r w:rsidRPr="00F0426B">
        <w:rPr>
          <w:rFonts w:ascii="Arial" w:hAnsi="Arial" w:cs="Arial"/>
          <w:b/>
          <w:bCs/>
        </w:rPr>
        <w:t>Članak 6.</w:t>
      </w:r>
    </w:p>
    <w:p w14:paraId="2F295A6B" w14:textId="5345D398" w:rsidR="00284ED3" w:rsidRDefault="00284ED3" w:rsidP="00284ED3">
      <w:pPr>
        <w:rPr>
          <w:rFonts w:ascii="Arial" w:hAnsi="Arial" w:cs="Arial"/>
        </w:rPr>
      </w:pPr>
      <w:r>
        <w:rPr>
          <w:rFonts w:ascii="Arial" w:hAnsi="Arial" w:cs="Arial"/>
        </w:rPr>
        <w:t>Članovi Vijeća imenuju se na četiri godine.</w:t>
      </w:r>
    </w:p>
    <w:p w14:paraId="607E7C6F" w14:textId="77777777" w:rsidR="00284ED3" w:rsidRDefault="00284ED3" w:rsidP="00284ED3">
      <w:pPr>
        <w:rPr>
          <w:rFonts w:ascii="Arial" w:hAnsi="Arial" w:cs="Arial"/>
        </w:rPr>
      </w:pPr>
      <w:r>
        <w:rPr>
          <w:rFonts w:ascii="Arial" w:hAnsi="Arial" w:cs="Arial"/>
        </w:rPr>
        <w:t>Gradonačelnik Grada Ivanca razriješit će člana Vijeća i prije isteka vremena iz stavka 1. ovog članka ako:</w:t>
      </w:r>
    </w:p>
    <w:p w14:paraId="6F7885B0" w14:textId="77777777" w:rsidR="00284ED3" w:rsidRDefault="00284ED3" w:rsidP="00284ED3">
      <w:pPr>
        <w:rPr>
          <w:rFonts w:ascii="Arial" w:hAnsi="Arial" w:cs="Arial"/>
        </w:rPr>
      </w:pPr>
      <w:r>
        <w:rPr>
          <w:rFonts w:ascii="Arial" w:hAnsi="Arial" w:cs="Arial"/>
        </w:rPr>
        <w:t>- član podnese zahtjev za razrješenje,</w:t>
      </w:r>
    </w:p>
    <w:p w14:paraId="7DADA932" w14:textId="77777777" w:rsidR="00284ED3" w:rsidRDefault="00284ED3" w:rsidP="00284ED3">
      <w:pPr>
        <w:rPr>
          <w:rFonts w:ascii="Arial" w:hAnsi="Arial" w:cs="Arial"/>
        </w:rPr>
      </w:pPr>
      <w:r>
        <w:rPr>
          <w:rFonts w:ascii="Arial" w:hAnsi="Arial" w:cs="Arial"/>
        </w:rPr>
        <w:t>- ne ispunjava ili neuredno ispunjava obveze utvrđene ovom Odlukom, Zakonom ili</w:t>
      </w:r>
    </w:p>
    <w:p w14:paraId="0A40D189" w14:textId="77777777" w:rsidR="00284ED3" w:rsidRDefault="00284ED3" w:rsidP="00284ED3">
      <w:pPr>
        <w:rPr>
          <w:rFonts w:ascii="Arial" w:hAnsi="Arial" w:cs="Arial"/>
        </w:rPr>
      </w:pPr>
      <w:r>
        <w:rPr>
          <w:rFonts w:ascii="Arial" w:hAnsi="Arial" w:cs="Arial"/>
        </w:rPr>
        <w:t xml:space="preserve">  drugim propisima,</w:t>
      </w:r>
    </w:p>
    <w:p w14:paraId="73B33DAC" w14:textId="77777777" w:rsidR="00284ED3" w:rsidRDefault="00284ED3" w:rsidP="00284ED3">
      <w:pPr>
        <w:rPr>
          <w:rFonts w:ascii="Arial" w:hAnsi="Arial" w:cs="Arial"/>
        </w:rPr>
      </w:pPr>
      <w:r>
        <w:rPr>
          <w:rFonts w:ascii="Arial" w:hAnsi="Arial" w:cs="Arial"/>
        </w:rPr>
        <w:t>- svojim djelovanjem ili ponašanjem narušava ugled Vijeća ili Grada Ivanca.</w:t>
      </w:r>
    </w:p>
    <w:p w14:paraId="3E51E592" w14:textId="77777777" w:rsidR="00284ED3" w:rsidRDefault="00284ED3" w:rsidP="00284ED3">
      <w:pPr>
        <w:rPr>
          <w:rFonts w:ascii="Arial" w:hAnsi="Arial" w:cs="Arial"/>
        </w:rPr>
      </w:pPr>
    </w:p>
    <w:p w14:paraId="66E0F611" w14:textId="77777777" w:rsidR="00284ED3" w:rsidRDefault="00284ED3" w:rsidP="00284ED3">
      <w:pPr>
        <w:rPr>
          <w:rFonts w:ascii="Arial" w:hAnsi="Arial" w:cs="Arial"/>
        </w:rPr>
      </w:pPr>
      <w:r>
        <w:rPr>
          <w:rFonts w:ascii="Arial" w:hAnsi="Arial" w:cs="Arial"/>
        </w:rPr>
        <w:t>ZADAĆE, NAČIN RADA I ODLUČIVANJA TE PRAVA ČLANOVA VIJEĆA</w:t>
      </w:r>
    </w:p>
    <w:p w14:paraId="5F4CD6D2" w14:textId="77777777" w:rsidR="00284ED3" w:rsidRDefault="00284ED3" w:rsidP="00284ED3">
      <w:pPr>
        <w:rPr>
          <w:rFonts w:ascii="Arial" w:hAnsi="Arial" w:cs="Arial"/>
        </w:rPr>
      </w:pPr>
    </w:p>
    <w:p w14:paraId="47D73A92" w14:textId="38D34570" w:rsidR="00284ED3" w:rsidRDefault="00284ED3" w:rsidP="00284ED3">
      <w:pPr>
        <w:jc w:val="center"/>
        <w:rPr>
          <w:rFonts w:ascii="Arial" w:hAnsi="Arial" w:cs="Arial"/>
          <w:b/>
          <w:bCs/>
        </w:rPr>
      </w:pPr>
      <w:r w:rsidRPr="00D93B74">
        <w:rPr>
          <w:rFonts w:ascii="Arial" w:hAnsi="Arial" w:cs="Arial"/>
          <w:b/>
          <w:bCs/>
        </w:rPr>
        <w:t>Članak 7.</w:t>
      </w:r>
    </w:p>
    <w:p w14:paraId="26EED293" w14:textId="77777777" w:rsidR="00284ED3" w:rsidRPr="00D93B74" w:rsidRDefault="00284ED3" w:rsidP="00284ED3">
      <w:pPr>
        <w:jc w:val="both"/>
        <w:rPr>
          <w:rFonts w:ascii="Arial" w:hAnsi="Arial" w:cs="Arial"/>
        </w:rPr>
      </w:pPr>
      <w:r w:rsidRPr="00D93B74">
        <w:rPr>
          <w:rFonts w:ascii="Arial" w:hAnsi="Arial" w:cs="Arial"/>
        </w:rPr>
        <w:t>Vijeće u svom radu:</w:t>
      </w:r>
    </w:p>
    <w:p w14:paraId="33111B95" w14:textId="77777777" w:rsidR="00284ED3" w:rsidRDefault="00284ED3" w:rsidP="00284ED3">
      <w:pPr>
        <w:jc w:val="both"/>
        <w:rPr>
          <w:rFonts w:ascii="Arial" w:hAnsi="Arial" w:cs="Arial"/>
        </w:rPr>
      </w:pPr>
      <w:r w:rsidRPr="00D93B74">
        <w:rPr>
          <w:rFonts w:ascii="Arial" w:hAnsi="Arial" w:cs="Arial"/>
        </w:rPr>
        <w:t>- daje mišljenja i prijedloge vezane uz predlaganje ciljeva lokalne kulturne politike i za</w:t>
      </w:r>
    </w:p>
    <w:p w14:paraId="325BF63A" w14:textId="77777777" w:rsidR="00284ED3" w:rsidRPr="00D93B74" w:rsidRDefault="00284ED3" w:rsidP="00284ED3">
      <w:pPr>
        <w:jc w:val="both"/>
        <w:rPr>
          <w:rFonts w:ascii="Arial" w:hAnsi="Arial" w:cs="Arial"/>
        </w:rPr>
      </w:pPr>
      <w:r>
        <w:rPr>
          <w:rFonts w:ascii="Arial" w:hAnsi="Arial" w:cs="Arial"/>
        </w:rPr>
        <w:t xml:space="preserve"> </w:t>
      </w:r>
      <w:r w:rsidRPr="00D93B74">
        <w:rPr>
          <w:rFonts w:ascii="Arial" w:hAnsi="Arial" w:cs="Arial"/>
        </w:rPr>
        <w:t xml:space="preserve"> njezino provođenje</w:t>
      </w:r>
    </w:p>
    <w:p w14:paraId="0D01D369" w14:textId="77777777" w:rsidR="00284ED3" w:rsidRPr="00D93B74" w:rsidRDefault="00284ED3" w:rsidP="00284ED3">
      <w:pPr>
        <w:jc w:val="both"/>
        <w:rPr>
          <w:rFonts w:ascii="Arial" w:hAnsi="Arial" w:cs="Arial"/>
        </w:rPr>
      </w:pPr>
      <w:r w:rsidRPr="00D93B74">
        <w:rPr>
          <w:rFonts w:ascii="Arial" w:hAnsi="Arial" w:cs="Arial"/>
        </w:rPr>
        <w:t>- predlaže kriterije vrednovanja programa i projekata,</w:t>
      </w:r>
    </w:p>
    <w:p w14:paraId="1A18096F" w14:textId="77777777" w:rsidR="00284ED3" w:rsidRDefault="00284ED3" w:rsidP="00284ED3">
      <w:pPr>
        <w:jc w:val="both"/>
        <w:rPr>
          <w:rFonts w:ascii="Arial" w:hAnsi="Arial" w:cs="Arial"/>
        </w:rPr>
      </w:pPr>
      <w:r w:rsidRPr="00D93B74">
        <w:rPr>
          <w:rFonts w:ascii="Arial" w:hAnsi="Arial" w:cs="Arial"/>
        </w:rPr>
        <w:t xml:space="preserve">- stručno vrednuje i ocjenjuje programe i projekte prijavljene na javni poziv za </w:t>
      </w:r>
    </w:p>
    <w:p w14:paraId="272EBA32" w14:textId="77777777" w:rsidR="00284ED3" w:rsidRDefault="00284ED3" w:rsidP="00284ED3">
      <w:pPr>
        <w:jc w:val="both"/>
        <w:rPr>
          <w:rFonts w:ascii="Arial" w:hAnsi="Arial" w:cs="Arial"/>
        </w:rPr>
      </w:pPr>
      <w:r>
        <w:rPr>
          <w:rFonts w:ascii="Arial" w:hAnsi="Arial" w:cs="Arial"/>
        </w:rPr>
        <w:t xml:space="preserve">  </w:t>
      </w:r>
      <w:r w:rsidRPr="00D93B74">
        <w:rPr>
          <w:rFonts w:ascii="Arial" w:hAnsi="Arial" w:cs="Arial"/>
        </w:rPr>
        <w:t>financiranje javnih potreba u kulturi Grada Ivanca</w:t>
      </w:r>
      <w:r>
        <w:rPr>
          <w:rFonts w:ascii="Arial" w:hAnsi="Arial" w:cs="Arial"/>
        </w:rPr>
        <w:t>.</w:t>
      </w:r>
    </w:p>
    <w:p w14:paraId="46A9E5F5" w14:textId="77777777" w:rsidR="00284ED3" w:rsidRDefault="00284ED3" w:rsidP="00284ED3">
      <w:pPr>
        <w:rPr>
          <w:rFonts w:ascii="Arial" w:hAnsi="Arial" w:cs="Arial"/>
        </w:rPr>
      </w:pPr>
    </w:p>
    <w:p w14:paraId="7EE7C104" w14:textId="77777777" w:rsidR="00284ED3" w:rsidRPr="00D93B74" w:rsidRDefault="00284ED3" w:rsidP="00284ED3">
      <w:pPr>
        <w:jc w:val="center"/>
        <w:rPr>
          <w:rFonts w:ascii="Arial" w:hAnsi="Arial" w:cs="Arial"/>
          <w:b/>
          <w:bCs/>
        </w:rPr>
      </w:pPr>
      <w:r w:rsidRPr="00D93B74">
        <w:rPr>
          <w:rFonts w:ascii="Arial" w:hAnsi="Arial" w:cs="Arial"/>
          <w:b/>
          <w:bCs/>
        </w:rPr>
        <w:t>Članak 8.</w:t>
      </w:r>
    </w:p>
    <w:p w14:paraId="20E83276" w14:textId="1C1B9DA6" w:rsidR="00284ED3" w:rsidRDefault="00284ED3" w:rsidP="00284ED3">
      <w:pPr>
        <w:rPr>
          <w:rFonts w:ascii="Arial" w:hAnsi="Arial" w:cs="Arial"/>
        </w:rPr>
      </w:pPr>
      <w:r>
        <w:rPr>
          <w:rFonts w:ascii="Arial" w:hAnsi="Arial" w:cs="Arial"/>
        </w:rPr>
        <w:t>Vijeće donosi Poslovnik o radu.</w:t>
      </w:r>
    </w:p>
    <w:p w14:paraId="06E4A0E1" w14:textId="77777777" w:rsidR="00284ED3" w:rsidRPr="00D93B74" w:rsidRDefault="00284ED3" w:rsidP="00284ED3">
      <w:pPr>
        <w:jc w:val="both"/>
        <w:rPr>
          <w:rFonts w:ascii="Arial" w:hAnsi="Arial" w:cs="Arial"/>
        </w:rPr>
      </w:pPr>
      <w:r>
        <w:rPr>
          <w:rFonts w:ascii="Arial" w:hAnsi="Arial" w:cs="Arial"/>
        </w:rPr>
        <w:t>U postupku vrednovanja programa i projekata pristiglih na javni poziv za financiranje javnih potreba u kulturi Vijeće nakon provedenog postupka pregleda pristiglih prijava dostavlja upravnom odjelu Grada Ivanca nadležnom za kulturu svoj prijedlog koji sadrži popis programa i projekata s predloženim iznosom financijske potpore.</w:t>
      </w:r>
    </w:p>
    <w:p w14:paraId="6FE90C02" w14:textId="77777777" w:rsidR="00284ED3" w:rsidRDefault="00284ED3" w:rsidP="00284ED3">
      <w:pPr>
        <w:jc w:val="center"/>
        <w:rPr>
          <w:rFonts w:ascii="Arial" w:hAnsi="Arial" w:cs="Arial"/>
          <w:b/>
          <w:bCs/>
        </w:rPr>
      </w:pPr>
      <w:r>
        <w:rPr>
          <w:rFonts w:ascii="Arial" w:hAnsi="Arial" w:cs="Arial"/>
          <w:b/>
          <w:bCs/>
        </w:rPr>
        <w:lastRenderedPageBreak/>
        <w:t>Članak 9.</w:t>
      </w:r>
    </w:p>
    <w:p w14:paraId="4488CDCC" w14:textId="77777777" w:rsidR="00284ED3" w:rsidRPr="00D93B74" w:rsidRDefault="00284ED3" w:rsidP="00284ED3">
      <w:pPr>
        <w:jc w:val="both"/>
        <w:rPr>
          <w:rFonts w:ascii="Arial" w:hAnsi="Arial" w:cs="Arial"/>
        </w:rPr>
      </w:pPr>
      <w:r w:rsidRPr="00D93B74">
        <w:rPr>
          <w:rFonts w:ascii="Arial" w:hAnsi="Arial" w:cs="Arial"/>
        </w:rPr>
        <w:t>Član Vijeća dužan je izuzeti se iz raspravljanja i odlučivanja ako je:</w:t>
      </w:r>
    </w:p>
    <w:p w14:paraId="4F4BDE94" w14:textId="77777777" w:rsidR="00284ED3" w:rsidRDefault="00284ED3" w:rsidP="00284ED3">
      <w:pPr>
        <w:jc w:val="both"/>
        <w:rPr>
          <w:rFonts w:ascii="Arial" w:hAnsi="Arial" w:cs="Arial"/>
        </w:rPr>
      </w:pPr>
      <w:r w:rsidRPr="00D93B74">
        <w:rPr>
          <w:rFonts w:ascii="Arial" w:hAnsi="Arial" w:cs="Arial"/>
        </w:rPr>
        <w:t xml:space="preserve">- predlagatelj programa i projekta koji je predmet rada Vijeća pravna osoba u kojoj je </w:t>
      </w:r>
    </w:p>
    <w:p w14:paraId="2CA6BAF2" w14:textId="77777777" w:rsidR="00284ED3" w:rsidRDefault="00284ED3" w:rsidP="00284ED3">
      <w:pPr>
        <w:jc w:val="both"/>
        <w:rPr>
          <w:rFonts w:ascii="Arial" w:hAnsi="Arial" w:cs="Arial"/>
        </w:rPr>
      </w:pPr>
      <w:r>
        <w:rPr>
          <w:rFonts w:ascii="Arial" w:hAnsi="Arial" w:cs="Arial"/>
        </w:rPr>
        <w:t xml:space="preserve">  </w:t>
      </w:r>
      <w:r w:rsidRPr="00D93B74">
        <w:rPr>
          <w:rFonts w:ascii="Arial" w:hAnsi="Arial" w:cs="Arial"/>
        </w:rPr>
        <w:t xml:space="preserve">on ili s njim povezana osoba vlasnik, dioničar, imatelj udjela, član upravljačkog ili </w:t>
      </w:r>
    </w:p>
    <w:p w14:paraId="135E8DF7" w14:textId="77777777" w:rsidR="00284ED3" w:rsidRPr="00D93B74" w:rsidRDefault="00284ED3" w:rsidP="00284ED3">
      <w:pPr>
        <w:jc w:val="both"/>
        <w:rPr>
          <w:rFonts w:ascii="Arial" w:hAnsi="Arial" w:cs="Arial"/>
        </w:rPr>
      </w:pPr>
      <w:r>
        <w:rPr>
          <w:rFonts w:ascii="Arial" w:hAnsi="Arial" w:cs="Arial"/>
        </w:rPr>
        <w:t xml:space="preserve">  </w:t>
      </w:r>
      <w:r w:rsidRPr="00D93B74">
        <w:rPr>
          <w:rFonts w:ascii="Arial" w:hAnsi="Arial" w:cs="Arial"/>
        </w:rPr>
        <w:t>nadzornog tijela pravne osobe, ravnatelj ili drugi voditelj poslovanja te pravne osobe,</w:t>
      </w:r>
    </w:p>
    <w:p w14:paraId="2D78EB1D" w14:textId="77777777" w:rsidR="00284ED3" w:rsidRDefault="00284ED3" w:rsidP="00284ED3">
      <w:pPr>
        <w:jc w:val="both"/>
        <w:rPr>
          <w:rFonts w:ascii="Arial" w:hAnsi="Arial" w:cs="Arial"/>
        </w:rPr>
      </w:pPr>
      <w:r w:rsidRPr="00D93B74">
        <w:rPr>
          <w:rFonts w:ascii="Arial" w:hAnsi="Arial" w:cs="Arial"/>
        </w:rPr>
        <w:t xml:space="preserve">- on ili s njim povezana osoba u ugovornom ili drugom odnosu s predlagateljem </w:t>
      </w:r>
    </w:p>
    <w:p w14:paraId="48F726EC" w14:textId="72F5FC4D" w:rsidR="00284ED3" w:rsidRDefault="00284ED3" w:rsidP="00284ED3">
      <w:pPr>
        <w:jc w:val="both"/>
        <w:rPr>
          <w:rFonts w:ascii="Arial" w:hAnsi="Arial" w:cs="Arial"/>
        </w:rPr>
      </w:pPr>
      <w:r>
        <w:rPr>
          <w:rFonts w:ascii="Arial" w:hAnsi="Arial" w:cs="Arial"/>
        </w:rPr>
        <w:t xml:space="preserve">  </w:t>
      </w:r>
      <w:r w:rsidRPr="00D93B74">
        <w:rPr>
          <w:rFonts w:ascii="Arial" w:hAnsi="Arial" w:cs="Arial"/>
        </w:rPr>
        <w:t>programa i projekta.</w:t>
      </w:r>
    </w:p>
    <w:p w14:paraId="4C9D06D9" w14:textId="77777777" w:rsidR="00284ED3" w:rsidRDefault="00284ED3" w:rsidP="00284ED3">
      <w:pPr>
        <w:jc w:val="both"/>
        <w:rPr>
          <w:rFonts w:ascii="Arial" w:hAnsi="Arial" w:cs="Arial"/>
        </w:rPr>
      </w:pPr>
      <w:r>
        <w:rPr>
          <w:rFonts w:ascii="Arial" w:hAnsi="Arial" w:cs="Arial"/>
        </w:rPr>
        <w:t>Povezane osobe u smislu stavka 1. ovog članka su srodnik po kriv u ravnoj liniji, a u pobočnoj liniji do četvrtog stupnja zaključno, bračno ili izvanbračni drug, životni partner ili neformalni životni partner te posvojitelj ili posvojenik, partner – skrbnik ili osoba pod partnerskom skrbi.</w:t>
      </w:r>
    </w:p>
    <w:p w14:paraId="44957C6F" w14:textId="77777777" w:rsidR="00284ED3" w:rsidRDefault="00284ED3" w:rsidP="00284ED3">
      <w:pPr>
        <w:jc w:val="both"/>
        <w:rPr>
          <w:rFonts w:ascii="Arial" w:hAnsi="Arial" w:cs="Arial"/>
        </w:rPr>
      </w:pPr>
      <w:r>
        <w:rPr>
          <w:rFonts w:ascii="Arial" w:hAnsi="Arial" w:cs="Arial"/>
        </w:rPr>
        <w:t>Svi članovi Vijeća dužni su potpisati izjavu o nepristranosti i povjerljivosti te izjavu o nepostojanju sukoba interesa kojom potvrđuju da će procjenjivati samo one prijedloge u vezi s kojima nemaju nikakve materijalne ili druge interese.</w:t>
      </w:r>
    </w:p>
    <w:p w14:paraId="35D382EB" w14:textId="77777777" w:rsidR="00284ED3" w:rsidRDefault="00284ED3" w:rsidP="00284ED3">
      <w:pPr>
        <w:jc w:val="both"/>
        <w:rPr>
          <w:rFonts w:ascii="Arial" w:hAnsi="Arial" w:cs="Arial"/>
        </w:rPr>
      </w:pPr>
    </w:p>
    <w:p w14:paraId="06868382" w14:textId="61DD1353" w:rsidR="00284ED3" w:rsidRPr="00284ED3" w:rsidRDefault="00284ED3" w:rsidP="00284ED3">
      <w:pPr>
        <w:jc w:val="center"/>
        <w:rPr>
          <w:rFonts w:ascii="Arial" w:hAnsi="Arial" w:cs="Arial"/>
          <w:b/>
          <w:bCs/>
        </w:rPr>
      </w:pPr>
      <w:r w:rsidRPr="00D93B74">
        <w:rPr>
          <w:rFonts w:ascii="Arial" w:hAnsi="Arial" w:cs="Arial"/>
          <w:b/>
          <w:bCs/>
        </w:rPr>
        <w:t>Članak 10.</w:t>
      </w:r>
    </w:p>
    <w:p w14:paraId="68147B28" w14:textId="793B5301" w:rsidR="00284ED3" w:rsidRDefault="00284ED3" w:rsidP="00284ED3">
      <w:pPr>
        <w:jc w:val="both"/>
        <w:rPr>
          <w:rFonts w:ascii="Arial" w:hAnsi="Arial" w:cs="Arial"/>
        </w:rPr>
      </w:pPr>
      <w:r>
        <w:rPr>
          <w:rFonts w:ascii="Arial" w:hAnsi="Arial" w:cs="Arial"/>
        </w:rPr>
        <w:t>Javnost rada Vijeća ostvaruje se objavljivanjem zapisnika o radu Vijeća na mrežnim stranicama Grada Ivanca.</w:t>
      </w:r>
    </w:p>
    <w:p w14:paraId="5A45C968" w14:textId="73EC573A" w:rsidR="00284ED3" w:rsidRDefault="00284ED3" w:rsidP="00284ED3">
      <w:pPr>
        <w:jc w:val="both"/>
        <w:rPr>
          <w:rFonts w:ascii="Arial" w:hAnsi="Arial" w:cs="Arial"/>
        </w:rPr>
      </w:pPr>
      <w:r>
        <w:rPr>
          <w:rFonts w:ascii="Arial" w:hAnsi="Arial" w:cs="Arial"/>
        </w:rPr>
        <w:t>Članovi Vijeća s prebivalištem izvan mjesta rada Vijeća imaju pravo na naknadu putnih troškova kada prisustvuju sjednicama Vijeća.</w:t>
      </w:r>
    </w:p>
    <w:p w14:paraId="424C7020" w14:textId="77777777" w:rsidR="00284ED3" w:rsidRDefault="00284ED3" w:rsidP="00284ED3">
      <w:pPr>
        <w:jc w:val="both"/>
        <w:rPr>
          <w:rFonts w:ascii="Arial" w:hAnsi="Arial" w:cs="Arial"/>
        </w:rPr>
      </w:pPr>
      <w:r>
        <w:rPr>
          <w:rFonts w:ascii="Arial" w:hAnsi="Arial" w:cs="Arial"/>
        </w:rPr>
        <w:t>Članovi Vijeća imaju pravo na naknadu za rad sukladno odluci gradonačelnika Grada Ivanca.</w:t>
      </w:r>
    </w:p>
    <w:p w14:paraId="5CC282C1" w14:textId="77777777" w:rsidR="00D66B50" w:rsidRDefault="00D66B50" w:rsidP="00284ED3">
      <w:pPr>
        <w:jc w:val="both"/>
        <w:rPr>
          <w:rFonts w:ascii="Arial" w:hAnsi="Arial" w:cs="Arial"/>
        </w:rPr>
      </w:pPr>
    </w:p>
    <w:p w14:paraId="1B15AF47" w14:textId="53A42F96" w:rsidR="00284ED3" w:rsidRPr="003D748F" w:rsidRDefault="00284ED3" w:rsidP="00284ED3">
      <w:pPr>
        <w:jc w:val="both"/>
        <w:rPr>
          <w:rFonts w:ascii="Arial" w:hAnsi="Arial" w:cs="Arial"/>
        </w:rPr>
      </w:pPr>
      <w:r>
        <w:rPr>
          <w:rFonts w:ascii="Arial" w:hAnsi="Arial" w:cs="Arial"/>
        </w:rPr>
        <w:t>ZAVRŠNE ODREDBE</w:t>
      </w:r>
    </w:p>
    <w:p w14:paraId="4159035E" w14:textId="4CDB54AA" w:rsidR="00284ED3" w:rsidRPr="00D93B74" w:rsidRDefault="00284ED3" w:rsidP="00284ED3">
      <w:pPr>
        <w:jc w:val="center"/>
        <w:rPr>
          <w:rFonts w:ascii="Arial" w:hAnsi="Arial" w:cs="Arial"/>
          <w:b/>
          <w:bCs/>
        </w:rPr>
      </w:pPr>
      <w:r w:rsidRPr="00D93B74">
        <w:rPr>
          <w:rFonts w:ascii="Arial" w:hAnsi="Arial" w:cs="Arial"/>
          <w:b/>
          <w:bCs/>
        </w:rPr>
        <w:t>Članak 11.</w:t>
      </w:r>
    </w:p>
    <w:p w14:paraId="35C99282" w14:textId="2D1F0A38" w:rsidR="00284ED3" w:rsidRPr="00D66B50" w:rsidRDefault="00284ED3" w:rsidP="00D66B50">
      <w:pPr>
        <w:jc w:val="both"/>
        <w:rPr>
          <w:rFonts w:ascii="Arial" w:hAnsi="Arial" w:cs="Arial"/>
        </w:rPr>
      </w:pPr>
      <w:r>
        <w:rPr>
          <w:rFonts w:ascii="Arial" w:hAnsi="Arial" w:cs="Arial"/>
        </w:rPr>
        <w:t>Stručne, administrativne, tehničke i druge potrebne poslove za Vijeće obavlja upravni odjel Grada Ivanca nadležan za kulturu.</w:t>
      </w:r>
    </w:p>
    <w:p w14:paraId="3907688D" w14:textId="154BDCB2" w:rsidR="00284ED3" w:rsidRPr="00D93B74" w:rsidRDefault="00284ED3" w:rsidP="00284ED3">
      <w:pPr>
        <w:jc w:val="center"/>
        <w:rPr>
          <w:rFonts w:ascii="Arial" w:hAnsi="Arial" w:cs="Arial"/>
          <w:b/>
          <w:bCs/>
        </w:rPr>
      </w:pPr>
      <w:r w:rsidRPr="00D93B74">
        <w:rPr>
          <w:rFonts w:ascii="Arial" w:hAnsi="Arial" w:cs="Arial"/>
          <w:b/>
          <w:bCs/>
        </w:rPr>
        <w:t>Članak 12.</w:t>
      </w:r>
    </w:p>
    <w:p w14:paraId="581130AF" w14:textId="1A5E5176" w:rsidR="00284ED3" w:rsidRDefault="00284ED3" w:rsidP="00284ED3">
      <w:pPr>
        <w:jc w:val="both"/>
        <w:rPr>
          <w:rFonts w:ascii="Arial" w:hAnsi="Arial" w:cs="Arial"/>
        </w:rPr>
      </w:pPr>
      <w:r>
        <w:rPr>
          <w:rFonts w:ascii="Arial" w:hAnsi="Arial" w:cs="Arial"/>
        </w:rPr>
        <w:t xml:space="preserve">Danom stupanja na snagu ove Odluke </w:t>
      </w:r>
      <w:r w:rsidRPr="003D748F">
        <w:rPr>
          <w:rFonts w:ascii="Arial" w:hAnsi="Arial" w:cs="Arial"/>
        </w:rPr>
        <w:t>prestaje važiti Odluka o</w:t>
      </w:r>
      <w:r>
        <w:rPr>
          <w:rFonts w:ascii="Arial" w:hAnsi="Arial" w:cs="Arial"/>
        </w:rPr>
        <w:t xml:space="preserve"> osnivanju Vijeća za kulturu Grada Ivanca Klasa:610-01/08-10/1, </w:t>
      </w:r>
      <w:proofErr w:type="spellStart"/>
      <w:r>
        <w:rPr>
          <w:rFonts w:ascii="Arial" w:hAnsi="Arial" w:cs="Arial"/>
        </w:rPr>
        <w:t>Urbroj</w:t>
      </w:r>
      <w:proofErr w:type="spellEnd"/>
      <w:r>
        <w:rPr>
          <w:rFonts w:ascii="Arial" w:hAnsi="Arial" w:cs="Arial"/>
        </w:rPr>
        <w:t>: 2186/012-08-1 od 26. rujan 2008. godine.</w:t>
      </w:r>
    </w:p>
    <w:p w14:paraId="26857C5F" w14:textId="77777777" w:rsidR="00284ED3" w:rsidRDefault="00284ED3" w:rsidP="00284ED3">
      <w:pPr>
        <w:jc w:val="both"/>
        <w:rPr>
          <w:rFonts w:ascii="Arial" w:hAnsi="Arial" w:cs="Arial"/>
        </w:rPr>
      </w:pPr>
      <w:r>
        <w:rPr>
          <w:rFonts w:ascii="Arial" w:hAnsi="Arial" w:cs="Arial"/>
        </w:rPr>
        <w:t>Vijeće za kulturu Grada Ivanca osnovano sukladno Odluci iz prethodnog stavka ovog članka nastavlja s radom do imenovanja članova Kulturnog vijeća Grada Ivanca temeljem ove Odluke.</w:t>
      </w:r>
    </w:p>
    <w:p w14:paraId="6A011756" w14:textId="77777777" w:rsidR="00284ED3" w:rsidRPr="00D93B74" w:rsidRDefault="00284ED3" w:rsidP="00284ED3">
      <w:pPr>
        <w:rPr>
          <w:rFonts w:ascii="Arial" w:hAnsi="Arial" w:cs="Arial"/>
          <w:b/>
          <w:bCs/>
        </w:rPr>
      </w:pPr>
    </w:p>
    <w:p w14:paraId="77CC299B" w14:textId="2F67E992" w:rsidR="00284ED3" w:rsidRPr="00284ED3" w:rsidRDefault="00284ED3" w:rsidP="00284ED3">
      <w:pPr>
        <w:jc w:val="center"/>
        <w:rPr>
          <w:rFonts w:ascii="Arial" w:hAnsi="Arial" w:cs="Arial"/>
          <w:b/>
          <w:bCs/>
        </w:rPr>
      </w:pPr>
      <w:r w:rsidRPr="00D93B74">
        <w:rPr>
          <w:rFonts w:ascii="Arial" w:hAnsi="Arial" w:cs="Arial"/>
          <w:b/>
          <w:bCs/>
        </w:rPr>
        <w:t>Članak 13.</w:t>
      </w:r>
    </w:p>
    <w:p w14:paraId="32467FF5" w14:textId="40784760" w:rsidR="00284ED3" w:rsidRDefault="00284ED3" w:rsidP="00284ED3">
      <w:pPr>
        <w:spacing w:line="276" w:lineRule="auto"/>
        <w:jc w:val="both"/>
        <w:rPr>
          <w:rFonts w:ascii="Arial" w:hAnsi="Arial" w:cs="Arial"/>
        </w:rPr>
      </w:pPr>
      <w:r>
        <w:rPr>
          <w:rFonts w:ascii="Arial" w:hAnsi="Arial" w:cs="Arial"/>
        </w:rPr>
        <w:t>Ova Odluka stupa na snagu osmog dana od dana objave u „Službenom vjesniku Varaždinske županije“.</w:t>
      </w:r>
    </w:p>
    <w:p w14:paraId="615716B3" w14:textId="77777777" w:rsidR="00284ED3" w:rsidRDefault="00284ED3" w:rsidP="00284ED3">
      <w:pPr>
        <w:spacing w:line="276" w:lineRule="auto"/>
        <w:jc w:val="both"/>
        <w:rPr>
          <w:rFonts w:ascii="Arial" w:hAnsi="Arial" w:cs="Arial"/>
          <w:sz w:val="24"/>
          <w:szCs w:val="24"/>
        </w:rPr>
      </w:pPr>
    </w:p>
    <w:p w14:paraId="0E1A38A5" w14:textId="77777777" w:rsidR="002A48CB" w:rsidRPr="00475E09" w:rsidRDefault="002A48CB" w:rsidP="002A48CB">
      <w:pPr>
        <w:pStyle w:val="Odlomakpopisa"/>
        <w:rPr>
          <w:rFonts w:ascii="Arial" w:eastAsia="Times New Roman" w:hAnsi="Arial" w:cs="Arial"/>
          <w:b/>
          <w:bCs/>
          <w:sz w:val="24"/>
          <w:szCs w:val="24"/>
        </w:rPr>
      </w:pPr>
    </w:p>
    <w:p w14:paraId="421FBA47" w14:textId="1EFBD11C" w:rsidR="002A48CB" w:rsidRDefault="002A48CB" w:rsidP="002A48CB">
      <w:pPr>
        <w:spacing w:line="240" w:lineRule="exact"/>
        <w:jc w:val="center"/>
        <w:rPr>
          <w:rFonts w:ascii="Arial" w:eastAsia="Times New Roman" w:hAnsi="Arial" w:cs="Arial"/>
          <w:b/>
          <w:bCs/>
          <w:sz w:val="24"/>
          <w:szCs w:val="24"/>
        </w:rPr>
      </w:pPr>
      <w:r>
        <w:rPr>
          <w:rFonts w:ascii="Arial" w:eastAsia="Times New Roman" w:hAnsi="Arial" w:cs="Arial"/>
          <w:b/>
          <w:bCs/>
          <w:sz w:val="24"/>
          <w:szCs w:val="24"/>
        </w:rPr>
        <w:t>TOČKA 15.</w:t>
      </w:r>
    </w:p>
    <w:p w14:paraId="06217901" w14:textId="4A08793B" w:rsidR="002A48CB" w:rsidRPr="002A48CB" w:rsidRDefault="002A48CB" w:rsidP="002A48CB">
      <w:pPr>
        <w:spacing w:line="240" w:lineRule="exact"/>
        <w:jc w:val="center"/>
        <w:rPr>
          <w:rFonts w:ascii="Arial" w:eastAsia="Times New Roman" w:hAnsi="Arial" w:cs="Arial"/>
          <w:b/>
          <w:bCs/>
          <w:sz w:val="24"/>
          <w:szCs w:val="24"/>
        </w:rPr>
      </w:pPr>
      <w:r w:rsidRPr="002A48CB">
        <w:rPr>
          <w:rFonts w:ascii="Arial" w:eastAsia="Times New Roman" w:hAnsi="Arial" w:cs="Arial"/>
          <w:b/>
          <w:bCs/>
          <w:sz w:val="24"/>
          <w:szCs w:val="24"/>
        </w:rPr>
        <w:t>Odluka o davanju prethodne suglasnosti na Pravilnik o unutarnjem ustrojstvu i načinu rada Dječjeg vrtića Ivančice Ivanec</w:t>
      </w:r>
    </w:p>
    <w:p w14:paraId="48EA7420" w14:textId="77777777" w:rsidR="00522EA5" w:rsidRDefault="00522EA5" w:rsidP="00FB2764">
      <w:pPr>
        <w:spacing w:line="276" w:lineRule="auto"/>
        <w:jc w:val="both"/>
        <w:rPr>
          <w:rFonts w:ascii="Arial" w:hAnsi="Arial" w:cs="Arial"/>
          <w:sz w:val="24"/>
          <w:szCs w:val="24"/>
        </w:rPr>
      </w:pPr>
    </w:p>
    <w:p w14:paraId="30BD1574" w14:textId="45A0E7D3" w:rsidR="00FB2764" w:rsidRDefault="00FB2764" w:rsidP="00FB2764">
      <w:pPr>
        <w:spacing w:line="276" w:lineRule="auto"/>
        <w:jc w:val="both"/>
        <w:rPr>
          <w:rFonts w:ascii="Arial" w:hAnsi="Arial" w:cs="Arial"/>
          <w:sz w:val="24"/>
          <w:szCs w:val="24"/>
        </w:rPr>
      </w:pPr>
      <w:r>
        <w:rPr>
          <w:rFonts w:ascii="Arial" w:hAnsi="Arial" w:cs="Arial"/>
          <w:sz w:val="24"/>
          <w:szCs w:val="24"/>
        </w:rPr>
        <w:t>Otvorena je rasprava.</w:t>
      </w:r>
    </w:p>
    <w:p w14:paraId="60ECE2E6" w14:textId="77777777" w:rsidR="00FB2764" w:rsidRDefault="00FB2764" w:rsidP="00FB2764">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7AC970A3" w14:textId="77777777" w:rsidR="00FB2764" w:rsidRPr="00EA4E41" w:rsidRDefault="00FB2764" w:rsidP="00FB2764">
      <w:pPr>
        <w:spacing w:line="276" w:lineRule="auto"/>
        <w:jc w:val="both"/>
        <w:rPr>
          <w:rFonts w:ascii="Arial" w:hAnsi="Arial" w:cs="Arial"/>
          <w:sz w:val="2"/>
          <w:szCs w:val="2"/>
        </w:rPr>
      </w:pPr>
    </w:p>
    <w:p w14:paraId="2D045821" w14:textId="1AD7D399" w:rsidR="00C16C8D" w:rsidRDefault="00FB2764" w:rsidP="00FB2764">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C16C8D">
        <w:rPr>
          <w:rFonts w:ascii="Arial" w:hAnsi="Arial" w:cs="Arial"/>
          <w:sz w:val="24"/>
          <w:szCs w:val="24"/>
        </w:rPr>
        <w:t>a</w:t>
      </w:r>
    </w:p>
    <w:p w14:paraId="6F7ED834" w14:textId="66E07361" w:rsidR="00C16C8D" w:rsidRPr="00C16C8D" w:rsidRDefault="00C16C8D" w:rsidP="00C16C8D">
      <w:pPr>
        <w:jc w:val="center"/>
        <w:rPr>
          <w:rFonts w:ascii="Arial" w:hAnsi="Arial" w:cs="Arial"/>
          <w:b/>
          <w:sz w:val="24"/>
          <w:szCs w:val="24"/>
        </w:rPr>
      </w:pPr>
      <w:r w:rsidRPr="00C16C8D">
        <w:rPr>
          <w:rFonts w:ascii="Arial" w:hAnsi="Arial" w:cs="Arial"/>
          <w:b/>
          <w:sz w:val="24"/>
          <w:szCs w:val="24"/>
        </w:rPr>
        <w:t xml:space="preserve">O D L U K </w:t>
      </w:r>
      <w:r>
        <w:rPr>
          <w:rFonts w:ascii="Arial" w:hAnsi="Arial" w:cs="Arial"/>
          <w:b/>
          <w:sz w:val="24"/>
          <w:szCs w:val="24"/>
        </w:rPr>
        <w:t>A</w:t>
      </w:r>
      <w:r w:rsidRPr="00C16C8D">
        <w:rPr>
          <w:rFonts w:ascii="Arial" w:hAnsi="Arial" w:cs="Arial"/>
          <w:b/>
          <w:sz w:val="24"/>
          <w:szCs w:val="24"/>
        </w:rPr>
        <w:t xml:space="preserve"> </w:t>
      </w:r>
    </w:p>
    <w:p w14:paraId="7039268B" w14:textId="77777777" w:rsidR="00C16C8D" w:rsidRPr="00C16C8D" w:rsidRDefault="00C16C8D" w:rsidP="00C16C8D">
      <w:pPr>
        <w:jc w:val="center"/>
        <w:rPr>
          <w:rFonts w:ascii="Arial" w:hAnsi="Arial" w:cs="Arial"/>
          <w:b/>
          <w:sz w:val="24"/>
          <w:szCs w:val="24"/>
        </w:rPr>
      </w:pPr>
      <w:r w:rsidRPr="00C16C8D">
        <w:rPr>
          <w:rFonts w:ascii="Arial" w:hAnsi="Arial" w:cs="Arial"/>
          <w:b/>
          <w:sz w:val="24"/>
          <w:szCs w:val="24"/>
        </w:rPr>
        <w:t>o davanju prethodne suglasnosti na Pravilnik o unutarnjem ustrojstvu i načinu rada Dječjeg vrtića „Ivančice“ Ivanec</w:t>
      </w:r>
    </w:p>
    <w:p w14:paraId="21751A32" w14:textId="77777777" w:rsidR="00C16C8D" w:rsidRPr="00C16C8D" w:rsidRDefault="00C16C8D" w:rsidP="00C16C8D">
      <w:pPr>
        <w:jc w:val="center"/>
        <w:rPr>
          <w:rFonts w:ascii="Arial" w:hAnsi="Arial" w:cs="Arial"/>
          <w:sz w:val="24"/>
          <w:szCs w:val="24"/>
        </w:rPr>
      </w:pPr>
    </w:p>
    <w:p w14:paraId="0F914001" w14:textId="1AB5C57A" w:rsidR="00C16C8D" w:rsidRPr="00C16C8D" w:rsidRDefault="00C16C8D" w:rsidP="00C16C8D">
      <w:pPr>
        <w:jc w:val="center"/>
        <w:rPr>
          <w:rFonts w:ascii="Arial" w:hAnsi="Arial" w:cs="Arial"/>
          <w:b/>
          <w:bCs/>
          <w:sz w:val="24"/>
          <w:szCs w:val="24"/>
        </w:rPr>
      </w:pPr>
      <w:r w:rsidRPr="00C16C8D">
        <w:rPr>
          <w:rFonts w:ascii="Arial" w:hAnsi="Arial" w:cs="Arial"/>
          <w:b/>
          <w:bCs/>
          <w:sz w:val="24"/>
          <w:szCs w:val="24"/>
        </w:rPr>
        <w:t>Članak 1.</w:t>
      </w:r>
    </w:p>
    <w:p w14:paraId="26927DE4" w14:textId="64DD5279" w:rsidR="00C16C8D" w:rsidRPr="00D66B50" w:rsidRDefault="00C16C8D" w:rsidP="00D66B50">
      <w:pPr>
        <w:jc w:val="both"/>
        <w:rPr>
          <w:rFonts w:ascii="Arial" w:hAnsi="Arial" w:cs="Arial"/>
          <w:sz w:val="24"/>
          <w:szCs w:val="24"/>
        </w:rPr>
      </w:pPr>
      <w:r w:rsidRPr="00C16C8D">
        <w:rPr>
          <w:rFonts w:ascii="Arial" w:hAnsi="Arial" w:cs="Arial"/>
          <w:sz w:val="24"/>
          <w:szCs w:val="24"/>
        </w:rPr>
        <w:t xml:space="preserve">          Ovom Odlukom daje se prethodna suglasnost na Pravilnik o unutarnjem ustrojstvu i načinu rada Dječjeg vrtića „Ivančice“ Ivanec u tekstu kojeg je utvrdilo Upravno vijeće Dječjeg vrtića „Ivančice“ Ivanec na 23. sjednici održanoj dana 21. studenog 2022. godine.</w:t>
      </w:r>
    </w:p>
    <w:p w14:paraId="239C7EC9" w14:textId="4A65AAD8" w:rsidR="00C16C8D" w:rsidRPr="00C16C8D" w:rsidRDefault="00C16C8D" w:rsidP="00C16C8D">
      <w:pPr>
        <w:tabs>
          <w:tab w:val="left" w:pos="2552"/>
          <w:tab w:val="left" w:pos="2835"/>
        </w:tabs>
        <w:jc w:val="center"/>
        <w:rPr>
          <w:rFonts w:ascii="Arial" w:hAnsi="Arial" w:cs="Arial"/>
          <w:b/>
          <w:bCs/>
          <w:sz w:val="24"/>
          <w:szCs w:val="24"/>
        </w:rPr>
      </w:pPr>
      <w:r w:rsidRPr="00C16C8D">
        <w:rPr>
          <w:rFonts w:ascii="Arial" w:hAnsi="Arial" w:cs="Arial"/>
          <w:sz w:val="24"/>
          <w:szCs w:val="24"/>
        </w:rPr>
        <w:t xml:space="preserve">   </w:t>
      </w:r>
      <w:r w:rsidRPr="00C16C8D">
        <w:rPr>
          <w:rFonts w:ascii="Arial" w:hAnsi="Arial" w:cs="Arial"/>
          <w:b/>
          <w:bCs/>
          <w:sz w:val="24"/>
          <w:szCs w:val="24"/>
        </w:rPr>
        <w:t>Članak 2.</w:t>
      </w:r>
    </w:p>
    <w:p w14:paraId="45B89F17" w14:textId="77777777" w:rsidR="00C16C8D" w:rsidRPr="00C16C8D" w:rsidRDefault="00C16C8D" w:rsidP="00C16C8D">
      <w:pPr>
        <w:tabs>
          <w:tab w:val="left" w:pos="709"/>
          <w:tab w:val="left" w:pos="2552"/>
          <w:tab w:val="left" w:pos="2835"/>
        </w:tabs>
        <w:jc w:val="both"/>
        <w:rPr>
          <w:rFonts w:ascii="Arial" w:hAnsi="Arial" w:cs="Arial"/>
          <w:sz w:val="24"/>
          <w:szCs w:val="24"/>
        </w:rPr>
      </w:pPr>
      <w:r w:rsidRPr="00C16C8D">
        <w:rPr>
          <w:rFonts w:ascii="Arial" w:hAnsi="Arial" w:cs="Arial"/>
          <w:sz w:val="24"/>
          <w:szCs w:val="24"/>
        </w:rPr>
        <w:t xml:space="preserve">           Ova Odluka stupa na snagu danom donošenja.</w:t>
      </w:r>
    </w:p>
    <w:p w14:paraId="67BD980B" w14:textId="19B1C726" w:rsidR="00C16C8D" w:rsidRDefault="00C16C8D" w:rsidP="00FB2764">
      <w:pPr>
        <w:spacing w:line="276" w:lineRule="auto"/>
        <w:jc w:val="both"/>
        <w:rPr>
          <w:rFonts w:ascii="Arial" w:hAnsi="Arial" w:cs="Arial"/>
          <w:sz w:val="24"/>
          <w:szCs w:val="24"/>
        </w:rPr>
      </w:pPr>
    </w:p>
    <w:p w14:paraId="5431B274" w14:textId="77777777" w:rsidR="00D66B50" w:rsidRDefault="00D66B50" w:rsidP="00FB2764">
      <w:pPr>
        <w:spacing w:line="276" w:lineRule="auto"/>
        <w:jc w:val="both"/>
        <w:rPr>
          <w:rFonts w:ascii="Arial" w:hAnsi="Arial" w:cs="Arial"/>
          <w:sz w:val="24"/>
          <w:szCs w:val="24"/>
        </w:rPr>
      </w:pPr>
    </w:p>
    <w:p w14:paraId="4D2BCF83" w14:textId="77777777" w:rsidR="002A48CB" w:rsidRPr="003E076D" w:rsidRDefault="002A48CB" w:rsidP="002A48CB">
      <w:pPr>
        <w:rPr>
          <w:rFonts w:ascii="Arial" w:eastAsia="Times New Roman" w:hAnsi="Arial" w:cs="Arial"/>
          <w:b/>
          <w:bCs/>
          <w:sz w:val="24"/>
          <w:szCs w:val="24"/>
        </w:rPr>
      </w:pPr>
    </w:p>
    <w:p w14:paraId="69771277" w14:textId="180C57CB" w:rsidR="002A48CB" w:rsidRDefault="002A48CB" w:rsidP="00C16C8D">
      <w:pPr>
        <w:spacing w:after="0" w:line="240" w:lineRule="exact"/>
        <w:jc w:val="center"/>
        <w:rPr>
          <w:rFonts w:ascii="Arial" w:eastAsia="Times New Roman" w:hAnsi="Arial" w:cs="Arial"/>
          <w:b/>
          <w:bCs/>
          <w:sz w:val="24"/>
          <w:szCs w:val="24"/>
        </w:rPr>
      </w:pPr>
      <w:r>
        <w:rPr>
          <w:rFonts w:ascii="Arial" w:eastAsia="Times New Roman" w:hAnsi="Arial" w:cs="Arial"/>
          <w:b/>
          <w:bCs/>
          <w:sz w:val="24"/>
          <w:szCs w:val="24"/>
        </w:rPr>
        <w:t>TOČKA 16.</w:t>
      </w:r>
    </w:p>
    <w:p w14:paraId="7D029333" w14:textId="77777777" w:rsidR="00C16C8D" w:rsidRDefault="002A48CB" w:rsidP="00C16C8D">
      <w:pPr>
        <w:spacing w:after="0" w:line="240" w:lineRule="exact"/>
        <w:jc w:val="center"/>
        <w:rPr>
          <w:rFonts w:ascii="Arial" w:eastAsia="Times New Roman" w:hAnsi="Arial" w:cs="Arial"/>
          <w:b/>
          <w:bCs/>
          <w:sz w:val="24"/>
          <w:szCs w:val="24"/>
        </w:rPr>
      </w:pPr>
      <w:r>
        <w:rPr>
          <w:rFonts w:ascii="Arial" w:eastAsia="Times New Roman" w:hAnsi="Arial" w:cs="Arial"/>
          <w:b/>
          <w:bCs/>
          <w:sz w:val="24"/>
          <w:szCs w:val="24"/>
        </w:rPr>
        <w:t>I</w:t>
      </w:r>
      <w:r w:rsidRPr="002A48CB">
        <w:rPr>
          <w:rFonts w:ascii="Arial" w:eastAsia="Times New Roman" w:hAnsi="Arial" w:cs="Arial"/>
          <w:b/>
          <w:bCs/>
          <w:sz w:val="24"/>
          <w:szCs w:val="24"/>
        </w:rPr>
        <w:t xml:space="preserve">zmjene i dopune Etičkog kodeksa nositelja političkih </w:t>
      </w:r>
    </w:p>
    <w:p w14:paraId="24C4BE9E" w14:textId="3957EBEC" w:rsidR="002A48CB" w:rsidRPr="002A48CB" w:rsidRDefault="002A48CB" w:rsidP="00C16C8D">
      <w:pPr>
        <w:spacing w:after="0" w:line="240" w:lineRule="exact"/>
        <w:jc w:val="center"/>
        <w:rPr>
          <w:rFonts w:ascii="Arial" w:eastAsia="Times New Roman" w:hAnsi="Arial" w:cs="Arial"/>
          <w:b/>
          <w:bCs/>
          <w:sz w:val="24"/>
          <w:szCs w:val="24"/>
        </w:rPr>
      </w:pPr>
      <w:r w:rsidRPr="002A48CB">
        <w:rPr>
          <w:rFonts w:ascii="Arial" w:eastAsia="Times New Roman" w:hAnsi="Arial" w:cs="Arial"/>
          <w:b/>
          <w:bCs/>
          <w:sz w:val="24"/>
          <w:szCs w:val="24"/>
        </w:rPr>
        <w:t>dužnosti u Gradu Ivancu</w:t>
      </w:r>
    </w:p>
    <w:p w14:paraId="2FBEC96F" w14:textId="77777777" w:rsidR="00C16C8D" w:rsidRDefault="00C16C8D" w:rsidP="00FB2764">
      <w:pPr>
        <w:spacing w:line="276" w:lineRule="auto"/>
        <w:jc w:val="both"/>
        <w:rPr>
          <w:rFonts w:ascii="Arial" w:hAnsi="Arial" w:cs="Arial"/>
          <w:sz w:val="24"/>
          <w:szCs w:val="24"/>
        </w:rPr>
      </w:pPr>
    </w:p>
    <w:p w14:paraId="76142D84" w14:textId="604E1D16" w:rsidR="00FB2764" w:rsidRDefault="00FB2764" w:rsidP="00FB2764">
      <w:pPr>
        <w:spacing w:line="276" w:lineRule="auto"/>
        <w:jc w:val="both"/>
        <w:rPr>
          <w:rFonts w:ascii="Arial" w:hAnsi="Arial" w:cs="Arial"/>
          <w:sz w:val="24"/>
          <w:szCs w:val="24"/>
        </w:rPr>
      </w:pPr>
      <w:r>
        <w:rPr>
          <w:rFonts w:ascii="Arial" w:hAnsi="Arial" w:cs="Arial"/>
          <w:sz w:val="24"/>
          <w:szCs w:val="24"/>
        </w:rPr>
        <w:t>Otvorena je rasprava.</w:t>
      </w:r>
    </w:p>
    <w:p w14:paraId="7F231709" w14:textId="77777777" w:rsidR="00FB2764" w:rsidRDefault="00FB2764" w:rsidP="00FB2764">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0037BEAB" w14:textId="77777777" w:rsidR="00FB2764" w:rsidRPr="00EA4E41" w:rsidRDefault="00FB2764" w:rsidP="00FB2764">
      <w:pPr>
        <w:spacing w:line="276" w:lineRule="auto"/>
        <w:jc w:val="both"/>
        <w:rPr>
          <w:rFonts w:ascii="Arial" w:hAnsi="Arial" w:cs="Arial"/>
          <w:sz w:val="2"/>
          <w:szCs w:val="2"/>
        </w:rPr>
      </w:pPr>
    </w:p>
    <w:p w14:paraId="759A461D" w14:textId="56BA49AA" w:rsidR="00FB2764" w:rsidRDefault="00FB2764" w:rsidP="00FB2764">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sidR="00C16C8D">
        <w:rPr>
          <w:rFonts w:ascii="Arial" w:hAnsi="Arial" w:cs="Arial"/>
          <w:sz w:val="24"/>
          <w:szCs w:val="24"/>
        </w:rPr>
        <w:t>su</w:t>
      </w:r>
      <w:r w:rsidRPr="003437C0">
        <w:rPr>
          <w:rFonts w:ascii="Arial" w:hAnsi="Arial" w:cs="Arial"/>
          <w:sz w:val="24"/>
          <w:szCs w:val="24"/>
        </w:rPr>
        <w:t xml:space="preserve"> jednoglasno donijet</w:t>
      </w:r>
      <w:r w:rsidR="00C16C8D">
        <w:rPr>
          <w:rFonts w:ascii="Arial" w:hAnsi="Arial" w:cs="Arial"/>
          <w:sz w:val="24"/>
          <w:szCs w:val="24"/>
        </w:rPr>
        <w:t>e</w:t>
      </w:r>
    </w:p>
    <w:p w14:paraId="43A8F5D2" w14:textId="77777777" w:rsidR="002F3F79" w:rsidRDefault="002F3F79" w:rsidP="00FB2764">
      <w:pPr>
        <w:spacing w:line="276" w:lineRule="auto"/>
        <w:jc w:val="both"/>
        <w:rPr>
          <w:rFonts w:ascii="Arial" w:hAnsi="Arial" w:cs="Arial"/>
          <w:sz w:val="24"/>
          <w:szCs w:val="24"/>
        </w:rPr>
      </w:pPr>
    </w:p>
    <w:p w14:paraId="28F9D157" w14:textId="77777777" w:rsidR="00C16C8D" w:rsidRPr="00843501" w:rsidRDefault="00C16C8D" w:rsidP="00C16C8D">
      <w:pPr>
        <w:autoSpaceDE w:val="0"/>
        <w:autoSpaceDN w:val="0"/>
        <w:adjustRightInd w:val="0"/>
        <w:spacing w:after="0" w:line="240" w:lineRule="auto"/>
        <w:jc w:val="center"/>
        <w:rPr>
          <w:rFonts w:ascii="Times-Roman" w:hAnsi="Times-Roman" w:cs="Times-Roman"/>
          <w:b/>
          <w:bCs/>
          <w:sz w:val="24"/>
          <w:szCs w:val="24"/>
        </w:rPr>
      </w:pPr>
      <w:r w:rsidRPr="00843501">
        <w:rPr>
          <w:rFonts w:ascii="Times-Roman" w:hAnsi="Times-Roman" w:cs="Times-Roman"/>
          <w:b/>
          <w:bCs/>
          <w:sz w:val="24"/>
          <w:szCs w:val="24"/>
        </w:rPr>
        <w:lastRenderedPageBreak/>
        <w:t>IZMJENE I DOPUNE</w:t>
      </w:r>
    </w:p>
    <w:p w14:paraId="12E0B925" w14:textId="77777777" w:rsidR="00C16C8D" w:rsidRPr="007B7DD8" w:rsidRDefault="00C16C8D" w:rsidP="00C16C8D">
      <w:pPr>
        <w:autoSpaceDE w:val="0"/>
        <w:autoSpaceDN w:val="0"/>
        <w:adjustRightInd w:val="0"/>
        <w:spacing w:after="0" w:line="240" w:lineRule="auto"/>
        <w:jc w:val="center"/>
        <w:rPr>
          <w:rFonts w:ascii="Times-Bold" w:hAnsi="Times-Bold" w:cs="Times-Bold"/>
          <w:b/>
          <w:bCs/>
          <w:sz w:val="24"/>
          <w:szCs w:val="24"/>
        </w:rPr>
      </w:pPr>
      <w:r w:rsidRPr="007B7DD8">
        <w:rPr>
          <w:rFonts w:ascii="Times-Bold" w:hAnsi="Times-Bold" w:cs="Times-Bold"/>
          <w:b/>
          <w:bCs/>
          <w:sz w:val="24"/>
          <w:szCs w:val="24"/>
        </w:rPr>
        <w:t xml:space="preserve">ETIČKOG KODEKSA </w:t>
      </w:r>
    </w:p>
    <w:p w14:paraId="522B7F4E" w14:textId="77777777" w:rsidR="00C16C8D" w:rsidRPr="007B7DD8" w:rsidRDefault="00C16C8D" w:rsidP="00C16C8D">
      <w:pPr>
        <w:autoSpaceDE w:val="0"/>
        <w:autoSpaceDN w:val="0"/>
        <w:adjustRightInd w:val="0"/>
        <w:spacing w:after="0" w:line="240" w:lineRule="auto"/>
        <w:jc w:val="center"/>
        <w:rPr>
          <w:rFonts w:ascii="Times-Bold" w:hAnsi="Times-Bold" w:cs="Times-Bold"/>
          <w:b/>
          <w:bCs/>
          <w:sz w:val="24"/>
          <w:szCs w:val="24"/>
        </w:rPr>
      </w:pPr>
      <w:r w:rsidRPr="007B7DD8">
        <w:rPr>
          <w:rFonts w:ascii="Times-Bold" w:hAnsi="Times-Bold" w:cs="Times-Bold"/>
          <w:b/>
          <w:bCs/>
          <w:sz w:val="24"/>
          <w:szCs w:val="24"/>
        </w:rPr>
        <w:t>NOSITELJA POLITIČKIH DUŽNOSTI U GRADU IVANCU</w:t>
      </w:r>
    </w:p>
    <w:p w14:paraId="69BFBC62" w14:textId="77777777" w:rsidR="00C16C8D" w:rsidRPr="00843501" w:rsidRDefault="00C16C8D" w:rsidP="00C16C8D">
      <w:pPr>
        <w:autoSpaceDE w:val="0"/>
        <w:autoSpaceDN w:val="0"/>
        <w:adjustRightInd w:val="0"/>
        <w:spacing w:after="0" w:line="240" w:lineRule="auto"/>
        <w:jc w:val="center"/>
        <w:rPr>
          <w:rFonts w:ascii="Times-Bold" w:hAnsi="Times-Bold" w:cs="Times-Bold"/>
          <w:b/>
          <w:bCs/>
          <w:color w:val="FF0000"/>
          <w:sz w:val="24"/>
          <w:szCs w:val="24"/>
        </w:rPr>
      </w:pPr>
    </w:p>
    <w:p w14:paraId="7BAAEEC3" w14:textId="77777777" w:rsidR="00C16C8D" w:rsidRDefault="00C16C8D" w:rsidP="00C16C8D">
      <w:pPr>
        <w:autoSpaceDE w:val="0"/>
        <w:autoSpaceDN w:val="0"/>
        <w:adjustRightInd w:val="0"/>
        <w:spacing w:after="0" w:line="240" w:lineRule="auto"/>
        <w:jc w:val="center"/>
        <w:rPr>
          <w:rFonts w:ascii="Times-Bold" w:hAnsi="Times-Bold" w:cs="Times-Bold"/>
          <w:b/>
          <w:bCs/>
          <w:sz w:val="24"/>
          <w:szCs w:val="24"/>
        </w:rPr>
      </w:pPr>
      <w:r>
        <w:rPr>
          <w:rFonts w:ascii="Times-Bold" w:hAnsi="Times-Bold" w:cs="Times-Bold"/>
          <w:b/>
          <w:bCs/>
          <w:sz w:val="24"/>
          <w:szCs w:val="24"/>
        </w:rPr>
        <w:t>Članak 1.</w:t>
      </w:r>
    </w:p>
    <w:p w14:paraId="6796B602" w14:textId="77777777" w:rsidR="00C16C8D" w:rsidRDefault="00C16C8D" w:rsidP="00C16C8D">
      <w:pPr>
        <w:autoSpaceDE w:val="0"/>
        <w:autoSpaceDN w:val="0"/>
        <w:adjustRightInd w:val="0"/>
        <w:spacing w:after="0" w:line="240" w:lineRule="auto"/>
        <w:jc w:val="both"/>
        <w:rPr>
          <w:rFonts w:ascii="Times-Bold" w:hAnsi="Times-Bold" w:cs="Times-Bold"/>
          <w:sz w:val="24"/>
          <w:szCs w:val="24"/>
        </w:rPr>
      </w:pPr>
      <w:r w:rsidRPr="009B4D7C">
        <w:rPr>
          <w:rFonts w:ascii="Times-Bold" w:hAnsi="Times-Bold" w:cs="Times-Bold"/>
          <w:sz w:val="24"/>
          <w:szCs w:val="24"/>
        </w:rPr>
        <w:t xml:space="preserve">U Etičkom kodeksu nositelja političkih dužnosti u Gradu Ivancu („Službeni vjesnik Varaždinske županije“ broj 44/22), naziv akta mijenja se i glasi: „Kodeks ponašanja članova Gradskog vijeća Grada Ivanca“. </w:t>
      </w:r>
    </w:p>
    <w:p w14:paraId="1BD15EA5" w14:textId="77777777" w:rsidR="00C16C8D" w:rsidRDefault="00C16C8D" w:rsidP="00C16C8D">
      <w:pPr>
        <w:autoSpaceDE w:val="0"/>
        <w:autoSpaceDN w:val="0"/>
        <w:adjustRightInd w:val="0"/>
        <w:spacing w:after="0" w:line="240" w:lineRule="auto"/>
        <w:rPr>
          <w:rFonts w:ascii="Times-Bold" w:hAnsi="Times-Bold" w:cs="Times-Bold"/>
          <w:sz w:val="24"/>
          <w:szCs w:val="24"/>
        </w:rPr>
      </w:pPr>
    </w:p>
    <w:p w14:paraId="4A289358" w14:textId="77777777" w:rsidR="00C16C8D" w:rsidRPr="009B4D7C" w:rsidRDefault="00C16C8D" w:rsidP="00C16C8D">
      <w:pPr>
        <w:autoSpaceDE w:val="0"/>
        <w:autoSpaceDN w:val="0"/>
        <w:adjustRightInd w:val="0"/>
        <w:spacing w:after="0" w:line="240" w:lineRule="auto"/>
        <w:jc w:val="center"/>
        <w:rPr>
          <w:rFonts w:ascii="Times-Bold" w:hAnsi="Times-Bold" w:cs="Times-Bold"/>
          <w:b/>
          <w:bCs/>
          <w:sz w:val="24"/>
          <w:szCs w:val="24"/>
        </w:rPr>
      </w:pPr>
      <w:r w:rsidRPr="009B4D7C">
        <w:rPr>
          <w:rFonts w:ascii="Times-Bold" w:hAnsi="Times-Bold" w:cs="Times-Bold"/>
          <w:b/>
          <w:bCs/>
          <w:sz w:val="24"/>
          <w:szCs w:val="24"/>
        </w:rPr>
        <w:t>Članak 2.</w:t>
      </w:r>
    </w:p>
    <w:p w14:paraId="11A961AD" w14:textId="77777777" w:rsidR="00C16C8D" w:rsidRPr="009B4D7C" w:rsidRDefault="00C16C8D" w:rsidP="00C16C8D">
      <w:pPr>
        <w:autoSpaceDE w:val="0"/>
        <w:autoSpaceDN w:val="0"/>
        <w:adjustRightInd w:val="0"/>
        <w:spacing w:after="0" w:line="240" w:lineRule="auto"/>
        <w:rPr>
          <w:rFonts w:ascii="Times-Bold" w:hAnsi="Times-Bold" w:cs="Times-Bold"/>
          <w:sz w:val="24"/>
          <w:szCs w:val="24"/>
        </w:rPr>
      </w:pPr>
      <w:r w:rsidRPr="00D36919">
        <w:rPr>
          <w:rFonts w:ascii="Times-Bold" w:hAnsi="Times-Bold" w:cs="Times-Bold"/>
          <w:sz w:val="24"/>
          <w:szCs w:val="24"/>
        </w:rPr>
        <w:t>Članak 1.</w:t>
      </w:r>
      <w:r>
        <w:rPr>
          <w:rFonts w:ascii="Times-Bold" w:hAnsi="Times-Bold" w:cs="Times-Bold"/>
          <w:sz w:val="24"/>
          <w:szCs w:val="24"/>
        </w:rPr>
        <w:t xml:space="preserve"> mijenja se i glasi:</w:t>
      </w:r>
    </w:p>
    <w:p w14:paraId="2A14E0FF" w14:textId="77777777" w:rsidR="00C16C8D" w:rsidRDefault="00C16C8D" w:rsidP="00C16C8D">
      <w:pPr>
        <w:autoSpaceDE w:val="0"/>
        <w:autoSpaceDN w:val="0"/>
        <w:adjustRightInd w:val="0"/>
        <w:spacing w:after="0" w:line="240" w:lineRule="auto"/>
        <w:rPr>
          <w:rFonts w:ascii="Times-Roman" w:hAnsi="Times-Roman" w:cs="Times-Roman"/>
          <w:b/>
          <w:bCs/>
          <w:sz w:val="24"/>
          <w:szCs w:val="24"/>
        </w:rPr>
      </w:pPr>
    </w:p>
    <w:p w14:paraId="7E08647C" w14:textId="77777777" w:rsidR="00C16C8D" w:rsidRPr="00C76878" w:rsidRDefault="00C16C8D">
      <w:pPr>
        <w:pStyle w:val="Odlomakpopisa"/>
        <w:numPr>
          <w:ilvl w:val="0"/>
          <w:numId w:val="51"/>
        </w:numPr>
        <w:autoSpaceDE w:val="0"/>
        <w:autoSpaceDN w:val="0"/>
        <w:adjustRightInd w:val="0"/>
        <w:jc w:val="both"/>
        <w:rPr>
          <w:rFonts w:ascii="Times-Roman" w:hAnsi="Times-Roman" w:cs="Times-Roman"/>
          <w:sz w:val="24"/>
          <w:szCs w:val="24"/>
        </w:rPr>
      </w:pPr>
      <w:r w:rsidRPr="00C76878">
        <w:rPr>
          <w:rFonts w:ascii="Times-Roman" w:hAnsi="Times-Roman" w:cs="Times-Roman"/>
          <w:sz w:val="24"/>
          <w:szCs w:val="24"/>
        </w:rPr>
        <w:t xml:space="preserve">„Ovim se </w:t>
      </w:r>
      <w:r w:rsidRPr="00AE79C0">
        <w:rPr>
          <w:rFonts w:ascii="Times-Roman" w:hAnsi="Times-Roman" w:cs="Times-Roman"/>
          <w:sz w:val="24"/>
          <w:szCs w:val="24"/>
        </w:rPr>
        <w:t>Kodeksom</w:t>
      </w:r>
      <w:r w:rsidRPr="00C76878">
        <w:rPr>
          <w:rFonts w:ascii="Times-Roman" w:hAnsi="Times-Roman" w:cs="Times-Roman"/>
          <w:sz w:val="24"/>
          <w:szCs w:val="24"/>
        </w:rPr>
        <w:t xml:space="preserve"> ponašanja članova Gradskog vijeća Grada Ivanca (dalje u tekstu:</w:t>
      </w:r>
    </w:p>
    <w:p w14:paraId="2303DEB0" w14:textId="77777777" w:rsidR="00C16C8D" w:rsidRPr="00C76878" w:rsidRDefault="00C16C8D" w:rsidP="00C16C8D">
      <w:pPr>
        <w:autoSpaceDE w:val="0"/>
        <w:autoSpaceDN w:val="0"/>
        <w:adjustRightInd w:val="0"/>
        <w:spacing w:after="0" w:line="240" w:lineRule="auto"/>
        <w:jc w:val="both"/>
        <w:rPr>
          <w:rFonts w:ascii="Times-Roman" w:hAnsi="Times-Roman" w:cs="Times-Roman"/>
          <w:sz w:val="24"/>
          <w:szCs w:val="24"/>
        </w:rPr>
      </w:pPr>
      <w:r w:rsidRPr="00C76878">
        <w:rPr>
          <w:rFonts w:ascii="Times-Roman" w:hAnsi="Times-Roman" w:cs="Times-Roman"/>
          <w:sz w:val="24"/>
          <w:szCs w:val="24"/>
        </w:rPr>
        <w:t xml:space="preserve">Kodeks) utvrđuju načela i smjernice ponašanja članova Gradskog vijeća Grada Ivanca tijekom obnašanja dužnosti, razrađuju pojedina pitanja integriteta, utvrđuje se i uređuje izbor, sastav i djelokrug rada tijela za nadzor primjene </w:t>
      </w:r>
      <w:r>
        <w:rPr>
          <w:rFonts w:ascii="Times-Roman" w:hAnsi="Times-Roman" w:cs="Times-Roman"/>
          <w:sz w:val="24"/>
          <w:szCs w:val="24"/>
        </w:rPr>
        <w:t>K</w:t>
      </w:r>
      <w:r w:rsidRPr="00C76878">
        <w:rPr>
          <w:rFonts w:ascii="Times-Roman" w:hAnsi="Times-Roman" w:cs="Times-Roman"/>
          <w:sz w:val="24"/>
          <w:szCs w:val="24"/>
        </w:rPr>
        <w:t>odeksa u prvom i drugom stupnju te druga pitanja od značaja za provedbu Kodeksa.</w:t>
      </w:r>
    </w:p>
    <w:p w14:paraId="6682C04E" w14:textId="77777777" w:rsidR="00C16C8D" w:rsidRPr="00C76878" w:rsidRDefault="00C16C8D" w:rsidP="00C16C8D">
      <w:pPr>
        <w:autoSpaceDE w:val="0"/>
        <w:autoSpaceDN w:val="0"/>
        <w:adjustRightInd w:val="0"/>
        <w:spacing w:after="0" w:line="240" w:lineRule="auto"/>
        <w:jc w:val="both"/>
        <w:rPr>
          <w:rFonts w:ascii="Times-Roman" w:hAnsi="Times-Roman" w:cs="Times-Roman"/>
          <w:sz w:val="24"/>
          <w:szCs w:val="24"/>
        </w:rPr>
      </w:pPr>
      <w:r w:rsidRPr="00C76878">
        <w:rPr>
          <w:rFonts w:ascii="Times-Roman" w:hAnsi="Times-Roman" w:cs="Times-Roman"/>
          <w:sz w:val="24"/>
          <w:szCs w:val="24"/>
        </w:rPr>
        <w:t>(2) Izrazi koji se koriste u ovom Kodeksu, a imaju rodni značenje odnose se jednako na muški i ženski rod.“</w:t>
      </w:r>
    </w:p>
    <w:p w14:paraId="41185D48" w14:textId="77777777" w:rsidR="00C16C8D" w:rsidRPr="00452F54" w:rsidRDefault="00C16C8D" w:rsidP="00C16C8D">
      <w:pPr>
        <w:autoSpaceDE w:val="0"/>
        <w:autoSpaceDN w:val="0"/>
        <w:adjustRightInd w:val="0"/>
        <w:spacing w:after="0" w:line="240" w:lineRule="auto"/>
        <w:jc w:val="both"/>
        <w:rPr>
          <w:rFonts w:ascii="Times-Roman" w:hAnsi="Times-Roman" w:cs="Times-Roman"/>
          <w:strike/>
          <w:sz w:val="24"/>
          <w:szCs w:val="24"/>
        </w:rPr>
      </w:pPr>
    </w:p>
    <w:p w14:paraId="5EBF710A" w14:textId="77777777" w:rsidR="00C16C8D" w:rsidRDefault="00C16C8D" w:rsidP="00C16C8D">
      <w:pPr>
        <w:autoSpaceDE w:val="0"/>
        <w:autoSpaceDN w:val="0"/>
        <w:adjustRightInd w:val="0"/>
        <w:spacing w:after="0" w:line="240" w:lineRule="auto"/>
        <w:jc w:val="center"/>
        <w:rPr>
          <w:rFonts w:ascii="Times-Roman" w:hAnsi="Times-Roman" w:cs="Times-Roman"/>
          <w:b/>
          <w:bCs/>
          <w:sz w:val="24"/>
          <w:szCs w:val="24"/>
        </w:rPr>
      </w:pPr>
      <w:r w:rsidRPr="00D05EDA">
        <w:rPr>
          <w:rFonts w:ascii="Times-Roman" w:hAnsi="Times-Roman" w:cs="Times-Roman"/>
          <w:b/>
          <w:bCs/>
          <w:sz w:val="24"/>
          <w:szCs w:val="24"/>
        </w:rPr>
        <w:t xml:space="preserve">Članak </w:t>
      </w:r>
      <w:r>
        <w:rPr>
          <w:rFonts w:ascii="Times-Roman" w:hAnsi="Times-Roman" w:cs="Times-Roman"/>
          <w:b/>
          <w:bCs/>
          <w:sz w:val="24"/>
          <w:szCs w:val="24"/>
        </w:rPr>
        <w:t>3</w:t>
      </w:r>
      <w:r w:rsidRPr="00D05EDA">
        <w:rPr>
          <w:rFonts w:ascii="Times-Roman" w:hAnsi="Times-Roman" w:cs="Times-Roman"/>
          <w:b/>
          <w:bCs/>
          <w:sz w:val="24"/>
          <w:szCs w:val="24"/>
        </w:rPr>
        <w:t>.</w:t>
      </w:r>
    </w:p>
    <w:p w14:paraId="71607D53" w14:textId="77777777" w:rsidR="00C16C8D" w:rsidRPr="009B4D7C" w:rsidRDefault="00C16C8D" w:rsidP="00C16C8D">
      <w:pPr>
        <w:autoSpaceDE w:val="0"/>
        <w:autoSpaceDN w:val="0"/>
        <w:adjustRightInd w:val="0"/>
        <w:spacing w:after="0" w:line="240" w:lineRule="auto"/>
        <w:rPr>
          <w:rFonts w:ascii="Times-Roman" w:hAnsi="Times-Roman" w:cs="Times-Roman"/>
          <w:sz w:val="24"/>
          <w:szCs w:val="24"/>
        </w:rPr>
      </w:pPr>
      <w:r w:rsidRPr="00D36919">
        <w:rPr>
          <w:rFonts w:ascii="Times-Roman" w:hAnsi="Times-Roman" w:cs="Times-Roman"/>
          <w:sz w:val="24"/>
          <w:szCs w:val="24"/>
        </w:rPr>
        <w:t>Članak 2.</w:t>
      </w:r>
      <w:r w:rsidRPr="009B4D7C">
        <w:rPr>
          <w:rFonts w:ascii="Times-Roman" w:hAnsi="Times-Roman" w:cs="Times-Roman"/>
          <w:sz w:val="24"/>
          <w:szCs w:val="24"/>
        </w:rPr>
        <w:t xml:space="preserve"> mijenja se i glasi:</w:t>
      </w:r>
    </w:p>
    <w:p w14:paraId="1DB4BA30" w14:textId="77777777" w:rsidR="00C16C8D" w:rsidRDefault="00C16C8D" w:rsidP="00C16C8D">
      <w:pPr>
        <w:autoSpaceDE w:val="0"/>
        <w:autoSpaceDN w:val="0"/>
        <w:adjustRightInd w:val="0"/>
        <w:spacing w:after="0" w:line="240" w:lineRule="auto"/>
        <w:jc w:val="center"/>
        <w:rPr>
          <w:rFonts w:ascii="Times-Roman" w:hAnsi="Times-Roman" w:cs="Times-Roman"/>
          <w:b/>
          <w:bCs/>
          <w:sz w:val="24"/>
          <w:szCs w:val="24"/>
        </w:rPr>
      </w:pPr>
    </w:p>
    <w:p w14:paraId="39577F9B" w14:textId="77777777" w:rsidR="00C16C8D" w:rsidRPr="00EB2EE6" w:rsidRDefault="00C16C8D" w:rsidP="00C16C8D">
      <w:pPr>
        <w:autoSpaceDE w:val="0"/>
        <w:autoSpaceDN w:val="0"/>
        <w:adjustRightInd w:val="0"/>
        <w:spacing w:after="0" w:line="240" w:lineRule="auto"/>
        <w:jc w:val="both"/>
        <w:rPr>
          <w:rFonts w:ascii="Times-Roman" w:hAnsi="Times-Roman" w:cs="Times-Roman"/>
          <w:sz w:val="24"/>
          <w:szCs w:val="24"/>
        </w:rPr>
      </w:pPr>
      <w:r w:rsidRPr="00C76878">
        <w:rPr>
          <w:rFonts w:ascii="Times-Roman" w:hAnsi="Times-Roman" w:cs="Times-Roman"/>
          <w:sz w:val="24"/>
          <w:szCs w:val="24"/>
        </w:rPr>
        <w:t>„Svrha Kodeksa je utvrditi etička načela i smjernice na temelju kojih je</w:t>
      </w:r>
      <w:r w:rsidRPr="00CF3B55">
        <w:rPr>
          <w:rFonts w:ascii="Times-Roman" w:hAnsi="Times-Roman" w:cs="Times-Roman"/>
          <w:sz w:val="24"/>
          <w:szCs w:val="24"/>
        </w:rPr>
        <w:t xml:space="preserve"> član </w:t>
      </w:r>
      <w:r>
        <w:rPr>
          <w:rFonts w:ascii="Times-Roman" w:hAnsi="Times-Roman" w:cs="Times-Roman"/>
          <w:sz w:val="24"/>
          <w:szCs w:val="24"/>
        </w:rPr>
        <w:t>Gradskog vijeća</w:t>
      </w:r>
      <w:r w:rsidRPr="00C76878">
        <w:rPr>
          <w:rFonts w:ascii="Times-Roman" w:hAnsi="Times-Roman" w:cs="Times-Roman"/>
          <w:sz w:val="24"/>
          <w:szCs w:val="24"/>
        </w:rPr>
        <w:t xml:space="preserve"> za vrijeme obnašanja dužnosti obvezan se ponašati, u skladu s kojima treba postupati ili koje mogu utjecati na vjerodostojno obnašanje njegove </w:t>
      </w:r>
      <w:r w:rsidRPr="00EB2EE6">
        <w:rPr>
          <w:rFonts w:ascii="Times-Roman" w:hAnsi="Times-Roman" w:cs="Times-Roman"/>
          <w:sz w:val="24"/>
          <w:szCs w:val="24"/>
        </w:rPr>
        <w:t xml:space="preserve">dužnosti, </w:t>
      </w:r>
      <w:r w:rsidRPr="00CF3B55">
        <w:rPr>
          <w:rFonts w:ascii="Times-Roman" w:hAnsi="Times-Roman" w:cs="Times-Roman"/>
          <w:sz w:val="24"/>
          <w:szCs w:val="24"/>
        </w:rPr>
        <w:t xml:space="preserve">s ciljem </w:t>
      </w:r>
      <w:r w:rsidRPr="00EB2EE6">
        <w:rPr>
          <w:rFonts w:ascii="Times-Roman" w:hAnsi="Times-Roman" w:cs="Times-Roman"/>
          <w:sz w:val="24"/>
          <w:szCs w:val="24"/>
        </w:rPr>
        <w:t>jačanja povjerenja javnosti u institucije na lokalnoj razini.“</w:t>
      </w:r>
    </w:p>
    <w:p w14:paraId="6CC731AD" w14:textId="77777777" w:rsidR="00C16C8D" w:rsidRPr="00EB2EE6" w:rsidRDefault="00C16C8D" w:rsidP="00C16C8D">
      <w:pPr>
        <w:pStyle w:val="Odlomakpopisa"/>
        <w:autoSpaceDE w:val="0"/>
        <w:autoSpaceDN w:val="0"/>
        <w:adjustRightInd w:val="0"/>
        <w:rPr>
          <w:rFonts w:ascii="Times-Roman" w:hAnsi="Times-Roman" w:cs="Times-Roman"/>
          <w:b/>
          <w:bCs/>
          <w:sz w:val="24"/>
          <w:szCs w:val="24"/>
        </w:rPr>
      </w:pPr>
    </w:p>
    <w:p w14:paraId="30C9A7EB" w14:textId="77777777" w:rsidR="00C16C8D" w:rsidRPr="00D5366A" w:rsidRDefault="00C16C8D" w:rsidP="00C16C8D">
      <w:pPr>
        <w:autoSpaceDE w:val="0"/>
        <w:autoSpaceDN w:val="0"/>
        <w:adjustRightInd w:val="0"/>
        <w:spacing w:after="0" w:line="240" w:lineRule="auto"/>
        <w:jc w:val="both"/>
        <w:rPr>
          <w:rFonts w:ascii="Times-Roman" w:hAnsi="Times-Roman" w:cs="Times-Roman"/>
          <w:sz w:val="24"/>
          <w:szCs w:val="24"/>
        </w:rPr>
      </w:pPr>
    </w:p>
    <w:p w14:paraId="433BB5C4" w14:textId="77777777" w:rsidR="00C16C8D" w:rsidRDefault="00C16C8D" w:rsidP="00C16C8D">
      <w:pPr>
        <w:autoSpaceDE w:val="0"/>
        <w:autoSpaceDN w:val="0"/>
        <w:adjustRightInd w:val="0"/>
        <w:spacing w:after="0" w:line="240" w:lineRule="auto"/>
        <w:jc w:val="center"/>
        <w:rPr>
          <w:rFonts w:ascii="Times-Roman" w:hAnsi="Times-Roman" w:cs="Times-Roman"/>
          <w:b/>
          <w:bCs/>
          <w:sz w:val="24"/>
          <w:szCs w:val="24"/>
        </w:rPr>
      </w:pPr>
      <w:r w:rsidRPr="00D05EDA">
        <w:rPr>
          <w:rFonts w:ascii="Times-Roman" w:hAnsi="Times-Roman" w:cs="Times-Roman"/>
          <w:b/>
          <w:bCs/>
          <w:sz w:val="24"/>
          <w:szCs w:val="24"/>
        </w:rPr>
        <w:t xml:space="preserve">Članak </w:t>
      </w:r>
      <w:r>
        <w:rPr>
          <w:rFonts w:ascii="Times-Roman" w:hAnsi="Times-Roman" w:cs="Times-Roman"/>
          <w:b/>
          <w:bCs/>
          <w:sz w:val="24"/>
          <w:szCs w:val="24"/>
        </w:rPr>
        <w:t>4.</w:t>
      </w:r>
    </w:p>
    <w:p w14:paraId="64B90069" w14:textId="77777777" w:rsidR="00C16C8D" w:rsidRDefault="00C16C8D" w:rsidP="00C16C8D">
      <w:pPr>
        <w:autoSpaceDE w:val="0"/>
        <w:autoSpaceDN w:val="0"/>
        <w:adjustRightInd w:val="0"/>
        <w:spacing w:after="0" w:line="240" w:lineRule="auto"/>
        <w:rPr>
          <w:rFonts w:ascii="Times-Roman" w:hAnsi="Times-Roman" w:cs="Times-Roman"/>
          <w:sz w:val="24"/>
          <w:szCs w:val="24"/>
        </w:rPr>
      </w:pPr>
      <w:r w:rsidRPr="00D36919">
        <w:rPr>
          <w:rFonts w:ascii="Times-Roman" w:hAnsi="Times-Roman" w:cs="Times-Roman"/>
          <w:sz w:val="24"/>
          <w:szCs w:val="24"/>
        </w:rPr>
        <w:t>Članak 3.</w:t>
      </w:r>
      <w:r w:rsidRPr="009B4D7C">
        <w:rPr>
          <w:rFonts w:ascii="Times-Roman" w:hAnsi="Times-Roman" w:cs="Times-Roman"/>
          <w:sz w:val="24"/>
          <w:szCs w:val="24"/>
        </w:rPr>
        <w:t xml:space="preserve"> mijenja se i glasi:</w:t>
      </w:r>
    </w:p>
    <w:p w14:paraId="28519EAD" w14:textId="77777777" w:rsidR="00C16C8D" w:rsidRPr="009B4D7C" w:rsidRDefault="00C16C8D" w:rsidP="00C16C8D">
      <w:pPr>
        <w:autoSpaceDE w:val="0"/>
        <w:autoSpaceDN w:val="0"/>
        <w:adjustRightInd w:val="0"/>
        <w:spacing w:after="0" w:line="240" w:lineRule="auto"/>
        <w:rPr>
          <w:rFonts w:ascii="Times-Roman" w:hAnsi="Times-Roman" w:cs="Times-Roman"/>
          <w:sz w:val="24"/>
          <w:szCs w:val="24"/>
        </w:rPr>
      </w:pPr>
    </w:p>
    <w:p w14:paraId="5E412737" w14:textId="77777777" w:rsidR="00C16C8D" w:rsidRPr="00237335" w:rsidRDefault="00C16C8D" w:rsidP="00C16C8D">
      <w:pPr>
        <w:autoSpaceDE w:val="0"/>
        <w:autoSpaceDN w:val="0"/>
        <w:adjustRightInd w:val="0"/>
        <w:spacing w:after="0" w:line="240" w:lineRule="auto"/>
        <w:jc w:val="both"/>
        <w:rPr>
          <w:rFonts w:ascii="Times-Roman" w:hAnsi="Times-Roman" w:cs="Times-Roman"/>
          <w:sz w:val="24"/>
          <w:szCs w:val="24"/>
        </w:rPr>
      </w:pPr>
      <w:r w:rsidRPr="00237335">
        <w:rPr>
          <w:rFonts w:ascii="Times-Roman" w:hAnsi="Times-Roman" w:cs="Times-Roman"/>
          <w:sz w:val="24"/>
          <w:szCs w:val="24"/>
        </w:rPr>
        <w:t>„Odredbe ovog Kodeksa odnose se na članove Gradskog vijeća Grada Ivanca izabrane na lokalnim izborima sukladno zakonu kojim se uređuje izbor članova predstavničkih tijela jedinica lokalne i područne (regionalne) samouprave.“</w:t>
      </w:r>
    </w:p>
    <w:p w14:paraId="048A570E" w14:textId="77777777" w:rsidR="00C16C8D" w:rsidRPr="00237335" w:rsidRDefault="00C16C8D" w:rsidP="00C16C8D">
      <w:pPr>
        <w:autoSpaceDE w:val="0"/>
        <w:autoSpaceDN w:val="0"/>
        <w:adjustRightInd w:val="0"/>
        <w:spacing w:after="0" w:line="240" w:lineRule="auto"/>
        <w:jc w:val="both"/>
        <w:rPr>
          <w:rFonts w:ascii="Times-Roman" w:hAnsi="Times-Roman" w:cs="Times-Roman"/>
          <w:sz w:val="24"/>
          <w:szCs w:val="24"/>
        </w:rPr>
      </w:pPr>
    </w:p>
    <w:p w14:paraId="4A3A610B" w14:textId="77777777" w:rsidR="00C16C8D" w:rsidRPr="00737687" w:rsidRDefault="00C16C8D" w:rsidP="00C16C8D">
      <w:pPr>
        <w:autoSpaceDE w:val="0"/>
        <w:autoSpaceDN w:val="0"/>
        <w:adjustRightInd w:val="0"/>
        <w:spacing w:after="0" w:line="240" w:lineRule="auto"/>
        <w:jc w:val="center"/>
        <w:rPr>
          <w:rFonts w:ascii="Times-Roman" w:hAnsi="Times-Roman" w:cs="Times-Roman"/>
          <w:b/>
          <w:bCs/>
          <w:sz w:val="24"/>
          <w:szCs w:val="24"/>
        </w:rPr>
      </w:pPr>
      <w:r w:rsidRPr="00737687">
        <w:rPr>
          <w:rFonts w:ascii="Times-Roman" w:hAnsi="Times-Roman" w:cs="Times-Roman"/>
          <w:b/>
          <w:bCs/>
          <w:sz w:val="24"/>
          <w:szCs w:val="24"/>
        </w:rPr>
        <w:t>Članak 5.</w:t>
      </w:r>
    </w:p>
    <w:p w14:paraId="3CA9BC3C" w14:textId="77777777" w:rsidR="00C16C8D" w:rsidRDefault="00C16C8D" w:rsidP="00C16C8D">
      <w:pPr>
        <w:autoSpaceDE w:val="0"/>
        <w:autoSpaceDN w:val="0"/>
        <w:adjustRightInd w:val="0"/>
        <w:spacing w:after="0" w:line="240" w:lineRule="auto"/>
        <w:jc w:val="both"/>
        <w:rPr>
          <w:rFonts w:ascii="Times-Roman" w:hAnsi="Times-Roman" w:cs="Times-Roman"/>
          <w:sz w:val="24"/>
          <w:szCs w:val="24"/>
        </w:rPr>
      </w:pPr>
      <w:r w:rsidRPr="00D36919">
        <w:rPr>
          <w:rFonts w:ascii="Times-Roman" w:hAnsi="Times-Roman" w:cs="Times-Roman"/>
          <w:sz w:val="24"/>
          <w:szCs w:val="24"/>
        </w:rPr>
        <w:t>Članak 4.</w:t>
      </w:r>
      <w:r>
        <w:rPr>
          <w:rFonts w:ascii="Times-Roman" w:hAnsi="Times-Roman" w:cs="Times-Roman"/>
          <w:sz w:val="24"/>
          <w:szCs w:val="24"/>
        </w:rPr>
        <w:t xml:space="preserve"> mijenja se i glasi:</w:t>
      </w:r>
    </w:p>
    <w:p w14:paraId="56A73073" w14:textId="77777777" w:rsidR="00C16C8D" w:rsidRPr="00994E10" w:rsidRDefault="00C16C8D" w:rsidP="00C16C8D">
      <w:pPr>
        <w:autoSpaceDE w:val="0"/>
        <w:autoSpaceDN w:val="0"/>
        <w:adjustRightInd w:val="0"/>
        <w:spacing w:after="0" w:line="240" w:lineRule="auto"/>
        <w:jc w:val="both"/>
        <w:rPr>
          <w:rFonts w:ascii="Times-Roman" w:hAnsi="Times-Roman" w:cs="Times-Roman"/>
          <w:sz w:val="24"/>
          <w:szCs w:val="24"/>
        </w:rPr>
      </w:pPr>
    </w:p>
    <w:p w14:paraId="66FA7FC5" w14:textId="77777777" w:rsidR="00C16C8D" w:rsidRPr="00237335" w:rsidRDefault="00C16C8D" w:rsidP="00C16C8D">
      <w:pPr>
        <w:autoSpaceDE w:val="0"/>
        <w:autoSpaceDN w:val="0"/>
        <w:adjustRightInd w:val="0"/>
        <w:spacing w:after="0" w:line="240" w:lineRule="auto"/>
        <w:jc w:val="both"/>
        <w:rPr>
          <w:rFonts w:ascii="Times New Roman" w:hAnsi="Times New Roman" w:cs="Times New Roman"/>
          <w:sz w:val="24"/>
          <w:szCs w:val="24"/>
        </w:rPr>
      </w:pPr>
      <w:r w:rsidRPr="00237335">
        <w:rPr>
          <w:rFonts w:ascii="Times New Roman" w:hAnsi="Times New Roman" w:cs="Times New Roman"/>
          <w:sz w:val="24"/>
          <w:szCs w:val="24"/>
        </w:rPr>
        <w:t>„U ovome Kodeksu pojedini pojmovi imaju sljedeće značenje:</w:t>
      </w:r>
    </w:p>
    <w:p w14:paraId="33049A29" w14:textId="77777777" w:rsidR="00C16C8D" w:rsidRPr="00237335" w:rsidRDefault="00C16C8D" w:rsidP="00C16C8D">
      <w:pPr>
        <w:autoSpaceDE w:val="0"/>
        <w:autoSpaceDN w:val="0"/>
        <w:adjustRightInd w:val="0"/>
        <w:spacing w:after="0" w:line="240" w:lineRule="auto"/>
        <w:jc w:val="both"/>
        <w:rPr>
          <w:rFonts w:ascii="Times New Roman" w:hAnsi="Times New Roman" w:cs="Times New Roman"/>
          <w:sz w:val="24"/>
          <w:szCs w:val="24"/>
        </w:rPr>
      </w:pPr>
      <w:bookmarkStart w:id="14" w:name="_Hlk116304744"/>
      <w:r w:rsidRPr="00237335">
        <w:rPr>
          <w:rFonts w:ascii="Times New Roman" w:hAnsi="Times New Roman" w:cs="Times New Roman"/>
          <w:sz w:val="24"/>
          <w:szCs w:val="24"/>
        </w:rPr>
        <w:t xml:space="preserve">1. </w:t>
      </w:r>
      <w:r w:rsidRPr="00237335">
        <w:rPr>
          <w:rFonts w:ascii="Times New Roman" w:hAnsi="Times New Roman" w:cs="Times New Roman"/>
          <w:b/>
          <w:bCs/>
          <w:i/>
          <w:iCs/>
          <w:sz w:val="24"/>
          <w:szCs w:val="24"/>
        </w:rPr>
        <w:t>obveznik</w:t>
      </w:r>
      <w:r w:rsidRPr="00237335">
        <w:rPr>
          <w:rFonts w:ascii="Times New Roman" w:hAnsi="Times New Roman" w:cs="Times New Roman"/>
          <w:i/>
          <w:iCs/>
          <w:sz w:val="24"/>
          <w:szCs w:val="24"/>
        </w:rPr>
        <w:t xml:space="preserve"> </w:t>
      </w:r>
      <w:r w:rsidRPr="00237335">
        <w:rPr>
          <w:rFonts w:ascii="Times New Roman" w:hAnsi="Times New Roman" w:cs="Times New Roman"/>
          <w:sz w:val="24"/>
          <w:szCs w:val="24"/>
        </w:rPr>
        <w:t xml:space="preserve">je član </w:t>
      </w:r>
      <w:r>
        <w:rPr>
          <w:rFonts w:ascii="Times New Roman" w:hAnsi="Times New Roman" w:cs="Times New Roman"/>
          <w:sz w:val="24"/>
          <w:szCs w:val="24"/>
        </w:rPr>
        <w:t>Gradskog vijeća</w:t>
      </w:r>
      <w:r w:rsidRPr="00237335">
        <w:rPr>
          <w:rFonts w:ascii="Times New Roman" w:hAnsi="Times New Roman" w:cs="Times New Roman"/>
          <w:sz w:val="24"/>
          <w:szCs w:val="24"/>
        </w:rPr>
        <w:t xml:space="preserve"> </w:t>
      </w:r>
    </w:p>
    <w:bookmarkEnd w:id="14"/>
    <w:p w14:paraId="529AD875" w14:textId="77777777" w:rsidR="00C16C8D" w:rsidRPr="00237335" w:rsidRDefault="00C16C8D" w:rsidP="00C16C8D">
      <w:pPr>
        <w:autoSpaceDE w:val="0"/>
        <w:autoSpaceDN w:val="0"/>
        <w:adjustRightInd w:val="0"/>
        <w:spacing w:after="0" w:line="240" w:lineRule="auto"/>
        <w:jc w:val="both"/>
        <w:rPr>
          <w:rFonts w:ascii="Times New Roman" w:hAnsi="Times New Roman" w:cs="Times New Roman"/>
          <w:sz w:val="24"/>
          <w:szCs w:val="24"/>
        </w:rPr>
      </w:pPr>
      <w:r w:rsidRPr="00237335">
        <w:rPr>
          <w:rFonts w:ascii="Times New Roman" w:hAnsi="Times New Roman" w:cs="Times New Roman"/>
          <w:sz w:val="24"/>
          <w:szCs w:val="24"/>
        </w:rPr>
        <w:t xml:space="preserve">2.  </w:t>
      </w:r>
      <w:r w:rsidRPr="00237335">
        <w:rPr>
          <w:rFonts w:ascii="Times New Roman" w:hAnsi="Times New Roman" w:cs="Times New Roman"/>
          <w:b/>
          <w:bCs/>
          <w:i/>
          <w:iCs/>
          <w:sz w:val="24"/>
          <w:szCs w:val="24"/>
        </w:rPr>
        <w:t>diskriminacija</w:t>
      </w:r>
      <w:r w:rsidRPr="00237335">
        <w:rPr>
          <w:rFonts w:ascii="Times New Roman" w:hAnsi="Times New Roman" w:cs="Times New Roman"/>
          <w:i/>
          <w:iCs/>
          <w:sz w:val="24"/>
          <w:szCs w:val="24"/>
        </w:rPr>
        <w:t xml:space="preserve"> </w:t>
      </w:r>
      <w:r w:rsidRPr="00237335">
        <w:rPr>
          <w:rFonts w:ascii="Times New Roman" w:hAnsi="Times New Roman" w:cs="Times New Roman"/>
          <w:sz w:val="24"/>
          <w:szCs w:val="24"/>
        </w:rPr>
        <w:t xml:space="preserve">je svako postupanje kojim se neka osoba, izravno ili neizravno, stavlja ili bi mogla biti stavljena u nepovoljniji položaj od druge osobe u usporedivoj situaciji, na temelju rase, nacionalnoga ili socijalnog podrijetla, spola, spolnog opredjeljenja, dobi, jezika, vjere, političkoga ili drugog opredjeljenja, bračnog stanja, obiteljskih obveza, imovnog stanja, rođenja, društvenog položaja, članstva ili </w:t>
      </w:r>
      <w:proofErr w:type="spellStart"/>
      <w:r w:rsidRPr="00237335">
        <w:rPr>
          <w:rFonts w:ascii="Times New Roman" w:hAnsi="Times New Roman" w:cs="Times New Roman"/>
          <w:sz w:val="24"/>
          <w:szCs w:val="24"/>
        </w:rPr>
        <w:t>nečlanstva</w:t>
      </w:r>
      <w:proofErr w:type="spellEnd"/>
      <w:r w:rsidRPr="00237335">
        <w:rPr>
          <w:rFonts w:ascii="Times New Roman" w:hAnsi="Times New Roman" w:cs="Times New Roman"/>
          <w:sz w:val="24"/>
          <w:szCs w:val="24"/>
        </w:rPr>
        <w:t xml:space="preserve"> u političkoj stranci ili sindikatu, tjelesnih ili društvenih poteškoća, kao i na temelju privatnih odnosa sa službenikom ili dužnosnikom Grada Ivanca</w:t>
      </w:r>
    </w:p>
    <w:p w14:paraId="196ED7DF" w14:textId="77777777" w:rsidR="00C16C8D" w:rsidRPr="00237335" w:rsidRDefault="00C16C8D" w:rsidP="00C16C8D">
      <w:pPr>
        <w:autoSpaceDE w:val="0"/>
        <w:autoSpaceDN w:val="0"/>
        <w:adjustRightInd w:val="0"/>
        <w:spacing w:after="0" w:line="240" w:lineRule="auto"/>
        <w:jc w:val="both"/>
        <w:rPr>
          <w:rFonts w:ascii="Times New Roman" w:hAnsi="Times New Roman" w:cs="Times New Roman"/>
          <w:sz w:val="24"/>
          <w:szCs w:val="24"/>
        </w:rPr>
      </w:pPr>
      <w:r w:rsidRPr="00237335">
        <w:rPr>
          <w:rFonts w:ascii="Times New Roman" w:hAnsi="Times New Roman" w:cs="Times New Roman"/>
          <w:sz w:val="24"/>
          <w:szCs w:val="24"/>
        </w:rPr>
        <w:lastRenderedPageBreak/>
        <w:t xml:space="preserve">3. </w:t>
      </w:r>
      <w:r w:rsidRPr="00237335">
        <w:rPr>
          <w:rFonts w:ascii="Times New Roman" w:hAnsi="Times New Roman" w:cs="Times New Roman"/>
          <w:b/>
          <w:bCs/>
          <w:i/>
          <w:iCs/>
          <w:sz w:val="24"/>
          <w:szCs w:val="24"/>
        </w:rPr>
        <w:t>povezane osobe</w:t>
      </w:r>
      <w:r w:rsidRPr="00237335">
        <w:rPr>
          <w:rFonts w:ascii="Times New Roman" w:hAnsi="Times New Roman" w:cs="Times New Roman"/>
          <w:i/>
          <w:iCs/>
          <w:sz w:val="24"/>
          <w:szCs w:val="24"/>
        </w:rPr>
        <w:t xml:space="preserve"> </w:t>
      </w:r>
      <w:r w:rsidRPr="00237335">
        <w:rPr>
          <w:rFonts w:ascii="Times New Roman" w:hAnsi="Times New Roman" w:cs="Times New Roman"/>
          <w:sz w:val="24"/>
          <w:szCs w:val="24"/>
        </w:rPr>
        <w:t xml:space="preserve">su bračni ili izvanbračni drug obveznika, životni partner i neformalni životni partner, njegovi srodnici po krvi u uspravnoj lozi, braća i sestre, posvojitelj i posvojenik te ostale osobe koje se prema drugim osnovama i okolnostima opravdano mogu smatrati interesno povezanima s obveznikom </w:t>
      </w:r>
    </w:p>
    <w:p w14:paraId="4C5C57E8" w14:textId="77777777" w:rsidR="00C16C8D" w:rsidRPr="00237335" w:rsidRDefault="00C16C8D" w:rsidP="00C16C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237335">
        <w:rPr>
          <w:rFonts w:ascii="Times New Roman" w:hAnsi="Times New Roman" w:cs="Times New Roman"/>
          <w:sz w:val="24"/>
          <w:szCs w:val="24"/>
        </w:rPr>
        <w:t xml:space="preserve">. </w:t>
      </w:r>
      <w:r w:rsidRPr="00237335">
        <w:rPr>
          <w:rFonts w:ascii="Times New Roman" w:hAnsi="Times New Roman" w:cs="Times New Roman"/>
          <w:b/>
          <w:bCs/>
          <w:i/>
          <w:iCs/>
          <w:sz w:val="24"/>
          <w:szCs w:val="24"/>
        </w:rPr>
        <w:t>potencijalni sukob interesa</w:t>
      </w:r>
      <w:r w:rsidRPr="00237335">
        <w:rPr>
          <w:rFonts w:ascii="Times New Roman" w:hAnsi="Times New Roman" w:cs="Times New Roman"/>
          <w:i/>
          <w:iCs/>
          <w:sz w:val="24"/>
          <w:szCs w:val="24"/>
        </w:rPr>
        <w:t xml:space="preserve"> </w:t>
      </w:r>
      <w:r w:rsidRPr="00237335">
        <w:rPr>
          <w:rFonts w:ascii="Times New Roman" w:hAnsi="Times New Roman" w:cs="Times New Roman"/>
          <w:sz w:val="24"/>
          <w:szCs w:val="24"/>
        </w:rPr>
        <w:t>je situacija kada privatni interes obveznika može utjecati na njegovu nepristranost u obavljanju javne dužnosti</w:t>
      </w:r>
    </w:p>
    <w:p w14:paraId="0DA54D94" w14:textId="77777777" w:rsidR="00C16C8D" w:rsidRPr="00237335" w:rsidRDefault="00C16C8D" w:rsidP="00C16C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237335">
        <w:rPr>
          <w:rFonts w:ascii="Times New Roman" w:hAnsi="Times New Roman" w:cs="Times New Roman"/>
          <w:sz w:val="24"/>
          <w:szCs w:val="24"/>
        </w:rPr>
        <w:t xml:space="preserve">. </w:t>
      </w:r>
      <w:r w:rsidRPr="00237335">
        <w:rPr>
          <w:rFonts w:ascii="Times New Roman" w:hAnsi="Times New Roman" w:cs="Times New Roman"/>
          <w:b/>
          <w:bCs/>
          <w:i/>
          <w:iCs/>
          <w:sz w:val="24"/>
          <w:szCs w:val="24"/>
        </w:rPr>
        <w:t>stvarni sukob interesa</w:t>
      </w:r>
      <w:r w:rsidRPr="00237335">
        <w:rPr>
          <w:rFonts w:ascii="Times New Roman" w:hAnsi="Times New Roman" w:cs="Times New Roman"/>
          <w:i/>
          <w:iCs/>
          <w:sz w:val="24"/>
          <w:szCs w:val="24"/>
        </w:rPr>
        <w:t xml:space="preserve"> </w:t>
      </w:r>
      <w:r w:rsidRPr="00237335">
        <w:rPr>
          <w:rFonts w:ascii="Times New Roman" w:hAnsi="Times New Roman" w:cs="Times New Roman"/>
          <w:sz w:val="24"/>
          <w:szCs w:val="24"/>
        </w:rPr>
        <w:t>je situacija kada je privatni interes obveznika utjecao ili se osnovano može smatrati da je utjecao na njegovu nepristranost u obavljanju javne dužnosti.“</w:t>
      </w:r>
    </w:p>
    <w:p w14:paraId="199DE8A1" w14:textId="77777777" w:rsidR="00C16C8D" w:rsidRPr="00237335" w:rsidRDefault="00C16C8D" w:rsidP="00C16C8D">
      <w:pPr>
        <w:autoSpaceDE w:val="0"/>
        <w:autoSpaceDN w:val="0"/>
        <w:adjustRightInd w:val="0"/>
        <w:spacing w:after="0" w:line="240" w:lineRule="auto"/>
        <w:jc w:val="both"/>
        <w:rPr>
          <w:rFonts w:ascii="Times New Roman" w:hAnsi="Times New Roman" w:cs="Times New Roman"/>
          <w:sz w:val="24"/>
          <w:szCs w:val="24"/>
        </w:rPr>
      </w:pPr>
    </w:p>
    <w:p w14:paraId="59F2355D" w14:textId="77777777" w:rsidR="00C16C8D" w:rsidRPr="00237335" w:rsidRDefault="00C16C8D" w:rsidP="00C16C8D">
      <w:pPr>
        <w:autoSpaceDE w:val="0"/>
        <w:autoSpaceDN w:val="0"/>
        <w:adjustRightInd w:val="0"/>
        <w:spacing w:after="0" w:line="240" w:lineRule="auto"/>
        <w:jc w:val="center"/>
        <w:rPr>
          <w:rFonts w:ascii="Times New Roman" w:hAnsi="Times New Roman" w:cs="Times New Roman"/>
          <w:b/>
          <w:bCs/>
          <w:sz w:val="24"/>
          <w:szCs w:val="24"/>
        </w:rPr>
      </w:pPr>
      <w:r w:rsidRPr="00237335">
        <w:rPr>
          <w:rFonts w:ascii="Times New Roman" w:hAnsi="Times New Roman" w:cs="Times New Roman"/>
          <w:b/>
          <w:bCs/>
          <w:sz w:val="24"/>
          <w:szCs w:val="24"/>
        </w:rPr>
        <w:t>Članak 6.</w:t>
      </w:r>
    </w:p>
    <w:p w14:paraId="3BF61890" w14:textId="77777777" w:rsidR="00C16C8D" w:rsidRPr="004473C9" w:rsidRDefault="00C16C8D" w:rsidP="00C16C8D">
      <w:pPr>
        <w:autoSpaceDE w:val="0"/>
        <w:autoSpaceDN w:val="0"/>
        <w:adjustRightInd w:val="0"/>
        <w:spacing w:after="0" w:line="240" w:lineRule="auto"/>
        <w:jc w:val="both"/>
        <w:rPr>
          <w:rFonts w:ascii="Times-Roman" w:hAnsi="Times-Roman" w:cs="Times-Roman"/>
          <w:sz w:val="24"/>
          <w:szCs w:val="24"/>
        </w:rPr>
      </w:pPr>
      <w:r>
        <w:rPr>
          <w:rFonts w:ascii="Times-Roman" w:hAnsi="Times-Roman" w:cs="Times-Roman"/>
          <w:sz w:val="24"/>
          <w:szCs w:val="24"/>
        </w:rPr>
        <w:t xml:space="preserve">Naslov iznad članka 5. Kodeksa mijenja se i glasi: „II. </w:t>
      </w:r>
      <w:r w:rsidRPr="00237335">
        <w:rPr>
          <w:rFonts w:ascii="Times-Roman" w:hAnsi="Times-Roman" w:cs="Times-Roman"/>
          <w:sz w:val="24"/>
          <w:szCs w:val="24"/>
        </w:rPr>
        <w:t>TEMELJNA ETIČKA NAČELA“</w:t>
      </w:r>
    </w:p>
    <w:p w14:paraId="6B1915BD" w14:textId="77777777" w:rsidR="00C16C8D" w:rsidRPr="002D1538" w:rsidRDefault="00C16C8D" w:rsidP="00C16C8D">
      <w:pPr>
        <w:autoSpaceDE w:val="0"/>
        <w:autoSpaceDN w:val="0"/>
        <w:adjustRightInd w:val="0"/>
        <w:spacing w:after="0" w:line="240" w:lineRule="auto"/>
        <w:jc w:val="both"/>
        <w:rPr>
          <w:rFonts w:ascii="Times-Roman" w:hAnsi="Times-Roman" w:cs="Times-Roman"/>
          <w:strike/>
          <w:sz w:val="24"/>
          <w:szCs w:val="24"/>
        </w:rPr>
      </w:pPr>
    </w:p>
    <w:p w14:paraId="3C63F42A" w14:textId="77777777" w:rsidR="00C16C8D" w:rsidRDefault="00C16C8D" w:rsidP="00C16C8D">
      <w:pPr>
        <w:autoSpaceDE w:val="0"/>
        <w:autoSpaceDN w:val="0"/>
        <w:adjustRightInd w:val="0"/>
        <w:spacing w:after="0" w:line="240" w:lineRule="auto"/>
        <w:jc w:val="center"/>
        <w:rPr>
          <w:rFonts w:ascii="Times-Roman" w:hAnsi="Times-Roman" w:cs="Times-Roman"/>
          <w:b/>
          <w:bCs/>
          <w:sz w:val="24"/>
          <w:szCs w:val="24"/>
        </w:rPr>
      </w:pPr>
      <w:r w:rsidRPr="00D05EDA">
        <w:rPr>
          <w:rFonts w:ascii="TTE1FEAC48t00" w:hAnsi="TTE1FEAC48t00" w:cs="TTE1FEAC48t00"/>
          <w:b/>
          <w:bCs/>
          <w:sz w:val="24"/>
          <w:szCs w:val="24"/>
        </w:rPr>
        <w:t>Č</w:t>
      </w:r>
      <w:r w:rsidRPr="00D05EDA">
        <w:rPr>
          <w:rFonts w:ascii="Times-Roman" w:hAnsi="Times-Roman" w:cs="Times-Roman"/>
          <w:b/>
          <w:bCs/>
          <w:sz w:val="24"/>
          <w:szCs w:val="24"/>
        </w:rPr>
        <w:t xml:space="preserve">lanak </w:t>
      </w:r>
      <w:r>
        <w:rPr>
          <w:rFonts w:ascii="Times-Roman" w:hAnsi="Times-Roman" w:cs="Times-Roman"/>
          <w:b/>
          <w:bCs/>
          <w:sz w:val="24"/>
          <w:szCs w:val="24"/>
        </w:rPr>
        <w:t>7.</w:t>
      </w:r>
    </w:p>
    <w:p w14:paraId="619AB683" w14:textId="77777777" w:rsidR="00C16C8D" w:rsidRDefault="00C16C8D" w:rsidP="00C16C8D">
      <w:pPr>
        <w:autoSpaceDE w:val="0"/>
        <w:autoSpaceDN w:val="0"/>
        <w:adjustRightInd w:val="0"/>
        <w:spacing w:after="0" w:line="240" w:lineRule="auto"/>
        <w:rPr>
          <w:rFonts w:ascii="Times-Roman" w:hAnsi="Times-Roman" w:cs="Times-Roman"/>
          <w:sz w:val="24"/>
          <w:szCs w:val="24"/>
        </w:rPr>
      </w:pPr>
      <w:r w:rsidRPr="00D36919">
        <w:rPr>
          <w:rFonts w:ascii="Times-Roman" w:hAnsi="Times-Roman" w:cs="Times-Roman"/>
          <w:sz w:val="24"/>
          <w:szCs w:val="24"/>
        </w:rPr>
        <w:t>Članak 5.</w:t>
      </w:r>
      <w:r w:rsidRPr="00737687">
        <w:rPr>
          <w:rFonts w:ascii="Times-Roman" w:hAnsi="Times-Roman" w:cs="Times-Roman"/>
          <w:sz w:val="24"/>
          <w:szCs w:val="24"/>
        </w:rPr>
        <w:t xml:space="preserve"> mijenja se i glasi:</w:t>
      </w:r>
    </w:p>
    <w:p w14:paraId="0758B5D5" w14:textId="77777777" w:rsidR="00C16C8D" w:rsidRPr="00737687" w:rsidRDefault="00C16C8D" w:rsidP="00C16C8D">
      <w:pPr>
        <w:autoSpaceDE w:val="0"/>
        <w:autoSpaceDN w:val="0"/>
        <w:adjustRightInd w:val="0"/>
        <w:spacing w:after="0" w:line="240" w:lineRule="auto"/>
        <w:rPr>
          <w:rFonts w:ascii="Times-Roman" w:hAnsi="Times-Roman" w:cs="Times-Roman"/>
          <w:sz w:val="24"/>
          <w:szCs w:val="24"/>
        </w:rPr>
      </w:pPr>
    </w:p>
    <w:p w14:paraId="7144519E" w14:textId="77777777" w:rsidR="00C16C8D" w:rsidRPr="00237335" w:rsidRDefault="00C16C8D">
      <w:pPr>
        <w:pStyle w:val="Odlomakpopisa"/>
        <w:numPr>
          <w:ilvl w:val="0"/>
          <w:numId w:val="50"/>
        </w:numPr>
        <w:autoSpaceDE w:val="0"/>
        <w:autoSpaceDN w:val="0"/>
        <w:adjustRightInd w:val="0"/>
        <w:jc w:val="both"/>
        <w:rPr>
          <w:rFonts w:ascii="Times-Roman" w:hAnsi="Times-Roman" w:cs="Times-Roman"/>
          <w:sz w:val="24"/>
          <w:szCs w:val="24"/>
        </w:rPr>
      </w:pPr>
      <w:r w:rsidRPr="00237335">
        <w:rPr>
          <w:rFonts w:ascii="Times-Roman" w:hAnsi="Times-Roman" w:cs="Times-Roman"/>
          <w:sz w:val="24"/>
          <w:szCs w:val="24"/>
        </w:rPr>
        <w:t>„Član Gradskog vijeća dužan je tijekom obnašanja dužnosti i u vezi obnašanja dužnosti pridržavati se i u svom postupanju rukovoditi se slijedećim etičkim načelima:</w:t>
      </w:r>
    </w:p>
    <w:p w14:paraId="64FBFECD" w14:textId="77777777" w:rsidR="00C16C8D" w:rsidRPr="00237335" w:rsidRDefault="00C16C8D">
      <w:pPr>
        <w:pStyle w:val="Odlomakpopisa"/>
        <w:numPr>
          <w:ilvl w:val="0"/>
          <w:numId w:val="49"/>
        </w:numPr>
        <w:autoSpaceDE w:val="0"/>
        <w:autoSpaceDN w:val="0"/>
        <w:adjustRightInd w:val="0"/>
        <w:jc w:val="both"/>
        <w:rPr>
          <w:rFonts w:ascii="Times-Roman" w:hAnsi="Times-Roman" w:cs="Times-Roman"/>
          <w:sz w:val="24"/>
          <w:szCs w:val="24"/>
        </w:rPr>
      </w:pPr>
      <w:r w:rsidRPr="00237335">
        <w:rPr>
          <w:rFonts w:ascii="Times-Roman" w:hAnsi="Times-Roman" w:cs="Times-Roman"/>
          <w:b/>
          <w:bCs/>
          <w:i/>
          <w:iCs/>
          <w:sz w:val="24"/>
          <w:szCs w:val="24"/>
        </w:rPr>
        <w:t>načelo časnog, poštenog, savjesnog, odgovornog i nepristranog postupanja te zaštite vlastite vjerodostojnosti</w:t>
      </w:r>
      <w:r w:rsidRPr="00237335">
        <w:rPr>
          <w:rFonts w:ascii="Times-Roman" w:hAnsi="Times-Roman" w:cs="Times-Roman"/>
          <w:sz w:val="24"/>
          <w:szCs w:val="24"/>
        </w:rPr>
        <w:t xml:space="preserve"> – obveznici moraju postupati časno, pošteno, savjesno, odgovorno i nepristrano čuvajući vlastitu vjerodostojnost i dostojanstvo povjerene im dužnosti te povjerenje građana;</w:t>
      </w:r>
    </w:p>
    <w:p w14:paraId="326AE799" w14:textId="77777777" w:rsidR="00C16C8D" w:rsidRPr="00EB2EE6" w:rsidRDefault="00C16C8D">
      <w:pPr>
        <w:pStyle w:val="Odlomakpopisa"/>
        <w:numPr>
          <w:ilvl w:val="0"/>
          <w:numId w:val="49"/>
        </w:numPr>
        <w:autoSpaceDE w:val="0"/>
        <w:autoSpaceDN w:val="0"/>
        <w:adjustRightInd w:val="0"/>
        <w:jc w:val="both"/>
        <w:rPr>
          <w:rFonts w:ascii="Times-Roman" w:hAnsi="Times-Roman" w:cs="Times-Roman"/>
          <w:sz w:val="24"/>
          <w:szCs w:val="24"/>
        </w:rPr>
      </w:pPr>
      <w:r w:rsidRPr="00237335">
        <w:rPr>
          <w:rFonts w:ascii="Times-Roman" w:hAnsi="Times-Roman" w:cs="Times-Roman"/>
          <w:b/>
          <w:bCs/>
          <w:i/>
          <w:iCs/>
          <w:sz w:val="24"/>
          <w:szCs w:val="24"/>
        </w:rPr>
        <w:t>načelo osobne odgovornosti</w:t>
      </w:r>
      <w:r w:rsidRPr="00237335">
        <w:rPr>
          <w:rFonts w:ascii="Times-Roman" w:hAnsi="Times-Roman" w:cs="Times-Roman"/>
          <w:sz w:val="24"/>
          <w:szCs w:val="24"/>
        </w:rPr>
        <w:t xml:space="preserve"> – obveznici su osobno odgovorni za svoje djelovanje u obnašanju javnih dužnosti na koje su izabrani prema građanima koji su ih izabrali;</w:t>
      </w:r>
    </w:p>
    <w:p w14:paraId="4A43AC5A" w14:textId="77777777" w:rsidR="00C16C8D" w:rsidRPr="00237335" w:rsidRDefault="00C16C8D">
      <w:pPr>
        <w:pStyle w:val="Odlomakpopisa"/>
        <w:numPr>
          <w:ilvl w:val="0"/>
          <w:numId w:val="49"/>
        </w:numPr>
        <w:autoSpaceDE w:val="0"/>
        <w:autoSpaceDN w:val="0"/>
        <w:adjustRightInd w:val="0"/>
        <w:jc w:val="both"/>
        <w:rPr>
          <w:rFonts w:ascii="Times-Roman" w:hAnsi="Times-Roman" w:cs="Times-Roman"/>
          <w:sz w:val="24"/>
          <w:szCs w:val="24"/>
        </w:rPr>
      </w:pPr>
      <w:r w:rsidRPr="00237335">
        <w:rPr>
          <w:rFonts w:ascii="Times-Roman" w:hAnsi="Times-Roman" w:cs="Times-Roman"/>
          <w:b/>
          <w:bCs/>
          <w:i/>
          <w:iCs/>
          <w:sz w:val="24"/>
          <w:szCs w:val="24"/>
        </w:rPr>
        <w:t>načelo zaštite javnog interesa</w:t>
      </w:r>
      <w:r w:rsidRPr="00237335">
        <w:rPr>
          <w:rFonts w:ascii="Times-Roman" w:hAnsi="Times-Roman" w:cs="Times-Roman"/>
          <w:sz w:val="24"/>
          <w:szCs w:val="24"/>
        </w:rPr>
        <w:t xml:space="preserve"> – obveznici ne smiju koristiti javnu dužnost za osobni probitak ili probitak osobe koja je s njima povezana. Obveznici ne smiju biti ni  u kakvom odnosu ovisnosti prema osobama koje bi mogle utjecati na njihovu objektivnost;</w:t>
      </w:r>
    </w:p>
    <w:p w14:paraId="7601DE86" w14:textId="1107A8CB" w:rsidR="00C16C8D" w:rsidRPr="00C16C8D" w:rsidRDefault="00C16C8D">
      <w:pPr>
        <w:pStyle w:val="Odlomakpopisa"/>
        <w:numPr>
          <w:ilvl w:val="0"/>
          <w:numId w:val="49"/>
        </w:numPr>
        <w:autoSpaceDE w:val="0"/>
        <w:autoSpaceDN w:val="0"/>
        <w:adjustRightInd w:val="0"/>
        <w:rPr>
          <w:rFonts w:ascii="Times-Roman" w:hAnsi="Times-Roman" w:cs="Times-Roman"/>
          <w:sz w:val="24"/>
          <w:szCs w:val="24"/>
        </w:rPr>
      </w:pPr>
      <w:r w:rsidRPr="00237335">
        <w:rPr>
          <w:rFonts w:ascii="Times-Roman" w:hAnsi="Times-Roman" w:cs="Times-Roman"/>
          <w:b/>
          <w:bCs/>
          <w:i/>
          <w:iCs/>
          <w:sz w:val="24"/>
          <w:szCs w:val="24"/>
        </w:rPr>
        <w:t>načelo transparentnosti</w:t>
      </w:r>
      <w:r w:rsidRPr="00237335">
        <w:rPr>
          <w:rFonts w:ascii="Times-Roman" w:hAnsi="Times-Roman" w:cs="Times-Roman"/>
          <w:sz w:val="24"/>
          <w:szCs w:val="24"/>
        </w:rPr>
        <w:t xml:space="preserve"> – građani imaju pravo biti upoznati s ponašanjem obveznika kao javne osobe, a koje je u vezi s obnašanjem njegove dužnosti;</w:t>
      </w:r>
    </w:p>
    <w:p w14:paraId="40C2B749" w14:textId="77777777" w:rsidR="00C16C8D" w:rsidRPr="00237335" w:rsidRDefault="00C16C8D">
      <w:pPr>
        <w:pStyle w:val="Odlomakpopisa"/>
        <w:numPr>
          <w:ilvl w:val="0"/>
          <w:numId w:val="49"/>
        </w:numPr>
        <w:autoSpaceDE w:val="0"/>
        <w:autoSpaceDN w:val="0"/>
        <w:adjustRightInd w:val="0"/>
        <w:jc w:val="both"/>
        <w:rPr>
          <w:rFonts w:ascii="Times-Roman" w:hAnsi="Times-Roman" w:cs="Times-Roman"/>
          <w:sz w:val="24"/>
          <w:szCs w:val="24"/>
        </w:rPr>
      </w:pPr>
      <w:r w:rsidRPr="00237335">
        <w:rPr>
          <w:rFonts w:ascii="Times-Roman" w:hAnsi="Times-Roman" w:cs="Times-Roman"/>
          <w:b/>
          <w:bCs/>
          <w:i/>
          <w:iCs/>
          <w:sz w:val="24"/>
          <w:szCs w:val="24"/>
        </w:rPr>
        <w:t>načelo očuvanja povjerenja građana</w:t>
      </w:r>
      <w:r w:rsidRPr="00237335">
        <w:rPr>
          <w:rFonts w:ascii="Times-Roman" w:hAnsi="Times-Roman" w:cs="Times-Roman"/>
          <w:sz w:val="24"/>
          <w:szCs w:val="24"/>
        </w:rPr>
        <w:t xml:space="preserve"> – </w:t>
      </w:r>
      <w:r>
        <w:rPr>
          <w:rFonts w:ascii="Times-Roman" w:hAnsi="Times-Roman" w:cs="Times-Roman"/>
          <w:sz w:val="24"/>
          <w:szCs w:val="24"/>
        </w:rPr>
        <w:t>obveznik</w:t>
      </w:r>
      <w:r w:rsidRPr="00237335">
        <w:rPr>
          <w:rFonts w:ascii="Times-Roman" w:hAnsi="Times-Roman" w:cs="Times-Roman"/>
          <w:sz w:val="24"/>
          <w:szCs w:val="24"/>
        </w:rPr>
        <w:t xml:space="preserve"> je dužan čuvati povjerenje građana te paziti na očuvanje vlastitog integriteta te se o</w:t>
      </w:r>
      <w:r>
        <w:rPr>
          <w:rFonts w:ascii="Times-Roman" w:hAnsi="Times-Roman" w:cs="Times-Roman"/>
          <w:sz w:val="24"/>
          <w:szCs w:val="24"/>
        </w:rPr>
        <w:t>d</w:t>
      </w:r>
      <w:r w:rsidRPr="00237335">
        <w:rPr>
          <w:rFonts w:ascii="Times-Roman" w:hAnsi="Times-Roman" w:cs="Times-Roman"/>
          <w:sz w:val="24"/>
          <w:szCs w:val="24"/>
        </w:rPr>
        <w:t xml:space="preserve"> njega zahtijeva izbjegavanje situacija koje narušavaju njegovu objektivnost i nepristranost u obnašanju dužnosti. Pri obnašanju dužnosti, </w:t>
      </w:r>
      <w:r>
        <w:rPr>
          <w:rFonts w:ascii="Times-Roman" w:hAnsi="Times-Roman" w:cs="Times-Roman"/>
          <w:sz w:val="24"/>
          <w:szCs w:val="24"/>
        </w:rPr>
        <w:t>obveznik</w:t>
      </w:r>
      <w:r w:rsidRPr="00237335">
        <w:rPr>
          <w:rFonts w:ascii="Times-Roman" w:hAnsi="Times-Roman" w:cs="Times-Roman"/>
          <w:sz w:val="24"/>
          <w:szCs w:val="24"/>
        </w:rPr>
        <w:t xml:space="preserve"> se mora ponašati na način kojim čuva i unaprjeđuje povjerenje javnosti u integritet, nepristranost i učinkovitost tijela u kojem obnaša dužnost;</w:t>
      </w:r>
    </w:p>
    <w:p w14:paraId="08FE480F" w14:textId="77777777" w:rsidR="00C16C8D" w:rsidRPr="00237335" w:rsidRDefault="00C16C8D">
      <w:pPr>
        <w:pStyle w:val="Odlomakpopisa"/>
        <w:numPr>
          <w:ilvl w:val="0"/>
          <w:numId w:val="49"/>
        </w:numPr>
        <w:autoSpaceDE w:val="0"/>
        <w:autoSpaceDN w:val="0"/>
        <w:adjustRightInd w:val="0"/>
        <w:jc w:val="both"/>
        <w:rPr>
          <w:rFonts w:ascii="Times-Roman" w:hAnsi="Times-Roman" w:cs="Times-Roman"/>
          <w:sz w:val="24"/>
          <w:szCs w:val="24"/>
        </w:rPr>
      </w:pPr>
      <w:r w:rsidRPr="00237335">
        <w:rPr>
          <w:rFonts w:ascii="Times-Roman" w:hAnsi="Times-Roman" w:cs="Times-Roman"/>
          <w:b/>
          <w:bCs/>
          <w:i/>
          <w:iCs/>
          <w:sz w:val="24"/>
          <w:szCs w:val="24"/>
        </w:rPr>
        <w:t>načelo javnosti</w:t>
      </w:r>
      <w:r w:rsidRPr="00237335">
        <w:rPr>
          <w:rFonts w:ascii="Times-Roman" w:hAnsi="Times-Roman" w:cs="Times-Roman"/>
          <w:sz w:val="24"/>
          <w:szCs w:val="24"/>
        </w:rPr>
        <w:t xml:space="preserve"> – u svim oblicima javnih nastupa i djelovanja u kojima predstavlja tijelo u kojem obnaša dužnost, </w:t>
      </w:r>
      <w:r>
        <w:rPr>
          <w:rFonts w:ascii="Times-Roman" w:hAnsi="Times-Roman" w:cs="Times-Roman"/>
          <w:sz w:val="24"/>
          <w:szCs w:val="24"/>
        </w:rPr>
        <w:t>obveznik</w:t>
      </w:r>
      <w:r w:rsidRPr="00237335">
        <w:rPr>
          <w:rFonts w:ascii="Times-Roman" w:hAnsi="Times-Roman" w:cs="Times-Roman"/>
          <w:sz w:val="24"/>
          <w:szCs w:val="24"/>
        </w:rPr>
        <w:t xml:space="preserve"> će iznositi stavove tijela u kojem obnaša dužnost u skladu s propisima, ovlastima i kodeksom te osiguravati transparentnost u obnašanju dužnosti i transparentnost tijela u kojem obnaša dužnost. </w:t>
      </w:r>
      <w:r>
        <w:rPr>
          <w:rFonts w:ascii="Times-Roman" w:hAnsi="Times-Roman" w:cs="Times-Roman"/>
          <w:sz w:val="24"/>
          <w:szCs w:val="24"/>
        </w:rPr>
        <w:t>Obveznik</w:t>
      </w:r>
      <w:r w:rsidRPr="00237335">
        <w:rPr>
          <w:rFonts w:ascii="Times-Roman" w:hAnsi="Times-Roman" w:cs="Times-Roman"/>
          <w:sz w:val="24"/>
          <w:szCs w:val="24"/>
        </w:rPr>
        <w:t xml:space="preserve"> je dužan, u skladu sa svojim ovlastima, javnosti pravovremeno pružiti potrebne informacije vezane uz dužnost koju obnaša i svoje vlastito postupanje, ako to nije u suprotnosti s posebnim propisima;</w:t>
      </w:r>
    </w:p>
    <w:p w14:paraId="1E1F2771" w14:textId="77777777" w:rsidR="00C16C8D" w:rsidRPr="00237335" w:rsidRDefault="00C16C8D">
      <w:pPr>
        <w:pStyle w:val="Odlomakpopisa"/>
        <w:numPr>
          <w:ilvl w:val="0"/>
          <w:numId w:val="49"/>
        </w:numPr>
        <w:autoSpaceDE w:val="0"/>
        <w:autoSpaceDN w:val="0"/>
        <w:adjustRightInd w:val="0"/>
        <w:jc w:val="both"/>
        <w:rPr>
          <w:rFonts w:ascii="Times-Roman" w:hAnsi="Times-Roman" w:cs="Times-Roman"/>
          <w:sz w:val="24"/>
          <w:szCs w:val="24"/>
        </w:rPr>
      </w:pPr>
      <w:r w:rsidRPr="00237335">
        <w:rPr>
          <w:rFonts w:ascii="Times-Roman" w:hAnsi="Times-Roman" w:cs="Times-Roman"/>
          <w:b/>
          <w:bCs/>
          <w:i/>
          <w:iCs/>
          <w:sz w:val="24"/>
          <w:szCs w:val="24"/>
        </w:rPr>
        <w:t>načelo uzornosti</w:t>
      </w:r>
      <w:r w:rsidRPr="00237335">
        <w:rPr>
          <w:rFonts w:ascii="Times-Roman" w:hAnsi="Times-Roman" w:cs="Times-Roman"/>
          <w:sz w:val="24"/>
          <w:szCs w:val="24"/>
        </w:rPr>
        <w:t xml:space="preserve"> – </w:t>
      </w:r>
      <w:r>
        <w:rPr>
          <w:rFonts w:ascii="Times-Roman" w:hAnsi="Times-Roman" w:cs="Times-Roman"/>
          <w:sz w:val="24"/>
          <w:szCs w:val="24"/>
        </w:rPr>
        <w:t>obveznik</w:t>
      </w:r>
      <w:r w:rsidRPr="00237335">
        <w:rPr>
          <w:rFonts w:ascii="Times-Roman" w:hAnsi="Times-Roman" w:cs="Times-Roman"/>
          <w:sz w:val="24"/>
          <w:szCs w:val="24"/>
        </w:rPr>
        <w:t xml:space="preserve"> treba biti uljudan, dostojanstven i profesionalan kako u svojim odnosima s građanima i medijima, tako i u svojim odnosima s ostalim dužnosnicima, službenicima i namještenicima upravnih tijela Grada. Pri korištenju bilo kojeg sredstva komunikacije, uključujući i komunikaciju na društvenim mrežama, </w:t>
      </w:r>
      <w:r>
        <w:rPr>
          <w:rFonts w:ascii="Times-Roman" w:hAnsi="Times-Roman" w:cs="Times-Roman"/>
          <w:sz w:val="24"/>
          <w:szCs w:val="24"/>
        </w:rPr>
        <w:t xml:space="preserve">obveznik </w:t>
      </w:r>
      <w:r w:rsidRPr="00237335">
        <w:rPr>
          <w:rFonts w:ascii="Times-Roman" w:hAnsi="Times-Roman" w:cs="Times-Roman"/>
          <w:sz w:val="24"/>
          <w:szCs w:val="24"/>
        </w:rPr>
        <w:t xml:space="preserve">je dužan čuvati osobni ugled i ugled predstavničkog tijela. U tom smislu, potrebno je da </w:t>
      </w:r>
      <w:r>
        <w:rPr>
          <w:rFonts w:ascii="Times-Roman" w:hAnsi="Times-Roman" w:cs="Times-Roman"/>
          <w:sz w:val="24"/>
          <w:szCs w:val="24"/>
        </w:rPr>
        <w:t>obveznik</w:t>
      </w:r>
      <w:r w:rsidRPr="00237335">
        <w:rPr>
          <w:rFonts w:ascii="Times-Roman" w:hAnsi="Times-Roman" w:cs="Times-Roman"/>
          <w:sz w:val="24"/>
          <w:szCs w:val="24"/>
        </w:rPr>
        <w:t xml:space="preserve"> vlastitim primjerom potiče druge članove predstavničkog tijela </w:t>
      </w:r>
      <w:r w:rsidRPr="00237335">
        <w:rPr>
          <w:rFonts w:ascii="Times-Roman" w:hAnsi="Times-Roman" w:cs="Times-Roman"/>
          <w:sz w:val="24"/>
          <w:szCs w:val="24"/>
        </w:rPr>
        <w:lastRenderedPageBreak/>
        <w:t>na kvalitetno i učinkovito obavljanje zadataka, dobre međuljudske odnose, kolegijalnost i suradnju te odgovoran odnos prema građanima;</w:t>
      </w:r>
    </w:p>
    <w:p w14:paraId="2C38D22C" w14:textId="6DE31F21" w:rsidR="00C16C8D" w:rsidRDefault="00C16C8D">
      <w:pPr>
        <w:pStyle w:val="Odlomakpopisa"/>
        <w:numPr>
          <w:ilvl w:val="0"/>
          <w:numId w:val="49"/>
        </w:numPr>
        <w:autoSpaceDE w:val="0"/>
        <w:autoSpaceDN w:val="0"/>
        <w:adjustRightInd w:val="0"/>
        <w:jc w:val="both"/>
        <w:rPr>
          <w:rFonts w:ascii="Times-Roman" w:hAnsi="Times-Roman" w:cs="Times-Roman"/>
          <w:sz w:val="24"/>
          <w:szCs w:val="24"/>
        </w:rPr>
      </w:pPr>
      <w:r w:rsidRPr="00237335">
        <w:rPr>
          <w:rFonts w:ascii="Times-Roman" w:hAnsi="Times-Roman" w:cs="Times-Roman"/>
          <w:b/>
          <w:bCs/>
          <w:i/>
          <w:iCs/>
          <w:sz w:val="24"/>
          <w:szCs w:val="24"/>
        </w:rPr>
        <w:t>načelo racionalnog korištenja javnih resursa</w:t>
      </w:r>
      <w:r w:rsidRPr="00237335">
        <w:rPr>
          <w:rFonts w:ascii="Times-Roman" w:hAnsi="Times-Roman" w:cs="Times-Roman"/>
          <w:sz w:val="24"/>
          <w:szCs w:val="24"/>
        </w:rPr>
        <w:t xml:space="preserve"> – obnašajući dužnost </w:t>
      </w:r>
      <w:r>
        <w:rPr>
          <w:rFonts w:ascii="Times-Roman" w:hAnsi="Times-Roman" w:cs="Times-Roman"/>
          <w:sz w:val="24"/>
          <w:szCs w:val="24"/>
        </w:rPr>
        <w:t xml:space="preserve">obveznik </w:t>
      </w:r>
      <w:r w:rsidRPr="00237335">
        <w:rPr>
          <w:rFonts w:ascii="Times-Roman" w:hAnsi="Times-Roman" w:cs="Times-Roman"/>
          <w:sz w:val="24"/>
          <w:szCs w:val="24"/>
        </w:rPr>
        <w:t>treba osigurati da se ljudskim i materijalnim resursima upravlja i koristi na zakonit, učinkovit, djelotvoran i ekonomičan način, isključivo u cilju ostvarenja javnog interesa.</w:t>
      </w:r>
    </w:p>
    <w:p w14:paraId="3D2E1559" w14:textId="77777777" w:rsidR="00C16C8D" w:rsidRPr="00237335" w:rsidRDefault="00C16C8D">
      <w:pPr>
        <w:pStyle w:val="Odlomakpopisa"/>
        <w:numPr>
          <w:ilvl w:val="0"/>
          <w:numId w:val="49"/>
        </w:numPr>
        <w:autoSpaceDE w:val="0"/>
        <w:autoSpaceDN w:val="0"/>
        <w:adjustRightInd w:val="0"/>
        <w:jc w:val="both"/>
        <w:rPr>
          <w:rFonts w:ascii="Times-Roman" w:hAnsi="Times-Roman" w:cs="Times-Roman"/>
          <w:sz w:val="24"/>
          <w:szCs w:val="24"/>
        </w:rPr>
      </w:pPr>
    </w:p>
    <w:p w14:paraId="1AE3BDB3" w14:textId="77777777" w:rsidR="00C16C8D" w:rsidRPr="00237335" w:rsidRDefault="00C16C8D">
      <w:pPr>
        <w:pStyle w:val="Odlomakpopisa"/>
        <w:numPr>
          <w:ilvl w:val="0"/>
          <w:numId w:val="50"/>
        </w:numPr>
        <w:autoSpaceDE w:val="0"/>
        <w:autoSpaceDN w:val="0"/>
        <w:adjustRightInd w:val="0"/>
        <w:jc w:val="both"/>
        <w:rPr>
          <w:rFonts w:ascii="Times-Roman" w:hAnsi="Times-Roman" w:cs="Times-Roman"/>
          <w:sz w:val="24"/>
          <w:szCs w:val="24"/>
        </w:rPr>
      </w:pPr>
      <w:r>
        <w:rPr>
          <w:rFonts w:ascii="Times-Roman" w:hAnsi="Times-Roman" w:cs="Times-Roman"/>
          <w:sz w:val="24"/>
          <w:szCs w:val="24"/>
        </w:rPr>
        <w:t>Obveznik je</w:t>
      </w:r>
      <w:r w:rsidRPr="00237335">
        <w:rPr>
          <w:rFonts w:ascii="Times-Roman" w:hAnsi="Times-Roman" w:cs="Times-Roman"/>
          <w:sz w:val="24"/>
          <w:szCs w:val="24"/>
        </w:rPr>
        <w:t xml:space="preserve"> dužan kontinuirano paziti na poštivanje etičkih načela iz ovog Kodeksa, svojim primjerom postaviti standarde u predstavničkom tijelu u kojem obnaša dužnost, kao i spriječiti potencijalni odnosno stvarni sukob interesa te se ne može ispričati za nepoznavanje obaveza i odgovornosti koje proizlazi iz odredaba Kodeksa. </w:t>
      </w:r>
    </w:p>
    <w:p w14:paraId="2DF13C18" w14:textId="77777777" w:rsidR="00C16C8D" w:rsidRPr="00237335" w:rsidRDefault="00C16C8D">
      <w:pPr>
        <w:pStyle w:val="Odlomakpopisa"/>
        <w:numPr>
          <w:ilvl w:val="0"/>
          <w:numId w:val="50"/>
        </w:numPr>
        <w:autoSpaceDE w:val="0"/>
        <w:autoSpaceDN w:val="0"/>
        <w:adjustRightInd w:val="0"/>
        <w:jc w:val="both"/>
        <w:rPr>
          <w:rFonts w:ascii="Times-Roman" w:hAnsi="Times-Roman" w:cs="Times-Roman"/>
          <w:sz w:val="24"/>
          <w:szCs w:val="24"/>
        </w:rPr>
      </w:pPr>
      <w:r>
        <w:rPr>
          <w:rFonts w:ascii="Times-Roman" w:hAnsi="Times-Roman" w:cs="Times-Roman"/>
          <w:sz w:val="24"/>
          <w:szCs w:val="24"/>
        </w:rPr>
        <w:t>Obveznik je</w:t>
      </w:r>
      <w:r w:rsidRPr="00237335">
        <w:rPr>
          <w:rFonts w:ascii="Times-Roman" w:hAnsi="Times-Roman" w:cs="Times-Roman"/>
          <w:sz w:val="24"/>
          <w:szCs w:val="24"/>
        </w:rPr>
        <w:t xml:space="preserve"> dužan</w:t>
      </w:r>
      <w:r>
        <w:rPr>
          <w:rFonts w:ascii="Times-Roman" w:hAnsi="Times-Roman" w:cs="Times-Roman"/>
          <w:sz w:val="24"/>
          <w:szCs w:val="24"/>
        </w:rPr>
        <w:t xml:space="preserve"> </w:t>
      </w:r>
      <w:r w:rsidRPr="00237335">
        <w:rPr>
          <w:rFonts w:ascii="Times-Roman" w:hAnsi="Times-Roman" w:cs="Times-Roman"/>
          <w:sz w:val="24"/>
          <w:szCs w:val="24"/>
        </w:rPr>
        <w:t>primjenjivati etička načela definirana ovim Kodeksom u odnosima prema građanima i medijima, u međusobnim odnosima, odnosima prema drugim dužnosnicima, službenicima i namještenicima upravnih tijela Grada, odnosu prema obnašanju dužnosti te odnosu prema predstavničkom tijelu u kojem obnaša dužnost, kao i drugim tijelima.“</w:t>
      </w:r>
    </w:p>
    <w:p w14:paraId="1A9B23D0" w14:textId="77777777" w:rsidR="00C16C8D" w:rsidRPr="00D05EDA" w:rsidRDefault="00C16C8D" w:rsidP="00C16C8D">
      <w:pPr>
        <w:autoSpaceDE w:val="0"/>
        <w:autoSpaceDN w:val="0"/>
        <w:adjustRightInd w:val="0"/>
        <w:spacing w:after="0" w:line="240" w:lineRule="auto"/>
        <w:rPr>
          <w:rFonts w:ascii="Times-Roman" w:hAnsi="Times-Roman" w:cs="Times-Roman"/>
          <w:b/>
          <w:bCs/>
          <w:sz w:val="24"/>
          <w:szCs w:val="24"/>
        </w:rPr>
      </w:pPr>
    </w:p>
    <w:p w14:paraId="4CB993CA" w14:textId="77777777" w:rsidR="00C16C8D" w:rsidRDefault="00C16C8D" w:rsidP="00C16C8D">
      <w:pPr>
        <w:autoSpaceDE w:val="0"/>
        <w:autoSpaceDN w:val="0"/>
        <w:adjustRightInd w:val="0"/>
        <w:spacing w:after="0" w:line="240" w:lineRule="auto"/>
        <w:jc w:val="center"/>
        <w:rPr>
          <w:rFonts w:ascii="Times-Roman" w:hAnsi="Times-Roman" w:cs="Times-Roman"/>
          <w:b/>
          <w:bCs/>
          <w:sz w:val="24"/>
          <w:szCs w:val="24"/>
        </w:rPr>
      </w:pPr>
      <w:r w:rsidRPr="000C161F">
        <w:rPr>
          <w:rFonts w:ascii="Times-Roman" w:hAnsi="Times-Roman" w:cs="Times-Roman"/>
          <w:b/>
          <w:bCs/>
          <w:sz w:val="24"/>
          <w:szCs w:val="24"/>
        </w:rPr>
        <w:t>Članak 8.</w:t>
      </w:r>
    </w:p>
    <w:p w14:paraId="06679330" w14:textId="77777777" w:rsidR="00C16C8D" w:rsidRDefault="00C16C8D" w:rsidP="00C16C8D">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Iznad </w:t>
      </w:r>
      <w:r w:rsidRPr="000C161F">
        <w:rPr>
          <w:rFonts w:ascii="Times-Roman" w:hAnsi="Times-Roman" w:cs="Times-Roman"/>
          <w:sz w:val="24"/>
          <w:szCs w:val="24"/>
        </w:rPr>
        <w:t xml:space="preserve">članka 6. dodaje se </w:t>
      </w:r>
      <w:r w:rsidRPr="00D36919">
        <w:rPr>
          <w:rFonts w:ascii="Times-Roman" w:hAnsi="Times-Roman" w:cs="Times-Roman"/>
          <w:sz w:val="24"/>
          <w:szCs w:val="24"/>
        </w:rPr>
        <w:t>novi naslov</w:t>
      </w:r>
      <w:r w:rsidRPr="000C161F">
        <w:rPr>
          <w:rFonts w:ascii="Times-Roman" w:hAnsi="Times-Roman" w:cs="Times-Roman"/>
          <w:sz w:val="24"/>
          <w:szCs w:val="24"/>
        </w:rPr>
        <w:t xml:space="preserve"> koji glasi:</w:t>
      </w:r>
    </w:p>
    <w:p w14:paraId="4E865401" w14:textId="77777777" w:rsidR="00C16C8D" w:rsidRPr="000C161F" w:rsidRDefault="00C16C8D" w:rsidP="00C16C8D">
      <w:pPr>
        <w:autoSpaceDE w:val="0"/>
        <w:autoSpaceDN w:val="0"/>
        <w:adjustRightInd w:val="0"/>
        <w:spacing w:after="0" w:line="240" w:lineRule="auto"/>
        <w:rPr>
          <w:rFonts w:ascii="Times-Roman" w:hAnsi="Times-Roman" w:cs="Times-Roman"/>
          <w:sz w:val="24"/>
          <w:szCs w:val="24"/>
        </w:rPr>
      </w:pPr>
    </w:p>
    <w:p w14:paraId="125193B7" w14:textId="77777777" w:rsidR="00C16C8D" w:rsidRPr="00237335" w:rsidRDefault="00C16C8D" w:rsidP="00C16C8D">
      <w:pPr>
        <w:autoSpaceDE w:val="0"/>
        <w:autoSpaceDN w:val="0"/>
        <w:adjustRightInd w:val="0"/>
        <w:spacing w:after="0" w:line="240" w:lineRule="auto"/>
        <w:rPr>
          <w:rFonts w:ascii="Times-Roman" w:hAnsi="Times-Roman" w:cs="Times-Roman"/>
          <w:b/>
          <w:bCs/>
          <w:sz w:val="24"/>
          <w:szCs w:val="24"/>
        </w:rPr>
      </w:pPr>
      <w:r w:rsidRPr="00237335">
        <w:rPr>
          <w:rFonts w:ascii="Times-Roman" w:hAnsi="Times-Roman" w:cs="Times-Roman"/>
          <w:sz w:val="24"/>
          <w:szCs w:val="24"/>
        </w:rPr>
        <w:t>„III. ODREDBE O SUKOBU INTERESA I DRUGA PRAVILA PONAŠANJA</w:t>
      </w:r>
      <w:r w:rsidRPr="00237335">
        <w:rPr>
          <w:rFonts w:ascii="Times-Roman" w:hAnsi="Times-Roman" w:cs="Times-Roman"/>
          <w:b/>
          <w:bCs/>
          <w:sz w:val="24"/>
          <w:szCs w:val="24"/>
        </w:rPr>
        <w:t>“</w:t>
      </w:r>
    </w:p>
    <w:p w14:paraId="5E9C95CA" w14:textId="77777777" w:rsidR="00C16C8D" w:rsidRDefault="00C16C8D" w:rsidP="00C16C8D">
      <w:pPr>
        <w:autoSpaceDE w:val="0"/>
        <w:autoSpaceDN w:val="0"/>
        <w:adjustRightInd w:val="0"/>
        <w:spacing w:after="0" w:line="240" w:lineRule="auto"/>
        <w:jc w:val="both"/>
        <w:rPr>
          <w:rFonts w:ascii="Times-Roman" w:hAnsi="Times-Roman" w:cs="Times-Roman"/>
          <w:b/>
          <w:bCs/>
          <w:color w:val="FF0000"/>
          <w:sz w:val="24"/>
          <w:szCs w:val="24"/>
        </w:rPr>
      </w:pPr>
    </w:p>
    <w:p w14:paraId="382B5D12" w14:textId="77777777" w:rsidR="00C16C8D" w:rsidRPr="00465BD6" w:rsidRDefault="00C16C8D" w:rsidP="00C16C8D">
      <w:pPr>
        <w:autoSpaceDE w:val="0"/>
        <w:autoSpaceDN w:val="0"/>
        <w:adjustRightInd w:val="0"/>
        <w:spacing w:after="0" w:line="240" w:lineRule="auto"/>
        <w:jc w:val="center"/>
        <w:rPr>
          <w:rFonts w:ascii="Times-Roman" w:hAnsi="Times-Roman" w:cs="Times-Roman"/>
          <w:b/>
          <w:bCs/>
          <w:sz w:val="24"/>
          <w:szCs w:val="24"/>
        </w:rPr>
      </w:pPr>
      <w:r w:rsidRPr="00465BD6">
        <w:rPr>
          <w:rFonts w:ascii="Times-Roman" w:hAnsi="Times-Roman" w:cs="Times-Roman"/>
          <w:b/>
          <w:bCs/>
          <w:sz w:val="24"/>
          <w:szCs w:val="24"/>
        </w:rPr>
        <w:t>Članak 9.</w:t>
      </w:r>
    </w:p>
    <w:p w14:paraId="729E4A96" w14:textId="77777777" w:rsidR="00C16C8D" w:rsidRPr="00465BD6" w:rsidRDefault="00C16C8D" w:rsidP="00C16C8D">
      <w:pPr>
        <w:autoSpaceDE w:val="0"/>
        <w:autoSpaceDN w:val="0"/>
        <w:adjustRightInd w:val="0"/>
        <w:spacing w:after="0" w:line="240" w:lineRule="auto"/>
        <w:jc w:val="both"/>
        <w:rPr>
          <w:rFonts w:ascii="Times-Roman" w:hAnsi="Times-Roman" w:cs="Times-Roman"/>
          <w:sz w:val="24"/>
          <w:szCs w:val="24"/>
        </w:rPr>
      </w:pPr>
      <w:r w:rsidRPr="00D36919">
        <w:rPr>
          <w:rFonts w:ascii="Times-Roman" w:hAnsi="Times-Roman" w:cs="Times-Roman"/>
          <w:sz w:val="24"/>
          <w:szCs w:val="24"/>
        </w:rPr>
        <w:t>Članak 6.</w:t>
      </w:r>
      <w:r w:rsidRPr="00465BD6">
        <w:rPr>
          <w:rFonts w:ascii="Times-Roman" w:hAnsi="Times-Roman" w:cs="Times-Roman"/>
          <w:sz w:val="24"/>
          <w:szCs w:val="24"/>
        </w:rPr>
        <w:t xml:space="preserve"> mijenja se i glasi:</w:t>
      </w:r>
    </w:p>
    <w:p w14:paraId="3DA04E89" w14:textId="77777777" w:rsidR="00C16C8D" w:rsidRPr="0020500C" w:rsidRDefault="00C16C8D" w:rsidP="00C16C8D">
      <w:pPr>
        <w:autoSpaceDE w:val="0"/>
        <w:autoSpaceDN w:val="0"/>
        <w:adjustRightInd w:val="0"/>
        <w:spacing w:after="0" w:line="240" w:lineRule="auto"/>
        <w:rPr>
          <w:rFonts w:ascii="Times-Roman" w:hAnsi="Times-Roman" w:cs="Times-Roman"/>
          <w:b/>
          <w:bCs/>
          <w:color w:val="FF0000"/>
          <w:sz w:val="24"/>
          <w:szCs w:val="24"/>
        </w:rPr>
      </w:pPr>
    </w:p>
    <w:p w14:paraId="49F1A2EE" w14:textId="77777777" w:rsidR="00C16C8D" w:rsidRPr="005A46FE" w:rsidRDefault="00C16C8D">
      <w:pPr>
        <w:pStyle w:val="Odlomakpopisa"/>
        <w:numPr>
          <w:ilvl w:val="0"/>
          <w:numId w:val="52"/>
        </w:numPr>
        <w:autoSpaceDE w:val="0"/>
        <w:autoSpaceDN w:val="0"/>
        <w:adjustRightInd w:val="0"/>
        <w:rPr>
          <w:rFonts w:ascii="Times-Roman" w:hAnsi="Times-Roman" w:cs="Times-Roman"/>
          <w:sz w:val="24"/>
          <w:szCs w:val="24"/>
        </w:rPr>
      </w:pPr>
      <w:r>
        <w:rPr>
          <w:rFonts w:ascii="Times-Roman" w:hAnsi="Times-Roman" w:cs="Times-Roman"/>
          <w:sz w:val="24"/>
          <w:szCs w:val="24"/>
        </w:rPr>
        <w:t>„</w:t>
      </w:r>
      <w:r w:rsidRPr="005A46FE">
        <w:rPr>
          <w:rFonts w:ascii="Times-Roman" w:hAnsi="Times-Roman" w:cs="Times-Roman"/>
          <w:sz w:val="24"/>
          <w:szCs w:val="24"/>
        </w:rPr>
        <w:t>U obnašanju javne dužnosti obveznik ne smije svoj privatni interes stavljati ispred javnog interesa.</w:t>
      </w:r>
    </w:p>
    <w:p w14:paraId="56045109" w14:textId="77777777" w:rsidR="00C16C8D" w:rsidRPr="005A46FE" w:rsidRDefault="00C16C8D">
      <w:pPr>
        <w:pStyle w:val="Odlomakpopisa"/>
        <w:numPr>
          <w:ilvl w:val="0"/>
          <w:numId w:val="52"/>
        </w:numPr>
        <w:autoSpaceDE w:val="0"/>
        <w:autoSpaceDN w:val="0"/>
        <w:adjustRightInd w:val="0"/>
        <w:jc w:val="both"/>
        <w:rPr>
          <w:rFonts w:ascii="Times New Roman" w:hAnsi="Times New Roman"/>
          <w:sz w:val="24"/>
          <w:szCs w:val="24"/>
        </w:rPr>
      </w:pPr>
      <w:r w:rsidRPr="005A46FE">
        <w:rPr>
          <w:rFonts w:ascii="Times New Roman" w:hAnsi="Times New Roman"/>
          <w:sz w:val="24"/>
          <w:szCs w:val="24"/>
        </w:rPr>
        <w:t xml:space="preserve">Privatni interes je onaj interes koji obuhvaća imovinsku i neimovinsku korist obveznika i </w:t>
      </w:r>
    </w:p>
    <w:p w14:paraId="7EA5B888" w14:textId="77777777" w:rsidR="00C16C8D" w:rsidRPr="005A46FE" w:rsidRDefault="00C16C8D" w:rsidP="00C16C8D">
      <w:pPr>
        <w:autoSpaceDE w:val="0"/>
        <w:autoSpaceDN w:val="0"/>
        <w:adjustRightInd w:val="0"/>
        <w:spacing w:after="0" w:line="240" w:lineRule="auto"/>
        <w:ind w:firstLine="360"/>
        <w:jc w:val="both"/>
        <w:rPr>
          <w:rFonts w:ascii="Times New Roman" w:hAnsi="Times New Roman" w:cs="Times New Roman"/>
          <w:sz w:val="24"/>
          <w:szCs w:val="24"/>
        </w:rPr>
      </w:pPr>
      <w:r w:rsidRPr="005A46FE">
        <w:rPr>
          <w:rFonts w:ascii="Times New Roman" w:hAnsi="Times New Roman" w:cs="Times New Roman"/>
          <w:sz w:val="24"/>
          <w:szCs w:val="24"/>
        </w:rPr>
        <w:t>povezanih osoba.</w:t>
      </w:r>
    </w:p>
    <w:p w14:paraId="36A539AF" w14:textId="77777777" w:rsidR="00C16C8D" w:rsidRPr="005A46FE" w:rsidRDefault="00C16C8D">
      <w:pPr>
        <w:pStyle w:val="Odlomakpopisa"/>
        <w:numPr>
          <w:ilvl w:val="0"/>
          <w:numId w:val="52"/>
        </w:numPr>
        <w:autoSpaceDE w:val="0"/>
        <w:autoSpaceDN w:val="0"/>
        <w:adjustRightInd w:val="0"/>
        <w:jc w:val="both"/>
        <w:rPr>
          <w:rFonts w:ascii="Times New Roman" w:hAnsi="Times New Roman"/>
          <w:sz w:val="24"/>
          <w:szCs w:val="24"/>
        </w:rPr>
      </w:pPr>
      <w:r w:rsidRPr="005A46FE">
        <w:rPr>
          <w:rFonts w:ascii="Times New Roman" w:hAnsi="Times New Roman"/>
          <w:sz w:val="24"/>
          <w:szCs w:val="24"/>
        </w:rPr>
        <w:t xml:space="preserve">Sukob interesa postoji kada su privatni interesi obveznika u suprotnosti s javnim interesom, </w:t>
      </w:r>
    </w:p>
    <w:p w14:paraId="7BA2C736" w14:textId="77777777" w:rsidR="00C16C8D" w:rsidRPr="005A46FE" w:rsidRDefault="00C16C8D" w:rsidP="00C16C8D">
      <w:pPr>
        <w:pStyle w:val="Odlomakpopisa"/>
        <w:autoSpaceDE w:val="0"/>
        <w:autoSpaceDN w:val="0"/>
        <w:adjustRightInd w:val="0"/>
        <w:ind w:left="360"/>
        <w:jc w:val="both"/>
        <w:rPr>
          <w:rFonts w:ascii="Times New Roman" w:hAnsi="Times New Roman"/>
          <w:sz w:val="24"/>
          <w:szCs w:val="24"/>
        </w:rPr>
      </w:pPr>
      <w:r w:rsidRPr="005A46FE">
        <w:rPr>
          <w:rFonts w:ascii="Times New Roman" w:hAnsi="Times New Roman"/>
          <w:sz w:val="24"/>
          <w:szCs w:val="24"/>
        </w:rPr>
        <w:t>a posebice:</w:t>
      </w:r>
    </w:p>
    <w:p w14:paraId="2EC15E40" w14:textId="77777777" w:rsidR="00C16C8D" w:rsidRPr="005A46FE" w:rsidRDefault="00C16C8D">
      <w:pPr>
        <w:pStyle w:val="box469223"/>
        <w:numPr>
          <w:ilvl w:val="0"/>
          <w:numId w:val="49"/>
        </w:numPr>
        <w:shd w:val="clear" w:color="auto" w:fill="FFFFFF"/>
        <w:spacing w:before="0" w:beforeAutospacing="0" w:after="48" w:afterAutospacing="0"/>
        <w:jc w:val="both"/>
        <w:textAlignment w:val="baseline"/>
      </w:pPr>
      <w:r w:rsidRPr="005A46FE">
        <w:t>kada je privatni interes obveznika utjecao ili se osnovano može smatrati da je utjecao na njegovu nepristranost u obavljanju javne dužnosti (stvarni sukob interesa)</w:t>
      </w:r>
      <w:r>
        <w:t>,</w:t>
      </w:r>
    </w:p>
    <w:p w14:paraId="4B498C00" w14:textId="77777777" w:rsidR="00C16C8D" w:rsidRPr="005A46FE" w:rsidRDefault="00C16C8D">
      <w:pPr>
        <w:pStyle w:val="box469223"/>
        <w:numPr>
          <w:ilvl w:val="0"/>
          <w:numId w:val="49"/>
        </w:numPr>
        <w:shd w:val="clear" w:color="auto" w:fill="FFFFFF"/>
        <w:spacing w:before="0" w:beforeAutospacing="0" w:after="48" w:afterAutospacing="0"/>
        <w:jc w:val="both"/>
        <w:textAlignment w:val="baseline"/>
      </w:pPr>
      <w:r w:rsidRPr="005A46FE">
        <w:t>kada privatni interes obveznika može utjecati na njegovu nepristranost u obavljanju</w:t>
      </w:r>
    </w:p>
    <w:p w14:paraId="5F8CB22A" w14:textId="77777777" w:rsidR="00C16C8D" w:rsidRPr="005A46FE" w:rsidRDefault="00C16C8D" w:rsidP="00C16C8D">
      <w:pPr>
        <w:pStyle w:val="box469223"/>
        <w:shd w:val="clear" w:color="auto" w:fill="FFFFFF"/>
        <w:spacing w:before="0" w:beforeAutospacing="0" w:after="48" w:afterAutospacing="0"/>
        <w:ind w:left="720"/>
        <w:jc w:val="both"/>
        <w:textAlignment w:val="baseline"/>
      </w:pPr>
      <w:r w:rsidRPr="005A46FE">
        <w:t>javne dužnosti (potencijalni sukob interesa).“</w:t>
      </w:r>
    </w:p>
    <w:p w14:paraId="339BF11E" w14:textId="77777777" w:rsidR="00C16C8D" w:rsidRPr="00465BD6" w:rsidRDefault="00C16C8D" w:rsidP="00C16C8D">
      <w:pPr>
        <w:pStyle w:val="box469223"/>
        <w:shd w:val="clear" w:color="auto" w:fill="FFFFFF"/>
        <w:spacing w:before="0" w:beforeAutospacing="0" w:after="48" w:afterAutospacing="0"/>
        <w:ind w:left="720"/>
        <w:jc w:val="center"/>
        <w:textAlignment w:val="baseline"/>
        <w:rPr>
          <w:b/>
          <w:bCs/>
        </w:rPr>
      </w:pPr>
    </w:p>
    <w:p w14:paraId="007DC90B" w14:textId="77777777" w:rsidR="00C16C8D" w:rsidRDefault="00C16C8D" w:rsidP="00C16C8D">
      <w:pPr>
        <w:pStyle w:val="box469223"/>
        <w:shd w:val="clear" w:color="auto" w:fill="FFFFFF"/>
        <w:spacing w:before="0" w:beforeAutospacing="0" w:after="48" w:afterAutospacing="0"/>
        <w:jc w:val="center"/>
        <w:textAlignment w:val="baseline"/>
        <w:rPr>
          <w:b/>
          <w:bCs/>
        </w:rPr>
      </w:pPr>
      <w:r w:rsidRPr="00465BD6">
        <w:rPr>
          <w:b/>
          <w:bCs/>
        </w:rPr>
        <w:t>Članak 10.</w:t>
      </w:r>
    </w:p>
    <w:p w14:paraId="749666DC" w14:textId="77777777" w:rsidR="00C16C8D" w:rsidRPr="00CF3B55" w:rsidRDefault="00C16C8D" w:rsidP="00C16C8D">
      <w:pPr>
        <w:pStyle w:val="box469223"/>
        <w:shd w:val="clear" w:color="auto" w:fill="FFFFFF"/>
        <w:spacing w:before="0" w:beforeAutospacing="0" w:after="48" w:afterAutospacing="0"/>
        <w:textAlignment w:val="baseline"/>
        <w:rPr>
          <w:b/>
          <w:bCs/>
        </w:rPr>
      </w:pPr>
      <w:r w:rsidRPr="00D36919">
        <w:t>Članak 7.</w:t>
      </w:r>
      <w:r w:rsidRPr="00465BD6">
        <w:t xml:space="preserve"> mijenja se i glasi:</w:t>
      </w:r>
    </w:p>
    <w:p w14:paraId="48F50B25" w14:textId="77777777" w:rsidR="00C16C8D" w:rsidRPr="00480745" w:rsidRDefault="00C16C8D" w:rsidP="00C16C8D">
      <w:pPr>
        <w:pStyle w:val="box469223"/>
        <w:shd w:val="clear" w:color="auto" w:fill="FFFFFF"/>
        <w:spacing w:before="0" w:beforeAutospacing="0" w:after="48" w:afterAutospacing="0"/>
        <w:jc w:val="both"/>
        <w:textAlignment w:val="baseline"/>
      </w:pPr>
    </w:p>
    <w:p w14:paraId="7BB96E2B" w14:textId="77777777" w:rsidR="00C16C8D" w:rsidRPr="00C76878" w:rsidRDefault="00C16C8D" w:rsidP="00C16C8D">
      <w:pPr>
        <w:pStyle w:val="box469223"/>
        <w:shd w:val="clear" w:color="auto" w:fill="FFFFFF"/>
        <w:spacing w:before="0" w:beforeAutospacing="0" w:after="0" w:afterAutospacing="0" w:line="240" w:lineRule="atLeast"/>
        <w:jc w:val="both"/>
        <w:textAlignment w:val="baseline"/>
      </w:pPr>
      <w:r w:rsidRPr="00C76878">
        <w:t xml:space="preserve">(1) </w:t>
      </w:r>
      <w:r>
        <w:t>„</w:t>
      </w:r>
      <w:r w:rsidRPr="00C76878">
        <w:t xml:space="preserve">Obveznik je dužan najkasnije u roku od 60 dana od dana stupanja na dužnost urediti svoje </w:t>
      </w:r>
    </w:p>
    <w:p w14:paraId="13C45EC3" w14:textId="77777777" w:rsidR="00C16C8D" w:rsidRPr="00C76878" w:rsidRDefault="00C16C8D" w:rsidP="00C16C8D">
      <w:pPr>
        <w:pStyle w:val="box469223"/>
        <w:shd w:val="clear" w:color="auto" w:fill="FFFFFF"/>
        <w:spacing w:before="0" w:beforeAutospacing="0" w:after="0" w:afterAutospacing="0" w:line="240" w:lineRule="atLeast"/>
        <w:jc w:val="both"/>
        <w:textAlignment w:val="baseline"/>
      </w:pPr>
      <w:r w:rsidRPr="00C76878">
        <w:t xml:space="preserve">     </w:t>
      </w:r>
      <w:r>
        <w:t xml:space="preserve"> </w:t>
      </w:r>
      <w:r w:rsidRPr="00C76878">
        <w:t>privatne poslove u svrhu sprječavanja predvidljivog sukoba interesa.</w:t>
      </w:r>
    </w:p>
    <w:p w14:paraId="6F740B1F" w14:textId="77777777" w:rsidR="00C16C8D" w:rsidRPr="00C76878" w:rsidRDefault="00C16C8D" w:rsidP="00C16C8D">
      <w:pPr>
        <w:pStyle w:val="box469223"/>
        <w:shd w:val="clear" w:color="auto" w:fill="FFFFFF"/>
        <w:spacing w:before="0" w:beforeAutospacing="0" w:after="0" w:afterAutospacing="0" w:line="240" w:lineRule="atLeast"/>
        <w:textAlignment w:val="baseline"/>
      </w:pPr>
      <w:r w:rsidRPr="00C76878">
        <w:t>(2) Ako se pojave okolnosti koje se mogu definirati kao potencijalni sukob interes</w:t>
      </w:r>
      <w:r>
        <w:t>a</w:t>
      </w:r>
      <w:r w:rsidRPr="00C76878">
        <w:t xml:space="preserve">, obveznik </w:t>
      </w:r>
    </w:p>
    <w:p w14:paraId="51DB8B83" w14:textId="77777777" w:rsidR="00C16C8D" w:rsidRPr="00C76878" w:rsidRDefault="00C16C8D" w:rsidP="00C16C8D">
      <w:pPr>
        <w:pStyle w:val="box469223"/>
        <w:shd w:val="clear" w:color="auto" w:fill="FFFFFF"/>
        <w:spacing w:before="0" w:beforeAutospacing="0" w:after="0" w:afterAutospacing="0" w:line="240" w:lineRule="atLeast"/>
        <w:textAlignment w:val="baseline"/>
      </w:pPr>
      <w:r w:rsidRPr="00C76878">
        <w:t xml:space="preserve">      je dužan deklarirati ga pisanom izjavom Etičkom odboru i razriješiti na način da zaštiti </w:t>
      </w:r>
    </w:p>
    <w:p w14:paraId="6E84061D" w14:textId="77777777" w:rsidR="00C16C8D" w:rsidRDefault="00C16C8D" w:rsidP="00C16C8D">
      <w:pPr>
        <w:pStyle w:val="box469223"/>
        <w:shd w:val="clear" w:color="auto" w:fill="FFFFFF"/>
        <w:spacing w:before="0" w:beforeAutospacing="0" w:after="0" w:afterAutospacing="0" w:line="240" w:lineRule="atLeast"/>
        <w:textAlignment w:val="baseline"/>
      </w:pPr>
      <w:r w:rsidRPr="00C76878">
        <w:t xml:space="preserve">      javni interes.</w:t>
      </w:r>
      <w:r>
        <w:t>“</w:t>
      </w:r>
    </w:p>
    <w:p w14:paraId="59EB8B75" w14:textId="77777777" w:rsidR="00C16C8D" w:rsidRPr="00C76878" w:rsidRDefault="00C16C8D" w:rsidP="00C16C8D">
      <w:pPr>
        <w:pStyle w:val="box469223"/>
        <w:shd w:val="clear" w:color="auto" w:fill="FFFFFF"/>
        <w:spacing w:before="0" w:beforeAutospacing="0" w:after="48" w:afterAutospacing="0"/>
        <w:textAlignment w:val="baseline"/>
      </w:pPr>
    </w:p>
    <w:p w14:paraId="3C51EA56" w14:textId="77777777" w:rsidR="00C16C8D" w:rsidRPr="00BF234D" w:rsidRDefault="00C16C8D" w:rsidP="00C16C8D">
      <w:pPr>
        <w:pStyle w:val="box469223"/>
        <w:shd w:val="clear" w:color="auto" w:fill="FFFFFF"/>
        <w:spacing w:before="0" w:beforeAutospacing="0" w:after="48" w:afterAutospacing="0"/>
        <w:jc w:val="center"/>
        <w:textAlignment w:val="baseline"/>
        <w:rPr>
          <w:b/>
          <w:bCs/>
        </w:rPr>
      </w:pPr>
      <w:r w:rsidRPr="00BF234D">
        <w:rPr>
          <w:b/>
          <w:bCs/>
        </w:rPr>
        <w:t>Članak 11.</w:t>
      </w:r>
    </w:p>
    <w:p w14:paraId="2D97AF1F" w14:textId="77777777" w:rsidR="00C16C8D" w:rsidRDefault="00C16C8D" w:rsidP="00C16C8D">
      <w:pPr>
        <w:pStyle w:val="box469223"/>
        <w:shd w:val="clear" w:color="auto" w:fill="FFFFFF"/>
        <w:spacing w:before="0" w:beforeAutospacing="0" w:after="48" w:afterAutospacing="0"/>
        <w:textAlignment w:val="baseline"/>
      </w:pPr>
      <w:r>
        <w:t>N</w:t>
      </w:r>
      <w:r w:rsidRPr="00237335">
        <w:t xml:space="preserve">aslov </w:t>
      </w:r>
      <w:r>
        <w:t xml:space="preserve">iznad </w:t>
      </w:r>
      <w:r w:rsidRPr="00237335">
        <w:t>članka 8. „III. ZABRANJENA DJELOVANJA NOSITELJA POLITIČKIH DUŽNOSTI“, briše se.</w:t>
      </w:r>
    </w:p>
    <w:p w14:paraId="2F2615D9" w14:textId="77777777" w:rsidR="00C16C8D" w:rsidRDefault="00C16C8D" w:rsidP="00C16C8D">
      <w:pPr>
        <w:pStyle w:val="box469223"/>
        <w:shd w:val="clear" w:color="auto" w:fill="FFFFFF"/>
        <w:spacing w:before="0" w:beforeAutospacing="0" w:after="48" w:afterAutospacing="0"/>
        <w:textAlignment w:val="baseline"/>
      </w:pPr>
    </w:p>
    <w:p w14:paraId="6320FAA6" w14:textId="77777777" w:rsidR="00C16C8D" w:rsidRPr="0070287A" w:rsidRDefault="00C16C8D" w:rsidP="00C16C8D">
      <w:pPr>
        <w:pStyle w:val="box469223"/>
        <w:shd w:val="clear" w:color="auto" w:fill="FFFFFF"/>
        <w:spacing w:before="0" w:beforeAutospacing="0" w:after="48" w:afterAutospacing="0"/>
        <w:jc w:val="center"/>
        <w:textAlignment w:val="baseline"/>
        <w:rPr>
          <w:b/>
          <w:bCs/>
        </w:rPr>
      </w:pPr>
      <w:r w:rsidRPr="0070287A">
        <w:rPr>
          <w:b/>
          <w:bCs/>
        </w:rPr>
        <w:t>Članak 12.</w:t>
      </w:r>
    </w:p>
    <w:p w14:paraId="033CA3D3" w14:textId="77777777" w:rsidR="00C16C8D" w:rsidRDefault="00C16C8D" w:rsidP="00C16C8D">
      <w:pPr>
        <w:pStyle w:val="box469223"/>
        <w:shd w:val="clear" w:color="auto" w:fill="FFFFFF"/>
        <w:spacing w:before="0" w:beforeAutospacing="0" w:after="48" w:afterAutospacing="0"/>
        <w:textAlignment w:val="baseline"/>
      </w:pPr>
      <w:r>
        <w:t>Članak 8. mijenja se i glasi:</w:t>
      </w:r>
    </w:p>
    <w:p w14:paraId="4865903F" w14:textId="77777777" w:rsidR="00C16C8D" w:rsidRDefault="00C16C8D" w:rsidP="00C16C8D">
      <w:pPr>
        <w:pStyle w:val="box469223"/>
        <w:shd w:val="clear" w:color="auto" w:fill="FFFFFF"/>
        <w:spacing w:before="0" w:beforeAutospacing="0" w:after="48" w:afterAutospacing="0"/>
        <w:textAlignment w:val="baseline"/>
      </w:pPr>
    </w:p>
    <w:p w14:paraId="7B5B9C60" w14:textId="77777777" w:rsidR="00C16C8D" w:rsidRPr="00AA698B" w:rsidRDefault="00C16C8D">
      <w:pPr>
        <w:pStyle w:val="Odlomakpopisa"/>
        <w:numPr>
          <w:ilvl w:val="0"/>
          <w:numId w:val="58"/>
        </w:numPr>
        <w:autoSpaceDE w:val="0"/>
        <w:autoSpaceDN w:val="0"/>
        <w:adjustRightInd w:val="0"/>
        <w:jc w:val="both"/>
        <w:rPr>
          <w:rFonts w:ascii="Times-Roman" w:hAnsi="Times-Roman" w:cs="Times-Roman"/>
          <w:sz w:val="24"/>
          <w:szCs w:val="24"/>
        </w:rPr>
      </w:pPr>
      <w:r>
        <w:rPr>
          <w:rFonts w:ascii="Times-Roman" w:hAnsi="Times-Roman" w:cs="Times-Roman"/>
          <w:sz w:val="24"/>
          <w:szCs w:val="24"/>
        </w:rPr>
        <w:t>„</w:t>
      </w:r>
      <w:r w:rsidRPr="00AA698B">
        <w:rPr>
          <w:rFonts w:ascii="Times-Roman" w:hAnsi="Times-Roman" w:cs="Times-Roman"/>
          <w:sz w:val="24"/>
          <w:szCs w:val="24"/>
        </w:rPr>
        <w:t>Članovima predstavničkog tijela zabranjeno je:</w:t>
      </w:r>
    </w:p>
    <w:p w14:paraId="048AF767" w14:textId="77777777" w:rsidR="00C16C8D" w:rsidRPr="00C76878" w:rsidRDefault="00C16C8D">
      <w:pPr>
        <w:pStyle w:val="Odlomakpopisa"/>
        <w:numPr>
          <w:ilvl w:val="0"/>
          <w:numId w:val="49"/>
        </w:numPr>
        <w:autoSpaceDE w:val="0"/>
        <w:autoSpaceDN w:val="0"/>
        <w:adjustRightInd w:val="0"/>
        <w:jc w:val="both"/>
        <w:rPr>
          <w:rFonts w:ascii="Times-Roman" w:hAnsi="Times-Roman" w:cs="Times-Roman"/>
          <w:sz w:val="24"/>
          <w:szCs w:val="24"/>
        </w:rPr>
      </w:pPr>
      <w:r w:rsidRPr="00C76878">
        <w:rPr>
          <w:rFonts w:ascii="Times-Roman" w:hAnsi="Times-Roman" w:cs="Times-Roman"/>
          <w:sz w:val="24"/>
          <w:szCs w:val="24"/>
        </w:rPr>
        <w:t>primiti ili zahtijevati korist i obećanje koristi radi obavljanja dužnosti,</w:t>
      </w:r>
    </w:p>
    <w:p w14:paraId="6241ECE1" w14:textId="77777777" w:rsidR="00C16C8D" w:rsidRPr="00C76878" w:rsidRDefault="00C16C8D">
      <w:pPr>
        <w:pStyle w:val="Odlomakpopisa"/>
        <w:numPr>
          <w:ilvl w:val="0"/>
          <w:numId w:val="49"/>
        </w:numPr>
        <w:autoSpaceDE w:val="0"/>
        <w:autoSpaceDN w:val="0"/>
        <w:adjustRightInd w:val="0"/>
        <w:jc w:val="both"/>
        <w:rPr>
          <w:rFonts w:ascii="Times-Roman" w:hAnsi="Times-Roman" w:cs="Times-Roman"/>
          <w:sz w:val="24"/>
          <w:szCs w:val="24"/>
        </w:rPr>
      </w:pPr>
      <w:r w:rsidRPr="00C76878">
        <w:rPr>
          <w:rFonts w:ascii="Times-Roman" w:hAnsi="Times-Roman" w:cs="Times-Roman"/>
          <w:sz w:val="24"/>
          <w:szCs w:val="24"/>
        </w:rPr>
        <w:t>ostvariti ili dobiti pravo ako se krši načelo jednakosti pred zakonom,</w:t>
      </w:r>
    </w:p>
    <w:p w14:paraId="16295200" w14:textId="77777777" w:rsidR="00C16C8D" w:rsidRPr="00C76878" w:rsidRDefault="00C16C8D">
      <w:pPr>
        <w:pStyle w:val="Odlomakpopisa"/>
        <w:numPr>
          <w:ilvl w:val="0"/>
          <w:numId w:val="49"/>
        </w:numPr>
        <w:autoSpaceDE w:val="0"/>
        <w:autoSpaceDN w:val="0"/>
        <w:adjustRightInd w:val="0"/>
        <w:jc w:val="both"/>
        <w:rPr>
          <w:rFonts w:ascii="Times-Roman" w:hAnsi="Times-Roman" w:cs="Times-Roman"/>
          <w:sz w:val="24"/>
          <w:szCs w:val="24"/>
        </w:rPr>
      </w:pPr>
      <w:r w:rsidRPr="00C76878">
        <w:rPr>
          <w:rFonts w:ascii="Times-Roman" w:hAnsi="Times-Roman" w:cs="Times-Roman"/>
          <w:sz w:val="24"/>
          <w:szCs w:val="24"/>
        </w:rPr>
        <w:t>tražiti, prihvatiti ili primiti vrijednost ili uslugu radi glasovanja o bilo kojoj stvari, ili utjecati na odluku nekog tijela ili osobe radi osobnog probitka ili probitka povezane osobe,</w:t>
      </w:r>
    </w:p>
    <w:p w14:paraId="4A3B90CF" w14:textId="77777777" w:rsidR="00C16C8D" w:rsidRPr="00C76878" w:rsidRDefault="00C16C8D">
      <w:pPr>
        <w:pStyle w:val="Odlomakpopisa"/>
        <w:numPr>
          <w:ilvl w:val="0"/>
          <w:numId w:val="49"/>
        </w:numPr>
        <w:autoSpaceDE w:val="0"/>
        <w:autoSpaceDN w:val="0"/>
        <w:adjustRightInd w:val="0"/>
        <w:jc w:val="both"/>
        <w:rPr>
          <w:rFonts w:ascii="Times-Roman" w:hAnsi="Times-Roman" w:cs="Times-Roman"/>
          <w:sz w:val="24"/>
          <w:szCs w:val="24"/>
        </w:rPr>
      </w:pPr>
      <w:r w:rsidRPr="00C76878">
        <w:rPr>
          <w:rFonts w:ascii="Times-Roman" w:hAnsi="Times-Roman" w:cs="Times-Roman"/>
          <w:sz w:val="24"/>
          <w:szCs w:val="24"/>
        </w:rPr>
        <w:t>obećavati zaposlenje ili neko drugo pravo u zamjenu za dar ili obećanje dara,</w:t>
      </w:r>
    </w:p>
    <w:p w14:paraId="6A2F21A0" w14:textId="77777777" w:rsidR="00C16C8D" w:rsidRPr="00C76878" w:rsidRDefault="00C16C8D">
      <w:pPr>
        <w:pStyle w:val="Odlomakpopisa"/>
        <w:numPr>
          <w:ilvl w:val="0"/>
          <w:numId w:val="49"/>
        </w:numPr>
        <w:autoSpaceDE w:val="0"/>
        <w:autoSpaceDN w:val="0"/>
        <w:adjustRightInd w:val="0"/>
        <w:jc w:val="both"/>
        <w:rPr>
          <w:rFonts w:ascii="Times-Roman" w:hAnsi="Times-Roman" w:cs="Times-Roman"/>
          <w:sz w:val="24"/>
          <w:szCs w:val="24"/>
        </w:rPr>
      </w:pPr>
      <w:r w:rsidRPr="00C76878">
        <w:rPr>
          <w:rFonts w:ascii="Times-Roman" w:hAnsi="Times-Roman" w:cs="Times-Roman"/>
          <w:sz w:val="24"/>
          <w:szCs w:val="24"/>
        </w:rPr>
        <w:t>utjecati na dobivanje poslova ili ugovora o javnoj nabavi,</w:t>
      </w:r>
    </w:p>
    <w:p w14:paraId="2D29DB75" w14:textId="77777777" w:rsidR="00C16C8D" w:rsidRPr="00102481" w:rsidRDefault="00C16C8D">
      <w:pPr>
        <w:pStyle w:val="Odlomakpopisa"/>
        <w:numPr>
          <w:ilvl w:val="0"/>
          <w:numId w:val="49"/>
        </w:numPr>
        <w:autoSpaceDE w:val="0"/>
        <w:autoSpaceDN w:val="0"/>
        <w:adjustRightInd w:val="0"/>
        <w:jc w:val="both"/>
        <w:rPr>
          <w:rFonts w:ascii="Times-Roman" w:hAnsi="Times-Roman" w:cs="Times-Roman"/>
          <w:sz w:val="24"/>
          <w:szCs w:val="24"/>
        </w:rPr>
      </w:pPr>
      <w:r w:rsidRPr="00C76878">
        <w:rPr>
          <w:rFonts w:ascii="Times-Roman" w:hAnsi="Times-Roman" w:cs="Times-Roman"/>
          <w:sz w:val="24"/>
          <w:szCs w:val="24"/>
        </w:rPr>
        <w:t>na drugi način koristiti položaj člana predstavničkog tijela utjecanjem na odluku tijela javne vlasti ili osoba koje su u njima zaposlene kako bi postigli osobni probitak ili probitak povezane osobe, neku povlasticu ili pravo, sklopili pravni posao ili na drugi način interesno pogodovali sebi ili drugoj povezanoj osobi.</w:t>
      </w:r>
    </w:p>
    <w:p w14:paraId="39D4D34C" w14:textId="77777777" w:rsidR="00C16C8D" w:rsidRDefault="00C16C8D">
      <w:pPr>
        <w:pStyle w:val="box469223"/>
        <w:numPr>
          <w:ilvl w:val="0"/>
          <w:numId w:val="58"/>
        </w:numPr>
        <w:shd w:val="clear" w:color="auto" w:fill="FFFFFF"/>
        <w:spacing w:before="0" w:beforeAutospacing="0" w:after="0" w:afterAutospacing="0" w:line="240" w:lineRule="atLeast"/>
        <w:textAlignment w:val="baseline"/>
      </w:pPr>
      <w:r w:rsidRPr="00C76878">
        <w:t xml:space="preserve">Obveznik je dužan izuzeti se od donošenja odluke odnosno sudjelovanja u donošenju </w:t>
      </w:r>
    </w:p>
    <w:p w14:paraId="34BAE280" w14:textId="77777777" w:rsidR="00C16C8D" w:rsidRDefault="00C16C8D" w:rsidP="00C16C8D">
      <w:pPr>
        <w:pStyle w:val="box469223"/>
        <w:shd w:val="clear" w:color="auto" w:fill="FFFFFF"/>
        <w:spacing w:before="0" w:beforeAutospacing="0" w:after="0" w:afterAutospacing="0" w:line="240" w:lineRule="atLeast"/>
        <w:textAlignment w:val="baseline"/>
      </w:pPr>
      <w:r>
        <w:t xml:space="preserve">      </w:t>
      </w:r>
      <w:r w:rsidRPr="00C76878">
        <w:t xml:space="preserve">odluke koja utječe na njegov privatni ili poslovni interes kao i na privatni ili poslovni </w:t>
      </w:r>
      <w:r>
        <w:t xml:space="preserve"> </w:t>
      </w:r>
    </w:p>
    <w:p w14:paraId="009024D1" w14:textId="77777777" w:rsidR="00C16C8D" w:rsidRPr="0070287A" w:rsidRDefault="00C16C8D" w:rsidP="00C16C8D">
      <w:pPr>
        <w:pStyle w:val="box469223"/>
        <w:shd w:val="clear" w:color="auto" w:fill="FFFFFF"/>
        <w:spacing w:before="0" w:beforeAutospacing="0" w:after="0" w:afterAutospacing="0" w:line="240" w:lineRule="atLeast"/>
        <w:textAlignment w:val="baseline"/>
      </w:pPr>
      <w:r>
        <w:t xml:space="preserve">      </w:t>
      </w:r>
      <w:r w:rsidRPr="00C76878">
        <w:t>interes s njim povezanih osoba.</w:t>
      </w:r>
      <w:r>
        <w:t>“</w:t>
      </w:r>
    </w:p>
    <w:p w14:paraId="34E11103" w14:textId="77777777" w:rsidR="00C16C8D" w:rsidRDefault="00C16C8D" w:rsidP="00C16C8D">
      <w:pPr>
        <w:pStyle w:val="box469223"/>
        <w:shd w:val="clear" w:color="auto" w:fill="FFFFFF"/>
        <w:spacing w:before="0" w:beforeAutospacing="0" w:after="48" w:afterAutospacing="0"/>
        <w:jc w:val="center"/>
        <w:textAlignment w:val="baseline"/>
        <w:rPr>
          <w:b/>
          <w:bCs/>
        </w:rPr>
      </w:pPr>
    </w:p>
    <w:p w14:paraId="39566494" w14:textId="77777777" w:rsidR="00C16C8D" w:rsidRPr="00BF234D" w:rsidRDefault="00C16C8D" w:rsidP="00C16C8D">
      <w:pPr>
        <w:pStyle w:val="box469223"/>
        <w:shd w:val="clear" w:color="auto" w:fill="FFFFFF"/>
        <w:spacing w:before="0" w:beforeAutospacing="0" w:after="48" w:afterAutospacing="0"/>
        <w:jc w:val="center"/>
        <w:textAlignment w:val="baseline"/>
        <w:rPr>
          <w:b/>
          <w:bCs/>
        </w:rPr>
      </w:pPr>
      <w:r w:rsidRPr="00BF234D">
        <w:rPr>
          <w:b/>
          <w:bCs/>
        </w:rPr>
        <w:t>Članak 1</w:t>
      </w:r>
      <w:r>
        <w:rPr>
          <w:b/>
          <w:bCs/>
        </w:rPr>
        <w:t>3</w:t>
      </w:r>
      <w:r w:rsidRPr="00BF234D">
        <w:rPr>
          <w:b/>
          <w:bCs/>
        </w:rPr>
        <w:t>.</w:t>
      </w:r>
    </w:p>
    <w:p w14:paraId="425D417E" w14:textId="77777777" w:rsidR="00C16C8D" w:rsidRDefault="00C16C8D" w:rsidP="00C16C8D">
      <w:pPr>
        <w:pStyle w:val="box469223"/>
        <w:shd w:val="clear" w:color="auto" w:fill="FFFFFF"/>
        <w:spacing w:before="0" w:beforeAutospacing="0" w:after="48" w:afterAutospacing="0"/>
        <w:textAlignment w:val="baseline"/>
      </w:pPr>
      <w:r w:rsidRPr="002E7A36">
        <w:t xml:space="preserve">Članak </w:t>
      </w:r>
      <w:r>
        <w:t>9</w:t>
      </w:r>
      <w:r w:rsidRPr="002E7A36">
        <w:t>.</w:t>
      </w:r>
      <w:r w:rsidRPr="00BF234D">
        <w:t xml:space="preserve"> mijenja se i glasi:</w:t>
      </w:r>
    </w:p>
    <w:p w14:paraId="0EA65817" w14:textId="77777777" w:rsidR="00C16C8D" w:rsidRDefault="00C16C8D" w:rsidP="00C16C8D">
      <w:pPr>
        <w:pStyle w:val="box469223"/>
        <w:shd w:val="clear" w:color="auto" w:fill="FFFFFF"/>
        <w:spacing w:before="0" w:beforeAutospacing="0" w:after="48" w:afterAutospacing="0"/>
        <w:textAlignment w:val="baseline"/>
      </w:pPr>
    </w:p>
    <w:p w14:paraId="1E8E319D" w14:textId="77777777" w:rsidR="00C16C8D" w:rsidRDefault="00C16C8D" w:rsidP="00C16C8D">
      <w:pPr>
        <w:autoSpaceDE w:val="0"/>
        <w:autoSpaceDN w:val="0"/>
        <w:adjustRightInd w:val="0"/>
        <w:spacing w:after="0" w:line="240" w:lineRule="auto"/>
        <w:jc w:val="both"/>
        <w:rPr>
          <w:rFonts w:ascii="Times-Roman" w:hAnsi="Times-Roman" w:cs="Times-Roman"/>
          <w:sz w:val="24"/>
          <w:szCs w:val="24"/>
        </w:rPr>
      </w:pPr>
      <w:r>
        <w:rPr>
          <w:rFonts w:ascii="Times-Roman" w:hAnsi="Times-Roman" w:cs="Times-Roman"/>
          <w:sz w:val="24"/>
          <w:szCs w:val="24"/>
        </w:rPr>
        <w:t>„</w:t>
      </w:r>
      <w:r w:rsidRPr="00AA698B">
        <w:rPr>
          <w:rFonts w:ascii="Times-Roman" w:hAnsi="Times-Roman" w:cs="Times-Roman"/>
          <w:sz w:val="24"/>
          <w:szCs w:val="24"/>
        </w:rPr>
        <w:t xml:space="preserve">U obnašanju javne dužnosti, član </w:t>
      </w:r>
      <w:r>
        <w:rPr>
          <w:rFonts w:ascii="Times-Roman" w:hAnsi="Times-Roman" w:cs="Times-Roman"/>
          <w:sz w:val="24"/>
          <w:szCs w:val="24"/>
        </w:rPr>
        <w:t>Gradskog vijeća</w:t>
      </w:r>
      <w:r w:rsidRPr="00AA698B">
        <w:rPr>
          <w:rFonts w:ascii="Times-Roman" w:hAnsi="Times-Roman" w:cs="Times-Roman"/>
          <w:sz w:val="24"/>
          <w:szCs w:val="24"/>
        </w:rPr>
        <w:t xml:space="preserve"> obvezan je na jednak način postupati prema svim građanima bez diskriminacije ili povlašćivanja na temelju srodstva, starosti, nacionalnosti, etničke pripadnosti, jezika, rase, političkih i vjerskih uvjerenja, invalidnosti, obrazovanja, socijalnog položaja, spola, seksualne orijentacije, bračnog ili porodičnog statusa ili po drugim osnovama.“</w:t>
      </w:r>
    </w:p>
    <w:p w14:paraId="501223E8" w14:textId="77777777" w:rsidR="00C16C8D" w:rsidRDefault="00C16C8D" w:rsidP="00C16C8D">
      <w:pPr>
        <w:autoSpaceDE w:val="0"/>
        <w:autoSpaceDN w:val="0"/>
        <w:adjustRightInd w:val="0"/>
        <w:spacing w:after="0" w:line="240" w:lineRule="auto"/>
        <w:jc w:val="both"/>
        <w:rPr>
          <w:rFonts w:ascii="Times-Roman" w:hAnsi="Times-Roman" w:cs="Times-Roman"/>
          <w:sz w:val="24"/>
          <w:szCs w:val="24"/>
        </w:rPr>
      </w:pPr>
    </w:p>
    <w:p w14:paraId="33597602" w14:textId="77777777" w:rsidR="00C16C8D" w:rsidRPr="00103714" w:rsidRDefault="00C16C8D" w:rsidP="00C16C8D">
      <w:pPr>
        <w:autoSpaceDE w:val="0"/>
        <w:autoSpaceDN w:val="0"/>
        <w:adjustRightInd w:val="0"/>
        <w:spacing w:after="0" w:line="240" w:lineRule="auto"/>
        <w:jc w:val="both"/>
        <w:rPr>
          <w:rFonts w:ascii="Times-Roman" w:hAnsi="Times-Roman" w:cs="Times-Roman"/>
          <w:sz w:val="24"/>
          <w:szCs w:val="24"/>
        </w:rPr>
      </w:pPr>
    </w:p>
    <w:p w14:paraId="0A10FE93" w14:textId="77777777" w:rsidR="00C16C8D" w:rsidRPr="00BF234D" w:rsidRDefault="00C16C8D" w:rsidP="00C16C8D">
      <w:pPr>
        <w:autoSpaceDE w:val="0"/>
        <w:autoSpaceDN w:val="0"/>
        <w:adjustRightInd w:val="0"/>
        <w:spacing w:after="0" w:line="240" w:lineRule="auto"/>
        <w:jc w:val="center"/>
        <w:rPr>
          <w:rFonts w:ascii="Times-Roman" w:hAnsi="Times-Roman" w:cs="Times-Roman"/>
          <w:b/>
          <w:bCs/>
          <w:sz w:val="24"/>
          <w:szCs w:val="24"/>
        </w:rPr>
      </w:pPr>
      <w:r w:rsidRPr="00BF234D">
        <w:rPr>
          <w:rFonts w:ascii="Times-Roman" w:hAnsi="Times-Roman" w:cs="Times-Roman"/>
          <w:b/>
          <w:bCs/>
          <w:sz w:val="24"/>
          <w:szCs w:val="24"/>
        </w:rPr>
        <w:t>Članak 14.</w:t>
      </w:r>
    </w:p>
    <w:p w14:paraId="49030AB2" w14:textId="77777777" w:rsidR="00C16C8D" w:rsidRDefault="00C16C8D" w:rsidP="00C16C8D">
      <w:pPr>
        <w:autoSpaceDE w:val="0"/>
        <w:autoSpaceDN w:val="0"/>
        <w:adjustRightInd w:val="0"/>
        <w:spacing w:after="0" w:line="240" w:lineRule="auto"/>
        <w:rPr>
          <w:rFonts w:ascii="Times-Roman" w:hAnsi="Times-Roman" w:cs="Times-Roman"/>
          <w:sz w:val="24"/>
          <w:szCs w:val="24"/>
        </w:rPr>
      </w:pPr>
      <w:r w:rsidRPr="002E7A36">
        <w:rPr>
          <w:rFonts w:ascii="Times-Roman" w:hAnsi="Times-Roman" w:cs="Times-Roman"/>
          <w:sz w:val="24"/>
          <w:szCs w:val="24"/>
        </w:rPr>
        <w:t>Članak 10.</w:t>
      </w:r>
      <w:r w:rsidRPr="00BF234D">
        <w:rPr>
          <w:rFonts w:ascii="Times-Roman" w:hAnsi="Times-Roman" w:cs="Times-Roman"/>
          <w:sz w:val="24"/>
          <w:szCs w:val="24"/>
        </w:rPr>
        <w:t xml:space="preserve"> mijenja se i glasi:</w:t>
      </w:r>
    </w:p>
    <w:p w14:paraId="14BE1879" w14:textId="77777777" w:rsidR="00C16C8D" w:rsidRDefault="00C16C8D" w:rsidP="00C16C8D">
      <w:pPr>
        <w:autoSpaceDE w:val="0"/>
        <w:autoSpaceDN w:val="0"/>
        <w:adjustRightInd w:val="0"/>
        <w:spacing w:after="0" w:line="240" w:lineRule="auto"/>
        <w:rPr>
          <w:rFonts w:ascii="Times-Roman" w:hAnsi="Times-Roman" w:cs="Times-Roman"/>
          <w:sz w:val="24"/>
          <w:szCs w:val="24"/>
        </w:rPr>
      </w:pPr>
    </w:p>
    <w:p w14:paraId="5BBD8A36" w14:textId="77777777" w:rsidR="00C16C8D" w:rsidRPr="00C76878" w:rsidRDefault="00C16C8D">
      <w:pPr>
        <w:pStyle w:val="Odlomakpopisa"/>
        <w:numPr>
          <w:ilvl w:val="0"/>
          <w:numId w:val="53"/>
        </w:numPr>
        <w:autoSpaceDE w:val="0"/>
        <w:autoSpaceDN w:val="0"/>
        <w:adjustRightInd w:val="0"/>
        <w:jc w:val="both"/>
        <w:rPr>
          <w:rFonts w:ascii="Times-Roman" w:hAnsi="Times-Roman" w:cs="Times-Roman"/>
          <w:sz w:val="24"/>
          <w:szCs w:val="24"/>
        </w:rPr>
      </w:pPr>
      <w:r w:rsidRPr="00C76878">
        <w:rPr>
          <w:rFonts w:ascii="Times-Roman" w:hAnsi="Times-Roman" w:cs="Times-Roman"/>
          <w:sz w:val="24"/>
          <w:szCs w:val="24"/>
        </w:rPr>
        <w:t xml:space="preserve">„Član </w:t>
      </w:r>
      <w:r>
        <w:rPr>
          <w:rFonts w:ascii="Times-Roman" w:hAnsi="Times-Roman" w:cs="Times-Roman"/>
          <w:sz w:val="24"/>
          <w:szCs w:val="24"/>
        </w:rPr>
        <w:t>Gradskog vijeća</w:t>
      </w:r>
      <w:r w:rsidRPr="00C76878">
        <w:rPr>
          <w:rFonts w:ascii="Times-Roman" w:hAnsi="Times-Roman" w:cs="Times-Roman"/>
          <w:sz w:val="24"/>
          <w:szCs w:val="24"/>
        </w:rPr>
        <w:t xml:space="preserve"> u obvezi je čuvanja povjerljivih informacija i podataka za koje sazna u obnašanju dužnosti, a koje nije obvezan javno objaviti u skladu sa zakonom.</w:t>
      </w:r>
    </w:p>
    <w:p w14:paraId="116C128F" w14:textId="77777777" w:rsidR="00C16C8D" w:rsidRDefault="00C16C8D">
      <w:pPr>
        <w:pStyle w:val="Odlomakpopisa"/>
        <w:numPr>
          <w:ilvl w:val="0"/>
          <w:numId w:val="53"/>
        </w:numPr>
        <w:autoSpaceDE w:val="0"/>
        <w:autoSpaceDN w:val="0"/>
        <w:adjustRightInd w:val="0"/>
        <w:jc w:val="both"/>
        <w:rPr>
          <w:rFonts w:ascii="Times-Roman" w:hAnsi="Times-Roman" w:cs="Times-Roman"/>
          <w:sz w:val="24"/>
          <w:szCs w:val="24"/>
        </w:rPr>
      </w:pPr>
      <w:r w:rsidRPr="00C76878">
        <w:rPr>
          <w:rFonts w:ascii="Times-Roman" w:hAnsi="Times-Roman" w:cs="Times-Roman"/>
          <w:sz w:val="24"/>
          <w:szCs w:val="24"/>
        </w:rPr>
        <w:t xml:space="preserve">Na postupanje s informacijama i podacima koje sazna u obnašanju dužnosti, član </w:t>
      </w:r>
      <w:r>
        <w:rPr>
          <w:rFonts w:ascii="Times-Roman" w:hAnsi="Times-Roman" w:cs="Times-Roman"/>
          <w:sz w:val="24"/>
          <w:szCs w:val="24"/>
        </w:rPr>
        <w:t>Gradskog vijeća</w:t>
      </w:r>
      <w:r w:rsidRPr="00C76878">
        <w:rPr>
          <w:rFonts w:ascii="Times-Roman" w:hAnsi="Times-Roman" w:cs="Times-Roman"/>
          <w:sz w:val="24"/>
          <w:szCs w:val="24"/>
        </w:rPr>
        <w:t xml:space="preserve"> treba paziti na odredbe propisa kojima se uređuje tajnost podataka te zaštita osobnih podataka.</w:t>
      </w:r>
      <w:r>
        <w:rPr>
          <w:rFonts w:ascii="Times-Roman" w:hAnsi="Times-Roman" w:cs="Times-Roman"/>
          <w:sz w:val="24"/>
          <w:szCs w:val="24"/>
        </w:rPr>
        <w:t>“</w:t>
      </w:r>
    </w:p>
    <w:p w14:paraId="7A10C2B9" w14:textId="77777777" w:rsidR="00C16C8D" w:rsidRPr="00480745" w:rsidRDefault="00C16C8D" w:rsidP="00C16C8D">
      <w:pPr>
        <w:autoSpaceDE w:val="0"/>
        <w:autoSpaceDN w:val="0"/>
        <w:adjustRightInd w:val="0"/>
        <w:spacing w:after="0" w:line="240" w:lineRule="auto"/>
        <w:jc w:val="both"/>
        <w:rPr>
          <w:rFonts w:ascii="Times-Roman" w:hAnsi="Times-Roman" w:cs="Times-Roman"/>
          <w:color w:val="FF0000"/>
          <w:sz w:val="24"/>
          <w:szCs w:val="24"/>
        </w:rPr>
      </w:pPr>
    </w:p>
    <w:p w14:paraId="700B3E0C" w14:textId="77777777" w:rsidR="00C16C8D" w:rsidRPr="00BF234D" w:rsidRDefault="00C16C8D" w:rsidP="00C16C8D">
      <w:pPr>
        <w:autoSpaceDE w:val="0"/>
        <w:autoSpaceDN w:val="0"/>
        <w:adjustRightInd w:val="0"/>
        <w:spacing w:after="0" w:line="240" w:lineRule="auto"/>
        <w:jc w:val="center"/>
        <w:rPr>
          <w:rFonts w:ascii="Times-Roman" w:hAnsi="Times-Roman" w:cs="Times-Roman"/>
          <w:b/>
          <w:bCs/>
          <w:sz w:val="24"/>
          <w:szCs w:val="24"/>
        </w:rPr>
      </w:pPr>
      <w:r w:rsidRPr="00BF234D">
        <w:rPr>
          <w:rFonts w:ascii="Times-Roman" w:hAnsi="Times-Roman" w:cs="Times-Roman"/>
          <w:b/>
          <w:bCs/>
          <w:sz w:val="24"/>
          <w:szCs w:val="24"/>
        </w:rPr>
        <w:t>Članak 15.</w:t>
      </w:r>
    </w:p>
    <w:p w14:paraId="7A584286" w14:textId="77777777" w:rsidR="00C16C8D" w:rsidRPr="00C76878" w:rsidRDefault="00C16C8D" w:rsidP="00C16C8D">
      <w:pPr>
        <w:autoSpaceDE w:val="0"/>
        <w:autoSpaceDN w:val="0"/>
        <w:adjustRightInd w:val="0"/>
        <w:spacing w:after="0" w:line="240" w:lineRule="auto"/>
        <w:jc w:val="both"/>
        <w:rPr>
          <w:rFonts w:ascii="Times-Roman" w:hAnsi="Times-Roman" w:cs="Times-Roman"/>
          <w:sz w:val="24"/>
          <w:szCs w:val="24"/>
        </w:rPr>
      </w:pPr>
      <w:r>
        <w:rPr>
          <w:rFonts w:ascii="Times-Roman" w:hAnsi="Times-Roman" w:cs="Times-Roman"/>
          <w:sz w:val="24"/>
          <w:szCs w:val="24"/>
        </w:rPr>
        <w:t>N</w:t>
      </w:r>
      <w:r w:rsidRPr="00C76878">
        <w:rPr>
          <w:rFonts w:ascii="Times-Roman" w:hAnsi="Times-Roman" w:cs="Times-Roman"/>
          <w:sz w:val="24"/>
          <w:szCs w:val="24"/>
        </w:rPr>
        <w:t>aslov i</w:t>
      </w:r>
      <w:r>
        <w:rPr>
          <w:rFonts w:ascii="Times-Roman" w:hAnsi="Times-Roman" w:cs="Times-Roman"/>
          <w:sz w:val="24"/>
          <w:szCs w:val="24"/>
        </w:rPr>
        <w:t xml:space="preserve">znad </w:t>
      </w:r>
      <w:r w:rsidRPr="00C76878">
        <w:rPr>
          <w:rFonts w:ascii="Times-Roman" w:hAnsi="Times-Roman" w:cs="Times-Roman"/>
          <w:sz w:val="24"/>
          <w:szCs w:val="24"/>
        </w:rPr>
        <w:t>članka 11. „IV. NESUDJELOVANJE U ODLUČIVANJU“, briše se.</w:t>
      </w:r>
    </w:p>
    <w:p w14:paraId="26FD0BBD" w14:textId="77777777" w:rsidR="00C16C8D" w:rsidRPr="00BF234D" w:rsidRDefault="00C16C8D" w:rsidP="00C16C8D">
      <w:pPr>
        <w:autoSpaceDE w:val="0"/>
        <w:autoSpaceDN w:val="0"/>
        <w:adjustRightInd w:val="0"/>
        <w:spacing w:after="0" w:line="240" w:lineRule="auto"/>
        <w:jc w:val="center"/>
        <w:rPr>
          <w:rFonts w:ascii="Times-Roman" w:hAnsi="Times-Roman" w:cs="Times-Roman"/>
          <w:b/>
          <w:bCs/>
          <w:sz w:val="24"/>
          <w:szCs w:val="24"/>
        </w:rPr>
      </w:pPr>
    </w:p>
    <w:p w14:paraId="54B80B47" w14:textId="77777777" w:rsidR="00C16C8D" w:rsidRPr="00C76878" w:rsidRDefault="00C16C8D" w:rsidP="00C16C8D">
      <w:pPr>
        <w:autoSpaceDE w:val="0"/>
        <w:autoSpaceDN w:val="0"/>
        <w:adjustRightInd w:val="0"/>
        <w:spacing w:after="0" w:line="240" w:lineRule="auto"/>
        <w:jc w:val="center"/>
        <w:rPr>
          <w:rFonts w:ascii="Times-Roman" w:hAnsi="Times-Roman" w:cs="Times-Roman"/>
          <w:b/>
          <w:bCs/>
          <w:sz w:val="24"/>
          <w:szCs w:val="24"/>
        </w:rPr>
      </w:pPr>
      <w:r w:rsidRPr="00BF234D">
        <w:rPr>
          <w:rFonts w:ascii="Times-Roman" w:hAnsi="Times-Roman" w:cs="Times-Roman"/>
          <w:b/>
          <w:bCs/>
          <w:sz w:val="24"/>
          <w:szCs w:val="24"/>
        </w:rPr>
        <w:t>Članak 16.</w:t>
      </w:r>
    </w:p>
    <w:p w14:paraId="339596C8" w14:textId="77777777" w:rsidR="00C16C8D" w:rsidRDefault="00C16C8D" w:rsidP="00C16C8D">
      <w:pPr>
        <w:autoSpaceDE w:val="0"/>
        <w:autoSpaceDN w:val="0"/>
        <w:adjustRightInd w:val="0"/>
        <w:spacing w:after="0" w:line="240" w:lineRule="auto"/>
        <w:jc w:val="both"/>
        <w:rPr>
          <w:rFonts w:ascii="Times-Roman" w:hAnsi="Times-Roman" w:cs="Times-Roman"/>
          <w:sz w:val="24"/>
          <w:szCs w:val="24"/>
        </w:rPr>
      </w:pPr>
      <w:r w:rsidRPr="002E7A36">
        <w:rPr>
          <w:rFonts w:ascii="Times-Roman" w:hAnsi="Times-Roman" w:cs="Times-Roman"/>
          <w:sz w:val="24"/>
          <w:szCs w:val="24"/>
        </w:rPr>
        <w:t>Članak 11</w:t>
      </w:r>
      <w:r w:rsidRPr="00102481">
        <w:rPr>
          <w:rFonts w:ascii="Times-Roman" w:hAnsi="Times-Roman" w:cs="Times-Roman"/>
          <w:sz w:val="24"/>
          <w:szCs w:val="24"/>
        </w:rPr>
        <w:t>.</w:t>
      </w:r>
      <w:r w:rsidRPr="00C76878">
        <w:rPr>
          <w:rFonts w:ascii="Times-Roman" w:hAnsi="Times-Roman" w:cs="Times-Roman"/>
          <w:sz w:val="24"/>
          <w:szCs w:val="24"/>
        </w:rPr>
        <w:t xml:space="preserve"> mijenja se i glasi:</w:t>
      </w:r>
    </w:p>
    <w:p w14:paraId="0CC65764" w14:textId="77777777" w:rsidR="00C16C8D" w:rsidRDefault="00C16C8D" w:rsidP="00C16C8D">
      <w:pPr>
        <w:autoSpaceDE w:val="0"/>
        <w:autoSpaceDN w:val="0"/>
        <w:adjustRightInd w:val="0"/>
        <w:spacing w:after="0" w:line="240" w:lineRule="auto"/>
        <w:jc w:val="both"/>
        <w:rPr>
          <w:rFonts w:ascii="Times-Roman" w:hAnsi="Times-Roman" w:cs="Times-Roman"/>
          <w:sz w:val="24"/>
          <w:szCs w:val="24"/>
        </w:rPr>
      </w:pPr>
    </w:p>
    <w:p w14:paraId="30135DE9" w14:textId="77777777" w:rsidR="00C16C8D" w:rsidRDefault="00C16C8D">
      <w:pPr>
        <w:pStyle w:val="Odlomakpopisa"/>
        <w:numPr>
          <w:ilvl w:val="0"/>
          <w:numId w:val="57"/>
        </w:numPr>
        <w:autoSpaceDE w:val="0"/>
        <w:autoSpaceDN w:val="0"/>
        <w:adjustRightInd w:val="0"/>
        <w:jc w:val="both"/>
        <w:rPr>
          <w:rFonts w:ascii="Times-Roman" w:hAnsi="Times-Roman" w:cs="Times-Roman"/>
          <w:sz w:val="24"/>
          <w:szCs w:val="24"/>
        </w:rPr>
      </w:pPr>
      <w:r>
        <w:rPr>
          <w:rFonts w:ascii="Times-Roman" w:hAnsi="Times-Roman" w:cs="Times-Roman"/>
          <w:sz w:val="24"/>
          <w:szCs w:val="24"/>
        </w:rPr>
        <w:t>„</w:t>
      </w:r>
      <w:r w:rsidRPr="00480745">
        <w:rPr>
          <w:rFonts w:ascii="Times-Roman" w:hAnsi="Times-Roman" w:cs="Times-Roman"/>
          <w:sz w:val="24"/>
          <w:szCs w:val="24"/>
        </w:rPr>
        <w:t xml:space="preserve">Član </w:t>
      </w:r>
      <w:r>
        <w:rPr>
          <w:rFonts w:ascii="Times-Roman" w:hAnsi="Times-Roman" w:cs="Times-Roman"/>
          <w:sz w:val="24"/>
          <w:szCs w:val="24"/>
        </w:rPr>
        <w:t>Gradskog vijeća</w:t>
      </w:r>
      <w:r w:rsidRPr="00480745">
        <w:rPr>
          <w:rFonts w:ascii="Times-Roman" w:hAnsi="Times-Roman" w:cs="Times-Roman"/>
          <w:sz w:val="24"/>
          <w:szCs w:val="24"/>
        </w:rPr>
        <w:t xml:space="preserve"> dužan je upoznati se s odredbama Kodeksa i kontinuirano educirati o temama i pitanjima iz područja jačanja integriteta.</w:t>
      </w:r>
    </w:p>
    <w:p w14:paraId="72069187" w14:textId="77777777" w:rsidR="00C16C8D" w:rsidRPr="00480745" w:rsidRDefault="00C16C8D">
      <w:pPr>
        <w:pStyle w:val="Odlomakpopisa"/>
        <w:numPr>
          <w:ilvl w:val="0"/>
          <w:numId w:val="57"/>
        </w:numPr>
        <w:autoSpaceDE w:val="0"/>
        <w:autoSpaceDN w:val="0"/>
        <w:adjustRightInd w:val="0"/>
        <w:jc w:val="both"/>
        <w:rPr>
          <w:rFonts w:ascii="Times-Roman" w:hAnsi="Times-Roman" w:cs="Times-Roman"/>
          <w:sz w:val="24"/>
          <w:szCs w:val="24"/>
        </w:rPr>
      </w:pPr>
      <w:r>
        <w:rPr>
          <w:rFonts w:ascii="Times-Roman" w:hAnsi="Times-Roman" w:cs="Times-Roman"/>
          <w:sz w:val="24"/>
          <w:szCs w:val="24"/>
        </w:rPr>
        <w:lastRenderedPageBreak/>
        <w:t>Član Gradskog vijeća dužan je u roku od 30 dana nakon stupanja na dužnost potpisati izjavu kojom će potvrditi da je upoznat sa sadržajem Kodeksa.“</w:t>
      </w:r>
    </w:p>
    <w:p w14:paraId="0109D8BD" w14:textId="77777777" w:rsidR="00C16C8D" w:rsidRDefault="00C16C8D" w:rsidP="00C16C8D">
      <w:pPr>
        <w:autoSpaceDE w:val="0"/>
        <w:autoSpaceDN w:val="0"/>
        <w:adjustRightInd w:val="0"/>
        <w:spacing w:after="0" w:line="240" w:lineRule="auto"/>
        <w:rPr>
          <w:rFonts w:ascii="Times-Roman" w:hAnsi="Times-Roman" w:cs="Times-Roman"/>
          <w:color w:val="FF0000"/>
          <w:sz w:val="24"/>
          <w:szCs w:val="24"/>
        </w:rPr>
      </w:pPr>
    </w:p>
    <w:p w14:paraId="71CC8554" w14:textId="77777777" w:rsidR="00C16C8D" w:rsidRPr="00640683" w:rsidRDefault="00C16C8D" w:rsidP="00C16C8D">
      <w:pPr>
        <w:autoSpaceDE w:val="0"/>
        <w:autoSpaceDN w:val="0"/>
        <w:adjustRightInd w:val="0"/>
        <w:spacing w:after="0" w:line="240" w:lineRule="auto"/>
        <w:jc w:val="center"/>
        <w:rPr>
          <w:rFonts w:ascii="Times-Roman" w:hAnsi="Times-Roman" w:cs="Times-Roman"/>
          <w:b/>
          <w:bCs/>
          <w:sz w:val="24"/>
          <w:szCs w:val="24"/>
        </w:rPr>
      </w:pPr>
      <w:r w:rsidRPr="00640683">
        <w:rPr>
          <w:rFonts w:ascii="Times-Roman" w:hAnsi="Times-Roman" w:cs="Times-Roman"/>
          <w:b/>
          <w:bCs/>
          <w:sz w:val="24"/>
          <w:szCs w:val="24"/>
        </w:rPr>
        <w:t>Članak 17.</w:t>
      </w:r>
    </w:p>
    <w:p w14:paraId="4E23C9F9" w14:textId="77777777" w:rsidR="00C16C8D" w:rsidRDefault="00C16C8D" w:rsidP="00C16C8D">
      <w:pPr>
        <w:autoSpaceDE w:val="0"/>
        <w:autoSpaceDN w:val="0"/>
        <w:adjustRightInd w:val="0"/>
        <w:spacing w:after="0" w:line="240" w:lineRule="auto"/>
        <w:rPr>
          <w:rFonts w:ascii="Times-Roman" w:hAnsi="Times-Roman" w:cs="Times-Roman"/>
          <w:sz w:val="24"/>
          <w:szCs w:val="24"/>
        </w:rPr>
      </w:pPr>
      <w:r w:rsidRPr="00640683">
        <w:rPr>
          <w:rFonts w:ascii="Times-Roman" w:hAnsi="Times-Roman" w:cs="Times-Roman"/>
          <w:sz w:val="24"/>
          <w:szCs w:val="24"/>
        </w:rPr>
        <w:t>Naslov iznad članka 12. mijenja se i glasi: „</w:t>
      </w:r>
      <w:r>
        <w:rPr>
          <w:rFonts w:ascii="Times-Roman" w:hAnsi="Times-Roman" w:cs="Times-Roman"/>
          <w:sz w:val="24"/>
          <w:szCs w:val="24"/>
        </w:rPr>
        <w:t>I</w:t>
      </w:r>
      <w:r w:rsidRPr="00640683">
        <w:rPr>
          <w:rFonts w:ascii="Times-Roman" w:hAnsi="Times-Roman" w:cs="Times-Roman"/>
          <w:sz w:val="24"/>
          <w:szCs w:val="24"/>
        </w:rPr>
        <w:t>V. TIJELA ZA NADZOR I PRAĆENJE PRIMJENE KODEKSA“</w:t>
      </w:r>
    </w:p>
    <w:p w14:paraId="4E082E65" w14:textId="77777777" w:rsidR="00C16C8D" w:rsidRPr="00640683" w:rsidRDefault="00C16C8D" w:rsidP="00C16C8D">
      <w:pPr>
        <w:autoSpaceDE w:val="0"/>
        <w:autoSpaceDN w:val="0"/>
        <w:adjustRightInd w:val="0"/>
        <w:spacing w:after="0" w:line="240" w:lineRule="auto"/>
        <w:rPr>
          <w:rFonts w:ascii="Times-Roman" w:hAnsi="Times-Roman" w:cs="Times-Roman"/>
          <w:sz w:val="24"/>
          <w:szCs w:val="24"/>
        </w:rPr>
      </w:pPr>
    </w:p>
    <w:p w14:paraId="2AE8C9D6" w14:textId="77777777" w:rsidR="00C16C8D" w:rsidRDefault="00C16C8D" w:rsidP="00C16C8D">
      <w:pPr>
        <w:autoSpaceDE w:val="0"/>
        <w:autoSpaceDN w:val="0"/>
        <w:adjustRightInd w:val="0"/>
        <w:spacing w:after="0" w:line="240" w:lineRule="auto"/>
        <w:jc w:val="center"/>
        <w:rPr>
          <w:rFonts w:ascii="Times-Roman" w:hAnsi="Times-Roman" w:cs="Times-Roman"/>
          <w:b/>
          <w:bCs/>
          <w:sz w:val="24"/>
          <w:szCs w:val="24"/>
        </w:rPr>
      </w:pPr>
      <w:r>
        <w:rPr>
          <w:rFonts w:ascii="Times-Roman" w:hAnsi="Times-Roman" w:cs="Times-Roman"/>
          <w:b/>
          <w:bCs/>
          <w:sz w:val="24"/>
          <w:szCs w:val="24"/>
        </w:rPr>
        <w:t>Članak 18.</w:t>
      </w:r>
    </w:p>
    <w:p w14:paraId="3F93D4DC" w14:textId="77777777" w:rsidR="00C16C8D" w:rsidRDefault="00C16C8D" w:rsidP="00C16C8D">
      <w:pPr>
        <w:autoSpaceDE w:val="0"/>
        <w:autoSpaceDN w:val="0"/>
        <w:adjustRightInd w:val="0"/>
        <w:spacing w:after="0" w:line="240" w:lineRule="auto"/>
        <w:rPr>
          <w:rFonts w:ascii="Times-Roman" w:hAnsi="Times-Roman" w:cs="Times-Roman"/>
          <w:sz w:val="24"/>
          <w:szCs w:val="24"/>
        </w:rPr>
      </w:pPr>
      <w:r w:rsidRPr="002E7A36">
        <w:rPr>
          <w:rFonts w:ascii="Times-Roman" w:hAnsi="Times-Roman" w:cs="Times-Roman"/>
          <w:sz w:val="24"/>
          <w:szCs w:val="24"/>
        </w:rPr>
        <w:t>U članku 12. stavak 1. mijenja se i glasi:</w:t>
      </w:r>
    </w:p>
    <w:p w14:paraId="2559C5A7" w14:textId="77777777" w:rsidR="00C16C8D" w:rsidRPr="002E7A36" w:rsidRDefault="00C16C8D" w:rsidP="00C16C8D">
      <w:pPr>
        <w:autoSpaceDE w:val="0"/>
        <w:autoSpaceDN w:val="0"/>
        <w:adjustRightInd w:val="0"/>
        <w:spacing w:after="0" w:line="240" w:lineRule="auto"/>
        <w:rPr>
          <w:rFonts w:ascii="Times-Roman" w:hAnsi="Times-Roman" w:cs="Times-Roman"/>
          <w:sz w:val="24"/>
          <w:szCs w:val="24"/>
        </w:rPr>
      </w:pPr>
    </w:p>
    <w:p w14:paraId="00006752" w14:textId="77777777" w:rsidR="00C16C8D" w:rsidRPr="002E7A36" w:rsidRDefault="00C16C8D" w:rsidP="00C16C8D">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(1) „</w:t>
      </w:r>
      <w:r w:rsidRPr="002E7A36">
        <w:rPr>
          <w:rFonts w:ascii="Times-Roman" w:hAnsi="Times-Roman" w:cs="Times-Roman"/>
          <w:sz w:val="24"/>
          <w:szCs w:val="24"/>
        </w:rPr>
        <w:t>Nadzor i praćenje primjene Kodeksa provode Etički odbor u prvom stupnju i Vijeće časti u drugom stupnju.</w:t>
      </w:r>
      <w:r>
        <w:rPr>
          <w:rFonts w:ascii="Times-Roman" w:hAnsi="Times-Roman" w:cs="Times-Roman"/>
          <w:sz w:val="24"/>
          <w:szCs w:val="24"/>
        </w:rPr>
        <w:t>“</w:t>
      </w:r>
    </w:p>
    <w:p w14:paraId="2A886B7D" w14:textId="77777777" w:rsidR="00C16C8D" w:rsidRPr="00025C82" w:rsidRDefault="00C16C8D" w:rsidP="00C16C8D">
      <w:pPr>
        <w:autoSpaceDE w:val="0"/>
        <w:autoSpaceDN w:val="0"/>
        <w:adjustRightInd w:val="0"/>
        <w:spacing w:after="0" w:line="240" w:lineRule="auto"/>
        <w:rPr>
          <w:rFonts w:ascii="Times-Roman" w:hAnsi="Times-Roman" w:cs="Times-Roman"/>
          <w:sz w:val="24"/>
          <w:szCs w:val="24"/>
        </w:rPr>
      </w:pPr>
    </w:p>
    <w:p w14:paraId="4E9064D1" w14:textId="77777777" w:rsidR="00C16C8D" w:rsidRPr="00025C82" w:rsidRDefault="00C16C8D" w:rsidP="00C16C8D">
      <w:pPr>
        <w:autoSpaceDE w:val="0"/>
        <w:autoSpaceDN w:val="0"/>
        <w:adjustRightInd w:val="0"/>
        <w:spacing w:after="0" w:line="240" w:lineRule="auto"/>
        <w:rPr>
          <w:rFonts w:ascii="Times-Roman" w:hAnsi="Times-Roman" w:cs="Times-Roman"/>
          <w:sz w:val="24"/>
          <w:szCs w:val="24"/>
        </w:rPr>
      </w:pPr>
      <w:r w:rsidRPr="002E7A36">
        <w:rPr>
          <w:rFonts w:ascii="Times-Roman" w:hAnsi="Times-Roman" w:cs="Times-Roman"/>
          <w:sz w:val="24"/>
          <w:szCs w:val="24"/>
        </w:rPr>
        <w:t>Iza članka 3. dodaju se novi članci 4. i 5.</w:t>
      </w:r>
      <w:r w:rsidRPr="00025C82">
        <w:rPr>
          <w:rFonts w:ascii="Times-Roman" w:hAnsi="Times-Roman" w:cs="Times-Roman"/>
          <w:sz w:val="24"/>
          <w:szCs w:val="24"/>
        </w:rPr>
        <w:t xml:space="preserve"> koji glase:</w:t>
      </w:r>
    </w:p>
    <w:p w14:paraId="1478755A" w14:textId="77777777" w:rsidR="00C16C8D" w:rsidRPr="00025C82" w:rsidRDefault="00C16C8D" w:rsidP="00C16C8D">
      <w:pPr>
        <w:autoSpaceDE w:val="0"/>
        <w:autoSpaceDN w:val="0"/>
        <w:adjustRightInd w:val="0"/>
        <w:spacing w:after="0" w:line="240" w:lineRule="auto"/>
        <w:jc w:val="both"/>
        <w:rPr>
          <w:rFonts w:ascii="Times-Roman" w:hAnsi="Times-Roman" w:cs="Times-Roman"/>
          <w:sz w:val="24"/>
          <w:szCs w:val="24"/>
        </w:rPr>
      </w:pPr>
    </w:p>
    <w:p w14:paraId="6C3AC5D9" w14:textId="77777777" w:rsidR="00C16C8D" w:rsidRPr="00025C82" w:rsidRDefault="00C16C8D" w:rsidP="00C16C8D">
      <w:pPr>
        <w:autoSpaceDE w:val="0"/>
        <w:autoSpaceDN w:val="0"/>
        <w:adjustRightInd w:val="0"/>
        <w:spacing w:after="0" w:line="240" w:lineRule="auto"/>
        <w:jc w:val="both"/>
        <w:rPr>
          <w:rFonts w:ascii="Times New Roman" w:hAnsi="Times New Roman" w:cs="Times New Roman"/>
          <w:sz w:val="24"/>
          <w:szCs w:val="24"/>
        </w:rPr>
      </w:pPr>
      <w:r w:rsidRPr="00025C82">
        <w:rPr>
          <w:rFonts w:ascii="Times New Roman" w:hAnsi="Times New Roman" w:cs="Times New Roman"/>
          <w:sz w:val="24"/>
          <w:szCs w:val="24"/>
        </w:rPr>
        <w:t xml:space="preserve">(4) </w:t>
      </w:r>
      <w:r>
        <w:rPr>
          <w:rFonts w:ascii="Times New Roman" w:hAnsi="Times New Roman" w:cs="Times New Roman"/>
          <w:sz w:val="24"/>
          <w:szCs w:val="24"/>
        </w:rPr>
        <w:t>“</w:t>
      </w:r>
      <w:r w:rsidRPr="00025C82">
        <w:rPr>
          <w:rFonts w:ascii="Times New Roman" w:hAnsi="Times New Roman" w:cs="Times New Roman"/>
          <w:sz w:val="24"/>
          <w:szCs w:val="24"/>
        </w:rPr>
        <w:t xml:space="preserve">Članovi tijela iz stavka 1. ovoga članka koji nisu članovi Gradskog vijeća imenuju se temeljem provedenog izbora po javnom pozivu na osnovu njihovih sposobnosti, iskustva, profesionalnih kvaliteta i besprijekornog profesionalnog ponašanja. </w:t>
      </w:r>
    </w:p>
    <w:p w14:paraId="25C512F7"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r w:rsidRPr="00025C82">
        <w:rPr>
          <w:rFonts w:ascii="Times New Roman" w:hAnsi="Times New Roman" w:cs="Times New Roman"/>
          <w:sz w:val="24"/>
          <w:szCs w:val="24"/>
        </w:rPr>
        <w:t>(5) Javni poziv iz stavka 4. ovoga članka objavljuje Odbor za izbor i imenovanja Gradskog vijeća.</w:t>
      </w:r>
      <w:r>
        <w:rPr>
          <w:rFonts w:ascii="Times New Roman" w:hAnsi="Times New Roman" w:cs="Times New Roman"/>
          <w:sz w:val="24"/>
          <w:szCs w:val="24"/>
        </w:rPr>
        <w:t>”</w:t>
      </w:r>
    </w:p>
    <w:p w14:paraId="06A7874A"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p>
    <w:p w14:paraId="734D4929" w14:textId="77777777" w:rsidR="00C16C8D" w:rsidRPr="00CF3B55" w:rsidRDefault="00C16C8D" w:rsidP="00C16C8D">
      <w:pPr>
        <w:autoSpaceDE w:val="0"/>
        <w:autoSpaceDN w:val="0"/>
        <w:adjustRightInd w:val="0"/>
        <w:spacing w:after="0" w:line="240" w:lineRule="auto"/>
        <w:jc w:val="center"/>
        <w:rPr>
          <w:rFonts w:ascii="Times New Roman" w:hAnsi="Times New Roman" w:cs="Times New Roman"/>
          <w:b/>
          <w:bCs/>
          <w:sz w:val="24"/>
          <w:szCs w:val="24"/>
        </w:rPr>
      </w:pPr>
      <w:r w:rsidRPr="00CF3B55">
        <w:rPr>
          <w:rFonts w:ascii="Times New Roman" w:hAnsi="Times New Roman" w:cs="Times New Roman"/>
          <w:b/>
          <w:bCs/>
          <w:sz w:val="24"/>
          <w:szCs w:val="24"/>
        </w:rPr>
        <w:t>Članak 19.</w:t>
      </w:r>
    </w:p>
    <w:p w14:paraId="76FCAD3E" w14:textId="77777777" w:rsidR="00C16C8D" w:rsidRPr="00CF3B55" w:rsidRDefault="00C16C8D" w:rsidP="00C16C8D">
      <w:pPr>
        <w:autoSpaceDE w:val="0"/>
        <w:autoSpaceDN w:val="0"/>
        <w:adjustRightInd w:val="0"/>
        <w:spacing w:after="0" w:line="240" w:lineRule="auto"/>
        <w:jc w:val="both"/>
        <w:rPr>
          <w:rFonts w:ascii="Times New Roman" w:hAnsi="Times New Roman" w:cs="Times New Roman"/>
          <w:sz w:val="24"/>
          <w:szCs w:val="24"/>
        </w:rPr>
      </w:pPr>
      <w:r w:rsidRPr="00CF3B55">
        <w:rPr>
          <w:rFonts w:ascii="Times New Roman" w:hAnsi="Times New Roman" w:cs="Times New Roman"/>
          <w:sz w:val="24"/>
          <w:szCs w:val="24"/>
        </w:rPr>
        <w:t>U članku 13. stavak 1. riječi “nositelj političke dužnosti” zamjenjuje se riječima</w:t>
      </w:r>
      <w:r>
        <w:rPr>
          <w:rFonts w:ascii="Times New Roman" w:hAnsi="Times New Roman" w:cs="Times New Roman"/>
          <w:sz w:val="24"/>
          <w:szCs w:val="24"/>
        </w:rPr>
        <w:t xml:space="preserve"> </w:t>
      </w:r>
      <w:r w:rsidRPr="00CF3B55">
        <w:rPr>
          <w:rFonts w:ascii="Times New Roman" w:hAnsi="Times New Roman" w:cs="Times New Roman"/>
          <w:sz w:val="24"/>
          <w:szCs w:val="24"/>
        </w:rPr>
        <w:t>”član Gradskog vijeća”.</w:t>
      </w:r>
    </w:p>
    <w:p w14:paraId="568F0D65" w14:textId="77777777" w:rsidR="00C16C8D" w:rsidRPr="00CF3B55" w:rsidRDefault="00C16C8D" w:rsidP="00C16C8D">
      <w:pPr>
        <w:autoSpaceDE w:val="0"/>
        <w:autoSpaceDN w:val="0"/>
        <w:adjustRightInd w:val="0"/>
        <w:spacing w:after="0" w:line="240" w:lineRule="auto"/>
        <w:jc w:val="both"/>
        <w:rPr>
          <w:rFonts w:ascii="Times New Roman" w:hAnsi="Times New Roman" w:cs="Times New Roman"/>
          <w:sz w:val="24"/>
          <w:szCs w:val="24"/>
        </w:rPr>
      </w:pPr>
    </w:p>
    <w:p w14:paraId="4901CEDB" w14:textId="77777777" w:rsidR="00C16C8D" w:rsidRPr="00CF3B55" w:rsidRDefault="00C16C8D" w:rsidP="00C16C8D">
      <w:pPr>
        <w:autoSpaceDE w:val="0"/>
        <w:autoSpaceDN w:val="0"/>
        <w:adjustRightInd w:val="0"/>
        <w:spacing w:after="0" w:line="240" w:lineRule="auto"/>
        <w:jc w:val="center"/>
        <w:rPr>
          <w:rFonts w:ascii="Times New Roman" w:hAnsi="Times New Roman" w:cs="Times New Roman"/>
          <w:b/>
          <w:bCs/>
          <w:sz w:val="24"/>
          <w:szCs w:val="24"/>
        </w:rPr>
      </w:pPr>
      <w:r w:rsidRPr="00CF3B55">
        <w:rPr>
          <w:rFonts w:ascii="Times New Roman" w:hAnsi="Times New Roman" w:cs="Times New Roman"/>
          <w:b/>
          <w:bCs/>
          <w:sz w:val="24"/>
          <w:szCs w:val="24"/>
        </w:rPr>
        <w:t>Članak 20.</w:t>
      </w:r>
    </w:p>
    <w:p w14:paraId="6569885D"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r w:rsidRPr="00CF3B55">
        <w:rPr>
          <w:rFonts w:ascii="Times New Roman" w:hAnsi="Times New Roman" w:cs="Times New Roman"/>
          <w:sz w:val="24"/>
          <w:szCs w:val="24"/>
        </w:rPr>
        <w:t>U članku 14. stavak 2. riječi “nositelj političke dužnosti” zamjenjuje se riječima “član Gradskog vijeća”.</w:t>
      </w:r>
    </w:p>
    <w:p w14:paraId="618CD69A" w14:textId="77777777" w:rsidR="00C16C8D" w:rsidRDefault="00C16C8D" w:rsidP="00C16C8D">
      <w:pPr>
        <w:autoSpaceDE w:val="0"/>
        <w:autoSpaceDN w:val="0"/>
        <w:adjustRightInd w:val="0"/>
        <w:spacing w:after="0" w:line="240" w:lineRule="auto"/>
        <w:rPr>
          <w:rFonts w:ascii="Times New Roman" w:hAnsi="Times New Roman" w:cs="Times New Roman"/>
          <w:b/>
          <w:bCs/>
          <w:sz w:val="24"/>
          <w:szCs w:val="24"/>
        </w:rPr>
      </w:pPr>
    </w:p>
    <w:p w14:paraId="7311C375" w14:textId="77777777" w:rsidR="00C16C8D" w:rsidRDefault="00C16C8D" w:rsidP="00C16C8D">
      <w:pPr>
        <w:autoSpaceDE w:val="0"/>
        <w:autoSpaceDN w:val="0"/>
        <w:adjustRightInd w:val="0"/>
        <w:spacing w:after="0" w:line="240" w:lineRule="auto"/>
        <w:jc w:val="center"/>
        <w:rPr>
          <w:rFonts w:ascii="Times New Roman" w:hAnsi="Times New Roman" w:cs="Times New Roman"/>
          <w:b/>
          <w:bCs/>
          <w:sz w:val="24"/>
          <w:szCs w:val="24"/>
        </w:rPr>
      </w:pPr>
      <w:r w:rsidRPr="00025C82">
        <w:rPr>
          <w:rFonts w:ascii="Times New Roman" w:hAnsi="Times New Roman" w:cs="Times New Roman"/>
          <w:b/>
          <w:bCs/>
          <w:sz w:val="24"/>
          <w:szCs w:val="24"/>
        </w:rPr>
        <w:t xml:space="preserve">Članak </w:t>
      </w:r>
      <w:r>
        <w:rPr>
          <w:rFonts w:ascii="Times New Roman" w:hAnsi="Times New Roman" w:cs="Times New Roman"/>
          <w:b/>
          <w:bCs/>
          <w:sz w:val="24"/>
          <w:szCs w:val="24"/>
        </w:rPr>
        <w:t>21</w:t>
      </w:r>
      <w:r w:rsidRPr="00025C82">
        <w:rPr>
          <w:rFonts w:ascii="Times New Roman" w:hAnsi="Times New Roman" w:cs="Times New Roman"/>
          <w:b/>
          <w:bCs/>
          <w:sz w:val="24"/>
          <w:szCs w:val="24"/>
        </w:rPr>
        <w:t>.</w:t>
      </w:r>
    </w:p>
    <w:p w14:paraId="0B8466D4" w14:textId="77777777" w:rsidR="00C16C8D" w:rsidRDefault="00C16C8D" w:rsidP="00C16C8D">
      <w:pPr>
        <w:autoSpaceDE w:val="0"/>
        <w:autoSpaceDN w:val="0"/>
        <w:adjustRightInd w:val="0"/>
        <w:spacing w:after="0" w:line="240" w:lineRule="auto"/>
        <w:jc w:val="center"/>
        <w:rPr>
          <w:rFonts w:ascii="Times New Roman" w:hAnsi="Times New Roman" w:cs="Times New Roman"/>
          <w:b/>
          <w:bCs/>
          <w:sz w:val="24"/>
          <w:szCs w:val="24"/>
        </w:rPr>
      </w:pPr>
    </w:p>
    <w:p w14:paraId="71698849" w14:textId="77777777" w:rsidR="00C16C8D" w:rsidRPr="002E7A36" w:rsidRDefault="00C16C8D" w:rsidP="00C16C8D">
      <w:pPr>
        <w:autoSpaceDE w:val="0"/>
        <w:autoSpaceDN w:val="0"/>
        <w:adjustRightInd w:val="0"/>
        <w:spacing w:after="0" w:line="240" w:lineRule="auto"/>
        <w:rPr>
          <w:rFonts w:ascii="Times New Roman" w:hAnsi="Times New Roman" w:cs="Times New Roman"/>
          <w:sz w:val="24"/>
          <w:szCs w:val="24"/>
        </w:rPr>
      </w:pPr>
      <w:r w:rsidRPr="002E7A36">
        <w:rPr>
          <w:rFonts w:ascii="Times New Roman" w:hAnsi="Times New Roman" w:cs="Times New Roman"/>
          <w:sz w:val="24"/>
          <w:szCs w:val="24"/>
        </w:rPr>
        <w:t>Članak 15. mijenja se i glasi:</w:t>
      </w:r>
    </w:p>
    <w:p w14:paraId="789E5E57" w14:textId="77777777" w:rsidR="00C16C8D" w:rsidRDefault="00C16C8D" w:rsidP="00C16C8D">
      <w:pPr>
        <w:autoSpaceDE w:val="0"/>
        <w:autoSpaceDN w:val="0"/>
        <w:adjustRightInd w:val="0"/>
        <w:spacing w:after="0" w:line="240" w:lineRule="auto"/>
        <w:rPr>
          <w:rFonts w:ascii="Times New Roman" w:hAnsi="Times New Roman" w:cs="Times New Roman"/>
          <w:b/>
          <w:bCs/>
          <w:sz w:val="24"/>
          <w:szCs w:val="24"/>
        </w:rPr>
      </w:pPr>
    </w:p>
    <w:p w14:paraId="6E961954" w14:textId="77777777" w:rsidR="00C16C8D" w:rsidRPr="006E1779" w:rsidRDefault="00C16C8D">
      <w:pPr>
        <w:pStyle w:val="Odlomakpopisa"/>
        <w:numPr>
          <w:ilvl w:val="0"/>
          <w:numId w:val="56"/>
        </w:numPr>
        <w:autoSpaceDE w:val="0"/>
        <w:autoSpaceDN w:val="0"/>
        <w:adjustRightInd w:val="0"/>
        <w:rPr>
          <w:rFonts w:ascii="Times New Roman" w:hAnsi="Times New Roman"/>
          <w:sz w:val="24"/>
          <w:szCs w:val="24"/>
        </w:rPr>
      </w:pPr>
      <w:r>
        <w:rPr>
          <w:rFonts w:ascii="Times New Roman" w:hAnsi="Times New Roman"/>
          <w:sz w:val="24"/>
          <w:szCs w:val="24"/>
        </w:rPr>
        <w:t>“</w:t>
      </w:r>
      <w:r w:rsidRPr="006E1779">
        <w:rPr>
          <w:rFonts w:ascii="Times New Roman" w:hAnsi="Times New Roman"/>
          <w:sz w:val="24"/>
          <w:szCs w:val="24"/>
        </w:rPr>
        <w:t>Etički odbor obavlja slijedeće poslove:</w:t>
      </w:r>
    </w:p>
    <w:p w14:paraId="0F5690BF" w14:textId="77777777" w:rsidR="00C16C8D" w:rsidRPr="006E1779" w:rsidRDefault="00C16C8D" w:rsidP="00C16C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prati primjenu Kodeksa, </w:t>
      </w:r>
    </w:p>
    <w:p w14:paraId="06FBB227"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r w:rsidRPr="00FA0AAF">
        <w:rPr>
          <w:rFonts w:ascii="Times New Roman" w:hAnsi="Times New Roman" w:cs="Times New Roman"/>
          <w:sz w:val="24"/>
          <w:szCs w:val="24"/>
        </w:rPr>
        <w:t>- provodi postupak zbog kršenja odredbi Kodeksa na vlastitu inicijativu ili po pri</w:t>
      </w:r>
      <w:r>
        <w:rPr>
          <w:rFonts w:ascii="Times New Roman" w:hAnsi="Times New Roman" w:cs="Times New Roman"/>
          <w:sz w:val="24"/>
          <w:szCs w:val="24"/>
        </w:rPr>
        <w:t xml:space="preserve">javama </w:t>
      </w:r>
    </w:p>
    <w:p w14:paraId="00EE2F94"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A0AAF">
        <w:rPr>
          <w:rFonts w:ascii="Times New Roman" w:hAnsi="Times New Roman" w:cs="Times New Roman"/>
          <w:sz w:val="24"/>
          <w:szCs w:val="24"/>
        </w:rPr>
        <w:t>člana Gradskog vijeća, radnog tijela Gradskog vijeća, gradonačelnika</w:t>
      </w:r>
      <w:r>
        <w:rPr>
          <w:rFonts w:ascii="Times New Roman" w:hAnsi="Times New Roman" w:cs="Times New Roman"/>
          <w:sz w:val="24"/>
          <w:szCs w:val="24"/>
        </w:rPr>
        <w:t xml:space="preserve">, </w:t>
      </w:r>
      <w:r w:rsidRPr="00FA0AAF">
        <w:rPr>
          <w:rFonts w:ascii="Times New Roman" w:hAnsi="Times New Roman" w:cs="Times New Roman"/>
          <w:sz w:val="24"/>
          <w:szCs w:val="24"/>
        </w:rPr>
        <w:t xml:space="preserve">zamjenika </w:t>
      </w:r>
    </w:p>
    <w:p w14:paraId="4CA3F717" w14:textId="77777777" w:rsidR="00C16C8D" w:rsidRPr="00FA0AAF" w:rsidRDefault="00C16C8D" w:rsidP="00C16C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A0AAF">
        <w:rPr>
          <w:rFonts w:ascii="Times New Roman" w:hAnsi="Times New Roman" w:cs="Times New Roman"/>
          <w:sz w:val="24"/>
          <w:szCs w:val="24"/>
        </w:rPr>
        <w:t xml:space="preserve">gradonačelnika, službenika </w:t>
      </w:r>
      <w:r>
        <w:rPr>
          <w:rFonts w:ascii="Times New Roman" w:hAnsi="Times New Roman" w:cs="Times New Roman"/>
          <w:sz w:val="24"/>
          <w:szCs w:val="24"/>
        </w:rPr>
        <w:t xml:space="preserve">i namještenika </w:t>
      </w:r>
      <w:r w:rsidRPr="00FA0AAF">
        <w:rPr>
          <w:rFonts w:ascii="Times New Roman" w:hAnsi="Times New Roman" w:cs="Times New Roman"/>
          <w:sz w:val="24"/>
          <w:szCs w:val="24"/>
        </w:rPr>
        <w:t>upravnih tijela Grada ili po pritužbi građana</w:t>
      </w:r>
      <w:r>
        <w:rPr>
          <w:rFonts w:ascii="Times New Roman" w:hAnsi="Times New Roman" w:cs="Times New Roman"/>
          <w:sz w:val="24"/>
          <w:szCs w:val="24"/>
        </w:rPr>
        <w:t>,</w:t>
      </w:r>
    </w:p>
    <w:p w14:paraId="494AFB48"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r w:rsidRPr="00FA0AAF">
        <w:rPr>
          <w:rFonts w:ascii="Times New Roman" w:hAnsi="Times New Roman" w:cs="Times New Roman"/>
          <w:sz w:val="24"/>
          <w:szCs w:val="24"/>
        </w:rPr>
        <w:t xml:space="preserve">- </w:t>
      </w:r>
      <w:r>
        <w:rPr>
          <w:rFonts w:ascii="Times New Roman" w:hAnsi="Times New Roman" w:cs="Times New Roman"/>
          <w:sz w:val="24"/>
          <w:szCs w:val="24"/>
        </w:rPr>
        <w:t xml:space="preserve">predlaže Gradskom vijeću donošenje odluke o usklađenosti postupanja članova Gradskog </w:t>
      </w:r>
    </w:p>
    <w:p w14:paraId="5C96DADC"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vijeća s Kodeksom,</w:t>
      </w:r>
    </w:p>
    <w:p w14:paraId="225724BB"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predlaže sankcije Gradskom vijeću za članove Gradskog vijeća za postupanja koja nisu u</w:t>
      </w:r>
    </w:p>
    <w:p w14:paraId="0428E89D"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skladu s odredbama Kodeksa,</w:t>
      </w:r>
    </w:p>
    <w:p w14:paraId="307077DF"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promiče etičke standarde u obnašanju dužnosti u Gradskom vijeću,</w:t>
      </w:r>
    </w:p>
    <w:p w14:paraId="65B37FA0"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informira i daje savjete članovima Gradskog vijeća o pitanjima vezanim za očuvanje i jačanje </w:t>
      </w:r>
    </w:p>
    <w:p w14:paraId="32340042"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njihovog integriteta i moralnog ponašanja,</w:t>
      </w:r>
    </w:p>
    <w:p w14:paraId="0FFAA35F"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pruža potporu u primjeni odredbi Kodeksa, osobito u dijelu koji se odnosi na informiranje i</w:t>
      </w:r>
    </w:p>
    <w:p w14:paraId="1D5A1A41"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edukaciju članova Gradskog vijeća u području primjene Kodeksa,</w:t>
      </w:r>
    </w:p>
    <w:p w14:paraId="24ADDF92"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r w:rsidRPr="006213A8">
        <w:rPr>
          <w:rFonts w:ascii="Times New Roman" w:hAnsi="Times New Roman" w:cs="Times New Roman"/>
          <w:sz w:val="24"/>
          <w:szCs w:val="24"/>
        </w:rPr>
        <w:t>- donosi poslovnik o radu kojim se detaljnije uređuje način rada i odlučivanja.</w:t>
      </w:r>
    </w:p>
    <w:p w14:paraId="3D66A11B" w14:textId="77777777" w:rsidR="00C16C8D" w:rsidRPr="00F16B4E" w:rsidRDefault="00C16C8D">
      <w:pPr>
        <w:pStyle w:val="Odlomakpopisa"/>
        <w:numPr>
          <w:ilvl w:val="0"/>
          <w:numId w:val="56"/>
        </w:numPr>
        <w:autoSpaceDE w:val="0"/>
        <w:autoSpaceDN w:val="0"/>
        <w:adjustRightInd w:val="0"/>
        <w:rPr>
          <w:rFonts w:ascii="Times New Roman" w:hAnsi="Times New Roman"/>
          <w:sz w:val="24"/>
          <w:szCs w:val="24"/>
        </w:rPr>
      </w:pPr>
      <w:r w:rsidRPr="00F16B4E">
        <w:rPr>
          <w:rFonts w:ascii="Times New Roman" w:hAnsi="Times New Roman"/>
          <w:sz w:val="24"/>
          <w:szCs w:val="24"/>
        </w:rPr>
        <w:lastRenderedPageBreak/>
        <w:t>Vijeće časti odlučuje o prigovorima člana predstavničkog tijela na odluku Gradskog vijeća donesenu u postupcima zbog kršenja odredbi Kodeksa.</w:t>
      </w:r>
      <w:r>
        <w:rPr>
          <w:rFonts w:ascii="Times New Roman" w:hAnsi="Times New Roman"/>
          <w:sz w:val="24"/>
          <w:szCs w:val="24"/>
        </w:rPr>
        <w:t>”</w:t>
      </w:r>
    </w:p>
    <w:p w14:paraId="253F6413"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p>
    <w:p w14:paraId="0BEEE986" w14:textId="77777777" w:rsidR="00C16C8D" w:rsidRDefault="00C16C8D" w:rsidP="00C16C8D">
      <w:pPr>
        <w:autoSpaceDE w:val="0"/>
        <w:autoSpaceDN w:val="0"/>
        <w:adjustRightInd w:val="0"/>
        <w:spacing w:after="0" w:line="240" w:lineRule="auto"/>
        <w:jc w:val="center"/>
        <w:rPr>
          <w:rFonts w:ascii="Times New Roman" w:hAnsi="Times New Roman" w:cs="Times New Roman"/>
          <w:b/>
          <w:bCs/>
          <w:sz w:val="24"/>
          <w:szCs w:val="24"/>
        </w:rPr>
      </w:pPr>
      <w:r w:rsidRPr="006B279D">
        <w:rPr>
          <w:rFonts w:ascii="Times New Roman" w:hAnsi="Times New Roman" w:cs="Times New Roman"/>
          <w:b/>
          <w:bCs/>
          <w:sz w:val="24"/>
          <w:szCs w:val="24"/>
        </w:rPr>
        <w:t>Članak 2</w:t>
      </w:r>
      <w:r>
        <w:rPr>
          <w:rFonts w:ascii="Times New Roman" w:hAnsi="Times New Roman" w:cs="Times New Roman"/>
          <w:b/>
          <w:bCs/>
          <w:sz w:val="24"/>
          <w:szCs w:val="24"/>
        </w:rPr>
        <w:t>2</w:t>
      </w:r>
      <w:r w:rsidRPr="006B279D">
        <w:rPr>
          <w:rFonts w:ascii="Times New Roman" w:hAnsi="Times New Roman" w:cs="Times New Roman"/>
          <w:b/>
          <w:bCs/>
          <w:sz w:val="24"/>
          <w:szCs w:val="24"/>
        </w:rPr>
        <w:t>.</w:t>
      </w:r>
    </w:p>
    <w:p w14:paraId="67816B21" w14:textId="77777777" w:rsidR="00C16C8D" w:rsidRDefault="00C16C8D" w:rsidP="00C16C8D">
      <w:pPr>
        <w:autoSpaceDE w:val="0"/>
        <w:autoSpaceDN w:val="0"/>
        <w:adjustRightInd w:val="0"/>
        <w:spacing w:after="0" w:line="240" w:lineRule="auto"/>
        <w:rPr>
          <w:rFonts w:ascii="Times New Roman" w:hAnsi="Times New Roman" w:cs="Times New Roman"/>
          <w:sz w:val="24"/>
          <w:szCs w:val="24"/>
        </w:rPr>
      </w:pPr>
      <w:r w:rsidRPr="002E7A36">
        <w:rPr>
          <w:rFonts w:ascii="Times New Roman" w:hAnsi="Times New Roman" w:cs="Times New Roman"/>
          <w:sz w:val="24"/>
          <w:szCs w:val="24"/>
        </w:rPr>
        <w:t>U članku 16.</w:t>
      </w:r>
      <w:r w:rsidRPr="00E27FF3">
        <w:rPr>
          <w:rFonts w:ascii="Times New Roman" w:hAnsi="Times New Roman" w:cs="Times New Roman"/>
          <w:sz w:val="24"/>
          <w:szCs w:val="24"/>
        </w:rPr>
        <w:t xml:space="preserve"> dodaju se novi stavci 1. i 2. koji glase:</w:t>
      </w:r>
    </w:p>
    <w:p w14:paraId="6AF7CCB1" w14:textId="77777777" w:rsidR="00C16C8D" w:rsidRPr="00E27FF3" w:rsidRDefault="00C16C8D" w:rsidP="00C16C8D">
      <w:pPr>
        <w:autoSpaceDE w:val="0"/>
        <w:autoSpaceDN w:val="0"/>
        <w:adjustRightInd w:val="0"/>
        <w:spacing w:after="0" w:line="240" w:lineRule="auto"/>
        <w:rPr>
          <w:rFonts w:ascii="Times New Roman" w:hAnsi="Times New Roman" w:cs="Times New Roman"/>
          <w:sz w:val="24"/>
          <w:szCs w:val="24"/>
        </w:rPr>
      </w:pPr>
    </w:p>
    <w:p w14:paraId="3F749E3C" w14:textId="77777777" w:rsidR="00C16C8D" w:rsidRPr="00E27FF3" w:rsidRDefault="00C16C8D">
      <w:pPr>
        <w:pStyle w:val="Odlomakpopisa"/>
        <w:numPr>
          <w:ilvl w:val="0"/>
          <w:numId w:val="55"/>
        </w:numPr>
        <w:autoSpaceDE w:val="0"/>
        <w:autoSpaceDN w:val="0"/>
        <w:adjustRightInd w:val="0"/>
        <w:rPr>
          <w:rFonts w:ascii="Times New Roman" w:hAnsi="Times New Roman"/>
          <w:sz w:val="24"/>
          <w:szCs w:val="24"/>
        </w:rPr>
      </w:pPr>
      <w:r>
        <w:rPr>
          <w:rFonts w:ascii="Times New Roman" w:hAnsi="Times New Roman"/>
          <w:sz w:val="24"/>
          <w:szCs w:val="24"/>
        </w:rPr>
        <w:t>“</w:t>
      </w:r>
      <w:r w:rsidRPr="00E27FF3">
        <w:rPr>
          <w:rFonts w:ascii="Times New Roman" w:hAnsi="Times New Roman"/>
          <w:sz w:val="24"/>
          <w:szCs w:val="24"/>
        </w:rPr>
        <w:t xml:space="preserve">Pisana </w:t>
      </w:r>
      <w:r>
        <w:rPr>
          <w:rFonts w:ascii="Times New Roman" w:hAnsi="Times New Roman"/>
          <w:sz w:val="24"/>
          <w:szCs w:val="24"/>
        </w:rPr>
        <w:t>prijava</w:t>
      </w:r>
      <w:r w:rsidRPr="00E27FF3">
        <w:rPr>
          <w:rFonts w:ascii="Times New Roman" w:hAnsi="Times New Roman"/>
          <w:sz w:val="24"/>
          <w:szCs w:val="24"/>
        </w:rPr>
        <w:t xml:space="preserve"> </w:t>
      </w:r>
      <w:r>
        <w:rPr>
          <w:rFonts w:ascii="Times New Roman" w:hAnsi="Times New Roman"/>
          <w:sz w:val="24"/>
          <w:szCs w:val="24"/>
        </w:rPr>
        <w:t xml:space="preserve">za </w:t>
      </w:r>
      <w:r w:rsidRPr="00E27FF3">
        <w:rPr>
          <w:rFonts w:ascii="Times New Roman" w:hAnsi="Times New Roman"/>
          <w:sz w:val="24"/>
          <w:szCs w:val="24"/>
        </w:rPr>
        <w:t>povredu Kodeksa sadrži ime i prezime prijavitelja, ime i prezime člana predstavničkog tijela koji se prijavljuje za povredu odredaba Kodeksa</w:t>
      </w:r>
      <w:r>
        <w:rPr>
          <w:rFonts w:ascii="Times New Roman" w:hAnsi="Times New Roman"/>
          <w:sz w:val="24"/>
          <w:szCs w:val="24"/>
        </w:rPr>
        <w:t>,</w:t>
      </w:r>
      <w:r w:rsidRPr="00E27FF3">
        <w:rPr>
          <w:rFonts w:ascii="Times New Roman" w:hAnsi="Times New Roman"/>
          <w:sz w:val="24"/>
          <w:szCs w:val="24"/>
        </w:rPr>
        <w:t xml:space="preserve"> uz navođenje odredbi Kodeksa koja je povrijeđena. Etički odbor ne postupa po anonimnim prijavama.</w:t>
      </w:r>
    </w:p>
    <w:p w14:paraId="77E7280E" w14:textId="77777777" w:rsidR="00C16C8D" w:rsidRPr="00691FAB" w:rsidRDefault="00C16C8D">
      <w:pPr>
        <w:pStyle w:val="Odlomakpopisa"/>
        <w:numPr>
          <w:ilvl w:val="0"/>
          <w:numId w:val="55"/>
        </w:numPr>
        <w:autoSpaceDE w:val="0"/>
        <w:autoSpaceDN w:val="0"/>
        <w:adjustRightInd w:val="0"/>
        <w:rPr>
          <w:rFonts w:ascii="Times New Roman" w:hAnsi="Times New Roman"/>
          <w:sz w:val="24"/>
          <w:szCs w:val="24"/>
        </w:rPr>
      </w:pPr>
      <w:r>
        <w:rPr>
          <w:rFonts w:ascii="Times New Roman" w:hAnsi="Times New Roman"/>
          <w:sz w:val="24"/>
          <w:szCs w:val="24"/>
        </w:rPr>
        <w:t>Etički odbor može od podnositelja prijave zatražiti dopunu prijave odnosno dodatna pojašnjenja i očitovanja.”</w:t>
      </w:r>
    </w:p>
    <w:p w14:paraId="79F88D21" w14:textId="77777777" w:rsidR="00C16C8D" w:rsidRDefault="00C16C8D" w:rsidP="00C16C8D">
      <w:pPr>
        <w:autoSpaceDE w:val="0"/>
        <w:autoSpaceDN w:val="0"/>
        <w:adjustRightInd w:val="0"/>
        <w:spacing w:after="0" w:line="240" w:lineRule="auto"/>
        <w:jc w:val="center"/>
        <w:rPr>
          <w:rFonts w:ascii="Times New Roman" w:hAnsi="Times New Roman" w:cs="Times New Roman"/>
          <w:b/>
          <w:bCs/>
          <w:sz w:val="24"/>
          <w:szCs w:val="24"/>
        </w:rPr>
      </w:pPr>
    </w:p>
    <w:p w14:paraId="4F4B287E" w14:textId="77777777" w:rsidR="00C16C8D" w:rsidRPr="00E27FF3" w:rsidRDefault="00C16C8D" w:rsidP="00C16C8D">
      <w:pPr>
        <w:autoSpaceDE w:val="0"/>
        <w:autoSpaceDN w:val="0"/>
        <w:adjustRightInd w:val="0"/>
        <w:spacing w:after="0" w:line="240" w:lineRule="auto"/>
        <w:rPr>
          <w:rFonts w:ascii="Times New Roman" w:hAnsi="Times New Roman" w:cs="Times New Roman"/>
          <w:sz w:val="24"/>
          <w:szCs w:val="24"/>
        </w:rPr>
      </w:pPr>
      <w:r w:rsidRPr="00E27FF3">
        <w:rPr>
          <w:rFonts w:ascii="Times New Roman" w:hAnsi="Times New Roman" w:cs="Times New Roman"/>
          <w:sz w:val="24"/>
          <w:szCs w:val="24"/>
        </w:rPr>
        <w:t>Dosadašnji stavci 1.</w:t>
      </w:r>
      <w:r>
        <w:rPr>
          <w:rFonts w:ascii="Times New Roman" w:hAnsi="Times New Roman" w:cs="Times New Roman"/>
          <w:sz w:val="24"/>
          <w:szCs w:val="24"/>
        </w:rPr>
        <w:t>, 2. i</w:t>
      </w:r>
      <w:r w:rsidRPr="00E27FF3">
        <w:rPr>
          <w:rFonts w:ascii="Times New Roman" w:hAnsi="Times New Roman" w:cs="Times New Roman"/>
          <w:sz w:val="24"/>
          <w:szCs w:val="24"/>
        </w:rPr>
        <w:t xml:space="preserve"> 3. postaju stavci 3.</w:t>
      </w:r>
      <w:r>
        <w:rPr>
          <w:rFonts w:ascii="Times New Roman" w:hAnsi="Times New Roman" w:cs="Times New Roman"/>
          <w:sz w:val="24"/>
          <w:szCs w:val="24"/>
        </w:rPr>
        <w:t xml:space="preserve">, 4. i </w:t>
      </w:r>
      <w:r w:rsidRPr="00E27FF3">
        <w:rPr>
          <w:rFonts w:ascii="Times New Roman" w:hAnsi="Times New Roman" w:cs="Times New Roman"/>
          <w:sz w:val="24"/>
          <w:szCs w:val="24"/>
        </w:rPr>
        <w:t xml:space="preserve">5. </w:t>
      </w:r>
    </w:p>
    <w:p w14:paraId="115D4D35" w14:textId="77777777" w:rsidR="00C16C8D" w:rsidRDefault="00C16C8D" w:rsidP="00C16C8D">
      <w:pPr>
        <w:autoSpaceDE w:val="0"/>
        <w:autoSpaceDN w:val="0"/>
        <w:adjustRightInd w:val="0"/>
        <w:spacing w:after="0" w:line="240" w:lineRule="auto"/>
        <w:rPr>
          <w:rFonts w:ascii="Times New Roman" w:hAnsi="Times New Roman" w:cs="Times New Roman"/>
          <w:b/>
          <w:bCs/>
          <w:sz w:val="24"/>
          <w:szCs w:val="24"/>
        </w:rPr>
      </w:pPr>
    </w:p>
    <w:p w14:paraId="43679F27" w14:textId="77777777" w:rsidR="00C16C8D" w:rsidRDefault="00C16C8D" w:rsidP="00C16C8D">
      <w:pPr>
        <w:autoSpaceDE w:val="0"/>
        <w:autoSpaceDN w:val="0"/>
        <w:adjustRightInd w:val="0"/>
        <w:spacing w:after="0" w:line="240" w:lineRule="auto"/>
        <w:rPr>
          <w:rFonts w:ascii="Times New Roman" w:hAnsi="Times New Roman" w:cs="Times New Roman"/>
          <w:sz w:val="24"/>
          <w:szCs w:val="24"/>
        </w:rPr>
      </w:pPr>
      <w:r w:rsidRPr="00E27FF3">
        <w:rPr>
          <w:rFonts w:ascii="Times New Roman" w:hAnsi="Times New Roman" w:cs="Times New Roman"/>
          <w:sz w:val="24"/>
          <w:szCs w:val="24"/>
        </w:rPr>
        <w:t xml:space="preserve">U stavku 3. riječi “nositelja političke dužnosti” zamjenjuju se riječima “člana </w:t>
      </w:r>
      <w:r>
        <w:rPr>
          <w:rFonts w:ascii="Times New Roman" w:hAnsi="Times New Roman" w:cs="Times New Roman"/>
          <w:sz w:val="24"/>
          <w:szCs w:val="24"/>
        </w:rPr>
        <w:t>Gradskog vijeća”.</w:t>
      </w:r>
    </w:p>
    <w:p w14:paraId="79517E25" w14:textId="77777777" w:rsidR="00C16C8D" w:rsidRDefault="00C16C8D" w:rsidP="00C16C8D">
      <w:pPr>
        <w:autoSpaceDE w:val="0"/>
        <w:autoSpaceDN w:val="0"/>
        <w:adjustRightInd w:val="0"/>
        <w:spacing w:after="0" w:line="240" w:lineRule="auto"/>
        <w:rPr>
          <w:rFonts w:ascii="Times New Roman" w:hAnsi="Times New Roman" w:cs="Times New Roman"/>
          <w:sz w:val="24"/>
          <w:szCs w:val="24"/>
        </w:rPr>
      </w:pPr>
    </w:p>
    <w:p w14:paraId="46614F9F" w14:textId="77777777" w:rsidR="00C16C8D" w:rsidRPr="00102481" w:rsidRDefault="00C16C8D" w:rsidP="00C16C8D">
      <w:pPr>
        <w:autoSpaceDE w:val="0"/>
        <w:autoSpaceDN w:val="0"/>
        <w:adjustRightInd w:val="0"/>
        <w:spacing w:after="0" w:line="240" w:lineRule="auto"/>
        <w:rPr>
          <w:rFonts w:ascii="Times New Roman" w:hAnsi="Times New Roman" w:cs="Times New Roman"/>
          <w:color w:val="FF0000"/>
          <w:sz w:val="24"/>
          <w:szCs w:val="24"/>
        </w:rPr>
      </w:pPr>
      <w:r>
        <w:rPr>
          <w:rFonts w:ascii="Times New Roman" w:hAnsi="Times New Roman" w:cs="Times New Roman"/>
          <w:sz w:val="24"/>
          <w:szCs w:val="24"/>
        </w:rPr>
        <w:t>U stavku 4. riječi “nositelj političke dužnosti” zamjenjuje se riječima “</w:t>
      </w:r>
      <w:r w:rsidRPr="00CF3B55">
        <w:rPr>
          <w:rFonts w:ascii="Times New Roman" w:hAnsi="Times New Roman" w:cs="Times New Roman"/>
          <w:sz w:val="24"/>
          <w:szCs w:val="24"/>
        </w:rPr>
        <w:t>član Gradskog vijeća”.</w:t>
      </w:r>
    </w:p>
    <w:p w14:paraId="1E385C1C"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p>
    <w:p w14:paraId="73324D60" w14:textId="77777777" w:rsidR="00C16C8D" w:rsidRPr="006B279D" w:rsidRDefault="00C16C8D" w:rsidP="00C16C8D">
      <w:pPr>
        <w:autoSpaceDE w:val="0"/>
        <w:autoSpaceDN w:val="0"/>
        <w:adjustRightInd w:val="0"/>
        <w:spacing w:after="0" w:line="240" w:lineRule="auto"/>
        <w:jc w:val="center"/>
        <w:rPr>
          <w:rFonts w:ascii="Times New Roman" w:hAnsi="Times New Roman" w:cs="Times New Roman"/>
          <w:b/>
          <w:bCs/>
          <w:sz w:val="24"/>
          <w:szCs w:val="24"/>
        </w:rPr>
      </w:pPr>
      <w:r w:rsidRPr="006B279D">
        <w:rPr>
          <w:rFonts w:ascii="Times New Roman" w:hAnsi="Times New Roman" w:cs="Times New Roman"/>
          <w:b/>
          <w:bCs/>
          <w:sz w:val="24"/>
          <w:szCs w:val="24"/>
        </w:rPr>
        <w:t>Članak 2</w:t>
      </w:r>
      <w:r>
        <w:rPr>
          <w:rFonts w:ascii="Times New Roman" w:hAnsi="Times New Roman" w:cs="Times New Roman"/>
          <w:b/>
          <w:bCs/>
          <w:sz w:val="24"/>
          <w:szCs w:val="24"/>
        </w:rPr>
        <w:t>3</w:t>
      </w:r>
      <w:r w:rsidRPr="006B279D">
        <w:rPr>
          <w:rFonts w:ascii="Times New Roman" w:hAnsi="Times New Roman" w:cs="Times New Roman"/>
          <w:b/>
          <w:bCs/>
          <w:sz w:val="24"/>
          <w:szCs w:val="24"/>
        </w:rPr>
        <w:t>.</w:t>
      </w:r>
    </w:p>
    <w:p w14:paraId="6BCF4659"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r w:rsidRPr="002E7A36">
        <w:rPr>
          <w:rFonts w:ascii="Times New Roman" w:hAnsi="Times New Roman" w:cs="Times New Roman"/>
          <w:sz w:val="24"/>
          <w:szCs w:val="24"/>
        </w:rPr>
        <w:t>U članku 18. stavku 1.</w:t>
      </w:r>
      <w:r>
        <w:rPr>
          <w:rFonts w:ascii="Times New Roman" w:hAnsi="Times New Roman" w:cs="Times New Roman"/>
          <w:b/>
          <w:bCs/>
          <w:sz w:val="24"/>
          <w:szCs w:val="24"/>
        </w:rPr>
        <w:t xml:space="preserve"> </w:t>
      </w:r>
      <w:r w:rsidRPr="00C85C4B">
        <w:rPr>
          <w:rFonts w:ascii="Times New Roman" w:hAnsi="Times New Roman" w:cs="Times New Roman"/>
          <w:sz w:val="24"/>
          <w:szCs w:val="24"/>
        </w:rPr>
        <w:t>u cijelom tekstu</w:t>
      </w:r>
      <w:r>
        <w:rPr>
          <w:rFonts w:ascii="Times New Roman" w:hAnsi="Times New Roman" w:cs="Times New Roman"/>
          <w:sz w:val="24"/>
          <w:szCs w:val="24"/>
        </w:rPr>
        <w:t xml:space="preserve"> riječi “Etičkog kodeksa” zamjenjuje se riječju “Kodeksa”, a riječi “nositelj političke dužnosti” u odgovarajućem padežu zamjenjuju se riječima “član Gradskog vijeća” u odgovarajućem padežu. </w:t>
      </w:r>
    </w:p>
    <w:p w14:paraId="09CAA285"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p>
    <w:p w14:paraId="3DC9883B"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r w:rsidRPr="002E7A36">
        <w:rPr>
          <w:rFonts w:ascii="Times New Roman" w:hAnsi="Times New Roman" w:cs="Times New Roman"/>
          <w:sz w:val="24"/>
          <w:szCs w:val="24"/>
        </w:rPr>
        <w:t>U stavku 2.</w:t>
      </w:r>
      <w:r>
        <w:rPr>
          <w:rFonts w:ascii="Times New Roman" w:hAnsi="Times New Roman" w:cs="Times New Roman"/>
          <w:sz w:val="24"/>
          <w:szCs w:val="24"/>
        </w:rPr>
        <w:t xml:space="preserve"> riječi “nositelj političke dužnosti” zamjenjuju se riječima “član Gradskog vijeća”.</w:t>
      </w:r>
    </w:p>
    <w:p w14:paraId="777C16F2"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p>
    <w:p w14:paraId="6E89481C" w14:textId="77777777" w:rsidR="00C16C8D" w:rsidRDefault="00C16C8D" w:rsidP="00C16C8D">
      <w:pPr>
        <w:autoSpaceDE w:val="0"/>
        <w:autoSpaceDN w:val="0"/>
        <w:adjustRightInd w:val="0"/>
        <w:spacing w:after="0" w:line="240" w:lineRule="auto"/>
        <w:jc w:val="center"/>
        <w:rPr>
          <w:rFonts w:ascii="Times New Roman" w:hAnsi="Times New Roman" w:cs="Times New Roman"/>
          <w:b/>
          <w:bCs/>
          <w:sz w:val="24"/>
          <w:szCs w:val="24"/>
        </w:rPr>
      </w:pPr>
      <w:r w:rsidRPr="006B279D">
        <w:rPr>
          <w:rFonts w:ascii="Times New Roman" w:hAnsi="Times New Roman" w:cs="Times New Roman"/>
          <w:b/>
          <w:bCs/>
          <w:sz w:val="24"/>
          <w:szCs w:val="24"/>
        </w:rPr>
        <w:t>Članak 2</w:t>
      </w:r>
      <w:r>
        <w:rPr>
          <w:rFonts w:ascii="Times New Roman" w:hAnsi="Times New Roman" w:cs="Times New Roman"/>
          <w:b/>
          <w:bCs/>
          <w:sz w:val="24"/>
          <w:szCs w:val="24"/>
        </w:rPr>
        <w:t>4</w:t>
      </w:r>
      <w:r w:rsidRPr="006B279D">
        <w:rPr>
          <w:rFonts w:ascii="Times New Roman" w:hAnsi="Times New Roman" w:cs="Times New Roman"/>
          <w:b/>
          <w:bCs/>
          <w:sz w:val="24"/>
          <w:szCs w:val="24"/>
        </w:rPr>
        <w:t>.</w:t>
      </w:r>
    </w:p>
    <w:p w14:paraId="23A0404D" w14:textId="77777777" w:rsidR="00C16C8D" w:rsidRDefault="00C16C8D" w:rsidP="00C16C8D">
      <w:pPr>
        <w:autoSpaceDE w:val="0"/>
        <w:autoSpaceDN w:val="0"/>
        <w:adjustRightInd w:val="0"/>
        <w:spacing w:after="0" w:line="240" w:lineRule="auto"/>
        <w:rPr>
          <w:rFonts w:ascii="Times New Roman" w:hAnsi="Times New Roman" w:cs="Times New Roman"/>
          <w:sz w:val="24"/>
          <w:szCs w:val="24"/>
        </w:rPr>
      </w:pPr>
      <w:bookmarkStart w:id="15" w:name="_Hlk116377116"/>
      <w:r w:rsidRPr="002E7A36">
        <w:rPr>
          <w:rFonts w:ascii="Times New Roman" w:hAnsi="Times New Roman" w:cs="Times New Roman"/>
          <w:sz w:val="24"/>
          <w:szCs w:val="24"/>
        </w:rPr>
        <w:t>U članku 20. stavak 1. mijenja se i glasi:</w:t>
      </w:r>
    </w:p>
    <w:p w14:paraId="55CF93A0" w14:textId="77777777" w:rsidR="00C16C8D" w:rsidRPr="002E7A36" w:rsidRDefault="00C16C8D" w:rsidP="00C16C8D">
      <w:pPr>
        <w:autoSpaceDE w:val="0"/>
        <w:autoSpaceDN w:val="0"/>
        <w:adjustRightInd w:val="0"/>
        <w:spacing w:after="0" w:line="240" w:lineRule="auto"/>
        <w:rPr>
          <w:rFonts w:ascii="Times New Roman" w:hAnsi="Times New Roman" w:cs="Times New Roman"/>
          <w:sz w:val="24"/>
          <w:szCs w:val="24"/>
        </w:rPr>
      </w:pPr>
    </w:p>
    <w:p w14:paraId="175F502C" w14:textId="77777777" w:rsidR="00C16C8D" w:rsidRPr="00E43474" w:rsidRDefault="00C16C8D">
      <w:pPr>
        <w:pStyle w:val="Odlomakpopisa"/>
        <w:numPr>
          <w:ilvl w:val="0"/>
          <w:numId w:val="54"/>
        </w:numPr>
        <w:autoSpaceDE w:val="0"/>
        <w:autoSpaceDN w:val="0"/>
        <w:adjustRightInd w:val="0"/>
        <w:rPr>
          <w:rFonts w:ascii="Times New Roman" w:hAnsi="Times New Roman"/>
          <w:sz w:val="24"/>
          <w:szCs w:val="24"/>
        </w:rPr>
      </w:pPr>
      <w:r>
        <w:rPr>
          <w:rFonts w:ascii="Times New Roman" w:hAnsi="Times New Roman"/>
          <w:sz w:val="24"/>
          <w:szCs w:val="24"/>
        </w:rPr>
        <w:t>“Postupak i n</w:t>
      </w:r>
      <w:r w:rsidRPr="006B279D">
        <w:rPr>
          <w:rFonts w:ascii="Times New Roman" w:hAnsi="Times New Roman"/>
          <w:sz w:val="24"/>
          <w:szCs w:val="24"/>
        </w:rPr>
        <w:t xml:space="preserve">ačin rada </w:t>
      </w:r>
      <w:r>
        <w:rPr>
          <w:rFonts w:ascii="Times New Roman" w:hAnsi="Times New Roman"/>
          <w:sz w:val="24"/>
          <w:szCs w:val="24"/>
        </w:rPr>
        <w:t xml:space="preserve">tijela ovlaštenih za praćenje i nadzor nad primjenom ovog Kodeksa </w:t>
      </w:r>
      <w:r w:rsidRPr="006B279D">
        <w:rPr>
          <w:rFonts w:ascii="Times New Roman" w:hAnsi="Times New Roman"/>
          <w:sz w:val="24"/>
          <w:szCs w:val="24"/>
        </w:rPr>
        <w:t xml:space="preserve"> urediti će se poslovnikom.</w:t>
      </w:r>
      <w:r>
        <w:rPr>
          <w:rFonts w:ascii="Times New Roman" w:hAnsi="Times New Roman"/>
          <w:sz w:val="24"/>
          <w:szCs w:val="24"/>
        </w:rPr>
        <w:t>”</w:t>
      </w:r>
    </w:p>
    <w:p w14:paraId="3E9362CE" w14:textId="77777777" w:rsidR="00C16C8D" w:rsidRDefault="00C16C8D" w:rsidP="00C16C8D">
      <w:pPr>
        <w:pStyle w:val="Odlomakpopisa"/>
        <w:autoSpaceDE w:val="0"/>
        <w:autoSpaceDN w:val="0"/>
        <w:adjustRightInd w:val="0"/>
        <w:rPr>
          <w:rFonts w:ascii="Times New Roman" w:hAnsi="Times New Roman"/>
          <w:sz w:val="24"/>
          <w:szCs w:val="24"/>
        </w:rPr>
      </w:pPr>
    </w:p>
    <w:p w14:paraId="374242DE" w14:textId="77777777" w:rsidR="00C16C8D" w:rsidRDefault="00C16C8D" w:rsidP="00C16C8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Iza stavka 2. dodaje se </w:t>
      </w:r>
      <w:r w:rsidRPr="002E7A36">
        <w:rPr>
          <w:rFonts w:ascii="Times New Roman" w:hAnsi="Times New Roman" w:cs="Times New Roman"/>
          <w:sz w:val="24"/>
          <w:szCs w:val="24"/>
        </w:rPr>
        <w:t>novi stavak 3.</w:t>
      </w:r>
      <w:r>
        <w:rPr>
          <w:rFonts w:ascii="Times New Roman" w:hAnsi="Times New Roman" w:cs="Times New Roman"/>
          <w:sz w:val="24"/>
          <w:szCs w:val="24"/>
        </w:rPr>
        <w:t xml:space="preserve"> koji glasi:</w:t>
      </w:r>
    </w:p>
    <w:p w14:paraId="040C03D0" w14:textId="77777777" w:rsidR="00C16C8D" w:rsidRPr="005B4273" w:rsidRDefault="00C16C8D">
      <w:pPr>
        <w:pStyle w:val="Odlomakpopisa"/>
        <w:numPr>
          <w:ilvl w:val="0"/>
          <w:numId w:val="54"/>
        </w:numPr>
        <w:autoSpaceDE w:val="0"/>
        <w:autoSpaceDN w:val="0"/>
        <w:adjustRightInd w:val="0"/>
        <w:rPr>
          <w:rFonts w:ascii="Times New Roman" w:hAnsi="Times New Roman"/>
          <w:sz w:val="24"/>
          <w:szCs w:val="24"/>
        </w:rPr>
      </w:pPr>
      <w:r>
        <w:rPr>
          <w:rFonts w:ascii="Times New Roman" w:hAnsi="Times New Roman"/>
          <w:sz w:val="24"/>
          <w:szCs w:val="24"/>
        </w:rPr>
        <w:t>“</w:t>
      </w:r>
      <w:r w:rsidRPr="005B4273">
        <w:rPr>
          <w:rFonts w:ascii="Times New Roman" w:hAnsi="Times New Roman"/>
          <w:sz w:val="24"/>
          <w:szCs w:val="24"/>
        </w:rPr>
        <w:t xml:space="preserve">Stručne i administrativne poslove za Etički odbor i Vijeće časti obavlja upravno tijelo </w:t>
      </w:r>
    </w:p>
    <w:p w14:paraId="5BFAE8C6" w14:textId="77777777" w:rsidR="00C16C8D" w:rsidRPr="005B4273" w:rsidRDefault="00C16C8D" w:rsidP="00C16C8D">
      <w:pPr>
        <w:pStyle w:val="Odlomakpopisa"/>
        <w:autoSpaceDE w:val="0"/>
        <w:autoSpaceDN w:val="0"/>
        <w:adjustRightInd w:val="0"/>
        <w:ind w:left="360"/>
        <w:rPr>
          <w:rFonts w:ascii="Times New Roman" w:hAnsi="Times New Roman"/>
          <w:sz w:val="24"/>
          <w:szCs w:val="24"/>
        </w:rPr>
      </w:pPr>
      <w:r w:rsidRPr="005B4273">
        <w:rPr>
          <w:rFonts w:ascii="Times New Roman" w:hAnsi="Times New Roman"/>
          <w:sz w:val="24"/>
          <w:szCs w:val="24"/>
        </w:rPr>
        <w:t>grada u čijem su djelokrugu poslovi vezani uz funkcioniranje i rad Gradskog vijeća.”</w:t>
      </w:r>
    </w:p>
    <w:bookmarkEnd w:id="15"/>
    <w:p w14:paraId="43C0E632"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p>
    <w:p w14:paraId="5A4BE614" w14:textId="77777777" w:rsidR="00C16C8D" w:rsidRDefault="00C16C8D" w:rsidP="00C16C8D">
      <w:pPr>
        <w:autoSpaceDE w:val="0"/>
        <w:autoSpaceDN w:val="0"/>
        <w:adjustRightInd w:val="0"/>
        <w:spacing w:after="0" w:line="240" w:lineRule="auto"/>
        <w:jc w:val="center"/>
        <w:rPr>
          <w:rFonts w:ascii="Times New Roman" w:hAnsi="Times New Roman" w:cs="Times New Roman"/>
          <w:b/>
          <w:bCs/>
          <w:sz w:val="24"/>
          <w:szCs w:val="24"/>
        </w:rPr>
      </w:pPr>
    </w:p>
    <w:p w14:paraId="2CC665E8" w14:textId="77777777" w:rsidR="00C16C8D" w:rsidRPr="00843501" w:rsidRDefault="00C16C8D" w:rsidP="00C16C8D">
      <w:pPr>
        <w:autoSpaceDE w:val="0"/>
        <w:autoSpaceDN w:val="0"/>
        <w:adjustRightInd w:val="0"/>
        <w:spacing w:after="0" w:line="240" w:lineRule="auto"/>
        <w:jc w:val="center"/>
        <w:rPr>
          <w:rFonts w:ascii="Times New Roman" w:hAnsi="Times New Roman" w:cs="Times New Roman"/>
          <w:b/>
          <w:bCs/>
          <w:sz w:val="24"/>
          <w:szCs w:val="24"/>
        </w:rPr>
      </w:pPr>
      <w:r w:rsidRPr="00843501">
        <w:rPr>
          <w:rFonts w:ascii="Times New Roman" w:hAnsi="Times New Roman" w:cs="Times New Roman"/>
          <w:b/>
          <w:bCs/>
          <w:sz w:val="24"/>
          <w:szCs w:val="24"/>
        </w:rPr>
        <w:t>Članak 2</w:t>
      </w:r>
      <w:r>
        <w:rPr>
          <w:rFonts w:ascii="Times New Roman" w:hAnsi="Times New Roman" w:cs="Times New Roman"/>
          <w:b/>
          <w:bCs/>
          <w:sz w:val="24"/>
          <w:szCs w:val="24"/>
        </w:rPr>
        <w:t>5</w:t>
      </w:r>
      <w:r w:rsidRPr="00843501">
        <w:rPr>
          <w:rFonts w:ascii="Times New Roman" w:hAnsi="Times New Roman" w:cs="Times New Roman"/>
          <w:b/>
          <w:bCs/>
          <w:sz w:val="24"/>
          <w:szCs w:val="24"/>
        </w:rPr>
        <w:t>.</w:t>
      </w:r>
    </w:p>
    <w:p w14:paraId="52404A8D"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U naslovu iznad članka 22. broj “VI.” zamjenjuje se brojem “V.”.</w:t>
      </w:r>
    </w:p>
    <w:p w14:paraId="0778D1D4" w14:textId="77777777" w:rsidR="00C16C8D" w:rsidRDefault="00C16C8D" w:rsidP="00C16C8D">
      <w:pPr>
        <w:autoSpaceDE w:val="0"/>
        <w:autoSpaceDN w:val="0"/>
        <w:adjustRightInd w:val="0"/>
        <w:spacing w:after="0" w:line="240" w:lineRule="auto"/>
        <w:jc w:val="both"/>
        <w:rPr>
          <w:rFonts w:ascii="Times New Roman" w:hAnsi="Times New Roman" w:cs="Times New Roman"/>
          <w:sz w:val="24"/>
          <w:szCs w:val="24"/>
        </w:rPr>
      </w:pPr>
    </w:p>
    <w:p w14:paraId="411653E2" w14:textId="77777777" w:rsidR="00C16C8D" w:rsidRDefault="00C16C8D" w:rsidP="00C16C8D">
      <w:pPr>
        <w:autoSpaceDE w:val="0"/>
        <w:autoSpaceDN w:val="0"/>
        <w:adjustRightInd w:val="0"/>
        <w:spacing w:after="0" w:line="240" w:lineRule="auto"/>
        <w:jc w:val="center"/>
        <w:rPr>
          <w:rFonts w:ascii="Times New Roman" w:hAnsi="Times New Roman" w:cs="Times New Roman"/>
          <w:b/>
          <w:bCs/>
          <w:sz w:val="24"/>
          <w:szCs w:val="24"/>
        </w:rPr>
      </w:pPr>
      <w:r w:rsidRPr="00843501">
        <w:rPr>
          <w:rFonts w:ascii="Times New Roman" w:hAnsi="Times New Roman" w:cs="Times New Roman"/>
          <w:b/>
          <w:bCs/>
          <w:sz w:val="24"/>
          <w:szCs w:val="24"/>
        </w:rPr>
        <w:t>Članak 2</w:t>
      </w:r>
      <w:r>
        <w:rPr>
          <w:rFonts w:ascii="Times New Roman" w:hAnsi="Times New Roman" w:cs="Times New Roman"/>
          <w:b/>
          <w:bCs/>
          <w:sz w:val="24"/>
          <w:szCs w:val="24"/>
        </w:rPr>
        <w:t>6</w:t>
      </w:r>
      <w:r w:rsidRPr="00843501">
        <w:rPr>
          <w:rFonts w:ascii="Times New Roman" w:hAnsi="Times New Roman" w:cs="Times New Roman"/>
          <w:b/>
          <w:bCs/>
          <w:sz w:val="24"/>
          <w:szCs w:val="24"/>
        </w:rPr>
        <w:t>.</w:t>
      </w:r>
    </w:p>
    <w:p w14:paraId="109CE2D7" w14:textId="77777777" w:rsidR="00C16C8D" w:rsidRPr="00694254" w:rsidRDefault="00C16C8D" w:rsidP="00C16C8D">
      <w:pPr>
        <w:autoSpaceDE w:val="0"/>
        <w:autoSpaceDN w:val="0"/>
        <w:adjustRightInd w:val="0"/>
        <w:spacing w:after="0" w:line="240" w:lineRule="auto"/>
        <w:rPr>
          <w:rFonts w:ascii="Times New Roman" w:hAnsi="Times New Roman" w:cs="Times New Roman"/>
          <w:sz w:val="24"/>
          <w:szCs w:val="24"/>
        </w:rPr>
      </w:pPr>
      <w:r w:rsidRPr="00694254">
        <w:rPr>
          <w:rFonts w:ascii="Times New Roman" w:hAnsi="Times New Roman" w:cs="Times New Roman"/>
          <w:sz w:val="24"/>
          <w:szCs w:val="24"/>
        </w:rPr>
        <w:t>Ove Izmjene i dopune Etičkog kodeksa nositelja političkih dužnosti u Gradu Ivancu stupaju na snagu osmog dana od dana objave u “Službenom vjesniku Varaždinske županije”</w:t>
      </w:r>
      <w:r>
        <w:rPr>
          <w:rFonts w:ascii="Times New Roman" w:hAnsi="Times New Roman" w:cs="Times New Roman"/>
          <w:sz w:val="24"/>
          <w:szCs w:val="24"/>
        </w:rPr>
        <w:t>, a objaviti će se i na mrežnim stranicama Grada Ivanca.</w:t>
      </w:r>
    </w:p>
    <w:p w14:paraId="2DDA40EF" w14:textId="77777777" w:rsidR="00C16C8D" w:rsidRDefault="00C16C8D" w:rsidP="00FB2764">
      <w:pPr>
        <w:spacing w:line="276" w:lineRule="auto"/>
        <w:jc w:val="both"/>
        <w:rPr>
          <w:rFonts w:ascii="Arial" w:hAnsi="Arial" w:cs="Arial"/>
          <w:sz w:val="24"/>
          <w:szCs w:val="24"/>
        </w:rPr>
      </w:pPr>
    </w:p>
    <w:p w14:paraId="2AD167B3" w14:textId="43EB44D1" w:rsidR="002A48CB" w:rsidRDefault="002A48CB" w:rsidP="002A48CB">
      <w:pPr>
        <w:pStyle w:val="Odlomakpopisa"/>
        <w:rPr>
          <w:rFonts w:ascii="Arial" w:eastAsia="Times New Roman" w:hAnsi="Arial" w:cs="Arial"/>
          <w:b/>
          <w:bCs/>
          <w:sz w:val="24"/>
          <w:szCs w:val="24"/>
        </w:rPr>
      </w:pPr>
    </w:p>
    <w:p w14:paraId="33BBE35D" w14:textId="4A0E2DAB" w:rsidR="002F3F79" w:rsidRDefault="002F3F79" w:rsidP="002A48CB">
      <w:pPr>
        <w:pStyle w:val="Odlomakpopisa"/>
        <w:rPr>
          <w:rFonts w:ascii="Arial" w:eastAsia="Times New Roman" w:hAnsi="Arial" w:cs="Arial"/>
          <w:b/>
          <w:bCs/>
          <w:sz w:val="24"/>
          <w:szCs w:val="24"/>
        </w:rPr>
      </w:pPr>
    </w:p>
    <w:p w14:paraId="1CFACC85" w14:textId="5C84C429" w:rsidR="002F3F79" w:rsidRDefault="002F3F79" w:rsidP="002A48CB">
      <w:pPr>
        <w:pStyle w:val="Odlomakpopisa"/>
        <w:rPr>
          <w:rFonts w:ascii="Arial" w:eastAsia="Times New Roman" w:hAnsi="Arial" w:cs="Arial"/>
          <w:b/>
          <w:bCs/>
          <w:sz w:val="24"/>
          <w:szCs w:val="24"/>
        </w:rPr>
      </w:pPr>
    </w:p>
    <w:p w14:paraId="6C663B6C" w14:textId="77777777" w:rsidR="002F3F79" w:rsidRPr="003A2FB1" w:rsidRDefault="002F3F79" w:rsidP="002A48CB">
      <w:pPr>
        <w:pStyle w:val="Odlomakpopisa"/>
        <w:rPr>
          <w:rFonts w:ascii="Arial" w:eastAsia="Times New Roman" w:hAnsi="Arial" w:cs="Arial"/>
          <w:b/>
          <w:bCs/>
          <w:sz w:val="24"/>
          <w:szCs w:val="24"/>
        </w:rPr>
      </w:pPr>
    </w:p>
    <w:p w14:paraId="050EDC17" w14:textId="261E11AF" w:rsidR="002A48CB" w:rsidRDefault="002A48CB" w:rsidP="00C16C8D">
      <w:pPr>
        <w:spacing w:after="0"/>
        <w:jc w:val="center"/>
        <w:rPr>
          <w:rFonts w:ascii="Arial" w:hAnsi="Arial" w:cs="Arial"/>
          <w:b/>
          <w:bCs/>
          <w:color w:val="000000"/>
          <w:sz w:val="24"/>
          <w:szCs w:val="24"/>
        </w:rPr>
      </w:pPr>
      <w:r>
        <w:rPr>
          <w:rFonts w:ascii="Arial" w:hAnsi="Arial" w:cs="Arial"/>
          <w:b/>
          <w:bCs/>
          <w:color w:val="000000"/>
          <w:sz w:val="24"/>
          <w:szCs w:val="24"/>
        </w:rPr>
        <w:lastRenderedPageBreak/>
        <w:t>TOČKA 17.</w:t>
      </w:r>
    </w:p>
    <w:p w14:paraId="3E840FA0" w14:textId="297151B8" w:rsidR="002A48CB" w:rsidRDefault="002A48CB" w:rsidP="00C16C8D">
      <w:pPr>
        <w:spacing w:after="0"/>
        <w:jc w:val="center"/>
        <w:rPr>
          <w:rFonts w:ascii="Arial" w:hAnsi="Arial" w:cs="Arial"/>
          <w:b/>
          <w:bCs/>
          <w:color w:val="000000"/>
          <w:sz w:val="24"/>
          <w:szCs w:val="24"/>
        </w:rPr>
      </w:pPr>
      <w:r w:rsidRPr="002A48CB">
        <w:rPr>
          <w:rFonts w:ascii="Arial" w:hAnsi="Arial" w:cs="Arial"/>
          <w:b/>
          <w:bCs/>
          <w:color w:val="000000"/>
          <w:sz w:val="24"/>
          <w:szCs w:val="24"/>
        </w:rPr>
        <w:t>Odluka o dopuni Odluke o načinu i naplati parkiranja na javnim parkiralištima na području Grada Ivanca</w:t>
      </w:r>
    </w:p>
    <w:p w14:paraId="7B58D82E" w14:textId="77777777" w:rsidR="00C16C8D" w:rsidRPr="002A48CB" w:rsidRDefault="00C16C8D" w:rsidP="00C16C8D">
      <w:pPr>
        <w:spacing w:after="0"/>
        <w:jc w:val="center"/>
        <w:rPr>
          <w:rFonts w:ascii="Arial" w:hAnsi="Arial" w:cs="Arial"/>
          <w:b/>
          <w:bCs/>
          <w:color w:val="000000"/>
          <w:sz w:val="24"/>
          <w:szCs w:val="24"/>
        </w:rPr>
      </w:pPr>
    </w:p>
    <w:p w14:paraId="1ED966A2" w14:textId="77777777" w:rsidR="00FB2764" w:rsidRDefault="00FB2764" w:rsidP="00FB2764">
      <w:pPr>
        <w:spacing w:line="276" w:lineRule="auto"/>
        <w:jc w:val="both"/>
        <w:rPr>
          <w:rFonts w:ascii="Arial" w:hAnsi="Arial" w:cs="Arial"/>
          <w:sz w:val="24"/>
          <w:szCs w:val="24"/>
        </w:rPr>
      </w:pPr>
      <w:r>
        <w:rPr>
          <w:rFonts w:ascii="Arial" w:hAnsi="Arial" w:cs="Arial"/>
          <w:sz w:val="24"/>
          <w:szCs w:val="24"/>
        </w:rPr>
        <w:t>Otvorena je rasprava.</w:t>
      </w:r>
    </w:p>
    <w:p w14:paraId="15430C3A" w14:textId="77777777" w:rsidR="00FB2764" w:rsidRDefault="00FB2764" w:rsidP="00FB2764">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4838C976" w14:textId="77777777" w:rsidR="00FB2764" w:rsidRPr="00EA4E41" w:rsidRDefault="00FB2764" w:rsidP="00FB2764">
      <w:pPr>
        <w:spacing w:line="276" w:lineRule="auto"/>
        <w:jc w:val="both"/>
        <w:rPr>
          <w:rFonts w:ascii="Arial" w:hAnsi="Arial" w:cs="Arial"/>
          <w:sz w:val="2"/>
          <w:szCs w:val="2"/>
        </w:rPr>
      </w:pPr>
    </w:p>
    <w:p w14:paraId="45959D24" w14:textId="1A6A62D6" w:rsidR="00FB2764" w:rsidRDefault="00FB2764" w:rsidP="00FB2764">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C16C8D">
        <w:rPr>
          <w:rFonts w:ascii="Arial" w:hAnsi="Arial" w:cs="Arial"/>
          <w:sz w:val="24"/>
          <w:szCs w:val="24"/>
        </w:rPr>
        <w:t>a</w:t>
      </w:r>
    </w:p>
    <w:p w14:paraId="6D814C0C" w14:textId="60FDC1A0" w:rsidR="001A5839" w:rsidRPr="001F0596" w:rsidRDefault="001A5839" w:rsidP="001A5839">
      <w:pPr>
        <w:tabs>
          <w:tab w:val="left" w:pos="557"/>
        </w:tabs>
        <w:spacing w:before="100" w:beforeAutospacing="1" w:after="100" w:afterAutospacing="1" w:line="240" w:lineRule="auto"/>
        <w:jc w:val="center"/>
        <w:rPr>
          <w:rFonts w:ascii="Arial" w:eastAsia="Times New Roman" w:hAnsi="Arial" w:cs="Arial"/>
          <w:b/>
          <w:bCs/>
          <w:color w:val="000000"/>
          <w:sz w:val="24"/>
          <w:szCs w:val="24"/>
        </w:rPr>
      </w:pPr>
      <w:r w:rsidRPr="001F0596">
        <w:rPr>
          <w:rFonts w:ascii="Arial" w:eastAsia="Times New Roman" w:hAnsi="Arial" w:cs="Arial"/>
          <w:b/>
          <w:bCs/>
          <w:color w:val="000000"/>
          <w:sz w:val="24"/>
          <w:szCs w:val="24"/>
        </w:rPr>
        <w:t>ODLUK</w:t>
      </w:r>
      <w:r>
        <w:rPr>
          <w:rFonts w:ascii="Arial" w:eastAsia="Times New Roman" w:hAnsi="Arial" w:cs="Arial"/>
          <w:b/>
          <w:bCs/>
          <w:color w:val="000000"/>
          <w:sz w:val="24"/>
          <w:szCs w:val="24"/>
        </w:rPr>
        <w:t>A</w:t>
      </w:r>
      <w:r w:rsidRPr="001F0596">
        <w:rPr>
          <w:rFonts w:ascii="Arial" w:eastAsia="Times New Roman" w:hAnsi="Arial" w:cs="Arial"/>
          <w:b/>
          <w:bCs/>
          <w:color w:val="000000"/>
          <w:sz w:val="24"/>
          <w:szCs w:val="24"/>
        </w:rPr>
        <w:br/>
      </w:r>
      <w:r>
        <w:rPr>
          <w:rFonts w:ascii="Arial" w:eastAsia="Times New Roman" w:hAnsi="Arial" w:cs="Arial"/>
          <w:b/>
          <w:bCs/>
          <w:color w:val="000000"/>
          <w:sz w:val="24"/>
          <w:szCs w:val="24"/>
        </w:rPr>
        <w:t>o dopuni</w:t>
      </w:r>
      <w:r w:rsidRPr="001F0596">
        <w:rPr>
          <w:rFonts w:ascii="Arial" w:eastAsia="Times New Roman" w:hAnsi="Arial" w:cs="Arial"/>
          <w:b/>
          <w:bCs/>
          <w:color w:val="000000"/>
          <w:sz w:val="24"/>
          <w:szCs w:val="24"/>
        </w:rPr>
        <w:t xml:space="preserve"> Odluke o </w:t>
      </w:r>
      <w:r>
        <w:rPr>
          <w:rFonts w:ascii="Arial" w:eastAsia="Times New Roman" w:hAnsi="Arial" w:cs="Arial"/>
          <w:b/>
          <w:bCs/>
          <w:color w:val="000000"/>
          <w:sz w:val="24"/>
          <w:szCs w:val="24"/>
        </w:rPr>
        <w:t>načinu i naplati parkiranja na javnim parkiralištima na području Grada Ivanca</w:t>
      </w:r>
    </w:p>
    <w:p w14:paraId="144F6651" w14:textId="77777777" w:rsidR="001A5839" w:rsidRPr="002C1DEF" w:rsidRDefault="001A5839" w:rsidP="001A5839">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br/>
        <w:t>Članak 1.</w:t>
      </w:r>
    </w:p>
    <w:p w14:paraId="4514F1F0" w14:textId="77777777" w:rsidR="001A5839" w:rsidRDefault="001A5839" w:rsidP="001A5839">
      <w:pPr>
        <w:tabs>
          <w:tab w:val="left" w:pos="557"/>
        </w:tabs>
        <w:spacing w:before="100" w:beforeAutospacing="1" w:after="100" w:afterAutospacing="1" w:line="240" w:lineRule="auto"/>
        <w:ind w:firstLine="567"/>
        <w:jc w:val="both"/>
        <w:rPr>
          <w:rFonts w:ascii="Arial" w:eastAsia="Times New Roman" w:hAnsi="Arial" w:cs="Arial"/>
          <w:color w:val="000000"/>
        </w:rPr>
      </w:pPr>
      <w:r w:rsidRPr="00B80A5D">
        <w:rPr>
          <w:rFonts w:ascii="Arial" w:eastAsia="Times New Roman" w:hAnsi="Arial" w:cs="Arial"/>
          <w:bCs/>
          <w:color w:val="000000"/>
        </w:rPr>
        <w:t>U Odluci o načinu i naplati parkiranja na javnim parkiralištima na području Grada Ivanca (“</w:t>
      </w:r>
      <w:r w:rsidRPr="00E96AF9">
        <w:rPr>
          <w:rFonts w:ascii="Arial" w:eastAsia="Times New Roman" w:hAnsi="Arial" w:cs="Arial"/>
          <w:color w:val="000000"/>
        </w:rPr>
        <w:t>Službeni vjesnik Varaždinske županije” br.</w:t>
      </w:r>
      <w:r>
        <w:rPr>
          <w:rFonts w:ascii="Arial" w:eastAsia="Times New Roman" w:hAnsi="Arial" w:cs="Arial"/>
          <w:color w:val="000000"/>
        </w:rPr>
        <w:t xml:space="preserve"> 51/19</w:t>
      </w:r>
      <w:r w:rsidRPr="00E96AF9">
        <w:rPr>
          <w:rFonts w:ascii="Arial" w:eastAsia="Times New Roman" w:hAnsi="Arial" w:cs="Arial"/>
          <w:color w:val="000000"/>
        </w:rPr>
        <w:t>),</w:t>
      </w:r>
      <w:r>
        <w:rPr>
          <w:rFonts w:ascii="Arial" w:eastAsia="Times New Roman" w:hAnsi="Arial" w:cs="Arial"/>
          <w:color w:val="000000"/>
        </w:rPr>
        <w:t xml:space="preserve"> u članku 41. iza stavka 1. dodaje se novi stavak 2. koji glasi:</w:t>
      </w:r>
    </w:p>
    <w:p w14:paraId="4F926D16" w14:textId="77777777" w:rsidR="001A5839" w:rsidRDefault="001A5839" w:rsidP="001A5839">
      <w:pPr>
        <w:tabs>
          <w:tab w:val="left" w:pos="557"/>
        </w:tabs>
        <w:spacing w:before="100" w:beforeAutospacing="1" w:after="100" w:afterAutospacing="1" w:line="240" w:lineRule="auto"/>
        <w:ind w:firstLine="567"/>
        <w:jc w:val="both"/>
        <w:rPr>
          <w:rFonts w:ascii="Arial" w:eastAsia="Times New Roman" w:hAnsi="Arial" w:cs="Arial"/>
          <w:color w:val="000000"/>
        </w:rPr>
      </w:pPr>
      <w:r>
        <w:rPr>
          <w:rFonts w:ascii="Arial" w:eastAsia="Times New Roman" w:hAnsi="Arial" w:cs="Arial"/>
          <w:color w:val="000000"/>
        </w:rPr>
        <w:t>„Jedinična cijena satne parkirališne karte prilikom preračunavanja kune u euro iskazuje se u jednoj decimali.“</w:t>
      </w:r>
    </w:p>
    <w:p w14:paraId="3F6FCA38" w14:textId="77777777" w:rsidR="001A5839" w:rsidRPr="008F78BC" w:rsidRDefault="001A5839" w:rsidP="001A5839">
      <w:pPr>
        <w:tabs>
          <w:tab w:val="left" w:pos="557"/>
        </w:tabs>
        <w:spacing w:before="100" w:beforeAutospacing="1" w:after="100" w:afterAutospacing="1" w:line="240" w:lineRule="auto"/>
        <w:ind w:firstLine="567"/>
        <w:jc w:val="both"/>
        <w:rPr>
          <w:rFonts w:ascii="Arial" w:eastAsia="Times New Roman" w:hAnsi="Arial" w:cs="Arial"/>
          <w:b/>
          <w:bCs/>
          <w:color w:val="000000"/>
        </w:rPr>
      </w:pP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t xml:space="preserve">        </w:t>
      </w:r>
      <w:r w:rsidRPr="008F78BC">
        <w:rPr>
          <w:rFonts w:ascii="Arial" w:eastAsia="Times New Roman" w:hAnsi="Arial" w:cs="Arial"/>
          <w:b/>
          <w:bCs/>
          <w:color w:val="000000"/>
        </w:rPr>
        <w:t>Č</w:t>
      </w:r>
      <w:r>
        <w:rPr>
          <w:rFonts w:ascii="Arial" w:eastAsia="Times New Roman" w:hAnsi="Arial" w:cs="Arial"/>
          <w:b/>
          <w:bCs/>
          <w:color w:val="000000"/>
        </w:rPr>
        <w:t>l</w:t>
      </w:r>
      <w:r w:rsidRPr="008F78BC">
        <w:rPr>
          <w:rFonts w:ascii="Arial" w:eastAsia="Times New Roman" w:hAnsi="Arial" w:cs="Arial"/>
          <w:b/>
          <w:bCs/>
          <w:color w:val="000000"/>
        </w:rPr>
        <w:t xml:space="preserve">anak </w:t>
      </w:r>
      <w:r>
        <w:rPr>
          <w:rFonts w:ascii="Arial" w:eastAsia="Times New Roman" w:hAnsi="Arial" w:cs="Arial"/>
          <w:b/>
          <w:bCs/>
          <w:color w:val="000000"/>
        </w:rPr>
        <w:t>2</w:t>
      </w:r>
      <w:r w:rsidRPr="008F78BC">
        <w:rPr>
          <w:rFonts w:ascii="Arial" w:eastAsia="Times New Roman" w:hAnsi="Arial" w:cs="Arial"/>
          <w:b/>
          <w:bCs/>
          <w:color w:val="000000"/>
        </w:rPr>
        <w:t>.</w:t>
      </w:r>
    </w:p>
    <w:p w14:paraId="3EADAF65" w14:textId="77777777" w:rsidR="001A5839" w:rsidRDefault="001A5839" w:rsidP="001A5839">
      <w:pPr>
        <w:pStyle w:val="t-9-8"/>
        <w:jc w:val="both"/>
        <w:rPr>
          <w:rFonts w:ascii="Arial" w:hAnsi="Arial" w:cs="Arial"/>
          <w:color w:val="000000"/>
          <w:sz w:val="22"/>
          <w:szCs w:val="22"/>
        </w:rPr>
      </w:pPr>
      <w:r w:rsidRPr="002C1DEF">
        <w:rPr>
          <w:rFonts w:ascii="Arial" w:hAnsi="Arial" w:cs="Arial"/>
          <w:color w:val="000000"/>
          <w:sz w:val="22"/>
          <w:szCs w:val="22"/>
        </w:rPr>
        <w:tab/>
      </w:r>
      <w:r w:rsidRPr="008F78BC">
        <w:rPr>
          <w:rFonts w:ascii="Arial" w:hAnsi="Arial" w:cs="Arial"/>
          <w:color w:val="000000"/>
          <w:sz w:val="22"/>
          <w:szCs w:val="22"/>
        </w:rPr>
        <w:t xml:space="preserve">Ova Odluka </w:t>
      </w:r>
      <w:r>
        <w:rPr>
          <w:rFonts w:ascii="Arial" w:hAnsi="Arial" w:cs="Arial"/>
          <w:color w:val="000000"/>
          <w:sz w:val="22"/>
          <w:szCs w:val="22"/>
        </w:rPr>
        <w:t xml:space="preserve">stupa na snagu osmog dana od dana objave </w:t>
      </w:r>
      <w:r w:rsidRPr="008F78BC">
        <w:rPr>
          <w:rFonts w:ascii="Arial" w:hAnsi="Arial" w:cs="Arial"/>
          <w:color w:val="000000"/>
          <w:sz w:val="22"/>
          <w:szCs w:val="22"/>
        </w:rPr>
        <w:t>u „Službenom vjesniku Varaždinske županije“</w:t>
      </w:r>
      <w:r>
        <w:rPr>
          <w:rFonts w:ascii="Arial" w:hAnsi="Arial" w:cs="Arial"/>
          <w:color w:val="000000"/>
          <w:sz w:val="22"/>
          <w:szCs w:val="22"/>
        </w:rPr>
        <w:t>.</w:t>
      </w:r>
    </w:p>
    <w:p w14:paraId="1BDB95BD" w14:textId="77777777" w:rsidR="00D66B50" w:rsidRPr="002F3F79" w:rsidRDefault="00D66B50" w:rsidP="002F3F79">
      <w:pPr>
        <w:spacing w:line="240" w:lineRule="exact"/>
        <w:rPr>
          <w:rFonts w:ascii="Arial" w:eastAsia="Times New Roman" w:hAnsi="Arial" w:cs="Arial"/>
          <w:b/>
          <w:bCs/>
          <w:sz w:val="24"/>
          <w:szCs w:val="24"/>
        </w:rPr>
      </w:pPr>
    </w:p>
    <w:p w14:paraId="338AB035" w14:textId="77777777" w:rsidR="002A48CB" w:rsidRPr="003E076D" w:rsidRDefault="002A48CB" w:rsidP="002A48CB">
      <w:pPr>
        <w:rPr>
          <w:rFonts w:ascii="Arial" w:eastAsia="Times New Roman" w:hAnsi="Arial" w:cs="Arial"/>
          <w:b/>
          <w:bCs/>
          <w:sz w:val="24"/>
          <w:szCs w:val="24"/>
        </w:rPr>
      </w:pPr>
    </w:p>
    <w:p w14:paraId="10F8FA55" w14:textId="77777777" w:rsidR="002A48CB" w:rsidRDefault="002A48CB" w:rsidP="002F3F79">
      <w:pPr>
        <w:spacing w:after="0" w:line="240" w:lineRule="exact"/>
        <w:jc w:val="center"/>
        <w:rPr>
          <w:rFonts w:ascii="Arial" w:eastAsia="Times New Roman" w:hAnsi="Arial" w:cs="Arial"/>
          <w:b/>
          <w:bCs/>
          <w:sz w:val="24"/>
          <w:szCs w:val="24"/>
        </w:rPr>
      </w:pPr>
      <w:r>
        <w:rPr>
          <w:rFonts w:ascii="Arial" w:eastAsia="Times New Roman" w:hAnsi="Arial" w:cs="Arial"/>
          <w:b/>
          <w:bCs/>
          <w:sz w:val="24"/>
          <w:szCs w:val="24"/>
        </w:rPr>
        <w:t>TOČKA 18.</w:t>
      </w:r>
    </w:p>
    <w:p w14:paraId="40DDE30A" w14:textId="77777777" w:rsidR="002F3F79" w:rsidRDefault="002A48CB" w:rsidP="002F3F79">
      <w:pPr>
        <w:spacing w:after="0" w:line="240" w:lineRule="exact"/>
        <w:jc w:val="center"/>
        <w:rPr>
          <w:rFonts w:ascii="Arial" w:eastAsia="Times New Roman" w:hAnsi="Arial" w:cs="Arial"/>
          <w:b/>
          <w:bCs/>
          <w:sz w:val="24"/>
          <w:szCs w:val="24"/>
        </w:rPr>
      </w:pPr>
      <w:r w:rsidRPr="002A48CB">
        <w:rPr>
          <w:rFonts w:ascii="Arial" w:eastAsia="Times New Roman" w:hAnsi="Arial" w:cs="Arial"/>
          <w:b/>
          <w:bCs/>
          <w:sz w:val="24"/>
          <w:szCs w:val="24"/>
        </w:rPr>
        <w:t xml:space="preserve">Analiza stanja sustava civilne zaštite na području grada Ivanca </w:t>
      </w:r>
    </w:p>
    <w:p w14:paraId="6A96ACB4" w14:textId="5A6B296D" w:rsidR="002A48CB" w:rsidRDefault="002A48CB" w:rsidP="002F3F79">
      <w:pPr>
        <w:spacing w:after="0" w:line="240" w:lineRule="exact"/>
        <w:jc w:val="center"/>
        <w:rPr>
          <w:rFonts w:ascii="Arial" w:eastAsia="Times New Roman" w:hAnsi="Arial" w:cs="Arial"/>
          <w:b/>
          <w:bCs/>
          <w:sz w:val="24"/>
          <w:szCs w:val="24"/>
        </w:rPr>
      </w:pPr>
      <w:r w:rsidRPr="002A48CB">
        <w:rPr>
          <w:rFonts w:ascii="Arial" w:eastAsia="Times New Roman" w:hAnsi="Arial" w:cs="Arial"/>
          <w:b/>
          <w:bCs/>
          <w:sz w:val="24"/>
          <w:szCs w:val="24"/>
        </w:rPr>
        <w:t>za 2022. godinu</w:t>
      </w:r>
    </w:p>
    <w:p w14:paraId="5C212465" w14:textId="7E7E22CF" w:rsidR="002F3F79" w:rsidRDefault="002F3F79" w:rsidP="002F3F79">
      <w:pPr>
        <w:spacing w:after="0" w:line="240" w:lineRule="exact"/>
        <w:jc w:val="center"/>
        <w:rPr>
          <w:rFonts w:ascii="Arial" w:eastAsia="Times New Roman" w:hAnsi="Arial" w:cs="Arial"/>
          <w:b/>
          <w:bCs/>
          <w:sz w:val="24"/>
          <w:szCs w:val="24"/>
        </w:rPr>
      </w:pPr>
    </w:p>
    <w:p w14:paraId="480A6386" w14:textId="77777777" w:rsidR="002F3F79" w:rsidRPr="002A48CB" w:rsidRDefault="002F3F79" w:rsidP="002F3F79">
      <w:pPr>
        <w:spacing w:after="0" w:line="240" w:lineRule="exact"/>
        <w:jc w:val="center"/>
        <w:rPr>
          <w:rFonts w:ascii="Arial" w:eastAsia="Times New Roman" w:hAnsi="Arial" w:cs="Arial"/>
          <w:b/>
          <w:bCs/>
          <w:sz w:val="24"/>
          <w:szCs w:val="24"/>
        </w:rPr>
      </w:pPr>
    </w:p>
    <w:p w14:paraId="4222D783" w14:textId="77777777" w:rsidR="00FB2764" w:rsidRDefault="00FB2764" w:rsidP="00FB2764">
      <w:pPr>
        <w:spacing w:line="276" w:lineRule="auto"/>
        <w:jc w:val="both"/>
        <w:rPr>
          <w:rFonts w:ascii="Arial" w:hAnsi="Arial" w:cs="Arial"/>
          <w:sz w:val="24"/>
          <w:szCs w:val="24"/>
        </w:rPr>
      </w:pPr>
      <w:r>
        <w:rPr>
          <w:rFonts w:ascii="Arial" w:hAnsi="Arial" w:cs="Arial"/>
          <w:sz w:val="24"/>
          <w:szCs w:val="24"/>
        </w:rPr>
        <w:t>Otvorena je rasprava.</w:t>
      </w:r>
    </w:p>
    <w:p w14:paraId="4DB296F4" w14:textId="77777777" w:rsidR="00FB2764" w:rsidRDefault="00FB2764" w:rsidP="00FB2764">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5755EABA" w14:textId="77777777" w:rsidR="00FB2764" w:rsidRPr="00EA4E41" w:rsidRDefault="00FB2764" w:rsidP="00FB2764">
      <w:pPr>
        <w:spacing w:line="276" w:lineRule="auto"/>
        <w:jc w:val="both"/>
        <w:rPr>
          <w:rFonts w:ascii="Arial" w:hAnsi="Arial" w:cs="Arial"/>
          <w:sz w:val="2"/>
          <w:szCs w:val="2"/>
        </w:rPr>
      </w:pPr>
    </w:p>
    <w:p w14:paraId="161AC47B" w14:textId="495E5D35" w:rsidR="00FB2764" w:rsidRDefault="00FB2764" w:rsidP="00FB2764">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1A5839">
        <w:rPr>
          <w:rFonts w:ascii="Arial" w:hAnsi="Arial" w:cs="Arial"/>
          <w:sz w:val="24"/>
          <w:szCs w:val="24"/>
        </w:rPr>
        <w:t>a</w:t>
      </w:r>
    </w:p>
    <w:p w14:paraId="442A857B" w14:textId="5198DD20" w:rsidR="002F3F79" w:rsidRDefault="002F3F79" w:rsidP="00FB2764">
      <w:pPr>
        <w:spacing w:line="276" w:lineRule="auto"/>
        <w:jc w:val="both"/>
        <w:rPr>
          <w:rFonts w:ascii="Arial" w:hAnsi="Arial" w:cs="Arial"/>
          <w:sz w:val="24"/>
          <w:szCs w:val="24"/>
        </w:rPr>
      </w:pPr>
    </w:p>
    <w:p w14:paraId="7067FF78" w14:textId="60C09F8B" w:rsidR="002F3F79" w:rsidRDefault="002F3F79" w:rsidP="00FB2764">
      <w:pPr>
        <w:spacing w:line="276" w:lineRule="auto"/>
        <w:jc w:val="both"/>
        <w:rPr>
          <w:rFonts w:ascii="Arial" w:hAnsi="Arial" w:cs="Arial"/>
          <w:sz w:val="24"/>
          <w:szCs w:val="24"/>
        </w:rPr>
      </w:pPr>
    </w:p>
    <w:p w14:paraId="58B58890" w14:textId="77777777" w:rsidR="002F3F79" w:rsidRDefault="002F3F79" w:rsidP="00FB2764">
      <w:pPr>
        <w:spacing w:line="276" w:lineRule="auto"/>
        <w:jc w:val="both"/>
        <w:rPr>
          <w:rFonts w:ascii="Arial" w:hAnsi="Arial" w:cs="Arial"/>
          <w:sz w:val="24"/>
          <w:szCs w:val="24"/>
        </w:rPr>
      </w:pPr>
    </w:p>
    <w:p w14:paraId="1A050059" w14:textId="0DB18542" w:rsidR="001A5839" w:rsidRPr="00AB437A" w:rsidRDefault="001A5839" w:rsidP="001A5839">
      <w:pPr>
        <w:autoSpaceDE w:val="0"/>
        <w:spacing w:after="120" w:line="276" w:lineRule="auto"/>
        <w:jc w:val="center"/>
        <w:rPr>
          <w:rFonts w:ascii="Times New Roman" w:hAnsi="Times New Roman" w:cs="Times New Roman"/>
          <w:b/>
          <w:bCs/>
          <w:szCs w:val="24"/>
        </w:rPr>
      </w:pPr>
      <w:r w:rsidRPr="00AB437A">
        <w:rPr>
          <w:rFonts w:ascii="Times New Roman" w:hAnsi="Times New Roman" w:cs="Times New Roman"/>
          <w:b/>
          <w:bCs/>
          <w:szCs w:val="24"/>
        </w:rPr>
        <w:t>ANALIZ</w:t>
      </w:r>
      <w:r>
        <w:rPr>
          <w:rFonts w:ascii="Times New Roman" w:hAnsi="Times New Roman" w:cs="Times New Roman"/>
          <w:b/>
          <w:bCs/>
          <w:szCs w:val="24"/>
        </w:rPr>
        <w:t>A</w:t>
      </w:r>
      <w:r w:rsidRPr="00AB437A">
        <w:rPr>
          <w:rFonts w:ascii="Times New Roman" w:hAnsi="Times New Roman" w:cs="Times New Roman"/>
          <w:b/>
          <w:bCs/>
          <w:szCs w:val="24"/>
        </w:rPr>
        <w:t xml:space="preserve"> STANJA</w:t>
      </w:r>
    </w:p>
    <w:p w14:paraId="4CEB1605" w14:textId="77777777" w:rsidR="001A5839" w:rsidRDefault="001A5839" w:rsidP="001A5839">
      <w:pPr>
        <w:autoSpaceDE w:val="0"/>
        <w:spacing w:after="120" w:line="276" w:lineRule="auto"/>
        <w:jc w:val="center"/>
        <w:rPr>
          <w:rFonts w:ascii="Times New Roman" w:hAnsi="Times New Roman" w:cs="Times New Roman"/>
          <w:b/>
          <w:bCs/>
          <w:szCs w:val="24"/>
        </w:rPr>
      </w:pPr>
      <w:r w:rsidRPr="00AB437A">
        <w:rPr>
          <w:rFonts w:ascii="Times New Roman" w:hAnsi="Times New Roman" w:cs="Times New Roman"/>
          <w:b/>
          <w:bCs/>
          <w:szCs w:val="24"/>
        </w:rPr>
        <w:t>sustava civilne  zaštite na području grada</w:t>
      </w:r>
      <w:r>
        <w:rPr>
          <w:rFonts w:ascii="Times New Roman" w:hAnsi="Times New Roman" w:cs="Times New Roman"/>
          <w:b/>
          <w:bCs/>
          <w:szCs w:val="24"/>
        </w:rPr>
        <w:t xml:space="preserve"> Ivanca</w:t>
      </w:r>
      <w:r w:rsidRPr="00AB437A">
        <w:rPr>
          <w:rFonts w:ascii="Times New Roman" w:hAnsi="Times New Roman" w:cs="Times New Roman"/>
          <w:b/>
          <w:bCs/>
          <w:szCs w:val="24"/>
        </w:rPr>
        <w:t xml:space="preserve"> za 20</w:t>
      </w:r>
      <w:r>
        <w:rPr>
          <w:rFonts w:ascii="Times New Roman" w:hAnsi="Times New Roman" w:cs="Times New Roman"/>
          <w:b/>
          <w:bCs/>
          <w:szCs w:val="24"/>
        </w:rPr>
        <w:t>22</w:t>
      </w:r>
      <w:r w:rsidRPr="00AB437A">
        <w:rPr>
          <w:rFonts w:ascii="Times New Roman" w:hAnsi="Times New Roman" w:cs="Times New Roman"/>
          <w:b/>
          <w:bCs/>
          <w:szCs w:val="24"/>
        </w:rPr>
        <w:t>. godinu</w:t>
      </w:r>
    </w:p>
    <w:p w14:paraId="71B8A6CA" w14:textId="77777777" w:rsidR="001A5839" w:rsidRPr="00AB437A" w:rsidRDefault="001A5839" w:rsidP="001A5839">
      <w:pPr>
        <w:autoSpaceDE w:val="0"/>
        <w:spacing w:after="120" w:line="276" w:lineRule="auto"/>
        <w:jc w:val="center"/>
        <w:rPr>
          <w:rFonts w:ascii="Times New Roman" w:hAnsi="Times New Roman" w:cs="Times New Roman"/>
          <w:b/>
          <w:bCs/>
          <w:szCs w:val="24"/>
        </w:rPr>
      </w:pPr>
    </w:p>
    <w:p w14:paraId="53E37F94" w14:textId="77777777" w:rsidR="001A5839" w:rsidRPr="00AB437A" w:rsidRDefault="001A5839">
      <w:pPr>
        <w:pStyle w:val="Naslov1"/>
        <w:numPr>
          <w:ilvl w:val="0"/>
          <w:numId w:val="59"/>
        </w:numPr>
        <w:ind w:left="0" w:firstLine="0"/>
      </w:pPr>
      <w:r w:rsidRPr="00AB437A">
        <w:t>UVOD</w:t>
      </w:r>
    </w:p>
    <w:p w14:paraId="59A235B1" w14:textId="77777777" w:rsidR="001A5839" w:rsidRPr="00AB437A" w:rsidRDefault="001A5839" w:rsidP="001A5839">
      <w:pPr>
        <w:spacing w:after="120" w:line="276" w:lineRule="auto"/>
        <w:ind w:firstLine="709"/>
        <w:jc w:val="both"/>
        <w:rPr>
          <w:rFonts w:ascii="Times New Roman" w:hAnsi="Times New Roman" w:cs="Times New Roman"/>
        </w:rPr>
      </w:pPr>
      <w:bookmarkStart w:id="16" w:name="_Hlk57204186"/>
      <w:bookmarkStart w:id="17" w:name="_Hlk500239868"/>
      <w:bookmarkStart w:id="18" w:name="_Hlk56066338"/>
      <w:bookmarkStart w:id="19" w:name="_Hlk56411738"/>
      <w:r w:rsidRPr="00AB437A">
        <w:rPr>
          <w:rFonts w:ascii="Times New Roman" w:hAnsi="Times New Roman" w:cs="Times New Roman"/>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3EF2BAD7" w14:textId="77777777" w:rsidR="001A5839" w:rsidRPr="00AB437A" w:rsidRDefault="001A5839" w:rsidP="001A5839">
      <w:pPr>
        <w:spacing w:after="120" w:line="276" w:lineRule="auto"/>
        <w:ind w:firstLine="709"/>
        <w:jc w:val="both"/>
        <w:rPr>
          <w:rFonts w:ascii="Times New Roman" w:hAnsi="Times New Roman" w:cs="Times New Roman"/>
        </w:rPr>
      </w:pPr>
      <w:r w:rsidRPr="00AB437A">
        <w:rPr>
          <w:rFonts w:ascii="Times New Roman" w:hAnsi="Times New Roman" w:cs="Times New Roman"/>
        </w:rPr>
        <w:t xml:space="preserve">Grad </w:t>
      </w:r>
      <w:r>
        <w:rPr>
          <w:rFonts w:ascii="Times New Roman" w:hAnsi="Times New Roman" w:cs="Times New Roman"/>
        </w:rPr>
        <w:t xml:space="preserve">Ivanec </w:t>
      </w:r>
      <w:r w:rsidRPr="00AB437A">
        <w:rPr>
          <w:rFonts w:ascii="Times New Roman" w:hAnsi="Times New Roman" w:cs="Times New Roman"/>
        </w:rPr>
        <w:t>obavezan je organizirati poslove iz svog samoupravnog djelokruga koji se odnose na planiranje, razvoj, učinkovito funkcioniranje i financiranje sustava civilne zaštite.</w:t>
      </w:r>
    </w:p>
    <w:p w14:paraId="00F6A765" w14:textId="77777777" w:rsidR="001A5839" w:rsidRDefault="001A5839" w:rsidP="001A5839">
      <w:pPr>
        <w:spacing w:after="120" w:line="276" w:lineRule="auto"/>
        <w:ind w:firstLine="709"/>
        <w:jc w:val="both"/>
        <w:rPr>
          <w:rFonts w:ascii="Times New Roman" w:hAnsi="Times New Roman" w:cs="Times New Roman"/>
        </w:rPr>
      </w:pPr>
      <w:r w:rsidRPr="00AB437A">
        <w:rPr>
          <w:rFonts w:ascii="Times New Roman" w:eastAsia="TimesNewRoman" w:hAnsi="Times New Roman" w:cs="Times New Roman"/>
        </w:rPr>
        <w:t>Č</w:t>
      </w:r>
      <w:r w:rsidRPr="00AB437A">
        <w:rPr>
          <w:rFonts w:ascii="Times New Roman" w:hAnsi="Times New Roman" w:cs="Times New Roman"/>
        </w:rPr>
        <w:t>lankom 17. stavak 1. Zakona o sustavu civilne zaštite</w:t>
      </w:r>
      <w:r>
        <w:rPr>
          <w:rFonts w:ascii="Times New Roman" w:hAnsi="Times New Roman" w:cs="Times New Roman"/>
        </w:rPr>
        <w:t xml:space="preserve">, </w:t>
      </w:r>
      <w:r w:rsidRPr="00AB437A">
        <w:rPr>
          <w:rFonts w:ascii="Times New Roman" w:hAnsi="Times New Roman" w:cs="Times New Roman"/>
        </w:rPr>
        <w:t>definirano je da predstavni</w:t>
      </w:r>
      <w:r w:rsidRPr="00AB437A">
        <w:rPr>
          <w:rFonts w:ascii="Times New Roman" w:eastAsia="TimesNewRoman" w:hAnsi="Times New Roman" w:cs="Times New Roman"/>
        </w:rPr>
        <w:t>č</w:t>
      </w:r>
      <w:r w:rsidRPr="00AB437A">
        <w:rPr>
          <w:rFonts w:ascii="Times New Roman" w:hAnsi="Times New Roman" w:cs="Times New Roman"/>
        </w:rPr>
        <w:t>ko tijelo na prijedlog izvršnog tijela jedinica lokalne i podru</w:t>
      </w:r>
      <w:r w:rsidRPr="00AB437A">
        <w:rPr>
          <w:rFonts w:ascii="Times New Roman" w:eastAsia="TimesNewRoman" w:hAnsi="Times New Roman" w:cs="Times New Roman"/>
        </w:rPr>
        <w:t>č</w:t>
      </w:r>
      <w:r w:rsidRPr="00AB437A">
        <w:rPr>
          <w:rFonts w:ascii="Times New Roman" w:hAnsi="Times New Roman" w:cs="Times New Roman"/>
        </w:rPr>
        <w:t xml:space="preserve">ne (regionalne) samouprave u postupku donošenja proračuna razmatra i usvaja </w:t>
      </w:r>
      <w:r w:rsidRPr="003F092A">
        <w:rPr>
          <w:rFonts w:ascii="Times New Roman" w:hAnsi="Times New Roman" w:cs="Times New Roman"/>
          <w:b/>
          <w:bCs/>
        </w:rPr>
        <w:t>godišnju analizu stanja</w:t>
      </w:r>
      <w:r w:rsidRPr="00840565">
        <w:rPr>
          <w:rFonts w:ascii="Times New Roman" w:hAnsi="Times New Roman" w:cs="Times New Roman"/>
        </w:rPr>
        <w:t xml:space="preserve"> i godišnji plan razvoja sustava civilne zaštite s financijskim učincima za trogodišnje razdoblje te smjernice za organizaciju i razvoj sustava koje se razmatraju i usvajaju svake četiri godine</w:t>
      </w:r>
      <w:r>
        <w:rPr>
          <w:rFonts w:ascii="Times New Roman" w:hAnsi="Times New Roman" w:cs="Times New Roman"/>
        </w:rPr>
        <w:t>.</w:t>
      </w:r>
    </w:p>
    <w:bookmarkEnd w:id="16"/>
    <w:p w14:paraId="118086A4" w14:textId="77777777" w:rsidR="001A5839" w:rsidRDefault="001A5839" w:rsidP="001A5839">
      <w:pPr>
        <w:spacing w:after="120" w:line="276" w:lineRule="auto"/>
        <w:ind w:firstLine="708"/>
        <w:jc w:val="both"/>
        <w:rPr>
          <w:rFonts w:ascii="Times New Roman" w:hAnsi="Times New Roman"/>
        </w:rPr>
      </w:pPr>
      <w:r w:rsidRPr="00CC0BCC">
        <w:rPr>
          <w:rFonts w:ascii="Times New Roman" w:hAnsi="Times New Roman"/>
        </w:rPr>
        <w:t xml:space="preserve">Analizom stanja sustava civilne zaštite na području grada </w:t>
      </w:r>
      <w:r>
        <w:rPr>
          <w:rFonts w:ascii="Times New Roman" w:hAnsi="Times New Roman"/>
        </w:rPr>
        <w:t>Ivanca</w:t>
      </w:r>
      <w:r w:rsidRPr="00CC0BCC">
        <w:rPr>
          <w:rFonts w:ascii="Times New Roman" w:hAnsi="Times New Roman"/>
        </w:rPr>
        <w:t xml:space="preserve"> za 2022. godinu prati se napredak implementacije ciljeva iz Smjernica </w:t>
      </w:r>
      <w:bookmarkStart w:id="20" w:name="_Hlk88642638"/>
      <w:r w:rsidRPr="00862F14">
        <w:rPr>
          <w:rFonts w:ascii="Times New Roman" w:hAnsi="Times New Roman"/>
        </w:rPr>
        <w:t xml:space="preserve">za organizaciju i razvoj sustava civilne zaštite Grada </w:t>
      </w:r>
      <w:r>
        <w:rPr>
          <w:rFonts w:ascii="Times New Roman" w:hAnsi="Times New Roman"/>
        </w:rPr>
        <w:t xml:space="preserve">Ivanca </w:t>
      </w:r>
      <w:r w:rsidRPr="00862F14">
        <w:rPr>
          <w:rFonts w:ascii="Times New Roman" w:hAnsi="Times New Roman"/>
        </w:rPr>
        <w:t xml:space="preserve">za razdoblje od 2020. do 2023. godine („Službeni </w:t>
      </w:r>
      <w:r>
        <w:rPr>
          <w:rFonts w:ascii="Times New Roman" w:hAnsi="Times New Roman"/>
        </w:rPr>
        <w:t>vjesnik Varaždinske županije</w:t>
      </w:r>
      <w:r w:rsidRPr="00862F14">
        <w:rPr>
          <w:rFonts w:ascii="Times New Roman" w:hAnsi="Times New Roman"/>
        </w:rPr>
        <w:t xml:space="preserve">“, broj </w:t>
      </w:r>
      <w:r>
        <w:rPr>
          <w:rFonts w:ascii="Times New Roman" w:hAnsi="Times New Roman"/>
        </w:rPr>
        <w:t>83</w:t>
      </w:r>
      <w:r w:rsidRPr="00862F14">
        <w:rPr>
          <w:rFonts w:ascii="Times New Roman" w:hAnsi="Times New Roman"/>
        </w:rPr>
        <w:t>/19)</w:t>
      </w:r>
      <w:bookmarkEnd w:id="20"/>
      <w:r>
        <w:rPr>
          <w:rFonts w:ascii="Times New Roman" w:hAnsi="Times New Roman"/>
        </w:rPr>
        <w:t xml:space="preserve">, </w:t>
      </w:r>
      <w:r w:rsidRPr="00CC0BCC">
        <w:rPr>
          <w:rFonts w:ascii="Times New Roman" w:hAnsi="Times New Roman"/>
        </w:rPr>
        <w:t>utvrđuje novo stanje, redefiniraju prioriteti, ocjenjuje doprinos nositelja i sudionika u provođenju mjera i aktivnosti iz</w:t>
      </w:r>
      <w:r>
        <w:rPr>
          <w:rFonts w:ascii="Times New Roman" w:hAnsi="Times New Roman"/>
        </w:rPr>
        <w:t xml:space="preserve"> </w:t>
      </w:r>
      <w:r w:rsidRPr="00862F14">
        <w:rPr>
          <w:rFonts w:ascii="Times New Roman" w:hAnsi="Times New Roman"/>
        </w:rPr>
        <w:t xml:space="preserve">Plana razvoja sustava civilne zaštite na području grada </w:t>
      </w:r>
      <w:r>
        <w:rPr>
          <w:rFonts w:ascii="Times New Roman" w:hAnsi="Times New Roman"/>
        </w:rPr>
        <w:t>Ivanca</w:t>
      </w:r>
      <w:r w:rsidRPr="00862F14">
        <w:rPr>
          <w:rFonts w:ascii="Times New Roman" w:hAnsi="Times New Roman"/>
        </w:rPr>
        <w:t xml:space="preserve"> za 202</w:t>
      </w:r>
      <w:r>
        <w:rPr>
          <w:rFonts w:ascii="Times New Roman" w:hAnsi="Times New Roman"/>
        </w:rPr>
        <w:t>2</w:t>
      </w:r>
      <w:r w:rsidRPr="00862F14">
        <w:rPr>
          <w:rFonts w:ascii="Times New Roman" w:hAnsi="Times New Roman"/>
        </w:rPr>
        <w:t xml:space="preserve">. godinu („Službeni </w:t>
      </w:r>
      <w:r>
        <w:rPr>
          <w:rFonts w:ascii="Times New Roman" w:hAnsi="Times New Roman"/>
        </w:rPr>
        <w:t>vjesnik Varaždinske županije</w:t>
      </w:r>
      <w:r w:rsidRPr="00862F14">
        <w:rPr>
          <w:rFonts w:ascii="Times New Roman" w:hAnsi="Times New Roman"/>
        </w:rPr>
        <w:t xml:space="preserve">“, broj </w:t>
      </w:r>
      <w:r>
        <w:rPr>
          <w:rFonts w:ascii="Times New Roman" w:hAnsi="Times New Roman"/>
        </w:rPr>
        <w:t>107/21</w:t>
      </w:r>
      <w:r w:rsidRPr="00862F14">
        <w:rPr>
          <w:rFonts w:ascii="Times New Roman" w:hAnsi="Times New Roman"/>
        </w:rPr>
        <w:t>)</w:t>
      </w:r>
      <w:r>
        <w:rPr>
          <w:rFonts w:ascii="Times New Roman" w:hAnsi="Times New Roman"/>
        </w:rPr>
        <w:t xml:space="preserve">, </w:t>
      </w:r>
      <w:r w:rsidRPr="00CC0BCC">
        <w:rPr>
          <w:rFonts w:ascii="Times New Roman" w:hAnsi="Times New Roman"/>
        </w:rPr>
        <w:t>analizira financiranje sustava civilne zaštite i realizacija svih drugih aktivnosti od značaja za provođenje Plana razvoja sustava civilne zaštite.</w:t>
      </w:r>
    </w:p>
    <w:p w14:paraId="0AB9F6DB" w14:textId="77777777" w:rsidR="001A5839" w:rsidRDefault="001A5839" w:rsidP="001A5839">
      <w:pPr>
        <w:spacing w:after="120"/>
        <w:ind w:firstLine="708"/>
        <w:rPr>
          <w:rFonts w:ascii="Times New Roman" w:hAnsi="Times New Roman"/>
        </w:rPr>
      </w:pPr>
    </w:p>
    <w:p w14:paraId="1B3FF428" w14:textId="77777777" w:rsidR="001A5839" w:rsidRPr="00AB437A" w:rsidRDefault="001A5839">
      <w:pPr>
        <w:pStyle w:val="Naslov1"/>
        <w:numPr>
          <w:ilvl w:val="0"/>
          <w:numId w:val="59"/>
        </w:numPr>
        <w:ind w:left="0" w:firstLine="0"/>
      </w:pPr>
      <w:r>
        <w:rPr>
          <w:rFonts w:eastAsiaTheme="minorHAnsi"/>
        </w:rPr>
        <w:t xml:space="preserve"> </w:t>
      </w:r>
      <w:bookmarkEnd w:id="17"/>
      <w:bookmarkEnd w:id="18"/>
      <w:bookmarkEnd w:id="19"/>
      <w:r w:rsidRPr="00AB437A">
        <w:t>VAŽNIJE SASTAVNICE SUSTAVA CIVILNE ZAŠTITE</w:t>
      </w:r>
      <w:r>
        <w:t xml:space="preserve"> GRADA IVANCA</w:t>
      </w:r>
      <w:r w:rsidRPr="00AB437A">
        <w:t xml:space="preserve"> I NJIHOVO STANJE</w:t>
      </w:r>
    </w:p>
    <w:p w14:paraId="7F867463" w14:textId="77777777" w:rsidR="001A5839" w:rsidRDefault="001A5839">
      <w:pPr>
        <w:pStyle w:val="Naslov2"/>
        <w:numPr>
          <w:ilvl w:val="0"/>
          <w:numId w:val="59"/>
        </w:numPr>
        <w:ind w:left="0" w:firstLine="0"/>
      </w:pPr>
      <w:r w:rsidRPr="00AB437A">
        <w:t xml:space="preserve"> </w:t>
      </w:r>
      <w:r>
        <w:t>PROCJENA RIZIKA OD VELIKIH NESREĆA</w:t>
      </w:r>
    </w:p>
    <w:p w14:paraId="642BF7F4" w14:textId="77777777" w:rsidR="001A5839" w:rsidRDefault="001A5839" w:rsidP="001A5839">
      <w:pPr>
        <w:spacing w:after="120" w:line="276" w:lineRule="auto"/>
        <w:ind w:firstLine="708"/>
        <w:jc w:val="both"/>
        <w:rPr>
          <w:rFonts w:ascii="Times New Roman" w:eastAsia="Calibri" w:hAnsi="Times New Roman" w:cs="Times New Roman"/>
        </w:rPr>
      </w:pPr>
      <w:r w:rsidRPr="0006029C">
        <w:rPr>
          <w:rFonts w:ascii="Times New Roman" w:eastAsia="Calibri" w:hAnsi="Times New Roman" w:cs="Times New Roman"/>
        </w:rPr>
        <w:t>Gradsko vijeće Grada Ivanca</w:t>
      </w:r>
      <w:r>
        <w:rPr>
          <w:rFonts w:ascii="Times New Roman" w:eastAsia="Calibri" w:hAnsi="Times New Roman" w:cs="Times New Roman"/>
        </w:rPr>
        <w:t xml:space="preserve"> je </w:t>
      </w:r>
      <w:r w:rsidRPr="0006029C">
        <w:rPr>
          <w:rFonts w:ascii="Times New Roman" w:eastAsia="Calibri" w:hAnsi="Times New Roman" w:cs="Times New Roman"/>
        </w:rPr>
        <w:t xml:space="preserve">na </w:t>
      </w:r>
      <w:r>
        <w:rPr>
          <w:rFonts w:ascii="Times New Roman" w:eastAsia="Calibri" w:hAnsi="Times New Roman" w:cs="Times New Roman"/>
        </w:rPr>
        <w:t>svojoj 46</w:t>
      </w:r>
      <w:r w:rsidRPr="0006029C">
        <w:rPr>
          <w:rFonts w:ascii="Times New Roman" w:eastAsia="Calibri" w:hAnsi="Times New Roman" w:cs="Times New Roman"/>
        </w:rPr>
        <w:t>. sjednici održanoj 15. ožujka 20</w:t>
      </w:r>
      <w:r>
        <w:rPr>
          <w:rFonts w:ascii="Times New Roman" w:eastAsia="Calibri" w:hAnsi="Times New Roman" w:cs="Times New Roman"/>
        </w:rPr>
        <w:t>21</w:t>
      </w:r>
      <w:r w:rsidRPr="0006029C">
        <w:rPr>
          <w:rFonts w:ascii="Times New Roman" w:eastAsia="Calibri" w:hAnsi="Times New Roman" w:cs="Times New Roman"/>
        </w:rPr>
        <w:t>. godine,</w:t>
      </w:r>
      <w:r>
        <w:rPr>
          <w:rFonts w:ascii="Times New Roman" w:eastAsia="Calibri" w:hAnsi="Times New Roman" w:cs="Times New Roman"/>
        </w:rPr>
        <w:t xml:space="preserve"> donijelo Odluku o donošenju Procjene rizika od velikih nesreća za Grad Ivanec („Službeni vjesnik Varaždinske županije“, broj 21/21).</w:t>
      </w:r>
    </w:p>
    <w:p w14:paraId="05D44926" w14:textId="77777777" w:rsidR="001A5839" w:rsidRDefault="001A5839" w:rsidP="001A5839">
      <w:pPr>
        <w:autoSpaceDE w:val="0"/>
        <w:spacing w:after="120" w:line="276" w:lineRule="auto"/>
        <w:ind w:firstLine="709"/>
        <w:jc w:val="both"/>
        <w:rPr>
          <w:rFonts w:ascii="Times New Roman" w:hAnsi="Times New Roman" w:cs="Times New Roman"/>
          <w:bCs/>
        </w:rPr>
      </w:pPr>
      <w:r w:rsidRPr="00AB437A">
        <w:rPr>
          <w:rFonts w:ascii="Times New Roman" w:hAnsi="Times New Roman" w:cs="Times New Roman"/>
          <w:bCs/>
        </w:rPr>
        <w:t xml:space="preserve">Procjenu rizika od velikih nesreća izradila je Radna skupina osnovana Odlukom gradonačelnika o </w:t>
      </w:r>
      <w:r w:rsidRPr="00E969B7">
        <w:rPr>
          <w:rFonts w:ascii="Times New Roman" w:hAnsi="Times New Roman" w:cs="Times New Roman"/>
          <w:bCs/>
        </w:rPr>
        <w:t>postupku izrade procjene rizika od velikih nesreća za Grad</w:t>
      </w:r>
      <w:r>
        <w:rPr>
          <w:rFonts w:ascii="Times New Roman" w:hAnsi="Times New Roman" w:cs="Times New Roman"/>
          <w:bCs/>
        </w:rPr>
        <w:t xml:space="preserve"> Ivanec</w:t>
      </w:r>
      <w:r w:rsidRPr="00E969B7">
        <w:rPr>
          <w:rFonts w:ascii="Times New Roman" w:hAnsi="Times New Roman" w:cs="Times New Roman"/>
          <w:bCs/>
        </w:rPr>
        <w:t xml:space="preserve"> i osnivanju radne skupine za</w:t>
      </w:r>
      <w:r>
        <w:rPr>
          <w:rFonts w:ascii="Times New Roman" w:hAnsi="Times New Roman" w:cs="Times New Roman"/>
          <w:bCs/>
        </w:rPr>
        <w:t xml:space="preserve"> </w:t>
      </w:r>
      <w:r w:rsidRPr="00E969B7">
        <w:rPr>
          <w:rFonts w:ascii="Times New Roman" w:hAnsi="Times New Roman" w:cs="Times New Roman"/>
          <w:bCs/>
        </w:rPr>
        <w:t xml:space="preserve">izradu procjene rizika od velikih nesreća za Grad </w:t>
      </w:r>
      <w:r>
        <w:rPr>
          <w:rFonts w:ascii="Times New Roman" w:hAnsi="Times New Roman" w:cs="Times New Roman"/>
          <w:bCs/>
        </w:rPr>
        <w:t>Ivanec,</w:t>
      </w:r>
      <w:r w:rsidRPr="007D7CB1">
        <w:t xml:space="preserve"> </w:t>
      </w:r>
      <w:r w:rsidRPr="007D7CB1">
        <w:rPr>
          <w:rFonts w:ascii="Times New Roman" w:hAnsi="Times New Roman" w:cs="Times New Roman"/>
          <w:bCs/>
        </w:rPr>
        <w:t>KLASA: 810-01/21-01/08, URBROJ: 2186/12-02/03-21-1, od dana 19. veljače 2021. godine</w:t>
      </w:r>
      <w:r>
        <w:rPr>
          <w:rFonts w:ascii="Times New Roman" w:hAnsi="Times New Roman" w:cs="Times New Roman"/>
          <w:bCs/>
        </w:rPr>
        <w:t>.</w:t>
      </w:r>
    </w:p>
    <w:p w14:paraId="3C06F3CC" w14:textId="77777777" w:rsidR="001A5839" w:rsidRDefault="001A5839" w:rsidP="001A5839">
      <w:pPr>
        <w:autoSpaceDE w:val="0"/>
        <w:spacing w:after="120" w:line="276" w:lineRule="auto"/>
        <w:ind w:firstLine="709"/>
        <w:jc w:val="both"/>
        <w:rPr>
          <w:rFonts w:ascii="Times New Roman" w:hAnsi="Times New Roman" w:cs="Times New Roman"/>
          <w:bCs/>
        </w:rPr>
      </w:pPr>
      <w:r w:rsidRPr="00AB437A">
        <w:rPr>
          <w:rFonts w:ascii="Times New Roman" w:hAnsi="Times New Roman" w:cs="Times New Roman"/>
          <w:bCs/>
        </w:rPr>
        <w:t>Procjena rizika od velikih nesreća</w:t>
      </w:r>
      <w:r>
        <w:rPr>
          <w:rFonts w:ascii="Times New Roman" w:hAnsi="Times New Roman" w:cs="Times New Roman"/>
          <w:bCs/>
        </w:rPr>
        <w:t xml:space="preserve"> za Grad Ivanec</w:t>
      </w:r>
      <w:r w:rsidRPr="00AB437A">
        <w:rPr>
          <w:rFonts w:ascii="Times New Roman" w:hAnsi="Times New Roman" w:cs="Times New Roman"/>
          <w:bCs/>
        </w:rPr>
        <w:t xml:space="preserve"> izrađena je</w:t>
      </w:r>
      <w:r>
        <w:rPr>
          <w:rFonts w:ascii="Times New Roman" w:hAnsi="Times New Roman" w:cs="Times New Roman"/>
          <w:bCs/>
        </w:rPr>
        <w:t xml:space="preserve"> </w:t>
      </w:r>
      <w:r w:rsidRPr="00AB437A">
        <w:rPr>
          <w:rFonts w:ascii="Times New Roman" w:hAnsi="Times New Roman" w:cs="Times New Roman"/>
          <w:bCs/>
        </w:rPr>
        <w:t xml:space="preserve"> sukladno </w:t>
      </w:r>
      <w:r w:rsidRPr="0055653E">
        <w:rPr>
          <w:rFonts w:ascii="Times New Roman" w:hAnsi="Times New Roman" w:cs="Times New Roman"/>
          <w:bCs/>
        </w:rPr>
        <w:t>Smjernicama za izradu Procjene rizika od velikih nesreća na području Varaždinske županije</w:t>
      </w:r>
      <w:bookmarkStart w:id="21" w:name="_Hlk57194461"/>
      <w:r w:rsidRPr="0055653E">
        <w:rPr>
          <w:rFonts w:ascii="Times New Roman" w:hAnsi="Times New Roman" w:cs="Times New Roman"/>
          <w:bCs/>
        </w:rPr>
        <w:t xml:space="preserve"> („Službeni vjesnik Varaždinske županije“, broj 73/16). </w:t>
      </w:r>
      <w:bookmarkEnd w:id="21"/>
    </w:p>
    <w:p w14:paraId="71C3AD67" w14:textId="77777777" w:rsidR="001A5839" w:rsidRPr="00AB437A" w:rsidRDefault="001A5839">
      <w:pPr>
        <w:pStyle w:val="Naslov2"/>
        <w:numPr>
          <w:ilvl w:val="0"/>
          <w:numId w:val="59"/>
        </w:numPr>
        <w:ind w:left="0" w:firstLine="0"/>
      </w:pPr>
      <w:r w:rsidRPr="00AB437A">
        <w:t>PLANSKI DOKUMENTI</w:t>
      </w:r>
      <w:r>
        <w:t xml:space="preserve"> U PODRUČJU CIVILNE ZAŠTITE</w:t>
      </w:r>
    </w:p>
    <w:p w14:paraId="7AE02F84" w14:textId="77777777" w:rsidR="001A5839" w:rsidRPr="00AB437A" w:rsidRDefault="001A5839">
      <w:pPr>
        <w:pStyle w:val="Naslov3"/>
        <w:numPr>
          <w:ilvl w:val="0"/>
          <w:numId w:val="59"/>
        </w:numPr>
        <w:ind w:left="0" w:firstLine="0"/>
        <w:rPr>
          <w:lang w:val="en-US"/>
        </w:rPr>
      </w:pPr>
      <w:r w:rsidRPr="00AB437A">
        <w:rPr>
          <w:lang w:val="en-US"/>
        </w:rPr>
        <w:t xml:space="preserve">Plan </w:t>
      </w:r>
      <w:proofErr w:type="spellStart"/>
      <w:r w:rsidRPr="00AB437A">
        <w:rPr>
          <w:lang w:val="en-US"/>
        </w:rPr>
        <w:t>djelovanja</w:t>
      </w:r>
      <w:proofErr w:type="spellEnd"/>
      <w:r w:rsidRPr="00AB437A">
        <w:rPr>
          <w:lang w:val="en-US"/>
        </w:rPr>
        <w:t xml:space="preserve"> </w:t>
      </w:r>
      <w:proofErr w:type="spellStart"/>
      <w:r w:rsidRPr="00AB437A">
        <w:rPr>
          <w:lang w:val="en-US"/>
        </w:rPr>
        <w:t>civilne</w:t>
      </w:r>
      <w:proofErr w:type="spellEnd"/>
      <w:r w:rsidRPr="00AB437A">
        <w:rPr>
          <w:lang w:val="en-US"/>
        </w:rPr>
        <w:t xml:space="preserve"> </w:t>
      </w:r>
      <w:proofErr w:type="spellStart"/>
      <w:r w:rsidRPr="00AB437A">
        <w:rPr>
          <w:lang w:val="en-US"/>
        </w:rPr>
        <w:t>zaštite</w:t>
      </w:r>
      <w:proofErr w:type="spellEnd"/>
      <w:r w:rsidRPr="00AB437A">
        <w:rPr>
          <w:lang w:val="en-US"/>
        </w:rPr>
        <w:t xml:space="preserve"> </w:t>
      </w:r>
    </w:p>
    <w:p w14:paraId="058BD8C3" w14:textId="77777777" w:rsidR="001A5839" w:rsidRDefault="001A5839" w:rsidP="001A5839">
      <w:pPr>
        <w:spacing w:line="276" w:lineRule="auto"/>
        <w:ind w:firstLine="709"/>
        <w:rPr>
          <w:rFonts w:ascii="Times New Roman" w:eastAsia="Calibri" w:hAnsi="Times New Roman" w:cs="Times New Roman"/>
          <w:szCs w:val="24"/>
        </w:rPr>
      </w:pPr>
      <w:r>
        <w:rPr>
          <w:rFonts w:ascii="Times New Roman" w:eastAsia="Calibri" w:hAnsi="Times New Roman" w:cs="Times New Roman"/>
          <w:szCs w:val="24"/>
        </w:rPr>
        <w:t xml:space="preserve">Grad Ivanec ima usvojen Plan </w:t>
      </w:r>
      <w:r w:rsidRPr="006608BA">
        <w:rPr>
          <w:rFonts w:ascii="Times New Roman" w:eastAsia="Calibri" w:hAnsi="Times New Roman" w:cs="Times New Roman"/>
          <w:szCs w:val="24"/>
        </w:rPr>
        <w:t>djelovanja civilne zaštite</w:t>
      </w:r>
      <w:r>
        <w:rPr>
          <w:rFonts w:ascii="Times New Roman" w:eastAsia="Calibri" w:hAnsi="Times New Roman" w:cs="Times New Roman"/>
          <w:szCs w:val="24"/>
        </w:rPr>
        <w:t xml:space="preserve"> Grada Ivanca </w:t>
      </w:r>
      <w:r w:rsidRPr="006E1A45">
        <w:rPr>
          <w:rFonts w:ascii="Times New Roman" w:eastAsia="Calibri" w:hAnsi="Times New Roman" w:cs="Times New Roman"/>
          <w:bCs/>
          <w:szCs w:val="24"/>
        </w:rPr>
        <w:t xml:space="preserve">(„Službeni vjesnik Varaždinske županije“, broj </w:t>
      </w:r>
      <w:r>
        <w:rPr>
          <w:rFonts w:ascii="Times New Roman" w:eastAsia="Calibri" w:hAnsi="Times New Roman" w:cs="Times New Roman"/>
          <w:bCs/>
          <w:szCs w:val="24"/>
        </w:rPr>
        <w:t>24/22, 39/22</w:t>
      </w:r>
      <w:r w:rsidRPr="006E1A45">
        <w:rPr>
          <w:rFonts w:ascii="Times New Roman" w:eastAsia="Calibri" w:hAnsi="Times New Roman" w:cs="Times New Roman"/>
          <w:bCs/>
          <w:szCs w:val="24"/>
        </w:rPr>
        <w:t>).</w:t>
      </w:r>
    </w:p>
    <w:p w14:paraId="6107636A" w14:textId="77777777" w:rsidR="001A5839" w:rsidRPr="00862F14" w:rsidRDefault="001A5839" w:rsidP="001A5839">
      <w:pPr>
        <w:spacing w:line="276" w:lineRule="auto"/>
        <w:ind w:firstLine="709"/>
        <w:rPr>
          <w:rFonts w:ascii="Times New Roman" w:eastAsia="Calibri" w:hAnsi="Times New Roman" w:cs="Times New Roman"/>
          <w:szCs w:val="24"/>
        </w:rPr>
      </w:pPr>
      <w:r w:rsidRPr="00862F14">
        <w:rPr>
          <w:rFonts w:ascii="Times New Roman" w:eastAsia="Calibri" w:hAnsi="Times New Roman" w:cs="Times New Roman"/>
          <w:szCs w:val="24"/>
        </w:rPr>
        <w:lastRenderedPageBreak/>
        <w:t>Plan djelovanja je operativni dokument prvenstveno namijenjen za potrebe djelovanja Stožera civilne zaštite Grada</w:t>
      </w:r>
      <w:r>
        <w:rPr>
          <w:rFonts w:ascii="Times New Roman" w:eastAsia="Calibri" w:hAnsi="Times New Roman" w:cs="Times New Roman"/>
          <w:szCs w:val="24"/>
        </w:rPr>
        <w:t xml:space="preserve"> Ivanca</w:t>
      </w:r>
      <w:r w:rsidRPr="00862F14">
        <w:rPr>
          <w:rFonts w:ascii="Times New Roman" w:eastAsia="Calibri" w:hAnsi="Times New Roman" w:cs="Times New Roman"/>
          <w:szCs w:val="24"/>
        </w:rPr>
        <w:t xml:space="preserve"> kao stručnog, operativnog i koordinativnog tijela za provođenje mjera i aktivnosti civilne zaštite u velikim nesrećama.</w:t>
      </w:r>
      <w:r w:rsidRPr="00862F14">
        <w:rPr>
          <w:rFonts w:ascii="Times New Roman" w:hAnsi="Times New Roman" w:cs="Times New Roman"/>
        </w:rPr>
        <w:t xml:space="preserve"> </w:t>
      </w:r>
      <w:r w:rsidRPr="00862F14">
        <w:rPr>
          <w:rFonts w:ascii="Times New Roman" w:eastAsia="Calibri" w:hAnsi="Times New Roman" w:cs="Times New Roman"/>
          <w:szCs w:val="24"/>
        </w:rPr>
        <w:t xml:space="preserve">Osim toga, Plan obuhvaća način djelovanja </w:t>
      </w:r>
      <w:r>
        <w:rPr>
          <w:rFonts w:ascii="Times New Roman" w:eastAsia="Calibri" w:hAnsi="Times New Roman" w:cs="Times New Roman"/>
          <w:szCs w:val="24"/>
        </w:rPr>
        <w:t xml:space="preserve">ostalih </w:t>
      </w:r>
      <w:r w:rsidRPr="00862F14">
        <w:rPr>
          <w:rFonts w:ascii="Times New Roman" w:eastAsia="Calibri" w:hAnsi="Times New Roman" w:cs="Times New Roman"/>
          <w:szCs w:val="24"/>
        </w:rPr>
        <w:t>operativnih snaga sustava civilne zaštite.</w:t>
      </w:r>
    </w:p>
    <w:p w14:paraId="737DCAA6" w14:textId="77777777" w:rsidR="001A5839" w:rsidRPr="00AB437A" w:rsidRDefault="001A5839">
      <w:pPr>
        <w:pStyle w:val="Naslov2"/>
        <w:numPr>
          <w:ilvl w:val="0"/>
          <w:numId w:val="59"/>
        </w:numPr>
        <w:ind w:left="0" w:firstLine="0"/>
      </w:pPr>
      <w:r w:rsidRPr="00AB437A">
        <w:t>VOĐENJE EVIDENCIJE PRIPADNIKA OPERATIVNIH SNAGA SUSTAVA CIVILNE ZAŠTITE</w:t>
      </w:r>
    </w:p>
    <w:p w14:paraId="3BD426C9" w14:textId="77777777" w:rsidR="001A5839" w:rsidRPr="00AB437A" w:rsidRDefault="001A5839" w:rsidP="001A5839">
      <w:pPr>
        <w:spacing w:after="120" w:line="276" w:lineRule="auto"/>
        <w:ind w:firstLine="708"/>
        <w:rPr>
          <w:rFonts w:ascii="Times New Roman" w:hAnsi="Times New Roman" w:cs="Times New Roman"/>
        </w:rPr>
      </w:pPr>
      <w:r w:rsidRPr="00AB437A">
        <w:rPr>
          <w:rFonts w:ascii="Times New Roman" w:hAnsi="Times New Roman" w:cs="Times New Roman"/>
        </w:rPr>
        <w:t>Sukladno Pravilniku o vođenju evidencija pripadnika operativnih snaga sustava civilne zaštite („Narodne novine”, broj 75/16)</w:t>
      </w:r>
      <w:r>
        <w:rPr>
          <w:rFonts w:ascii="Times New Roman" w:hAnsi="Times New Roman" w:cs="Times New Roman"/>
        </w:rPr>
        <w:t xml:space="preserve">, </w:t>
      </w:r>
      <w:r w:rsidRPr="00AB437A">
        <w:rPr>
          <w:rFonts w:ascii="Times New Roman" w:hAnsi="Times New Roman" w:cs="Times New Roman"/>
        </w:rPr>
        <w:t>ustrojena je evidencija vlastitih pripadnika za operativne snage sustava civilne zaštite Grada</w:t>
      </w:r>
      <w:r>
        <w:rPr>
          <w:rFonts w:ascii="Times New Roman" w:hAnsi="Times New Roman" w:cs="Times New Roman"/>
        </w:rPr>
        <w:t xml:space="preserve"> Ivanca</w:t>
      </w:r>
      <w:r w:rsidRPr="00AB437A">
        <w:rPr>
          <w:rFonts w:ascii="Times New Roman" w:hAnsi="Times New Roman" w:cs="Times New Roman"/>
        </w:rPr>
        <w:t xml:space="preserve"> za:</w:t>
      </w:r>
    </w:p>
    <w:p w14:paraId="54E0B6D3" w14:textId="77777777" w:rsidR="001A5839" w:rsidRPr="00AB437A" w:rsidRDefault="001A5839">
      <w:pPr>
        <w:pStyle w:val="Odlomakpopisa"/>
        <w:numPr>
          <w:ilvl w:val="0"/>
          <w:numId w:val="61"/>
        </w:numPr>
        <w:spacing w:after="200" w:line="276" w:lineRule="auto"/>
        <w:jc w:val="both"/>
        <w:rPr>
          <w:rFonts w:ascii="Times New Roman" w:hAnsi="Times New Roman"/>
        </w:rPr>
      </w:pPr>
      <w:r w:rsidRPr="00AB437A">
        <w:rPr>
          <w:rFonts w:ascii="Times New Roman" w:hAnsi="Times New Roman"/>
        </w:rPr>
        <w:t>članove Stožera civilne zaštite,</w:t>
      </w:r>
    </w:p>
    <w:p w14:paraId="4BD29345" w14:textId="77777777" w:rsidR="001A5839" w:rsidRPr="00AB437A" w:rsidRDefault="001A5839">
      <w:pPr>
        <w:pStyle w:val="Odlomakpopisa"/>
        <w:numPr>
          <w:ilvl w:val="0"/>
          <w:numId w:val="61"/>
        </w:numPr>
        <w:spacing w:after="200" w:line="276" w:lineRule="auto"/>
        <w:jc w:val="both"/>
        <w:rPr>
          <w:rFonts w:ascii="Times New Roman" w:hAnsi="Times New Roman"/>
        </w:rPr>
      </w:pPr>
      <w:r w:rsidRPr="00AB437A">
        <w:rPr>
          <w:rFonts w:ascii="Times New Roman" w:hAnsi="Times New Roman"/>
        </w:rPr>
        <w:t>povjerenike i zamjenike povjerenika civilne zaštite,</w:t>
      </w:r>
    </w:p>
    <w:p w14:paraId="68689701" w14:textId="77777777" w:rsidR="001A5839" w:rsidRPr="00AB437A" w:rsidRDefault="001A5839">
      <w:pPr>
        <w:pStyle w:val="Odlomakpopisa"/>
        <w:numPr>
          <w:ilvl w:val="0"/>
          <w:numId w:val="61"/>
        </w:numPr>
        <w:spacing w:after="200" w:line="276" w:lineRule="auto"/>
        <w:jc w:val="both"/>
        <w:rPr>
          <w:rFonts w:ascii="Times New Roman" w:hAnsi="Times New Roman"/>
        </w:rPr>
      </w:pPr>
      <w:r w:rsidRPr="00AB437A">
        <w:rPr>
          <w:rFonts w:ascii="Times New Roman" w:hAnsi="Times New Roman"/>
        </w:rPr>
        <w:t>pravne osobe od interesa za sustav civilne zaštite,</w:t>
      </w:r>
    </w:p>
    <w:p w14:paraId="0F75F282" w14:textId="77777777" w:rsidR="001A5839" w:rsidRPr="00AB437A" w:rsidRDefault="001A5839">
      <w:pPr>
        <w:pStyle w:val="Odlomakpopisa"/>
        <w:numPr>
          <w:ilvl w:val="0"/>
          <w:numId w:val="61"/>
        </w:numPr>
        <w:spacing w:after="120" w:line="276" w:lineRule="auto"/>
        <w:jc w:val="both"/>
        <w:rPr>
          <w:rFonts w:ascii="Times New Roman" w:hAnsi="Times New Roman"/>
        </w:rPr>
      </w:pPr>
      <w:r w:rsidRPr="00AB437A">
        <w:rPr>
          <w:rFonts w:ascii="Times New Roman" w:hAnsi="Times New Roman"/>
        </w:rPr>
        <w:t>koordinatore na lokaciji.</w:t>
      </w:r>
    </w:p>
    <w:p w14:paraId="3AE52358" w14:textId="77777777" w:rsidR="001A5839" w:rsidRPr="00AB437A" w:rsidRDefault="001A5839" w:rsidP="001A5839">
      <w:pPr>
        <w:spacing w:line="276" w:lineRule="auto"/>
        <w:ind w:firstLine="709"/>
        <w:rPr>
          <w:rFonts w:ascii="Times New Roman" w:hAnsi="Times New Roman" w:cs="Times New Roman"/>
        </w:rPr>
      </w:pPr>
      <w:r w:rsidRPr="00AB437A">
        <w:rPr>
          <w:rFonts w:ascii="Times New Roman" w:hAnsi="Times New Roman" w:cs="Times New Roman"/>
        </w:rPr>
        <w:t xml:space="preserve">Podaci o pripadnicima operativnih snaga </w:t>
      </w:r>
      <w:r>
        <w:rPr>
          <w:rFonts w:ascii="Times New Roman" w:hAnsi="Times New Roman" w:cs="Times New Roman"/>
        </w:rPr>
        <w:t xml:space="preserve">sustava civilne zaštite Grada Ivanca </w:t>
      </w:r>
      <w:r w:rsidRPr="00AB437A">
        <w:rPr>
          <w:rFonts w:ascii="Times New Roman" w:hAnsi="Times New Roman" w:cs="Times New Roman"/>
        </w:rPr>
        <w:t>kontinuirano se ažuriraju u planskim dokumentima.</w:t>
      </w:r>
    </w:p>
    <w:p w14:paraId="0389B0B4" w14:textId="77777777" w:rsidR="001A5839" w:rsidRDefault="001A5839">
      <w:pPr>
        <w:pStyle w:val="Naslov1"/>
        <w:numPr>
          <w:ilvl w:val="0"/>
          <w:numId w:val="59"/>
        </w:numPr>
        <w:ind w:left="0" w:firstLine="0"/>
        <w:rPr>
          <w:lang w:val="pl-PL"/>
        </w:rPr>
      </w:pPr>
      <w:r w:rsidRPr="00AB437A">
        <w:rPr>
          <w:lang w:val="pl-PL"/>
        </w:rPr>
        <w:t xml:space="preserve">OPERATIVNE SNAGE SUSTAVA CIVILNE ZAŠTITE </w:t>
      </w:r>
    </w:p>
    <w:p w14:paraId="544C92AD" w14:textId="77777777" w:rsidR="001A5839" w:rsidRPr="00AB437A" w:rsidRDefault="001A5839" w:rsidP="001A5839">
      <w:pPr>
        <w:spacing w:after="120" w:line="276" w:lineRule="auto"/>
        <w:ind w:firstLine="708"/>
        <w:rPr>
          <w:rFonts w:ascii="Times New Roman" w:hAnsi="Times New Roman" w:cs="Times New Roman"/>
          <w:szCs w:val="24"/>
        </w:rPr>
      </w:pPr>
      <w:bookmarkStart w:id="22" w:name="_Hlk88642908"/>
      <w:r w:rsidRPr="00AB437A">
        <w:rPr>
          <w:rFonts w:ascii="Times New Roman" w:hAnsi="Times New Roman" w:cs="Times New Roman"/>
          <w:szCs w:val="24"/>
        </w:rPr>
        <w:t xml:space="preserve">Mjere i aktivnosti u sustavu civilne zaštite na području grada </w:t>
      </w:r>
      <w:r>
        <w:rPr>
          <w:rFonts w:ascii="Times New Roman" w:hAnsi="Times New Roman" w:cs="Times New Roman"/>
          <w:szCs w:val="24"/>
        </w:rPr>
        <w:t>Ivanca</w:t>
      </w:r>
      <w:r w:rsidRPr="00AB437A">
        <w:rPr>
          <w:rFonts w:ascii="Times New Roman" w:hAnsi="Times New Roman" w:cs="Times New Roman"/>
          <w:szCs w:val="24"/>
        </w:rPr>
        <w:t xml:space="preserve"> provode sljedeće operativne snage sustava civilne zaštite:</w:t>
      </w:r>
    </w:p>
    <w:p w14:paraId="18A3D3E9" w14:textId="77777777" w:rsidR="001A5839" w:rsidRPr="00AB437A" w:rsidRDefault="001A5839">
      <w:pPr>
        <w:numPr>
          <w:ilvl w:val="0"/>
          <w:numId w:val="60"/>
        </w:numPr>
        <w:tabs>
          <w:tab w:val="left" w:pos="1134"/>
          <w:tab w:val="left" w:pos="1418"/>
        </w:tabs>
        <w:autoSpaceDE w:val="0"/>
        <w:autoSpaceDN w:val="0"/>
        <w:adjustRightInd w:val="0"/>
        <w:spacing w:after="0" w:line="276" w:lineRule="auto"/>
        <w:ind w:left="714" w:hanging="357"/>
        <w:rPr>
          <w:rFonts w:ascii="Times New Roman" w:eastAsia="Times New Roman" w:hAnsi="Times New Roman" w:cs="Times New Roman"/>
          <w:szCs w:val="24"/>
          <w:lang w:eastAsia="hr-HR"/>
        </w:rPr>
      </w:pPr>
      <w:bookmarkStart w:id="23" w:name="_Hlk56069740"/>
      <w:bookmarkStart w:id="24" w:name="_Hlk24610338"/>
      <w:r w:rsidRPr="00AB437A">
        <w:rPr>
          <w:rFonts w:ascii="Times New Roman" w:eastAsia="Times New Roman" w:hAnsi="Times New Roman" w:cs="Times New Roman"/>
          <w:szCs w:val="24"/>
          <w:lang w:eastAsia="hr-HR"/>
        </w:rPr>
        <w:t xml:space="preserve">Stožer civilne zaštite, </w:t>
      </w:r>
    </w:p>
    <w:p w14:paraId="60055C0C" w14:textId="77777777" w:rsidR="001A5839" w:rsidRPr="00AB437A" w:rsidRDefault="001A5839">
      <w:pPr>
        <w:numPr>
          <w:ilvl w:val="0"/>
          <w:numId w:val="60"/>
        </w:numPr>
        <w:tabs>
          <w:tab w:val="left" w:pos="1134"/>
          <w:tab w:val="left" w:pos="1418"/>
        </w:tabs>
        <w:autoSpaceDE w:val="0"/>
        <w:autoSpaceDN w:val="0"/>
        <w:adjustRightInd w:val="0"/>
        <w:spacing w:after="0" w:line="276" w:lineRule="auto"/>
        <w:ind w:left="714" w:hanging="357"/>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Vatrogasna zajednica Grada Ivanca,</w:t>
      </w:r>
      <w:r w:rsidRPr="00AB437A">
        <w:rPr>
          <w:rFonts w:ascii="Times New Roman" w:eastAsia="Times New Roman" w:hAnsi="Times New Roman" w:cs="Times New Roman"/>
          <w:szCs w:val="24"/>
          <w:lang w:eastAsia="hr-HR"/>
        </w:rPr>
        <w:t xml:space="preserve"> </w:t>
      </w:r>
    </w:p>
    <w:p w14:paraId="48A9205C" w14:textId="77777777" w:rsidR="001A5839" w:rsidRDefault="001A5839">
      <w:pPr>
        <w:numPr>
          <w:ilvl w:val="0"/>
          <w:numId w:val="60"/>
        </w:numPr>
        <w:tabs>
          <w:tab w:val="left" w:pos="1134"/>
          <w:tab w:val="left" w:pos="1418"/>
        </w:tabs>
        <w:autoSpaceDE w:val="0"/>
        <w:autoSpaceDN w:val="0"/>
        <w:adjustRightInd w:val="0"/>
        <w:spacing w:after="0" w:line="276" w:lineRule="auto"/>
        <w:ind w:left="714" w:hanging="357"/>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Gradsko društvo Crvenog križa Ivanec,</w:t>
      </w:r>
    </w:p>
    <w:p w14:paraId="1B4B47C2" w14:textId="77777777" w:rsidR="001A5839" w:rsidRPr="00AB437A" w:rsidRDefault="001A5839">
      <w:pPr>
        <w:numPr>
          <w:ilvl w:val="0"/>
          <w:numId w:val="60"/>
        </w:numPr>
        <w:tabs>
          <w:tab w:val="left" w:pos="1134"/>
          <w:tab w:val="left" w:pos="1418"/>
        </w:tabs>
        <w:autoSpaceDE w:val="0"/>
        <w:autoSpaceDN w:val="0"/>
        <w:adjustRightInd w:val="0"/>
        <w:spacing w:after="0" w:line="276" w:lineRule="auto"/>
        <w:ind w:left="714" w:hanging="357"/>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HGSS – Stanica Varaždin, </w:t>
      </w:r>
    </w:p>
    <w:p w14:paraId="320CAB41" w14:textId="77777777" w:rsidR="001A5839" w:rsidRPr="00AB437A" w:rsidRDefault="001A5839">
      <w:pPr>
        <w:numPr>
          <w:ilvl w:val="0"/>
          <w:numId w:val="60"/>
        </w:numPr>
        <w:tabs>
          <w:tab w:val="left" w:pos="1134"/>
          <w:tab w:val="left" w:pos="1418"/>
        </w:tabs>
        <w:autoSpaceDE w:val="0"/>
        <w:autoSpaceDN w:val="0"/>
        <w:adjustRightInd w:val="0"/>
        <w:spacing w:after="0" w:line="276" w:lineRule="auto"/>
        <w:ind w:left="714" w:hanging="357"/>
        <w:rPr>
          <w:rFonts w:ascii="Times New Roman" w:eastAsia="Times New Roman" w:hAnsi="Times New Roman" w:cs="Times New Roman"/>
          <w:szCs w:val="24"/>
          <w:lang w:eastAsia="hr-HR"/>
        </w:rPr>
      </w:pPr>
      <w:r w:rsidRPr="00AB437A">
        <w:rPr>
          <w:rFonts w:ascii="Times New Roman" w:eastAsia="Times New Roman" w:hAnsi="Times New Roman" w:cs="Times New Roman"/>
          <w:szCs w:val="24"/>
          <w:lang w:eastAsia="hr-HR"/>
        </w:rPr>
        <w:t>povjerenici civilne zaštite</w:t>
      </w:r>
      <w:r>
        <w:rPr>
          <w:rFonts w:ascii="Times New Roman" w:eastAsia="Times New Roman" w:hAnsi="Times New Roman" w:cs="Times New Roman"/>
          <w:szCs w:val="24"/>
          <w:lang w:eastAsia="hr-HR"/>
        </w:rPr>
        <w:t xml:space="preserve"> i njihovi zamjenici</w:t>
      </w:r>
      <w:r w:rsidRPr="00AB437A">
        <w:rPr>
          <w:rFonts w:ascii="Times New Roman" w:eastAsia="Times New Roman" w:hAnsi="Times New Roman" w:cs="Times New Roman"/>
          <w:szCs w:val="24"/>
          <w:lang w:eastAsia="hr-HR"/>
        </w:rPr>
        <w:t xml:space="preserve">, </w:t>
      </w:r>
    </w:p>
    <w:p w14:paraId="2B12A4EC" w14:textId="77777777" w:rsidR="001A5839" w:rsidRPr="00AB437A" w:rsidRDefault="001A5839">
      <w:pPr>
        <w:numPr>
          <w:ilvl w:val="0"/>
          <w:numId w:val="60"/>
        </w:numPr>
        <w:tabs>
          <w:tab w:val="left" w:pos="1134"/>
          <w:tab w:val="left" w:pos="1418"/>
        </w:tabs>
        <w:autoSpaceDE w:val="0"/>
        <w:autoSpaceDN w:val="0"/>
        <w:adjustRightInd w:val="0"/>
        <w:spacing w:after="0" w:line="276" w:lineRule="auto"/>
        <w:ind w:left="714" w:hanging="357"/>
        <w:rPr>
          <w:rFonts w:ascii="Times New Roman" w:eastAsia="Times New Roman" w:hAnsi="Times New Roman" w:cs="Times New Roman"/>
          <w:szCs w:val="24"/>
          <w:lang w:eastAsia="hr-HR"/>
        </w:rPr>
      </w:pPr>
      <w:r w:rsidRPr="00AB437A">
        <w:rPr>
          <w:rFonts w:ascii="Times New Roman" w:eastAsia="Times New Roman" w:hAnsi="Times New Roman" w:cs="Times New Roman"/>
          <w:szCs w:val="24"/>
          <w:lang w:eastAsia="hr-HR"/>
        </w:rPr>
        <w:t>koordinatori na lokaciji,</w:t>
      </w:r>
    </w:p>
    <w:p w14:paraId="054DB014" w14:textId="77777777" w:rsidR="001A5839" w:rsidRPr="00AB437A" w:rsidRDefault="001A5839">
      <w:pPr>
        <w:numPr>
          <w:ilvl w:val="0"/>
          <w:numId w:val="60"/>
        </w:numPr>
        <w:tabs>
          <w:tab w:val="left" w:pos="1134"/>
          <w:tab w:val="left" w:pos="1418"/>
        </w:tabs>
        <w:autoSpaceDE w:val="0"/>
        <w:autoSpaceDN w:val="0"/>
        <w:adjustRightInd w:val="0"/>
        <w:spacing w:after="0" w:line="276" w:lineRule="auto"/>
        <w:ind w:left="714" w:hanging="357"/>
        <w:rPr>
          <w:rFonts w:ascii="Times New Roman" w:eastAsia="Times New Roman" w:hAnsi="Times New Roman" w:cs="Times New Roman"/>
          <w:szCs w:val="24"/>
          <w:lang w:eastAsia="hr-HR"/>
        </w:rPr>
      </w:pPr>
      <w:r w:rsidRPr="00AB437A">
        <w:rPr>
          <w:rFonts w:ascii="Times New Roman" w:eastAsia="Times New Roman" w:hAnsi="Times New Roman" w:cs="Times New Roman"/>
          <w:szCs w:val="24"/>
          <w:lang w:eastAsia="hr-HR"/>
        </w:rPr>
        <w:t>pravne osobe u sustavu civilne zaštite,</w:t>
      </w:r>
    </w:p>
    <w:p w14:paraId="1068A78A" w14:textId="77777777" w:rsidR="001A5839" w:rsidRDefault="001A5839">
      <w:pPr>
        <w:numPr>
          <w:ilvl w:val="0"/>
          <w:numId w:val="60"/>
        </w:numPr>
        <w:tabs>
          <w:tab w:val="left" w:pos="1134"/>
          <w:tab w:val="left" w:pos="1418"/>
        </w:tabs>
        <w:autoSpaceDE w:val="0"/>
        <w:autoSpaceDN w:val="0"/>
        <w:adjustRightInd w:val="0"/>
        <w:spacing w:after="120" w:line="276" w:lineRule="auto"/>
        <w:ind w:left="714" w:hanging="357"/>
        <w:rPr>
          <w:rFonts w:ascii="Times New Roman" w:eastAsia="Times New Roman" w:hAnsi="Times New Roman" w:cs="Times New Roman"/>
          <w:szCs w:val="24"/>
          <w:lang w:eastAsia="hr-HR"/>
        </w:rPr>
      </w:pPr>
      <w:r w:rsidRPr="00AB437A">
        <w:rPr>
          <w:rFonts w:ascii="Times New Roman" w:eastAsia="Times New Roman" w:hAnsi="Times New Roman" w:cs="Times New Roman"/>
          <w:szCs w:val="24"/>
          <w:lang w:eastAsia="hr-HR"/>
        </w:rPr>
        <w:t>udruge.</w:t>
      </w:r>
    </w:p>
    <w:p w14:paraId="19F01C6C" w14:textId="77777777" w:rsidR="001A5839" w:rsidRPr="00AB437A" w:rsidRDefault="001A5839">
      <w:pPr>
        <w:pStyle w:val="Naslov2"/>
        <w:numPr>
          <w:ilvl w:val="1"/>
          <w:numId w:val="62"/>
        </w:numPr>
        <w:tabs>
          <w:tab w:val="clear" w:pos="431"/>
        </w:tabs>
        <w:ind w:left="1800" w:hanging="360"/>
        <w:rPr>
          <w:lang w:val="pl-PL"/>
        </w:rPr>
      </w:pPr>
      <w:bookmarkStart w:id="25" w:name="_Toc24530201"/>
      <w:bookmarkEnd w:id="22"/>
      <w:bookmarkEnd w:id="23"/>
      <w:bookmarkEnd w:id="24"/>
      <w:r w:rsidRPr="00AB437A">
        <w:rPr>
          <w:lang w:val="pl-PL"/>
        </w:rPr>
        <w:t>STOŽER CIVILNE ZAŠTITE</w:t>
      </w:r>
      <w:bookmarkEnd w:id="25"/>
      <w:r>
        <w:rPr>
          <w:lang w:val="pl-PL"/>
        </w:rPr>
        <w:t xml:space="preserve"> GRADA IVANCA</w:t>
      </w:r>
    </w:p>
    <w:p w14:paraId="2B7F130F" w14:textId="77777777" w:rsidR="001A5839" w:rsidRDefault="001A5839" w:rsidP="001A5839">
      <w:pPr>
        <w:spacing w:after="120" w:line="276" w:lineRule="auto"/>
        <w:ind w:firstLine="709"/>
        <w:rPr>
          <w:rFonts w:ascii="Times New Roman" w:eastAsia="Calibri" w:hAnsi="Times New Roman" w:cs="Times New Roman"/>
          <w:szCs w:val="24"/>
          <w:lang w:eastAsia="hr-HR"/>
        </w:rPr>
      </w:pPr>
      <w:bookmarkStart w:id="26" w:name="_Hlk56412046"/>
      <w:r w:rsidRPr="00AB437A">
        <w:rPr>
          <w:rFonts w:ascii="Times New Roman" w:eastAsia="Calibri" w:hAnsi="Times New Roman" w:cs="Times New Roman"/>
          <w:szCs w:val="24"/>
          <w:lang w:eastAsia="hr-HR"/>
        </w:rPr>
        <w:t xml:space="preserve">Stožer civilne zaštite Grada </w:t>
      </w:r>
      <w:r>
        <w:rPr>
          <w:rFonts w:ascii="Times New Roman" w:eastAsia="Calibri" w:hAnsi="Times New Roman" w:cs="Times New Roman"/>
          <w:szCs w:val="24"/>
          <w:lang w:eastAsia="hr-HR"/>
        </w:rPr>
        <w:t xml:space="preserve">Ivanca </w:t>
      </w:r>
      <w:r w:rsidRPr="00AB437A">
        <w:rPr>
          <w:rFonts w:ascii="Times New Roman" w:eastAsia="Calibri" w:hAnsi="Times New Roman" w:cs="Times New Roman"/>
          <w:szCs w:val="24"/>
          <w:lang w:eastAsia="hr-HR"/>
        </w:rPr>
        <w:t>osnovan je Odlukom gradonačelnika</w:t>
      </w:r>
      <w:r w:rsidRPr="00D33268">
        <w:rPr>
          <w:rFonts w:ascii="Times New Roman" w:eastAsia="Calibri" w:hAnsi="Times New Roman" w:cs="Times New Roman"/>
          <w:szCs w:val="24"/>
          <w:lang w:eastAsia="hr-HR"/>
        </w:rPr>
        <w:t xml:space="preserve"> o osnivanju i imenovanju načelnika, zamjenika načelnika i članova Stožera civilne zaštite Grada Ivanca</w:t>
      </w:r>
      <w:r>
        <w:rPr>
          <w:rFonts w:ascii="Times New Roman" w:eastAsia="Calibri" w:hAnsi="Times New Roman" w:cs="Times New Roman"/>
          <w:szCs w:val="24"/>
          <w:lang w:eastAsia="hr-HR"/>
        </w:rPr>
        <w:t xml:space="preserve"> </w:t>
      </w:r>
      <w:r w:rsidRPr="005F79D7">
        <w:rPr>
          <w:rFonts w:ascii="Times New Roman" w:eastAsia="Calibri" w:hAnsi="Times New Roman" w:cs="Times New Roman"/>
          <w:bCs/>
          <w:szCs w:val="24"/>
          <w:lang w:eastAsia="hr-HR"/>
        </w:rPr>
        <w:t xml:space="preserve">(„Službeni vjesnik Varaždinske županije“, broj </w:t>
      </w:r>
      <w:r>
        <w:rPr>
          <w:rFonts w:ascii="Times New Roman" w:eastAsia="Calibri" w:hAnsi="Times New Roman" w:cs="Times New Roman"/>
          <w:bCs/>
          <w:szCs w:val="24"/>
          <w:lang w:eastAsia="hr-HR"/>
        </w:rPr>
        <w:t>56/21, 21/22, 39/22, 68/22</w:t>
      </w:r>
      <w:r w:rsidRPr="005F79D7">
        <w:rPr>
          <w:rFonts w:ascii="Times New Roman" w:eastAsia="Calibri" w:hAnsi="Times New Roman" w:cs="Times New Roman"/>
          <w:bCs/>
          <w:szCs w:val="24"/>
          <w:lang w:eastAsia="hr-HR"/>
        </w:rPr>
        <w:t>).</w:t>
      </w:r>
      <w:r w:rsidRPr="00AB437A">
        <w:rPr>
          <w:rFonts w:ascii="Times New Roman" w:eastAsia="Calibri" w:hAnsi="Times New Roman" w:cs="Times New Roman"/>
          <w:szCs w:val="24"/>
          <w:lang w:eastAsia="hr-HR"/>
        </w:rPr>
        <w:t xml:space="preserve"> </w:t>
      </w:r>
      <w:r w:rsidRPr="005F79D7">
        <w:rPr>
          <w:rFonts w:ascii="Times New Roman" w:eastAsia="Calibri" w:hAnsi="Times New Roman" w:cs="Times New Roman"/>
          <w:szCs w:val="24"/>
          <w:lang w:eastAsia="hr-HR"/>
        </w:rPr>
        <w:t>Stožer civilne zaštite Grada Ivanca sastoji se od načelnika Stožera, zamjenika načelnika Stožera i 7 članova.</w:t>
      </w:r>
    </w:p>
    <w:bookmarkEnd w:id="26"/>
    <w:p w14:paraId="450AE64A" w14:textId="77777777" w:rsidR="001A5839" w:rsidRPr="00AB437A" w:rsidRDefault="001A5839" w:rsidP="001A5839">
      <w:pPr>
        <w:spacing w:after="120" w:line="276" w:lineRule="auto"/>
        <w:ind w:firstLine="709"/>
        <w:rPr>
          <w:rFonts w:ascii="Times New Roman" w:eastAsia="Calibri" w:hAnsi="Times New Roman" w:cs="Times New Roman"/>
          <w:szCs w:val="24"/>
          <w:lang w:eastAsia="hr-HR"/>
        </w:rPr>
      </w:pPr>
      <w:r w:rsidRPr="00AB437A">
        <w:rPr>
          <w:rFonts w:ascii="Times New Roman" w:eastAsia="Calibri" w:hAnsi="Times New Roman" w:cs="Times New Roman"/>
          <w:szCs w:val="24"/>
          <w:lang w:eastAsia="hr-HR"/>
        </w:rPr>
        <w:t>Stožer civilne zaštite obavlja zadaće koje se odnose na prikupljanje i obradu informacija ranog upozoravanja o mogućnosti nastanka velike nesreće i katastrofe, razvija plan djelovanja sustava civilne zaštite na svom području, upravlja reagiranjem sustava civilne zaštite, obavlja poslove informiranja javnosti i predlaže donošenje odluke o prestanku provođenja mjera i aktivnosti u sustavu civilne zaštite.</w:t>
      </w:r>
    </w:p>
    <w:p w14:paraId="4E31756E" w14:textId="77777777" w:rsidR="001A5839" w:rsidRPr="00AB437A" w:rsidRDefault="001A5839" w:rsidP="001A5839">
      <w:pPr>
        <w:spacing w:after="120" w:line="276" w:lineRule="auto"/>
        <w:ind w:firstLine="709"/>
        <w:rPr>
          <w:rFonts w:ascii="Times New Roman" w:eastAsia="Calibri" w:hAnsi="Times New Roman" w:cs="Times New Roman"/>
          <w:szCs w:val="24"/>
          <w:lang w:eastAsia="hr-HR"/>
        </w:rPr>
      </w:pPr>
      <w:r w:rsidRPr="00AB437A">
        <w:rPr>
          <w:rFonts w:ascii="Times New Roman" w:eastAsia="Calibri" w:hAnsi="Times New Roman" w:cs="Times New Roman"/>
          <w:szCs w:val="24"/>
          <w:lang w:eastAsia="hr-HR"/>
        </w:rPr>
        <w:t>Radom stožera civilne zaštite Grada</w:t>
      </w:r>
      <w:r>
        <w:rPr>
          <w:rFonts w:ascii="Times New Roman" w:eastAsia="Calibri" w:hAnsi="Times New Roman" w:cs="Times New Roman"/>
          <w:szCs w:val="24"/>
          <w:lang w:eastAsia="hr-HR"/>
        </w:rPr>
        <w:t xml:space="preserve"> Ivanca</w:t>
      </w:r>
      <w:r w:rsidRPr="00AB437A">
        <w:rPr>
          <w:rFonts w:ascii="Times New Roman" w:eastAsia="Calibri" w:hAnsi="Times New Roman" w:cs="Times New Roman"/>
          <w:szCs w:val="24"/>
          <w:lang w:eastAsia="hr-HR"/>
        </w:rPr>
        <w:t xml:space="preserve"> rukovodi načelnik Stožera, a kada se proglasi velika nesreća, rukovođenje preuzima gradonačelnik. </w:t>
      </w:r>
    </w:p>
    <w:p w14:paraId="5A72E0EA" w14:textId="77777777" w:rsidR="001A5839" w:rsidRDefault="001A5839" w:rsidP="001A5839">
      <w:pPr>
        <w:spacing w:after="120" w:line="276" w:lineRule="auto"/>
        <w:ind w:firstLine="709"/>
        <w:rPr>
          <w:rFonts w:ascii="Times New Roman" w:hAnsi="Times New Roman" w:cs="Times New Roman"/>
          <w:szCs w:val="24"/>
        </w:rPr>
      </w:pPr>
      <w:r w:rsidRPr="00AB437A">
        <w:rPr>
          <w:rFonts w:ascii="Times New Roman" w:hAnsi="Times New Roman" w:cs="Times New Roman"/>
          <w:szCs w:val="24"/>
        </w:rPr>
        <w:t xml:space="preserve">Način rada Stožera civilne zaštite uređen je Poslovnikom o </w:t>
      </w:r>
      <w:r>
        <w:rPr>
          <w:rFonts w:ascii="Times New Roman" w:hAnsi="Times New Roman" w:cs="Times New Roman"/>
          <w:szCs w:val="24"/>
        </w:rPr>
        <w:t xml:space="preserve">načinu rada Stožera </w:t>
      </w:r>
      <w:r w:rsidRPr="00AB437A">
        <w:rPr>
          <w:rFonts w:ascii="Times New Roman" w:hAnsi="Times New Roman" w:cs="Times New Roman"/>
          <w:szCs w:val="24"/>
        </w:rPr>
        <w:t xml:space="preserve">civilne zaštite Grada </w:t>
      </w:r>
      <w:r>
        <w:rPr>
          <w:rFonts w:ascii="Times New Roman" w:hAnsi="Times New Roman" w:cs="Times New Roman"/>
          <w:szCs w:val="24"/>
        </w:rPr>
        <w:t>Ivanca (</w:t>
      </w:r>
      <w:r w:rsidRPr="00222C8B">
        <w:rPr>
          <w:rFonts w:ascii="Times New Roman" w:hAnsi="Times New Roman" w:cs="Times New Roman"/>
          <w:szCs w:val="24"/>
        </w:rPr>
        <w:t>KLASA: 810-01/21-01/14, URBROJ: 2186/12-02/03-21-1, od dana 12. srpnja 2021. godine</w:t>
      </w:r>
      <w:r>
        <w:rPr>
          <w:rFonts w:ascii="Times New Roman" w:hAnsi="Times New Roman" w:cs="Times New Roman"/>
          <w:szCs w:val="24"/>
        </w:rPr>
        <w:t>)</w:t>
      </w:r>
      <w:r w:rsidRPr="00222C8B">
        <w:rPr>
          <w:rFonts w:ascii="Times New Roman" w:hAnsi="Times New Roman" w:cs="Times New Roman"/>
          <w:szCs w:val="24"/>
        </w:rPr>
        <w:t>.</w:t>
      </w:r>
    </w:p>
    <w:p w14:paraId="042B56B1" w14:textId="77777777" w:rsidR="001A5839" w:rsidRDefault="001A5839" w:rsidP="001A5839">
      <w:pPr>
        <w:spacing w:after="120" w:line="276" w:lineRule="auto"/>
        <w:ind w:firstLine="709"/>
        <w:rPr>
          <w:rFonts w:ascii="Times New Roman" w:eastAsia="Calibri" w:hAnsi="Times New Roman" w:cs="Times New Roman"/>
          <w:szCs w:val="24"/>
          <w:lang w:eastAsia="hr-HR"/>
        </w:rPr>
      </w:pPr>
      <w:r w:rsidRPr="00AB437A">
        <w:rPr>
          <w:rFonts w:ascii="Times New Roman" w:eastAsia="Calibri" w:hAnsi="Times New Roman" w:cs="Times New Roman"/>
          <w:szCs w:val="24"/>
          <w:lang w:eastAsia="hr-HR"/>
        </w:rPr>
        <w:lastRenderedPageBreak/>
        <w:t>Stožer civilne zaštite Grada</w:t>
      </w:r>
      <w:r>
        <w:rPr>
          <w:rFonts w:ascii="Times New Roman" w:eastAsia="Calibri" w:hAnsi="Times New Roman" w:cs="Times New Roman"/>
          <w:szCs w:val="24"/>
          <w:lang w:eastAsia="hr-HR"/>
        </w:rPr>
        <w:t xml:space="preserve"> Ivanca </w:t>
      </w:r>
      <w:r w:rsidRPr="00AB437A">
        <w:rPr>
          <w:rFonts w:ascii="Times New Roman" w:eastAsia="Calibri" w:hAnsi="Times New Roman" w:cs="Times New Roman"/>
          <w:szCs w:val="24"/>
          <w:lang w:eastAsia="hr-HR"/>
        </w:rPr>
        <w:t xml:space="preserve">upoznat je sa </w:t>
      </w:r>
      <w:r w:rsidRPr="00B753EF">
        <w:rPr>
          <w:rFonts w:ascii="Times New Roman" w:eastAsia="Calibri" w:hAnsi="Times New Roman" w:cs="Times New Roman"/>
          <w:szCs w:val="24"/>
          <w:lang w:eastAsia="hr-HR"/>
        </w:rPr>
        <w:t>Zakonom o sustavu civilne zaštite,</w:t>
      </w:r>
      <w:r>
        <w:rPr>
          <w:rFonts w:ascii="Times New Roman" w:eastAsia="Calibri" w:hAnsi="Times New Roman" w:cs="Times New Roman"/>
          <w:i/>
          <w:iCs/>
          <w:szCs w:val="24"/>
          <w:lang w:eastAsia="hr-HR"/>
        </w:rPr>
        <w:t xml:space="preserve"> </w:t>
      </w:r>
      <w:r w:rsidRPr="00AB437A">
        <w:rPr>
          <w:rFonts w:ascii="Times New Roman" w:eastAsia="Calibri" w:hAnsi="Times New Roman" w:cs="Times New Roman"/>
          <w:szCs w:val="24"/>
          <w:lang w:eastAsia="hr-HR"/>
        </w:rPr>
        <w:t>podzakonskim aktima, načinom djelovanja sustava civilne zaštite</w:t>
      </w:r>
      <w:r>
        <w:rPr>
          <w:rFonts w:ascii="Times New Roman" w:eastAsia="Calibri" w:hAnsi="Times New Roman" w:cs="Times New Roman"/>
          <w:szCs w:val="24"/>
          <w:lang w:eastAsia="hr-HR"/>
        </w:rPr>
        <w:t xml:space="preserve"> te </w:t>
      </w:r>
      <w:r w:rsidRPr="00AB437A">
        <w:rPr>
          <w:rFonts w:ascii="Times New Roman" w:eastAsia="Calibri" w:hAnsi="Times New Roman" w:cs="Times New Roman"/>
          <w:szCs w:val="24"/>
          <w:lang w:eastAsia="hr-HR"/>
        </w:rPr>
        <w:t>načelima sustava civilne zaštite</w:t>
      </w:r>
      <w:r>
        <w:rPr>
          <w:rFonts w:ascii="Times New Roman" w:eastAsia="Calibri" w:hAnsi="Times New Roman" w:cs="Times New Roman"/>
          <w:szCs w:val="24"/>
          <w:lang w:eastAsia="hr-HR"/>
        </w:rPr>
        <w:t>.</w:t>
      </w:r>
    </w:p>
    <w:p w14:paraId="0DA96413" w14:textId="77777777" w:rsidR="001A5839" w:rsidRPr="005F79D7" w:rsidRDefault="001A5839" w:rsidP="001A5839">
      <w:pPr>
        <w:widowControl w:val="0"/>
        <w:suppressAutoHyphens/>
        <w:overflowPunct w:val="0"/>
        <w:autoSpaceDE w:val="0"/>
        <w:autoSpaceDN w:val="0"/>
        <w:spacing w:after="120" w:line="276" w:lineRule="auto"/>
        <w:ind w:firstLine="709"/>
        <w:textAlignment w:val="baseline"/>
        <w:rPr>
          <w:rFonts w:ascii="Times New Roman" w:eastAsia="Lucida Sans Unicode" w:hAnsi="Times New Roman" w:cs="Times New Roman"/>
          <w:kern w:val="3"/>
          <w:szCs w:val="24"/>
        </w:rPr>
      </w:pPr>
      <w:r w:rsidRPr="005F79D7">
        <w:rPr>
          <w:rFonts w:ascii="Times New Roman" w:eastAsia="Calibri" w:hAnsi="Times New Roman" w:cs="Times New Roman"/>
          <w:szCs w:val="24"/>
          <w:lang w:eastAsia="x-none"/>
        </w:rPr>
        <w:t xml:space="preserve">Mobilizacija Stožera civilne zaštite Grada Ivanca provodi se sukladno Shemi mobilizacije Stožera civilne zaštite Grada Ivanca </w:t>
      </w:r>
      <w:r w:rsidRPr="005F79D7">
        <w:rPr>
          <w:rFonts w:ascii="Times New Roman" w:eastAsia="Lucida Sans Unicode" w:hAnsi="Times New Roman" w:cs="Times New Roman"/>
          <w:kern w:val="3"/>
          <w:szCs w:val="24"/>
        </w:rPr>
        <w:t>(„Službeni vjesnik Varaždinske županije“</w:t>
      </w:r>
      <w:r>
        <w:rPr>
          <w:rFonts w:ascii="Times New Roman" w:eastAsia="Lucida Sans Unicode" w:hAnsi="Times New Roman" w:cs="Times New Roman"/>
          <w:kern w:val="3"/>
          <w:szCs w:val="24"/>
        </w:rPr>
        <w:t>,</w:t>
      </w:r>
      <w:r w:rsidRPr="005F79D7">
        <w:rPr>
          <w:rFonts w:ascii="Times New Roman" w:eastAsia="Lucida Sans Unicode" w:hAnsi="Times New Roman" w:cs="Times New Roman"/>
          <w:kern w:val="3"/>
          <w:szCs w:val="24"/>
        </w:rPr>
        <w:t xml:space="preserve"> broj 79/18).</w:t>
      </w:r>
    </w:p>
    <w:p w14:paraId="3670E0FA" w14:textId="77777777" w:rsidR="001A5839" w:rsidRPr="0092151B" w:rsidRDefault="001A5839" w:rsidP="001A5839">
      <w:pPr>
        <w:rPr>
          <w:rFonts w:ascii="Times New Roman" w:hAnsi="Times New Roman" w:cs="Times New Roman"/>
          <w:highlight w:val="yellow"/>
        </w:rPr>
      </w:pPr>
      <w:r>
        <w:rPr>
          <w:rFonts w:ascii="Times New Roman" w:hAnsi="Times New Roman" w:cs="Times New Roman"/>
        </w:rPr>
        <w:t xml:space="preserve"> </w:t>
      </w:r>
    </w:p>
    <w:p w14:paraId="2373B9E1" w14:textId="77777777" w:rsidR="001A5839" w:rsidRPr="00F36A0F" w:rsidRDefault="001A5839" w:rsidP="001A5839">
      <w:pPr>
        <w:pStyle w:val="Naslov2"/>
        <w:ind w:left="431"/>
      </w:pPr>
      <w:bookmarkStart w:id="27" w:name="_Toc24530202"/>
      <w:r>
        <w:t>VATROGASNA ZAJEDNICA GRADA IVANCA</w:t>
      </w:r>
      <w:bookmarkEnd w:id="27"/>
    </w:p>
    <w:p w14:paraId="29AEA529" w14:textId="77777777" w:rsidR="001A5839" w:rsidRDefault="001A5839" w:rsidP="001A5839">
      <w:pPr>
        <w:spacing w:after="120" w:line="276" w:lineRule="auto"/>
        <w:ind w:firstLine="709"/>
        <w:rPr>
          <w:rFonts w:ascii="Times New Roman" w:eastAsia="Calibri" w:hAnsi="Times New Roman" w:cs="Times New Roman"/>
          <w:color w:val="000000"/>
          <w:szCs w:val="24"/>
        </w:rPr>
      </w:pPr>
      <w:r w:rsidRPr="00AB437A">
        <w:rPr>
          <w:rFonts w:ascii="Times New Roman" w:eastAsia="Calibri" w:hAnsi="Times New Roman" w:cs="Times New Roman"/>
          <w:color w:val="000000"/>
          <w:szCs w:val="24"/>
        </w:rPr>
        <w:t>Operativne snage vatrogastva temeljna su operativna snaga sustava civilne zaštite koje djeluju u sustavu civilne zaštite u skladu s odredbama posebnih propisa kojima se uređuje područje vatrogastva.</w:t>
      </w:r>
    </w:p>
    <w:p w14:paraId="2C02E71E" w14:textId="77777777" w:rsidR="001A5839" w:rsidRDefault="001A5839" w:rsidP="001A5839">
      <w:pPr>
        <w:spacing w:after="120" w:line="276" w:lineRule="auto"/>
        <w:ind w:firstLine="709"/>
        <w:rPr>
          <w:rFonts w:ascii="Times New Roman" w:eastAsia="Calibri" w:hAnsi="Times New Roman" w:cs="Times New Roman"/>
          <w:color w:val="000000"/>
          <w:szCs w:val="24"/>
        </w:rPr>
      </w:pPr>
      <w:r w:rsidRPr="00AB437A">
        <w:rPr>
          <w:rFonts w:ascii="Times New Roman" w:eastAsia="Calibri" w:hAnsi="Times New Roman" w:cs="Times New Roman"/>
          <w:color w:val="000000"/>
          <w:szCs w:val="24"/>
        </w:rPr>
        <w:t>Na području grada</w:t>
      </w:r>
      <w:r>
        <w:rPr>
          <w:rFonts w:ascii="Times New Roman" w:eastAsia="Calibri" w:hAnsi="Times New Roman" w:cs="Times New Roman"/>
          <w:color w:val="000000"/>
          <w:szCs w:val="24"/>
        </w:rPr>
        <w:t xml:space="preserve"> Ivanca djeluje </w:t>
      </w:r>
      <w:r w:rsidRPr="006B22AF">
        <w:rPr>
          <w:rFonts w:ascii="Times New Roman" w:eastAsia="Calibri" w:hAnsi="Times New Roman" w:cs="Times New Roman"/>
          <w:color w:val="000000"/>
          <w:szCs w:val="24"/>
        </w:rPr>
        <w:t>Vatrogasna zajednica Grada</w:t>
      </w:r>
      <w:r>
        <w:rPr>
          <w:rFonts w:ascii="Times New Roman" w:eastAsia="Calibri" w:hAnsi="Times New Roman" w:cs="Times New Roman"/>
          <w:color w:val="000000"/>
          <w:szCs w:val="24"/>
        </w:rPr>
        <w:t xml:space="preserve"> Ivanca</w:t>
      </w:r>
      <w:r w:rsidRPr="006B22AF">
        <w:rPr>
          <w:rFonts w:ascii="Times New Roman" w:eastAsia="Calibri" w:hAnsi="Times New Roman" w:cs="Times New Roman"/>
          <w:color w:val="000000"/>
          <w:szCs w:val="24"/>
        </w:rPr>
        <w:t xml:space="preserve"> </w:t>
      </w:r>
      <w:r>
        <w:rPr>
          <w:rFonts w:ascii="Times New Roman" w:eastAsia="Calibri" w:hAnsi="Times New Roman" w:cs="Times New Roman"/>
          <w:color w:val="000000"/>
          <w:szCs w:val="24"/>
        </w:rPr>
        <w:t xml:space="preserve">u koju je udruženo 6 </w:t>
      </w:r>
      <w:r w:rsidRPr="006B22AF">
        <w:rPr>
          <w:rFonts w:ascii="Times New Roman" w:eastAsia="Calibri" w:hAnsi="Times New Roman" w:cs="Times New Roman"/>
          <w:color w:val="000000"/>
          <w:szCs w:val="24"/>
        </w:rPr>
        <w:t>dobrovoljnih vatrogasnih društava</w:t>
      </w:r>
      <w:r>
        <w:rPr>
          <w:rFonts w:ascii="Times New Roman" w:eastAsia="Calibri" w:hAnsi="Times New Roman" w:cs="Times New Roman"/>
          <w:color w:val="000000"/>
          <w:szCs w:val="24"/>
        </w:rPr>
        <w:t xml:space="preserve">: </w:t>
      </w:r>
      <w:r w:rsidRPr="006B22AF">
        <w:rPr>
          <w:rFonts w:ascii="Times New Roman" w:eastAsia="Calibri" w:hAnsi="Times New Roman" w:cs="Times New Roman"/>
          <w:color w:val="000000"/>
          <w:szCs w:val="24"/>
        </w:rPr>
        <w:t xml:space="preserve"> </w:t>
      </w:r>
      <w:r w:rsidRPr="00815F74">
        <w:rPr>
          <w:rFonts w:ascii="Times New Roman" w:eastAsia="Calibri" w:hAnsi="Times New Roman" w:cs="Times New Roman"/>
          <w:color w:val="000000"/>
          <w:szCs w:val="24"/>
        </w:rPr>
        <w:t>DVD Ivanec,</w:t>
      </w:r>
      <w:r>
        <w:rPr>
          <w:rFonts w:ascii="Times New Roman" w:eastAsia="Calibri" w:hAnsi="Times New Roman" w:cs="Times New Roman"/>
          <w:color w:val="000000"/>
          <w:szCs w:val="24"/>
        </w:rPr>
        <w:t xml:space="preserve"> </w:t>
      </w:r>
      <w:r w:rsidRPr="00815F74">
        <w:rPr>
          <w:rFonts w:ascii="Times New Roman" w:eastAsia="Calibri" w:hAnsi="Times New Roman" w:cs="Times New Roman"/>
          <w:color w:val="000000"/>
          <w:szCs w:val="24"/>
        </w:rPr>
        <w:t xml:space="preserve">DVD </w:t>
      </w:r>
      <w:proofErr w:type="spellStart"/>
      <w:r w:rsidRPr="00815F74">
        <w:rPr>
          <w:rFonts w:ascii="Times New Roman" w:eastAsia="Calibri" w:hAnsi="Times New Roman" w:cs="Times New Roman"/>
          <w:color w:val="000000"/>
          <w:szCs w:val="24"/>
        </w:rPr>
        <w:t>Salinovec</w:t>
      </w:r>
      <w:proofErr w:type="spellEnd"/>
      <w:r w:rsidRPr="00815F74">
        <w:rPr>
          <w:rFonts w:ascii="Times New Roman" w:eastAsia="Calibri" w:hAnsi="Times New Roman" w:cs="Times New Roman"/>
          <w:color w:val="000000"/>
          <w:szCs w:val="24"/>
        </w:rPr>
        <w:t>,</w:t>
      </w:r>
      <w:r>
        <w:rPr>
          <w:rFonts w:ascii="Times New Roman" w:eastAsia="Calibri" w:hAnsi="Times New Roman" w:cs="Times New Roman"/>
          <w:color w:val="000000"/>
          <w:szCs w:val="24"/>
        </w:rPr>
        <w:t xml:space="preserve"> </w:t>
      </w:r>
      <w:r w:rsidRPr="00815F74">
        <w:rPr>
          <w:rFonts w:ascii="Times New Roman" w:eastAsia="Calibri" w:hAnsi="Times New Roman" w:cs="Times New Roman"/>
          <w:color w:val="000000"/>
          <w:szCs w:val="24"/>
        </w:rPr>
        <w:t xml:space="preserve">DVD </w:t>
      </w:r>
      <w:proofErr w:type="spellStart"/>
      <w:r w:rsidRPr="00815F74">
        <w:rPr>
          <w:rFonts w:ascii="Times New Roman" w:eastAsia="Calibri" w:hAnsi="Times New Roman" w:cs="Times New Roman"/>
          <w:color w:val="000000"/>
          <w:szCs w:val="24"/>
        </w:rPr>
        <w:t>Margečan</w:t>
      </w:r>
      <w:proofErr w:type="spellEnd"/>
      <w:r w:rsidRPr="00815F74">
        <w:rPr>
          <w:rFonts w:ascii="Times New Roman" w:eastAsia="Calibri" w:hAnsi="Times New Roman" w:cs="Times New Roman"/>
          <w:color w:val="000000"/>
          <w:szCs w:val="24"/>
        </w:rPr>
        <w:t>,</w:t>
      </w:r>
      <w:r>
        <w:rPr>
          <w:rFonts w:ascii="Times New Roman" w:eastAsia="Calibri" w:hAnsi="Times New Roman" w:cs="Times New Roman"/>
          <w:color w:val="000000"/>
          <w:szCs w:val="24"/>
        </w:rPr>
        <w:t xml:space="preserve"> </w:t>
      </w:r>
      <w:r w:rsidRPr="00815F74">
        <w:rPr>
          <w:rFonts w:ascii="Times New Roman" w:eastAsia="Calibri" w:hAnsi="Times New Roman" w:cs="Times New Roman"/>
          <w:color w:val="000000"/>
          <w:szCs w:val="24"/>
        </w:rPr>
        <w:t>DVD Radovan,</w:t>
      </w:r>
      <w:r>
        <w:rPr>
          <w:rFonts w:ascii="Times New Roman" w:eastAsia="Calibri" w:hAnsi="Times New Roman" w:cs="Times New Roman"/>
          <w:color w:val="000000"/>
          <w:szCs w:val="24"/>
        </w:rPr>
        <w:t xml:space="preserve"> </w:t>
      </w:r>
      <w:r w:rsidRPr="00815F74">
        <w:rPr>
          <w:rFonts w:ascii="Times New Roman" w:eastAsia="Calibri" w:hAnsi="Times New Roman" w:cs="Times New Roman"/>
          <w:color w:val="000000"/>
          <w:szCs w:val="24"/>
        </w:rPr>
        <w:t xml:space="preserve">DVD </w:t>
      </w:r>
      <w:proofErr w:type="spellStart"/>
      <w:r w:rsidRPr="00815F74">
        <w:rPr>
          <w:rFonts w:ascii="Times New Roman" w:eastAsia="Calibri" w:hAnsi="Times New Roman" w:cs="Times New Roman"/>
          <w:color w:val="000000"/>
          <w:szCs w:val="24"/>
        </w:rPr>
        <w:t>Gači</w:t>
      </w:r>
      <w:r>
        <w:rPr>
          <w:rFonts w:ascii="Times New Roman" w:eastAsia="Calibri" w:hAnsi="Times New Roman" w:cs="Times New Roman"/>
          <w:color w:val="000000"/>
          <w:szCs w:val="24"/>
        </w:rPr>
        <w:t>c</w:t>
      </w:r>
      <w:r w:rsidRPr="00815F74">
        <w:rPr>
          <w:rFonts w:ascii="Times New Roman" w:eastAsia="Calibri" w:hAnsi="Times New Roman" w:cs="Times New Roman"/>
          <w:color w:val="000000"/>
          <w:szCs w:val="24"/>
        </w:rPr>
        <w:t>e</w:t>
      </w:r>
      <w:proofErr w:type="spellEnd"/>
      <w:r>
        <w:rPr>
          <w:rFonts w:ascii="Times New Roman" w:eastAsia="Calibri" w:hAnsi="Times New Roman" w:cs="Times New Roman"/>
          <w:color w:val="000000"/>
          <w:szCs w:val="24"/>
        </w:rPr>
        <w:t xml:space="preserve"> i D</w:t>
      </w:r>
      <w:r w:rsidRPr="00815F74">
        <w:rPr>
          <w:rFonts w:ascii="Times New Roman" w:eastAsia="Calibri" w:hAnsi="Times New Roman" w:cs="Times New Roman"/>
          <w:color w:val="000000"/>
          <w:szCs w:val="24"/>
        </w:rPr>
        <w:t xml:space="preserve">VD </w:t>
      </w:r>
      <w:proofErr w:type="spellStart"/>
      <w:r w:rsidRPr="00815F74">
        <w:rPr>
          <w:rFonts w:ascii="Times New Roman" w:eastAsia="Calibri" w:hAnsi="Times New Roman" w:cs="Times New Roman"/>
          <w:color w:val="000000"/>
          <w:szCs w:val="24"/>
        </w:rPr>
        <w:t>Bedenec</w:t>
      </w:r>
      <w:proofErr w:type="spellEnd"/>
      <w:r w:rsidRPr="00815F74">
        <w:rPr>
          <w:rFonts w:ascii="Times New Roman" w:eastAsia="Calibri" w:hAnsi="Times New Roman" w:cs="Times New Roman"/>
          <w:color w:val="000000"/>
          <w:szCs w:val="24"/>
        </w:rPr>
        <w:t>.</w:t>
      </w:r>
    </w:p>
    <w:p w14:paraId="06693FD8" w14:textId="77777777" w:rsidR="001A5839" w:rsidRDefault="001A5839" w:rsidP="001A5839">
      <w:pPr>
        <w:spacing w:after="0" w:line="240" w:lineRule="auto"/>
        <w:ind w:firstLine="709"/>
        <w:contextualSpacing/>
        <w:rPr>
          <w:rFonts w:ascii="Times New Roman" w:eastAsia="Calibri" w:hAnsi="Times New Roman" w:cs="Times New Roman"/>
          <w:color w:val="000000"/>
          <w:szCs w:val="24"/>
        </w:rPr>
      </w:pPr>
      <w:r w:rsidRPr="004F35BA">
        <w:rPr>
          <w:rFonts w:ascii="Times New Roman" w:eastAsia="Calibri" w:hAnsi="Times New Roman" w:cs="Times New Roman"/>
          <w:color w:val="000000"/>
          <w:szCs w:val="24"/>
        </w:rPr>
        <w:t xml:space="preserve">Kadrovska popunjenost dobrovoljnih vatrogasnih društava koje djeluju na području grada </w:t>
      </w:r>
      <w:r>
        <w:rPr>
          <w:rFonts w:ascii="Times New Roman" w:eastAsia="Calibri" w:hAnsi="Times New Roman" w:cs="Times New Roman"/>
          <w:color w:val="000000"/>
          <w:szCs w:val="24"/>
        </w:rPr>
        <w:t>Ivanca</w:t>
      </w:r>
      <w:r w:rsidRPr="004F35BA">
        <w:rPr>
          <w:rFonts w:ascii="Times New Roman" w:eastAsia="Calibri" w:hAnsi="Times New Roman" w:cs="Times New Roman"/>
          <w:color w:val="000000"/>
          <w:szCs w:val="24"/>
        </w:rPr>
        <w:t xml:space="preserve"> prikazana je u </w:t>
      </w:r>
      <w:proofErr w:type="spellStart"/>
      <w:r w:rsidRPr="004F35BA">
        <w:rPr>
          <w:rFonts w:ascii="Times New Roman" w:eastAsia="Calibri" w:hAnsi="Times New Roman" w:cs="Times New Roman"/>
          <w:color w:val="000000"/>
          <w:szCs w:val="24"/>
        </w:rPr>
        <w:t>s</w:t>
      </w:r>
      <w:r>
        <w:rPr>
          <w:rFonts w:ascii="Times New Roman" w:eastAsia="Calibri" w:hAnsi="Times New Roman" w:cs="Times New Roman"/>
          <w:color w:val="000000"/>
          <w:szCs w:val="24"/>
        </w:rPr>
        <w:t>l</w:t>
      </w:r>
      <w:r w:rsidRPr="004F35BA">
        <w:rPr>
          <w:rFonts w:ascii="Times New Roman" w:eastAsia="Calibri" w:hAnsi="Times New Roman" w:cs="Times New Roman"/>
          <w:color w:val="000000"/>
          <w:szCs w:val="24"/>
        </w:rPr>
        <w:t>jedećj</w:t>
      </w:r>
      <w:proofErr w:type="spellEnd"/>
      <w:r w:rsidRPr="004F35BA">
        <w:rPr>
          <w:rFonts w:ascii="Times New Roman" w:eastAsia="Calibri" w:hAnsi="Times New Roman" w:cs="Times New Roman"/>
          <w:color w:val="000000"/>
          <w:szCs w:val="24"/>
        </w:rPr>
        <w:t xml:space="preserve"> tablici</w:t>
      </w:r>
      <w:r>
        <w:rPr>
          <w:rFonts w:ascii="Times New Roman" w:eastAsia="Calibri" w:hAnsi="Times New Roman" w:cs="Times New Roman"/>
          <w:color w:val="000000"/>
          <w:szCs w:val="24"/>
        </w:rPr>
        <w:t>:</w:t>
      </w:r>
    </w:p>
    <w:p w14:paraId="0EC3020F" w14:textId="77777777" w:rsidR="001A5839" w:rsidRDefault="001A5839" w:rsidP="001A5839">
      <w:pPr>
        <w:spacing w:after="0" w:line="240" w:lineRule="auto"/>
        <w:ind w:firstLine="709"/>
        <w:contextualSpacing/>
        <w:rPr>
          <w:rFonts w:ascii="Times New Roman" w:eastAsia="Calibri" w:hAnsi="Times New Roman" w:cs="Times New Roman"/>
          <w:color w:val="000000"/>
          <w:szCs w:val="24"/>
        </w:rPr>
      </w:pPr>
    </w:p>
    <w:p w14:paraId="6A32C2F4" w14:textId="6C1BCBA0" w:rsidR="001A5839" w:rsidRPr="002A6A23" w:rsidRDefault="001A5839" w:rsidP="001A5839">
      <w:pPr>
        <w:pStyle w:val="Opisslike"/>
        <w:keepNext/>
        <w:spacing w:line="240" w:lineRule="auto"/>
        <w:contextualSpacing/>
        <w:rPr>
          <w:rFonts w:ascii="Times New Roman" w:hAnsi="Times New Roman" w:cs="Times New Roman"/>
        </w:rPr>
      </w:pPr>
      <w:r w:rsidRPr="002A6A23">
        <w:rPr>
          <w:rFonts w:ascii="Times New Roman" w:hAnsi="Times New Roman" w:cs="Times New Roman"/>
        </w:rPr>
        <w:t xml:space="preserve">Tablica </w:t>
      </w:r>
      <w:r w:rsidRPr="002A6A23">
        <w:rPr>
          <w:rFonts w:ascii="Times New Roman" w:hAnsi="Times New Roman" w:cs="Times New Roman"/>
        </w:rPr>
        <w:fldChar w:fldCharType="begin"/>
      </w:r>
      <w:r w:rsidRPr="002A6A23">
        <w:rPr>
          <w:rFonts w:ascii="Times New Roman" w:hAnsi="Times New Roman" w:cs="Times New Roman"/>
        </w:rPr>
        <w:instrText xml:space="preserve"> SEQ Tablica \* ARABIC </w:instrText>
      </w:r>
      <w:r w:rsidRPr="002A6A23">
        <w:rPr>
          <w:rFonts w:ascii="Times New Roman" w:hAnsi="Times New Roman" w:cs="Times New Roman"/>
        </w:rPr>
        <w:fldChar w:fldCharType="separate"/>
      </w:r>
      <w:r w:rsidR="00BD7699">
        <w:rPr>
          <w:rFonts w:ascii="Times New Roman" w:hAnsi="Times New Roman" w:cs="Times New Roman"/>
          <w:noProof/>
        </w:rPr>
        <w:t>1</w:t>
      </w:r>
      <w:r w:rsidRPr="002A6A23">
        <w:rPr>
          <w:rFonts w:ascii="Times New Roman" w:hAnsi="Times New Roman" w:cs="Times New Roman"/>
          <w:noProof/>
        </w:rPr>
        <w:fldChar w:fldCharType="end"/>
      </w:r>
      <w:r w:rsidRPr="002A6A23">
        <w:rPr>
          <w:rFonts w:ascii="Times New Roman" w:hAnsi="Times New Roman" w:cs="Times New Roman"/>
        </w:rPr>
        <w:t>. Kadrovska popunjenost: VZG Ivanec</w:t>
      </w:r>
    </w:p>
    <w:tbl>
      <w:tblPr>
        <w:tblStyle w:val="Reetkatablice5"/>
        <w:tblW w:w="9072" w:type="dxa"/>
        <w:tblInd w:w="-5" w:type="dxa"/>
        <w:tblLook w:val="04A0" w:firstRow="1" w:lastRow="0" w:firstColumn="1" w:lastColumn="0" w:noHBand="0" w:noVBand="1"/>
      </w:tblPr>
      <w:tblGrid>
        <w:gridCol w:w="6379"/>
        <w:gridCol w:w="2693"/>
      </w:tblGrid>
      <w:tr w:rsidR="001A5839" w:rsidRPr="002A6A23" w14:paraId="6D3EDFD7" w14:textId="77777777" w:rsidTr="003320F5">
        <w:trPr>
          <w:trHeight w:val="447"/>
        </w:trPr>
        <w:tc>
          <w:tcPr>
            <w:tcW w:w="6379" w:type="dxa"/>
            <w:shd w:val="clear" w:color="auto" w:fill="auto"/>
            <w:vAlign w:val="center"/>
          </w:tcPr>
          <w:p w14:paraId="386DEBC0" w14:textId="77777777" w:rsidR="001A5839" w:rsidRPr="002A6A23" w:rsidRDefault="001A5839" w:rsidP="003320F5">
            <w:pPr>
              <w:autoSpaceDE w:val="0"/>
              <w:autoSpaceDN w:val="0"/>
              <w:adjustRightInd w:val="0"/>
              <w:contextualSpacing/>
              <w:jc w:val="center"/>
              <w:rPr>
                <w:rFonts w:ascii="Times New Roman" w:hAnsi="Times New Roman"/>
                <w:b/>
                <w:color w:val="000000"/>
                <w:sz w:val="20"/>
                <w:szCs w:val="20"/>
              </w:rPr>
            </w:pPr>
            <w:r w:rsidRPr="002A6A23">
              <w:rPr>
                <w:rFonts w:ascii="Times New Roman" w:hAnsi="Times New Roman"/>
                <w:b/>
                <w:color w:val="000000"/>
                <w:sz w:val="20"/>
                <w:szCs w:val="20"/>
              </w:rPr>
              <w:t>DVD</w:t>
            </w:r>
          </w:p>
        </w:tc>
        <w:tc>
          <w:tcPr>
            <w:tcW w:w="2693" w:type="dxa"/>
            <w:shd w:val="clear" w:color="auto" w:fill="auto"/>
            <w:vAlign w:val="center"/>
          </w:tcPr>
          <w:p w14:paraId="6BF9E7CF" w14:textId="77777777" w:rsidR="001A5839" w:rsidRPr="002A6A23" w:rsidRDefault="001A5839" w:rsidP="003320F5">
            <w:pPr>
              <w:autoSpaceDE w:val="0"/>
              <w:autoSpaceDN w:val="0"/>
              <w:adjustRightInd w:val="0"/>
              <w:contextualSpacing/>
              <w:jc w:val="center"/>
              <w:rPr>
                <w:rFonts w:ascii="Times New Roman" w:hAnsi="Times New Roman"/>
                <w:b/>
                <w:color w:val="000000"/>
                <w:sz w:val="20"/>
                <w:szCs w:val="20"/>
              </w:rPr>
            </w:pPr>
            <w:r w:rsidRPr="002A6A23">
              <w:rPr>
                <w:rFonts w:ascii="Times New Roman" w:hAnsi="Times New Roman"/>
                <w:b/>
                <w:color w:val="000000"/>
                <w:sz w:val="20"/>
                <w:szCs w:val="20"/>
              </w:rPr>
              <w:t>BROJ OPERATIVNIH VATROGASACA</w:t>
            </w:r>
          </w:p>
        </w:tc>
      </w:tr>
      <w:tr w:rsidR="001A5839" w:rsidRPr="002A6A23" w14:paraId="20CBDC74" w14:textId="77777777" w:rsidTr="003320F5">
        <w:trPr>
          <w:trHeight w:val="74"/>
        </w:trPr>
        <w:tc>
          <w:tcPr>
            <w:tcW w:w="6379" w:type="dxa"/>
            <w:shd w:val="clear" w:color="auto" w:fill="auto"/>
            <w:vAlign w:val="center"/>
          </w:tcPr>
          <w:p w14:paraId="201E2DD3" w14:textId="77777777" w:rsidR="001A5839" w:rsidRPr="002A6A23" w:rsidRDefault="001A5839" w:rsidP="003320F5">
            <w:pPr>
              <w:contextualSpacing/>
              <w:rPr>
                <w:rFonts w:ascii="Times New Roman" w:hAnsi="Times New Roman"/>
                <w:bCs/>
                <w:sz w:val="20"/>
                <w:szCs w:val="20"/>
              </w:rPr>
            </w:pPr>
            <w:r w:rsidRPr="002A6A23">
              <w:rPr>
                <w:rFonts w:ascii="Times New Roman" w:hAnsi="Times New Roman"/>
                <w:bCs/>
                <w:sz w:val="20"/>
                <w:szCs w:val="20"/>
              </w:rPr>
              <w:t>DVD Ivanec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0D0AEBA"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25</w:t>
            </w:r>
          </w:p>
        </w:tc>
      </w:tr>
      <w:tr w:rsidR="001A5839" w:rsidRPr="002A6A23" w14:paraId="4A52AD5A" w14:textId="77777777" w:rsidTr="003320F5">
        <w:trPr>
          <w:trHeight w:val="120"/>
        </w:trPr>
        <w:tc>
          <w:tcPr>
            <w:tcW w:w="6379" w:type="dxa"/>
            <w:shd w:val="clear" w:color="auto" w:fill="auto"/>
            <w:vAlign w:val="center"/>
          </w:tcPr>
          <w:p w14:paraId="47D52189"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 xml:space="preserve">DVD </w:t>
            </w:r>
            <w:proofErr w:type="spellStart"/>
            <w:r w:rsidRPr="002A6A23">
              <w:rPr>
                <w:rFonts w:ascii="Times New Roman" w:hAnsi="Times New Roman"/>
                <w:sz w:val="20"/>
                <w:szCs w:val="20"/>
              </w:rPr>
              <w:t>Bedenec</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67464FA" w14:textId="77777777" w:rsidR="001A5839" w:rsidRPr="002A6A23" w:rsidRDefault="001A5839" w:rsidP="003320F5">
            <w:pPr>
              <w:contextualSpacing/>
              <w:jc w:val="center"/>
              <w:rPr>
                <w:rFonts w:ascii="Times New Roman" w:hAnsi="Times New Roman"/>
                <w:sz w:val="20"/>
                <w:szCs w:val="20"/>
              </w:rPr>
            </w:pPr>
            <w:r>
              <w:rPr>
                <w:rFonts w:ascii="Times New Roman" w:hAnsi="Times New Roman"/>
                <w:sz w:val="20"/>
                <w:szCs w:val="20"/>
              </w:rPr>
              <w:t>12</w:t>
            </w:r>
          </w:p>
        </w:tc>
      </w:tr>
      <w:tr w:rsidR="001A5839" w:rsidRPr="002A6A23" w14:paraId="7C4DD26B" w14:textId="77777777" w:rsidTr="003320F5">
        <w:trPr>
          <w:trHeight w:val="70"/>
        </w:trPr>
        <w:tc>
          <w:tcPr>
            <w:tcW w:w="6379" w:type="dxa"/>
            <w:shd w:val="clear" w:color="auto" w:fill="auto"/>
            <w:vAlign w:val="center"/>
          </w:tcPr>
          <w:p w14:paraId="60D12A10"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 xml:space="preserve">DVD </w:t>
            </w:r>
            <w:proofErr w:type="spellStart"/>
            <w:r w:rsidRPr="002A6A23">
              <w:rPr>
                <w:rFonts w:ascii="Times New Roman" w:hAnsi="Times New Roman"/>
                <w:sz w:val="20"/>
                <w:szCs w:val="20"/>
              </w:rPr>
              <w:t>Gačice</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34795E2" w14:textId="77777777" w:rsidR="001A5839" w:rsidRPr="002A6A23" w:rsidRDefault="001A5839" w:rsidP="003320F5">
            <w:pPr>
              <w:contextualSpacing/>
              <w:jc w:val="center"/>
              <w:rPr>
                <w:rFonts w:ascii="Times New Roman" w:hAnsi="Times New Roman"/>
                <w:sz w:val="20"/>
                <w:szCs w:val="20"/>
              </w:rPr>
            </w:pPr>
            <w:r>
              <w:rPr>
                <w:rFonts w:ascii="Times New Roman" w:hAnsi="Times New Roman"/>
                <w:sz w:val="20"/>
                <w:szCs w:val="20"/>
              </w:rPr>
              <w:t>16</w:t>
            </w:r>
          </w:p>
        </w:tc>
      </w:tr>
      <w:tr w:rsidR="001A5839" w:rsidRPr="002A6A23" w14:paraId="10E55E8A" w14:textId="77777777" w:rsidTr="003320F5">
        <w:trPr>
          <w:trHeight w:val="70"/>
        </w:trPr>
        <w:tc>
          <w:tcPr>
            <w:tcW w:w="6379" w:type="dxa"/>
            <w:shd w:val="clear" w:color="auto" w:fill="auto"/>
            <w:vAlign w:val="center"/>
          </w:tcPr>
          <w:p w14:paraId="508E5279"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 xml:space="preserve">DVD </w:t>
            </w:r>
            <w:proofErr w:type="spellStart"/>
            <w:r w:rsidRPr="002A6A23">
              <w:rPr>
                <w:rFonts w:ascii="Times New Roman" w:hAnsi="Times New Roman"/>
                <w:sz w:val="20"/>
                <w:szCs w:val="20"/>
              </w:rPr>
              <w:t>Margečan</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EFED2AE" w14:textId="77777777" w:rsidR="001A5839" w:rsidRPr="002A6A23" w:rsidRDefault="001A5839" w:rsidP="003320F5">
            <w:pPr>
              <w:contextualSpacing/>
              <w:jc w:val="center"/>
              <w:rPr>
                <w:rFonts w:ascii="Times New Roman" w:hAnsi="Times New Roman"/>
                <w:sz w:val="20"/>
                <w:szCs w:val="20"/>
              </w:rPr>
            </w:pPr>
            <w:r>
              <w:rPr>
                <w:rFonts w:ascii="Times New Roman" w:hAnsi="Times New Roman"/>
                <w:sz w:val="20"/>
                <w:szCs w:val="20"/>
              </w:rPr>
              <w:t>15</w:t>
            </w:r>
          </w:p>
        </w:tc>
      </w:tr>
      <w:tr w:rsidR="001A5839" w:rsidRPr="002A6A23" w14:paraId="6006657E" w14:textId="77777777" w:rsidTr="003320F5">
        <w:trPr>
          <w:trHeight w:val="70"/>
        </w:trPr>
        <w:tc>
          <w:tcPr>
            <w:tcW w:w="6379" w:type="dxa"/>
            <w:shd w:val="clear" w:color="auto" w:fill="auto"/>
            <w:vAlign w:val="center"/>
          </w:tcPr>
          <w:p w14:paraId="4A689B64"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DVD Radovan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A1E1B34" w14:textId="77777777" w:rsidR="001A5839" w:rsidRPr="002A6A23" w:rsidRDefault="001A5839" w:rsidP="003320F5">
            <w:pPr>
              <w:contextualSpacing/>
              <w:jc w:val="center"/>
              <w:rPr>
                <w:rFonts w:ascii="Times New Roman" w:hAnsi="Times New Roman"/>
                <w:sz w:val="20"/>
                <w:szCs w:val="20"/>
              </w:rPr>
            </w:pPr>
            <w:r>
              <w:rPr>
                <w:rFonts w:ascii="Times New Roman" w:hAnsi="Times New Roman"/>
                <w:sz w:val="20"/>
                <w:szCs w:val="20"/>
              </w:rPr>
              <w:t>18</w:t>
            </w:r>
          </w:p>
        </w:tc>
      </w:tr>
      <w:tr w:rsidR="001A5839" w:rsidRPr="002A6A23" w14:paraId="75350FCD" w14:textId="77777777" w:rsidTr="003320F5">
        <w:trPr>
          <w:trHeight w:val="70"/>
        </w:trPr>
        <w:tc>
          <w:tcPr>
            <w:tcW w:w="6379" w:type="dxa"/>
            <w:shd w:val="clear" w:color="auto" w:fill="auto"/>
            <w:vAlign w:val="center"/>
          </w:tcPr>
          <w:p w14:paraId="7070772D"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 xml:space="preserve">DVD </w:t>
            </w:r>
            <w:proofErr w:type="spellStart"/>
            <w:r w:rsidRPr="002A6A23">
              <w:rPr>
                <w:rFonts w:ascii="Times New Roman" w:hAnsi="Times New Roman"/>
                <w:sz w:val="20"/>
                <w:szCs w:val="20"/>
              </w:rPr>
              <w:t>Salinovec</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598E279" w14:textId="77777777" w:rsidR="001A5839" w:rsidRPr="002A6A23" w:rsidRDefault="001A5839" w:rsidP="003320F5">
            <w:pPr>
              <w:contextualSpacing/>
              <w:jc w:val="center"/>
              <w:rPr>
                <w:rFonts w:ascii="Times New Roman" w:hAnsi="Times New Roman"/>
                <w:sz w:val="20"/>
                <w:szCs w:val="20"/>
              </w:rPr>
            </w:pPr>
            <w:r>
              <w:rPr>
                <w:rFonts w:ascii="Times New Roman" w:hAnsi="Times New Roman"/>
                <w:sz w:val="20"/>
                <w:szCs w:val="20"/>
              </w:rPr>
              <w:t>19</w:t>
            </w:r>
          </w:p>
        </w:tc>
      </w:tr>
    </w:tbl>
    <w:p w14:paraId="0FAC0F21" w14:textId="77777777" w:rsidR="001A5839" w:rsidRDefault="001A5839" w:rsidP="001A5839">
      <w:pPr>
        <w:autoSpaceDE w:val="0"/>
        <w:autoSpaceDN w:val="0"/>
        <w:adjustRightInd w:val="0"/>
        <w:spacing w:after="0" w:line="240" w:lineRule="auto"/>
        <w:contextualSpacing/>
        <w:jc w:val="center"/>
        <w:rPr>
          <w:rFonts w:ascii="Times New Roman" w:eastAsia="Calibri" w:hAnsi="Times New Roman" w:cs="Times New Roman"/>
          <w:color w:val="000000"/>
          <w:sz w:val="18"/>
          <w:szCs w:val="18"/>
        </w:rPr>
      </w:pPr>
      <w:r w:rsidRPr="002A6A23">
        <w:rPr>
          <w:rFonts w:ascii="Times New Roman" w:eastAsia="Calibri" w:hAnsi="Times New Roman" w:cs="Times New Roman"/>
          <w:color w:val="000000"/>
          <w:sz w:val="18"/>
          <w:szCs w:val="18"/>
        </w:rPr>
        <w:t xml:space="preserve">Izvor: VZG Ivanec </w:t>
      </w:r>
    </w:p>
    <w:p w14:paraId="56CD2EF1" w14:textId="77777777" w:rsidR="001A5839" w:rsidRDefault="001A5839" w:rsidP="001A5839">
      <w:pPr>
        <w:autoSpaceDE w:val="0"/>
        <w:autoSpaceDN w:val="0"/>
        <w:adjustRightInd w:val="0"/>
        <w:spacing w:after="0" w:line="240" w:lineRule="auto"/>
        <w:contextualSpacing/>
        <w:jc w:val="center"/>
        <w:rPr>
          <w:rFonts w:ascii="Times New Roman" w:eastAsia="Calibri" w:hAnsi="Times New Roman" w:cs="Times New Roman"/>
          <w:color w:val="000000"/>
          <w:sz w:val="18"/>
          <w:szCs w:val="18"/>
        </w:rPr>
      </w:pPr>
    </w:p>
    <w:p w14:paraId="188EB81B" w14:textId="77777777" w:rsidR="001A5839" w:rsidRDefault="001A5839" w:rsidP="001A5839">
      <w:pPr>
        <w:autoSpaceDE w:val="0"/>
        <w:autoSpaceDN w:val="0"/>
        <w:adjustRightInd w:val="0"/>
        <w:spacing w:after="0" w:line="240" w:lineRule="auto"/>
        <w:contextualSpacing/>
        <w:jc w:val="center"/>
        <w:rPr>
          <w:rFonts w:ascii="Times New Roman" w:eastAsia="Calibri" w:hAnsi="Times New Roman" w:cs="Times New Roman"/>
          <w:color w:val="000000"/>
          <w:sz w:val="18"/>
          <w:szCs w:val="18"/>
        </w:rPr>
      </w:pPr>
    </w:p>
    <w:p w14:paraId="3639B482" w14:textId="77777777" w:rsidR="001A5839" w:rsidRDefault="001A5839" w:rsidP="001A5839">
      <w:pPr>
        <w:spacing w:after="0" w:line="240" w:lineRule="auto"/>
        <w:ind w:firstLine="709"/>
        <w:contextualSpacing/>
        <w:rPr>
          <w:rFonts w:ascii="Times New Roman" w:eastAsia="Calibri" w:hAnsi="Times New Roman" w:cs="Times New Roman"/>
          <w:color w:val="000000"/>
          <w:szCs w:val="24"/>
        </w:rPr>
      </w:pPr>
      <w:r w:rsidRPr="002A6A23">
        <w:rPr>
          <w:rFonts w:ascii="Times New Roman" w:eastAsia="Calibri" w:hAnsi="Times New Roman" w:cs="Times New Roman"/>
          <w:color w:val="000000"/>
          <w:szCs w:val="24"/>
        </w:rPr>
        <w:t>Od osnovne opreme za djelovanje u slučaju velikih nesreća i katastrofa, Vatrogasna zajednica Grada Ivanca raspolaže sa:</w:t>
      </w:r>
    </w:p>
    <w:p w14:paraId="5ECEAAC1" w14:textId="77777777" w:rsidR="001A5839" w:rsidRPr="002A6A23" w:rsidRDefault="001A5839" w:rsidP="001A5839">
      <w:pPr>
        <w:spacing w:after="0" w:line="240" w:lineRule="auto"/>
        <w:ind w:firstLine="709"/>
        <w:contextualSpacing/>
        <w:rPr>
          <w:rFonts w:ascii="Times New Roman" w:eastAsia="Calibri" w:hAnsi="Times New Roman" w:cs="Times New Roman"/>
          <w:color w:val="000000"/>
          <w:szCs w:val="24"/>
        </w:rPr>
      </w:pPr>
    </w:p>
    <w:p w14:paraId="39798B8D" w14:textId="7BEFD913" w:rsidR="001A5839" w:rsidRPr="002A6A23" w:rsidRDefault="001A5839" w:rsidP="001A5839">
      <w:pPr>
        <w:pStyle w:val="Opisslike"/>
        <w:keepNext/>
        <w:spacing w:line="240" w:lineRule="auto"/>
        <w:contextualSpacing/>
        <w:rPr>
          <w:rFonts w:ascii="Times New Roman" w:hAnsi="Times New Roman" w:cs="Times New Roman"/>
        </w:rPr>
      </w:pPr>
      <w:r w:rsidRPr="002A6A23">
        <w:rPr>
          <w:rFonts w:ascii="Times New Roman" w:hAnsi="Times New Roman" w:cs="Times New Roman"/>
        </w:rPr>
        <w:t xml:space="preserve">Tablica </w:t>
      </w:r>
      <w:r w:rsidRPr="002A6A23">
        <w:rPr>
          <w:rFonts w:ascii="Times New Roman" w:hAnsi="Times New Roman" w:cs="Times New Roman"/>
        </w:rPr>
        <w:fldChar w:fldCharType="begin"/>
      </w:r>
      <w:r w:rsidRPr="002A6A23">
        <w:rPr>
          <w:rFonts w:ascii="Times New Roman" w:hAnsi="Times New Roman" w:cs="Times New Roman"/>
        </w:rPr>
        <w:instrText xml:space="preserve"> SEQ Tablica \* ARABIC </w:instrText>
      </w:r>
      <w:r w:rsidRPr="002A6A23">
        <w:rPr>
          <w:rFonts w:ascii="Times New Roman" w:hAnsi="Times New Roman" w:cs="Times New Roman"/>
        </w:rPr>
        <w:fldChar w:fldCharType="separate"/>
      </w:r>
      <w:r w:rsidR="00BD7699">
        <w:rPr>
          <w:rFonts w:ascii="Times New Roman" w:hAnsi="Times New Roman" w:cs="Times New Roman"/>
          <w:noProof/>
        </w:rPr>
        <w:t>2</w:t>
      </w:r>
      <w:r w:rsidRPr="002A6A23">
        <w:rPr>
          <w:rFonts w:ascii="Times New Roman" w:hAnsi="Times New Roman" w:cs="Times New Roman"/>
        </w:rPr>
        <w:fldChar w:fldCharType="end"/>
      </w:r>
      <w:r w:rsidRPr="002A6A23">
        <w:rPr>
          <w:rFonts w:ascii="Times New Roman" w:hAnsi="Times New Roman" w:cs="Times New Roman"/>
        </w:rPr>
        <w:t>. Popis vozila: VZG Ivanec</w:t>
      </w:r>
    </w:p>
    <w:tbl>
      <w:tblPr>
        <w:tblStyle w:val="Reetkatablice5"/>
        <w:tblW w:w="9072" w:type="dxa"/>
        <w:tblInd w:w="-5" w:type="dxa"/>
        <w:tblLook w:val="04A0" w:firstRow="1" w:lastRow="0" w:firstColumn="1" w:lastColumn="0" w:noHBand="0" w:noVBand="1"/>
      </w:tblPr>
      <w:tblGrid>
        <w:gridCol w:w="6379"/>
        <w:gridCol w:w="2693"/>
      </w:tblGrid>
      <w:tr w:rsidR="001A5839" w:rsidRPr="002A6A23" w14:paraId="042E8D1A" w14:textId="77777777" w:rsidTr="003320F5">
        <w:trPr>
          <w:trHeight w:val="447"/>
        </w:trPr>
        <w:tc>
          <w:tcPr>
            <w:tcW w:w="6379" w:type="dxa"/>
            <w:shd w:val="clear" w:color="auto" w:fill="auto"/>
            <w:vAlign w:val="center"/>
          </w:tcPr>
          <w:p w14:paraId="06EB671C" w14:textId="77777777" w:rsidR="001A5839" w:rsidRPr="002A6A23" w:rsidRDefault="001A5839" w:rsidP="003320F5">
            <w:pPr>
              <w:autoSpaceDE w:val="0"/>
              <w:autoSpaceDN w:val="0"/>
              <w:adjustRightInd w:val="0"/>
              <w:contextualSpacing/>
              <w:jc w:val="center"/>
              <w:rPr>
                <w:rFonts w:ascii="Times New Roman" w:hAnsi="Times New Roman"/>
                <w:b/>
                <w:color w:val="000000"/>
                <w:sz w:val="20"/>
                <w:szCs w:val="20"/>
              </w:rPr>
            </w:pPr>
            <w:r w:rsidRPr="002A6A23">
              <w:rPr>
                <w:rFonts w:ascii="Times New Roman" w:hAnsi="Times New Roman"/>
                <w:b/>
                <w:color w:val="000000"/>
                <w:sz w:val="20"/>
                <w:szCs w:val="20"/>
              </w:rPr>
              <w:t>VRSTA VOZILA</w:t>
            </w:r>
          </w:p>
        </w:tc>
        <w:tc>
          <w:tcPr>
            <w:tcW w:w="2693" w:type="dxa"/>
            <w:shd w:val="clear" w:color="auto" w:fill="auto"/>
            <w:vAlign w:val="center"/>
          </w:tcPr>
          <w:p w14:paraId="0FDF4A35" w14:textId="77777777" w:rsidR="001A5839" w:rsidRPr="002A6A23" w:rsidRDefault="001A5839" w:rsidP="003320F5">
            <w:pPr>
              <w:autoSpaceDE w:val="0"/>
              <w:autoSpaceDN w:val="0"/>
              <w:adjustRightInd w:val="0"/>
              <w:contextualSpacing/>
              <w:jc w:val="center"/>
              <w:rPr>
                <w:rFonts w:ascii="Times New Roman" w:hAnsi="Times New Roman"/>
                <w:b/>
                <w:color w:val="000000"/>
                <w:sz w:val="20"/>
                <w:szCs w:val="20"/>
              </w:rPr>
            </w:pPr>
            <w:r w:rsidRPr="002A6A23">
              <w:rPr>
                <w:rFonts w:ascii="Times New Roman" w:hAnsi="Times New Roman"/>
                <w:b/>
                <w:color w:val="000000"/>
                <w:sz w:val="20"/>
                <w:szCs w:val="20"/>
              </w:rPr>
              <w:t xml:space="preserve">BROJ VOZILA </w:t>
            </w:r>
          </w:p>
        </w:tc>
      </w:tr>
      <w:tr w:rsidR="001A5839" w:rsidRPr="002A6A23" w14:paraId="2CCF967D" w14:textId="77777777" w:rsidTr="003320F5">
        <w:trPr>
          <w:trHeight w:val="70"/>
        </w:trPr>
        <w:tc>
          <w:tcPr>
            <w:tcW w:w="6379" w:type="dxa"/>
            <w:shd w:val="clear" w:color="auto" w:fill="auto"/>
            <w:vAlign w:val="center"/>
          </w:tcPr>
          <w:p w14:paraId="08E7DA9E" w14:textId="77777777" w:rsidR="001A5839" w:rsidRPr="002A6A23" w:rsidRDefault="001A5839" w:rsidP="003320F5">
            <w:pPr>
              <w:contextualSpacing/>
              <w:rPr>
                <w:rFonts w:ascii="Times New Roman" w:hAnsi="Times New Roman"/>
                <w:bCs/>
                <w:sz w:val="20"/>
                <w:szCs w:val="20"/>
              </w:rPr>
            </w:pPr>
            <w:r w:rsidRPr="002A6A23">
              <w:rPr>
                <w:rFonts w:ascii="Times New Roman" w:hAnsi="Times New Roman"/>
                <w:bCs/>
                <w:sz w:val="20"/>
                <w:szCs w:val="20"/>
              </w:rPr>
              <w:t>Zapovjedno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1BA8D68"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w:t>
            </w:r>
          </w:p>
        </w:tc>
      </w:tr>
      <w:tr w:rsidR="001A5839" w:rsidRPr="002A6A23" w14:paraId="42E0EDA3" w14:textId="77777777" w:rsidTr="003320F5">
        <w:trPr>
          <w:trHeight w:val="168"/>
        </w:trPr>
        <w:tc>
          <w:tcPr>
            <w:tcW w:w="6379" w:type="dxa"/>
            <w:shd w:val="clear" w:color="auto" w:fill="auto"/>
            <w:vAlign w:val="center"/>
          </w:tcPr>
          <w:p w14:paraId="32CD0CBB"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Navalno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F6E3B2B"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5</w:t>
            </w:r>
          </w:p>
        </w:tc>
      </w:tr>
      <w:tr w:rsidR="001A5839" w:rsidRPr="002A6A23" w14:paraId="16A5DE2E" w14:textId="77777777" w:rsidTr="003320F5">
        <w:trPr>
          <w:trHeight w:val="70"/>
        </w:trPr>
        <w:tc>
          <w:tcPr>
            <w:tcW w:w="6379" w:type="dxa"/>
            <w:shd w:val="clear" w:color="auto" w:fill="auto"/>
            <w:vAlign w:val="center"/>
          </w:tcPr>
          <w:p w14:paraId="4A095A5C"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Autocisterna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DC5496"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2</w:t>
            </w:r>
          </w:p>
        </w:tc>
      </w:tr>
      <w:tr w:rsidR="001A5839" w:rsidRPr="002A6A23" w14:paraId="23BC4D27" w14:textId="77777777" w:rsidTr="003320F5">
        <w:trPr>
          <w:trHeight w:val="70"/>
        </w:trPr>
        <w:tc>
          <w:tcPr>
            <w:tcW w:w="6379" w:type="dxa"/>
            <w:shd w:val="clear" w:color="auto" w:fill="auto"/>
            <w:vAlign w:val="center"/>
          </w:tcPr>
          <w:p w14:paraId="74493C76" w14:textId="77777777" w:rsidR="001A5839" w:rsidRPr="002A6A23" w:rsidRDefault="001A5839" w:rsidP="003320F5">
            <w:pPr>
              <w:contextualSpacing/>
              <w:rPr>
                <w:rFonts w:ascii="Times New Roman" w:hAnsi="Times New Roman"/>
                <w:sz w:val="20"/>
                <w:szCs w:val="20"/>
              </w:rPr>
            </w:pPr>
            <w:proofErr w:type="spellStart"/>
            <w:r w:rsidRPr="002A6A23">
              <w:rPr>
                <w:rFonts w:ascii="Times New Roman" w:hAnsi="Times New Roman"/>
                <w:sz w:val="20"/>
                <w:szCs w:val="20"/>
              </w:rPr>
              <w:t>Autoljestva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8A16C16"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w:t>
            </w:r>
          </w:p>
        </w:tc>
      </w:tr>
      <w:tr w:rsidR="001A5839" w:rsidRPr="002A6A23" w14:paraId="459214CC" w14:textId="77777777" w:rsidTr="003320F5">
        <w:trPr>
          <w:trHeight w:val="70"/>
        </w:trPr>
        <w:tc>
          <w:tcPr>
            <w:tcW w:w="6379" w:type="dxa"/>
            <w:shd w:val="clear" w:color="auto" w:fill="auto"/>
            <w:vAlign w:val="center"/>
          </w:tcPr>
          <w:p w14:paraId="09E89DC0"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Šumsko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BF8744A" w14:textId="77777777" w:rsidR="001A5839" w:rsidRPr="002A6A23" w:rsidRDefault="001A5839" w:rsidP="003320F5">
            <w:pPr>
              <w:contextualSpacing/>
              <w:jc w:val="center"/>
              <w:rPr>
                <w:rFonts w:ascii="Times New Roman" w:hAnsi="Times New Roman"/>
                <w:sz w:val="20"/>
                <w:szCs w:val="20"/>
              </w:rPr>
            </w:pPr>
            <w:r>
              <w:rPr>
                <w:rFonts w:ascii="Times New Roman" w:hAnsi="Times New Roman"/>
                <w:sz w:val="20"/>
                <w:szCs w:val="20"/>
              </w:rPr>
              <w:t>1</w:t>
            </w:r>
          </w:p>
        </w:tc>
      </w:tr>
      <w:tr w:rsidR="001A5839" w:rsidRPr="002A6A23" w14:paraId="15FF7B6B" w14:textId="77777777" w:rsidTr="003320F5">
        <w:trPr>
          <w:trHeight w:val="70"/>
        </w:trPr>
        <w:tc>
          <w:tcPr>
            <w:tcW w:w="6379" w:type="dxa"/>
            <w:shd w:val="clear" w:color="auto" w:fill="auto"/>
            <w:vAlign w:val="center"/>
          </w:tcPr>
          <w:p w14:paraId="1034AEC1"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Kombi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020D105"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6</w:t>
            </w:r>
          </w:p>
        </w:tc>
      </w:tr>
      <w:tr w:rsidR="001A5839" w:rsidRPr="00E507D7" w14:paraId="531F1E77" w14:textId="77777777" w:rsidTr="003320F5">
        <w:trPr>
          <w:trHeight w:val="70"/>
        </w:trPr>
        <w:tc>
          <w:tcPr>
            <w:tcW w:w="6379" w:type="dxa"/>
            <w:shd w:val="clear" w:color="auto" w:fill="auto"/>
            <w:vAlign w:val="center"/>
          </w:tcPr>
          <w:p w14:paraId="052E801B" w14:textId="77777777" w:rsidR="001A5839" w:rsidRPr="002A6A23" w:rsidRDefault="001A5839" w:rsidP="003320F5">
            <w:pPr>
              <w:contextualSpacing/>
              <w:rPr>
                <w:rFonts w:ascii="Times New Roman" w:hAnsi="Times New Roman"/>
                <w:sz w:val="20"/>
                <w:szCs w:val="20"/>
              </w:rPr>
            </w:pPr>
            <w:proofErr w:type="spellStart"/>
            <w:r w:rsidRPr="002A6A23">
              <w:rPr>
                <w:rFonts w:ascii="Times New Roman" w:hAnsi="Times New Roman"/>
                <w:sz w:val="20"/>
                <w:szCs w:val="20"/>
              </w:rPr>
              <w:t>Autoprikolica</w:t>
            </w:r>
            <w:proofErr w:type="spellEnd"/>
            <w:r w:rsidRPr="002A6A23">
              <w:rPr>
                <w:rFonts w:ascii="Times New Roman" w:hAnsi="Times New Roman"/>
                <w:sz w:val="20"/>
                <w:szCs w:val="20"/>
              </w:rPr>
              <w:t xml:space="preserve"> do 750 kg</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F5432E"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w:t>
            </w:r>
          </w:p>
        </w:tc>
      </w:tr>
    </w:tbl>
    <w:p w14:paraId="6BE0A481" w14:textId="77777777" w:rsidR="001A5839" w:rsidRDefault="001A5839" w:rsidP="001A5839">
      <w:pPr>
        <w:spacing w:after="0" w:line="240" w:lineRule="auto"/>
        <w:contextualSpacing/>
        <w:jc w:val="center"/>
        <w:rPr>
          <w:rFonts w:ascii="Times New Roman" w:eastAsia="Calibri" w:hAnsi="Times New Roman" w:cs="Times New Roman"/>
          <w:color w:val="000000"/>
          <w:sz w:val="20"/>
          <w:szCs w:val="20"/>
        </w:rPr>
      </w:pPr>
      <w:r w:rsidRPr="002A6A23">
        <w:rPr>
          <w:rFonts w:ascii="Times New Roman" w:eastAsia="Calibri" w:hAnsi="Times New Roman" w:cs="Times New Roman"/>
          <w:color w:val="000000"/>
          <w:sz w:val="20"/>
          <w:szCs w:val="20"/>
        </w:rPr>
        <w:t>Izvor: VZG Ivanec</w:t>
      </w:r>
    </w:p>
    <w:p w14:paraId="2413CA92" w14:textId="77777777" w:rsidR="001A5839" w:rsidRDefault="001A5839" w:rsidP="001A5839">
      <w:pPr>
        <w:autoSpaceDE w:val="0"/>
        <w:autoSpaceDN w:val="0"/>
        <w:adjustRightInd w:val="0"/>
        <w:spacing w:after="0" w:line="240" w:lineRule="auto"/>
        <w:contextualSpacing/>
        <w:rPr>
          <w:rFonts w:ascii="Times New Roman" w:eastAsia="Calibri" w:hAnsi="Times New Roman" w:cs="Times New Roman"/>
          <w:color w:val="000000"/>
          <w:sz w:val="18"/>
          <w:szCs w:val="18"/>
        </w:rPr>
      </w:pPr>
    </w:p>
    <w:p w14:paraId="264F177C" w14:textId="77777777" w:rsidR="001A5839" w:rsidRPr="002A6A23" w:rsidRDefault="001A5839" w:rsidP="001A5839">
      <w:pPr>
        <w:autoSpaceDE w:val="0"/>
        <w:autoSpaceDN w:val="0"/>
        <w:adjustRightInd w:val="0"/>
        <w:spacing w:after="0" w:line="240" w:lineRule="auto"/>
        <w:contextualSpacing/>
        <w:rPr>
          <w:rFonts w:ascii="Times New Roman" w:eastAsia="Calibri" w:hAnsi="Times New Roman" w:cs="Times New Roman"/>
          <w:color w:val="000000"/>
          <w:sz w:val="18"/>
          <w:szCs w:val="18"/>
        </w:rPr>
      </w:pPr>
    </w:p>
    <w:p w14:paraId="4344BEB9" w14:textId="581376A2" w:rsidR="001A5839" w:rsidRPr="002A6A23" w:rsidRDefault="001A5839" w:rsidP="001A5839">
      <w:pPr>
        <w:pStyle w:val="Opisslike"/>
        <w:keepNext/>
        <w:spacing w:line="240" w:lineRule="auto"/>
        <w:contextualSpacing/>
        <w:rPr>
          <w:rFonts w:ascii="Times New Roman" w:hAnsi="Times New Roman" w:cs="Times New Roman"/>
        </w:rPr>
      </w:pPr>
      <w:r w:rsidRPr="002A6A23">
        <w:rPr>
          <w:rFonts w:ascii="Times New Roman" w:hAnsi="Times New Roman" w:cs="Times New Roman"/>
        </w:rPr>
        <w:t xml:space="preserve">Tablica </w:t>
      </w:r>
      <w:r w:rsidRPr="002A6A23">
        <w:rPr>
          <w:rFonts w:ascii="Times New Roman" w:hAnsi="Times New Roman" w:cs="Times New Roman"/>
        </w:rPr>
        <w:fldChar w:fldCharType="begin"/>
      </w:r>
      <w:r w:rsidRPr="002A6A23">
        <w:rPr>
          <w:rFonts w:ascii="Times New Roman" w:hAnsi="Times New Roman" w:cs="Times New Roman"/>
        </w:rPr>
        <w:instrText xml:space="preserve"> SEQ Tablica \* ARABIC </w:instrText>
      </w:r>
      <w:r w:rsidRPr="002A6A23">
        <w:rPr>
          <w:rFonts w:ascii="Times New Roman" w:hAnsi="Times New Roman" w:cs="Times New Roman"/>
        </w:rPr>
        <w:fldChar w:fldCharType="separate"/>
      </w:r>
      <w:r w:rsidR="00BD7699">
        <w:rPr>
          <w:rFonts w:ascii="Times New Roman" w:hAnsi="Times New Roman" w:cs="Times New Roman"/>
          <w:noProof/>
        </w:rPr>
        <w:t>3</w:t>
      </w:r>
      <w:r w:rsidRPr="002A6A23">
        <w:rPr>
          <w:rFonts w:ascii="Times New Roman" w:hAnsi="Times New Roman" w:cs="Times New Roman"/>
        </w:rPr>
        <w:fldChar w:fldCharType="end"/>
      </w:r>
      <w:r w:rsidRPr="002A6A23">
        <w:rPr>
          <w:rFonts w:ascii="Times New Roman" w:hAnsi="Times New Roman" w:cs="Times New Roman"/>
        </w:rPr>
        <w:t>. Popis opreme: VZG Ivanec</w:t>
      </w:r>
    </w:p>
    <w:tbl>
      <w:tblPr>
        <w:tblStyle w:val="Reetkatablice5"/>
        <w:tblW w:w="9072" w:type="dxa"/>
        <w:tblInd w:w="-5" w:type="dxa"/>
        <w:tblLook w:val="04A0" w:firstRow="1" w:lastRow="0" w:firstColumn="1" w:lastColumn="0" w:noHBand="0" w:noVBand="1"/>
      </w:tblPr>
      <w:tblGrid>
        <w:gridCol w:w="6379"/>
        <w:gridCol w:w="2693"/>
      </w:tblGrid>
      <w:tr w:rsidR="001A5839" w:rsidRPr="002A6A23" w14:paraId="02ECD6D3" w14:textId="77777777" w:rsidTr="003320F5">
        <w:trPr>
          <w:trHeight w:val="447"/>
          <w:tblHeader/>
        </w:trPr>
        <w:tc>
          <w:tcPr>
            <w:tcW w:w="6379" w:type="dxa"/>
            <w:shd w:val="clear" w:color="auto" w:fill="auto"/>
            <w:vAlign w:val="center"/>
          </w:tcPr>
          <w:p w14:paraId="3F558E68" w14:textId="77777777" w:rsidR="001A5839" w:rsidRPr="002A6A23" w:rsidRDefault="001A5839" w:rsidP="003320F5">
            <w:pPr>
              <w:autoSpaceDE w:val="0"/>
              <w:autoSpaceDN w:val="0"/>
              <w:adjustRightInd w:val="0"/>
              <w:contextualSpacing/>
              <w:jc w:val="center"/>
              <w:rPr>
                <w:rFonts w:ascii="Times New Roman" w:hAnsi="Times New Roman"/>
                <w:b/>
                <w:color w:val="000000"/>
                <w:sz w:val="20"/>
                <w:szCs w:val="20"/>
              </w:rPr>
            </w:pPr>
            <w:r w:rsidRPr="002A6A23">
              <w:rPr>
                <w:rFonts w:ascii="Times New Roman" w:hAnsi="Times New Roman"/>
                <w:b/>
                <w:color w:val="000000"/>
                <w:sz w:val="20"/>
                <w:szCs w:val="20"/>
              </w:rPr>
              <w:t>NAZIV OPREME</w:t>
            </w:r>
          </w:p>
        </w:tc>
        <w:tc>
          <w:tcPr>
            <w:tcW w:w="2693" w:type="dxa"/>
            <w:shd w:val="clear" w:color="auto" w:fill="auto"/>
            <w:vAlign w:val="center"/>
          </w:tcPr>
          <w:p w14:paraId="50450565" w14:textId="77777777" w:rsidR="001A5839" w:rsidRPr="002A6A23" w:rsidRDefault="001A5839" w:rsidP="003320F5">
            <w:pPr>
              <w:autoSpaceDE w:val="0"/>
              <w:autoSpaceDN w:val="0"/>
              <w:adjustRightInd w:val="0"/>
              <w:contextualSpacing/>
              <w:jc w:val="center"/>
              <w:rPr>
                <w:rFonts w:ascii="Times New Roman" w:hAnsi="Times New Roman"/>
                <w:b/>
                <w:color w:val="000000"/>
                <w:sz w:val="20"/>
                <w:szCs w:val="20"/>
              </w:rPr>
            </w:pPr>
            <w:r w:rsidRPr="002A6A23">
              <w:rPr>
                <w:rFonts w:ascii="Times New Roman" w:hAnsi="Times New Roman"/>
                <w:b/>
                <w:color w:val="000000"/>
                <w:sz w:val="20"/>
                <w:szCs w:val="20"/>
              </w:rPr>
              <w:t>KOLIČINA</w:t>
            </w:r>
          </w:p>
        </w:tc>
      </w:tr>
      <w:tr w:rsidR="001A5839" w:rsidRPr="002A6A23" w14:paraId="456E6F67" w14:textId="77777777" w:rsidTr="003320F5">
        <w:trPr>
          <w:trHeight w:val="182"/>
        </w:trPr>
        <w:tc>
          <w:tcPr>
            <w:tcW w:w="6379" w:type="dxa"/>
            <w:shd w:val="clear" w:color="auto" w:fill="auto"/>
            <w:vAlign w:val="center"/>
          </w:tcPr>
          <w:p w14:paraId="52FA1C0A" w14:textId="77777777" w:rsidR="001A5839" w:rsidRPr="002A6A23" w:rsidRDefault="001A5839" w:rsidP="003320F5">
            <w:pPr>
              <w:contextualSpacing/>
              <w:rPr>
                <w:rFonts w:ascii="Times New Roman" w:hAnsi="Times New Roman"/>
                <w:bCs/>
                <w:sz w:val="20"/>
                <w:szCs w:val="20"/>
              </w:rPr>
            </w:pPr>
            <w:r w:rsidRPr="002A6A23">
              <w:rPr>
                <w:rFonts w:ascii="Times New Roman" w:hAnsi="Times New Roman"/>
                <w:bCs/>
                <w:sz w:val="20"/>
                <w:szCs w:val="20"/>
              </w:rPr>
              <w:t xml:space="preserve">Hidraulički alati za tehničke intervencije (Š,R,C)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0129F19"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bCs/>
                <w:sz w:val="20"/>
                <w:szCs w:val="20"/>
              </w:rPr>
              <w:t xml:space="preserve">1 </w:t>
            </w:r>
            <w:proofErr w:type="spellStart"/>
            <w:r w:rsidRPr="002A6A23">
              <w:rPr>
                <w:rFonts w:ascii="Times New Roman" w:hAnsi="Times New Roman"/>
                <w:bCs/>
                <w:sz w:val="20"/>
                <w:szCs w:val="20"/>
              </w:rPr>
              <w:t>kmpl</w:t>
            </w:r>
            <w:proofErr w:type="spellEnd"/>
          </w:p>
        </w:tc>
      </w:tr>
      <w:tr w:rsidR="001A5839" w:rsidRPr="002A6A23" w14:paraId="162ADBEF" w14:textId="77777777" w:rsidTr="003320F5">
        <w:trPr>
          <w:trHeight w:val="227"/>
        </w:trPr>
        <w:tc>
          <w:tcPr>
            <w:tcW w:w="6379" w:type="dxa"/>
            <w:shd w:val="clear" w:color="auto" w:fill="auto"/>
            <w:vAlign w:val="center"/>
          </w:tcPr>
          <w:p w14:paraId="38B49CC8"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bCs/>
                <w:sz w:val="20"/>
                <w:szCs w:val="20"/>
              </w:rPr>
              <w:t>Hidraulički baterijski alati za tehničke intervencije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3EF80BF"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 xml:space="preserve">1 </w:t>
            </w:r>
            <w:proofErr w:type="spellStart"/>
            <w:r w:rsidRPr="002A6A23">
              <w:rPr>
                <w:rFonts w:ascii="Times New Roman" w:hAnsi="Times New Roman"/>
                <w:sz w:val="20"/>
                <w:szCs w:val="20"/>
              </w:rPr>
              <w:t>kmpl</w:t>
            </w:r>
            <w:proofErr w:type="spellEnd"/>
          </w:p>
        </w:tc>
      </w:tr>
      <w:tr w:rsidR="001A5839" w:rsidRPr="002A6A23" w14:paraId="70F8EA73" w14:textId="77777777" w:rsidTr="003320F5">
        <w:trPr>
          <w:trHeight w:val="70"/>
        </w:trPr>
        <w:tc>
          <w:tcPr>
            <w:tcW w:w="6379" w:type="dxa"/>
            <w:shd w:val="clear" w:color="auto" w:fill="auto"/>
            <w:vAlign w:val="center"/>
          </w:tcPr>
          <w:p w14:paraId="05440A50"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Pneumatski jastuci za 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E4C522A"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2 seta</w:t>
            </w:r>
          </w:p>
        </w:tc>
      </w:tr>
      <w:tr w:rsidR="001A5839" w:rsidRPr="002A6A23" w14:paraId="76F50284" w14:textId="77777777" w:rsidTr="003320F5">
        <w:trPr>
          <w:trHeight w:val="70"/>
        </w:trPr>
        <w:tc>
          <w:tcPr>
            <w:tcW w:w="6379" w:type="dxa"/>
            <w:shd w:val="clear" w:color="auto" w:fill="auto"/>
            <w:vAlign w:val="center"/>
          </w:tcPr>
          <w:p w14:paraId="18472BC6"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Motorna pila za drvo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D671747"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11 kom</w:t>
            </w:r>
          </w:p>
        </w:tc>
      </w:tr>
      <w:tr w:rsidR="001A5839" w:rsidRPr="002A6A23" w14:paraId="27ECDBC4" w14:textId="77777777" w:rsidTr="003320F5">
        <w:trPr>
          <w:trHeight w:val="70"/>
        </w:trPr>
        <w:tc>
          <w:tcPr>
            <w:tcW w:w="6379" w:type="dxa"/>
            <w:shd w:val="clear" w:color="auto" w:fill="auto"/>
            <w:vAlign w:val="center"/>
          </w:tcPr>
          <w:p w14:paraId="306E6862"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Motorna rezačica za beton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6A736C5"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37A6C397" w14:textId="77777777" w:rsidTr="003320F5">
        <w:trPr>
          <w:trHeight w:val="70"/>
        </w:trPr>
        <w:tc>
          <w:tcPr>
            <w:tcW w:w="6379" w:type="dxa"/>
            <w:shd w:val="clear" w:color="auto" w:fill="auto"/>
            <w:vAlign w:val="center"/>
          </w:tcPr>
          <w:p w14:paraId="44B7AA85"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Baterijska sabljasta pila (lisičji rep)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515929F"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477F420D" w14:textId="77777777" w:rsidTr="003320F5">
        <w:trPr>
          <w:trHeight w:val="70"/>
        </w:trPr>
        <w:tc>
          <w:tcPr>
            <w:tcW w:w="6379" w:type="dxa"/>
            <w:shd w:val="clear" w:color="auto" w:fill="auto"/>
            <w:vAlign w:val="center"/>
          </w:tcPr>
          <w:p w14:paraId="13AA4BEE"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lastRenderedPageBreak/>
              <w:t>EBC alat za rezanje (rezanje kisikom)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72F954C"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18422F26" w14:textId="77777777" w:rsidTr="003320F5">
        <w:trPr>
          <w:trHeight w:val="70"/>
        </w:trPr>
        <w:tc>
          <w:tcPr>
            <w:tcW w:w="6379" w:type="dxa"/>
            <w:shd w:val="clear" w:color="auto" w:fill="auto"/>
            <w:vAlign w:val="center"/>
          </w:tcPr>
          <w:p w14:paraId="7815C476" w14:textId="77777777" w:rsidR="001A5839" w:rsidRPr="002A6A23" w:rsidRDefault="001A5839" w:rsidP="003320F5">
            <w:pPr>
              <w:contextualSpacing/>
              <w:rPr>
                <w:rFonts w:ascii="Times New Roman" w:hAnsi="Times New Roman"/>
                <w:sz w:val="20"/>
                <w:szCs w:val="20"/>
              </w:rPr>
            </w:pPr>
            <w:r>
              <w:rPr>
                <w:rFonts w:ascii="Times New Roman" w:hAnsi="Times New Roman"/>
                <w:sz w:val="20"/>
                <w:szCs w:val="20"/>
              </w:rPr>
              <w:t>Baterijska udarna bušilica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61ED79A" w14:textId="77777777" w:rsidR="001A5839" w:rsidRPr="002A6A23" w:rsidRDefault="001A5839" w:rsidP="003320F5">
            <w:pPr>
              <w:contextualSpacing/>
              <w:jc w:val="center"/>
              <w:rPr>
                <w:rFonts w:ascii="Times New Roman" w:hAnsi="Times New Roman"/>
                <w:sz w:val="20"/>
                <w:szCs w:val="20"/>
              </w:rPr>
            </w:pPr>
            <w:r>
              <w:rPr>
                <w:rFonts w:ascii="Times New Roman" w:hAnsi="Times New Roman"/>
                <w:sz w:val="20"/>
                <w:szCs w:val="20"/>
              </w:rPr>
              <w:t>1 kom</w:t>
            </w:r>
          </w:p>
        </w:tc>
      </w:tr>
      <w:tr w:rsidR="001A5839" w:rsidRPr="002A6A23" w14:paraId="16E6413C" w14:textId="77777777" w:rsidTr="003320F5">
        <w:trPr>
          <w:trHeight w:val="110"/>
        </w:trPr>
        <w:tc>
          <w:tcPr>
            <w:tcW w:w="6379" w:type="dxa"/>
            <w:shd w:val="clear" w:color="auto" w:fill="auto"/>
            <w:vAlign w:val="center"/>
          </w:tcPr>
          <w:p w14:paraId="3E17968D" w14:textId="77777777" w:rsidR="001A5839" w:rsidRPr="002A6A23" w:rsidRDefault="001A5839" w:rsidP="003320F5">
            <w:pPr>
              <w:contextualSpacing/>
              <w:jc w:val="center"/>
              <w:rPr>
                <w:rFonts w:ascii="Times New Roman" w:hAnsi="Times New Roman"/>
                <w:b/>
                <w:bCs/>
                <w:sz w:val="20"/>
                <w:szCs w:val="20"/>
              </w:rPr>
            </w:pPr>
            <w:r w:rsidRPr="002A6A23">
              <w:rPr>
                <w:rFonts w:ascii="Times New Roman" w:hAnsi="Times New Roman"/>
                <w:b/>
                <w:bCs/>
                <w:sz w:val="20"/>
                <w:szCs w:val="20"/>
              </w:rPr>
              <w:t xml:space="preserve">Sustav za komunikaciju: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9F77F95" w14:textId="77777777" w:rsidR="001A5839" w:rsidRPr="002A6A23" w:rsidRDefault="001A5839" w:rsidP="003320F5">
            <w:pPr>
              <w:contextualSpacing/>
              <w:jc w:val="center"/>
              <w:rPr>
                <w:rFonts w:ascii="Times New Roman" w:hAnsi="Times New Roman"/>
                <w:sz w:val="20"/>
                <w:szCs w:val="20"/>
              </w:rPr>
            </w:pPr>
          </w:p>
        </w:tc>
      </w:tr>
      <w:tr w:rsidR="001A5839" w:rsidRPr="002A6A23" w14:paraId="5FBCC5DD" w14:textId="77777777" w:rsidTr="003320F5">
        <w:trPr>
          <w:trHeight w:val="110"/>
        </w:trPr>
        <w:tc>
          <w:tcPr>
            <w:tcW w:w="6379" w:type="dxa"/>
            <w:shd w:val="clear" w:color="auto" w:fill="auto"/>
            <w:vAlign w:val="center"/>
          </w:tcPr>
          <w:p w14:paraId="1A6166ED"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TETRA stabilna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5B65A8E"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43ECD007" w14:textId="77777777" w:rsidTr="003320F5">
        <w:trPr>
          <w:trHeight w:val="110"/>
        </w:trPr>
        <w:tc>
          <w:tcPr>
            <w:tcW w:w="6379" w:type="dxa"/>
            <w:shd w:val="clear" w:color="auto" w:fill="auto"/>
            <w:vAlign w:val="center"/>
          </w:tcPr>
          <w:p w14:paraId="67FF85AD"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TETRA prijenosna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0B8283F" w14:textId="77777777" w:rsidR="001A5839" w:rsidRPr="002A6A23" w:rsidRDefault="001A5839" w:rsidP="003320F5">
            <w:pPr>
              <w:contextualSpacing/>
              <w:jc w:val="center"/>
              <w:rPr>
                <w:rFonts w:ascii="Times New Roman" w:hAnsi="Times New Roman"/>
                <w:sz w:val="20"/>
                <w:szCs w:val="20"/>
              </w:rPr>
            </w:pPr>
            <w:r>
              <w:rPr>
                <w:rFonts w:ascii="Times New Roman" w:hAnsi="Times New Roman"/>
                <w:sz w:val="20"/>
                <w:szCs w:val="20"/>
              </w:rPr>
              <w:t>13</w:t>
            </w:r>
            <w:r w:rsidRPr="002A6A23">
              <w:rPr>
                <w:rFonts w:ascii="Times New Roman" w:hAnsi="Times New Roman"/>
                <w:sz w:val="20"/>
                <w:szCs w:val="20"/>
              </w:rPr>
              <w:t xml:space="preserve"> kom</w:t>
            </w:r>
          </w:p>
        </w:tc>
      </w:tr>
      <w:tr w:rsidR="001A5839" w:rsidRPr="002A6A23" w14:paraId="1F016203" w14:textId="77777777" w:rsidTr="003320F5">
        <w:trPr>
          <w:trHeight w:val="110"/>
        </w:trPr>
        <w:tc>
          <w:tcPr>
            <w:tcW w:w="6379" w:type="dxa"/>
            <w:shd w:val="clear" w:color="auto" w:fill="auto"/>
            <w:vAlign w:val="center"/>
          </w:tcPr>
          <w:p w14:paraId="6EF57FE5"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Stabilna analogna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B386ED9"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 xml:space="preserve">2 kom </w:t>
            </w:r>
          </w:p>
        </w:tc>
      </w:tr>
      <w:tr w:rsidR="001A5839" w:rsidRPr="002A6A23" w14:paraId="202E070E" w14:textId="77777777" w:rsidTr="003320F5">
        <w:trPr>
          <w:trHeight w:val="110"/>
        </w:trPr>
        <w:tc>
          <w:tcPr>
            <w:tcW w:w="6379" w:type="dxa"/>
            <w:shd w:val="clear" w:color="auto" w:fill="auto"/>
            <w:vAlign w:val="center"/>
          </w:tcPr>
          <w:p w14:paraId="1319C524"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Mobilna – kolska analogna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EACA475"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5 kom</w:t>
            </w:r>
          </w:p>
        </w:tc>
      </w:tr>
      <w:tr w:rsidR="001A5839" w:rsidRPr="002A6A23" w14:paraId="6989A889" w14:textId="77777777" w:rsidTr="003320F5">
        <w:trPr>
          <w:trHeight w:val="110"/>
        </w:trPr>
        <w:tc>
          <w:tcPr>
            <w:tcW w:w="6379" w:type="dxa"/>
            <w:shd w:val="clear" w:color="auto" w:fill="auto"/>
            <w:vAlign w:val="center"/>
          </w:tcPr>
          <w:p w14:paraId="20D162CE"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 xml:space="preserve">Prijenosna – analogna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BC82D97"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31 kom</w:t>
            </w:r>
          </w:p>
        </w:tc>
      </w:tr>
      <w:tr w:rsidR="001A5839" w:rsidRPr="002A6A23" w14:paraId="7B42F948" w14:textId="77777777" w:rsidTr="003320F5">
        <w:trPr>
          <w:trHeight w:val="110"/>
        </w:trPr>
        <w:tc>
          <w:tcPr>
            <w:tcW w:w="6379" w:type="dxa"/>
            <w:shd w:val="clear" w:color="auto" w:fill="auto"/>
            <w:vAlign w:val="center"/>
          </w:tcPr>
          <w:p w14:paraId="61136FD3" w14:textId="77777777" w:rsidR="001A5839" w:rsidRPr="002A6A23" w:rsidRDefault="001A5839" w:rsidP="003320F5">
            <w:pPr>
              <w:contextualSpacing/>
              <w:jc w:val="center"/>
              <w:rPr>
                <w:rFonts w:ascii="Times New Roman" w:hAnsi="Times New Roman"/>
                <w:b/>
                <w:bCs/>
                <w:sz w:val="20"/>
                <w:szCs w:val="20"/>
              </w:rPr>
            </w:pPr>
            <w:r w:rsidRPr="002A6A23">
              <w:rPr>
                <w:rFonts w:ascii="Times New Roman" w:hAnsi="Times New Roman"/>
                <w:b/>
                <w:bCs/>
                <w:sz w:val="20"/>
                <w:szCs w:val="20"/>
              </w:rPr>
              <w:t>Spašavanje s visina i dubina: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1B5EC9C" w14:textId="77777777" w:rsidR="001A5839" w:rsidRPr="002A6A23" w:rsidRDefault="001A5839" w:rsidP="003320F5">
            <w:pPr>
              <w:contextualSpacing/>
              <w:jc w:val="center"/>
              <w:rPr>
                <w:rFonts w:ascii="Times New Roman" w:hAnsi="Times New Roman"/>
                <w:sz w:val="20"/>
                <w:szCs w:val="20"/>
              </w:rPr>
            </w:pPr>
          </w:p>
        </w:tc>
      </w:tr>
      <w:tr w:rsidR="001A5839" w:rsidRPr="002A6A23" w14:paraId="5B15DB88" w14:textId="77777777" w:rsidTr="003320F5">
        <w:trPr>
          <w:trHeight w:val="110"/>
        </w:trPr>
        <w:tc>
          <w:tcPr>
            <w:tcW w:w="6379" w:type="dxa"/>
            <w:shd w:val="clear" w:color="auto" w:fill="auto"/>
            <w:vAlign w:val="center"/>
          </w:tcPr>
          <w:p w14:paraId="53622C7A"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Oprema za spašavanje s visina i dubina (alpinistička)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8511EC1" w14:textId="77777777" w:rsidR="001A5839" w:rsidRPr="002A6A23" w:rsidRDefault="001A5839" w:rsidP="003320F5">
            <w:pPr>
              <w:contextualSpacing/>
              <w:jc w:val="center"/>
              <w:rPr>
                <w:rFonts w:ascii="Times New Roman" w:hAnsi="Times New Roman"/>
                <w:sz w:val="20"/>
                <w:szCs w:val="20"/>
              </w:rPr>
            </w:pPr>
            <w:r>
              <w:rPr>
                <w:rFonts w:ascii="Times New Roman" w:hAnsi="Times New Roman"/>
                <w:sz w:val="20"/>
                <w:szCs w:val="20"/>
              </w:rPr>
              <w:t>1</w:t>
            </w:r>
            <w:r w:rsidRPr="002A6A23">
              <w:rPr>
                <w:rFonts w:ascii="Times New Roman" w:hAnsi="Times New Roman"/>
                <w:sz w:val="20"/>
                <w:szCs w:val="20"/>
              </w:rPr>
              <w:t xml:space="preserve"> </w:t>
            </w:r>
            <w:proofErr w:type="spellStart"/>
            <w:r w:rsidRPr="002A6A23">
              <w:rPr>
                <w:rFonts w:ascii="Times New Roman" w:hAnsi="Times New Roman"/>
                <w:sz w:val="20"/>
                <w:szCs w:val="20"/>
              </w:rPr>
              <w:t>kmpl</w:t>
            </w:r>
            <w:proofErr w:type="spellEnd"/>
          </w:p>
        </w:tc>
      </w:tr>
      <w:tr w:rsidR="001A5839" w:rsidRPr="002A6A23" w14:paraId="40E3FC0E" w14:textId="77777777" w:rsidTr="003320F5">
        <w:trPr>
          <w:trHeight w:val="110"/>
        </w:trPr>
        <w:tc>
          <w:tcPr>
            <w:tcW w:w="6379" w:type="dxa"/>
            <w:shd w:val="clear" w:color="auto" w:fill="auto"/>
            <w:vAlign w:val="center"/>
          </w:tcPr>
          <w:p w14:paraId="7093CF56"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 xml:space="preserve">Ljestve </w:t>
            </w:r>
            <w:proofErr w:type="spellStart"/>
            <w:r w:rsidRPr="002A6A23">
              <w:rPr>
                <w:rFonts w:ascii="Times New Roman" w:hAnsi="Times New Roman"/>
                <w:sz w:val="20"/>
                <w:szCs w:val="20"/>
              </w:rPr>
              <w:t>prislanjače</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1861BC3"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3 kom</w:t>
            </w:r>
          </w:p>
        </w:tc>
      </w:tr>
      <w:tr w:rsidR="001A5839" w:rsidRPr="002A6A23" w14:paraId="448F4543" w14:textId="77777777" w:rsidTr="003320F5">
        <w:trPr>
          <w:trHeight w:val="110"/>
        </w:trPr>
        <w:tc>
          <w:tcPr>
            <w:tcW w:w="6379" w:type="dxa"/>
            <w:shd w:val="clear" w:color="auto" w:fill="auto"/>
            <w:vAlign w:val="center"/>
          </w:tcPr>
          <w:p w14:paraId="05497470"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Ljestve rastegače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E04ADDF"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8 kom</w:t>
            </w:r>
          </w:p>
        </w:tc>
      </w:tr>
      <w:tr w:rsidR="001A5839" w:rsidRPr="002A6A23" w14:paraId="040C5568" w14:textId="77777777" w:rsidTr="003320F5">
        <w:trPr>
          <w:trHeight w:val="110"/>
        </w:trPr>
        <w:tc>
          <w:tcPr>
            <w:tcW w:w="6379" w:type="dxa"/>
            <w:shd w:val="clear" w:color="auto" w:fill="auto"/>
            <w:vAlign w:val="center"/>
          </w:tcPr>
          <w:p w14:paraId="476101EB"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Ljestve sastavljače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F936165"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2 kom</w:t>
            </w:r>
          </w:p>
        </w:tc>
      </w:tr>
      <w:tr w:rsidR="001A5839" w:rsidRPr="002A6A23" w14:paraId="7B9F9093" w14:textId="77777777" w:rsidTr="003320F5">
        <w:trPr>
          <w:trHeight w:val="110"/>
        </w:trPr>
        <w:tc>
          <w:tcPr>
            <w:tcW w:w="6379" w:type="dxa"/>
            <w:shd w:val="clear" w:color="auto" w:fill="auto"/>
            <w:vAlign w:val="center"/>
          </w:tcPr>
          <w:p w14:paraId="6835380B"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 xml:space="preserve">Ljestve </w:t>
            </w:r>
            <w:proofErr w:type="spellStart"/>
            <w:r w:rsidRPr="002A6A23">
              <w:rPr>
                <w:rFonts w:ascii="Times New Roman" w:hAnsi="Times New Roman"/>
                <w:sz w:val="20"/>
                <w:szCs w:val="20"/>
              </w:rPr>
              <w:t>kukače</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CB3DFDA"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4 kom</w:t>
            </w:r>
          </w:p>
        </w:tc>
      </w:tr>
      <w:tr w:rsidR="001A5839" w:rsidRPr="002A6A23" w14:paraId="65F8A2E4" w14:textId="77777777" w:rsidTr="003320F5">
        <w:trPr>
          <w:trHeight w:val="110"/>
        </w:trPr>
        <w:tc>
          <w:tcPr>
            <w:tcW w:w="6379" w:type="dxa"/>
            <w:shd w:val="clear" w:color="auto" w:fill="auto"/>
            <w:vAlign w:val="center"/>
          </w:tcPr>
          <w:p w14:paraId="337A4433" w14:textId="77777777" w:rsidR="001A5839" w:rsidRPr="002A6A23" w:rsidRDefault="001A5839" w:rsidP="003320F5">
            <w:pPr>
              <w:contextualSpacing/>
              <w:jc w:val="center"/>
              <w:rPr>
                <w:rFonts w:ascii="Times New Roman" w:hAnsi="Times New Roman"/>
                <w:b/>
                <w:bCs/>
                <w:sz w:val="20"/>
                <w:szCs w:val="20"/>
              </w:rPr>
            </w:pPr>
            <w:r w:rsidRPr="002A6A23">
              <w:rPr>
                <w:rFonts w:ascii="Times New Roman" w:hAnsi="Times New Roman"/>
                <w:b/>
                <w:bCs/>
                <w:sz w:val="20"/>
                <w:szCs w:val="20"/>
              </w:rPr>
              <w:t>Agregati za proizvodnju električne struje: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4972879" w14:textId="77777777" w:rsidR="001A5839" w:rsidRPr="002A6A23" w:rsidRDefault="001A5839" w:rsidP="003320F5">
            <w:pPr>
              <w:contextualSpacing/>
              <w:jc w:val="center"/>
              <w:rPr>
                <w:rFonts w:ascii="Times New Roman" w:hAnsi="Times New Roman"/>
                <w:sz w:val="20"/>
                <w:szCs w:val="20"/>
              </w:rPr>
            </w:pPr>
          </w:p>
        </w:tc>
      </w:tr>
      <w:tr w:rsidR="001A5839" w:rsidRPr="002A6A23" w14:paraId="61660683" w14:textId="77777777" w:rsidTr="003320F5">
        <w:trPr>
          <w:trHeight w:val="110"/>
        </w:trPr>
        <w:tc>
          <w:tcPr>
            <w:tcW w:w="6379" w:type="dxa"/>
            <w:shd w:val="clear" w:color="auto" w:fill="auto"/>
            <w:vAlign w:val="center"/>
          </w:tcPr>
          <w:p w14:paraId="0E8DE544"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Agregat za proizvodnju el. struje 3 kW – mobilni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4A10C69"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1AE016F9" w14:textId="77777777" w:rsidTr="003320F5">
        <w:trPr>
          <w:trHeight w:val="110"/>
        </w:trPr>
        <w:tc>
          <w:tcPr>
            <w:tcW w:w="6379" w:type="dxa"/>
            <w:shd w:val="clear" w:color="auto" w:fill="auto"/>
            <w:vAlign w:val="center"/>
          </w:tcPr>
          <w:p w14:paraId="2214BEDC"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Agregat za proizvodnju el. struje 4</w:t>
            </w:r>
            <w:r>
              <w:rPr>
                <w:rFonts w:ascii="Times New Roman" w:hAnsi="Times New Roman"/>
                <w:sz w:val="20"/>
                <w:szCs w:val="20"/>
              </w:rPr>
              <w:t>,</w:t>
            </w:r>
            <w:r w:rsidRPr="002A6A23">
              <w:rPr>
                <w:rFonts w:ascii="Times New Roman" w:hAnsi="Times New Roman"/>
                <w:sz w:val="20"/>
                <w:szCs w:val="20"/>
              </w:rPr>
              <w:t xml:space="preserve">5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0EACDA6"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0FEC5716" w14:textId="77777777" w:rsidTr="003320F5">
        <w:trPr>
          <w:trHeight w:val="110"/>
        </w:trPr>
        <w:tc>
          <w:tcPr>
            <w:tcW w:w="6379" w:type="dxa"/>
            <w:shd w:val="clear" w:color="auto" w:fill="auto"/>
            <w:vAlign w:val="center"/>
          </w:tcPr>
          <w:p w14:paraId="21DE14BE"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Agregat za proizvodnju el. struje 5 kW – mobilni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FCE7F09"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4 kom</w:t>
            </w:r>
          </w:p>
        </w:tc>
      </w:tr>
      <w:tr w:rsidR="001A5839" w:rsidRPr="002A6A23" w14:paraId="3D04DCEF" w14:textId="77777777" w:rsidTr="003320F5">
        <w:trPr>
          <w:trHeight w:val="110"/>
        </w:trPr>
        <w:tc>
          <w:tcPr>
            <w:tcW w:w="6379" w:type="dxa"/>
            <w:shd w:val="clear" w:color="auto" w:fill="auto"/>
            <w:vAlign w:val="center"/>
          </w:tcPr>
          <w:p w14:paraId="78D5A029"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Agregat za proizvodnju el. struje 6</w:t>
            </w:r>
            <w:r>
              <w:rPr>
                <w:rFonts w:ascii="Times New Roman" w:hAnsi="Times New Roman"/>
                <w:sz w:val="20"/>
                <w:szCs w:val="20"/>
              </w:rPr>
              <w:t>,</w:t>
            </w:r>
            <w:r w:rsidRPr="002A6A23">
              <w:rPr>
                <w:rFonts w:ascii="Times New Roman" w:hAnsi="Times New Roman"/>
                <w:sz w:val="20"/>
                <w:szCs w:val="20"/>
              </w:rPr>
              <w:t xml:space="preserve">4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66E3570"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2 kom</w:t>
            </w:r>
          </w:p>
        </w:tc>
      </w:tr>
      <w:tr w:rsidR="001A5839" w:rsidRPr="002A6A23" w14:paraId="13109379" w14:textId="77777777" w:rsidTr="003320F5">
        <w:trPr>
          <w:trHeight w:val="110"/>
        </w:trPr>
        <w:tc>
          <w:tcPr>
            <w:tcW w:w="6379" w:type="dxa"/>
            <w:shd w:val="clear" w:color="auto" w:fill="auto"/>
            <w:vAlign w:val="center"/>
          </w:tcPr>
          <w:p w14:paraId="7E9C8F18"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 xml:space="preserve">Agregat za proizvodnju el. struje 14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72A767E"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1778331E" w14:textId="77777777" w:rsidTr="003320F5">
        <w:trPr>
          <w:trHeight w:val="110"/>
        </w:trPr>
        <w:tc>
          <w:tcPr>
            <w:tcW w:w="6379" w:type="dxa"/>
            <w:shd w:val="clear" w:color="auto" w:fill="auto"/>
            <w:vAlign w:val="center"/>
          </w:tcPr>
          <w:p w14:paraId="7DF6384F" w14:textId="77777777" w:rsidR="001A5839" w:rsidRPr="002A6A23" w:rsidRDefault="001A5839" w:rsidP="003320F5">
            <w:pPr>
              <w:contextualSpacing/>
              <w:jc w:val="center"/>
              <w:rPr>
                <w:rFonts w:ascii="Times New Roman" w:hAnsi="Times New Roman"/>
                <w:b/>
                <w:bCs/>
                <w:sz w:val="20"/>
                <w:szCs w:val="20"/>
              </w:rPr>
            </w:pPr>
            <w:r w:rsidRPr="002A6A23">
              <w:rPr>
                <w:rFonts w:ascii="Times New Roman" w:hAnsi="Times New Roman"/>
                <w:b/>
                <w:bCs/>
                <w:sz w:val="20"/>
                <w:szCs w:val="20"/>
              </w:rPr>
              <w:t>Aparati za zaštitu dišnih organa: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9DB271B" w14:textId="77777777" w:rsidR="001A5839" w:rsidRPr="002A6A23" w:rsidRDefault="001A5839" w:rsidP="003320F5">
            <w:pPr>
              <w:contextualSpacing/>
              <w:jc w:val="center"/>
              <w:rPr>
                <w:rFonts w:ascii="Times New Roman" w:hAnsi="Times New Roman"/>
                <w:sz w:val="20"/>
                <w:szCs w:val="20"/>
              </w:rPr>
            </w:pPr>
          </w:p>
        </w:tc>
      </w:tr>
      <w:tr w:rsidR="001A5839" w:rsidRPr="002A6A23" w14:paraId="06795C32" w14:textId="77777777" w:rsidTr="003320F5">
        <w:trPr>
          <w:trHeight w:val="110"/>
        </w:trPr>
        <w:tc>
          <w:tcPr>
            <w:tcW w:w="6379" w:type="dxa"/>
            <w:shd w:val="clear" w:color="auto" w:fill="auto"/>
            <w:vAlign w:val="center"/>
          </w:tcPr>
          <w:p w14:paraId="794DC67C"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Aparati za zaštitu dišnih organa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7C472EA"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25 k</w:t>
            </w:r>
            <w:r>
              <w:rPr>
                <w:rFonts w:ascii="Times New Roman" w:hAnsi="Times New Roman"/>
                <w:sz w:val="20"/>
                <w:szCs w:val="20"/>
              </w:rPr>
              <w:t>om</w:t>
            </w:r>
          </w:p>
        </w:tc>
      </w:tr>
      <w:tr w:rsidR="001A5839" w:rsidRPr="002A6A23" w14:paraId="1EE71FC9" w14:textId="77777777" w:rsidTr="003320F5">
        <w:trPr>
          <w:trHeight w:val="110"/>
        </w:trPr>
        <w:tc>
          <w:tcPr>
            <w:tcW w:w="6379" w:type="dxa"/>
            <w:shd w:val="clear" w:color="auto" w:fill="auto"/>
            <w:vAlign w:val="center"/>
          </w:tcPr>
          <w:p w14:paraId="78D28DD4"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Zamjenske boce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097E98A"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20 kom</w:t>
            </w:r>
          </w:p>
        </w:tc>
      </w:tr>
      <w:tr w:rsidR="001A5839" w:rsidRPr="002A6A23" w14:paraId="049780C8" w14:textId="77777777" w:rsidTr="003320F5">
        <w:trPr>
          <w:trHeight w:val="110"/>
        </w:trPr>
        <w:tc>
          <w:tcPr>
            <w:tcW w:w="6379" w:type="dxa"/>
            <w:shd w:val="clear" w:color="auto" w:fill="auto"/>
            <w:vAlign w:val="center"/>
          </w:tcPr>
          <w:p w14:paraId="23BB34E4"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Banka zraka 50 lit</w:t>
            </w:r>
            <w:r>
              <w:rPr>
                <w:rFonts w:ascii="Times New Roman" w:hAnsi="Times New Roman"/>
                <w:sz w:val="20"/>
                <w:szCs w:val="20"/>
              </w:rPr>
              <w:t>ara</w:t>
            </w:r>
            <w:r w:rsidRPr="002A6A23">
              <w:rPr>
                <w:rFonts w:ascii="Times New Roman" w:hAnsi="Times New Roman"/>
                <w:sz w:val="20"/>
                <w:szCs w:val="20"/>
              </w:rPr>
              <w:t xml:space="preserve"> – mobilna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FE8E49F"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3009A161" w14:textId="77777777" w:rsidTr="003320F5">
        <w:trPr>
          <w:trHeight w:val="110"/>
        </w:trPr>
        <w:tc>
          <w:tcPr>
            <w:tcW w:w="6379" w:type="dxa"/>
            <w:shd w:val="clear" w:color="auto" w:fill="auto"/>
            <w:vAlign w:val="center"/>
          </w:tcPr>
          <w:p w14:paraId="4334240A"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Kompresor za punjene boca za zrak – stacionarni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25773FE"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7B098EA8" w14:textId="77777777" w:rsidTr="003320F5">
        <w:trPr>
          <w:trHeight w:val="110"/>
        </w:trPr>
        <w:tc>
          <w:tcPr>
            <w:tcW w:w="6379" w:type="dxa"/>
            <w:shd w:val="clear" w:color="auto" w:fill="auto"/>
            <w:vAlign w:val="center"/>
          </w:tcPr>
          <w:p w14:paraId="7C80D25D" w14:textId="77777777" w:rsidR="001A5839" w:rsidRPr="002A6A23" w:rsidRDefault="001A5839" w:rsidP="003320F5">
            <w:pPr>
              <w:contextualSpacing/>
              <w:jc w:val="center"/>
              <w:rPr>
                <w:rFonts w:ascii="Times New Roman" w:hAnsi="Times New Roman"/>
                <w:b/>
                <w:bCs/>
                <w:sz w:val="20"/>
                <w:szCs w:val="20"/>
              </w:rPr>
            </w:pPr>
            <w:r w:rsidRPr="002A6A23">
              <w:rPr>
                <w:rFonts w:ascii="Times New Roman" w:hAnsi="Times New Roman"/>
                <w:b/>
                <w:bCs/>
                <w:sz w:val="20"/>
                <w:szCs w:val="20"/>
              </w:rPr>
              <w:t>Sustav za osvjetljenje: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513289A" w14:textId="77777777" w:rsidR="001A5839" w:rsidRPr="002A6A23" w:rsidRDefault="001A5839" w:rsidP="003320F5">
            <w:pPr>
              <w:contextualSpacing/>
              <w:jc w:val="center"/>
              <w:rPr>
                <w:rFonts w:ascii="Times New Roman" w:hAnsi="Times New Roman"/>
                <w:sz w:val="20"/>
                <w:szCs w:val="20"/>
              </w:rPr>
            </w:pPr>
          </w:p>
        </w:tc>
      </w:tr>
      <w:tr w:rsidR="001A5839" w:rsidRPr="002A6A23" w14:paraId="574DDD9B" w14:textId="77777777" w:rsidTr="003320F5">
        <w:trPr>
          <w:trHeight w:val="110"/>
        </w:trPr>
        <w:tc>
          <w:tcPr>
            <w:tcW w:w="6379" w:type="dxa"/>
            <w:shd w:val="clear" w:color="auto" w:fill="auto"/>
            <w:vAlign w:val="center"/>
          </w:tcPr>
          <w:p w14:paraId="38B2C6D5"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Rasvjetni stup na vozilima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D82A056"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2 kom</w:t>
            </w:r>
          </w:p>
        </w:tc>
      </w:tr>
      <w:tr w:rsidR="001A5839" w:rsidRPr="002A6A23" w14:paraId="2AD0266E" w14:textId="77777777" w:rsidTr="003320F5">
        <w:trPr>
          <w:trHeight w:val="110"/>
        </w:trPr>
        <w:tc>
          <w:tcPr>
            <w:tcW w:w="6379" w:type="dxa"/>
            <w:shd w:val="clear" w:color="auto" w:fill="auto"/>
            <w:vAlign w:val="center"/>
          </w:tcPr>
          <w:p w14:paraId="613B5F65"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 xml:space="preserve">Reflektori – prijenosni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DC78899"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3 kom</w:t>
            </w:r>
          </w:p>
        </w:tc>
      </w:tr>
      <w:tr w:rsidR="001A5839" w:rsidRPr="002A6A23" w14:paraId="6B88F060" w14:textId="77777777" w:rsidTr="003320F5">
        <w:trPr>
          <w:trHeight w:val="110"/>
        </w:trPr>
        <w:tc>
          <w:tcPr>
            <w:tcW w:w="6379" w:type="dxa"/>
            <w:shd w:val="clear" w:color="auto" w:fill="auto"/>
            <w:vAlign w:val="center"/>
          </w:tcPr>
          <w:p w14:paraId="0E5F236E"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Ručne svjetiljke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2DEE1CA" w14:textId="77777777" w:rsidR="001A5839" w:rsidRPr="002A6A23" w:rsidRDefault="001A5839" w:rsidP="003320F5">
            <w:pPr>
              <w:contextualSpacing/>
              <w:jc w:val="center"/>
              <w:rPr>
                <w:rFonts w:ascii="Times New Roman" w:hAnsi="Times New Roman"/>
                <w:sz w:val="20"/>
                <w:szCs w:val="20"/>
              </w:rPr>
            </w:pPr>
            <w:r>
              <w:rPr>
                <w:rFonts w:ascii="Times New Roman" w:hAnsi="Times New Roman"/>
                <w:sz w:val="20"/>
                <w:szCs w:val="20"/>
              </w:rPr>
              <w:t>50 kom</w:t>
            </w:r>
          </w:p>
        </w:tc>
      </w:tr>
      <w:tr w:rsidR="001A5839" w:rsidRPr="002A6A23" w14:paraId="02143735" w14:textId="77777777" w:rsidTr="003320F5">
        <w:trPr>
          <w:trHeight w:val="110"/>
        </w:trPr>
        <w:tc>
          <w:tcPr>
            <w:tcW w:w="6379" w:type="dxa"/>
            <w:shd w:val="clear" w:color="auto" w:fill="auto"/>
            <w:vAlign w:val="center"/>
          </w:tcPr>
          <w:p w14:paraId="7F7A8596" w14:textId="77777777" w:rsidR="001A5839" w:rsidRPr="002A6A23" w:rsidRDefault="001A5839" w:rsidP="003320F5">
            <w:pPr>
              <w:contextualSpacing/>
              <w:jc w:val="center"/>
              <w:rPr>
                <w:rFonts w:ascii="Times New Roman" w:hAnsi="Times New Roman"/>
                <w:b/>
                <w:bCs/>
                <w:sz w:val="20"/>
                <w:szCs w:val="20"/>
              </w:rPr>
            </w:pPr>
            <w:r w:rsidRPr="002A6A23">
              <w:rPr>
                <w:rFonts w:ascii="Times New Roman" w:hAnsi="Times New Roman"/>
                <w:b/>
                <w:bCs/>
                <w:sz w:val="20"/>
                <w:szCs w:val="20"/>
              </w:rPr>
              <w:t>Transport unesrećenih:</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63CF4B" w14:textId="77777777" w:rsidR="001A5839" w:rsidRPr="002A6A23" w:rsidRDefault="001A5839" w:rsidP="003320F5">
            <w:pPr>
              <w:contextualSpacing/>
              <w:jc w:val="center"/>
              <w:rPr>
                <w:rFonts w:ascii="Times New Roman" w:hAnsi="Times New Roman"/>
                <w:sz w:val="20"/>
                <w:szCs w:val="20"/>
              </w:rPr>
            </w:pPr>
          </w:p>
        </w:tc>
      </w:tr>
      <w:tr w:rsidR="001A5839" w:rsidRPr="002A6A23" w14:paraId="137701F0" w14:textId="77777777" w:rsidTr="003320F5">
        <w:trPr>
          <w:trHeight w:val="110"/>
        </w:trPr>
        <w:tc>
          <w:tcPr>
            <w:tcW w:w="6379" w:type="dxa"/>
            <w:shd w:val="clear" w:color="auto" w:fill="auto"/>
            <w:vAlign w:val="center"/>
          </w:tcPr>
          <w:p w14:paraId="5C96A041" w14:textId="77777777" w:rsidR="001A5839" w:rsidRPr="002A6A23" w:rsidRDefault="001A5839" w:rsidP="003320F5">
            <w:pPr>
              <w:contextualSpacing/>
              <w:rPr>
                <w:rFonts w:ascii="Times New Roman" w:hAnsi="Times New Roman"/>
                <w:sz w:val="20"/>
                <w:szCs w:val="20"/>
              </w:rPr>
            </w:pPr>
            <w:proofErr w:type="spellStart"/>
            <w:r w:rsidRPr="002A6A23">
              <w:rPr>
                <w:rFonts w:ascii="Times New Roman" w:hAnsi="Times New Roman"/>
                <w:sz w:val="20"/>
                <w:szCs w:val="20"/>
              </w:rPr>
              <w:t>Koritasta</w:t>
            </w:r>
            <w:proofErr w:type="spellEnd"/>
            <w:r w:rsidRPr="002A6A23">
              <w:rPr>
                <w:rFonts w:ascii="Times New Roman" w:hAnsi="Times New Roman"/>
                <w:sz w:val="20"/>
                <w:szCs w:val="20"/>
              </w:rPr>
              <w:t xml:space="preserve">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98EB9B5"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2D852BB9" w14:textId="77777777" w:rsidTr="003320F5">
        <w:trPr>
          <w:trHeight w:val="110"/>
        </w:trPr>
        <w:tc>
          <w:tcPr>
            <w:tcW w:w="6379" w:type="dxa"/>
            <w:shd w:val="clear" w:color="auto" w:fill="auto"/>
            <w:vAlign w:val="center"/>
          </w:tcPr>
          <w:p w14:paraId="57921BF8"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Spinalna daska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B47D363"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30FAB909" w14:textId="77777777" w:rsidTr="003320F5">
        <w:trPr>
          <w:trHeight w:val="110"/>
        </w:trPr>
        <w:tc>
          <w:tcPr>
            <w:tcW w:w="6379" w:type="dxa"/>
            <w:shd w:val="clear" w:color="auto" w:fill="auto"/>
            <w:vAlign w:val="center"/>
          </w:tcPr>
          <w:p w14:paraId="68EB18DE"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Sklopiva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E25F37D"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5 kom</w:t>
            </w:r>
          </w:p>
        </w:tc>
      </w:tr>
      <w:tr w:rsidR="001A5839" w:rsidRPr="002A6A23" w14:paraId="41CA498D" w14:textId="77777777" w:rsidTr="003320F5">
        <w:trPr>
          <w:trHeight w:val="110"/>
        </w:trPr>
        <w:tc>
          <w:tcPr>
            <w:tcW w:w="6379" w:type="dxa"/>
            <w:shd w:val="clear" w:color="auto" w:fill="auto"/>
            <w:vAlign w:val="center"/>
          </w:tcPr>
          <w:p w14:paraId="1D9951B5"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Sklopiva nosila „</w:t>
            </w:r>
            <w:proofErr w:type="spellStart"/>
            <w:r w:rsidRPr="002A6A23">
              <w:rPr>
                <w:rFonts w:ascii="Times New Roman" w:hAnsi="Times New Roman"/>
                <w:sz w:val="20"/>
                <w:szCs w:val="20"/>
              </w:rPr>
              <w:t>Scoop</w:t>
            </w:r>
            <w:proofErr w:type="spellEnd"/>
            <w:r w:rsidRPr="002A6A23">
              <w:rPr>
                <w:rFonts w:ascii="Times New Roman" w:hAnsi="Times New Roman"/>
                <w:sz w:val="20"/>
                <w:szCs w:val="20"/>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DE05284"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2 kom</w:t>
            </w:r>
          </w:p>
        </w:tc>
      </w:tr>
      <w:tr w:rsidR="001A5839" w:rsidRPr="002A6A23" w14:paraId="3C6DC1E7" w14:textId="77777777" w:rsidTr="003320F5">
        <w:trPr>
          <w:trHeight w:val="110"/>
        </w:trPr>
        <w:tc>
          <w:tcPr>
            <w:tcW w:w="6379" w:type="dxa"/>
            <w:shd w:val="clear" w:color="auto" w:fill="auto"/>
            <w:vAlign w:val="center"/>
          </w:tcPr>
          <w:p w14:paraId="08747786" w14:textId="77777777" w:rsidR="001A5839" w:rsidRPr="002A6A23" w:rsidRDefault="001A5839" w:rsidP="003320F5">
            <w:pPr>
              <w:contextualSpacing/>
              <w:rPr>
                <w:rFonts w:ascii="Times New Roman" w:hAnsi="Times New Roman"/>
                <w:sz w:val="20"/>
                <w:szCs w:val="20"/>
              </w:rPr>
            </w:pPr>
            <w:proofErr w:type="spellStart"/>
            <w:r w:rsidRPr="002A6A23">
              <w:rPr>
                <w:rFonts w:ascii="Times New Roman" w:hAnsi="Times New Roman"/>
                <w:sz w:val="20"/>
                <w:szCs w:val="20"/>
              </w:rPr>
              <w:t>Sklapajuća</w:t>
            </w:r>
            <w:proofErr w:type="spellEnd"/>
            <w:r w:rsidRPr="002A6A23">
              <w:rPr>
                <w:rFonts w:ascii="Times New Roman" w:hAnsi="Times New Roman"/>
                <w:sz w:val="20"/>
                <w:szCs w:val="20"/>
              </w:rPr>
              <w:t xml:space="preserve"> sjedeća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71A0639"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0ADEE261" w14:textId="77777777" w:rsidTr="003320F5">
        <w:trPr>
          <w:trHeight w:val="110"/>
        </w:trPr>
        <w:tc>
          <w:tcPr>
            <w:tcW w:w="6379" w:type="dxa"/>
            <w:shd w:val="clear" w:color="auto" w:fill="auto"/>
            <w:vAlign w:val="center"/>
          </w:tcPr>
          <w:p w14:paraId="59B484DF" w14:textId="77777777" w:rsidR="001A5839" w:rsidRPr="002A6A23" w:rsidRDefault="001A5839" w:rsidP="003320F5">
            <w:pPr>
              <w:contextualSpacing/>
              <w:rPr>
                <w:rFonts w:ascii="Times New Roman" w:hAnsi="Times New Roman"/>
                <w:sz w:val="20"/>
                <w:szCs w:val="20"/>
              </w:rPr>
            </w:pPr>
            <w:r>
              <w:rPr>
                <w:rFonts w:ascii="Times New Roman" w:hAnsi="Times New Roman"/>
                <w:sz w:val="20"/>
                <w:szCs w:val="20"/>
              </w:rPr>
              <w:t>Brdska nosila „</w:t>
            </w:r>
            <w:proofErr w:type="spellStart"/>
            <w:r>
              <w:rPr>
                <w:rFonts w:ascii="Times New Roman" w:hAnsi="Times New Roman"/>
                <w:sz w:val="20"/>
                <w:szCs w:val="20"/>
              </w:rPr>
              <w:t>Mariner</w:t>
            </w:r>
            <w:proofErr w:type="spellEnd"/>
            <w:r>
              <w:rPr>
                <w:rFonts w:ascii="Times New Roman" w:hAnsi="Times New Roman"/>
                <w:sz w:val="20"/>
                <w:szCs w:val="20"/>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D5A4390" w14:textId="77777777" w:rsidR="001A5839" w:rsidRPr="002A6A23" w:rsidRDefault="001A5839" w:rsidP="003320F5">
            <w:pPr>
              <w:contextualSpacing/>
              <w:jc w:val="center"/>
              <w:rPr>
                <w:rFonts w:ascii="Times New Roman" w:hAnsi="Times New Roman"/>
                <w:sz w:val="20"/>
                <w:szCs w:val="20"/>
              </w:rPr>
            </w:pPr>
            <w:r>
              <w:rPr>
                <w:rFonts w:ascii="Times New Roman" w:hAnsi="Times New Roman"/>
                <w:sz w:val="20"/>
                <w:szCs w:val="20"/>
              </w:rPr>
              <w:t>1 kom</w:t>
            </w:r>
          </w:p>
        </w:tc>
      </w:tr>
      <w:tr w:rsidR="001A5839" w:rsidRPr="002A6A23" w14:paraId="5E3B2654" w14:textId="77777777" w:rsidTr="003320F5">
        <w:trPr>
          <w:trHeight w:val="110"/>
        </w:trPr>
        <w:tc>
          <w:tcPr>
            <w:tcW w:w="6379" w:type="dxa"/>
            <w:shd w:val="clear" w:color="auto" w:fill="auto"/>
            <w:vAlign w:val="center"/>
          </w:tcPr>
          <w:p w14:paraId="239F487B" w14:textId="77777777" w:rsidR="001A5839" w:rsidRPr="002A6A23" w:rsidRDefault="001A5839" w:rsidP="003320F5">
            <w:pPr>
              <w:contextualSpacing/>
              <w:jc w:val="center"/>
              <w:rPr>
                <w:rFonts w:ascii="Times New Roman" w:hAnsi="Times New Roman"/>
                <w:b/>
                <w:bCs/>
                <w:sz w:val="20"/>
                <w:szCs w:val="20"/>
              </w:rPr>
            </w:pPr>
            <w:r w:rsidRPr="002A6A23">
              <w:rPr>
                <w:rFonts w:ascii="Times New Roman" w:hAnsi="Times New Roman"/>
                <w:b/>
                <w:bCs/>
                <w:sz w:val="20"/>
                <w:szCs w:val="20"/>
              </w:rPr>
              <w:t>Obrana od poplava: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0AC54BA" w14:textId="77777777" w:rsidR="001A5839" w:rsidRPr="002A6A23" w:rsidRDefault="001A5839" w:rsidP="003320F5">
            <w:pPr>
              <w:contextualSpacing/>
              <w:jc w:val="center"/>
              <w:rPr>
                <w:rFonts w:ascii="Times New Roman" w:hAnsi="Times New Roman"/>
                <w:sz w:val="20"/>
                <w:szCs w:val="20"/>
              </w:rPr>
            </w:pPr>
          </w:p>
        </w:tc>
      </w:tr>
      <w:tr w:rsidR="001A5839" w:rsidRPr="002A6A23" w14:paraId="0709F834" w14:textId="77777777" w:rsidTr="003320F5">
        <w:trPr>
          <w:trHeight w:val="110"/>
        </w:trPr>
        <w:tc>
          <w:tcPr>
            <w:tcW w:w="6379" w:type="dxa"/>
            <w:shd w:val="clear" w:color="auto" w:fill="auto"/>
            <w:vAlign w:val="center"/>
          </w:tcPr>
          <w:p w14:paraId="1E3A5EA7"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Motorna pumpa za ispumpavanje vode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04DE2FE"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11+2 kom</w:t>
            </w:r>
          </w:p>
        </w:tc>
      </w:tr>
      <w:tr w:rsidR="001A5839" w:rsidRPr="002A6A23" w14:paraId="001727EE" w14:textId="77777777" w:rsidTr="003320F5">
        <w:trPr>
          <w:trHeight w:val="110"/>
        </w:trPr>
        <w:tc>
          <w:tcPr>
            <w:tcW w:w="6379" w:type="dxa"/>
            <w:shd w:val="clear" w:color="auto" w:fill="auto"/>
            <w:vAlign w:val="center"/>
          </w:tcPr>
          <w:p w14:paraId="248392C6"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Električna potopna pumpa za ispumpavanje vode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6A26C07"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8 kom</w:t>
            </w:r>
          </w:p>
        </w:tc>
      </w:tr>
      <w:tr w:rsidR="001A5839" w:rsidRPr="002A6A23" w14:paraId="4C52B42D" w14:textId="77777777" w:rsidTr="003320F5">
        <w:trPr>
          <w:trHeight w:val="110"/>
        </w:trPr>
        <w:tc>
          <w:tcPr>
            <w:tcW w:w="6379" w:type="dxa"/>
            <w:shd w:val="clear" w:color="auto" w:fill="auto"/>
            <w:vAlign w:val="center"/>
          </w:tcPr>
          <w:p w14:paraId="136391B5" w14:textId="77777777" w:rsidR="001A5839" w:rsidRPr="002A6A23" w:rsidRDefault="001A5839" w:rsidP="003320F5">
            <w:pPr>
              <w:contextualSpacing/>
              <w:jc w:val="center"/>
              <w:rPr>
                <w:rFonts w:ascii="Times New Roman" w:hAnsi="Times New Roman"/>
                <w:b/>
                <w:bCs/>
                <w:sz w:val="20"/>
                <w:szCs w:val="20"/>
              </w:rPr>
            </w:pPr>
            <w:r w:rsidRPr="002A6A23">
              <w:rPr>
                <w:rFonts w:ascii="Times New Roman" w:hAnsi="Times New Roman"/>
                <w:b/>
                <w:bCs/>
                <w:sz w:val="20"/>
                <w:szCs w:val="20"/>
              </w:rPr>
              <w:t>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DD981BA" w14:textId="77777777" w:rsidR="001A5839" w:rsidRPr="002A6A23" w:rsidRDefault="001A5839" w:rsidP="003320F5">
            <w:pPr>
              <w:contextualSpacing/>
              <w:jc w:val="center"/>
              <w:rPr>
                <w:rFonts w:ascii="Times New Roman" w:hAnsi="Times New Roman"/>
                <w:sz w:val="20"/>
                <w:szCs w:val="20"/>
              </w:rPr>
            </w:pPr>
          </w:p>
        </w:tc>
      </w:tr>
      <w:tr w:rsidR="001A5839" w:rsidRPr="002A6A23" w14:paraId="4EB7779E" w14:textId="77777777" w:rsidTr="003320F5">
        <w:trPr>
          <w:trHeight w:val="110"/>
        </w:trPr>
        <w:tc>
          <w:tcPr>
            <w:tcW w:w="6379" w:type="dxa"/>
            <w:shd w:val="clear" w:color="auto" w:fill="auto"/>
            <w:vAlign w:val="center"/>
          </w:tcPr>
          <w:p w14:paraId="1BD6F080"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 xml:space="preserve">Dizalica za podizanje tereta 3 t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FD52349"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7EE5E81C" w14:textId="77777777" w:rsidTr="003320F5">
        <w:trPr>
          <w:trHeight w:val="110"/>
        </w:trPr>
        <w:tc>
          <w:tcPr>
            <w:tcW w:w="6379" w:type="dxa"/>
            <w:shd w:val="clear" w:color="auto" w:fill="auto"/>
            <w:vAlign w:val="center"/>
          </w:tcPr>
          <w:p w14:paraId="6F74C8E7"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Dizalica za podizanje tereta 4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E4C4452"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6AB1701D" w14:textId="77777777" w:rsidTr="003320F5">
        <w:trPr>
          <w:trHeight w:val="110"/>
        </w:trPr>
        <w:tc>
          <w:tcPr>
            <w:tcW w:w="6379" w:type="dxa"/>
            <w:shd w:val="clear" w:color="auto" w:fill="auto"/>
            <w:vAlign w:val="center"/>
          </w:tcPr>
          <w:p w14:paraId="550670C8"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 xml:space="preserve">Dizalica za podizanje tereta 6 t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321972C"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1385F702" w14:textId="77777777" w:rsidTr="003320F5">
        <w:trPr>
          <w:trHeight w:val="110"/>
        </w:trPr>
        <w:tc>
          <w:tcPr>
            <w:tcW w:w="6379" w:type="dxa"/>
            <w:shd w:val="clear" w:color="auto" w:fill="auto"/>
            <w:vAlign w:val="center"/>
          </w:tcPr>
          <w:p w14:paraId="3426EF90"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Dizalica za podizanje tereta 12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4C137C9"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3 kom</w:t>
            </w:r>
          </w:p>
        </w:tc>
      </w:tr>
      <w:tr w:rsidR="001A5839" w:rsidRPr="002A6A23" w14:paraId="3728076A" w14:textId="77777777" w:rsidTr="003320F5">
        <w:trPr>
          <w:trHeight w:val="110"/>
        </w:trPr>
        <w:tc>
          <w:tcPr>
            <w:tcW w:w="6379" w:type="dxa"/>
            <w:shd w:val="clear" w:color="auto" w:fill="auto"/>
            <w:vAlign w:val="center"/>
          </w:tcPr>
          <w:p w14:paraId="1561CB2A"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Dizalica za podizanje tereta 14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BBD004"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1CBE1F38" w14:textId="77777777" w:rsidTr="003320F5">
        <w:trPr>
          <w:trHeight w:val="110"/>
        </w:trPr>
        <w:tc>
          <w:tcPr>
            <w:tcW w:w="6379" w:type="dxa"/>
            <w:shd w:val="clear" w:color="auto" w:fill="auto"/>
            <w:vAlign w:val="center"/>
          </w:tcPr>
          <w:p w14:paraId="15B13ECF"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Dizalica za podizanje tereta 15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BC341BF"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7CD49310" w14:textId="77777777" w:rsidTr="003320F5">
        <w:trPr>
          <w:trHeight w:val="110"/>
        </w:trPr>
        <w:tc>
          <w:tcPr>
            <w:tcW w:w="6379" w:type="dxa"/>
            <w:shd w:val="clear" w:color="auto" w:fill="auto"/>
            <w:vAlign w:val="center"/>
          </w:tcPr>
          <w:p w14:paraId="44C07139"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Lančana dizalica za 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5C4754B"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62514651" w14:textId="77777777" w:rsidTr="003320F5">
        <w:trPr>
          <w:trHeight w:val="110"/>
        </w:trPr>
        <w:tc>
          <w:tcPr>
            <w:tcW w:w="6379" w:type="dxa"/>
            <w:shd w:val="clear" w:color="auto" w:fill="auto"/>
            <w:vAlign w:val="center"/>
          </w:tcPr>
          <w:p w14:paraId="021ABE55"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 xml:space="preserve">Trake, </w:t>
            </w:r>
            <w:proofErr w:type="spellStart"/>
            <w:r w:rsidRPr="002A6A23">
              <w:rPr>
                <w:rFonts w:ascii="Times New Roman" w:hAnsi="Times New Roman"/>
                <w:sz w:val="20"/>
                <w:szCs w:val="20"/>
              </w:rPr>
              <w:t>gurtne</w:t>
            </w:r>
            <w:proofErr w:type="spellEnd"/>
            <w:r w:rsidRPr="002A6A23">
              <w:rPr>
                <w:rFonts w:ascii="Times New Roman" w:hAnsi="Times New Roman"/>
                <w:sz w:val="20"/>
                <w:szCs w:val="20"/>
              </w:rPr>
              <w:t xml:space="preserve"> sa zatezačem</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7047D8C"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10 kom</w:t>
            </w:r>
          </w:p>
        </w:tc>
      </w:tr>
      <w:tr w:rsidR="001A5839" w:rsidRPr="002A6A23" w14:paraId="32394BD9" w14:textId="77777777" w:rsidTr="003320F5">
        <w:trPr>
          <w:trHeight w:val="110"/>
        </w:trPr>
        <w:tc>
          <w:tcPr>
            <w:tcW w:w="6379" w:type="dxa"/>
            <w:shd w:val="clear" w:color="auto" w:fill="auto"/>
            <w:vAlign w:val="center"/>
          </w:tcPr>
          <w:p w14:paraId="630375D4"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Mehaničko vitlo na vozilima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6CC2F25"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3 kom</w:t>
            </w:r>
          </w:p>
        </w:tc>
      </w:tr>
      <w:tr w:rsidR="001A5839" w:rsidRPr="002A6A23" w14:paraId="16D70CC5" w14:textId="77777777" w:rsidTr="003320F5">
        <w:trPr>
          <w:trHeight w:val="110"/>
        </w:trPr>
        <w:tc>
          <w:tcPr>
            <w:tcW w:w="6379" w:type="dxa"/>
            <w:shd w:val="clear" w:color="auto" w:fill="auto"/>
            <w:vAlign w:val="center"/>
          </w:tcPr>
          <w:p w14:paraId="5B1FA084" w14:textId="77777777" w:rsidR="001A5839" w:rsidRPr="00F15825" w:rsidRDefault="001A5839" w:rsidP="003320F5">
            <w:pPr>
              <w:contextualSpacing/>
              <w:jc w:val="center"/>
              <w:rPr>
                <w:rFonts w:ascii="Times New Roman" w:hAnsi="Times New Roman"/>
                <w:b/>
                <w:bCs/>
                <w:sz w:val="20"/>
                <w:szCs w:val="20"/>
              </w:rPr>
            </w:pPr>
            <w:r w:rsidRPr="00F15825">
              <w:rPr>
                <w:rFonts w:ascii="Times New Roman" w:hAnsi="Times New Roman"/>
                <w:b/>
                <w:bCs/>
                <w:sz w:val="20"/>
                <w:szCs w:val="20"/>
              </w:rPr>
              <w:t>Ostala oprema: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75DDC3D" w14:textId="77777777" w:rsidR="001A5839" w:rsidRPr="002A6A23" w:rsidRDefault="001A5839" w:rsidP="003320F5">
            <w:pPr>
              <w:contextualSpacing/>
              <w:jc w:val="center"/>
              <w:rPr>
                <w:rFonts w:ascii="Times New Roman" w:hAnsi="Times New Roman"/>
                <w:sz w:val="20"/>
                <w:szCs w:val="20"/>
              </w:rPr>
            </w:pPr>
          </w:p>
        </w:tc>
      </w:tr>
      <w:tr w:rsidR="001A5839" w:rsidRPr="002A6A23" w14:paraId="07812BB0" w14:textId="77777777" w:rsidTr="003320F5">
        <w:trPr>
          <w:trHeight w:val="110"/>
        </w:trPr>
        <w:tc>
          <w:tcPr>
            <w:tcW w:w="6379" w:type="dxa"/>
            <w:shd w:val="clear" w:color="auto" w:fill="auto"/>
            <w:vAlign w:val="center"/>
          </w:tcPr>
          <w:p w14:paraId="531197AA" w14:textId="77777777" w:rsidR="001A5839" w:rsidRPr="002A6A23" w:rsidRDefault="001A5839" w:rsidP="003320F5">
            <w:pPr>
              <w:contextualSpacing/>
              <w:rPr>
                <w:rFonts w:ascii="Times New Roman" w:hAnsi="Times New Roman"/>
                <w:sz w:val="20"/>
                <w:szCs w:val="20"/>
              </w:rPr>
            </w:pPr>
            <w:proofErr w:type="spellStart"/>
            <w:r w:rsidRPr="002A6A23">
              <w:rPr>
                <w:rFonts w:ascii="Times New Roman" w:hAnsi="Times New Roman"/>
                <w:sz w:val="20"/>
                <w:szCs w:val="20"/>
              </w:rPr>
              <w:t>Eksplozimetar</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4F43424"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3 kom</w:t>
            </w:r>
          </w:p>
        </w:tc>
      </w:tr>
      <w:tr w:rsidR="001A5839" w:rsidRPr="002A6A23" w14:paraId="2C8C29EB" w14:textId="77777777" w:rsidTr="003320F5">
        <w:trPr>
          <w:trHeight w:val="110"/>
        </w:trPr>
        <w:tc>
          <w:tcPr>
            <w:tcW w:w="6379" w:type="dxa"/>
            <w:shd w:val="clear" w:color="auto" w:fill="auto"/>
            <w:vAlign w:val="center"/>
          </w:tcPr>
          <w:p w14:paraId="0175B3EA" w14:textId="77777777" w:rsidR="001A5839" w:rsidRPr="002A6A23" w:rsidRDefault="001A5839" w:rsidP="003320F5">
            <w:pPr>
              <w:contextualSpacing/>
              <w:rPr>
                <w:rFonts w:ascii="Times New Roman" w:hAnsi="Times New Roman"/>
                <w:sz w:val="20"/>
                <w:szCs w:val="20"/>
              </w:rPr>
            </w:pPr>
            <w:proofErr w:type="spellStart"/>
            <w:r w:rsidRPr="002A6A23">
              <w:rPr>
                <w:rFonts w:ascii="Times New Roman" w:hAnsi="Times New Roman"/>
                <w:sz w:val="20"/>
                <w:szCs w:val="20"/>
              </w:rPr>
              <w:t>Termovizijska</w:t>
            </w:r>
            <w:proofErr w:type="spellEnd"/>
            <w:r w:rsidRPr="002A6A23">
              <w:rPr>
                <w:rFonts w:ascii="Times New Roman" w:hAnsi="Times New Roman"/>
                <w:sz w:val="20"/>
                <w:szCs w:val="20"/>
              </w:rPr>
              <w:t xml:space="preserve"> kamera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B83DB98"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r w:rsidR="001A5839" w:rsidRPr="002A6A23" w14:paraId="1B99B17C" w14:textId="77777777" w:rsidTr="003320F5">
        <w:trPr>
          <w:trHeight w:val="110"/>
        </w:trPr>
        <w:tc>
          <w:tcPr>
            <w:tcW w:w="6379" w:type="dxa"/>
            <w:shd w:val="clear" w:color="auto" w:fill="auto"/>
            <w:vAlign w:val="center"/>
          </w:tcPr>
          <w:p w14:paraId="1830D73B" w14:textId="77777777" w:rsidR="001A5839" w:rsidRPr="002A6A23" w:rsidRDefault="001A5839" w:rsidP="003320F5">
            <w:pPr>
              <w:contextualSpacing/>
              <w:rPr>
                <w:rFonts w:ascii="Times New Roman" w:hAnsi="Times New Roman"/>
                <w:sz w:val="20"/>
                <w:szCs w:val="20"/>
              </w:rPr>
            </w:pPr>
            <w:r w:rsidRPr="002A6A23">
              <w:rPr>
                <w:rFonts w:ascii="Times New Roman" w:hAnsi="Times New Roman"/>
                <w:sz w:val="20"/>
                <w:szCs w:val="20"/>
              </w:rPr>
              <w:t>Dron s IC kamerom</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4BDACC4" w14:textId="77777777" w:rsidR="001A5839" w:rsidRPr="002A6A23" w:rsidRDefault="001A5839" w:rsidP="003320F5">
            <w:pPr>
              <w:contextualSpacing/>
              <w:jc w:val="center"/>
              <w:rPr>
                <w:rFonts w:ascii="Times New Roman" w:hAnsi="Times New Roman"/>
                <w:sz w:val="20"/>
                <w:szCs w:val="20"/>
              </w:rPr>
            </w:pPr>
            <w:r w:rsidRPr="002A6A23">
              <w:rPr>
                <w:rFonts w:ascii="Times New Roman" w:hAnsi="Times New Roman"/>
                <w:sz w:val="20"/>
                <w:szCs w:val="20"/>
              </w:rPr>
              <w:t>1 kom</w:t>
            </w:r>
          </w:p>
        </w:tc>
      </w:tr>
    </w:tbl>
    <w:p w14:paraId="723AAECF" w14:textId="77777777" w:rsidR="001A5839" w:rsidRDefault="001A5839" w:rsidP="001A5839">
      <w:pPr>
        <w:spacing w:after="0" w:line="240" w:lineRule="auto"/>
        <w:contextualSpacing/>
        <w:jc w:val="center"/>
        <w:rPr>
          <w:rFonts w:ascii="Times New Roman" w:eastAsia="Calibri" w:hAnsi="Times New Roman" w:cs="Times New Roman"/>
          <w:color w:val="000000"/>
          <w:sz w:val="20"/>
          <w:szCs w:val="20"/>
        </w:rPr>
      </w:pPr>
      <w:r w:rsidRPr="002A6A23">
        <w:rPr>
          <w:rFonts w:ascii="Times New Roman" w:eastAsia="Calibri" w:hAnsi="Times New Roman" w:cs="Times New Roman"/>
          <w:color w:val="000000"/>
          <w:sz w:val="20"/>
          <w:szCs w:val="20"/>
        </w:rPr>
        <w:t>Izvor: VZG Ivane</w:t>
      </w:r>
      <w:r>
        <w:rPr>
          <w:rFonts w:ascii="Times New Roman" w:eastAsia="Calibri" w:hAnsi="Times New Roman" w:cs="Times New Roman"/>
          <w:color w:val="000000"/>
          <w:sz w:val="20"/>
          <w:szCs w:val="20"/>
        </w:rPr>
        <w:t>c</w:t>
      </w:r>
    </w:p>
    <w:p w14:paraId="50512BB4" w14:textId="77777777" w:rsidR="001A5839" w:rsidRDefault="001A5839" w:rsidP="001A5839">
      <w:pPr>
        <w:spacing w:after="0" w:line="240" w:lineRule="auto"/>
        <w:contextualSpacing/>
        <w:jc w:val="center"/>
        <w:rPr>
          <w:rFonts w:ascii="Times New Roman" w:eastAsia="Calibri" w:hAnsi="Times New Roman" w:cs="Times New Roman"/>
          <w:color w:val="000000"/>
          <w:sz w:val="20"/>
          <w:szCs w:val="20"/>
        </w:rPr>
      </w:pPr>
    </w:p>
    <w:p w14:paraId="55067B38" w14:textId="77777777" w:rsidR="001A5839" w:rsidRDefault="001A5839" w:rsidP="001A5839">
      <w:pPr>
        <w:spacing w:after="0" w:line="240" w:lineRule="auto"/>
        <w:contextualSpacing/>
        <w:jc w:val="center"/>
        <w:rPr>
          <w:rFonts w:ascii="Times New Roman" w:eastAsia="Calibri" w:hAnsi="Times New Roman" w:cs="Times New Roman"/>
          <w:color w:val="000000"/>
          <w:sz w:val="20"/>
          <w:szCs w:val="20"/>
        </w:rPr>
      </w:pPr>
    </w:p>
    <w:p w14:paraId="74B20395" w14:textId="77777777" w:rsidR="001A5839" w:rsidRDefault="001A5839" w:rsidP="001A5839">
      <w:pPr>
        <w:spacing w:after="120" w:line="276" w:lineRule="auto"/>
        <w:ind w:firstLine="708"/>
        <w:rPr>
          <w:rFonts w:ascii="Times New Roman" w:hAnsi="Times New Roman" w:cs="Times New Roman"/>
        </w:rPr>
      </w:pPr>
      <w:r w:rsidRPr="00F15825">
        <w:rPr>
          <w:rFonts w:ascii="Times New Roman" w:hAnsi="Times New Roman" w:cs="Times New Roman"/>
        </w:rPr>
        <w:t>Osim naveden</w:t>
      </w:r>
      <w:r>
        <w:rPr>
          <w:rFonts w:ascii="Times New Roman" w:hAnsi="Times New Roman" w:cs="Times New Roman"/>
        </w:rPr>
        <w:t>e opreme,</w:t>
      </w:r>
      <w:r w:rsidRPr="00F15825">
        <w:rPr>
          <w:rFonts w:ascii="Times New Roman" w:hAnsi="Times New Roman" w:cs="Times New Roman"/>
        </w:rPr>
        <w:t xml:space="preserve"> društva posjeduju opremu propisanu Pravilnikom o minimumu tehničke opreme i</w:t>
      </w:r>
      <w:r>
        <w:rPr>
          <w:rFonts w:ascii="Times New Roman" w:hAnsi="Times New Roman" w:cs="Times New Roman"/>
        </w:rPr>
        <w:t xml:space="preserve"> </w:t>
      </w:r>
      <w:r w:rsidRPr="00F15825">
        <w:rPr>
          <w:rFonts w:ascii="Times New Roman" w:hAnsi="Times New Roman" w:cs="Times New Roman"/>
        </w:rPr>
        <w:t>sredstava vatrogasnih postrojbi (N</w:t>
      </w:r>
      <w:r>
        <w:rPr>
          <w:rFonts w:ascii="Times New Roman" w:hAnsi="Times New Roman" w:cs="Times New Roman"/>
        </w:rPr>
        <w:t xml:space="preserve">arodne novine“, broj </w:t>
      </w:r>
      <w:r w:rsidRPr="00F15825">
        <w:rPr>
          <w:rFonts w:ascii="Times New Roman" w:hAnsi="Times New Roman" w:cs="Times New Roman"/>
        </w:rPr>
        <w:t>43/95) te Pravilnikom o minimumu opreme i sredstava za</w:t>
      </w:r>
      <w:r>
        <w:rPr>
          <w:rFonts w:ascii="Times New Roman" w:hAnsi="Times New Roman" w:cs="Times New Roman"/>
        </w:rPr>
        <w:t xml:space="preserve"> </w:t>
      </w:r>
      <w:r w:rsidRPr="00F15825">
        <w:rPr>
          <w:rFonts w:ascii="Times New Roman" w:hAnsi="Times New Roman" w:cs="Times New Roman"/>
        </w:rPr>
        <w:t>rad određenih vatrogasnih postrojbi dobrovoljnih vatrogasnih društava (N</w:t>
      </w:r>
      <w:r>
        <w:rPr>
          <w:rFonts w:ascii="Times New Roman" w:hAnsi="Times New Roman" w:cs="Times New Roman"/>
        </w:rPr>
        <w:t xml:space="preserve">arodne novine“, broj </w:t>
      </w:r>
      <w:r w:rsidRPr="00F15825">
        <w:rPr>
          <w:rFonts w:ascii="Times New Roman" w:hAnsi="Times New Roman" w:cs="Times New Roman"/>
        </w:rPr>
        <w:t>91/02).</w:t>
      </w:r>
    </w:p>
    <w:p w14:paraId="6C406F13" w14:textId="77777777" w:rsidR="001A5839" w:rsidRPr="00F15825" w:rsidRDefault="001A5839" w:rsidP="001A5839">
      <w:pPr>
        <w:spacing w:after="120" w:line="276" w:lineRule="auto"/>
        <w:ind w:firstLine="708"/>
        <w:rPr>
          <w:rFonts w:ascii="Times New Roman" w:hAnsi="Times New Roman" w:cs="Times New Roman"/>
        </w:rPr>
      </w:pPr>
      <w:r w:rsidRPr="00F15825">
        <w:rPr>
          <w:rFonts w:ascii="Times New Roman" w:hAnsi="Times New Roman" w:cs="Times New Roman"/>
        </w:rPr>
        <w:t xml:space="preserve">Značajne aktivnosti Vatrogasne zajednice Grada Ivanca provedene u 2022. godini (vezane uz civilnu zaštitu – osposobljavanje i dr.) uključuju: </w:t>
      </w:r>
    </w:p>
    <w:p w14:paraId="7EF22728" w14:textId="77777777" w:rsidR="001A5839" w:rsidRPr="00F15825" w:rsidRDefault="001A5839">
      <w:pPr>
        <w:pStyle w:val="Odlomakpopisa"/>
        <w:numPr>
          <w:ilvl w:val="0"/>
          <w:numId w:val="72"/>
        </w:numPr>
        <w:autoSpaceDE w:val="0"/>
        <w:autoSpaceDN w:val="0"/>
        <w:adjustRightInd w:val="0"/>
        <w:spacing w:line="276" w:lineRule="auto"/>
        <w:jc w:val="both"/>
        <w:rPr>
          <w:rFonts w:ascii="Times New Roman" w:hAnsi="Times New Roman"/>
          <w:szCs w:val="24"/>
        </w:rPr>
      </w:pPr>
      <w:r w:rsidRPr="00F15825">
        <w:rPr>
          <w:rFonts w:ascii="Times New Roman" w:hAnsi="Times New Roman"/>
          <w:szCs w:val="24"/>
        </w:rPr>
        <w:t xml:space="preserve">posjeti obrazovnim ustanovama: </w:t>
      </w:r>
    </w:p>
    <w:p w14:paraId="2AD52218" w14:textId="77777777" w:rsidR="001A5839" w:rsidRPr="00F15825" w:rsidRDefault="001A5839">
      <w:pPr>
        <w:pStyle w:val="Odlomakpopisa"/>
        <w:numPr>
          <w:ilvl w:val="1"/>
          <w:numId w:val="73"/>
        </w:numPr>
        <w:autoSpaceDE w:val="0"/>
        <w:autoSpaceDN w:val="0"/>
        <w:adjustRightInd w:val="0"/>
        <w:spacing w:line="276" w:lineRule="auto"/>
        <w:jc w:val="both"/>
        <w:rPr>
          <w:rFonts w:ascii="Times New Roman" w:hAnsi="Times New Roman"/>
          <w:szCs w:val="24"/>
        </w:rPr>
      </w:pPr>
      <w:r w:rsidRPr="00F15825">
        <w:rPr>
          <w:rFonts w:ascii="Times New Roman" w:hAnsi="Times New Roman"/>
          <w:szCs w:val="24"/>
        </w:rPr>
        <w:t xml:space="preserve">predavanje učenicima područne škole u </w:t>
      </w:r>
      <w:proofErr w:type="spellStart"/>
      <w:r w:rsidRPr="00F15825">
        <w:rPr>
          <w:rFonts w:ascii="Times New Roman" w:hAnsi="Times New Roman"/>
          <w:szCs w:val="24"/>
        </w:rPr>
        <w:t>Salinovcu</w:t>
      </w:r>
      <w:proofErr w:type="spellEnd"/>
      <w:r w:rsidRPr="00F15825">
        <w:rPr>
          <w:rFonts w:ascii="Times New Roman" w:hAnsi="Times New Roman"/>
          <w:szCs w:val="24"/>
        </w:rPr>
        <w:t>,</w:t>
      </w:r>
    </w:p>
    <w:p w14:paraId="4D89B03C" w14:textId="77777777" w:rsidR="001A5839" w:rsidRDefault="001A5839">
      <w:pPr>
        <w:pStyle w:val="Odlomakpopisa"/>
        <w:numPr>
          <w:ilvl w:val="0"/>
          <w:numId w:val="72"/>
        </w:numPr>
        <w:autoSpaceDE w:val="0"/>
        <w:autoSpaceDN w:val="0"/>
        <w:adjustRightInd w:val="0"/>
        <w:spacing w:line="276" w:lineRule="auto"/>
        <w:jc w:val="both"/>
        <w:rPr>
          <w:rFonts w:ascii="Times New Roman" w:hAnsi="Times New Roman"/>
          <w:szCs w:val="24"/>
        </w:rPr>
      </w:pPr>
      <w:r w:rsidRPr="00F15825">
        <w:rPr>
          <w:rFonts w:ascii="Times New Roman" w:hAnsi="Times New Roman"/>
          <w:szCs w:val="24"/>
        </w:rPr>
        <w:t xml:space="preserve">uvježbavanje i odrađivanje taktičkih zadataka operativnih vatrogasaca u matičnim društvima, </w:t>
      </w:r>
    </w:p>
    <w:p w14:paraId="363ACC82" w14:textId="77777777" w:rsidR="001A5839" w:rsidRDefault="001A5839">
      <w:pPr>
        <w:pStyle w:val="Odlomakpopisa"/>
        <w:numPr>
          <w:ilvl w:val="0"/>
          <w:numId w:val="72"/>
        </w:numPr>
        <w:autoSpaceDE w:val="0"/>
        <w:autoSpaceDN w:val="0"/>
        <w:adjustRightInd w:val="0"/>
        <w:spacing w:line="276" w:lineRule="auto"/>
        <w:jc w:val="both"/>
        <w:rPr>
          <w:rFonts w:ascii="Times New Roman" w:hAnsi="Times New Roman"/>
          <w:szCs w:val="24"/>
        </w:rPr>
      </w:pPr>
      <w:r>
        <w:rPr>
          <w:rFonts w:ascii="Times New Roman" w:hAnsi="Times New Roman"/>
          <w:szCs w:val="24"/>
        </w:rPr>
        <w:t>sudjelovanje na državnoj vatrogasnoj vježbi “</w:t>
      </w:r>
      <w:proofErr w:type="spellStart"/>
      <w:r>
        <w:rPr>
          <w:rFonts w:ascii="Times New Roman" w:hAnsi="Times New Roman"/>
          <w:szCs w:val="24"/>
        </w:rPr>
        <w:t>Hrženica</w:t>
      </w:r>
      <w:proofErr w:type="spellEnd"/>
      <w:r>
        <w:rPr>
          <w:rFonts w:ascii="Times New Roman" w:hAnsi="Times New Roman"/>
          <w:szCs w:val="24"/>
        </w:rPr>
        <w:t xml:space="preserve"> 2022” – 2 člana,</w:t>
      </w:r>
    </w:p>
    <w:p w14:paraId="08C4617C" w14:textId="77777777" w:rsidR="001A5839" w:rsidRPr="00F15825" w:rsidRDefault="001A5839">
      <w:pPr>
        <w:pStyle w:val="Odlomakpopisa"/>
        <w:numPr>
          <w:ilvl w:val="0"/>
          <w:numId w:val="72"/>
        </w:numPr>
        <w:autoSpaceDE w:val="0"/>
        <w:autoSpaceDN w:val="0"/>
        <w:adjustRightInd w:val="0"/>
        <w:spacing w:line="276" w:lineRule="auto"/>
        <w:jc w:val="both"/>
        <w:rPr>
          <w:rFonts w:ascii="Times New Roman" w:hAnsi="Times New Roman"/>
          <w:szCs w:val="24"/>
        </w:rPr>
      </w:pPr>
      <w:r>
        <w:rPr>
          <w:rFonts w:ascii="Times New Roman" w:hAnsi="Times New Roman"/>
          <w:szCs w:val="24"/>
        </w:rPr>
        <w:t>o</w:t>
      </w:r>
      <w:r w:rsidRPr="00F15825">
        <w:rPr>
          <w:rFonts w:ascii="Times New Roman" w:hAnsi="Times New Roman"/>
          <w:szCs w:val="24"/>
        </w:rPr>
        <w:t>sposobljavanje za zvanje vatrogasni časnik – 1 član</w:t>
      </w:r>
      <w:r>
        <w:rPr>
          <w:rFonts w:ascii="Times New Roman" w:hAnsi="Times New Roman"/>
          <w:szCs w:val="24"/>
        </w:rPr>
        <w:t>,</w:t>
      </w:r>
    </w:p>
    <w:p w14:paraId="70DC85BF" w14:textId="77777777" w:rsidR="001A5839" w:rsidRPr="00F15825" w:rsidRDefault="001A5839">
      <w:pPr>
        <w:pStyle w:val="Odlomakpopisa"/>
        <w:numPr>
          <w:ilvl w:val="0"/>
          <w:numId w:val="72"/>
        </w:numPr>
        <w:autoSpaceDE w:val="0"/>
        <w:autoSpaceDN w:val="0"/>
        <w:adjustRightInd w:val="0"/>
        <w:spacing w:line="276" w:lineRule="auto"/>
        <w:jc w:val="both"/>
        <w:rPr>
          <w:rFonts w:ascii="Times New Roman" w:hAnsi="Times New Roman"/>
          <w:szCs w:val="24"/>
        </w:rPr>
      </w:pPr>
      <w:r>
        <w:rPr>
          <w:rFonts w:ascii="Times New Roman" w:hAnsi="Times New Roman"/>
          <w:szCs w:val="24"/>
        </w:rPr>
        <w:t>o</w:t>
      </w:r>
      <w:r w:rsidRPr="00F15825">
        <w:rPr>
          <w:rFonts w:ascii="Times New Roman" w:hAnsi="Times New Roman"/>
          <w:szCs w:val="24"/>
        </w:rPr>
        <w:t>sposobljavanje za zvanje vatrogasni dočasnik – 10 članova</w:t>
      </w:r>
      <w:r>
        <w:rPr>
          <w:rFonts w:ascii="Times New Roman" w:hAnsi="Times New Roman"/>
          <w:szCs w:val="24"/>
        </w:rPr>
        <w:t>,</w:t>
      </w:r>
    </w:p>
    <w:p w14:paraId="5703D6F6" w14:textId="77777777" w:rsidR="001A5839" w:rsidRPr="00F15825" w:rsidRDefault="001A5839">
      <w:pPr>
        <w:pStyle w:val="Odlomakpopisa"/>
        <w:numPr>
          <w:ilvl w:val="0"/>
          <w:numId w:val="72"/>
        </w:numPr>
        <w:autoSpaceDE w:val="0"/>
        <w:autoSpaceDN w:val="0"/>
        <w:adjustRightInd w:val="0"/>
        <w:spacing w:line="276" w:lineRule="auto"/>
        <w:jc w:val="both"/>
        <w:rPr>
          <w:rFonts w:ascii="Times New Roman" w:hAnsi="Times New Roman"/>
          <w:szCs w:val="24"/>
        </w:rPr>
      </w:pPr>
      <w:r>
        <w:rPr>
          <w:rFonts w:ascii="Times New Roman" w:hAnsi="Times New Roman"/>
          <w:szCs w:val="24"/>
        </w:rPr>
        <w:t>o</w:t>
      </w:r>
      <w:r w:rsidRPr="00F15825">
        <w:rPr>
          <w:rFonts w:ascii="Times New Roman" w:hAnsi="Times New Roman"/>
          <w:szCs w:val="24"/>
        </w:rPr>
        <w:t>sposobljavanje za zvanje vatrogasac – 15 članova</w:t>
      </w:r>
      <w:r>
        <w:rPr>
          <w:rFonts w:ascii="Times New Roman" w:hAnsi="Times New Roman"/>
          <w:szCs w:val="24"/>
        </w:rPr>
        <w:t>,</w:t>
      </w:r>
    </w:p>
    <w:p w14:paraId="495A8ED5" w14:textId="77777777" w:rsidR="001A5839" w:rsidRPr="00F15825" w:rsidRDefault="001A5839">
      <w:pPr>
        <w:pStyle w:val="Odlomakpopisa"/>
        <w:numPr>
          <w:ilvl w:val="0"/>
          <w:numId w:val="72"/>
        </w:numPr>
        <w:autoSpaceDE w:val="0"/>
        <w:autoSpaceDN w:val="0"/>
        <w:adjustRightInd w:val="0"/>
        <w:spacing w:line="276" w:lineRule="auto"/>
        <w:jc w:val="both"/>
        <w:rPr>
          <w:rFonts w:ascii="Times New Roman" w:hAnsi="Times New Roman"/>
          <w:szCs w:val="24"/>
        </w:rPr>
      </w:pPr>
      <w:r>
        <w:rPr>
          <w:rFonts w:ascii="Times New Roman" w:hAnsi="Times New Roman"/>
          <w:szCs w:val="24"/>
        </w:rPr>
        <w:t>u</w:t>
      </w:r>
      <w:r w:rsidRPr="00F15825">
        <w:rPr>
          <w:rFonts w:ascii="Times New Roman" w:hAnsi="Times New Roman"/>
          <w:szCs w:val="24"/>
        </w:rPr>
        <w:t>savršavanje za specijalnost</w:t>
      </w:r>
      <w:r>
        <w:rPr>
          <w:rFonts w:ascii="Times New Roman" w:hAnsi="Times New Roman"/>
          <w:szCs w:val="24"/>
        </w:rPr>
        <w:t>:</w:t>
      </w:r>
      <w:r w:rsidRPr="00F15825">
        <w:rPr>
          <w:rFonts w:ascii="Times New Roman" w:hAnsi="Times New Roman"/>
          <w:szCs w:val="24"/>
        </w:rPr>
        <w:t xml:space="preserve"> Rad s aparatima za zaštitu dišnih organa – 2 člana</w:t>
      </w:r>
      <w:r>
        <w:rPr>
          <w:rFonts w:ascii="Times New Roman" w:hAnsi="Times New Roman"/>
          <w:szCs w:val="24"/>
        </w:rPr>
        <w:t>,</w:t>
      </w:r>
    </w:p>
    <w:p w14:paraId="322657B3" w14:textId="77777777" w:rsidR="001A5839" w:rsidRPr="00F15825" w:rsidRDefault="001A5839">
      <w:pPr>
        <w:pStyle w:val="Odlomakpopisa"/>
        <w:numPr>
          <w:ilvl w:val="0"/>
          <w:numId w:val="72"/>
        </w:numPr>
        <w:autoSpaceDE w:val="0"/>
        <w:autoSpaceDN w:val="0"/>
        <w:adjustRightInd w:val="0"/>
        <w:spacing w:line="276" w:lineRule="auto"/>
        <w:jc w:val="both"/>
        <w:rPr>
          <w:rFonts w:ascii="Times New Roman" w:hAnsi="Times New Roman"/>
          <w:szCs w:val="24"/>
        </w:rPr>
      </w:pPr>
      <w:r>
        <w:rPr>
          <w:rFonts w:ascii="Times New Roman" w:hAnsi="Times New Roman"/>
          <w:szCs w:val="24"/>
        </w:rPr>
        <w:t>u</w:t>
      </w:r>
      <w:r w:rsidRPr="00F15825">
        <w:rPr>
          <w:rFonts w:ascii="Times New Roman" w:hAnsi="Times New Roman"/>
          <w:szCs w:val="24"/>
        </w:rPr>
        <w:t>savršavanje za specijalnost</w:t>
      </w:r>
      <w:r>
        <w:rPr>
          <w:rFonts w:ascii="Times New Roman" w:hAnsi="Times New Roman"/>
          <w:szCs w:val="24"/>
        </w:rPr>
        <w:t xml:space="preserve">: </w:t>
      </w:r>
      <w:r w:rsidRPr="00F15825">
        <w:rPr>
          <w:rFonts w:ascii="Times New Roman" w:hAnsi="Times New Roman"/>
          <w:szCs w:val="24"/>
        </w:rPr>
        <w:t>Vezist – 12 članova</w:t>
      </w:r>
      <w:r>
        <w:rPr>
          <w:rFonts w:ascii="Times New Roman" w:hAnsi="Times New Roman"/>
          <w:szCs w:val="24"/>
        </w:rPr>
        <w:t>,</w:t>
      </w:r>
    </w:p>
    <w:p w14:paraId="03FF2B19" w14:textId="77777777" w:rsidR="001A5839" w:rsidRPr="002C6FFB" w:rsidRDefault="001A5839">
      <w:pPr>
        <w:pStyle w:val="Odlomakpopisa"/>
        <w:numPr>
          <w:ilvl w:val="0"/>
          <w:numId w:val="72"/>
        </w:numPr>
        <w:autoSpaceDE w:val="0"/>
        <w:autoSpaceDN w:val="0"/>
        <w:adjustRightInd w:val="0"/>
        <w:jc w:val="both"/>
        <w:rPr>
          <w:rFonts w:ascii="Times New Roman" w:hAnsi="Times New Roman"/>
          <w:szCs w:val="24"/>
        </w:rPr>
      </w:pPr>
      <w:r w:rsidRPr="00F15825">
        <w:rPr>
          <w:rFonts w:ascii="Times New Roman" w:hAnsi="Times New Roman"/>
          <w:szCs w:val="24"/>
        </w:rPr>
        <w:t>osposobljavanje za zapovjednika i zamjenike zapovjednika VZG/VZO: modul 4 UVI – 2 člana</w:t>
      </w:r>
      <w:r>
        <w:rPr>
          <w:rFonts w:ascii="Times New Roman" w:hAnsi="Times New Roman"/>
          <w:szCs w:val="24"/>
        </w:rPr>
        <w:t>.</w:t>
      </w:r>
    </w:p>
    <w:p w14:paraId="6F2512FB" w14:textId="77777777" w:rsidR="001A5839" w:rsidRDefault="001A5839" w:rsidP="001A5839">
      <w:pPr>
        <w:autoSpaceDE w:val="0"/>
        <w:autoSpaceDN w:val="0"/>
        <w:adjustRightInd w:val="0"/>
        <w:spacing w:after="0" w:line="240" w:lineRule="auto"/>
        <w:contextualSpacing/>
        <w:rPr>
          <w:rFonts w:ascii="Times New Roman" w:hAnsi="Times New Roman"/>
          <w:szCs w:val="24"/>
          <w:highlight w:val="yellow"/>
        </w:rPr>
      </w:pPr>
    </w:p>
    <w:p w14:paraId="7C560A29" w14:textId="77777777" w:rsidR="001A5839" w:rsidRPr="00AB437A" w:rsidRDefault="001A5839">
      <w:pPr>
        <w:pStyle w:val="Naslov2"/>
        <w:numPr>
          <w:ilvl w:val="0"/>
          <w:numId w:val="59"/>
        </w:numPr>
        <w:spacing w:before="0" w:line="240" w:lineRule="auto"/>
        <w:ind w:left="0" w:firstLine="0"/>
        <w:contextualSpacing/>
      </w:pPr>
      <w:bookmarkStart w:id="28" w:name="_Toc24530204"/>
      <w:bookmarkStart w:id="29" w:name="_Hlk530398678"/>
      <w:r>
        <w:t>GRADSKO DRUŠTVO CRVENOG KRIŽA IVANEC</w:t>
      </w:r>
      <w:bookmarkEnd w:id="28"/>
    </w:p>
    <w:bookmarkEnd w:id="29"/>
    <w:p w14:paraId="0BD0C527" w14:textId="77777777" w:rsidR="001A5839" w:rsidRPr="00AB437A" w:rsidRDefault="001A5839" w:rsidP="001A5839">
      <w:pPr>
        <w:spacing w:after="120" w:line="276" w:lineRule="auto"/>
        <w:ind w:firstLine="431"/>
        <w:contextualSpacing/>
        <w:rPr>
          <w:rFonts w:ascii="Times New Roman" w:eastAsia="Calibri" w:hAnsi="Times New Roman" w:cs="Times New Roman"/>
          <w:szCs w:val="24"/>
          <w:lang w:eastAsia="ar-SA"/>
        </w:rPr>
      </w:pPr>
      <w:r w:rsidRPr="00AB437A">
        <w:rPr>
          <w:rFonts w:ascii="Times New Roman" w:eastAsia="Calibri" w:hAnsi="Times New Roman" w:cs="Times New Roman"/>
          <w:szCs w:val="24"/>
          <w:lang w:eastAsia="ar-SA"/>
        </w:rPr>
        <w:t xml:space="preserve">Sukladno Zakonu o Hrvatskom </w:t>
      </w:r>
      <w:r>
        <w:rPr>
          <w:rFonts w:ascii="Times New Roman" w:eastAsia="Calibri" w:hAnsi="Times New Roman" w:cs="Times New Roman"/>
          <w:szCs w:val="24"/>
          <w:lang w:eastAsia="ar-SA"/>
        </w:rPr>
        <w:t>C</w:t>
      </w:r>
      <w:r w:rsidRPr="00AB437A">
        <w:rPr>
          <w:rFonts w:ascii="Times New Roman" w:eastAsia="Calibri" w:hAnsi="Times New Roman" w:cs="Times New Roman"/>
          <w:szCs w:val="24"/>
          <w:lang w:eastAsia="ar-SA"/>
        </w:rPr>
        <w:t>rvenom križu („Narodne novine“, broj 71/10), u dijelu poslova zaštite i spašavanja, Hrvatski Crveni križ nadležan je za sljedeće poslove/javna ovlaštenja:</w:t>
      </w:r>
    </w:p>
    <w:p w14:paraId="63281F30" w14:textId="77777777" w:rsidR="001A5839" w:rsidRPr="00AB437A" w:rsidRDefault="001A5839">
      <w:pPr>
        <w:numPr>
          <w:ilvl w:val="0"/>
          <w:numId w:val="63"/>
        </w:numPr>
        <w:spacing w:after="0" w:line="276" w:lineRule="auto"/>
        <w:ind w:left="714" w:hanging="357"/>
        <w:contextualSpacing/>
        <w:jc w:val="both"/>
        <w:rPr>
          <w:rFonts w:ascii="Times New Roman" w:eastAsia="Calibri" w:hAnsi="Times New Roman" w:cs="Times New Roman"/>
          <w:szCs w:val="24"/>
          <w:lang w:val="en-US" w:eastAsia="ar-SA"/>
        </w:rPr>
      </w:pPr>
      <w:proofErr w:type="spellStart"/>
      <w:r w:rsidRPr="00AB437A">
        <w:rPr>
          <w:rFonts w:ascii="Times New Roman" w:eastAsia="Calibri" w:hAnsi="Times New Roman" w:cs="Times New Roman"/>
          <w:szCs w:val="24"/>
          <w:lang w:val="en-US" w:eastAsia="ar-SA"/>
        </w:rPr>
        <w:t>organizira</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i</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vodi</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Službu</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traženja</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te</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aktivnosti</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obnavljanja</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obiteljskih</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veza</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članova</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obitelji</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razdvojenih</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uslijed</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katastrofa</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migracija</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i</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drugih</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situacija</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koje</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zahtijevaju</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humanitarno</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djelovanje</w:t>
      </w:r>
      <w:proofErr w:type="spellEnd"/>
      <w:r w:rsidRPr="00AB437A">
        <w:rPr>
          <w:rFonts w:ascii="Times New Roman" w:eastAsia="Calibri" w:hAnsi="Times New Roman" w:cs="Times New Roman"/>
          <w:szCs w:val="24"/>
          <w:lang w:val="en-US" w:eastAsia="ar-SA"/>
        </w:rPr>
        <w:t>,</w:t>
      </w:r>
    </w:p>
    <w:p w14:paraId="15417338" w14:textId="77777777" w:rsidR="001A5839" w:rsidRPr="00AB437A" w:rsidRDefault="001A5839">
      <w:pPr>
        <w:numPr>
          <w:ilvl w:val="0"/>
          <w:numId w:val="63"/>
        </w:numPr>
        <w:spacing w:after="0" w:line="276" w:lineRule="auto"/>
        <w:ind w:left="714" w:hanging="357"/>
        <w:contextualSpacing/>
        <w:jc w:val="both"/>
        <w:rPr>
          <w:rFonts w:ascii="Times New Roman" w:eastAsia="Calibri" w:hAnsi="Times New Roman" w:cs="Times New Roman"/>
          <w:szCs w:val="24"/>
          <w:lang w:val="en-US" w:eastAsia="ar-SA"/>
        </w:rPr>
      </w:pPr>
      <w:proofErr w:type="spellStart"/>
      <w:r w:rsidRPr="00AB437A">
        <w:rPr>
          <w:rFonts w:ascii="Times New Roman" w:eastAsia="Calibri" w:hAnsi="Times New Roman" w:cs="Times New Roman"/>
          <w:szCs w:val="24"/>
          <w:lang w:val="en-US" w:eastAsia="ar-SA"/>
        </w:rPr>
        <w:t>traži</w:t>
      </w:r>
      <w:proofErr w:type="spellEnd"/>
      <w:r w:rsidRPr="00AB437A">
        <w:rPr>
          <w:rFonts w:ascii="Times New Roman" w:eastAsia="Calibri" w:hAnsi="Times New Roman" w:cs="Times New Roman"/>
          <w:szCs w:val="24"/>
          <w:lang w:val="en-US" w:eastAsia="ar-SA"/>
        </w:rPr>
        <w:t xml:space="preserve">, prima </w:t>
      </w:r>
      <w:proofErr w:type="spellStart"/>
      <w:r w:rsidRPr="00AB437A">
        <w:rPr>
          <w:rFonts w:ascii="Times New Roman" w:eastAsia="Calibri" w:hAnsi="Times New Roman" w:cs="Times New Roman"/>
          <w:szCs w:val="24"/>
          <w:lang w:val="en-US" w:eastAsia="ar-SA"/>
        </w:rPr>
        <w:t>i</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raspoređuje</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humanitarnu</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pomoć</w:t>
      </w:r>
      <w:proofErr w:type="spellEnd"/>
      <w:r w:rsidRPr="00AB437A">
        <w:rPr>
          <w:rFonts w:ascii="Times New Roman" w:eastAsia="Calibri" w:hAnsi="Times New Roman" w:cs="Times New Roman"/>
          <w:szCs w:val="24"/>
          <w:lang w:val="en-US" w:eastAsia="ar-SA"/>
        </w:rPr>
        <w:t xml:space="preserve"> u </w:t>
      </w:r>
      <w:proofErr w:type="spellStart"/>
      <w:r w:rsidRPr="00AB437A">
        <w:rPr>
          <w:rFonts w:ascii="Times New Roman" w:eastAsia="Calibri" w:hAnsi="Times New Roman" w:cs="Times New Roman"/>
          <w:szCs w:val="24"/>
          <w:lang w:val="en-US" w:eastAsia="ar-SA"/>
        </w:rPr>
        <w:t>izvanrednim</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situacijama</w:t>
      </w:r>
      <w:proofErr w:type="spellEnd"/>
      <w:r w:rsidRPr="00AB437A">
        <w:rPr>
          <w:rFonts w:ascii="Times New Roman" w:eastAsia="Calibri" w:hAnsi="Times New Roman" w:cs="Times New Roman"/>
          <w:szCs w:val="24"/>
          <w:lang w:val="en-US" w:eastAsia="ar-SA"/>
        </w:rPr>
        <w:t>,</w:t>
      </w:r>
    </w:p>
    <w:p w14:paraId="0AEDEBB6" w14:textId="77777777" w:rsidR="001A5839" w:rsidRPr="00AB437A" w:rsidRDefault="001A5839">
      <w:pPr>
        <w:numPr>
          <w:ilvl w:val="0"/>
          <w:numId w:val="63"/>
        </w:numPr>
        <w:spacing w:after="120" w:line="276" w:lineRule="auto"/>
        <w:ind w:left="714" w:hanging="357"/>
        <w:jc w:val="both"/>
        <w:rPr>
          <w:rFonts w:ascii="Times New Roman" w:eastAsia="Calibri" w:hAnsi="Times New Roman" w:cs="Times New Roman"/>
          <w:szCs w:val="24"/>
          <w:lang w:val="en-US" w:eastAsia="ar-SA"/>
        </w:rPr>
      </w:pPr>
      <w:proofErr w:type="spellStart"/>
      <w:r w:rsidRPr="00AB437A">
        <w:rPr>
          <w:rFonts w:ascii="Times New Roman" w:eastAsia="Calibri" w:hAnsi="Times New Roman" w:cs="Times New Roman"/>
          <w:szCs w:val="24"/>
          <w:lang w:val="en-US" w:eastAsia="ar-SA"/>
        </w:rPr>
        <w:t>ustrojava</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obučava</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i</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oprema</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ekipe</w:t>
      </w:r>
      <w:proofErr w:type="spellEnd"/>
      <w:r w:rsidRPr="00AB437A">
        <w:rPr>
          <w:rFonts w:ascii="Times New Roman" w:eastAsia="Calibri" w:hAnsi="Times New Roman" w:cs="Times New Roman"/>
          <w:szCs w:val="24"/>
          <w:lang w:val="en-US" w:eastAsia="ar-SA"/>
        </w:rPr>
        <w:t xml:space="preserve"> za </w:t>
      </w:r>
      <w:proofErr w:type="spellStart"/>
      <w:r w:rsidRPr="00AB437A">
        <w:rPr>
          <w:rFonts w:ascii="Times New Roman" w:eastAsia="Calibri" w:hAnsi="Times New Roman" w:cs="Times New Roman"/>
          <w:szCs w:val="24"/>
          <w:lang w:val="en-US" w:eastAsia="ar-SA"/>
        </w:rPr>
        <w:t>akcije</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pomoći</w:t>
      </w:r>
      <w:proofErr w:type="spellEnd"/>
      <w:r w:rsidRPr="00AB437A">
        <w:rPr>
          <w:rFonts w:ascii="Times New Roman" w:eastAsia="Calibri" w:hAnsi="Times New Roman" w:cs="Times New Roman"/>
          <w:szCs w:val="24"/>
          <w:lang w:val="en-US" w:eastAsia="ar-SA"/>
        </w:rPr>
        <w:t xml:space="preserve"> u </w:t>
      </w:r>
      <w:proofErr w:type="spellStart"/>
      <w:r w:rsidRPr="00AB437A">
        <w:rPr>
          <w:rFonts w:ascii="Times New Roman" w:eastAsia="Calibri" w:hAnsi="Times New Roman" w:cs="Times New Roman"/>
          <w:szCs w:val="24"/>
          <w:lang w:val="en-US" w:eastAsia="ar-SA"/>
        </w:rPr>
        <w:t>zemlji</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i</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inozemstvu</w:t>
      </w:r>
      <w:proofErr w:type="spellEnd"/>
      <w:r w:rsidRPr="00AB437A">
        <w:rPr>
          <w:rFonts w:ascii="Times New Roman" w:eastAsia="Calibri" w:hAnsi="Times New Roman" w:cs="Times New Roman"/>
          <w:szCs w:val="24"/>
          <w:lang w:val="en-US" w:eastAsia="ar-SA"/>
        </w:rPr>
        <w:t xml:space="preserve"> u </w:t>
      </w:r>
      <w:proofErr w:type="spellStart"/>
      <w:r w:rsidRPr="00AB437A">
        <w:rPr>
          <w:rFonts w:ascii="Times New Roman" w:eastAsia="Calibri" w:hAnsi="Times New Roman" w:cs="Times New Roman"/>
          <w:szCs w:val="24"/>
          <w:lang w:val="en-US" w:eastAsia="ar-SA"/>
        </w:rPr>
        <w:t>slučaju</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nesreća</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sukoba</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situacija</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nasilja</w:t>
      </w:r>
      <w:proofErr w:type="spellEnd"/>
      <w:r w:rsidRPr="00AB437A">
        <w:rPr>
          <w:rFonts w:ascii="Times New Roman" w:eastAsia="Calibri" w:hAnsi="Times New Roman" w:cs="Times New Roman"/>
          <w:szCs w:val="24"/>
          <w:lang w:val="en-US" w:eastAsia="ar-SA"/>
        </w:rPr>
        <w:t xml:space="preserve"> </w:t>
      </w:r>
      <w:proofErr w:type="spellStart"/>
      <w:r w:rsidRPr="00AB437A">
        <w:rPr>
          <w:rFonts w:ascii="Times New Roman" w:eastAsia="Calibri" w:hAnsi="Times New Roman" w:cs="Times New Roman"/>
          <w:szCs w:val="24"/>
          <w:lang w:val="en-US" w:eastAsia="ar-SA"/>
        </w:rPr>
        <w:t>itd</w:t>
      </w:r>
      <w:proofErr w:type="spellEnd"/>
      <w:r w:rsidRPr="00AB437A">
        <w:rPr>
          <w:rFonts w:ascii="Times New Roman" w:eastAsia="Calibri" w:hAnsi="Times New Roman" w:cs="Times New Roman"/>
          <w:szCs w:val="24"/>
          <w:lang w:val="en-US" w:eastAsia="ar-SA"/>
        </w:rPr>
        <w:t>.</w:t>
      </w:r>
    </w:p>
    <w:p w14:paraId="647859B7" w14:textId="77777777" w:rsidR="001A5839" w:rsidRDefault="001A5839" w:rsidP="001A5839">
      <w:pPr>
        <w:spacing w:after="120" w:line="276" w:lineRule="auto"/>
        <w:ind w:firstLine="708"/>
        <w:rPr>
          <w:rFonts w:ascii="Times New Roman" w:eastAsia="Calibri" w:hAnsi="Times New Roman" w:cs="Times New Roman"/>
          <w:szCs w:val="24"/>
          <w:lang w:eastAsia="ar-SA"/>
        </w:rPr>
      </w:pPr>
      <w:r w:rsidRPr="00AB437A">
        <w:rPr>
          <w:rFonts w:ascii="Times New Roman" w:eastAsia="Calibri" w:hAnsi="Times New Roman" w:cs="Times New Roman"/>
          <w:szCs w:val="24"/>
          <w:lang w:eastAsia="ar-SA"/>
        </w:rPr>
        <w:t xml:space="preserve">Gradsko društvo Crvenog križa </w:t>
      </w:r>
      <w:r>
        <w:rPr>
          <w:rFonts w:ascii="Times New Roman" w:eastAsia="Calibri" w:hAnsi="Times New Roman" w:cs="Times New Roman"/>
          <w:szCs w:val="24"/>
          <w:lang w:eastAsia="ar-SA"/>
        </w:rPr>
        <w:t xml:space="preserve">Ivanec </w:t>
      </w:r>
      <w:r w:rsidRPr="0038000F">
        <w:rPr>
          <w:rFonts w:ascii="Times New Roman" w:eastAsia="Calibri" w:hAnsi="Times New Roman" w:cs="Times New Roman"/>
          <w:szCs w:val="24"/>
          <w:lang w:eastAsia="ar-SA"/>
        </w:rPr>
        <w:t xml:space="preserve">popunjeno je s 2 djelatnika i </w:t>
      </w:r>
      <w:r>
        <w:rPr>
          <w:rFonts w:ascii="Times New Roman" w:eastAsia="Calibri" w:hAnsi="Times New Roman" w:cs="Times New Roman"/>
          <w:szCs w:val="24"/>
          <w:lang w:eastAsia="ar-SA"/>
        </w:rPr>
        <w:t>1</w:t>
      </w:r>
      <w:r w:rsidRPr="0038000F">
        <w:rPr>
          <w:rFonts w:ascii="Times New Roman" w:eastAsia="Calibri" w:hAnsi="Times New Roman" w:cs="Times New Roman"/>
          <w:szCs w:val="24"/>
          <w:lang w:eastAsia="ar-SA"/>
        </w:rPr>
        <w:t>2 volontera</w:t>
      </w:r>
      <w:r>
        <w:rPr>
          <w:rFonts w:ascii="Times New Roman" w:eastAsia="Calibri" w:hAnsi="Times New Roman" w:cs="Times New Roman"/>
          <w:szCs w:val="24"/>
          <w:lang w:eastAsia="ar-SA"/>
        </w:rPr>
        <w:t>.</w:t>
      </w:r>
    </w:p>
    <w:p w14:paraId="7816AEF3" w14:textId="77777777" w:rsidR="001A5839" w:rsidRPr="0006453B" w:rsidRDefault="001A5839" w:rsidP="001A5839">
      <w:pPr>
        <w:spacing w:after="120" w:line="276" w:lineRule="auto"/>
        <w:ind w:firstLine="708"/>
        <w:rPr>
          <w:rFonts w:ascii="Times New Roman" w:eastAsia="Calibri" w:hAnsi="Times New Roman" w:cs="Times New Roman"/>
          <w:szCs w:val="24"/>
          <w:lang w:eastAsia="ar-SA"/>
        </w:rPr>
      </w:pPr>
      <w:r w:rsidRPr="00AB437A">
        <w:rPr>
          <w:rFonts w:ascii="Times New Roman" w:eastAsia="Lucida Sans Unicode" w:hAnsi="Times New Roman" w:cs="Times New Roman"/>
          <w:color w:val="000000"/>
        </w:rPr>
        <w:t>Gradsko društvo Crvenog križa</w:t>
      </w:r>
      <w:r>
        <w:rPr>
          <w:rFonts w:ascii="Times New Roman" w:eastAsia="Lucida Sans Unicode" w:hAnsi="Times New Roman" w:cs="Times New Roman"/>
          <w:color w:val="000000"/>
        </w:rPr>
        <w:t xml:space="preserve"> Ivanec</w:t>
      </w:r>
      <w:r w:rsidRPr="00AB437A">
        <w:rPr>
          <w:rFonts w:ascii="Times New Roman" w:eastAsia="Lucida Sans Unicode" w:hAnsi="Times New Roman" w:cs="Times New Roman"/>
          <w:color w:val="000000"/>
        </w:rPr>
        <w:t xml:space="preserve"> </w:t>
      </w:r>
      <w:r>
        <w:rPr>
          <w:rFonts w:ascii="Times New Roman" w:eastAsia="Lucida Sans Unicode" w:hAnsi="Times New Roman" w:cs="Times New Roman"/>
          <w:color w:val="000000"/>
        </w:rPr>
        <w:t>u</w:t>
      </w:r>
      <w:r w:rsidRPr="00AB437A">
        <w:rPr>
          <w:rFonts w:ascii="Times New Roman" w:eastAsia="Lucida Sans Unicode" w:hAnsi="Times New Roman" w:cs="Times New Roman"/>
          <w:color w:val="000000"/>
        </w:rPr>
        <w:t xml:space="preserve"> slučaju velikih nesreća i katastrofa</w:t>
      </w:r>
      <w:r>
        <w:rPr>
          <w:rFonts w:ascii="Times New Roman" w:eastAsia="Lucida Sans Unicode" w:hAnsi="Times New Roman" w:cs="Times New Roman"/>
          <w:color w:val="000000"/>
        </w:rPr>
        <w:t xml:space="preserve"> </w:t>
      </w:r>
      <w:r w:rsidRPr="00AB437A">
        <w:rPr>
          <w:rFonts w:ascii="Times New Roman" w:eastAsia="Lucida Sans Unicode" w:hAnsi="Times New Roman" w:cs="Times New Roman"/>
          <w:color w:val="000000"/>
        </w:rPr>
        <w:t xml:space="preserve">raspolaže sljedećim materijalno – tehničkim sredstvima: </w:t>
      </w:r>
    </w:p>
    <w:p w14:paraId="19428895"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sidRPr="00815F74">
        <w:rPr>
          <w:rFonts w:ascii="Times New Roman" w:eastAsia="Lucida Sans Unicode" w:hAnsi="Times New Roman" w:cs="Times New Roman"/>
          <w:color w:val="000000"/>
        </w:rPr>
        <w:t xml:space="preserve">službeno vozilo Škoda </w:t>
      </w:r>
      <w:proofErr w:type="spellStart"/>
      <w:r w:rsidRPr="00815F74">
        <w:rPr>
          <w:rFonts w:ascii="Times New Roman" w:eastAsia="Lucida Sans Unicode" w:hAnsi="Times New Roman" w:cs="Times New Roman"/>
          <w:color w:val="000000"/>
        </w:rPr>
        <w:t>Roomster</w:t>
      </w:r>
      <w:proofErr w:type="spellEnd"/>
      <w:r w:rsidRPr="00815F74">
        <w:rPr>
          <w:rFonts w:ascii="Times New Roman" w:eastAsia="Lucida Sans Unicode" w:hAnsi="Times New Roman" w:cs="Times New Roman"/>
          <w:color w:val="000000"/>
        </w:rPr>
        <w:t>,</w:t>
      </w:r>
    </w:p>
    <w:p w14:paraId="287E699D" w14:textId="77777777" w:rsidR="001A5839" w:rsidRPr="00815F74"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 xml:space="preserve">službeno vozilo Dacia </w:t>
      </w:r>
      <w:proofErr w:type="spellStart"/>
      <w:r>
        <w:rPr>
          <w:rFonts w:ascii="Times New Roman" w:eastAsia="Lucida Sans Unicode" w:hAnsi="Times New Roman" w:cs="Times New Roman"/>
          <w:color w:val="000000"/>
        </w:rPr>
        <w:t>Duster</w:t>
      </w:r>
      <w:proofErr w:type="spellEnd"/>
      <w:r>
        <w:rPr>
          <w:rFonts w:ascii="Times New Roman" w:eastAsia="Lucida Sans Unicode" w:hAnsi="Times New Roman" w:cs="Times New Roman"/>
          <w:color w:val="000000"/>
        </w:rPr>
        <w:t>,</w:t>
      </w:r>
    </w:p>
    <w:p w14:paraId="14A66954" w14:textId="77777777" w:rsidR="001A5839" w:rsidRPr="00815F74"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sidRPr="00815F74">
        <w:rPr>
          <w:rFonts w:ascii="Times New Roman" w:eastAsia="Lucida Sans Unicode" w:hAnsi="Times New Roman" w:cs="Times New Roman"/>
          <w:color w:val="000000"/>
        </w:rPr>
        <w:t>torbice prve pomoći</w:t>
      </w:r>
      <w:r>
        <w:rPr>
          <w:rFonts w:ascii="Times New Roman" w:eastAsia="Lucida Sans Unicode" w:hAnsi="Times New Roman" w:cs="Times New Roman"/>
          <w:color w:val="000000"/>
        </w:rPr>
        <w:t xml:space="preserve"> – 9 </w:t>
      </w:r>
      <w:r w:rsidRPr="00815F74">
        <w:rPr>
          <w:rFonts w:ascii="Times New Roman" w:eastAsia="Lucida Sans Unicode" w:hAnsi="Times New Roman" w:cs="Times New Roman"/>
          <w:color w:val="000000"/>
        </w:rPr>
        <w:t>kom,</w:t>
      </w:r>
    </w:p>
    <w:p w14:paraId="4F238552"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sidRPr="00815F74">
        <w:rPr>
          <w:rFonts w:ascii="Times New Roman" w:eastAsia="Lucida Sans Unicode" w:hAnsi="Times New Roman" w:cs="Times New Roman"/>
          <w:color w:val="000000"/>
        </w:rPr>
        <w:t>vreće za spavanje</w:t>
      </w:r>
      <w:r>
        <w:rPr>
          <w:rFonts w:ascii="Times New Roman" w:eastAsia="Lucida Sans Unicode" w:hAnsi="Times New Roman" w:cs="Times New Roman"/>
          <w:color w:val="000000"/>
        </w:rPr>
        <w:t xml:space="preserve"> – </w:t>
      </w:r>
      <w:r w:rsidRPr="00815F74">
        <w:rPr>
          <w:rFonts w:ascii="Times New Roman" w:eastAsia="Lucida Sans Unicode" w:hAnsi="Times New Roman" w:cs="Times New Roman"/>
          <w:color w:val="000000"/>
        </w:rPr>
        <w:t>24 kom,</w:t>
      </w:r>
    </w:p>
    <w:p w14:paraId="20BE7169"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sidRPr="00815F74">
        <w:rPr>
          <w:rFonts w:ascii="Times New Roman" w:eastAsia="Lucida Sans Unicode" w:hAnsi="Times New Roman" w:cs="Times New Roman"/>
          <w:color w:val="000000"/>
        </w:rPr>
        <w:t>gumene čizme</w:t>
      </w:r>
      <w:r>
        <w:rPr>
          <w:rFonts w:ascii="Times New Roman" w:eastAsia="Lucida Sans Unicode" w:hAnsi="Times New Roman" w:cs="Times New Roman"/>
          <w:color w:val="000000"/>
        </w:rPr>
        <w:t xml:space="preserve"> – 110 kom,</w:t>
      </w:r>
    </w:p>
    <w:p w14:paraId="45117BB9" w14:textId="77777777" w:rsidR="001A5839" w:rsidRPr="00815F74"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proofErr w:type="spellStart"/>
      <w:r>
        <w:rPr>
          <w:rFonts w:ascii="Times New Roman" w:eastAsia="Lucida Sans Unicode" w:hAnsi="Times New Roman" w:cs="Times New Roman"/>
          <w:color w:val="000000"/>
        </w:rPr>
        <w:t>Gri</w:t>
      </w:r>
      <w:proofErr w:type="spellEnd"/>
      <w:r>
        <w:rPr>
          <w:rFonts w:ascii="Times New Roman" w:eastAsia="Lucida Sans Unicode" w:hAnsi="Times New Roman" w:cs="Times New Roman"/>
          <w:color w:val="000000"/>
        </w:rPr>
        <w:t xml:space="preserve"> sport planinarska obuća – 52 kom,</w:t>
      </w:r>
      <w:r w:rsidRPr="00815F74">
        <w:rPr>
          <w:rFonts w:ascii="Times New Roman" w:eastAsia="Lucida Sans Unicode" w:hAnsi="Times New Roman" w:cs="Times New Roman"/>
          <w:color w:val="000000"/>
        </w:rPr>
        <w:t xml:space="preserve"> </w:t>
      </w:r>
    </w:p>
    <w:p w14:paraId="4AC432FC" w14:textId="77777777" w:rsidR="001A5839" w:rsidRPr="00815F74"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sidRPr="00815F74">
        <w:rPr>
          <w:rFonts w:ascii="Times New Roman" w:eastAsia="Lucida Sans Unicode" w:hAnsi="Times New Roman" w:cs="Times New Roman"/>
          <w:color w:val="000000"/>
        </w:rPr>
        <w:t>jakne</w:t>
      </w:r>
      <w:r>
        <w:rPr>
          <w:rFonts w:ascii="Times New Roman" w:eastAsia="Lucida Sans Unicode" w:hAnsi="Times New Roman" w:cs="Times New Roman"/>
          <w:color w:val="000000"/>
        </w:rPr>
        <w:t xml:space="preserve"> – 13 kom, </w:t>
      </w:r>
    </w:p>
    <w:p w14:paraId="63E4D206" w14:textId="77777777" w:rsidR="001A5839" w:rsidRPr="00815F74"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sidRPr="00815F74">
        <w:rPr>
          <w:rFonts w:ascii="Times New Roman" w:eastAsia="Lucida Sans Unicode" w:hAnsi="Times New Roman" w:cs="Times New Roman"/>
          <w:color w:val="000000"/>
        </w:rPr>
        <w:t>prsluci</w:t>
      </w:r>
      <w:r>
        <w:rPr>
          <w:rFonts w:ascii="Times New Roman" w:eastAsia="Lucida Sans Unicode" w:hAnsi="Times New Roman" w:cs="Times New Roman"/>
          <w:color w:val="000000"/>
        </w:rPr>
        <w:t xml:space="preserve"> – 80 kom,</w:t>
      </w:r>
    </w:p>
    <w:p w14:paraId="5C5A2045"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sidRPr="00815F74">
        <w:rPr>
          <w:rFonts w:ascii="Times New Roman" w:eastAsia="Lucida Sans Unicode" w:hAnsi="Times New Roman" w:cs="Times New Roman"/>
          <w:color w:val="000000"/>
        </w:rPr>
        <w:t xml:space="preserve">Motorola-komunikacijska veza – 2 kom, </w:t>
      </w:r>
    </w:p>
    <w:p w14:paraId="0894ED15"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 xml:space="preserve">kabanice HCK – 50 kom, </w:t>
      </w:r>
    </w:p>
    <w:p w14:paraId="5457F553"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šatorsko krilo – 17 kom,</w:t>
      </w:r>
    </w:p>
    <w:p w14:paraId="4D6B61EB"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sidRPr="00815F74">
        <w:rPr>
          <w:rFonts w:ascii="Times New Roman" w:eastAsia="Lucida Sans Unicode" w:hAnsi="Times New Roman" w:cs="Times New Roman"/>
          <w:color w:val="000000"/>
        </w:rPr>
        <w:t>šator – 1 kom</w:t>
      </w:r>
      <w:r w:rsidRPr="00840549">
        <w:rPr>
          <w:rFonts w:ascii="Times New Roman" w:eastAsia="Lucida Sans Unicode" w:hAnsi="Times New Roman" w:cs="Times New Roman"/>
          <w:color w:val="000000"/>
        </w:rPr>
        <w:t>,</w:t>
      </w:r>
    </w:p>
    <w:p w14:paraId="2B985C60"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mobilni telefon – 2 kom,</w:t>
      </w:r>
    </w:p>
    <w:p w14:paraId="0F1C86DA"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proofErr w:type="spellStart"/>
      <w:r>
        <w:rPr>
          <w:rFonts w:ascii="Times New Roman" w:eastAsia="Lucida Sans Unicode" w:hAnsi="Times New Roman" w:cs="Times New Roman"/>
          <w:color w:val="000000"/>
        </w:rPr>
        <w:t>isušivač</w:t>
      </w:r>
      <w:proofErr w:type="spellEnd"/>
      <w:r>
        <w:rPr>
          <w:rFonts w:ascii="Times New Roman" w:eastAsia="Lucida Sans Unicode" w:hAnsi="Times New Roman" w:cs="Times New Roman"/>
          <w:color w:val="000000"/>
        </w:rPr>
        <w:t xml:space="preserve"> veliki</w:t>
      </w:r>
      <w:r w:rsidRPr="00840549">
        <w:rPr>
          <w:rFonts w:ascii="Times New Roman" w:eastAsia="Lucida Sans Unicode" w:hAnsi="Times New Roman" w:cs="Times New Roman"/>
          <w:color w:val="000000"/>
        </w:rPr>
        <w:t xml:space="preserve"> </w:t>
      </w:r>
      <w:r>
        <w:rPr>
          <w:rFonts w:ascii="Times New Roman" w:eastAsia="Lucida Sans Unicode" w:hAnsi="Times New Roman" w:cs="Times New Roman"/>
          <w:color w:val="000000"/>
        </w:rPr>
        <w:t>– 2 kom,</w:t>
      </w:r>
    </w:p>
    <w:p w14:paraId="546E009B" w14:textId="77777777" w:rsidR="001A5839" w:rsidRPr="0084054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proofErr w:type="spellStart"/>
      <w:r>
        <w:rPr>
          <w:rFonts w:ascii="Times New Roman" w:eastAsia="Lucida Sans Unicode" w:hAnsi="Times New Roman" w:cs="Times New Roman"/>
          <w:color w:val="000000"/>
        </w:rPr>
        <w:t>isušivač</w:t>
      </w:r>
      <w:proofErr w:type="spellEnd"/>
      <w:r>
        <w:rPr>
          <w:rFonts w:ascii="Times New Roman" w:eastAsia="Lucida Sans Unicode" w:hAnsi="Times New Roman" w:cs="Times New Roman"/>
          <w:color w:val="000000"/>
        </w:rPr>
        <w:t xml:space="preserve"> mali – 1 kom,</w:t>
      </w:r>
    </w:p>
    <w:p w14:paraId="1B1A28FB"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sidRPr="00815F74">
        <w:rPr>
          <w:rFonts w:ascii="Times New Roman" w:eastAsia="Lucida Sans Unicode" w:hAnsi="Times New Roman" w:cs="Times New Roman"/>
          <w:color w:val="000000"/>
        </w:rPr>
        <w:lastRenderedPageBreak/>
        <w:t>krevet (poljski) – 5 kom,</w:t>
      </w:r>
    </w:p>
    <w:p w14:paraId="55A2E386"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termo torbe – 4 kom,</w:t>
      </w:r>
    </w:p>
    <w:p w14:paraId="64FF6A50"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pneumatski pištolj – 2 kom,</w:t>
      </w:r>
    </w:p>
    <w:p w14:paraId="359E68B6"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prostirka HCK – 10 kom,</w:t>
      </w:r>
    </w:p>
    <w:p w14:paraId="1923EC4E"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proofErr w:type="spellStart"/>
      <w:r>
        <w:rPr>
          <w:rFonts w:ascii="Times New Roman" w:eastAsia="Lucida Sans Unicode" w:hAnsi="Times New Roman" w:cs="Times New Roman"/>
          <w:color w:val="000000"/>
        </w:rPr>
        <w:t>termofolija</w:t>
      </w:r>
      <w:proofErr w:type="spellEnd"/>
      <w:r>
        <w:rPr>
          <w:rFonts w:ascii="Times New Roman" w:eastAsia="Lucida Sans Unicode" w:hAnsi="Times New Roman" w:cs="Times New Roman"/>
          <w:color w:val="000000"/>
        </w:rPr>
        <w:t xml:space="preserve"> – 20 kom,</w:t>
      </w:r>
    </w:p>
    <w:p w14:paraId="122D2C2E"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madrac novi – 9 kom,</w:t>
      </w:r>
    </w:p>
    <w:p w14:paraId="6A048AE5"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invalidska hodalica – 4 kom,</w:t>
      </w:r>
    </w:p>
    <w:p w14:paraId="4B515725"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invalidska kolica – 6 kom,</w:t>
      </w:r>
    </w:p>
    <w:p w14:paraId="0A890C1F"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 xml:space="preserve">toaletna kolica s posudom – 1 kom, </w:t>
      </w:r>
    </w:p>
    <w:p w14:paraId="46A2C765"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radne rukavice – 5 kom,</w:t>
      </w:r>
    </w:p>
    <w:p w14:paraId="6DC84821"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 xml:space="preserve">USB </w:t>
      </w:r>
      <w:proofErr w:type="spellStart"/>
      <w:r>
        <w:rPr>
          <w:rFonts w:ascii="Times New Roman" w:eastAsia="Lucida Sans Unicode" w:hAnsi="Times New Roman" w:cs="Times New Roman"/>
          <w:color w:val="000000"/>
        </w:rPr>
        <w:t>stick</w:t>
      </w:r>
      <w:proofErr w:type="spellEnd"/>
      <w:r>
        <w:rPr>
          <w:rFonts w:ascii="Times New Roman" w:eastAsia="Lucida Sans Unicode" w:hAnsi="Times New Roman" w:cs="Times New Roman"/>
          <w:color w:val="000000"/>
        </w:rPr>
        <w:t xml:space="preserve"> – 5 kom,</w:t>
      </w:r>
    </w:p>
    <w:p w14:paraId="3783FD0B"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Nazuvci – 140 kom,</w:t>
      </w:r>
    </w:p>
    <w:p w14:paraId="5D8F6DEE"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 xml:space="preserve">vizir – 10 kom, </w:t>
      </w:r>
    </w:p>
    <w:p w14:paraId="6279229E"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 xml:space="preserve">zaštitni ogrtač – 50 kom, </w:t>
      </w:r>
    </w:p>
    <w:p w14:paraId="5C31FB76"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 xml:space="preserve">ručni megafon – 1 kom, </w:t>
      </w:r>
    </w:p>
    <w:p w14:paraId="0488C592"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svjetiljke – 3 kom,</w:t>
      </w:r>
    </w:p>
    <w:p w14:paraId="0E103481" w14:textId="77777777" w:rsidR="001A5839"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plutača – 1 kom,</w:t>
      </w:r>
    </w:p>
    <w:p w14:paraId="1EBAF0C3" w14:textId="77777777" w:rsidR="001A5839" w:rsidRPr="0038000F" w:rsidRDefault="001A5839">
      <w:pPr>
        <w:widowControl w:val="0"/>
        <w:numPr>
          <w:ilvl w:val="0"/>
          <w:numId w:val="64"/>
        </w:numPr>
        <w:suppressAutoHyphens/>
        <w:autoSpaceDE w:val="0"/>
        <w:autoSpaceDN w:val="0"/>
        <w:adjustRightInd w:val="0"/>
        <w:spacing w:after="0" w:line="276" w:lineRule="auto"/>
        <w:rPr>
          <w:rFonts w:ascii="Times New Roman" w:eastAsia="Lucida Sans Unicode" w:hAnsi="Times New Roman" w:cs="Times New Roman"/>
          <w:color w:val="000000"/>
        </w:rPr>
      </w:pPr>
      <w:r>
        <w:rPr>
          <w:rFonts w:ascii="Times New Roman" w:eastAsia="Lucida Sans Unicode" w:hAnsi="Times New Roman" w:cs="Times New Roman"/>
          <w:color w:val="000000"/>
        </w:rPr>
        <w:t>toplomjer – 5 kom.</w:t>
      </w:r>
    </w:p>
    <w:p w14:paraId="04B32FA7" w14:textId="77777777" w:rsidR="001A5839" w:rsidRDefault="001A5839" w:rsidP="001A5839">
      <w:pPr>
        <w:spacing w:before="120" w:after="120" w:line="276" w:lineRule="auto"/>
        <w:ind w:firstLine="708"/>
        <w:rPr>
          <w:rFonts w:ascii="Times New Roman" w:eastAsia="Calibri" w:hAnsi="Times New Roman" w:cs="Times New Roman"/>
          <w:szCs w:val="24"/>
          <w:lang w:eastAsia="ar-SA"/>
        </w:rPr>
      </w:pPr>
      <w:r>
        <w:rPr>
          <w:rFonts w:ascii="Times New Roman" w:eastAsia="Calibri" w:hAnsi="Times New Roman" w:cs="Times New Roman"/>
          <w:szCs w:val="24"/>
          <w:lang w:eastAsia="ar-SA"/>
        </w:rPr>
        <w:t xml:space="preserve">Aktivnosti </w:t>
      </w:r>
      <w:r w:rsidRPr="00AB437A">
        <w:rPr>
          <w:rFonts w:ascii="Times New Roman" w:eastAsia="Calibri" w:hAnsi="Times New Roman" w:cs="Times New Roman"/>
          <w:szCs w:val="24"/>
          <w:lang w:eastAsia="ar-SA"/>
        </w:rPr>
        <w:t>Gradsko</w:t>
      </w:r>
      <w:r>
        <w:rPr>
          <w:rFonts w:ascii="Times New Roman" w:eastAsia="Calibri" w:hAnsi="Times New Roman" w:cs="Times New Roman"/>
          <w:szCs w:val="24"/>
          <w:lang w:eastAsia="ar-SA"/>
        </w:rPr>
        <w:t>g</w:t>
      </w:r>
      <w:r w:rsidRPr="00AB437A">
        <w:rPr>
          <w:rFonts w:ascii="Times New Roman" w:eastAsia="Calibri" w:hAnsi="Times New Roman" w:cs="Times New Roman"/>
          <w:szCs w:val="24"/>
          <w:lang w:eastAsia="ar-SA"/>
        </w:rPr>
        <w:t xml:space="preserve"> društvo Crvenog križa </w:t>
      </w:r>
      <w:r>
        <w:rPr>
          <w:rFonts w:ascii="Times New Roman" w:eastAsia="Calibri" w:hAnsi="Times New Roman" w:cs="Times New Roman"/>
          <w:szCs w:val="24"/>
          <w:lang w:eastAsia="ar-SA"/>
        </w:rPr>
        <w:t>Ivanec u 2022</w:t>
      </w:r>
      <w:r w:rsidRPr="00AB437A">
        <w:rPr>
          <w:rFonts w:ascii="Times New Roman" w:eastAsia="Calibri" w:hAnsi="Times New Roman" w:cs="Times New Roman"/>
          <w:szCs w:val="24"/>
          <w:lang w:eastAsia="ar-SA"/>
        </w:rPr>
        <w:t>. godine</w:t>
      </w:r>
      <w:r>
        <w:rPr>
          <w:rFonts w:ascii="Times New Roman" w:eastAsia="Calibri" w:hAnsi="Times New Roman" w:cs="Times New Roman"/>
          <w:szCs w:val="24"/>
          <w:lang w:eastAsia="ar-SA"/>
        </w:rPr>
        <w:t xml:space="preserve"> su uključivale:  </w:t>
      </w:r>
    </w:p>
    <w:p w14:paraId="6937BFBB" w14:textId="77777777" w:rsidR="001A5839" w:rsidRDefault="001A5839">
      <w:pPr>
        <w:pStyle w:val="Odlomakpopisa"/>
        <w:numPr>
          <w:ilvl w:val="0"/>
          <w:numId w:val="74"/>
        </w:numPr>
        <w:spacing w:before="120" w:after="120" w:line="276" w:lineRule="auto"/>
        <w:jc w:val="both"/>
        <w:rPr>
          <w:rFonts w:ascii="Times New Roman" w:hAnsi="Times New Roman"/>
          <w:szCs w:val="24"/>
          <w:lang w:eastAsia="ar-SA"/>
        </w:rPr>
      </w:pPr>
      <w:r>
        <w:rPr>
          <w:rFonts w:ascii="Times New Roman" w:hAnsi="Times New Roman"/>
          <w:szCs w:val="24"/>
          <w:lang w:eastAsia="ar-SA"/>
        </w:rPr>
        <w:t>nabavku opreme,</w:t>
      </w:r>
    </w:p>
    <w:p w14:paraId="1AC34D44" w14:textId="77777777" w:rsidR="001A5839" w:rsidRDefault="001A5839">
      <w:pPr>
        <w:pStyle w:val="Odlomakpopisa"/>
        <w:numPr>
          <w:ilvl w:val="0"/>
          <w:numId w:val="74"/>
        </w:numPr>
        <w:spacing w:before="120" w:after="120" w:line="276" w:lineRule="auto"/>
        <w:jc w:val="both"/>
        <w:rPr>
          <w:rFonts w:ascii="Times New Roman" w:hAnsi="Times New Roman"/>
          <w:szCs w:val="24"/>
          <w:lang w:eastAsia="ar-SA"/>
        </w:rPr>
      </w:pPr>
      <w:r>
        <w:rPr>
          <w:rFonts w:ascii="Times New Roman" w:hAnsi="Times New Roman"/>
          <w:szCs w:val="24"/>
          <w:lang w:eastAsia="ar-SA"/>
        </w:rPr>
        <w:t>edukaciju volontera za pripremu i djelovanje u ukrajinskoj krizi,</w:t>
      </w:r>
    </w:p>
    <w:p w14:paraId="5177E57F" w14:textId="77777777" w:rsidR="001A5839" w:rsidRDefault="001A5839">
      <w:pPr>
        <w:pStyle w:val="Odlomakpopisa"/>
        <w:numPr>
          <w:ilvl w:val="0"/>
          <w:numId w:val="74"/>
        </w:numPr>
        <w:spacing w:before="120" w:after="120" w:line="276" w:lineRule="auto"/>
        <w:jc w:val="both"/>
        <w:rPr>
          <w:rFonts w:ascii="Times New Roman" w:hAnsi="Times New Roman"/>
          <w:szCs w:val="24"/>
          <w:lang w:eastAsia="ar-SA"/>
        </w:rPr>
      </w:pPr>
      <w:r>
        <w:rPr>
          <w:rFonts w:ascii="Times New Roman" w:hAnsi="Times New Roman"/>
          <w:szCs w:val="24"/>
          <w:lang w:eastAsia="ar-SA"/>
        </w:rPr>
        <w:t>pružanje pomoći raseljenim osobama iz Ukrajine,</w:t>
      </w:r>
    </w:p>
    <w:p w14:paraId="7FAC1106" w14:textId="77777777" w:rsidR="001A5839" w:rsidRPr="00385C75" w:rsidRDefault="001A5839">
      <w:pPr>
        <w:pStyle w:val="Odlomakpopisa"/>
        <w:numPr>
          <w:ilvl w:val="0"/>
          <w:numId w:val="74"/>
        </w:numPr>
        <w:spacing w:before="120" w:after="120" w:line="276" w:lineRule="auto"/>
        <w:jc w:val="both"/>
        <w:rPr>
          <w:rFonts w:ascii="Times New Roman" w:hAnsi="Times New Roman"/>
          <w:szCs w:val="24"/>
          <w:lang w:eastAsia="ar-SA"/>
        </w:rPr>
      </w:pPr>
      <w:r w:rsidRPr="00385C75">
        <w:rPr>
          <w:rFonts w:ascii="Times New Roman" w:hAnsi="Times New Roman"/>
          <w:szCs w:val="24"/>
          <w:lang w:eastAsia="ar-SA"/>
        </w:rPr>
        <w:t>edukaciju “Psihosocijalna podrška u kriznim situacijama”</w:t>
      </w:r>
    </w:p>
    <w:p w14:paraId="071615DC" w14:textId="77777777" w:rsidR="001A5839" w:rsidRDefault="001A5839">
      <w:pPr>
        <w:pStyle w:val="Odlomakpopisa"/>
        <w:numPr>
          <w:ilvl w:val="0"/>
          <w:numId w:val="74"/>
        </w:numPr>
        <w:spacing w:before="120" w:after="120" w:line="276" w:lineRule="auto"/>
        <w:jc w:val="both"/>
        <w:rPr>
          <w:rFonts w:ascii="Times New Roman" w:hAnsi="Times New Roman"/>
          <w:szCs w:val="24"/>
          <w:lang w:eastAsia="ar-SA"/>
        </w:rPr>
      </w:pPr>
      <w:r>
        <w:rPr>
          <w:rFonts w:ascii="Times New Roman" w:hAnsi="Times New Roman"/>
          <w:szCs w:val="24"/>
          <w:lang w:eastAsia="ar-SA"/>
        </w:rPr>
        <w:t>edukaciju i osposobljavanje članova interventnog tima,</w:t>
      </w:r>
    </w:p>
    <w:p w14:paraId="75514401" w14:textId="77777777" w:rsidR="001A5839" w:rsidRDefault="001A5839">
      <w:pPr>
        <w:pStyle w:val="Odlomakpopisa"/>
        <w:numPr>
          <w:ilvl w:val="0"/>
          <w:numId w:val="74"/>
        </w:numPr>
        <w:spacing w:before="120" w:after="120" w:line="276" w:lineRule="auto"/>
        <w:jc w:val="both"/>
        <w:rPr>
          <w:rFonts w:ascii="Times New Roman" w:hAnsi="Times New Roman"/>
          <w:szCs w:val="24"/>
          <w:lang w:eastAsia="ar-SA"/>
        </w:rPr>
      </w:pPr>
      <w:r>
        <w:rPr>
          <w:rFonts w:ascii="Times New Roman" w:hAnsi="Times New Roman"/>
          <w:szCs w:val="24"/>
          <w:lang w:eastAsia="ar-SA"/>
        </w:rPr>
        <w:t>sudjelovanje na nacionalnoj terenskoj vježbi interventnih timova HCK – “Koprivnica 2022”,</w:t>
      </w:r>
    </w:p>
    <w:p w14:paraId="49AAC536" w14:textId="77777777" w:rsidR="001A5839" w:rsidRPr="002C6FFB" w:rsidRDefault="001A5839">
      <w:pPr>
        <w:pStyle w:val="Odlomakpopisa"/>
        <w:numPr>
          <w:ilvl w:val="0"/>
          <w:numId w:val="74"/>
        </w:numPr>
        <w:spacing w:before="120" w:after="120" w:line="276" w:lineRule="auto"/>
        <w:jc w:val="both"/>
        <w:rPr>
          <w:rFonts w:ascii="Times New Roman" w:hAnsi="Times New Roman"/>
          <w:szCs w:val="24"/>
          <w:lang w:eastAsia="ar-SA"/>
        </w:rPr>
      </w:pPr>
      <w:r>
        <w:rPr>
          <w:rFonts w:ascii="Times New Roman" w:hAnsi="Times New Roman"/>
          <w:szCs w:val="24"/>
          <w:lang w:eastAsia="ar-SA"/>
        </w:rPr>
        <w:t>sudjelovanje na pokaznoj vježbi evakuacije i spašavanja u organizaciji Stožera civilne zaštite Grada Lepoglave.</w:t>
      </w:r>
    </w:p>
    <w:p w14:paraId="375C835B" w14:textId="77777777" w:rsidR="001A5839" w:rsidRPr="00CF4712" w:rsidRDefault="001A5839">
      <w:pPr>
        <w:pStyle w:val="Naslov2"/>
        <w:numPr>
          <w:ilvl w:val="0"/>
          <w:numId w:val="59"/>
        </w:numPr>
        <w:ind w:left="0" w:firstLine="0"/>
      </w:pPr>
      <w:r w:rsidRPr="00CF4712">
        <w:t xml:space="preserve">HGSS – STANICA VARAŽDIN </w:t>
      </w:r>
    </w:p>
    <w:p w14:paraId="7328129F" w14:textId="77777777" w:rsidR="001A5839" w:rsidRPr="00AB437A" w:rsidRDefault="001A5839" w:rsidP="001A5839">
      <w:pPr>
        <w:spacing w:after="120" w:line="276" w:lineRule="auto"/>
        <w:ind w:firstLine="709"/>
        <w:rPr>
          <w:rFonts w:ascii="Times New Roman" w:hAnsi="Times New Roman" w:cs="Times New Roman"/>
        </w:rPr>
      </w:pPr>
      <w:r w:rsidRPr="00AB437A">
        <w:rPr>
          <w:rFonts w:ascii="Times New Roman" w:hAnsi="Times New Roman" w:cs="Times New Roman"/>
        </w:rPr>
        <w:t>Operativne snage Hrvatske gorske službe spašavanja temeljna su operativna snaga sustava civilne zaštite u velikim nesrećama i katastrofama i izvršavaju obveze u sustavu civilne zaštite sukladno posebnim propisima kojima se uređuje područje njihovog djelovanja.</w:t>
      </w:r>
      <w:r w:rsidRPr="004B1282">
        <w:t xml:space="preserve"> </w:t>
      </w:r>
      <w:r w:rsidRPr="004B1282">
        <w:rPr>
          <w:rFonts w:ascii="Times New Roman" w:hAnsi="Times New Roman" w:cs="Times New Roman"/>
        </w:rPr>
        <w:t>Rad Hrvatske gorske službe spašavanja definiran je Zakonom o Hrvatskoj gorskoj službi spašavanja („Narodne novine“, broj 79/06 i 110/15).</w:t>
      </w:r>
      <w:r w:rsidRPr="00AB437A">
        <w:rPr>
          <w:rFonts w:ascii="Times New Roman" w:hAnsi="Times New Roman" w:cs="Times New Roman"/>
        </w:rPr>
        <w:t xml:space="preserve"> </w:t>
      </w:r>
    </w:p>
    <w:p w14:paraId="635F526C" w14:textId="77777777" w:rsidR="001A5839" w:rsidRDefault="001A5839" w:rsidP="001A5839">
      <w:pPr>
        <w:spacing w:after="120" w:line="276" w:lineRule="auto"/>
        <w:ind w:firstLine="709"/>
        <w:rPr>
          <w:rFonts w:ascii="Times New Roman" w:eastAsia="Calibri" w:hAnsi="Times New Roman" w:cs="Times New Roman"/>
          <w:szCs w:val="24"/>
          <w:lang w:eastAsia="ar-SA"/>
        </w:rPr>
      </w:pPr>
      <w:r w:rsidRPr="00AB437A">
        <w:rPr>
          <w:rFonts w:ascii="Times New Roman" w:eastAsia="Calibri" w:hAnsi="Times New Roman" w:cs="Times New Roman"/>
          <w:szCs w:val="24"/>
          <w:lang w:eastAsia="ar-SA"/>
        </w:rPr>
        <w:t xml:space="preserve">Hrvatska gorska služba spašavanja je dobrovoljna i neprofitna humanitarna služba javnog karaktera. Specijalizirana je za spašavanje na planinama, stijenama, speleološkim objektima i drugim nepristupačnim mjestima kada pri spašavanju treba primijeniti posebno stručno znanje i upotrijebiti opremu za spašavanje u planinama. </w:t>
      </w:r>
    </w:p>
    <w:p w14:paraId="5AE9F264" w14:textId="77777777" w:rsidR="001A5839" w:rsidRDefault="001A5839" w:rsidP="001A5839">
      <w:pPr>
        <w:spacing w:after="120" w:line="276" w:lineRule="auto"/>
        <w:ind w:firstLine="709"/>
        <w:rPr>
          <w:rFonts w:ascii="Times New Roman" w:eastAsia="Calibri" w:hAnsi="Times New Roman" w:cs="Times New Roman"/>
          <w:szCs w:val="24"/>
          <w:lang w:eastAsia="ar-SA"/>
        </w:rPr>
      </w:pPr>
      <w:r w:rsidRPr="00016955">
        <w:rPr>
          <w:rFonts w:ascii="Times New Roman" w:eastAsia="Calibri" w:hAnsi="Times New Roman" w:cs="Times New Roman"/>
          <w:szCs w:val="24"/>
          <w:lang w:eastAsia="ar-SA"/>
        </w:rPr>
        <w:t>HGSS – Stanica Varaždin ima ukupno 2</w:t>
      </w:r>
      <w:r>
        <w:rPr>
          <w:rFonts w:ascii="Times New Roman" w:eastAsia="Calibri" w:hAnsi="Times New Roman" w:cs="Times New Roman"/>
          <w:szCs w:val="24"/>
          <w:lang w:eastAsia="ar-SA"/>
        </w:rPr>
        <w:t>9</w:t>
      </w:r>
      <w:r w:rsidRPr="00016955">
        <w:rPr>
          <w:rFonts w:ascii="Times New Roman" w:eastAsia="Calibri" w:hAnsi="Times New Roman" w:cs="Times New Roman"/>
          <w:szCs w:val="24"/>
          <w:lang w:eastAsia="ar-SA"/>
        </w:rPr>
        <w:t xml:space="preserve"> članova: </w:t>
      </w:r>
    </w:p>
    <w:p w14:paraId="5C04DB84" w14:textId="77777777" w:rsidR="001A5839" w:rsidRDefault="001A5839">
      <w:pPr>
        <w:pStyle w:val="Odlomakpopisa"/>
        <w:numPr>
          <w:ilvl w:val="0"/>
          <w:numId w:val="76"/>
        </w:numPr>
        <w:spacing w:after="120" w:line="276" w:lineRule="auto"/>
        <w:ind w:left="714" w:hanging="357"/>
        <w:jc w:val="both"/>
        <w:rPr>
          <w:rFonts w:ascii="Times New Roman" w:hAnsi="Times New Roman"/>
          <w:szCs w:val="24"/>
          <w:lang w:eastAsia="ar-SA"/>
        </w:rPr>
      </w:pPr>
      <w:r w:rsidRPr="00385C75">
        <w:rPr>
          <w:rFonts w:ascii="Times New Roman" w:hAnsi="Times New Roman"/>
          <w:szCs w:val="24"/>
          <w:lang w:eastAsia="ar-SA"/>
        </w:rPr>
        <w:t>1</w:t>
      </w:r>
      <w:r>
        <w:rPr>
          <w:rFonts w:ascii="Times New Roman" w:hAnsi="Times New Roman"/>
          <w:szCs w:val="24"/>
          <w:lang w:eastAsia="ar-SA"/>
        </w:rPr>
        <w:t>2</w:t>
      </w:r>
      <w:r w:rsidRPr="00385C75">
        <w:rPr>
          <w:rFonts w:ascii="Times New Roman" w:hAnsi="Times New Roman"/>
          <w:szCs w:val="24"/>
          <w:lang w:eastAsia="ar-SA"/>
        </w:rPr>
        <w:t xml:space="preserve"> gorskih spašavatelja, </w:t>
      </w:r>
    </w:p>
    <w:p w14:paraId="41663417" w14:textId="77777777" w:rsidR="001A5839" w:rsidRDefault="001A5839">
      <w:pPr>
        <w:pStyle w:val="Odlomakpopisa"/>
        <w:numPr>
          <w:ilvl w:val="0"/>
          <w:numId w:val="76"/>
        </w:numPr>
        <w:spacing w:after="120" w:line="276" w:lineRule="auto"/>
        <w:ind w:left="714" w:hanging="357"/>
        <w:jc w:val="both"/>
        <w:rPr>
          <w:rFonts w:ascii="Times New Roman" w:hAnsi="Times New Roman"/>
          <w:szCs w:val="24"/>
          <w:lang w:eastAsia="ar-SA"/>
        </w:rPr>
      </w:pPr>
      <w:r>
        <w:rPr>
          <w:rFonts w:ascii="Times New Roman" w:hAnsi="Times New Roman"/>
          <w:szCs w:val="24"/>
          <w:lang w:eastAsia="ar-SA"/>
        </w:rPr>
        <w:t>8</w:t>
      </w:r>
      <w:r w:rsidRPr="00385C75">
        <w:rPr>
          <w:rFonts w:ascii="Times New Roman" w:hAnsi="Times New Roman"/>
          <w:szCs w:val="24"/>
          <w:lang w:eastAsia="ar-SA"/>
        </w:rPr>
        <w:t xml:space="preserve"> pripravnika, </w:t>
      </w:r>
    </w:p>
    <w:p w14:paraId="08E927BB" w14:textId="77777777" w:rsidR="001A5839" w:rsidRDefault="001A5839">
      <w:pPr>
        <w:pStyle w:val="Odlomakpopisa"/>
        <w:numPr>
          <w:ilvl w:val="0"/>
          <w:numId w:val="76"/>
        </w:numPr>
        <w:spacing w:after="120" w:line="276" w:lineRule="auto"/>
        <w:ind w:left="714" w:hanging="357"/>
        <w:jc w:val="both"/>
        <w:rPr>
          <w:rFonts w:ascii="Times New Roman" w:hAnsi="Times New Roman"/>
          <w:szCs w:val="24"/>
          <w:lang w:eastAsia="ar-SA"/>
        </w:rPr>
      </w:pPr>
      <w:r>
        <w:rPr>
          <w:rFonts w:ascii="Times New Roman" w:hAnsi="Times New Roman"/>
          <w:szCs w:val="24"/>
          <w:lang w:eastAsia="ar-SA"/>
        </w:rPr>
        <w:t>6 suradnika,</w:t>
      </w:r>
    </w:p>
    <w:p w14:paraId="73A5EE72" w14:textId="77777777" w:rsidR="001A5839" w:rsidRDefault="001A5839">
      <w:pPr>
        <w:pStyle w:val="Odlomakpopisa"/>
        <w:numPr>
          <w:ilvl w:val="0"/>
          <w:numId w:val="76"/>
        </w:numPr>
        <w:spacing w:after="120" w:line="276" w:lineRule="auto"/>
        <w:ind w:left="714" w:hanging="357"/>
        <w:jc w:val="both"/>
        <w:rPr>
          <w:rFonts w:ascii="Times New Roman" w:hAnsi="Times New Roman"/>
          <w:szCs w:val="24"/>
          <w:lang w:eastAsia="ar-SA"/>
        </w:rPr>
      </w:pPr>
      <w:r>
        <w:rPr>
          <w:rFonts w:ascii="Times New Roman" w:hAnsi="Times New Roman"/>
          <w:szCs w:val="24"/>
          <w:lang w:eastAsia="ar-SA"/>
        </w:rPr>
        <w:t>2</w:t>
      </w:r>
      <w:r w:rsidRPr="00385C75">
        <w:rPr>
          <w:rFonts w:ascii="Times New Roman" w:hAnsi="Times New Roman"/>
          <w:szCs w:val="24"/>
          <w:lang w:eastAsia="ar-SA"/>
        </w:rPr>
        <w:t xml:space="preserve"> pričuvna člana</w:t>
      </w:r>
      <w:r>
        <w:rPr>
          <w:rFonts w:ascii="Times New Roman" w:hAnsi="Times New Roman"/>
          <w:szCs w:val="24"/>
          <w:lang w:eastAsia="ar-SA"/>
        </w:rPr>
        <w:t xml:space="preserve"> (spašavatelja)</w:t>
      </w:r>
      <w:r w:rsidRPr="00385C75">
        <w:rPr>
          <w:rFonts w:ascii="Times New Roman" w:hAnsi="Times New Roman"/>
          <w:szCs w:val="24"/>
          <w:lang w:eastAsia="ar-SA"/>
        </w:rPr>
        <w:t>,</w:t>
      </w:r>
    </w:p>
    <w:p w14:paraId="3FB9907D" w14:textId="77777777" w:rsidR="001A5839" w:rsidRPr="00385C75" w:rsidRDefault="001A5839">
      <w:pPr>
        <w:pStyle w:val="Odlomakpopisa"/>
        <w:numPr>
          <w:ilvl w:val="0"/>
          <w:numId w:val="76"/>
        </w:numPr>
        <w:spacing w:after="120" w:line="276" w:lineRule="auto"/>
        <w:ind w:left="714" w:hanging="357"/>
        <w:jc w:val="both"/>
        <w:rPr>
          <w:rFonts w:ascii="Times New Roman" w:hAnsi="Times New Roman"/>
          <w:szCs w:val="24"/>
          <w:lang w:eastAsia="ar-SA"/>
        </w:rPr>
      </w:pPr>
      <w:r w:rsidRPr="00385C75">
        <w:rPr>
          <w:rFonts w:ascii="Times New Roman" w:hAnsi="Times New Roman"/>
          <w:szCs w:val="24"/>
          <w:lang w:eastAsia="ar-SA"/>
        </w:rPr>
        <w:t xml:space="preserve">1 </w:t>
      </w:r>
      <w:r>
        <w:rPr>
          <w:rFonts w:ascii="Times New Roman" w:hAnsi="Times New Roman"/>
          <w:szCs w:val="24"/>
          <w:lang w:eastAsia="ar-SA"/>
        </w:rPr>
        <w:t>počasni član (spašavatelj)</w:t>
      </w:r>
      <w:r w:rsidRPr="00385C75">
        <w:rPr>
          <w:rFonts w:ascii="Times New Roman" w:hAnsi="Times New Roman"/>
          <w:szCs w:val="24"/>
          <w:lang w:eastAsia="ar-SA"/>
        </w:rPr>
        <w:t>.</w:t>
      </w:r>
    </w:p>
    <w:p w14:paraId="4CE8D5AA" w14:textId="77777777" w:rsidR="001A5839" w:rsidRPr="00016955" w:rsidRDefault="001A5839" w:rsidP="001A5839">
      <w:pPr>
        <w:spacing w:after="120" w:line="276" w:lineRule="auto"/>
        <w:ind w:firstLine="709"/>
        <w:rPr>
          <w:rFonts w:ascii="Times New Roman" w:eastAsia="Calibri" w:hAnsi="Times New Roman" w:cs="Times New Roman"/>
          <w:szCs w:val="24"/>
          <w:lang w:eastAsia="ar-SA"/>
        </w:rPr>
      </w:pPr>
      <w:r w:rsidRPr="00016955">
        <w:rPr>
          <w:rFonts w:ascii="Times New Roman" w:eastAsia="Calibri" w:hAnsi="Times New Roman" w:cs="Times New Roman"/>
          <w:szCs w:val="24"/>
          <w:lang w:eastAsia="ar-SA"/>
        </w:rPr>
        <w:t>HGSS – Stanica Varaždin raspolaže sa sljedećom opremom:</w:t>
      </w:r>
    </w:p>
    <w:p w14:paraId="1B59B4D3" w14:textId="77777777" w:rsidR="001A5839" w:rsidRPr="00385C75" w:rsidRDefault="001A5839">
      <w:pPr>
        <w:numPr>
          <w:ilvl w:val="0"/>
          <w:numId w:val="75"/>
        </w:numPr>
        <w:spacing w:after="0" w:line="276" w:lineRule="auto"/>
        <w:ind w:left="714" w:hanging="357"/>
        <w:jc w:val="both"/>
        <w:rPr>
          <w:rFonts w:ascii="Times New Roman" w:eastAsia="Calibri" w:hAnsi="Times New Roman" w:cs="Times New Roman"/>
          <w:szCs w:val="24"/>
          <w:lang w:val="en-US" w:eastAsia="ar-SA"/>
        </w:rPr>
      </w:pPr>
      <w:proofErr w:type="spellStart"/>
      <w:r w:rsidRPr="00385C75">
        <w:rPr>
          <w:rFonts w:ascii="Times New Roman" w:eastAsia="Calibri" w:hAnsi="Times New Roman" w:cs="Times New Roman"/>
          <w:szCs w:val="24"/>
          <w:lang w:val="en-US" w:eastAsia="ar-SA"/>
        </w:rPr>
        <w:lastRenderedPageBreak/>
        <w:t>gorska</w:t>
      </w:r>
      <w:proofErr w:type="spellEnd"/>
      <w:r w:rsidRPr="00385C75">
        <w:rPr>
          <w:rFonts w:ascii="Times New Roman" w:eastAsia="Calibri" w:hAnsi="Times New Roman" w:cs="Times New Roman"/>
          <w:szCs w:val="24"/>
          <w:lang w:val="en-US" w:eastAsia="ar-SA"/>
        </w:rPr>
        <w:t xml:space="preserve"> </w:t>
      </w:r>
      <w:proofErr w:type="spellStart"/>
      <w:r w:rsidRPr="00385C75">
        <w:rPr>
          <w:rFonts w:ascii="Times New Roman" w:eastAsia="Calibri" w:hAnsi="Times New Roman" w:cs="Times New Roman"/>
          <w:szCs w:val="24"/>
          <w:lang w:val="en-US" w:eastAsia="ar-SA"/>
        </w:rPr>
        <w:t>nosiljka</w:t>
      </w:r>
      <w:proofErr w:type="spellEnd"/>
      <w:r w:rsidRPr="00385C75">
        <w:rPr>
          <w:rFonts w:ascii="Times New Roman" w:eastAsia="Calibri" w:hAnsi="Times New Roman" w:cs="Times New Roman"/>
          <w:szCs w:val="24"/>
          <w:lang w:val="en-US" w:eastAsia="ar-SA"/>
        </w:rPr>
        <w:t xml:space="preserve"> Mariner – 2 </w:t>
      </w:r>
      <w:proofErr w:type="spellStart"/>
      <w:r w:rsidRPr="00385C75">
        <w:rPr>
          <w:rFonts w:ascii="Times New Roman" w:eastAsia="Calibri" w:hAnsi="Times New Roman" w:cs="Times New Roman"/>
          <w:szCs w:val="24"/>
          <w:lang w:val="en-US" w:eastAsia="ar-SA"/>
        </w:rPr>
        <w:t>kom</w:t>
      </w:r>
      <w:proofErr w:type="spellEnd"/>
      <w:r w:rsidRPr="00385C75">
        <w:rPr>
          <w:rFonts w:ascii="Times New Roman" w:eastAsia="Calibri" w:hAnsi="Times New Roman" w:cs="Times New Roman"/>
          <w:szCs w:val="24"/>
          <w:lang w:val="en-US" w:eastAsia="ar-SA"/>
        </w:rPr>
        <w:t xml:space="preserve">, </w:t>
      </w:r>
      <w:proofErr w:type="spellStart"/>
      <w:r w:rsidRPr="00385C75">
        <w:rPr>
          <w:rFonts w:ascii="Times New Roman" w:eastAsia="Calibri" w:hAnsi="Times New Roman" w:cs="Times New Roman"/>
          <w:szCs w:val="24"/>
          <w:lang w:val="en-US" w:eastAsia="ar-SA"/>
        </w:rPr>
        <w:t>gorska</w:t>
      </w:r>
      <w:proofErr w:type="spellEnd"/>
      <w:r w:rsidRPr="00385C75">
        <w:rPr>
          <w:rFonts w:ascii="Times New Roman" w:eastAsia="Calibri" w:hAnsi="Times New Roman" w:cs="Times New Roman"/>
          <w:szCs w:val="24"/>
          <w:lang w:val="en-US" w:eastAsia="ar-SA"/>
        </w:rPr>
        <w:t xml:space="preserve"> </w:t>
      </w:r>
      <w:proofErr w:type="spellStart"/>
      <w:r w:rsidRPr="00385C75">
        <w:rPr>
          <w:rFonts w:ascii="Times New Roman" w:eastAsia="Calibri" w:hAnsi="Times New Roman" w:cs="Times New Roman"/>
          <w:szCs w:val="24"/>
          <w:lang w:val="en-US" w:eastAsia="ar-SA"/>
        </w:rPr>
        <w:t>nosiljka</w:t>
      </w:r>
      <w:proofErr w:type="spellEnd"/>
      <w:r w:rsidRPr="00385C75">
        <w:rPr>
          <w:rFonts w:ascii="Times New Roman" w:eastAsia="Calibri" w:hAnsi="Times New Roman" w:cs="Times New Roman"/>
          <w:szCs w:val="24"/>
          <w:lang w:val="en-US" w:eastAsia="ar-SA"/>
        </w:rPr>
        <w:t xml:space="preserve"> </w:t>
      </w:r>
      <w:proofErr w:type="spellStart"/>
      <w:r w:rsidRPr="00385C75">
        <w:rPr>
          <w:rFonts w:ascii="Times New Roman" w:eastAsia="Calibri" w:hAnsi="Times New Roman" w:cs="Times New Roman"/>
          <w:szCs w:val="24"/>
          <w:lang w:val="en-US" w:eastAsia="ar-SA"/>
        </w:rPr>
        <w:t>Tyral</w:t>
      </w:r>
      <w:proofErr w:type="spellEnd"/>
      <w:r w:rsidRPr="00385C75">
        <w:rPr>
          <w:rFonts w:ascii="Times New Roman" w:eastAsia="Calibri" w:hAnsi="Times New Roman" w:cs="Times New Roman"/>
          <w:szCs w:val="24"/>
          <w:lang w:val="en-US" w:eastAsia="ar-SA"/>
        </w:rPr>
        <w:t xml:space="preserve"> – 1 </w:t>
      </w:r>
      <w:proofErr w:type="spellStart"/>
      <w:r w:rsidRPr="00385C75">
        <w:rPr>
          <w:rFonts w:ascii="Times New Roman" w:eastAsia="Calibri" w:hAnsi="Times New Roman" w:cs="Times New Roman"/>
          <w:szCs w:val="24"/>
          <w:lang w:val="en-US" w:eastAsia="ar-SA"/>
        </w:rPr>
        <w:t>kom</w:t>
      </w:r>
      <w:proofErr w:type="spellEnd"/>
      <w:r w:rsidRPr="00385C75">
        <w:rPr>
          <w:rFonts w:ascii="Times New Roman" w:eastAsia="Calibri" w:hAnsi="Times New Roman" w:cs="Times New Roman"/>
          <w:szCs w:val="24"/>
          <w:lang w:val="en-US" w:eastAsia="ar-SA"/>
        </w:rPr>
        <w:t xml:space="preserve">, </w:t>
      </w:r>
      <w:proofErr w:type="spellStart"/>
      <w:r w:rsidRPr="00385C75">
        <w:rPr>
          <w:rFonts w:ascii="Times New Roman" w:eastAsia="Calibri" w:hAnsi="Times New Roman" w:cs="Times New Roman"/>
          <w:szCs w:val="24"/>
          <w:lang w:val="en-US" w:eastAsia="ar-SA"/>
        </w:rPr>
        <w:t>nosila</w:t>
      </w:r>
      <w:proofErr w:type="spellEnd"/>
      <w:r w:rsidRPr="00385C75">
        <w:rPr>
          <w:rFonts w:ascii="Times New Roman" w:eastAsia="Calibri" w:hAnsi="Times New Roman" w:cs="Times New Roman"/>
          <w:szCs w:val="24"/>
          <w:lang w:val="en-US" w:eastAsia="ar-SA"/>
        </w:rPr>
        <w:t xml:space="preserve"> za </w:t>
      </w:r>
      <w:proofErr w:type="spellStart"/>
      <w:r w:rsidRPr="00385C75">
        <w:rPr>
          <w:rFonts w:ascii="Times New Roman" w:eastAsia="Calibri" w:hAnsi="Times New Roman" w:cs="Times New Roman"/>
          <w:szCs w:val="24"/>
          <w:lang w:val="en-US" w:eastAsia="ar-SA"/>
        </w:rPr>
        <w:t>speleo-spašavanje</w:t>
      </w:r>
      <w:proofErr w:type="spellEnd"/>
      <w:r w:rsidRPr="00385C75">
        <w:rPr>
          <w:rFonts w:ascii="Times New Roman" w:eastAsia="Calibri" w:hAnsi="Times New Roman" w:cs="Times New Roman"/>
          <w:szCs w:val="24"/>
          <w:lang w:val="en-US" w:eastAsia="ar-SA"/>
        </w:rPr>
        <w:t xml:space="preserve"> – 2 </w:t>
      </w:r>
      <w:proofErr w:type="spellStart"/>
      <w:r w:rsidRPr="00385C75">
        <w:rPr>
          <w:rFonts w:ascii="Times New Roman" w:eastAsia="Calibri" w:hAnsi="Times New Roman" w:cs="Times New Roman"/>
          <w:szCs w:val="24"/>
          <w:lang w:val="en-US" w:eastAsia="ar-SA"/>
        </w:rPr>
        <w:t>kom</w:t>
      </w:r>
      <w:proofErr w:type="spellEnd"/>
      <w:r w:rsidRPr="00385C75">
        <w:rPr>
          <w:rFonts w:ascii="Times New Roman" w:eastAsia="Calibri" w:hAnsi="Times New Roman" w:cs="Times New Roman"/>
          <w:szCs w:val="24"/>
          <w:lang w:val="en-US" w:eastAsia="ar-SA"/>
        </w:rPr>
        <w:t xml:space="preserve">, UT </w:t>
      </w:r>
      <w:proofErr w:type="spellStart"/>
      <w:r w:rsidRPr="00385C75">
        <w:rPr>
          <w:rFonts w:ascii="Times New Roman" w:eastAsia="Calibri" w:hAnsi="Times New Roman" w:cs="Times New Roman"/>
          <w:szCs w:val="24"/>
          <w:lang w:val="en-US" w:eastAsia="ar-SA"/>
        </w:rPr>
        <w:t>nosila</w:t>
      </w:r>
      <w:proofErr w:type="spellEnd"/>
      <w:r w:rsidRPr="00385C75">
        <w:rPr>
          <w:rFonts w:ascii="Times New Roman" w:eastAsia="Calibri" w:hAnsi="Times New Roman" w:cs="Times New Roman"/>
          <w:szCs w:val="24"/>
          <w:lang w:val="en-US" w:eastAsia="ar-SA"/>
        </w:rPr>
        <w:t xml:space="preserve">, </w:t>
      </w:r>
      <w:proofErr w:type="spellStart"/>
      <w:r w:rsidRPr="00385C75">
        <w:rPr>
          <w:rFonts w:ascii="Times New Roman" w:eastAsia="Calibri" w:hAnsi="Times New Roman" w:cs="Times New Roman"/>
          <w:szCs w:val="24"/>
          <w:lang w:val="en-US" w:eastAsia="ar-SA"/>
        </w:rPr>
        <w:t>nosila</w:t>
      </w:r>
      <w:proofErr w:type="spellEnd"/>
      <w:r w:rsidRPr="00385C75">
        <w:rPr>
          <w:rFonts w:ascii="Times New Roman" w:eastAsia="Calibri" w:hAnsi="Times New Roman" w:cs="Times New Roman"/>
          <w:szCs w:val="24"/>
          <w:lang w:val="en-US" w:eastAsia="ar-SA"/>
        </w:rPr>
        <w:t xml:space="preserve"> za </w:t>
      </w:r>
      <w:proofErr w:type="spellStart"/>
      <w:r w:rsidRPr="00385C75">
        <w:rPr>
          <w:rFonts w:ascii="Times New Roman" w:eastAsia="Calibri" w:hAnsi="Times New Roman" w:cs="Times New Roman"/>
          <w:szCs w:val="24"/>
          <w:lang w:val="en-US" w:eastAsia="ar-SA"/>
        </w:rPr>
        <w:t>speleo-spašavanje</w:t>
      </w:r>
      <w:proofErr w:type="spellEnd"/>
      <w:r w:rsidRPr="00385C75">
        <w:rPr>
          <w:rFonts w:ascii="Times New Roman" w:eastAsia="Calibri" w:hAnsi="Times New Roman" w:cs="Times New Roman"/>
          <w:szCs w:val="24"/>
          <w:lang w:val="en-US" w:eastAsia="ar-SA"/>
        </w:rPr>
        <w:t xml:space="preserve">, </w:t>
      </w:r>
      <w:proofErr w:type="spellStart"/>
      <w:r w:rsidRPr="00385C75">
        <w:rPr>
          <w:rFonts w:ascii="Times New Roman" w:eastAsia="Calibri" w:hAnsi="Times New Roman" w:cs="Times New Roman"/>
          <w:szCs w:val="24"/>
          <w:lang w:val="en-US" w:eastAsia="ar-SA"/>
        </w:rPr>
        <w:t>vakuum</w:t>
      </w:r>
      <w:proofErr w:type="spellEnd"/>
      <w:r w:rsidRPr="00385C75">
        <w:rPr>
          <w:rFonts w:ascii="Times New Roman" w:eastAsia="Calibri" w:hAnsi="Times New Roman" w:cs="Times New Roman"/>
          <w:szCs w:val="24"/>
          <w:lang w:val="en-US" w:eastAsia="ar-SA"/>
        </w:rPr>
        <w:t xml:space="preserve"> – </w:t>
      </w:r>
      <w:proofErr w:type="spellStart"/>
      <w:r w:rsidRPr="00385C75">
        <w:rPr>
          <w:rFonts w:ascii="Times New Roman" w:eastAsia="Calibri" w:hAnsi="Times New Roman" w:cs="Times New Roman"/>
          <w:szCs w:val="24"/>
          <w:lang w:val="en-US" w:eastAsia="ar-SA"/>
        </w:rPr>
        <w:t>madraci</w:t>
      </w:r>
      <w:proofErr w:type="spellEnd"/>
      <w:r>
        <w:rPr>
          <w:rFonts w:ascii="Times New Roman" w:eastAsia="Calibri" w:hAnsi="Times New Roman" w:cs="Times New Roman"/>
          <w:szCs w:val="24"/>
          <w:lang w:val="en-US" w:eastAsia="ar-SA"/>
        </w:rPr>
        <w:t>,</w:t>
      </w:r>
    </w:p>
    <w:p w14:paraId="5B7AC2DD" w14:textId="77777777" w:rsidR="001A5839" w:rsidRPr="00016955" w:rsidRDefault="001A5839">
      <w:pPr>
        <w:numPr>
          <w:ilvl w:val="0"/>
          <w:numId w:val="75"/>
        </w:numPr>
        <w:spacing w:after="0" w:line="276" w:lineRule="auto"/>
        <w:ind w:left="714" w:hanging="357"/>
        <w:jc w:val="both"/>
        <w:rPr>
          <w:rFonts w:ascii="Times New Roman" w:eastAsia="Calibri" w:hAnsi="Times New Roman" w:cs="Times New Roman"/>
          <w:szCs w:val="24"/>
          <w:lang w:val="en-US" w:eastAsia="ar-SA"/>
        </w:rPr>
      </w:pPr>
      <w:r>
        <w:rPr>
          <w:rFonts w:ascii="Times New Roman" w:eastAsia="Calibri" w:hAnsi="Times New Roman" w:cs="Times New Roman"/>
          <w:szCs w:val="24"/>
          <w:lang w:val="en-US" w:eastAsia="ar-SA"/>
        </w:rPr>
        <w:t xml:space="preserve">4 </w:t>
      </w:r>
      <w:proofErr w:type="spellStart"/>
      <w:r w:rsidRPr="00016955">
        <w:rPr>
          <w:rFonts w:ascii="Times New Roman" w:eastAsia="Calibri" w:hAnsi="Times New Roman" w:cs="Times New Roman"/>
          <w:szCs w:val="24"/>
          <w:lang w:val="en-US" w:eastAsia="ar-SA"/>
        </w:rPr>
        <w:t>službena</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vozila</w:t>
      </w:r>
      <w:proofErr w:type="spellEnd"/>
      <w:r w:rsidRPr="00016955">
        <w:rPr>
          <w:rFonts w:ascii="Times New Roman" w:eastAsia="Calibri" w:hAnsi="Times New Roman" w:cs="Times New Roman"/>
          <w:szCs w:val="24"/>
          <w:lang w:val="en-US" w:eastAsia="ar-SA"/>
        </w:rPr>
        <w:t xml:space="preserve"> – 1 </w:t>
      </w:r>
      <w:proofErr w:type="spellStart"/>
      <w:r w:rsidRPr="00016955">
        <w:rPr>
          <w:rFonts w:ascii="Times New Roman" w:eastAsia="Calibri" w:hAnsi="Times New Roman" w:cs="Times New Roman"/>
          <w:szCs w:val="24"/>
          <w:lang w:val="en-US" w:eastAsia="ar-SA"/>
        </w:rPr>
        <w:t>osobno</w:t>
      </w:r>
      <w:proofErr w:type="spellEnd"/>
      <w:r w:rsidRPr="00016955">
        <w:rPr>
          <w:rFonts w:ascii="Times New Roman" w:eastAsia="Calibri" w:hAnsi="Times New Roman" w:cs="Times New Roman"/>
          <w:szCs w:val="24"/>
          <w:lang w:val="en-US" w:eastAsia="ar-SA"/>
        </w:rPr>
        <w:t xml:space="preserve">, 1 </w:t>
      </w:r>
      <w:proofErr w:type="spellStart"/>
      <w:r w:rsidRPr="00016955">
        <w:rPr>
          <w:rFonts w:ascii="Times New Roman" w:eastAsia="Calibri" w:hAnsi="Times New Roman" w:cs="Times New Roman"/>
          <w:szCs w:val="24"/>
          <w:lang w:val="en-US" w:eastAsia="ar-SA"/>
        </w:rPr>
        <w:t>putničko</w:t>
      </w:r>
      <w:proofErr w:type="spellEnd"/>
      <w:r w:rsidRPr="00016955">
        <w:rPr>
          <w:rFonts w:ascii="Times New Roman" w:eastAsia="Calibri" w:hAnsi="Times New Roman" w:cs="Times New Roman"/>
          <w:szCs w:val="24"/>
          <w:lang w:val="en-US" w:eastAsia="ar-SA"/>
        </w:rPr>
        <w:t xml:space="preserve">-kombi </w:t>
      </w:r>
      <w:proofErr w:type="spellStart"/>
      <w:r w:rsidRPr="00016955">
        <w:rPr>
          <w:rFonts w:ascii="Times New Roman" w:eastAsia="Calibri" w:hAnsi="Times New Roman" w:cs="Times New Roman"/>
          <w:szCs w:val="24"/>
          <w:lang w:val="en-US" w:eastAsia="ar-SA"/>
        </w:rPr>
        <w:t>vozilo</w:t>
      </w:r>
      <w:proofErr w:type="spellEnd"/>
      <w:r w:rsidRPr="00016955">
        <w:rPr>
          <w:rFonts w:ascii="Times New Roman" w:eastAsia="Calibri" w:hAnsi="Times New Roman" w:cs="Times New Roman"/>
          <w:szCs w:val="24"/>
          <w:lang w:val="en-US" w:eastAsia="ar-SA"/>
        </w:rPr>
        <w:t xml:space="preserve">, </w:t>
      </w:r>
      <w:r>
        <w:rPr>
          <w:rFonts w:ascii="Times New Roman" w:eastAsia="Calibri" w:hAnsi="Times New Roman" w:cs="Times New Roman"/>
          <w:szCs w:val="24"/>
          <w:lang w:val="en-US" w:eastAsia="ar-SA"/>
        </w:rPr>
        <w:t>2</w:t>
      </w:r>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terensk</w:t>
      </w:r>
      <w:r>
        <w:rPr>
          <w:rFonts w:ascii="Times New Roman" w:eastAsia="Calibri" w:hAnsi="Times New Roman" w:cs="Times New Roman"/>
          <w:szCs w:val="24"/>
          <w:lang w:val="en-US" w:eastAsia="ar-SA"/>
        </w:rPr>
        <w:t>a</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vozil</w:t>
      </w:r>
      <w:r>
        <w:rPr>
          <w:rFonts w:ascii="Times New Roman" w:eastAsia="Calibri" w:hAnsi="Times New Roman" w:cs="Times New Roman"/>
          <w:szCs w:val="24"/>
          <w:lang w:val="en-US" w:eastAsia="ar-SA"/>
        </w:rPr>
        <w:t>a</w:t>
      </w:r>
      <w:proofErr w:type="spellEnd"/>
      <w:r w:rsidRPr="00016955">
        <w:rPr>
          <w:rFonts w:ascii="Times New Roman" w:eastAsia="Calibri" w:hAnsi="Times New Roman" w:cs="Times New Roman"/>
          <w:szCs w:val="24"/>
          <w:lang w:val="en-US" w:eastAsia="ar-SA"/>
        </w:rPr>
        <w:t xml:space="preserve">, </w:t>
      </w:r>
    </w:p>
    <w:p w14:paraId="0F928BAE" w14:textId="77777777" w:rsidR="001A5839" w:rsidRPr="00016955" w:rsidRDefault="001A5839">
      <w:pPr>
        <w:numPr>
          <w:ilvl w:val="0"/>
          <w:numId w:val="75"/>
        </w:numPr>
        <w:spacing w:after="0" w:line="276" w:lineRule="auto"/>
        <w:ind w:left="714" w:hanging="357"/>
        <w:jc w:val="both"/>
        <w:rPr>
          <w:rFonts w:ascii="Times New Roman" w:eastAsia="Calibri" w:hAnsi="Times New Roman" w:cs="Times New Roman"/>
          <w:szCs w:val="24"/>
          <w:lang w:val="en-US" w:eastAsia="ar-SA"/>
        </w:rPr>
      </w:pPr>
      <w:proofErr w:type="spellStart"/>
      <w:r w:rsidRPr="00016955">
        <w:rPr>
          <w:rFonts w:ascii="Times New Roman" w:eastAsia="Calibri" w:hAnsi="Times New Roman" w:cs="Times New Roman"/>
          <w:szCs w:val="24"/>
          <w:lang w:val="en-US" w:eastAsia="ar-SA"/>
        </w:rPr>
        <w:t>aluminijski</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čamac</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i</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pripadajuća</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prikolica</w:t>
      </w:r>
      <w:proofErr w:type="spellEnd"/>
      <w:r w:rsidRPr="00016955">
        <w:rPr>
          <w:rFonts w:ascii="Times New Roman" w:eastAsia="Calibri" w:hAnsi="Times New Roman" w:cs="Times New Roman"/>
          <w:szCs w:val="24"/>
          <w:lang w:val="en-US" w:eastAsia="ar-SA"/>
        </w:rPr>
        <w:t xml:space="preserve"> za </w:t>
      </w:r>
      <w:proofErr w:type="spellStart"/>
      <w:r w:rsidRPr="00016955">
        <w:rPr>
          <w:rFonts w:ascii="Times New Roman" w:eastAsia="Calibri" w:hAnsi="Times New Roman" w:cs="Times New Roman"/>
          <w:szCs w:val="24"/>
          <w:lang w:val="en-US" w:eastAsia="ar-SA"/>
        </w:rPr>
        <w:t>cestovni</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prijevoz</w:t>
      </w:r>
      <w:proofErr w:type="spellEnd"/>
      <w:r w:rsidRPr="00016955">
        <w:rPr>
          <w:rFonts w:ascii="Times New Roman" w:eastAsia="Calibri" w:hAnsi="Times New Roman" w:cs="Times New Roman"/>
          <w:szCs w:val="24"/>
          <w:lang w:val="en-US" w:eastAsia="ar-SA"/>
        </w:rPr>
        <w:t>,</w:t>
      </w:r>
    </w:p>
    <w:p w14:paraId="04053B33" w14:textId="77777777" w:rsidR="001A5839" w:rsidRPr="00016955" w:rsidRDefault="001A5839">
      <w:pPr>
        <w:numPr>
          <w:ilvl w:val="0"/>
          <w:numId w:val="75"/>
        </w:numPr>
        <w:spacing w:after="0" w:line="276" w:lineRule="auto"/>
        <w:ind w:left="714" w:hanging="357"/>
        <w:jc w:val="both"/>
        <w:rPr>
          <w:rFonts w:ascii="Times New Roman" w:eastAsia="Calibri" w:hAnsi="Times New Roman" w:cs="Times New Roman"/>
          <w:szCs w:val="24"/>
          <w:lang w:val="en-US" w:eastAsia="ar-SA"/>
        </w:rPr>
      </w:pPr>
      <w:proofErr w:type="spellStart"/>
      <w:r w:rsidRPr="00016955">
        <w:rPr>
          <w:rFonts w:ascii="Times New Roman" w:eastAsia="Calibri" w:hAnsi="Times New Roman" w:cs="Times New Roman"/>
          <w:szCs w:val="24"/>
          <w:lang w:val="en-US" w:eastAsia="ar-SA"/>
        </w:rPr>
        <w:t>užad</w:t>
      </w:r>
      <w:proofErr w:type="spellEnd"/>
      <w:r w:rsidRPr="00016955">
        <w:rPr>
          <w:rFonts w:ascii="Times New Roman" w:eastAsia="Calibri" w:hAnsi="Times New Roman" w:cs="Times New Roman"/>
          <w:szCs w:val="24"/>
          <w:lang w:val="en-US" w:eastAsia="ar-SA"/>
        </w:rPr>
        <w:t xml:space="preserve"> – </w:t>
      </w:r>
      <w:proofErr w:type="spellStart"/>
      <w:r w:rsidRPr="00016955">
        <w:rPr>
          <w:rFonts w:ascii="Times New Roman" w:eastAsia="Calibri" w:hAnsi="Times New Roman" w:cs="Times New Roman"/>
          <w:szCs w:val="24"/>
          <w:lang w:val="en-US" w:eastAsia="ar-SA"/>
        </w:rPr>
        <w:t>statička</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i</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dinamička</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užeta</w:t>
      </w:r>
      <w:proofErr w:type="spellEnd"/>
      <w:r w:rsidRPr="00016955">
        <w:rPr>
          <w:rFonts w:ascii="Times New Roman" w:eastAsia="Calibri" w:hAnsi="Times New Roman" w:cs="Times New Roman"/>
          <w:szCs w:val="24"/>
          <w:lang w:val="en-US" w:eastAsia="ar-SA"/>
        </w:rPr>
        <w:t xml:space="preserve"> za </w:t>
      </w:r>
      <w:proofErr w:type="spellStart"/>
      <w:r w:rsidRPr="00016955">
        <w:rPr>
          <w:rFonts w:ascii="Times New Roman" w:eastAsia="Calibri" w:hAnsi="Times New Roman" w:cs="Times New Roman"/>
          <w:szCs w:val="24"/>
          <w:lang w:val="en-US" w:eastAsia="ar-SA"/>
        </w:rPr>
        <w:t>spašavanje</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iz</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stijena</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speleoloških</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objekata</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ruševina</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i</w:t>
      </w:r>
      <w:proofErr w:type="spellEnd"/>
      <w:r w:rsidRPr="00016955">
        <w:rPr>
          <w:rFonts w:ascii="Times New Roman" w:eastAsia="Calibri" w:hAnsi="Times New Roman" w:cs="Times New Roman"/>
          <w:szCs w:val="24"/>
          <w:lang w:val="en-US" w:eastAsia="ar-SA"/>
        </w:rPr>
        <w:t xml:space="preserve"> sl.</w:t>
      </w:r>
    </w:p>
    <w:p w14:paraId="57BCD4B7" w14:textId="77777777" w:rsidR="001A5839" w:rsidRPr="00016955" w:rsidRDefault="001A5839">
      <w:pPr>
        <w:numPr>
          <w:ilvl w:val="0"/>
          <w:numId w:val="75"/>
        </w:numPr>
        <w:spacing w:after="0" w:line="276" w:lineRule="auto"/>
        <w:ind w:left="714" w:hanging="357"/>
        <w:jc w:val="both"/>
        <w:rPr>
          <w:rFonts w:ascii="Times New Roman" w:eastAsia="Calibri" w:hAnsi="Times New Roman" w:cs="Times New Roman"/>
          <w:szCs w:val="24"/>
          <w:lang w:val="en-US" w:eastAsia="ar-SA"/>
        </w:rPr>
      </w:pPr>
      <w:proofErr w:type="spellStart"/>
      <w:r w:rsidRPr="00016955">
        <w:rPr>
          <w:rFonts w:ascii="Times New Roman" w:eastAsia="Calibri" w:hAnsi="Times New Roman" w:cs="Times New Roman"/>
          <w:szCs w:val="24"/>
          <w:lang w:val="en-US" w:eastAsia="ar-SA"/>
        </w:rPr>
        <w:t>tehničke</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sprave</w:t>
      </w:r>
      <w:proofErr w:type="spellEnd"/>
      <w:r w:rsidRPr="00016955">
        <w:rPr>
          <w:rFonts w:ascii="Times New Roman" w:eastAsia="Calibri" w:hAnsi="Times New Roman" w:cs="Times New Roman"/>
          <w:szCs w:val="24"/>
          <w:lang w:val="en-US" w:eastAsia="ar-SA"/>
        </w:rPr>
        <w:t xml:space="preserve"> za rad s </w:t>
      </w:r>
      <w:proofErr w:type="spellStart"/>
      <w:r w:rsidRPr="00016955">
        <w:rPr>
          <w:rFonts w:ascii="Times New Roman" w:eastAsia="Calibri" w:hAnsi="Times New Roman" w:cs="Times New Roman"/>
          <w:szCs w:val="24"/>
          <w:lang w:val="en-US" w:eastAsia="ar-SA"/>
        </w:rPr>
        <w:t>užetom</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i</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kretanje</w:t>
      </w:r>
      <w:proofErr w:type="spellEnd"/>
      <w:r w:rsidRPr="00016955">
        <w:rPr>
          <w:rFonts w:ascii="Times New Roman" w:eastAsia="Calibri" w:hAnsi="Times New Roman" w:cs="Times New Roman"/>
          <w:szCs w:val="24"/>
          <w:lang w:val="en-US" w:eastAsia="ar-SA"/>
        </w:rPr>
        <w:t xml:space="preserve"> po </w:t>
      </w:r>
      <w:proofErr w:type="spellStart"/>
      <w:r w:rsidRPr="00016955">
        <w:rPr>
          <w:rFonts w:ascii="Times New Roman" w:eastAsia="Calibri" w:hAnsi="Times New Roman" w:cs="Times New Roman"/>
          <w:szCs w:val="24"/>
          <w:lang w:val="en-US" w:eastAsia="ar-SA"/>
        </w:rPr>
        <w:t>užetu</w:t>
      </w:r>
      <w:proofErr w:type="spellEnd"/>
      <w:r w:rsidRPr="00016955">
        <w:rPr>
          <w:rFonts w:ascii="Times New Roman" w:eastAsia="Calibri" w:hAnsi="Times New Roman" w:cs="Times New Roman"/>
          <w:szCs w:val="24"/>
          <w:lang w:val="en-US" w:eastAsia="ar-SA"/>
        </w:rPr>
        <w:t>.</w:t>
      </w:r>
    </w:p>
    <w:p w14:paraId="02394B5F" w14:textId="77777777" w:rsidR="001A5839" w:rsidRPr="00131589" w:rsidRDefault="001A5839">
      <w:pPr>
        <w:numPr>
          <w:ilvl w:val="0"/>
          <w:numId w:val="75"/>
        </w:numPr>
        <w:spacing w:after="0" w:line="276" w:lineRule="auto"/>
        <w:ind w:left="714" w:hanging="357"/>
        <w:jc w:val="both"/>
        <w:rPr>
          <w:rFonts w:ascii="Times New Roman" w:eastAsia="Calibri" w:hAnsi="Times New Roman" w:cs="Times New Roman"/>
          <w:szCs w:val="24"/>
          <w:lang w:val="en-US" w:eastAsia="ar-SA"/>
        </w:rPr>
      </w:pPr>
      <w:proofErr w:type="spellStart"/>
      <w:r w:rsidRPr="00131589">
        <w:rPr>
          <w:rFonts w:ascii="Times New Roman" w:eastAsia="Calibri" w:hAnsi="Times New Roman" w:cs="Times New Roman"/>
          <w:szCs w:val="24"/>
          <w:lang w:val="en-US" w:eastAsia="ar-SA"/>
        </w:rPr>
        <w:t>akumulatorska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bušilica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i</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brusilica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motorna</w:t>
      </w:r>
      <w:proofErr w:type="spellEnd"/>
      <w:r w:rsidRPr="00131589">
        <w:rPr>
          <w:rFonts w:ascii="Times New Roman" w:eastAsia="Calibri" w:hAnsi="Times New Roman" w:cs="Times New Roman"/>
          <w:szCs w:val="24"/>
          <w:lang w:val="en-US" w:eastAsia="ar-SA"/>
        </w:rPr>
        <w:t xml:space="preserve"> pila,</w:t>
      </w:r>
    </w:p>
    <w:p w14:paraId="6B0D3BA6" w14:textId="77777777" w:rsidR="001A5839" w:rsidRPr="00016955" w:rsidRDefault="001A5839">
      <w:pPr>
        <w:numPr>
          <w:ilvl w:val="0"/>
          <w:numId w:val="75"/>
        </w:numPr>
        <w:spacing w:after="0" w:line="276" w:lineRule="auto"/>
        <w:ind w:left="714" w:hanging="357"/>
        <w:jc w:val="both"/>
        <w:rPr>
          <w:rFonts w:ascii="Times New Roman" w:eastAsia="Calibri" w:hAnsi="Times New Roman" w:cs="Times New Roman"/>
          <w:szCs w:val="24"/>
          <w:lang w:val="en-US" w:eastAsia="ar-SA"/>
        </w:rPr>
      </w:pPr>
      <w:r w:rsidRPr="00016955">
        <w:rPr>
          <w:rFonts w:ascii="Times New Roman" w:eastAsia="Calibri" w:hAnsi="Times New Roman" w:cs="Times New Roman"/>
          <w:szCs w:val="24"/>
          <w:lang w:val="en-US" w:eastAsia="ar-SA"/>
        </w:rPr>
        <w:t xml:space="preserve">radio </w:t>
      </w:r>
      <w:proofErr w:type="spellStart"/>
      <w:r w:rsidRPr="00016955">
        <w:rPr>
          <w:rFonts w:ascii="Times New Roman" w:eastAsia="Calibri" w:hAnsi="Times New Roman" w:cs="Times New Roman"/>
          <w:szCs w:val="24"/>
          <w:lang w:val="en-US" w:eastAsia="ar-SA"/>
        </w:rPr>
        <w:t>uređaji</w:t>
      </w:r>
      <w:proofErr w:type="spellEnd"/>
      <w:r w:rsidRPr="00016955">
        <w:rPr>
          <w:rFonts w:ascii="Times New Roman" w:eastAsia="Calibri" w:hAnsi="Times New Roman" w:cs="Times New Roman"/>
          <w:szCs w:val="24"/>
          <w:lang w:val="en-US" w:eastAsia="ar-SA"/>
        </w:rPr>
        <w:t xml:space="preserve">, </w:t>
      </w:r>
    </w:p>
    <w:p w14:paraId="75B63BBA" w14:textId="77777777" w:rsidR="001A5839" w:rsidRPr="00016955" w:rsidRDefault="001A5839">
      <w:pPr>
        <w:numPr>
          <w:ilvl w:val="0"/>
          <w:numId w:val="75"/>
        </w:numPr>
        <w:spacing w:after="0" w:line="276" w:lineRule="auto"/>
        <w:ind w:left="714" w:hanging="357"/>
        <w:jc w:val="both"/>
        <w:rPr>
          <w:rFonts w:ascii="Times New Roman" w:eastAsia="Calibri" w:hAnsi="Times New Roman" w:cs="Times New Roman"/>
          <w:szCs w:val="24"/>
          <w:lang w:val="en-US" w:eastAsia="ar-SA"/>
        </w:rPr>
      </w:pPr>
      <w:r w:rsidRPr="00016955">
        <w:rPr>
          <w:rFonts w:ascii="Times New Roman" w:eastAsia="Calibri" w:hAnsi="Times New Roman" w:cs="Times New Roman"/>
          <w:szCs w:val="24"/>
          <w:lang w:val="en-US" w:eastAsia="ar-SA"/>
        </w:rPr>
        <w:t xml:space="preserve">GPS </w:t>
      </w:r>
      <w:proofErr w:type="spellStart"/>
      <w:r w:rsidRPr="00016955">
        <w:rPr>
          <w:rFonts w:ascii="Times New Roman" w:eastAsia="Calibri" w:hAnsi="Times New Roman" w:cs="Times New Roman"/>
          <w:szCs w:val="24"/>
          <w:lang w:val="en-US" w:eastAsia="ar-SA"/>
        </w:rPr>
        <w:t>uređaji</w:t>
      </w:r>
      <w:proofErr w:type="spellEnd"/>
      <w:r w:rsidRPr="00016955">
        <w:rPr>
          <w:rFonts w:ascii="Times New Roman" w:eastAsia="Calibri" w:hAnsi="Times New Roman" w:cs="Times New Roman"/>
          <w:szCs w:val="24"/>
          <w:lang w:val="en-US" w:eastAsia="ar-SA"/>
        </w:rPr>
        <w:t xml:space="preserve"> – </w:t>
      </w:r>
      <w:proofErr w:type="spellStart"/>
      <w:r>
        <w:rPr>
          <w:rFonts w:ascii="Times New Roman" w:eastAsia="Calibri" w:hAnsi="Times New Roman" w:cs="Times New Roman"/>
          <w:szCs w:val="24"/>
          <w:lang w:val="en-US" w:eastAsia="ar-SA"/>
        </w:rPr>
        <w:t>potrage</w:t>
      </w:r>
      <w:proofErr w:type="spellEnd"/>
      <w:r w:rsidRPr="00016955">
        <w:rPr>
          <w:rFonts w:ascii="Times New Roman" w:eastAsia="Calibri" w:hAnsi="Times New Roman" w:cs="Times New Roman"/>
          <w:szCs w:val="24"/>
          <w:lang w:val="en-US" w:eastAsia="ar-SA"/>
        </w:rPr>
        <w:t xml:space="preserve">, </w:t>
      </w:r>
    </w:p>
    <w:p w14:paraId="6B1E390B" w14:textId="77777777" w:rsidR="001A5839" w:rsidRPr="00016955" w:rsidRDefault="001A5839">
      <w:pPr>
        <w:numPr>
          <w:ilvl w:val="0"/>
          <w:numId w:val="75"/>
        </w:numPr>
        <w:spacing w:after="0" w:line="276" w:lineRule="auto"/>
        <w:ind w:left="714" w:hanging="357"/>
        <w:jc w:val="both"/>
        <w:rPr>
          <w:rFonts w:ascii="Times New Roman" w:eastAsia="Calibri" w:hAnsi="Times New Roman" w:cs="Times New Roman"/>
          <w:szCs w:val="24"/>
          <w:lang w:val="en-US" w:eastAsia="ar-SA"/>
        </w:rPr>
      </w:pPr>
      <w:proofErr w:type="spellStart"/>
      <w:r w:rsidRPr="00016955">
        <w:rPr>
          <w:rFonts w:ascii="Times New Roman" w:eastAsia="Calibri" w:hAnsi="Times New Roman" w:cs="Times New Roman"/>
          <w:szCs w:val="24"/>
          <w:lang w:val="en-US" w:eastAsia="ar-SA"/>
        </w:rPr>
        <w:t>komplet</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suha</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odijela</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kacige</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prsluci</w:t>
      </w:r>
      <w:proofErr w:type="spellEnd"/>
      <w:r w:rsidRPr="00016955">
        <w:rPr>
          <w:rFonts w:ascii="Times New Roman" w:eastAsia="Calibri" w:hAnsi="Times New Roman" w:cs="Times New Roman"/>
          <w:szCs w:val="24"/>
          <w:lang w:val="en-US" w:eastAsia="ar-SA"/>
        </w:rPr>
        <w:t xml:space="preserve">) za </w:t>
      </w:r>
      <w:proofErr w:type="spellStart"/>
      <w:r w:rsidRPr="00016955">
        <w:rPr>
          <w:rFonts w:ascii="Times New Roman" w:eastAsia="Calibri" w:hAnsi="Times New Roman" w:cs="Times New Roman"/>
          <w:szCs w:val="24"/>
          <w:lang w:val="en-US" w:eastAsia="ar-SA"/>
        </w:rPr>
        <w:t>spašavanje</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iz</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vode</w:t>
      </w:r>
      <w:proofErr w:type="spellEnd"/>
      <w:r w:rsidRPr="00016955">
        <w:rPr>
          <w:rFonts w:ascii="Times New Roman" w:eastAsia="Calibri" w:hAnsi="Times New Roman" w:cs="Times New Roman"/>
          <w:szCs w:val="24"/>
          <w:lang w:val="en-US" w:eastAsia="ar-SA"/>
        </w:rPr>
        <w:t xml:space="preserve"> – </w:t>
      </w:r>
      <w:r>
        <w:rPr>
          <w:rFonts w:ascii="Times New Roman" w:eastAsia="Calibri" w:hAnsi="Times New Roman" w:cs="Times New Roman"/>
          <w:szCs w:val="24"/>
          <w:lang w:val="en-US" w:eastAsia="ar-SA"/>
        </w:rPr>
        <w:t>9</w:t>
      </w:r>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kom</w:t>
      </w:r>
      <w:proofErr w:type="spellEnd"/>
      <w:r w:rsidRPr="00016955">
        <w:rPr>
          <w:rFonts w:ascii="Times New Roman" w:eastAsia="Calibri" w:hAnsi="Times New Roman" w:cs="Times New Roman"/>
          <w:szCs w:val="24"/>
          <w:lang w:val="en-US" w:eastAsia="ar-SA"/>
        </w:rPr>
        <w:t xml:space="preserve">, </w:t>
      </w:r>
    </w:p>
    <w:p w14:paraId="017F392F" w14:textId="77777777" w:rsidR="001A5839" w:rsidRPr="00016955" w:rsidRDefault="001A5839">
      <w:pPr>
        <w:numPr>
          <w:ilvl w:val="0"/>
          <w:numId w:val="75"/>
        </w:numPr>
        <w:spacing w:after="120" w:line="276" w:lineRule="auto"/>
        <w:ind w:left="714" w:hanging="357"/>
        <w:jc w:val="both"/>
        <w:rPr>
          <w:rFonts w:ascii="Times New Roman" w:eastAsia="Calibri" w:hAnsi="Times New Roman" w:cs="Times New Roman"/>
          <w:szCs w:val="24"/>
          <w:lang w:val="en-US" w:eastAsia="ar-SA"/>
        </w:rPr>
      </w:pPr>
      <w:proofErr w:type="spellStart"/>
      <w:r w:rsidRPr="00016955">
        <w:rPr>
          <w:rFonts w:ascii="Times New Roman" w:eastAsia="Calibri" w:hAnsi="Times New Roman" w:cs="Times New Roman"/>
          <w:szCs w:val="24"/>
          <w:lang w:val="en-US" w:eastAsia="ar-SA"/>
        </w:rPr>
        <w:t>medicinska</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oprema</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medicinski</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interventni</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ruksaci</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osobna</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oprema</w:t>
      </w:r>
      <w:proofErr w:type="spellEnd"/>
      <w:r w:rsidRPr="00016955">
        <w:rPr>
          <w:rFonts w:ascii="Times New Roman" w:eastAsia="Calibri" w:hAnsi="Times New Roman" w:cs="Times New Roman"/>
          <w:szCs w:val="24"/>
          <w:lang w:val="en-US" w:eastAsia="ar-SA"/>
        </w:rPr>
        <w:t xml:space="preserve"> za </w:t>
      </w:r>
      <w:proofErr w:type="spellStart"/>
      <w:r w:rsidRPr="00016955">
        <w:rPr>
          <w:rFonts w:ascii="Times New Roman" w:eastAsia="Calibri" w:hAnsi="Times New Roman" w:cs="Times New Roman"/>
          <w:szCs w:val="24"/>
          <w:lang w:val="en-US" w:eastAsia="ar-SA"/>
        </w:rPr>
        <w:t>pružanje</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prve</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pomoći</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imobilizacijske</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udlage</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imobilizacijska</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daska</w:t>
      </w:r>
      <w:proofErr w:type="spellEnd"/>
      <w:r w:rsidRPr="00016955">
        <w:rPr>
          <w:rFonts w:ascii="Times New Roman" w:eastAsia="Calibri" w:hAnsi="Times New Roman" w:cs="Times New Roman"/>
          <w:szCs w:val="24"/>
          <w:lang w:val="en-US" w:eastAsia="ar-SA"/>
        </w:rPr>
        <w:t xml:space="preserve">, AED </w:t>
      </w:r>
      <w:proofErr w:type="spellStart"/>
      <w:r w:rsidRPr="00016955">
        <w:rPr>
          <w:rFonts w:ascii="Times New Roman" w:eastAsia="Calibri" w:hAnsi="Times New Roman" w:cs="Times New Roman"/>
          <w:szCs w:val="24"/>
          <w:lang w:val="en-US" w:eastAsia="ar-SA"/>
        </w:rPr>
        <w:t>defibrilator</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imobilizacijske</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sprave</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tipa</w:t>
      </w:r>
      <w:proofErr w:type="spellEnd"/>
      <w:r w:rsidRPr="00016955">
        <w:rPr>
          <w:rFonts w:ascii="Times New Roman" w:eastAsia="Calibri" w:hAnsi="Times New Roman" w:cs="Times New Roman"/>
          <w:szCs w:val="24"/>
          <w:lang w:val="en-US" w:eastAsia="ar-SA"/>
        </w:rPr>
        <w:t xml:space="preserve"> KED, blue-splint </w:t>
      </w:r>
      <w:proofErr w:type="spellStart"/>
      <w:r w:rsidRPr="00016955">
        <w:rPr>
          <w:rFonts w:ascii="Times New Roman" w:eastAsia="Calibri" w:hAnsi="Times New Roman" w:cs="Times New Roman"/>
          <w:szCs w:val="24"/>
          <w:lang w:val="en-US" w:eastAsia="ar-SA"/>
        </w:rPr>
        <w:t>udlage</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medicinski</w:t>
      </w:r>
      <w:proofErr w:type="spellEnd"/>
      <w:r w:rsidRPr="00016955">
        <w:rPr>
          <w:rFonts w:ascii="Times New Roman" w:eastAsia="Calibri" w:hAnsi="Times New Roman" w:cs="Times New Roman"/>
          <w:szCs w:val="24"/>
          <w:lang w:val="en-US" w:eastAsia="ar-SA"/>
        </w:rPr>
        <w:t xml:space="preserve"> </w:t>
      </w:r>
      <w:proofErr w:type="spellStart"/>
      <w:r w:rsidRPr="00016955">
        <w:rPr>
          <w:rFonts w:ascii="Times New Roman" w:eastAsia="Calibri" w:hAnsi="Times New Roman" w:cs="Times New Roman"/>
          <w:szCs w:val="24"/>
          <w:lang w:val="en-US" w:eastAsia="ar-SA"/>
        </w:rPr>
        <w:t>kisik</w:t>
      </w:r>
      <w:proofErr w:type="spellEnd"/>
      <w:r w:rsidRPr="00016955">
        <w:rPr>
          <w:rFonts w:ascii="Times New Roman" w:eastAsia="Calibri" w:hAnsi="Times New Roman" w:cs="Times New Roman"/>
          <w:szCs w:val="24"/>
          <w:lang w:val="en-US" w:eastAsia="ar-SA"/>
        </w:rPr>
        <w:t>.</w:t>
      </w:r>
    </w:p>
    <w:p w14:paraId="08C17FFE" w14:textId="77777777" w:rsidR="001A5839" w:rsidRPr="00016955" w:rsidRDefault="001A5839" w:rsidP="001A5839">
      <w:pPr>
        <w:spacing w:after="120" w:line="276" w:lineRule="auto"/>
        <w:ind w:firstLine="709"/>
        <w:rPr>
          <w:rFonts w:ascii="Times New Roman" w:eastAsia="Calibri" w:hAnsi="Times New Roman" w:cs="Times New Roman"/>
          <w:szCs w:val="24"/>
          <w:lang w:eastAsia="ar-SA"/>
        </w:rPr>
      </w:pPr>
      <w:r w:rsidRPr="00016955">
        <w:rPr>
          <w:rFonts w:ascii="Times New Roman" w:eastAsia="Calibri" w:hAnsi="Times New Roman" w:cs="Times New Roman"/>
          <w:szCs w:val="24"/>
          <w:lang w:eastAsia="ar-SA"/>
        </w:rPr>
        <w:t>HGSS – Stanica Varaždin je tijekom 202</w:t>
      </w:r>
      <w:r>
        <w:rPr>
          <w:rFonts w:ascii="Times New Roman" w:eastAsia="Calibri" w:hAnsi="Times New Roman" w:cs="Times New Roman"/>
          <w:szCs w:val="24"/>
          <w:lang w:eastAsia="ar-SA"/>
        </w:rPr>
        <w:t>2</w:t>
      </w:r>
      <w:r w:rsidRPr="00016955">
        <w:rPr>
          <w:rFonts w:ascii="Times New Roman" w:eastAsia="Calibri" w:hAnsi="Times New Roman" w:cs="Times New Roman"/>
          <w:szCs w:val="24"/>
          <w:lang w:eastAsia="ar-SA"/>
        </w:rPr>
        <w:t>. godine</w:t>
      </w:r>
      <w:r>
        <w:rPr>
          <w:rFonts w:ascii="Times New Roman" w:eastAsia="Calibri" w:hAnsi="Times New Roman" w:cs="Times New Roman"/>
          <w:szCs w:val="24"/>
          <w:lang w:eastAsia="ar-SA"/>
        </w:rPr>
        <w:t xml:space="preserve"> </w:t>
      </w:r>
      <w:r w:rsidRPr="00016955">
        <w:rPr>
          <w:rFonts w:ascii="Times New Roman" w:eastAsia="Calibri" w:hAnsi="Times New Roman" w:cs="Times New Roman"/>
          <w:szCs w:val="24"/>
          <w:lang w:eastAsia="ar-SA"/>
        </w:rPr>
        <w:t>sudjelovala u sljedećim aktivnostima:</w:t>
      </w:r>
    </w:p>
    <w:p w14:paraId="0257E46F" w14:textId="77777777" w:rsidR="001A5839" w:rsidRPr="00131589" w:rsidRDefault="001A5839">
      <w:pPr>
        <w:numPr>
          <w:ilvl w:val="0"/>
          <w:numId w:val="70"/>
        </w:numPr>
        <w:spacing w:after="0" w:line="276" w:lineRule="auto"/>
        <w:jc w:val="both"/>
        <w:rPr>
          <w:rFonts w:ascii="Times New Roman" w:eastAsia="Calibri" w:hAnsi="Times New Roman" w:cs="Times New Roman"/>
          <w:szCs w:val="24"/>
          <w:lang w:val="en-US" w:eastAsia="ar-SA"/>
        </w:rPr>
      </w:pPr>
      <w:proofErr w:type="spellStart"/>
      <w:r w:rsidRPr="00131589">
        <w:rPr>
          <w:rFonts w:ascii="Times New Roman" w:eastAsia="Calibri" w:hAnsi="Times New Roman" w:cs="Times New Roman"/>
          <w:szCs w:val="24"/>
          <w:lang w:val="en-US" w:eastAsia="ar-SA"/>
        </w:rPr>
        <w:t>akcije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spašavanje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na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području</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cijele</w:t>
      </w:r>
      <w:proofErr w:type="spellEnd"/>
      <w:r w:rsidRPr="00131589">
        <w:rPr>
          <w:rFonts w:ascii="Times New Roman" w:eastAsia="Calibri" w:hAnsi="Times New Roman" w:cs="Times New Roman"/>
          <w:szCs w:val="24"/>
          <w:lang w:val="en-US" w:eastAsia="ar-SA"/>
        </w:rPr>
        <w:t xml:space="preserve"> RH</w:t>
      </w:r>
      <w:r>
        <w:rPr>
          <w:rFonts w:ascii="Times New Roman" w:eastAsia="Calibri" w:hAnsi="Times New Roman" w:cs="Times New Roman"/>
          <w:szCs w:val="24"/>
          <w:lang w:val="en-US" w:eastAsia="ar-SA"/>
        </w:rPr>
        <w:t>,</w:t>
      </w:r>
    </w:p>
    <w:p w14:paraId="00E314F0" w14:textId="77777777" w:rsidR="001A5839" w:rsidRPr="00131589" w:rsidRDefault="001A5839">
      <w:pPr>
        <w:numPr>
          <w:ilvl w:val="0"/>
          <w:numId w:val="70"/>
        </w:numPr>
        <w:spacing w:after="0" w:line="276" w:lineRule="auto"/>
        <w:jc w:val="both"/>
        <w:rPr>
          <w:rFonts w:ascii="Times New Roman" w:eastAsia="Calibri" w:hAnsi="Times New Roman" w:cs="Times New Roman"/>
          <w:szCs w:val="24"/>
          <w:lang w:val="en-US" w:eastAsia="ar-SA"/>
        </w:rPr>
      </w:pPr>
      <w:proofErr w:type="spellStart"/>
      <w:r>
        <w:rPr>
          <w:rFonts w:ascii="Times New Roman" w:eastAsia="Calibri" w:hAnsi="Times New Roman" w:cs="Times New Roman"/>
          <w:szCs w:val="24"/>
          <w:lang w:val="en-US" w:eastAsia="ar-SA"/>
        </w:rPr>
        <w:t>v</w:t>
      </w:r>
      <w:r w:rsidRPr="00131589">
        <w:rPr>
          <w:rFonts w:ascii="Times New Roman" w:eastAsia="Calibri" w:hAnsi="Times New Roman" w:cs="Times New Roman"/>
          <w:szCs w:val="24"/>
          <w:lang w:val="en-US" w:eastAsia="ar-SA"/>
        </w:rPr>
        <w:t>ježbe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održavanje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spremnosti</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unutar</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Stanice</w:t>
      </w:r>
      <w:proofErr w:type="spellEnd"/>
      <w:r w:rsidRPr="00131589">
        <w:rPr>
          <w:rFonts w:ascii="Times New Roman" w:eastAsia="Calibri" w:hAnsi="Times New Roman" w:cs="Times New Roman"/>
          <w:szCs w:val="24"/>
          <w:lang w:val="en-US" w:eastAsia="ar-SA"/>
        </w:rPr>
        <w:t xml:space="preserve"> Varaždin (</w:t>
      </w:r>
      <w:proofErr w:type="spellStart"/>
      <w:r w:rsidRPr="00131589">
        <w:rPr>
          <w:rFonts w:ascii="Times New Roman" w:eastAsia="Calibri" w:hAnsi="Times New Roman" w:cs="Times New Roman"/>
          <w:szCs w:val="24"/>
          <w:lang w:val="en-US" w:eastAsia="ar-SA"/>
        </w:rPr>
        <w:t>prva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pomoć</w:t>
      </w:r>
      <w:proofErr w:type="spellEnd"/>
      <w:r w:rsidRPr="00131589">
        <w:rPr>
          <w:rFonts w:ascii="Times New Roman" w:eastAsia="Calibri" w:hAnsi="Times New Roman" w:cs="Times New Roman"/>
          <w:szCs w:val="24"/>
          <w:lang w:val="en-US" w:eastAsia="ar-SA"/>
        </w:rPr>
        <w:t xml:space="preserve"> u </w:t>
      </w:r>
      <w:proofErr w:type="spellStart"/>
      <w:r w:rsidRPr="00131589">
        <w:rPr>
          <w:rFonts w:ascii="Times New Roman" w:eastAsia="Calibri" w:hAnsi="Times New Roman" w:cs="Times New Roman"/>
          <w:szCs w:val="24"/>
          <w:lang w:val="en-US" w:eastAsia="ar-SA"/>
        </w:rPr>
        <w:t>neurbanim</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i</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teško</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dostupnim</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područjima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turno</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skijanje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zimske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tehnike</w:t>
      </w:r>
      <w:proofErr w:type="spellEnd"/>
      <w:r w:rsidRPr="00131589">
        <w:rPr>
          <w:rFonts w:ascii="Times New Roman" w:eastAsia="Calibri" w:hAnsi="Times New Roman" w:cs="Times New Roman"/>
          <w:szCs w:val="24"/>
          <w:lang w:val="en-US" w:eastAsia="ar-SA"/>
        </w:rPr>
        <w:t xml:space="preserve"> – </w:t>
      </w:r>
      <w:proofErr w:type="spellStart"/>
      <w:r w:rsidRPr="00131589">
        <w:rPr>
          <w:rFonts w:ascii="Times New Roman" w:eastAsia="Calibri" w:hAnsi="Times New Roman" w:cs="Times New Roman"/>
          <w:szCs w:val="24"/>
          <w:lang w:val="en-US" w:eastAsia="ar-SA"/>
        </w:rPr>
        <w:t>lavine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sondiranja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lociranje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pomoću</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predajnika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kartografija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speleo-spašavanje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ljetne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tehnike</w:t>
      </w:r>
      <w:proofErr w:type="spellEnd"/>
      <w:r w:rsidRPr="00131589">
        <w:rPr>
          <w:rFonts w:ascii="Times New Roman" w:eastAsia="Calibri" w:hAnsi="Times New Roman" w:cs="Times New Roman"/>
          <w:szCs w:val="24"/>
          <w:lang w:val="en-US" w:eastAsia="ar-SA"/>
        </w:rPr>
        <w:t>),</w:t>
      </w:r>
    </w:p>
    <w:p w14:paraId="22A6E32B" w14:textId="77777777" w:rsidR="001A5839" w:rsidRPr="00131589" w:rsidRDefault="001A5839">
      <w:pPr>
        <w:numPr>
          <w:ilvl w:val="0"/>
          <w:numId w:val="70"/>
        </w:numPr>
        <w:spacing w:after="0" w:line="276" w:lineRule="auto"/>
        <w:jc w:val="both"/>
        <w:rPr>
          <w:rFonts w:ascii="Times New Roman" w:eastAsia="Calibri" w:hAnsi="Times New Roman" w:cs="Times New Roman"/>
          <w:szCs w:val="24"/>
          <w:lang w:val="en-US" w:eastAsia="ar-SA"/>
        </w:rPr>
      </w:pPr>
      <w:proofErr w:type="spellStart"/>
      <w:r w:rsidRPr="00131589">
        <w:rPr>
          <w:rFonts w:ascii="Times New Roman" w:eastAsia="Calibri" w:hAnsi="Times New Roman" w:cs="Times New Roman"/>
          <w:szCs w:val="24"/>
          <w:lang w:val="en-US" w:eastAsia="ar-SA"/>
        </w:rPr>
        <w:t>osposobljavanje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članova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Stanice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kao</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sudionika</w:t>
      </w:r>
      <w:proofErr w:type="spellEnd"/>
      <w:r w:rsidRPr="00131589">
        <w:rPr>
          <w:rFonts w:ascii="Times New Roman" w:eastAsia="Calibri" w:hAnsi="Times New Roman" w:cs="Times New Roman"/>
          <w:szCs w:val="24"/>
          <w:lang w:val="en-US" w:eastAsia="ar-SA"/>
        </w:rPr>
        <w:t xml:space="preserve"> u </w:t>
      </w:r>
      <w:proofErr w:type="spellStart"/>
      <w:r w:rsidRPr="00131589">
        <w:rPr>
          <w:rFonts w:ascii="Times New Roman" w:eastAsia="Calibri" w:hAnsi="Times New Roman" w:cs="Times New Roman"/>
          <w:szCs w:val="24"/>
          <w:lang w:val="en-US" w:eastAsia="ar-SA"/>
        </w:rPr>
        <w:t>stručnim</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stožerima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gradova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i</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općina</w:t>
      </w:r>
      <w:proofErr w:type="spellEnd"/>
      <w:r w:rsidRPr="00131589">
        <w:rPr>
          <w:rFonts w:ascii="Times New Roman" w:eastAsia="Calibri" w:hAnsi="Times New Roman" w:cs="Times New Roman"/>
          <w:szCs w:val="24"/>
          <w:lang w:val="en-US" w:eastAsia="ar-SA"/>
        </w:rPr>
        <w:t xml:space="preserve">, </w:t>
      </w:r>
    </w:p>
    <w:p w14:paraId="77659C46" w14:textId="77777777" w:rsidR="001A5839" w:rsidRPr="00131589" w:rsidRDefault="001A5839">
      <w:pPr>
        <w:numPr>
          <w:ilvl w:val="0"/>
          <w:numId w:val="70"/>
        </w:numPr>
        <w:spacing w:after="0" w:line="276" w:lineRule="auto"/>
        <w:jc w:val="both"/>
        <w:rPr>
          <w:rFonts w:ascii="Times New Roman" w:eastAsia="Calibri" w:hAnsi="Times New Roman" w:cs="Times New Roman"/>
          <w:szCs w:val="24"/>
          <w:lang w:val="en-US" w:eastAsia="ar-SA"/>
        </w:rPr>
      </w:pPr>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pokazne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vježbi</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spremnosti</w:t>
      </w:r>
      <w:proofErr w:type="spellEnd"/>
      <w:r w:rsidRPr="00131589">
        <w:rPr>
          <w:rFonts w:ascii="Times New Roman" w:eastAsia="Calibri" w:hAnsi="Times New Roman" w:cs="Times New Roman"/>
          <w:szCs w:val="24"/>
          <w:lang w:val="en-US" w:eastAsia="ar-SA"/>
        </w:rPr>
        <w:t xml:space="preserve"> u </w:t>
      </w:r>
      <w:proofErr w:type="spellStart"/>
      <w:r w:rsidRPr="00131589">
        <w:rPr>
          <w:rFonts w:ascii="Times New Roman" w:eastAsia="Calibri" w:hAnsi="Times New Roman" w:cs="Times New Roman"/>
          <w:szCs w:val="24"/>
          <w:lang w:val="en-US" w:eastAsia="ar-SA"/>
        </w:rPr>
        <w:t>suradnji</w:t>
      </w:r>
      <w:proofErr w:type="spellEnd"/>
      <w:r w:rsidRPr="00131589">
        <w:rPr>
          <w:rFonts w:ascii="Times New Roman" w:eastAsia="Calibri" w:hAnsi="Times New Roman" w:cs="Times New Roman"/>
          <w:szCs w:val="24"/>
          <w:lang w:val="en-US" w:eastAsia="ar-SA"/>
        </w:rPr>
        <w:t xml:space="preserve"> s </w:t>
      </w:r>
      <w:proofErr w:type="spellStart"/>
      <w:r w:rsidRPr="00131589">
        <w:rPr>
          <w:rFonts w:ascii="Times New Roman" w:eastAsia="Calibri" w:hAnsi="Times New Roman" w:cs="Times New Roman"/>
          <w:szCs w:val="24"/>
          <w:lang w:val="en-US" w:eastAsia="ar-SA"/>
        </w:rPr>
        <w:t>jedinicama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lokalne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samouprave</w:t>
      </w:r>
      <w:proofErr w:type="spellEnd"/>
      <w:r w:rsidRPr="00131589">
        <w:rPr>
          <w:rFonts w:ascii="Times New Roman" w:eastAsia="Calibri" w:hAnsi="Times New Roman" w:cs="Times New Roman"/>
          <w:szCs w:val="24"/>
          <w:lang w:val="en-US" w:eastAsia="ar-SA"/>
        </w:rPr>
        <w:t xml:space="preserve">, </w:t>
      </w:r>
    </w:p>
    <w:p w14:paraId="102932ED" w14:textId="77777777" w:rsidR="001A5839" w:rsidRPr="00131589" w:rsidRDefault="001A5839">
      <w:pPr>
        <w:numPr>
          <w:ilvl w:val="0"/>
          <w:numId w:val="70"/>
        </w:numPr>
        <w:spacing w:after="0" w:line="276" w:lineRule="auto"/>
        <w:jc w:val="both"/>
        <w:rPr>
          <w:rFonts w:ascii="Times New Roman" w:eastAsia="Calibri" w:hAnsi="Times New Roman" w:cs="Times New Roman"/>
          <w:szCs w:val="24"/>
          <w:lang w:val="en-US" w:eastAsia="ar-SA"/>
        </w:rPr>
      </w:pPr>
      <w:proofErr w:type="spellStart"/>
      <w:r w:rsidRPr="00131589">
        <w:rPr>
          <w:rFonts w:ascii="Times New Roman" w:eastAsia="Calibri" w:hAnsi="Times New Roman" w:cs="Times New Roman"/>
          <w:szCs w:val="24"/>
          <w:lang w:val="en-US" w:eastAsia="ar-SA"/>
        </w:rPr>
        <w:t>obučavanje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i</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priprema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staničnih</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kandidata</w:t>
      </w:r>
      <w:proofErr w:type="spellEnd"/>
      <w:r w:rsidRPr="00131589">
        <w:rPr>
          <w:rFonts w:ascii="Times New Roman" w:eastAsia="Calibri" w:hAnsi="Times New Roman" w:cs="Times New Roman"/>
          <w:szCs w:val="24"/>
          <w:lang w:val="en-US" w:eastAsia="ar-SA"/>
        </w:rPr>
        <w:t xml:space="preserve"> za </w:t>
      </w:r>
      <w:proofErr w:type="spellStart"/>
      <w:r w:rsidRPr="00131589">
        <w:rPr>
          <w:rFonts w:ascii="Times New Roman" w:eastAsia="Calibri" w:hAnsi="Times New Roman" w:cs="Times New Roman"/>
          <w:szCs w:val="24"/>
          <w:lang w:val="en-US" w:eastAsia="ar-SA"/>
        </w:rPr>
        <w:t>pristupanje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tehničkim</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tečajevima</w:t>
      </w:r>
      <w:proofErr w:type="spellEnd"/>
      <w:r w:rsidRPr="00131589">
        <w:rPr>
          <w:rFonts w:ascii="Times New Roman" w:eastAsia="Calibri" w:hAnsi="Times New Roman" w:cs="Times New Roman"/>
          <w:szCs w:val="24"/>
          <w:lang w:val="en-US" w:eastAsia="ar-SA"/>
        </w:rPr>
        <w:t xml:space="preserve"> za </w:t>
      </w:r>
      <w:proofErr w:type="spellStart"/>
      <w:r w:rsidRPr="00131589">
        <w:rPr>
          <w:rFonts w:ascii="Times New Roman" w:eastAsia="Calibri" w:hAnsi="Times New Roman" w:cs="Times New Roman"/>
          <w:szCs w:val="24"/>
          <w:lang w:val="en-US" w:eastAsia="ar-SA"/>
        </w:rPr>
        <w:t>obuku</w:t>
      </w:r>
      <w:proofErr w:type="spellEnd"/>
      <w:r w:rsidRPr="00131589">
        <w:rPr>
          <w:rFonts w:ascii="Times New Roman" w:eastAsia="Calibri" w:hAnsi="Times New Roman" w:cs="Times New Roman"/>
          <w:szCs w:val="24"/>
          <w:lang w:val="en-US" w:eastAsia="ar-SA"/>
        </w:rPr>
        <w:t xml:space="preserve"> HGSS-a: </w:t>
      </w:r>
      <w:proofErr w:type="spellStart"/>
      <w:r w:rsidRPr="00131589">
        <w:rPr>
          <w:rFonts w:ascii="Times New Roman" w:eastAsia="Calibri" w:hAnsi="Times New Roman" w:cs="Times New Roman"/>
          <w:szCs w:val="24"/>
          <w:lang w:val="en-US" w:eastAsia="ar-SA"/>
        </w:rPr>
        <w:t>tečaj</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speleo-spašavanja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tečaj</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spašavanja</w:t>
      </w:r>
      <w:proofErr w:type="spellEnd"/>
      <w:r w:rsidRPr="00131589">
        <w:rPr>
          <w:rFonts w:ascii="Times New Roman" w:eastAsia="Calibri" w:hAnsi="Times New Roman" w:cs="Times New Roman"/>
          <w:szCs w:val="24"/>
          <w:lang w:val="en-US" w:eastAsia="ar-SA"/>
        </w:rPr>
        <w:t xml:space="preserve"> u </w:t>
      </w:r>
      <w:proofErr w:type="spellStart"/>
      <w:r w:rsidRPr="00131589">
        <w:rPr>
          <w:rFonts w:ascii="Times New Roman" w:eastAsia="Calibri" w:hAnsi="Times New Roman" w:cs="Times New Roman"/>
          <w:szCs w:val="24"/>
          <w:lang w:val="en-US" w:eastAsia="ar-SA"/>
        </w:rPr>
        <w:t>zimskim</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uvjetima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skijališta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uređene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i</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neuređene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staze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tehnički</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teren</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tečaj</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prve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pomoći</w:t>
      </w:r>
      <w:proofErr w:type="spellEnd"/>
      <w:r w:rsidRPr="00131589">
        <w:rPr>
          <w:rFonts w:ascii="Times New Roman" w:eastAsia="Calibri" w:hAnsi="Times New Roman" w:cs="Times New Roman"/>
          <w:szCs w:val="24"/>
          <w:lang w:val="en-US" w:eastAsia="ar-SA"/>
        </w:rPr>
        <w:t xml:space="preserve"> u </w:t>
      </w:r>
      <w:proofErr w:type="spellStart"/>
      <w:r w:rsidRPr="00131589">
        <w:rPr>
          <w:rFonts w:ascii="Times New Roman" w:eastAsia="Calibri" w:hAnsi="Times New Roman" w:cs="Times New Roman"/>
          <w:szCs w:val="24"/>
          <w:lang w:val="en-US" w:eastAsia="ar-SA"/>
        </w:rPr>
        <w:t>neurbanim</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i</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teško</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dostupnim</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područjima</w:t>
      </w:r>
      <w:proofErr w:type="spellEnd"/>
      <w:r w:rsidRPr="00131589">
        <w:rPr>
          <w:rFonts w:ascii="Times New Roman" w:eastAsia="Calibri" w:hAnsi="Times New Roman" w:cs="Times New Roman"/>
          <w:szCs w:val="24"/>
          <w:lang w:val="en-US" w:eastAsia="ar-SA"/>
        </w:rPr>
        <w:t>,</w:t>
      </w:r>
    </w:p>
    <w:p w14:paraId="17936D91" w14:textId="77777777" w:rsidR="001A5839" w:rsidRPr="00131589" w:rsidRDefault="001A5839">
      <w:pPr>
        <w:numPr>
          <w:ilvl w:val="0"/>
          <w:numId w:val="70"/>
        </w:numPr>
        <w:spacing w:after="0" w:line="276" w:lineRule="auto"/>
        <w:jc w:val="both"/>
        <w:rPr>
          <w:rFonts w:ascii="Times New Roman" w:eastAsia="Calibri" w:hAnsi="Times New Roman" w:cs="Times New Roman"/>
          <w:szCs w:val="24"/>
          <w:lang w:val="en-US" w:eastAsia="ar-SA"/>
        </w:rPr>
      </w:pPr>
      <w:proofErr w:type="spellStart"/>
      <w:r w:rsidRPr="00131589">
        <w:rPr>
          <w:rFonts w:ascii="Times New Roman" w:eastAsia="Calibri" w:hAnsi="Times New Roman" w:cs="Times New Roman"/>
          <w:szCs w:val="24"/>
          <w:lang w:val="en-US" w:eastAsia="ar-SA"/>
        </w:rPr>
        <w:t>sudjelovanje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na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tečajevima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obuka</w:t>
      </w:r>
      <w:proofErr w:type="spellEnd"/>
      <w:r w:rsidRPr="00131589">
        <w:rPr>
          <w:rFonts w:ascii="Times New Roman" w:eastAsia="Calibri" w:hAnsi="Times New Roman" w:cs="Times New Roman"/>
          <w:szCs w:val="24"/>
          <w:lang w:val="en-US" w:eastAsia="ar-SA"/>
        </w:rPr>
        <w:t xml:space="preserve"> HGSS-a </w:t>
      </w:r>
      <w:proofErr w:type="spellStart"/>
      <w:r w:rsidRPr="00131589">
        <w:rPr>
          <w:rFonts w:ascii="Times New Roman" w:eastAsia="Calibri" w:hAnsi="Times New Roman" w:cs="Times New Roman"/>
          <w:szCs w:val="24"/>
          <w:lang w:val="en-US" w:eastAsia="ar-SA"/>
        </w:rPr>
        <w:t>pripravnici</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i</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suradnici</w:t>
      </w:r>
      <w:proofErr w:type="spellEnd"/>
      <w:r w:rsidRPr="00131589">
        <w:rPr>
          <w:rFonts w:ascii="Times New Roman" w:eastAsia="Calibri" w:hAnsi="Times New Roman" w:cs="Times New Roman"/>
          <w:szCs w:val="24"/>
          <w:lang w:val="en-US" w:eastAsia="ar-SA"/>
        </w:rPr>
        <w:t xml:space="preserve">), </w:t>
      </w:r>
    </w:p>
    <w:p w14:paraId="0DDF0163" w14:textId="77777777" w:rsidR="001A5839" w:rsidRPr="00131589" w:rsidRDefault="001A5839">
      <w:pPr>
        <w:numPr>
          <w:ilvl w:val="0"/>
          <w:numId w:val="70"/>
        </w:numPr>
        <w:spacing w:after="0" w:line="276" w:lineRule="auto"/>
        <w:jc w:val="both"/>
        <w:rPr>
          <w:rFonts w:ascii="Times New Roman" w:eastAsia="Calibri" w:hAnsi="Times New Roman" w:cs="Times New Roman"/>
          <w:szCs w:val="24"/>
          <w:lang w:val="en-US" w:eastAsia="ar-SA"/>
        </w:rPr>
      </w:pPr>
      <w:proofErr w:type="spellStart"/>
      <w:r w:rsidRPr="00131589">
        <w:rPr>
          <w:rFonts w:ascii="Times New Roman" w:eastAsia="Calibri" w:hAnsi="Times New Roman" w:cs="Times New Roman"/>
          <w:szCs w:val="24"/>
          <w:lang w:val="en-US" w:eastAsia="ar-SA"/>
        </w:rPr>
        <w:t>relicenca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prve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pomoći</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članove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Stanice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zajedno</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članovima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Stanice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Samobor</w:t>
      </w:r>
      <w:proofErr w:type="spellEnd"/>
      <w:r w:rsidRPr="00131589">
        <w:rPr>
          <w:rFonts w:ascii="Times New Roman" w:eastAsia="Calibri" w:hAnsi="Times New Roman" w:cs="Times New Roman"/>
          <w:szCs w:val="24"/>
          <w:lang w:val="en-US" w:eastAsia="ar-SA"/>
        </w:rPr>
        <w:t>,</w:t>
      </w:r>
    </w:p>
    <w:p w14:paraId="3F44DECC" w14:textId="77777777" w:rsidR="001A5839" w:rsidRPr="00131589" w:rsidRDefault="001A5839">
      <w:pPr>
        <w:numPr>
          <w:ilvl w:val="0"/>
          <w:numId w:val="70"/>
        </w:numPr>
        <w:spacing w:after="0" w:line="276" w:lineRule="auto"/>
        <w:jc w:val="both"/>
        <w:rPr>
          <w:rFonts w:ascii="Times New Roman" w:eastAsia="Calibri" w:hAnsi="Times New Roman" w:cs="Times New Roman"/>
          <w:szCs w:val="24"/>
          <w:lang w:val="en-US" w:eastAsia="ar-SA"/>
        </w:rPr>
      </w:pPr>
      <w:proofErr w:type="spellStart"/>
      <w:r w:rsidRPr="00131589">
        <w:rPr>
          <w:rFonts w:ascii="Times New Roman" w:eastAsia="Calibri" w:hAnsi="Times New Roman" w:cs="Times New Roman"/>
          <w:szCs w:val="24"/>
          <w:lang w:val="en-US" w:eastAsia="ar-SA"/>
        </w:rPr>
        <w:t>dežurstva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na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sportskim</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događajima</w:t>
      </w:r>
      <w:proofErr w:type="spellEnd"/>
      <w:r w:rsidRPr="00131589">
        <w:rPr>
          <w:rFonts w:ascii="Times New Roman" w:eastAsia="Calibri" w:hAnsi="Times New Roman" w:cs="Times New Roman"/>
          <w:szCs w:val="24"/>
          <w:lang w:val="en-US" w:eastAsia="ar-SA"/>
        </w:rPr>
        <w:t xml:space="preserve">: trail, paragliding, WRC, </w:t>
      </w:r>
      <w:proofErr w:type="spellStart"/>
      <w:r w:rsidRPr="00131589">
        <w:rPr>
          <w:rFonts w:ascii="Times New Roman" w:eastAsia="Calibri" w:hAnsi="Times New Roman" w:cs="Times New Roman"/>
          <w:szCs w:val="24"/>
          <w:lang w:val="en-US" w:eastAsia="ar-SA"/>
        </w:rPr>
        <w:t>aktivnosti</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na</w:t>
      </w:r>
      <w:proofErr w:type="spellEnd"/>
      <w:r w:rsidRPr="00131589">
        <w:rPr>
          <w:rFonts w:ascii="Times New Roman" w:eastAsia="Calibri" w:hAnsi="Times New Roman" w:cs="Times New Roman"/>
          <w:szCs w:val="24"/>
          <w:lang w:val="en-US" w:eastAsia="ar-SA"/>
        </w:rPr>
        <w:t xml:space="preserve"> </w:t>
      </w:r>
      <w:r>
        <w:rPr>
          <w:rFonts w:ascii="Times New Roman" w:eastAsia="Calibri" w:hAnsi="Times New Roman" w:cs="Times New Roman"/>
          <w:szCs w:val="24"/>
          <w:lang w:val="en-US" w:eastAsia="ar-SA"/>
        </w:rPr>
        <w:t>void,</w:t>
      </w:r>
    </w:p>
    <w:p w14:paraId="50241BEA" w14:textId="77777777" w:rsidR="001A5839" w:rsidRPr="00131589" w:rsidRDefault="001A5839">
      <w:pPr>
        <w:numPr>
          <w:ilvl w:val="0"/>
          <w:numId w:val="70"/>
        </w:numPr>
        <w:spacing w:after="0" w:line="276" w:lineRule="auto"/>
        <w:jc w:val="both"/>
        <w:rPr>
          <w:rFonts w:ascii="Times New Roman" w:eastAsia="Calibri" w:hAnsi="Times New Roman" w:cs="Times New Roman"/>
          <w:szCs w:val="24"/>
          <w:lang w:val="en-US" w:eastAsia="ar-SA"/>
        </w:rPr>
      </w:pPr>
      <w:proofErr w:type="spellStart"/>
      <w:r w:rsidRPr="00131589">
        <w:rPr>
          <w:rFonts w:ascii="Times New Roman" w:eastAsia="Calibri" w:hAnsi="Times New Roman" w:cs="Times New Roman"/>
          <w:szCs w:val="24"/>
          <w:lang w:val="en-US" w:eastAsia="ar-SA"/>
        </w:rPr>
        <w:t>dežurstvo</w:t>
      </w:r>
      <w:proofErr w:type="spellEnd"/>
      <w:r w:rsidRPr="00131589">
        <w:rPr>
          <w:rFonts w:ascii="Times New Roman" w:eastAsia="Calibri" w:hAnsi="Times New Roman" w:cs="Times New Roman"/>
          <w:szCs w:val="24"/>
          <w:lang w:val="en-US" w:eastAsia="ar-SA"/>
        </w:rPr>
        <w:t xml:space="preserve"> u NP </w:t>
      </w:r>
      <w:proofErr w:type="spellStart"/>
      <w:r w:rsidRPr="00131589">
        <w:rPr>
          <w:rFonts w:ascii="Times New Roman" w:eastAsia="Calibri" w:hAnsi="Times New Roman" w:cs="Times New Roman"/>
          <w:szCs w:val="24"/>
          <w:lang w:val="en-US" w:eastAsia="ar-SA"/>
        </w:rPr>
        <w:t>Paklenica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tijekom</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turističko-penjačke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sezone</w:t>
      </w:r>
      <w:proofErr w:type="spellEnd"/>
      <w:r w:rsidRPr="00131589">
        <w:rPr>
          <w:rFonts w:ascii="Times New Roman" w:eastAsia="Calibri" w:hAnsi="Times New Roman" w:cs="Times New Roman"/>
          <w:szCs w:val="24"/>
          <w:lang w:val="en-US" w:eastAsia="ar-SA"/>
        </w:rPr>
        <w:t xml:space="preserve">, </w:t>
      </w:r>
    </w:p>
    <w:p w14:paraId="144FB7C0" w14:textId="77777777" w:rsidR="001A5839" w:rsidRPr="00131589" w:rsidRDefault="001A5839">
      <w:pPr>
        <w:numPr>
          <w:ilvl w:val="0"/>
          <w:numId w:val="70"/>
        </w:numPr>
        <w:spacing w:after="0" w:line="276" w:lineRule="auto"/>
        <w:jc w:val="both"/>
        <w:rPr>
          <w:rFonts w:ascii="Times New Roman" w:eastAsia="Calibri" w:hAnsi="Times New Roman" w:cs="Times New Roman"/>
          <w:szCs w:val="24"/>
          <w:lang w:val="en-US" w:eastAsia="ar-SA"/>
        </w:rPr>
      </w:pPr>
      <w:proofErr w:type="spellStart"/>
      <w:r w:rsidRPr="00131589">
        <w:rPr>
          <w:rFonts w:ascii="Times New Roman" w:eastAsia="Calibri" w:hAnsi="Times New Roman" w:cs="Times New Roman"/>
          <w:szCs w:val="24"/>
          <w:lang w:val="en-US" w:eastAsia="ar-SA"/>
        </w:rPr>
        <w:t>predavanja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i</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vježbe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na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ljetnoj</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alpinističkoj</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školi</w:t>
      </w:r>
      <w:proofErr w:type="spellEnd"/>
      <w:r w:rsidRPr="00131589">
        <w:rPr>
          <w:rFonts w:ascii="Times New Roman" w:eastAsia="Calibri" w:hAnsi="Times New Roman" w:cs="Times New Roman"/>
          <w:szCs w:val="24"/>
          <w:lang w:val="en-US" w:eastAsia="ar-SA"/>
        </w:rPr>
        <w:t xml:space="preserve"> PK </w:t>
      </w:r>
      <w:proofErr w:type="spellStart"/>
      <w:r w:rsidRPr="00131589">
        <w:rPr>
          <w:rFonts w:ascii="Times New Roman" w:eastAsia="Calibri" w:hAnsi="Times New Roman" w:cs="Times New Roman"/>
          <w:szCs w:val="24"/>
          <w:lang w:val="en-US" w:eastAsia="ar-SA"/>
        </w:rPr>
        <w:t>Vertikal</w:t>
      </w:r>
      <w:proofErr w:type="spellEnd"/>
      <w:r w:rsidRPr="00131589">
        <w:rPr>
          <w:rFonts w:ascii="Times New Roman" w:eastAsia="Calibri" w:hAnsi="Times New Roman" w:cs="Times New Roman"/>
          <w:szCs w:val="24"/>
          <w:lang w:val="en-US" w:eastAsia="ar-SA"/>
        </w:rPr>
        <w:t>,</w:t>
      </w:r>
    </w:p>
    <w:p w14:paraId="51490F20" w14:textId="77777777" w:rsidR="001A5839" w:rsidRPr="00131589" w:rsidRDefault="001A5839">
      <w:pPr>
        <w:numPr>
          <w:ilvl w:val="0"/>
          <w:numId w:val="70"/>
        </w:numPr>
        <w:spacing w:after="0" w:line="276" w:lineRule="auto"/>
        <w:jc w:val="both"/>
        <w:rPr>
          <w:rFonts w:ascii="Times New Roman" w:eastAsia="Calibri" w:hAnsi="Times New Roman" w:cs="Times New Roman"/>
          <w:szCs w:val="24"/>
          <w:lang w:val="en-US" w:eastAsia="ar-SA"/>
        </w:rPr>
      </w:pPr>
      <w:proofErr w:type="spellStart"/>
      <w:r w:rsidRPr="00131589">
        <w:rPr>
          <w:rFonts w:ascii="Times New Roman" w:eastAsia="Calibri" w:hAnsi="Times New Roman" w:cs="Times New Roman"/>
          <w:szCs w:val="24"/>
          <w:lang w:val="en-US" w:eastAsia="ar-SA"/>
        </w:rPr>
        <w:t>predavanja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i</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vježbe</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na</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planinarskim</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školama</w:t>
      </w:r>
      <w:proofErr w:type="spellEnd"/>
      <w:r w:rsidRPr="00131589">
        <w:rPr>
          <w:rFonts w:ascii="Times New Roman" w:eastAsia="Calibri" w:hAnsi="Times New Roman" w:cs="Times New Roman"/>
          <w:szCs w:val="24"/>
          <w:lang w:val="en-US" w:eastAsia="ar-SA"/>
        </w:rPr>
        <w:t xml:space="preserve"> u </w:t>
      </w:r>
      <w:proofErr w:type="spellStart"/>
      <w:r w:rsidRPr="00131589">
        <w:rPr>
          <w:rFonts w:ascii="Times New Roman" w:eastAsia="Calibri" w:hAnsi="Times New Roman" w:cs="Times New Roman"/>
          <w:szCs w:val="24"/>
          <w:lang w:val="en-US" w:eastAsia="ar-SA"/>
        </w:rPr>
        <w:t>Varaždinu</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i</w:t>
      </w:r>
      <w:proofErr w:type="spellEnd"/>
      <w:r w:rsidRPr="00131589">
        <w:rPr>
          <w:rFonts w:ascii="Times New Roman" w:eastAsia="Calibri" w:hAnsi="Times New Roman" w:cs="Times New Roman"/>
          <w:szCs w:val="24"/>
          <w:lang w:val="en-US" w:eastAsia="ar-SA"/>
        </w:rPr>
        <w:t xml:space="preserve"> </w:t>
      </w:r>
      <w:proofErr w:type="spellStart"/>
      <w:r w:rsidRPr="00131589">
        <w:rPr>
          <w:rFonts w:ascii="Times New Roman" w:eastAsia="Calibri" w:hAnsi="Times New Roman" w:cs="Times New Roman"/>
          <w:szCs w:val="24"/>
          <w:lang w:val="en-US" w:eastAsia="ar-SA"/>
        </w:rPr>
        <w:t>Ivancu</w:t>
      </w:r>
      <w:proofErr w:type="spellEnd"/>
      <w:r>
        <w:rPr>
          <w:rFonts w:ascii="Times New Roman" w:eastAsia="Calibri" w:hAnsi="Times New Roman" w:cs="Times New Roman"/>
          <w:szCs w:val="24"/>
          <w:lang w:val="en-US" w:eastAsia="ar-SA"/>
        </w:rPr>
        <w:t>.</w:t>
      </w:r>
      <w:r w:rsidRPr="00131589">
        <w:rPr>
          <w:rFonts w:ascii="Times New Roman" w:eastAsia="Calibri" w:hAnsi="Times New Roman" w:cs="Times New Roman"/>
          <w:szCs w:val="24"/>
          <w:lang w:val="en-US" w:eastAsia="ar-SA"/>
        </w:rPr>
        <w:t xml:space="preserve"> </w:t>
      </w:r>
    </w:p>
    <w:p w14:paraId="7AD61850" w14:textId="77777777" w:rsidR="001A5839" w:rsidRPr="00AB437A" w:rsidRDefault="001A5839">
      <w:pPr>
        <w:pStyle w:val="Naslov2"/>
        <w:numPr>
          <w:ilvl w:val="0"/>
          <w:numId w:val="59"/>
        </w:numPr>
        <w:ind w:left="0" w:firstLine="0"/>
        <w:rPr>
          <w:rFonts w:eastAsia="Calibri"/>
        </w:rPr>
      </w:pPr>
      <w:r w:rsidRPr="00AB437A">
        <w:rPr>
          <w:rFonts w:eastAsia="Calibri"/>
        </w:rPr>
        <w:t>POVJERENICI CIVILNE ZAŠTITE I NJIHOVI ZAMJENICI</w:t>
      </w:r>
    </w:p>
    <w:p w14:paraId="026F9F2A" w14:textId="77777777" w:rsidR="001A5839" w:rsidRDefault="001A5839" w:rsidP="001A5839">
      <w:pPr>
        <w:widowControl w:val="0"/>
        <w:suppressAutoHyphens/>
        <w:spacing w:after="120" w:line="276" w:lineRule="auto"/>
        <w:ind w:firstLine="708"/>
        <w:rPr>
          <w:rFonts w:ascii="Times New Roman" w:eastAsia="Lucida Sans Unicode" w:hAnsi="Times New Roman" w:cs="Times New Roman"/>
          <w:szCs w:val="24"/>
        </w:rPr>
      </w:pPr>
      <w:bookmarkStart w:id="30" w:name="_Hlk57205074"/>
      <w:bookmarkStart w:id="31" w:name="_Hlk56412244"/>
      <w:r w:rsidRPr="00AB437A">
        <w:rPr>
          <w:rFonts w:ascii="Times New Roman" w:eastAsia="Lucida Sans Unicode" w:hAnsi="Times New Roman" w:cs="Times New Roman"/>
          <w:szCs w:val="24"/>
        </w:rPr>
        <w:t>Odlukom</w:t>
      </w:r>
      <w:r>
        <w:rPr>
          <w:rFonts w:ascii="Times New Roman" w:eastAsia="Lucida Sans Unicode" w:hAnsi="Times New Roman" w:cs="Times New Roman"/>
          <w:szCs w:val="24"/>
        </w:rPr>
        <w:t xml:space="preserve"> gradonačelnika </w:t>
      </w:r>
      <w:r w:rsidRPr="00AB437A">
        <w:rPr>
          <w:rFonts w:ascii="Times New Roman" w:eastAsia="Lucida Sans Unicode" w:hAnsi="Times New Roman" w:cs="Times New Roman"/>
          <w:szCs w:val="24"/>
        </w:rPr>
        <w:t xml:space="preserve">o imenovanju povjerenika civilne zaštite </w:t>
      </w:r>
      <w:r>
        <w:rPr>
          <w:rFonts w:ascii="Times New Roman" w:eastAsia="Lucida Sans Unicode" w:hAnsi="Times New Roman" w:cs="Times New Roman"/>
          <w:szCs w:val="24"/>
        </w:rPr>
        <w:t xml:space="preserve">i njihovih zamjenika </w:t>
      </w:r>
      <w:r w:rsidRPr="00B62762">
        <w:rPr>
          <w:rFonts w:ascii="Times New Roman" w:eastAsia="Lucida Sans Unicode" w:hAnsi="Times New Roman" w:cs="Times New Roman"/>
          <w:szCs w:val="24"/>
        </w:rPr>
        <w:t>(„Službeni vjesnik Varaždinske županije“ broj 75/18)</w:t>
      </w:r>
      <w:r>
        <w:rPr>
          <w:rFonts w:ascii="Times New Roman" w:eastAsia="Lucida Sans Unicode" w:hAnsi="Times New Roman" w:cs="Times New Roman"/>
          <w:szCs w:val="24"/>
        </w:rPr>
        <w:t xml:space="preserve">, za </w:t>
      </w:r>
      <w:r w:rsidRPr="00620CF2">
        <w:rPr>
          <w:rFonts w:ascii="Times New Roman" w:eastAsia="Lucida Sans Unicode" w:hAnsi="Times New Roman" w:cs="Times New Roman"/>
          <w:szCs w:val="24"/>
        </w:rPr>
        <w:t xml:space="preserve">područje Grada </w:t>
      </w:r>
      <w:r>
        <w:rPr>
          <w:rFonts w:ascii="Times New Roman" w:eastAsia="Lucida Sans Unicode" w:hAnsi="Times New Roman" w:cs="Times New Roman"/>
          <w:szCs w:val="24"/>
        </w:rPr>
        <w:t xml:space="preserve">Ivanca </w:t>
      </w:r>
      <w:r w:rsidRPr="00620CF2">
        <w:rPr>
          <w:rFonts w:ascii="Times New Roman" w:eastAsia="Lucida Sans Unicode" w:hAnsi="Times New Roman" w:cs="Times New Roman"/>
          <w:szCs w:val="24"/>
        </w:rPr>
        <w:t>imenovan</w:t>
      </w:r>
      <w:r>
        <w:rPr>
          <w:rFonts w:ascii="Times New Roman" w:eastAsia="Lucida Sans Unicode" w:hAnsi="Times New Roman" w:cs="Times New Roman"/>
          <w:szCs w:val="24"/>
        </w:rPr>
        <w:t xml:space="preserve">a su 52 </w:t>
      </w:r>
      <w:r w:rsidRPr="00620CF2">
        <w:rPr>
          <w:rFonts w:ascii="Times New Roman" w:eastAsia="Lucida Sans Unicode" w:hAnsi="Times New Roman" w:cs="Times New Roman"/>
          <w:szCs w:val="24"/>
        </w:rPr>
        <w:t xml:space="preserve">povjerenika civilne zaštite i </w:t>
      </w:r>
      <w:r>
        <w:rPr>
          <w:rFonts w:ascii="Times New Roman" w:eastAsia="Lucida Sans Unicode" w:hAnsi="Times New Roman" w:cs="Times New Roman"/>
          <w:szCs w:val="24"/>
        </w:rPr>
        <w:t>5</w:t>
      </w:r>
      <w:r w:rsidRPr="00620CF2">
        <w:rPr>
          <w:rFonts w:ascii="Times New Roman" w:eastAsia="Lucida Sans Unicode" w:hAnsi="Times New Roman" w:cs="Times New Roman"/>
          <w:szCs w:val="24"/>
        </w:rPr>
        <w:t>2 zamjenika povjerenika civilne zaštite</w:t>
      </w:r>
      <w:r>
        <w:rPr>
          <w:rFonts w:ascii="Times New Roman" w:eastAsia="Lucida Sans Unicode" w:hAnsi="Times New Roman" w:cs="Times New Roman"/>
          <w:szCs w:val="24"/>
        </w:rPr>
        <w:t xml:space="preserve">. </w:t>
      </w:r>
      <w:r w:rsidRPr="00620CF2">
        <w:rPr>
          <w:rFonts w:ascii="Times New Roman" w:eastAsia="Lucida Sans Unicode" w:hAnsi="Times New Roman" w:cs="Times New Roman"/>
          <w:szCs w:val="24"/>
        </w:rPr>
        <w:t xml:space="preserve"> </w:t>
      </w:r>
    </w:p>
    <w:bookmarkEnd w:id="30"/>
    <w:p w14:paraId="0F39C988" w14:textId="77777777" w:rsidR="001A5839" w:rsidRPr="00B62762" w:rsidRDefault="001A5839" w:rsidP="001A5839">
      <w:pPr>
        <w:ind w:firstLine="708"/>
        <w:rPr>
          <w:rFonts w:ascii="Times New Roman" w:eastAsia="Lucida Sans Unicode" w:hAnsi="Times New Roman" w:cs="Times New Roman"/>
          <w:szCs w:val="24"/>
        </w:rPr>
      </w:pPr>
      <w:r w:rsidRPr="00B62762">
        <w:rPr>
          <w:rFonts w:ascii="Times New Roman" w:eastAsia="Lucida Sans Unicode" w:hAnsi="Times New Roman" w:cs="Times New Roman"/>
          <w:szCs w:val="24"/>
        </w:rPr>
        <w:t>Temeljem čl</w:t>
      </w:r>
      <w:r>
        <w:rPr>
          <w:rFonts w:ascii="Times New Roman" w:eastAsia="Lucida Sans Unicode" w:hAnsi="Times New Roman" w:cs="Times New Roman"/>
          <w:szCs w:val="24"/>
        </w:rPr>
        <w:t>anka</w:t>
      </w:r>
      <w:r w:rsidRPr="00B62762">
        <w:rPr>
          <w:rFonts w:ascii="Times New Roman" w:eastAsia="Lucida Sans Unicode" w:hAnsi="Times New Roman" w:cs="Times New Roman"/>
          <w:szCs w:val="24"/>
        </w:rPr>
        <w:t xml:space="preserve"> 22. Pravilnika o mobilizaciji, uvjetima i načinu rada operativnih snaga sustava civilne zaštite („Narodne novine“</w:t>
      </w:r>
      <w:r>
        <w:rPr>
          <w:rFonts w:ascii="Times New Roman" w:eastAsia="Lucida Sans Unicode" w:hAnsi="Times New Roman" w:cs="Times New Roman"/>
          <w:szCs w:val="24"/>
        </w:rPr>
        <w:t>,</w:t>
      </w:r>
      <w:r w:rsidRPr="00B62762">
        <w:rPr>
          <w:rFonts w:ascii="Times New Roman" w:eastAsia="Lucida Sans Unicode" w:hAnsi="Times New Roman" w:cs="Times New Roman"/>
          <w:szCs w:val="24"/>
        </w:rPr>
        <w:t xml:space="preserve"> broj 69/16), s kandidatima za povjerenike civilne zaštite </w:t>
      </w:r>
      <w:r>
        <w:rPr>
          <w:rFonts w:ascii="Times New Roman" w:eastAsia="Lucida Sans Unicode" w:hAnsi="Times New Roman" w:cs="Times New Roman"/>
          <w:szCs w:val="24"/>
        </w:rPr>
        <w:t xml:space="preserve">i njihove zamjenike </w:t>
      </w:r>
      <w:r w:rsidRPr="00B62762">
        <w:rPr>
          <w:rFonts w:ascii="Times New Roman" w:eastAsia="Lucida Sans Unicode" w:hAnsi="Times New Roman" w:cs="Times New Roman"/>
          <w:szCs w:val="24"/>
        </w:rPr>
        <w:t>proveden je Intervju, pri čemu su isti dali suglasnost za imenovanje povjerenika</w:t>
      </w:r>
      <w:r>
        <w:rPr>
          <w:rFonts w:ascii="Times New Roman" w:eastAsia="Lucida Sans Unicode" w:hAnsi="Times New Roman" w:cs="Times New Roman"/>
          <w:szCs w:val="24"/>
        </w:rPr>
        <w:t xml:space="preserve"> i zamjenika povjerenika</w:t>
      </w:r>
      <w:r w:rsidRPr="00B62762">
        <w:rPr>
          <w:rFonts w:ascii="Times New Roman" w:eastAsia="Lucida Sans Unicode" w:hAnsi="Times New Roman" w:cs="Times New Roman"/>
          <w:szCs w:val="24"/>
        </w:rPr>
        <w:t>.</w:t>
      </w:r>
    </w:p>
    <w:bookmarkEnd w:id="31"/>
    <w:p w14:paraId="36F50D86" w14:textId="77777777" w:rsidR="001A5839" w:rsidRPr="00AB437A" w:rsidRDefault="001A5839" w:rsidP="001A5839">
      <w:pPr>
        <w:widowControl w:val="0"/>
        <w:suppressAutoHyphens/>
        <w:spacing w:before="120" w:after="120" w:line="276" w:lineRule="auto"/>
        <w:ind w:firstLine="708"/>
        <w:rPr>
          <w:rFonts w:ascii="Times New Roman" w:eastAsia="Lucida Sans Unicode" w:hAnsi="Times New Roman" w:cs="Times New Roman"/>
          <w:szCs w:val="24"/>
        </w:rPr>
      </w:pPr>
      <w:r w:rsidRPr="00AB437A">
        <w:rPr>
          <w:rFonts w:ascii="Times New Roman" w:eastAsia="Lucida Sans Unicode" w:hAnsi="Times New Roman" w:cs="Times New Roman"/>
          <w:szCs w:val="24"/>
        </w:rPr>
        <w:t xml:space="preserve">Povjerenici civilne zaštite i njihovi zamjenici: </w:t>
      </w:r>
    </w:p>
    <w:p w14:paraId="7214911D" w14:textId="77777777" w:rsidR="001A5839" w:rsidRPr="00AB437A" w:rsidRDefault="001A5839">
      <w:pPr>
        <w:widowControl w:val="0"/>
        <w:numPr>
          <w:ilvl w:val="0"/>
          <w:numId w:val="65"/>
        </w:numPr>
        <w:suppressAutoHyphens/>
        <w:spacing w:beforeLines="30" w:before="72" w:afterLines="30" w:after="72" w:line="276" w:lineRule="auto"/>
        <w:ind w:left="714" w:hanging="357"/>
        <w:contextualSpacing/>
        <w:jc w:val="both"/>
        <w:rPr>
          <w:rFonts w:ascii="Times New Roman" w:eastAsia="Times New Roman" w:hAnsi="Times New Roman" w:cs="Times New Roman"/>
          <w:color w:val="000000"/>
          <w:szCs w:val="24"/>
          <w:lang w:eastAsia="hr-HR"/>
        </w:rPr>
      </w:pPr>
      <w:r w:rsidRPr="00AB437A">
        <w:rPr>
          <w:rFonts w:ascii="Times New Roman" w:eastAsia="Times New Roman" w:hAnsi="Times New Roman" w:cs="Times New Roman"/>
          <w:color w:val="000000"/>
          <w:szCs w:val="24"/>
          <w:lang w:eastAsia="hr-HR"/>
        </w:rPr>
        <w:t>sudjeluju u pripremanju građana za osobnu i uzajamnu zaštitu te usklađuju provođenje  mjera osobne i uzajamne zaštite,</w:t>
      </w:r>
    </w:p>
    <w:p w14:paraId="1A0FF1A9" w14:textId="77777777" w:rsidR="001A5839" w:rsidRPr="00AB437A" w:rsidRDefault="001A5839">
      <w:pPr>
        <w:widowControl w:val="0"/>
        <w:numPr>
          <w:ilvl w:val="0"/>
          <w:numId w:val="65"/>
        </w:numPr>
        <w:suppressAutoHyphens/>
        <w:spacing w:beforeLines="30" w:before="72" w:afterLines="30" w:after="72" w:line="276" w:lineRule="auto"/>
        <w:ind w:left="714" w:hanging="357"/>
        <w:contextualSpacing/>
        <w:jc w:val="both"/>
        <w:rPr>
          <w:rFonts w:ascii="Times New Roman" w:eastAsia="Times New Roman" w:hAnsi="Times New Roman" w:cs="Times New Roman"/>
          <w:color w:val="000000"/>
          <w:szCs w:val="24"/>
          <w:lang w:eastAsia="hr-HR"/>
        </w:rPr>
      </w:pPr>
      <w:r w:rsidRPr="00AB437A">
        <w:rPr>
          <w:rFonts w:ascii="Times New Roman" w:eastAsia="Times New Roman" w:hAnsi="Times New Roman" w:cs="Times New Roman"/>
          <w:color w:val="000000"/>
          <w:szCs w:val="24"/>
          <w:lang w:eastAsia="hr-HR"/>
        </w:rPr>
        <w:t>daju obavijesti građanima o pravodobnom poduzimanju mjera civilne zaštite te javne mobilizacije radi sudjelovanja u sustavu civilne zaštite,</w:t>
      </w:r>
    </w:p>
    <w:p w14:paraId="70B69810" w14:textId="77777777" w:rsidR="001A5839" w:rsidRPr="00AB437A" w:rsidRDefault="001A5839">
      <w:pPr>
        <w:widowControl w:val="0"/>
        <w:numPr>
          <w:ilvl w:val="0"/>
          <w:numId w:val="65"/>
        </w:numPr>
        <w:suppressAutoHyphens/>
        <w:spacing w:beforeLines="30" w:before="72" w:afterLines="30" w:after="72" w:line="276" w:lineRule="auto"/>
        <w:ind w:left="714" w:hanging="357"/>
        <w:contextualSpacing/>
        <w:jc w:val="both"/>
        <w:rPr>
          <w:rFonts w:ascii="Times New Roman" w:eastAsia="Times New Roman" w:hAnsi="Times New Roman" w:cs="Times New Roman"/>
          <w:color w:val="000000"/>
          <w:szCs w:val="24"/>
          <w:lang w:eastAsia="hr-HR"/>
        </w:rPr>
      </w:pPr>
      <w:r w:rsidRPr="00AB437A">
        <w:rPr>
          <w:rFonts w:ascii="Times New Roman" w:eastAsia="Times New Roman" w:hAnsi="Times New Roman" w:cs="Times New Roman"/>
          <w:color w:val="000000"/>
          <w:szCs w:val="24"/>
          <w:lang w:eastAsia="hr-HR"/>
        </w:rPr>
        <w:t>sudjeluju u organiziranju i provođenju evakuacije, sklanjanja, zbrinjavanja i drugih mjera civilne zaštite,</w:t>
      </w:r>
    </w:p>
    <w:p w14:paraId="27F49C71" w14:textId="77777777" w:rsidR="001A5839" w:rsidRPr="00AB437A" w:rsidRDefault="001A5839">
      <w:pPr>
        <w:widowControl w:val="0"/>
        <w:numPr>
          <w:ilvl w:val="0"/>
          <w:numId w:val="65"/>
        </w:numPr>
        <w:suppressAutoHyphens/>
        <w:spacing w:beforeLines="30" w:before="72" w:afterLines="30" w:after="72" w:line="276" w:lineRule="auto"/>
        <w:ind w:left="714" w:hanging="357"/>
        <w:contextualSpacing/>
        <w:jc w:val="both"/>
        <w:rPr>
          <w:rFonts w:ascii="Times New Roman" w:eastAsia="Times New Roman" w:hAnsi="Times New Roman" w:cs="Times New Roman"/>
          <w:color w:val="000000"/>
          <w:szCs w:val="24"/>
          <w:lang w:eastAsia="hr-HR"/>
        </w:rPr>
      </w:pPr>
      <w:r w:rsidRPr="00AB437A">
        <w:rPr>
          <w:rFonts w:ascii="Times New Roman" w:eastAsia="Times New Roman" w:hAnsi="Times New Roman" w:cs="Times New Roman"/>
          <w:color w:val="000000"/>
          <w:szCs w:val="24"/>
          <w:lang w:eastAsia="hr-HR"/>
        </w:rPr>
        <w:lastRenderedPageBreak/>
        <w:t>organiziraju zaštitu i spašavanje pripadnika ranjivih skupina,</w:t>
      </w:r>
    </w:p>
    <w:p w14:paraId="6E2273FD" w14:textId="77777777" w:rsidR="001A5839" w:rsidRDefault="001A5839">
      <w:pPr>
        <w:widowControl w:val="0"/>
        <w:numPr>
          <w:ilvl w:val="0"/>
          <w:numId w:val="65"/>
        </w:numPr>
        <w:suppressAutoHyphens/>
        <w:spacing w:after="120" w:line="276" w:lineRule="auto"/>
        <w:ind w:left="714" w:hanging="357"/>
        <w:jc w:val="both"/>
        <w:rPr>
          <w:rFonts w:ascii="Times New Roman" w:eastAsia="Times New Roman" w:hAnsi="Times New Roman" w:cs="Times New Roman"/>
          <w:color w:val="000000"/>
          <w:szCs w:val="24"/>
          <w:lang w:eastAsia="hr-HR"/>
        </w:rPr>
      </w:pPr>
      <w:r w:rsidRPr="00AB437A">
        <w:rPr>
          <w:rFonts w:ascii="Times New Roman" w:eastAsia="Times New Roman" w:hAnsi="Times New Roman" w:cs="Times New Roman"/>
          <w:color w:val="000000"/>
          <w:szCs w:val="24"/>
          <w:lang w:eastAsia="hr-HR"/>
        </w:rPr>
        <w:t>provjeravaju postavljanje obavijesti o znakovima za uzbunjivanje u stambenim zgradama na području svoje nadležnosti i o propustima obavješćuju inspekciju civilne zaštite.</w:t>
      </w:r>
    </w:p>
    <w:p w14:paraId="3AC8A20D" w14:textId="77777777" w:rsidR="001A5839" w:rsidRPr="00072E82" w:rsidRDefault="001A5839">
      <w:pPr>
        <w:pStyle w:val="Naslov2"/>
        <w:numPr>
          <w:ilvl w:val="0"/>
          <w:numId w:val="59"/>
        </w:numPr>
        <w:ind w:left="0" w:firstLine="0"/>
        <w:rPr>
          <w:rFonts w:eastAsia="Calibri"/>
        </w:rPr>
      </w:pPr>
      <w:bookmarkStart w:id="32" w:name="_Toc24530208"/>
      <w:r w:rsidRPr="00072E82">
        <w:rPr>
          <w:rFonts w:eastAsia="Calibri"/>
        </w:rPr>
        <w:t>KOORDINATORI NA LOKACIJI</w:t>
      </w:r>
      <w:bookmarkEnd w:id="32"/>
      <w:r w:rsidRPr="00072E82">
        <w:rPr>
          <w:rFonts w:eastAsia="Calibri"/>
        </w:rPr>
        <w:t xml:space="preserve"> </w:t>
      </w:r>
    </w:p>
    <w:p w14:paraId="3DFDB15A" w14:textId="77777777" w:rsidR="001A5839" w:rsidRPr="00AB437A" w:rsidRDefault="001A5839" w:rsidP="001A5839">
      <w:pPr>
        <w:spacing w:after="120" w:line="276" w:lineRule="auto"/>
        <w:ind w:firstLine="709"/>
        <w:rPr>
          <w:rFonts w:ascii="Times New Roman" w:eastAsia="Calibri" w:hAnsi="Times New Roman" w:cs="Times New Roman"/>
          <w:bCs/>
          <w:iCs/>
          <w:szCs w:val="24"/>
          <w:lang w:eastAsia="ar-SA"/>
        </w:rPr>
      </w:pPr>
      <w:r w:rsidRPr="00AB437A">
        <w:rPr>
          <w:rFonts w:ascii="Times New Roman" w:eastAsia="Calibri" w:hAnsi="Times New Roman" w:cs="Times New Roman"/>
          <w:bCs/>
          <w:iCs/>
          <w:szCs w:val="24"/>
          <w:lang w:eastAsia="ar-SA"/>
        </w:rPr>
        <w:t xml:space="preserve">Koordinatora na lokaciji, sukladno specifičnostima izvanrednog događaja, određuje načelnik Stožera civilne zaštite iz redova operativnih snaga sustava civilne zaštite. </w:t>
      </w:r>
    </w:p>
    <w:p w14:paraId="4889A15C" w14:textId="77777777" w:rsidR="001A5839" w:rsidRPr="00AB437A" w:rsidRDefault="001A5839" w:rsidP="001A5839">
      <w:pPr>
        <w:spacing w:after="120" w:line="276" w:lineRule="auto"/>
        <w:ind w:firstLine="709"/>
        <w:rPr>
          <w:rFonts w:ascii="Times New Roman" w:eastAsia="Calibri" w:hAnsi="Times New Roman" w:cs="Times New Roman"/>
          <w:szCs w:val="24"/>
          <w:lang w:eastAsia="ar-SA"/>
        </w:rPr>
      </w:pPr>
      <w:bookmarkStart w:id="33" w:name="_Hlk56413378"/>
      <w:r w:rsidRPr="00AB437A">
        <w:rPr>
          <w:rFonts w:ascii="Times New Roman" w:eastAsia="Calibri" w:hAnsi="Times New Roman" w:cs="Times New Roman"/>
          <w:szCs w:val="24"/>
          <w:lang w:eastAsia="ar-SA"/>
        </w:rPr>
        <w:t xml:space="preserve">Odlukom načelnika Stožera civilne zaštite o imenovanju koordinatora na lokaciji Grada </w:t>
      </w:r>
      <w:r>
        <w:rPr>
          <w:rFonts w:ascii="Times New Roman" w:eastAsia="Calibri" w:hAnsi="Times New Roman" w:cs="Times New Roman"/>
          <w:szCs w:val="24"/>
          <w:lang w:eastAsia="ar-SA"/>
        </w:rPr>
        <w:t>Ivanca</w:t>
      </w:r>
      <w:r w:rsidRPr="00AB437A">
        <w:rPr>
          <w:rFonts w:ascii="Times New Roman" w:eastAsia="Calibri" w:hAnsi="Times New Roman" w:cs="Times New Roman"/>
          <w:szCs w:val="24"/>
          <w:lang w:eastAsia="ar-SA"/>
        </w:rPr>
        <w:t xml:space="preserve"> (</w:t>
      </w:r>
      <w:r w:rsidRPr="00CE6281">
        <w:rPr>
          <w:rFonts w:ascii="Times New Roman" w:eastAsia="Calibri" w:hAnsi="Times New Roman" w:cs="Times New Roman"/>
          <w:szCs w:val="24"/>
          <w:lang w:eastAsia="ar-SA"/>
        </w:rPr>
        <w:t>KLASA: 810-01/21-01/31, URBROJ:2186/12-02/03-22-1, od dana 05. siječnja 2022. godine</w:t>
      </w:r>
      <w:r w:rsidRPr="00B62762">
        <w:rPr>
          <w:rFonts w:ascii="Times New Roman" w:eastAsia="Calibri" w:hAnsi="Times New Roman" w:cs="Times New Roman"/>
          <w:szCs w:val="24"/>
          <w:lang w:eastAsia="ar-SA"/>
        </w:rPr>
        <w:t>)</w:t>
      </w:r>
      <w:r>
        <w:rPr>
          <w:rFonts w:ascii="Times New Roman" w:eastAsia="Calibri" w:hAnsi="Times New Roman" w:cs="Times New Roman"/>
          <w:szCs w:val="24"/>
          <w:lang w:eastAsia="ar-SA"/>
        </w:rPr>
        <w:t xml:space="preserve">, </w:t>
      </w:r>
      <w:r w:rsidRPr="00AB437A">
        <w:rPr>
          <w:rFonts w:ascii="Times New Roman" w:eastAsia="Calibri" w:hAnsi="Times New Roman" w:cs="Times New Roman"/>
          <w:szCs w:val="24"/>
          <w:lang w:eastAsia="ar-SA"/>
        </w:rPr>
        <w:t xml:space="preserve">imenovani su koordinatori na lokaciji koji će u slučaju velike nesreće i katastrofe koordinirati aktivnostima operativnih snaga sustava civilne zaštite na mjestu intervencije. </w:t>
      </w:r>
    </w:p>
    <w:bookmarkEnd w:id="33"/>
    <w:p w14:paraId="63003431" w14:textId="77777777" w:rsidR="001A5839" w:rsidRPr="00AB437A" w:rsidRDefault="001A5839" w:rsidP="001A5839">
      <w:pPr>
        <w:spacing w:after="120" w:line="276" w:lineRule="auto"/>
        <w:ind w:firstLine="709"/>
        <w:rPr>
          <w:rFonts w:ascii="Times New Roman" w:eastAsia="Calibri" w:hAnsi="Times New Roman" w:cs="Times New Roman"/>
          <w:bCs/>
          <w:iCs/>
          <w:szCs w:val="24"/>
          <w:lang w:eastAsia="ar-SA"/>
        </w:rPr>
      </w:pPr>
      <w:r>
        <w:rPr>
          <w:rFonts w:ascii="Times New Roman" w:eastAsia="Calibri" w:hAnsi="Times New Roman" w:cs="Times New Roman"/>
          <w:szCs w:val="24"/>
          <w:lang w:eastAsia="ar-SA"/>
        </w:rPr>
        <w:t>N</w:t>
      </w:r>
      <w:r w:rsidRPr="00AB437A">
        <w:rPr>
          <w:rFonts w:ascii="Times New Roman" w:eastAsia="Calibri" w:hAnsi="Times New Roman" w:cs="Times New Roman"/>
          <w:szCs w:val="24"/>
          <w:lang w:eastAsia="ar-SA"/>
        </w:rPr>
        <w:t xml:space="preserve">ačelnik nadležnog Stožera civilne zaštite </w:t>
      </w:r>
      <w:r>
        <w:rPr>
          <w:rFonts w:ascii="Times New Roman" w:eastAsia="Calibri" w:hAnsi="Times New Roman" w:cs="Times New Roman"/>
          <w:szCs w:val="24"/>
          <w:lang w:eastAsia="ar-SA"/>
        </w:rPr>
        <w:t xml:space="preserve">određuje </w:t>
      </w:r>
      <w:r w:rsidRPr="00AB437A">
        <w:rPr>
          <w:rFonts w:ascii="Times New Roman" w:eastAsia="Calibri" w:hAnsi="Times New Roman" w:cs="Times New Roman"/>
          <w:szCs w:val="24"/>
          <w:lang w:eastAsia="ar-SA"/>
        </w:rPr>
        <w:t>koordinatora i upućuje na lokaciju sa zadaćom koordiniranja djelovanja različitih operativnih snaga sustava civilne zaštite i komuniciranja sa stožerom tijekom trajanja poduzimanja mjera i aktivnosti na otklanjanju posljedica izvanrednog događaja.</w:t>
      </w:r>
    </w:p>
    <w:p w14:paraId="19DF199D" w14:textId="77777777" w:rsidR="001A5839" w:rsidRPr="00AB437A" w:rsidRDefault="001A5839">
      <w:pPr>
        <w:pStyle w:val="Naslov2"/>
        <w:numPr>
          <w:ilvl w:val="0"/>
          <w:numId w:val="59"/>
        </w:numPr>
        <w:ind w:left="0" w:firstLine="0"/>
      </w:pPr>
      <w:bookmarkStart w:id="34" w:name="_Toc24530207"/>
      <w:r w:rsidRPr="00AB437A">
        <w:t>PRAVNE OSOBE OD INTERESA ZA SUSTAV CIVILNE ZAŠTITE</w:t>
      </w:r>
      <w:bookmarkEnd w:id="34"/>
    </w:p>
    <w:p w14:paraId="1EE65F66" w14:textId="77777777" w:rsidR="001A5839" w:rsidRPr="00AB437A" w:rsidRDefault="001A5839" w:rsidP="001A5839">
      <w:pPr>
        <w:spacing w:line="276" w:lineRule="auto"/>
        <w:ind w:firstLine="709"/>
        <w:rPr>
          <w:rFonts w:ascii="Times New Roman" w:hAnsi="Times New Roman" w:cs="Times New Roman"/>
          <w:szCs w:val="24"/>
          <w:lang w:eastAsia="ar-SA"/>
        </w:rPr>
      </w:pPr>
      <w:bookmarkStart w:id="35" w:name="_Hlk56163874"/>
      <w:bookmarkStart w:id="36" w:name="_Hlk57205732"/>
      <w:bookmarkStart w:id="37" w:name="_Hlk56413965"/>
      <w:r w:rsidRPr="00AB437A">
        <w:rPr>
          <w:rFonts w:ascii="Times New Roman" w:hAnsi="Times New Roman" w:cs="Times New Roman"/>
          <w:szCs w:val="24"/>
          <w:lang w:eastAsia="ar-SA"/>
        </w:rPr>
        <w:t xml:space="preserve">Odlukom o određivanju pravnih osoba od interesa za sustav civilne zaštite Grada </w:t>
      </w:r>
      <w:r>
        <w:rPr>
          <w:rFonts w:ascii="Times New Roman" w:hAnsi="Times New Roman" w:cs="Times New Roman"/>
          <w:szCs w:val="24"/>
          <w:lang w:eastAsia="ar-SA"/>
        </w:rPr>
        <w:t xml:space="preserve">Ivanca („Službeni vjesnik Varaždinske županije“, broj 44/22), </w:t>
      </w:r>
      <w:r w:rsidRPr="00AB437A">
        <w:rPr>
          <w:rFonts w:ascii="Times New Roman" w:hAnsi="Times New Roman" w:cs="Times New Roman"/>
          <w:szCs w:val="24"/>
          <w:lang w:eastAsia="ar-SA"/>
        </w:rPr>
        <w:t xml:space="preserve">određene su sljedeće pravne osobe s ciljem priprema i sudjelovanja u otklanjanju posljedica katastrofa i velikih nesreća:  </w:t>
      </w:r>
    </w:p>
    <w:bookmarkEnd w:id="35"/>
    <w:p w14:paraId="06E68AD9" w14:textId="77777777" w:rsidR="001A5839" w:rsidRPr="00AC03D7" w:rsidRDefault="001A5839">
      <w:pPr>
        <w:widowControl w:val="0"/>
        <w:numPr>
          <w:ilvl w:val="0"/>
          <w:numId w:val="69"/>
        </w:numPr>
        <w:suppressAutoHyphens/>
        <w:autoSpaceDE w:val="0"/>
        <w:autoSpaceDN w:val="0"/>
        <w:spacing w:after="0" w:line="276" w:lineRule="auto"/>
        <w:textAlignment w:val="baseline"/>
        <w:rPr>
          <w:rFonts w:ascii="Times New Roman" w:eastAsia="Calibri" w:hAnsi="Times New Roman" w:cs="Times New Roman"/>
          <w:color w:val="000000"/>
          <w:szCs w:val="24"/>
        </w:rPr>
      </w:pPr>
      <w:r w:rsidRPr="00AC03D7">
        <w:rPr>
          <w:rFonts w:ascii="Times New Roman" w:eastAsia="Calibri" w:hAnsi="Times New Roman" w:cs="Times New Roman"/>
          <w:color w:val="000000"/>
          <w:szCs w:val="24"/>
        </w:rPr>
        <w:t>MIPCRO d.o.o.,</w:t>
      </w:r>
      <w:r w:rsidRPr="00AC03D7">
        <w:t xml:space="preserve"> </w:t>
      </w:r>
      <w:r>
        <w:t>D</w:t>
      </w:r>
      <w:r w:rsidRPr="00AC03D7">
        <w:rPr>
          <w:rFonts w:ascii="Times New Roman" w:eastAsia="Calibri" w:hAnsi="Times New Roman" w:cs="Times New Roman"/>
          <w:color w:val="000000"/>
          <w:szCs w:val="24"/>
        </w:rPr>
        <w:t xml:space="preserve">r. Adalberta </w:t>
      </w:r>
      <w:proofErr w:type="spellStart"/>
      <w:r w:rsidRPr="00AC03D7">
        <w:rPr>
          <w:rFonts w:ascii="Times New Roman" w:eastAsia="Calibri" w:hAnsi="Times New Roman" w:cs="Times New Roman"/>
          <w:color w:val="000000"/>
          <w:szCs w:val="24"/>
        </w:rPr>
        <w:t>Georgijevića</w:t>
      </w:r>
      <w:proofErr w:type="spellEnd"/>
      <w:r w:rsidRPr="00AC03D7">
        <w:rPr>
          <w:rFonts w:ascii="Times New Roman" w:eastAsia="Calibri" w:hAnsi="Times New Roman" w:cs="Times New Roman"/>
          <w:color w:val="000000"/>
          <w:szCs w:val="24"/>
        </w:rPr>
        <w:t xml:space="preserve"> 3, 42240 Ivanec</w:t>
      </w:r>
      <w:r>
        <w:rPr>
          <w:rFonts w:ascii="Times New Roman" w:eastAsia="Calibri" w:hAnsi="Times New Roman" w:cs="Times New Roman"/>
          <w:color w:val="000000"/>
          <w:szCs w:val="24"/>
        </w:rPr>
        <w:t>,</w:t>
      </w:r>
    </w:p>
    <w:p w14:paraId="5569628D" w14:textId="77777777" w:rsidR="001A5839" w:rsidRPr="00AC03D7" w:rsidRDefault="001A5839">
      <w:pPr>
        <w:widowControl w:val="0"/>
        <w:numPr>
          <w:ilvl w:val="0"/>
          <w:numId w:val="69"/>
        </w:numPr>
        <w:suppressAutoHyphens/>
        <w:autoSpaceDE w:val="0"/>
        <w:autoSpaceDN w:val="0"/>
        <w:spacing w:after="0" w:line="276" w:lineRule="auto"/>
        <w:textAlignment w:val="baseline"/>
        <w:rPr>
          <w:rFonts w:ascii="Times New Roman" w:eastAsia="Calibri" w:hAnsi="Times New Roman" w:cs="Times New Roman"/>
          <w:color w:val="000000"/>
          <w:szCs w:val="24"/>
        </w:rPr>
      </w:pPr>
      <w:r w:rsidRPr="00AC03D7">
        <w:rPr>
          <w:rFonts w:ascii="Times New Roman" w:eastAsia="Calibri" w:hAnsi="Times New Roman" w:cs="Times New Roman"/>
          <w:color w:val="000000"/>
          <w:szCs w:val="24"/>
        </w:rPr>
        <w:t xml:space="preserve">Ivkom d.d., </w:t>
      </w:r>
      <w:r>
        <w:rPr>
          <w:rFonts w:ascii="Times New Roman" w:eastAsia="Calibri" w:hAnsi="Times New Roman" w:cs="Times New Roman"/>
          <w:color w:val="000000"/>
          <w:szCs w:val="24"/>
        </w:rPr>
        <w:t>Vladimira Nazora 96b, 42240 Ivanec,</w:t>
      </w:r>
    </w:p>
    <w:p w14:paraId="46F68C25" w14:textId="77777777" w:rsidR="001A5839" w:rsidRPr="00AC03D7" w:rsidRDefault="001A5839">
      <w:pPr>
        <w:widowControl w:val="0"/>
        <w:numPr>
          <w:ilvl w:val="0"/>
          <w:numId w:val="69"/>
        </w:numPr>
        <w:suppressAutoHyphens/>
        <w:autoSpaceDE w:val="0"/>
        <w:autoSpaceDN w:val="0"/>
        <w:spacing w:after="0" w:line="276" w:lineRule="auto"/>
        <w:textAlignment w:val="baseline"/>
        <w:rPr>
          <w:rFonts w:ascii="Times New Roman" w:eastAsia="Calibri" w:hAnsi="Times New Roman" w:cs="Times New Roman"/>
          <w:color w:val="000000"/>
          <w:szCs w:val="24"/>
        </w:rPr>
      </w:pPr>
      <w:r w:rsidRPr="00AC03D7">
        <w:rPr>
          <w:rFonts w:ascii="Times New Roman" w:eastAsia="Calibri" w:hAnsi="Times New Roman" w:cs="Times New Roman"/>
          <w:color w:val="000000"/>
          <w:szCs w:val="24"/>
        </w:rPr>
        <w:t>Veterinarska stanica Ivanec,</w:t>
      </w:r>
      <w:r>
        <w:rPr>
          <w:rFonts w:ascii="Times New Roman" w:eastAsia="Calibri" w:hAnsi="Times New Roman" w:cs="Times New Roman"/>
          <w:color w:val="000000"/>
          <w:szCs w:val="24"/>
        </w:rPr>
        <w:t xml:space="preserve"> Varaždinska 15, 42240 Ivanec,</w:t>
      </w:r>
    </w:p>
    <w:p w14:paraId="7B6B47DF" w14:textId="77777777" w:rsidR="001A5839" w:rsidRPr="00AC03D7" w:rsidRDefault="001A5839">
      <w:pPr>
        <w:widowControl w:val="0"/>
        <w:numPr>
          <w:ilvl w:val="0"/>
          <w:numId w:val="69"/>
        </w:numPr>
        <w:suppressAutoHyphens/>
        <w:autoSpaceDE w:val="0"/>
        <w:autoSpaceDN w:val="0"/>
        <w:spacing w:after="0" w:line="276" w:lineRule="auto"/>
        <w:textAlignment w:val="baseline"/>
        <w:rPr>
          <w:rFonts w:ascii="Times New Roman" w:eastAsia="Calibri" w:hAnsi="Times New Roman" w:cs="Times New Roman"/>
          <w:color w:val="000000"/>
          <w:szCs w:val="24"/>
        </w:rPr>
      </w:pPr>
      <w:r w:rsidRPr="00AC03D7">
        <w:rPr>
          <w:rFonts w:ascii="Times New Roman" w:eastAsia="Calibri" w:hAnsi="Times New Roman" w:cs="Times New Roman"/>
          <w:color w:val="000000"/>
          <w:szCs w:val="24"/>
        </w:rPr>
        <w:t>Srednja škola Ivanec,</w:t>
      </w:r>
      <w:r w:rsidRPr="00AC03D7">
        <w:t xml:space="preserve"> </w:t>
      </w:r>
      <w:r w:rsidRPr="00AC03D7">
        <w:rPr>
          <w:rFonts w:ascii="Times New Roman" w:eastAsia="Calibri" w:hAnsi="Times New Roman" w:cs="Times New Roman"/>
          <w:color w:val="000000"/>
          <w:szCs w:val="24"/>
        </w:rPr>
        <w:t>Eugena Kumičića 7, 42240 Ivanec</w:t>
      </w:r>
      <w:r>
        <w:rPr>
          <w:rFonts w:ascii="Times New Roman" w:eastAsia="Calibri" w:hAnsi="Times New Roman" w:cs="Times New Roman"/>
          <w:color w:val="000000"/>
          <w:szCs w:val="24"/>
        </w:rPr>
        <w:t>,</w:t>
      </w:r>
    </w:p>
    <w:p w14:paraId="5DB12D72" w14:textId="77777777" w:rsidR="001A5839" w:rsidRPr="00AC03D7" w:rsidRDefault="001A5839">
      <w:pPr>
        <w:widowControl w:val="0"/>
        <w:numPr>
          <w:ilvl w:val="0"/>
          <w:numId w:val="69"/>
        </w:numPr>
        <w:suppressAutoHyphens/>
        <w:autoSpaceDE w:val="0"/>
        <w:autoSpaceDN w:val="0"/>
        <w:spacing w:after="0" w:line="276" w:lineRule="auto"/>
        <w:textAlignment w:val="baseline"/>
        <w:rPr>
          <w:rFonts w:ascii="Times New Roman" w:eastAsia="Calibri" w:hAnsi="Times New Roman" w:cs="Times New Roman"/>
          <w:color w:val="000000"/>
          <w:szCs w:val="24"/>
        </w:rPr>
      </w:pPr>
      <w:r w:rsidRPr="00AC03D7">
        <w:rPr>
          <w:rFonts w:ascii="Times New Roman" w:eastAsia="Calibri" w:hAnsi="Times New Roman" w:cs="Times New Roman"/>
          <w:color w:val="000000"/>
          <w:szCs w:val="24"/>
        </w:rPr>
        <w:t>Osnovna škola „Ivana Kukuljevića Sakcinskog Ivanec“, Akademika Ladislava Šabana 17, 42240 Ivanec</w:t>
      </w:r>
      <w:r>
        <w:rPr>
          <w:rFonts w:ascii="Times New Roman" w:eastAsia="Calibri" w:hAnsi="Times New Roman" w:cs="Times New Roman"/>
          <w:color w:val="000000"/>
          <w:szCs w:val="24"/>
        </w:rPr>
        <w:t>,</w:t>
      </w:r>
    </w:p>
    <w:p w14:paraId="71295CEE" w14:textId="77777777" w:rsidR="001A5839" w:rsidRPr="00AC03D7" w:rsidRDefault="001A5839">
      <w:pPr>
        <w:widowControl w:val="0"/>
        <w:numPr>
          <w:ilvl w:val="0"/>
          <w:numId w:val="69"/>
        </w:numPr>
        <w:suppressAutoHyphens/>
        <w:autoSpaceDE w:val="0"/>
        <w:autoSpaceDN w:val="0"/>
        <w:spacing w:after="0" w:line="276" w:lineRule="auto"/>
        <w:textAlignment w:val="baseline"/>
        <w:rPr>
          <w:rFonts w:ascii="Times New Roman" w:eastAsia="Calibri" w:hAnsi="Times New Roman" w:cs="Times New Roman"/>
          <w:color w:val="000000"/>
          <w:szCs w:val="24"/>
        </w:rPr>
      </w:pPr>
      <w:r w:rsidRPr="00AC03D7">
        <w:rPr>
          <w:rFonts w:ascii="Times New Roman" w:eastAsia="Calibri" w:hAnsi="Times New Roman" w:cs="Times New Roman"/>
          <w:color w:val="000000"/>
          <w:szCs w:val="24"/>
        </w:rPr>
        <w:t>Osnovna škola „</w:t>
      </w:r>
      <w:proofErr w:type="spellStart"/>
      <w:r w:rsidRPr="00AC03D7">
        <w:rPr>
          <w:rFonts w:ascii="Times New Roman" w:eastAsia="Calibri" w:hAnsi="Times New Roman" w:cs="Times New Roman"/>
          <w:color w:val="000000"/>
          <w:szCs w:val="24"/>
        </w:rPr>
        <w:t>Metela</w:t>
      </w:r>
      <w:proofErr w:type="spellEnd"/>
      <w:r w:rsidRPr="00AC03D7">
        <w:rPr>
          <w:rFonts w:ascii="Times New Roman" w:eastAsia="Calibri" w:hAnsi="Times New Roman" w:cs="Times New Roman"/>
          <w:color w:val="000000"/>
          <w:szCs w:val="24"/>
        </w:rPr>
        <w:t xml:space="preserve"> Ožegovića“ Radovan, Varaždinska 14, 42242 Radovan</w:t>
      </w:r>
      <w:r>
        <w:rPr>
          <w:rFonts w:ascii="Times New Roman" w:eastAsia="Calibri" w:hAnsi="Times New Roman" w:cs="Times New Roman"/>
          <w:color w:val="000000"/>
          <w:szCs w:val="24"/>
        </w:rPr>
        <w:t>,</w:t>
      </w:r>
    </w:p>
    <w:p w14:paraId="5ADF1397" w14:textId="77777777" w:rsidR="001A5839" w:rsidRPr="00AC03D7" w:rsidRDefault="001A5839">
      <w:pPr>
        <w:widowControl w:val="0"/>
        <w:numPr>
          <w:ilvl w:val="0"/>
          <w:numId w:val="69"/>
        </w:numPr>
        <w:suppressAutoHyphens/>
        <w:autoSpaceDE w:val="0"/>
        <w:autoSpaceDN w:val="0"/>
        <w:spacing w:after="120" w:line="276" w:lineRule="auto"/>
        <w:textAlignment w:val="baseline"/>
        <w:rPr>
          <w:rFonts w:ascii="Times New Roman" w:eastAsia="Calibri" w:hAnsi="Times New Roman" w:cs="Times New Roman"/>
          <w:color w:val="000000"/>
          <w:szCs w:val="24"/>
        </w:rPr>
      </w:pPr>
      <w:r>
        <w:rPr>
          <w:rFonts w:ascii="Times New Roman" w:eastAsia="Calibri" w:hAnsi="Times New Roman" w:cs="Times New Roman"/>
          <w:color w:val="000000"/>
          <w:szCs w:val="24"/>
        </w:rPr>
        <w:t xml:space="preserve">ISKOPI MS, </w:t>
      </w:r>
      <w:proofErr w:type="spellStart"/>
      <w:r>
        <w:rPr>
          <w:rFonts w:ascii="Times New Roman" w:eastAsia="Calibri" w:hAnsi="Times New Roman" w:cs="Times New Roman"/>
          <w:color w:val="000000"/>
          <w:szCs w:val="24"/>
        </w:rPr>
        <w:t>vl</w:t>
      </w:r>
      <w:proofErr w:type="spellEnd"/>
      <w:r>
        <w:rPr>
          <w:rFonts w:ascii="Times New Roman" w:eastAsia="Calibri" w:hAnsi="Times New Roman" w:cs="Times New Roman"/>
          <w:color w:val="000000"/>
          <w:szCs w:val="24"/>
        </w:rPr>
        <w:t xml:space="preserve">. Miroslav </w:t>
      </w:r>
      <w:proofErr w:type="spellStart"/>
      <w:r>
        <w:rPr>
          <w:rFonts w:ascii="Times New Roman" w:eastAsia="Calibri" w:hAnsi="Times New Roman" w:cs="Times New Roman"/>
          <w:color w:val="000000"/>
          <w:szCs w:val="24"/>
        </w:rPr>
        <w:t>Šoštarek</w:t>
      </w:r>
      <w:proofErr w:type="spellEnd"/>
      <w:r>
        <w:rPr>
          <w:rFonts w:ascii="Times New Roman" w:eastAsia="Calibri" w:hAnsi="Times New Roman" w:cs="Times New Roman"/>
          <w:color w:val="000000"/>
          <w:szCs w:val="24"/>
        </w:rPr>
        <w:t xml:space="preserve">, </w:t>
      </w:r>
      <w:proofErr w:type="spellStart"/>
      <w:r>
        <w:rPr>
          <w:rFonts w:ascii="Times New Roman" w:eastAsia="Calibri" w:hAnsi="Times New Roman" w:cs="Times New Roman"/>
          <w:color w:val="000000"/>
          <w:szCs w:val="24"/>
        </w:rPr>
        <w:t>Vuglovec</w:t>
      </w:r>
      <w:proofErr w:type="spellEnd"/>
      <w:r>
        <w:rPr>
          <w:rFonts w:ascii="Times New Roman" w:eastAsia="Calibri" w:hAnsi="Times New Roman" w:cs="Times New Roman"/>
          <w:color w:val="000000"/>
          <w:szCs w:val="24"/>
        </w:rPr>
        <w:t xml:space="preserve"> 27</w:t>
      </w:r>
      <w:r w:rsidRPr="00AC03D7">
        <w:rPr>
          <w:rFonts w:ascii="Times New Roman" w:eastAsia="Calibri" w:hAnsi="Times New Roman" w:cs="Times New Roman"/>
          <w:color w:val="000000"/>
          <w:szCs w:val="24"/>
        </w:rPr>
        <w:t>, 42240 Ivanec</w:t>
      </w:r>
      <w:r>
        <w:rPr>
          <w:rFonts w:ascii="Times New Roman" w:eastAsia="Calibri" w:hAnsi="Times New Roman" w:cs="Times New Roman"/>
          <w:color w:val="000000"/>
          <w:szCs w:val="24"/>
        </w:rPr>
        <w:t>.</w:t>
      </w:r>
    </w:p>
    <w:bookmarkEnd w:id="36"/>
    <w:p w14:paraId="3AFF6EE2" w14:textId="77777777" w:rsidR="001A5839" w:rsidRPr="00AC03D7" w:rsidRDefault="001A5839" w:rsidP="001A5839">
      <w:pPr>
        <w:spacing w:line="276" w:lineRule="auto"/>
        <w:ind w:firstLine="708"/>
        <w:rPr>
          <w:rFonts w:ascii="Times New Roman" w:eastAsia="Calibri" w:hAnsi="Times New Roman" w:cs="Times New Roman"/>
          <w:szCs w:val="24"/>
          <w:lang w:eastAsia="ar-SA"/>
        </w:rPr>
      </w:pPr>
      <w:r w:rsidRPr="00AC03D7">
        <w:rPr>
          <w:rFonts w:ascii="Times New Roman" w:eastAsia="Calibri" w:hAnsi="Times New Roman" w:cs="Times New Roman"/>
          <w:szCs w:val="24"/>
          <w:lang w:eastAsia="ar-SA"/>
        </w:rPr>
        <w:t>Pravne osobe od interesa za civilnu zaštitu raspolažu sa svim potrebnim materijalno- tehničkim sredstvima za sudjelovanje u mjerama i aktivnostima otklanjanja posljedica velikih nesreća i katastrofa te sa smještajnim kapacitetima za privremeno zbrinjavanje ugroženog stanovništva.</w:t>
      </w:r>
    </w:p>
    <w:bookmarkEnd w:id="37"/>
    <w:p w14:paraId="744DA492" w14:textId="77777777" w:rsidR="001A5839" w:rsidRDefault="001A5839">
      <w:pPr>
        <w:pStyle w:val="Naslov2"/>
        <w:numPr>
          <w:ilvl w:val="0"/>
          <w:numId w:val="59"/>
        </w:numPr>
        <w:ind w:left="0" w:firstLine="0"/>
        <w:rPr>
          <w:rFonts w:eastAsia="Calibri"/>
        </w:rPr>
      </w:pPr>
      <w:r>
        <w:rPr>
          <w:rFonts w:eastAsia="Calibri"/>
        </w:rPr>
        <w:t>UDRUGE</w:t>
      </w:r>
    </w:p>
    <w:p w14:paraId="61AF7863" w14:textId="77777777" w:rsidR="001A5839" w:rsidRPr="00072E82" w:rsidRDefault="001A5839" w:rsidP="001A5839">
      <w:pPr>
        <w:spacing w:after="120" w:line="276" w:lineRule="auto"/>
        <w:ind w:firstLine="709"/>
        <w:rPr>
          <w:rFonts w:ascii="Times New Roman" w:hAnsi="Times New Roman" w:cs="Times New Roman"/>
          <w:lang w:eastAsia="zh-CN"/>
        </w:rPr>
      </w:pPr>
      <w:bookmarkStart w:id="38" w:name="_Hlk57205795"/>
      <w:r w:rsidRPr="00072E82">
        <w:rPr>
          <w:rFonts w:ascii="Times New Roman" w:hAnsi="Times New Roman" w:cs="Times New Roman"/>
          <w:lang w:eastAsia="zh-CN"/>
        </w:rPr>
        <w:t xml:space="preserve">Udruge koje nemaju javne ovlasti, a od interesa su za sustav civilne zaštite, pričuvni su dio operativnih snaga sustava civilne zaštite koji je osposobljen za provođenje pojedinih mjera i aktivnosti sustava civilne zaštite, svojim sposobnostima nadopunjuju sposobnosti temeljnih operativnih snaga te se uključuju u provođenje mjera i aktivnosti sustava civilne zaštite sukladno odredbama </w:t>
      </w:r>
      <w:r w:rsidRPr="00E26492">
        <w:rPr>
          <w:rFonts w:ascii="Times New Roman" w:hAnsi="Times New Roman" w:cs="Times New Roman"/>
          <w:lang w:eastAsia="zh-CN"/>
        </w:rPr>
        <w:t xml:space="preserve">Zakona </w:t>
      </w:r>
      <w:r>
        <w:rPr>
          <w:rFonts w:ascii="Times New Roman" w:hAnsi="Times New Roman" w:cs="Times New Roman"/>
          <w:lang w:eastAsia="zh-CN"/>
        </w:rPr>
        <w:t xml:space="preserve">o sustavu civilne zaštite </w:t>
      </w:r>
      <w:r w:rsidRPr="00072E82">
        <w:rPr>
          <w:rFonts w:ascii="Times New Roman" w:hAnsi="Times New Roman" w:cs="Times New Roman"/>
          <w:lang w:eastAsia="zh-CN"/>
        </w:rPr>
        <w:t>i Planu djelovanja civilne zaštite jedinice lokalne samouprave.</w:t>
      </w:r>
    </w:p>
    <w:p w14:paraId="23AA57D7" w14:textId="77777777" w:rsidR="001A5839" w:rsidRDefault="001A5839" w:rsidP="001A5839">
      <w:pPr>
        <w:spacing w:line="276" w:lineRule="auto"/>
        <w:ind w:firstLine="709"/>
        <w:rPr>
          <w:rFonts w:ascii="Times New Roman" w:hAnsi="Times New Roman" w:cs="Times New Roman"/>
          <w:szCs w:val="24"/>
          <w:lang w:eastAsia="ar-SA"/>
        </w:rPr>
      </w:pPr>
      <w:bookmarkStart w:id="39" w:name="_Hlk56415288"/>
      <w:r w:rsidRPr="00AC03D7">
        <w:rPr>
          <w:rFonts w:ascii="Times New Roman" w:hAnsi="Times New Roman" w:cs="Times New Roman"/>
          <w:szCs w:val="24"/>
          <w:lang w:eastAsia="ar-SA"/>
        </w:rPr>
        <w:t xml:space="preserve">Na području </w:t>
      </w:r>
      <w:r>
        <w:rPr>
          <w:rFonts w:ascii="Times New Roman" w:hAnsi="Times New Roman" w:cs="Times New Roman"/>
          <w:szCs w:val="24"/>
          <w:lang w:eastAsia="ar-SA"/>
        </w:rPr>
        <w:t>grada Ivanca</w:t>
      </w:r>
      <w:r w:rsidRPr="00AC03D7">
        <w:rPr>
          <w:rFonts w:ascii="Times New Roman" w:hAnsi="Times New Roman" w:cs="Times New Roman"/>
          <w:szCs w:val="24"/>
          <w:lang w:eastAsia="ar-SA"/>
        </w:rPr>
        <w:t xml:space="preserve"> djeluju udruge građana koje su sa svojim snagama i opremom  kojom raspolažu od značaja za sustav civilne zaštite</w:t>
      </w:r>
      <w:r>
        <w:rPr>
          <w:rFonts w:ascii="Times New Roman" w:hAnsi="Times New Roman" w:cs="Times New Roman"/>
          <w:szCs w:val="24"/>
          <w:lang w:eastAsia="ar-SA"/>
        </w:rPr>
        <w:t>:</w:t>
      </w:r>
      <w:r w:rsidRPr="00AC03D7">
        <w:rPr>
          <w:rFonts w:ascii="Times New Roman" w:hAnsi="Times New Roman" w:cs="Times New Roman"/>
          <w:szCs w:val="24"/>
          <w:lang w:eastAsia="ar-SA"/>
        </w:rPr>
        <w:t xml:space="preserve"> </w:t>
      </w:r>
    </w:p>
    <w:p w14:paraId="58F89FD5" w14:textId="77777777" w:rsidR="001A5839" w:rsidRPr="00AC03D7" w:rsidRDefault="001A5839">
      <w:pPr>
        <w:pStyle w:val="Odlomakpopisa"/>
        <w:numPr>
          <w:ilvl w:val="0"/>
          <w:numId w:val="71"/>
        </w:numPr>
        <w:spacing w:after="200" w:line="276" w:lineRule="auto"/>
        <w:ind w:left="714" w:hanging="357"/>
        <w:jc w:val="both"/>
        <w:rPr>
          <w:rFonts w:ascii="Times New Roman" w:hAnsi="Times New Roman"/>
          <w:szCs w:val="24"/>
          <w:lang w:eastAsia="ar-SA"/>
        </w:rPr>
      </w:pPr>
      <w:bookmarkStart w:id="40" w:name="_Hlk120003784"/>
      <w:r w:rsidRPr="00AC03D7">
        <w:rPr>
          <w:rFonts w:ascii="Times New Roman" w:hAnsi="Times New Roman"/>
          <w:szCs w:val="24"/>
          <w:lang w:eastAsia="ar-SA"/>
        </w:rPr>
        <w:t>LU „Jelen“ Ivanec,</w:t>
      </w:r>
    </w:p>
    <w:p w14:paraId="55188838" w14:textId="77777777" w:rsidR="001A5839" w:rsidRPr="00AC03D7" w:rsidRDefault="001A5839">
      <w:pPr>
        <w:pStyle w:val="Odlomakpopisa"/>
        <w:numPr>
          <w:ilvl w:val="0"/>
          <w:numId w:val="71"/>
        </w:numPr>
        <w:spacing w:after="120" w:line="276" w:lineRule="auto"/>
        <w:ind w:left="714" w:hanging="357"/>
        <w:jc w:val="both"/>
        <w:rPr>
          <w:rFonts w:ascii="Times New Roman" w:hAnsi="Times New Roman"/>
          <w:szCs w:val="24"/>
          <w:lang w:eastAsia="ar-SA"/>
        </w:rPr>
      </w:pPr>
      <w:r w:rsidRPr="00AC03D7">
        <w:rPr>
          <w:rFonts w:ascii="Times New Roman" w:hAnsi="Times New Roman"/>
          <w:szCs w:val="24"/>
          <w:lang w:eastAsia="ar-SA"/>
        </w:rPr>
        <w:t xml:space="preserve">LU „ Šumski zec“ </w:t>
      </w:r>
      <w:proofErr w:type="spellStart"/>
      <w:r w:rsidRPr="00AC03D7">
        <w:rPr>
          <w:rFonts w:ascii="Times New Roman" w:hAnsi="Times New Roman"/>
          <w:szCs w:val="24"/>
          <w:lang w:eastAsia="ar-SA"/>
        </w:rPr>
        <w:t>Margečan</w:t>
      </w:r>
      <w:proofErr w:type="spellEnd"/>
      <w:r w:rsidRPr="00AC03D7">
        <w:rPr>
          <w:rFonts w:ascii="Times New Roman" w:hAnsi="Times New Roman"/>
          <w:szCs w:val="24"/>
          <w:lang w:eastAsia="ar-SA"/>
        </w:rPr>
        <w:t>.</w:t>
      </w:r>
    </w:p>
    <w:bookmarkEnd w:id="38"/>
    <w:bookmarkEnd w:id="39"/>
    <w:bookmarkEnd w:id="40"/>
    <w:p w14:paraId="292E9E04" w14:textId="77777777" w:rsidR="001A5839" w:rsidRPr="00072E82" w:rsidRDefault="001A5839" w:rsidP="001A5839">
      <w:pPr>
        <w:spacing w:after="120" w:line="276" w:lineRule="auto"/>
        <w:ind w:firstLine="709"/>
        <w:rPr>
          <w:rFonts w:ascii="Times New Roman" w:hAnsi="Times New Roman" w:cs="Times New Roman"/>
          <w:szCs w:val="24"/>
          <w:lang w:eastAsia="zh-CN"/>
        </w:rPr>
      </w:pPr>
      <w:r w:rsidRPr="00072E82">
        <w:rPr>
          <w:rFonts w:ascii="Times New Roman" w:hAnsi="Times New Roman" w:cs="Times New Roman"/>
          <w:szCs w:val="24"/>
          <w:lang w:eastAsia="zh-CN"/>
        </w:rPr>
        <w:t>Udruge samostalno provode osposobljavanje svojih članova i sudjeluju u osposobljavanju i vježbama s drugim operativnim snagama sustava civilne zaštite.</w:t>
      </w:r>
    </w:p>
    <w:p w14:paraId="7C70D8D7" w14:textId="77777777" w:rsidR="001A5839" w:rsidRPr="00AB437A" w:rsidRDefault="001A5839">
      <w:pPr>
        <w:pStyle w:val="Naslov1"/>
        <w:numPr>
          <w:ilvl w:val="0"/>
          <w:numId w:val="59"/>
        </w:numPr>
        <w:ind w:left="0" w:firstLine="0"/>
        <w:rPr>
          <w:lang w:val="pl-PL"/>
        </w:rPr>
      </w:pPr>
      <w:bookmarkStart w:id="41" w:name="_Toc24530209"/>
      <w:r w:rsidRPr="00AB437A">
        <w:rPr>
          <w:lang w:val="pl-PL"/>
        </w:rPr>
        <w:lastRenderedPageBreak/>
        <w:t>OSTALI SUDIONICI SUSTAVA CIVILNE ZAŠTITE</w:t>
      </w:r>
      <w:bookmarkEnd w:id="41"/>
    </w:p>
    <w:p w14:paraId="103BA4B2" w14:textId="77777777" w:rsidR="001A5839" w:rsidRPr="00AB437A" w:rsidRDefault="001A5839" w:rsidP="001A5839">
      <w:pPr>
        <w:autoSpaceDE w:val="0"/>
        <w:autoSpaceDN w:val="0"/>
        <w:adjustRightInd w:val="0"/>
        <w:spacing w:after="120" w:line="276" w:lineRule="auto"/>
        <w:ind w:firstLine="708"/>
        <w:rPr>
          <w:rFonts w:ascii="Times New Roman" w:hAnsi="Times New Roman" w:cs="Times New Roman"/>
          <w:color w:val="000000"/>
          <w:szCs w:val="24"/>
        </w:rPr>
      </w:pPr>
      <w:r w:rsidRPr="00AB437A">
        <w:rPr>
          <w:rFonts w:ascii="Times New Roman" w:hAnsi="Times New Roman" w:cs="Times New Roman"/>
          <w:color w:val="000000"/>
          <w:szCs w:val="24"/>
        </w:rPr>
        <w:t xml:space="preserve">U slučaju katastrofalnih posljedica, osim analizom navedenih odgovornih i upravljačkih te operativnih kapaciteta, u sanaciju posljedica prijetnje se uključuju redovne gotove snage – pravne osobe, koje postupaju prema vlastitim operativnim planovima, odnosno: </w:t>
      </w:r>
    </w:p>
    <w:p w14:paraId="5B2A0C6A" w14:textId="77777777" w:rsidR="001A5839" w:rsidRPr="000700EB" w:rsidRDefault="001A5839">
      <w:pPr>
        <w:numPr>
          <w:ilvl w:val="0"/>
          <w:numId w:val="66"/>
        </w:numPr>
        <w:spacing w:after="0" w:line="276" w:lineRule="auto"/>
        <w:contextualSpacing/>
        <w:rPr>
          <w:rFonts w:ascii="Times New Roman" w:eastAsia="Times New Roman" w:hAnsi="Times New Roman" w:cs="Times New Roman"/>
          <w:szCs w:val="24"/>
          <w:lang w:val="en-US" w:eastAsia="hr-HR"/>
        </w:rPr>
      </w:pPr>
      <w:proofErr w:type="spellStart"/>
      <w:r w:rsidRPr="000700EB">
        <w:rPr>
          <w:rFonts w:ascii="Times New Roman" w:eastAsia="Times New Roman" w:hAnsi="Times New Roman" w:cs="Times New Roman"/>
          <w:szCs w:val="24"/>
          <w:lang w:val="en-US" w:eastAsia="hr-HR"/>
        </w:rPr>
        <w:t>Zavod</w:t>
      </w:r>
      <w:proofErr w:type="spellEnd"/>
      <w:r w:rsidRPr="000700EB">
        <w:rPr>
          <w:rFonts w:ascii="Times New Roman" w:eastAsia="Times New Roman" w:hAnsi="Times New Roman" w:cs="Times New Roman"/>
          <w:szCs w:val="24"/>
          <w:lang w:val="en-US" w:eastAsia="hr-HR"/>
        </w:rPr>
        <w:t xml:space="preserve"> za </w:t>
      </w:r>
      <w:proofErr w:type="spellStart"/>
      <w:r w:rsidRPr="000700EB">
        <w:rPr>
          <w:rFonts w:ascii="Times New Roman" w:eastAsia="Times New Roman" w:hAnsi="Times New Roman" w:cs="Times New Roman"/>
          <w:szCs w:val="24"/>
          <w:lang w:val="en-US" w:eastAsia="hr-HR"/>
        </w:rPr>
        <w:t>hitnu</w:t>
      </w:r>
      <w:proofErr w:type="spellEnd"/>
      <w:r w:rsidRPr="000700EB">
        <w:rPr>
          <w:rFonts w:ascii="Times New Roman" w:eastAsia="Times New Roman" w:hAnsi="Times New Roman" w:cs="Times New Roman"/>
          <w:szCs w:val="24"/>
          <w:lang w:val="en-US" w:eastAsia="hr-HR"/>
        </w:rPr>
        <w:t xml:space="preserve"> </w:t>
      </w:r>
      <w:proofErr w:type="spellStart"/>
      <w:r w:rsidRPr="000700EB">
        <w:rPr>
          <w:rFonts w:ascii="Times New Roman" w:eastAsia="Times New Roman" w:hAnsi="Times New Roman" w:cs="Times New Roman"/>
          <w:szCs w:val="24"/>
          <w:lang w:val="en-US" w:eastAsia="hr-HR"/>
        </w:rPr>
        <w:t>medicinu</w:t>
      </w:r>
      <w:proofErr w:type="spellEnd"/>
      <w:r w:rsidRPr="000700EB">
        <w:rPr>
          <w:rFonts w:ascii="Times New Roman" w:eastAsia="Times New Roman" w:hAnsi="Times New Roman" w:cs="Times New Roman"/>
          <w:szCs w:val="24"/>
          <w:lang w:val="en-US" w:eastAsia="hr-HR"/>
        </w:rPr>
        <w:t xml:space="preserve"> </w:t>
      </w:r>
      <w:proofErr w:type="spellStart"/>
      <w:r w:rsidRPr="000700EB">
        <w:rPr>
          <w:rFonts w:ascii="Times New Roman" w:eastAsia="Times New Roman" w:hAnsi="Times New Roman" w:cs="Times New Roman"/>
          <w:szCs w:val="24"/>
          <w:lang w:val="en-US" w:eastAsia="hr-HR"/>
        </w:rPr>
        <w:t>Varaždinske</w:t>
      </w:r>
      <w:proofErr w:type="spellEnd"/>
      <w:r w:rsidRPr="000700EB">
        <w:rPr>
          <w:rFonts w:ascii="Times New Roman" w:eastAsia="Times New Roman" w:hAnsi="Times New Roman" w:cs="Times New Roman"/>
          <w:szCs w:val="24"/>
          <w:lang w:val="en-US" w:eastAsia="hr-HR"/>
        </w:rPr>
        <w:t xml:space="preserve"> </w:t>
      </w:r>
      <w:proofErr w:type="spellStart"/>
      <w:r w:rsidRPr="000700EB">
        <w:rPr>
          <w:rFonts w:ascii="Times New Roman" w:eastAsia="Times New Roman" w:hAnsi="Times New Roman" w:cs="Times New Roman"/>
          <w:szCs w:val="24"/>
          <w:lang w:val="en-US" w:eastAsia="hr-HR"/>
        </w:rPr>
        <w:t>županije</w:t>
      </w:r>
      <w:proofErr w:type="spellEnd"/>
      <w:r w:rsidRPr="000700EB">
        <w:rPr>
          <w:rFonts w:ascii="Times New Roman" w:eastAsia="Times New Roman" w:hAnsi="Times New Roman" w:cs="Times New Roman"/>
          <w:szCs w:val="24"/>
          <w:lang w:val="en-US" w:eastAsia="hr-HR"/>
        </w:rPr>
        <w:t>,</w:t>
      </w:r>
    </w:p>
    <w:p w14:paraId="772B30D8" w14:textId="77777777" w:rsidR="001A5839" w:rsidRPr="000700EB" w:rsidRDefault="001A5839">
      <w:pPr>
        <w:numPr>
          <w:ilvl w:val="0"/>
          <w:numId w:val="66"/>
        </w:numPr>
        <w:spacing w:after="0" w:line="276" w:lineRule="auto"/>
        <w:contextualSpacing/>
        <w:rPr>
          <w:rFonts w:ascii="Times New Roman" w:eastAsia="Times New Roman" w:hAnsi="Times New Roman" w:cs="Times New Roman"/>
          <w:szCs w:val="24"/>
          <w:lang w:val="en-US" w:eastAsia="hr-HR"/>
        </w:rPr>
      </w:pPr>
      <w:proofErr w:type="spellStart"/>
      <w:r w:rsidRPr="000700EB">
        <w:rPr>
          <w:rFonts w:ascii="Times New Roman" w:eastAsia="Times New Roman" w:hAnsi="Times New Roman" w:cs="Times New Roman"/>
          <w:szCs w:val="24"/>
          <w:lang w:val="en-US" w:eastAsia="hr-HR"/>
        </w:rPr>
        <w:t>Zavod</w:t>
      </w:r>
      <w:proofErr w:type="spellEnd"/>
      <w:r w:rsidRPr="000700EB">
        <w:rPr>
          <w:rFonts w:ascii="Times New Roman" w:eastAsia="Times New Roman" w:hAnsi="Times New Roman" w:cs="Times New Roman"/>
          <w:szCs w:val="24"/>
          <w:lang w:val="en-US" w:eastAsia="hr-HR"/>
        </w:rPr>
        <w:t xml:space="preserve"> za </w:t>
      </w:r>
      <w:proofErr w:type="spellStart"/>
      <w:r w:rsidRPr="000700EB">
        <w:rPr>
          <w:rFonts w:ascii="Times New Roman" w:eastAsia="Times New Roman" w:hAnsi="Times New Roman" w:cs="Times New Roman"/>
          <w:szCs w:val="24"/>
          <w:lang w:val="en-US" w:eastAsia="hr-HR"/>
        </w:rPr>
        <w:t>javno</w:t>
      </w:r>
      <w:proofErr w:type="spellEnd"/>
      <w:r w:rsidRPr="000700EB">
        <w:rPr>
          <w:rFonts w:ascii="Times New Roman" w:eastAsia="Times New Roman" w:hAnsi="Times New Roman" w:cs="Times New Roman"/>
          <w:szCs w:val="24"/>
          <w:lang w:val="en-US" w:eastAsia="hr-HR"/>
        </w:rPr>
        <w:t xml:space="preserve"> </w:t>
      </w:r>
      <w:proofErr w:type="spellStart"/>
      <w:r w:rsidRPr="000700EB">
        <w:rPr>
          <w:rFonts w:ascii="Times New Roman" w:eastAsia="Times New Roman" w:hAnsi="Times New Roman" w:cs="Times New Roman"/>
          <w:szCs w:val="24"/>
          <w:lang w:val="en-US" w:eastAsia="hr-HR"/>
        </w:rPr>
        <w:t>zdravstvo</w:t>
      </w:r>
      <w:proofErr w:type="spellEnd"/>
      <w:r w:rsidRPr="000700EB">
        <w:rPr>
          <w:rFonts w:ascii="Times New Roman" w:eastAsia="Times New Roman" w:hAnsi="Times New Roman" w:cs="Times New Roman"/>
          <w:szCs w:val="24"/>
          <w:lang w:val="en-US" w:eastAsia="hr-HR"/>
        </w:rPr>
        <w:t xml:space="preserve"> </w:t>
      </w:r>
      <w:proofErr w:type="spellStart"/>
      <w:r w:rsidRPr="000700EB">
        <w:rPr>
          <w:rFonts w:ascii="Times New Roman" w:eastAsia="Times New Roman" w:hAnsi="Times New Roman" w:cs="Times New Roman"/>
          <w:szCs w:val="24"/>
          <w:lang w:val="en-US" w:eastAsia="hr-HR"/>
        </w:rPr>
        <w:t>Varaždinske</w:t>
      </w:r>
      <w:proofErr w:type="spellEnd"/>
      <w:r w:rsidRPr="000700EB">
        <w:rPr>
          <w:rFonts w:ascii="Times New Roman" w:eastAsia="Times New Roman" w:hAnsi="Times New Roman" w:cs="Times New Roman"/>
          <w:szCs w:val="24"/>
          <w:lang w:val="en-US" w:eastAsia="hr-HR"/>
        </w:rPr>
        <w:t xml:space="preserve"> </w:t>
      </w:r>
      <w:proofErr w:type="spellStart"/>
      <w:r w:rsidRPr="000700EB">
        <w:rPr>
          <w:rFonts w:ascii="Times New Roman" w:eastAsia="Times New Roman" w:hAnsi="Times New Roman" w:cs="Times New Roman"/>
          <w:szCs w:val="24"/>
          <w:lang w:val="en-US" w:eastAsia="hr-HR"/>
        </w:rPr>
        <w:t>županije</w:t>
      </w:r>
      <w:proofErr w:type="spellEnd"/>
      <w:r w:rsidRPr="000700EB">
        <w:rPr>
          <w:rFonts w:ascii="Times New Roman" w:eastAsia="Times New Roman" w:hAnsi="Times New Roman" w:cs="Times New Roman"/>
          <w:szCs w:val="24"/>
          <w:lang w:val="en-US" w:eastAsia="hr-HR"/>
        </w:rPr>
        <w:t>,</w:t>
      </w:r>
    </w:p>
    <w:p w14:paraId="4EFDD5B7" w14:textId="77777777" w:rsidR="001A5839" w:rsidRPr="000700EB" w:rsidRDefault="001A5839">
      <w:pPr>
        <w:numPr>
          <w:ilvl w:val="0"/>
          <w:numId w:val="66"/>
        </w:numPr>
        <w:spacing w:after="0" w:line="276" w:lineRule="auto"/>
        <w:contextualSpacing/>
        <w:rPr>
          <w:rFonts w:ascii="Times New Roman" w:eastAsia="Times New Roman" w:hAnsi="Times New Roman" w:cs="Times New Roman"/>
          <w:szCs w:val="24"/>
          <w:lang w:val="en-US" w:eastAsia="hr-HR"/>
        </w:rPr>
      </w:pPr>
      <w:proofErr w:type="spellStart"/>
      <w:r w:rsidRPr="000700EB">
        <w:rPr>
          <w:rFonts w:ascii="Times New Roman" w:eastAsia="Times New Roman" w:hAnsi="Times New Roman" w:cs="Times New Roman"/>
          <w:szCs w:val="24"/>
          <w:lang w:val="en-US" w:eastAsia="hr-HR"/>
        </w:rPr>
        <w:t>Policijska</w:t>
      </w:r>
      <w:proofErr w:type="spellEnd"/>
      <w:r w:rsidRPr="000700EB">
        <w:rPr>
          <w:rFonts w:ascii="Times New Roman" w:eastAsia="Times New Roman" w:hAnsi="Times New Roman" w:cs="Times New Roman"/>
          <w:szCs w:val="24"/>
          <w:lang w:val="en-US" w:eastAsia="hr-HR"/>
        </w:rPr>
        <w:t xml:space="preserve"> uprava </w:t>
      </w:r>
      <w:proofErr w:type="spellStart"/>
      <w:r w:rsidRPr="000700EB">
        <w:rPr>
          <w:rFonts w:ascii="Times New Roman" w:eastAsia="Times New Roman" w:hAnsi="Times New Roman" w:cs="Times New Roman"/>
          <w:szCs w:val="24"/>
          <w:lang w:val="en-US" w:eastAsia="hr-HR"/>
        </w:rPr>
        <w:t>varaždinska</w:t>
      </w:r>
      <w:proofErr w:type="spellEnd"/>
      <w:r w:rsidRPr="000700EB">
        <w:rPr>
          <w:rFonts w:ascii="Times New Roman" w:eastAsia="Times New Roman" w:hAnsi="Times New Roman" w:cs="Times New Roman"/>
          <w:szCs w:val="24"/>
          <w:lang w:val="en-US" w:eastAsia="hr-HR"/>
        </w:rPr>
        <w:t xml:space="preserve"> </w:t>
      </w:r>
      <w:r>
        <w:rPr>
          <w:rFonts w:ascii="Times New Roman" w:eastAsia="Times New Roman" w:hAnsi="Times New Roman" w:cs="Times New Roman"/>
          <w:szCs w:val="24"/>
          <w:lang w:val="en-US" w:eastAsia="hr-HR"/>
        </w:rPr>
        <w:t>–</w:t>
      </w:r>
      <w:r w:rsidRPr="000700EB">
        <w:rPr>
          <w:rFonts w:ascii="Times New Roman" w:eastAsia="Times New Roman" w:hAnsi="Times New Roman" w:cs="Times New Roman"/>
          <w:szCs w:val="24"/>
          <w:lang w:val="en-US" w:eastAsia="hr-HR"/>
        </w:rPr>
        <w:t xml:space="preserve"> PP</w:t>
      </w:r>
      <w:r>
        <w:rPr>
          <w:rFonts w:ascii="Times New Roman" w:eastAsia="Times New Roman" w:hAnsi="Times New Roman" w:cs="Times New Roman"/>
          <w:szCs w:val="24"/>
          <w:lang w:val="en-US" w:eastAsia="hr-HR"/>
        </w:rPr>
        <w:t xml:space="preserve"> </w:t>
      </w:r>
      <w:r w:rsidRPr="000700EB">
        <w:rPr>
          <w:rFonts w:ascii="Times New Roman" w:eastAsia="Times New Roman" w:hAnsi="Times New Roman" w:cs="Times New Roman"/>
          <w:szCs w:val="24"/>
          <w:lang w:val="en-US" w:eastAsia="hr-HR"/>
        </w:rPr>
        <w:t>Ivanec,</w:t>
      </w:r>
    </w:p>
    <w:p w14:paraId="7AFCA212" w14:textId="77777777" w:rsidR="001A5839" w:rsidRPr="000700EB" w:rsidRDefault="001A5839">
      <w:pPr>
        <w:numPr>
          <w:ilvl w:val="0"/>
          <w:numId w:val="66"/>
        </w:numPr>
        <w:spacing w:after="0" w:line="276" w:lineRule="auto"/>
        <w:contextualSpacing/>
        <w:rPr>
          <w:rFonts w:ascii="Times New Roman" w:eastAsia="Times New Roman" w:hAnsi="Times New Roman" w:cs="Times New Roman"/>
          <w:szCs w:val="24"/>
          <w:lang w:val="en-US" w:eastAsia="hr-HR"/>
        </w:rPr>
      </w:pPr>
      <w:proofErr w:type="spellStart"/>
      <w:r w:rsidRPr="000700EB">
        <w:rPr>
          <w:rFonts w:ascii="Times New Roman" w:eastAsia="Times New Roman" w:hAnsi="Times New Roman" w:cs="Times New Roman"/>
          <w:szCs w:val="24"/>
          <w:lang w:val="en-US" w:eastAsia="hr-HR"/>
        </w:rPr>
        <w:t>Centar</w:t>
      </w:r>
      <w:proofErr w:type="spellEnd"/>
      <w:r w:rsidRPr="000700EB">
        <w:rPr>
          <w:rFonts w:ascii="Times New Roman" w:eastAsia="Times New Roman" w:hAnsi="Times New Roman" w:cs="Times New Roman"/>
          <w:szCs w:val="24"/>
          <w:lang w:val="en-US" w:eastAsia="hr-HR"/>
        </w:rPr>
        <w:t xml:space="preserve"> za </w:t>
      </w:r>
      <w:proofErr w:type="spellStart"/>
      <w:r w:rsidRPr="000700EB">
        <w:rPr>
          <w:rFonts w:ascii="Times New Roman" w:eastAsia="Times New Roman" w:hAnsi="Times New Roman" w:cs="Times New Roman"/>
          <w:szCs w:val="24"/>
          <w:lang w:val="en-US" w:eastAsia="hr-HR"/>
        </w:rPr>
        <w:t>socijalnu</w:t>
      </w:r>
      <w:proofErr w:type="spellEnd"/>
      <w:r w:rsidRPr="000700EB">
        <w:rPr>
          <w:rFonts w:ascii="Times New Roman" w:eastAsia="Times New Roman" w:hAnsi="Times New Roman" w:cs="Times New Roman"/>
          <w:szCs w:val="24"/>
          <w:lang w:val="en-US" w:eastAsia="hr-HR"/>
        </w:rPr>
        <w:t xml:space="preserve"> </w:t>
      </w:r>
      <w:proofErr w:type="spellStart"/>
      <w:r w:rsidRPr="000700EB">
        <w:rPr>
          <w:rFonts w:ascii="Times New Roman" w:eastAsia="Times New Roman" w:hAnsi="Times New Roman" w:cs="Times New Roman"/>
          <w:szCs w:val="24"/>
          <w:lang w:val="en-US" w:eastAsia="hr-HR"/>
        </w:rPr>
        <w:t>skrb</w:t>
      </w:r>
      <w:proofErr w:type="spellEnd"/>
      <w:r w:rsidRPr="000700EB">
        <w:rPr>
          <w:rFonts w:ascii="Times New Roman" w:eastAsia="Times New Roman" w:hAnsi="Times New Roman" w:cs="Times New Roman"/>
          <w:szCs w:val="24"/>
          <w:lang w:val="en-US" w:eastAsia="hr-HR"/>
        </w:rPr>
        <w:t xml:space="preserve"> Ivanec,</w:t>
      </w:r>
    </w:p>
    <w:p w14:paraId="48E28F83" w14:textId="77777777" w:rsidR="001A5839" w:rsidRPr="000700EB" w:rsidRDefault="001A5839">
      <w:pPr>
        <w:numPr>
          <w:ilvl w:val="0"/>
          <w:numId w:val="66"/>
        </w:numPr>
        <w:spacing w:after="0" w:line="276" w:lineRule="auto"/>
        <w:contextualSpacing/>
        <w:rPr>
          <w:rFonts w:ascii="Times New Roman" w:eastAsia="Times New Roman" w:hAnsi="Times New Roman" w:cs="Times New Roman"/>
          <w:szCs w:val="24"/>
          <w:lang w:val="en-US" w:eastAsia="hr-HR"/>
        </w:rPr>
      </w:pPr>
      <w:r w:rsidRPr="000700EB">
        <w:rPr>
          <w:rFonts w:ascii="Times New Roman" w:eastAsia="Times New Roman" w:hAnsi="Times New Roman" w:cs="Times New Roman"/>
          <w:szCs w:val="24"/>
          <w:lang w:val="en-US" w:eastAsia="hr-HR"/>
        </w:rPr>
        <w:t xml:space="preserve">MUP, </w:t>
      </w:r>
      <w:proofErr w:type="spellStart"/>
      <w:r w:rsidRPr="000700EB">
        <w:rPr>
          <w:rFonts w:ascii="Times New Roman" w:eastAsia="Times New Roman" w:hAnsi="Times New Roman" w:cs="Times New Roman"/>
          <w:szCs w:val="24"/>
          <w:lang w:val="en-US" w:eastAsia="hr-HR"/>
        </w:rPr>
        <w:t>Ravnateljstvo</w:t>
      </w:r>
      <w:proofErr w:type="spellEnd"/>
      <w:r w:rsidRPr="000700EB">
        <w:rPr>
          <w:rFonts w:ascii="Times New Roman" w:eastAsia="Times New Roman" w:hAnsi="Times New Roman" w:cs="Times New Roman"/>
          <w:szCs w:val="24"/>
          <w:lang w:val="en-US" w:eastAsia="hr-HR"/>
        </w:rPr>
        <w:t xml:space="preserve"> </w:t>
      </w:r>
      <w:proofErr w:type="spellStart"/>
      <w:r w:rsidRPr="000700EB">
        <w:rPr>
          <w:rFonts w:ascii="Times New Roman" w:eastAsia="Times New Roman" w:hAnsi="Times New Roman" w:cs="Times New Roman"/>
          <w:szCs w:val="24"/>
          <w:lang w:val="en-US" w:eastAsia="hr-HR"/>
        </w:rPr>
        <w:t>civilne</w:t>
      </w:r>
      <w:proofErr w:type="spellEnd"/>
      <w:r w:rsidRPr="000700EB">
        <w:rPr>
          <w:rFonts w:ascii="Times New Roman" w:eastAsia="Times New Roman" w:hAnsi="Times New Roman" w:cs="Times New Roman"/>
          <w:szCs w:val="24"/>
          <w:lang w:val="en-US" w:eastAsia="hr-HR"/>
        </w:rPr>
        <w:t xml:space="preserve"> </w:t>
      </w:r>
      <w:proofErr w:type="spellStart"/>
      <w:r w:rsidRPr="000700EB">
        <w:rPr>
          <w:rFonts w:ascii="Times New Roman" w:eastAsia="Times New Roman" w:hAnsi="Times New Roman" w:cs="Times New Roman"/>
          <w:szCs w:val="24"/>
          <w:lang w:val="en-US" w:eastAsia="hr-HR"/>
        </w:rPr>
        <w:t>zaštite</w:t>
      </w:r>
      <w:proofErr w:type="spellEnd"/>
      <w:r w:rsidRPr="000700EB">
        <w:rPr>
          <w:rFonts w:ascii="Times New Roman" w:eastAsia="Times New Roman" w:hAnsi="Times New Roman" w:cs="Times New Roman"/>
          <w:szCs w:val="24"/>
          <w:lang w:val="en-US" w:eastAsia="hr-HR"/>
        </w:rPr>
        <w:t xml:space="preserve">, </w:t>
      </w:r>
      <w:proofErr w:type="spellStart"/>
      <w:r w:rsidRPr="000700EB">
        <w:rPr>
          <w:rFonts w:ascii="Times New Roman" w:eastAsia="Times New Roman" w:hAnsi="Times New Roman" w:cs="Times New Roman"/>
          <w:szCs w:val="24"/>
          <w:lang w:val="en-US" w:eastAsia="hr-HR"/>
        </w:rPr>
        <w:t>Područni</w:t>
      </w:r>
      <w:proofErr w:type="spellEnd"/>
      <w:r w:rsidRPr="000700EB">
        <w:rPr>
          <w:rFonts w:ascii="Times New Roman" w:eastAsia="Times New Roman" w:hAnsi="Times New Roman" w:cs="Times New Roman"/>
          <w:szCs w:val="24"/>
          <w:lang w:val="en-US" w:eastAsia="hr-HR"/>
        </w:rPr>
        <w:t xml:space="preserve"> ured </w:t>
      </w:r>
      <w:proofErr w:type="spellStart"/>
      <w:r w:rsidRPr="000700EB">
        <w:rPr>
          <w:rFonts w:ascii="Times New Roman" w:eastAsia="Times New Roman" w:hAnsi="Times New Roman" w:cs="Times New Roman"/>
          <w:szCs w:val="24"/>
          <w:lang w:val="en-US" w:eastAsia="hr-HR"/>
        </w:rPr>
        <w:t>civilne</w:t>
      </w:r>
      <w:proofErr w:type="spellEnd"/>
      <w:r w:rsidRPr="000700EB">
        <w:rPr>
          <w:rFonts w:ascii="Times New Roman" w:eastAsia="Times New Roman" w:hAnsi="Times New Roman" w:cs="Times New Roman"/>
          <w:szCs w:val="24"/>
          <w:lang w:val="en-US" w:eastAsia="hr-HR"/>
        </w:rPr>
        <w:t xml:space="preserve"> </w:t>
      </w:r>
      <w:proofErr w:type="spellStart"/>
      <w:r w:rsidRPr="000700EB">
        <w:rPr>
          <w:rFonts w:ascii="Times New Roman" w:eastAsia="Times New Roman" w:hAnsi="Times New Roman" w:cs="Times New Roman"/>
          <w:szCs w:val="24"/>
          <w:lang w:val="en-US" w:eastAsia="hr-HR"/>
        </w:rPr>
        <w:t>zaštite</w:t>
      </w:r>
      <w:proofErr w:type="spellEnd"/>
      <w:r w:rsidRPr="000700EB">
        <w:rPr>
          <w:rFonts w:ascii="Times New Roman" w:eastAsia="Times New Roman" w:hAnsi="Times New Roman" w:cs="Times New Roman"/>
          <w:szCs w:val="24"/>
          <w:lang w:val="en-US" w:eastAsia="hr-HR"/>
        </w:rPr>
        <w:t xml:space="preserve"> Varaždin, </w:t>
      </w:r>
    </w:p>
    <w:p w14:paraId="36A881E9" w14:textId="77777777" w:rsidR="001A5839" w:rsidRPr="000700EB" w:rsidRDefault="001A5839">
      <w:pPr>
        <w:numPr>
          <w:ilvl w:val="0"/>
          <w:numId w:val="66"/>
        </w:numPr>
        <w:spacing w:after="0" w:line="276" w:lineRule="auto"/>
        <w:contextualSpacing/>
        <w:rPr>
          <w:rFonts w:ascii="Times New Roman" w:eastAsia="Times New Roman" w:hAnsi="Times New Roman" w:cs="Times New Roman"/>
          <w:szCs w:val="24"/>
          <w:lang w:val="en-US" w:eastAsia="hr-HR"/>
        </w:rPr>
      </w:pPr>
      <w:proofErr w:type="spellStart"/>
      <w:r w:rsidRPr="000700EB">
        <w:rPr>
          <w:rFonts w:ascii="Times New Roman" w:eastAsia="Times New Roman" w:hAnsi="Times New Roman" w:cs="Times New Roman"/>
          <w:szCs w:val="24"/>
          <w:lang w:val="en-US" w:eastAsia="hr-HR"/>
        </w:rPr>
        <w:t>Hrvatske</w:t>
      </w:r>
      <w:proofErr w:type="spellEnd"/>
      <w:r w:rsidRPr="000700EB">
        <w:rPr>
          <w:rFonts w:ascii="Times New Roman" w:eastAsia="Times New Roman" w:hAnsi="Times New Roman" w:cs="Times New Roman"/>
          <w:szCs w:val="24"/>
          <w:lang w:val="en-US" w:eastAsia="hr-HR"/>
        </w:rPr>
        <w:t xml:space="preserve"> </w:t>
      </w:r>
      <w:proofErr w:type="spellStart"/>
      <w:r w:rsidRPr="000700EB">
        <w:rPr>
          <w:rFonts w:ascii="Times New Roman" w:eastAsia="Times New Roman" w:hAnsi="Times New Roman" w:cs="Times New Roman"/>
          <w:szCs w:val="24"/>
          <w:lang w:val="en-US" w:eastAsia="hr-HR"/>
        </w:rPr>
        <w:t>ceste</w:t>
      </w:r>
      <w:proofErr w:type="spellEnd"/>
      <w:r w:rsidRPr="000700EB">
        <w:rPr>
          <w:rFonts w:ascii="Times New Roman" w:eastAsia="Times New Roman" w:hAnsi="Times New Roman" w:cs="Times New Roman"/>
          <w:szCs w:val="24"/>
          <w:lang w:val="en-US" w:eastAsia="hr-HR"/>
        </w:rPr>
        <w:t xml:space="preserve"> d.o.o.</w:t>
      </w:r>
      <w:r>
        <w:rPr>
          <w:rFonts w:ascii="Times New Roman" w:eastAsia="Times New Roman" w:hAnsi="Times New Roman" w:cs="Times New Roman"/>
          <w:szCs w:val="24"/>
          <w:lang w:val="en-US" w:eastAsia="hr-HR"/>
        </w:rPr>
        <w:t xml:space="preserve">, PJ </w:t>
      </w:r>
      <w:r w:rsidRPr="000700EB">
        <w:rPr>
          <w:rFonts w:ascii="Times New Roman" w:eastAsia="Times New Roman" w:hAnsi="Times New Roman" w:cs="Times New Roman"/>
          <w:szCs w:val="24"/>
          <w:lang w:val="en-US" w:eastAsia="hr-HR"/>
        </w:rPr>
        <w:t>Varaždin,</w:t>
      </w:r>
    </w:p>
    <w:p w14:paraId="798CA201" w14:textId="77777777" w:rsidR="001A5839" w:rsidRPr="000700EB" w:rsidRDefault="001A5839">
      <w:pPr>
        <w:numPr>
          <w:ilvl w:val="0"/>
          <w:numId w:val="66"/>
        </w:numPr>
        <w:spacing w:after="0" w:line="276" w:lineRule="auto"/>
        <w:contextualSpacing/>
        <w:rPr>
          <w:rFonts w:ascii="Times New Roman" w:eastAsia="Times New Roman" w:hAnsi="Times New Roman" w:cs="Times New Roman"/>
          <w:szCs w:val="24"/>
          <w:lang w:val="en-US" w:eastAsia="hr-HR"/>
        </w:rPr>
      </w:pPr>
      <w:r w:rsidRPr="000700EB">
        <w:rPr>
          <w:rFonts w:ascii="Times New Roman" w:eastAsia="Times New Roman" w:hAnsi="Times New Roman" w:cs="Times New Roman"/>
          <w:szCs w:val="24"/>
          <w:lang w:val="en-US" w:eastAsia="hr-HR"/>
        </w:rPr>
        <w:t xml:space="preserve">PZC Varaždin </w:t>
      </w:r>
      <w:proofErr w:type="spellStart"/>
      <w:r w:rsidRPr="000700EB">
        <w:rPr>
          <w:rFonts w:ascii="Times New Roman" w:eastAsia="Times New Roman" w:hAnsi="Times New Roman" w:cs="Times New Roman"/>
          <w:szCs w:val="24"/>
          <w:lang w:val="en-US" w:eastAsia="hr-HR"/>
        </w:rPr>
        <w:t>d.d.</w:t>
      </w:r>
      <w:proofErr w:type="spellEnd"/>
      <w:r>
        <w:rPr>
          <w:rFonts w:ascii="Times New Roman" w:eastAsia="Times New Roman" w:hAnsi="Times New Roman" w:cs="Times New Roman"/>
          <w:szCs w:val="24"/>
          <w:lang w:val="en-US" w:eastAsia="hr-HR"/>
        </w:rPr>
        <w:t>,</w:t>
      </w:r>
    </w:p>
    <w:p w14:paraId="233002D1" w14:textId="77777777" w:rsidR="001A5839" w:rsidRPr="000700EB" w:rsidRDefault="001A5839">
      <w:pPr>
        <w:numPr>
          <w:ilvl w:val="0"/>
          <w:numId w:val="66"/>
        </w:numPr>
        <w:spacing w:after="0" w:line="276" w:lineRule="auto"/>
        <w:contextualSpacing/>
        <w:rPr>
          <w:rFonts w:ascii="Times New Roman" w:eastAsia="Times New Roman" w:hAnsi="Times New Roman" w:cs="Times New Roman"/>
          <w:szCs w:val="24"/>
          <w:lang w:val="en-US" w:eastAsia="hr-HR"/>
        </w:rPr>
      </w:pPr>
      <w:proofErr w:type="spellStart"/>
      <w:r w:rsidRPr="000700EB">
        <w:rPr>
          <w:rFonts w:ascii="Times New Roman" w:eastAsia="Times New Roman" w:hAnsi="Times New Roman" w:cs="Times New Roman"/>
          <w:szCs w:val="24"/>
          <w:lang w:val="en-US" w:eastAsia="hr-HR"/>
        </w:rPr>
        <w:t>Hrvatske</w:t>
      </w:r>
      <w:proofErr w:type="spellEnd"/>
      <w:r w:rsidRPr="000700EB">
        <w:rPr>
          <w:rFonts w:ascii="Times New Roman" w:eastAsia="Times New Roman" w:hAnsi="Times New Roman" w:cs="Times New Roman"/>
          <w:szCs w:val="24"/>
          <w:lang w:val="en-US" w:eastAsia="hr-HR"/>
        </w:rPr>
        <w:t xml:space="preserve"> </w:t>
      </w:r>
      <w:proofErr w:type="spellStart"/>
      <w:proofErr w:type="gramStart"/>
      <w:r w:rsidRPr="000700EB">
        <w:rPr>
          <w:rFonts w:ascii="Times New Roman" w:eastAsia="Times New Roman" w:hAnsi="Times New Roman" w:cs="Times New Roman"/>
          <w:szCs w:val="24"/>
          <w:lang w:val="en-US" w:eastAsia="hr-HR"/>
        </w:rPr>
        <w:t>vode</w:t>
      </w:r>
      <w:proofErr w:type="spellEnd"/>
      <w:r w:rsidRPr="000700EB">
        <w:rPr>
          <w:rFonts w:ascii="Times New Roman" w:eastAsia="Times New Roman" w:hAnsi="Times New Roman" w:cs="Times New Roman"/>
          <w:szCs w:val="24"/>
          <w:lang w:val="en-US" w:eastAsia="hr-HR"/>
        </w:rPr>
        <w:t xml:space="preserve"> ,</w:t>
      </w:r>
      <w:proofErr w:type="gramEnd"/>
      <w:r w:rsidRPr="000700EB">
        <w:rPr>
          <w:rFonts w:ascii="Times New Roman" w:eastAsia="Times New Roman" w:hAnsi="Times New Roman" w:cs="Times New Roman"/>
          <w:szCs w:val="24"/>
          <w:lang w:val="en-US" w:eastAsia="hr-HR"/>
        </w:rPr>
        <w:t xml:space="preserve"> VGO Varaždin, </w:t>
      </w:r>
    </w:p>
    <w:p w14:paraId="03E8C88C" w14:textId="77777777" w:rsidR="001A5839" w:rsidRPr="000700EB" w:rsidRDefault="001A5839">
      <w:pPr>
        <w:numPr>
          <w:ilvl w:val="0"/>
          <w:numId w:val="66"/>
        </w:numPr>
        <w:spacing w:after="0" w:line="276" w:lineRule="auto"/>
        <w:contextualSpacing/>
        <w:rPr>
          <w:rFonts w:ascii="Times New Roman" w:eastAsia="Times New Roman" w:hAnsi="Times New Roman" w:cs="Times New Roman"/>
          <w:szCs w:val="24"/>
          <w:lang w:val="en-US" w:eastAsia="hr-HR"/>
        </w:rPr>
      </w:pPr>
      <w:proofErr w:type="spellStart"/>
      <w:r w:rsidRPr="000700EB">
        <w:rPr>
          <w:rFonts w:ascii="Times New Roman" w:eastAsia="Times New Roman" w:hAnsi="Times New Roman" w:cs="Times New Roman"/>
          <w:szCs w:val="24"/>
          <w:lang w:val="en-US" w:eastAsia="hr-HR"/>
        </w:rPr>
        <w:t>Hrvatske</w:t>
      </w:r>
      <w:proofErr w:type="spellEnd"/>
      <w:r w:rsidRPr="000700EB">
        <w:rPr>
          <w:rFonts w:ascii="Times New Roman" w:eastAsia="Times New Roman" w:hAnsi="Times New Roman" w:cs="Times New Roman"/>
          <w:szCs w:val="24"/>
          <w:lang w:val="en-US" w:eastAsia="hr-HR"/>
        </w:rPr>
        <w:t xml:space="preserve"> </w:t>
      </w:r>
      <w:proofErr w:type="spellStart"/>
      <w:r w:rsidRPr="000700EB">
        <w:rPr>
          <w:rFonts w:ascii="Times New Roman" w:eastAsia="Times New Roman" w:hAnsi="Times New Roman" w:cs="Times New Roman"/>
          <w:szCs w:val="24"/>
          <w:lang w:val="en-US" w:eastAsia="hr-HR"/>
        </w:rPr>
        <w:t>šume</w:t>
      </w:r>
      <w:proofErr w:type="spellEnd"/>
      <w:r w:rsidRPr="000700EB">
        <w:rPr>
          <w:rFonts w:ascii="Times New Roman" w:eastAsia="Times New Roman" w:hAnsi="Times New Roman" w:cs="Times New Roman"/>
          <w:szCs w:val="24"/>
          <w:lang w:val="en-US" w:eastAsia="hr-HR"/>
        </w:rPr>
        <w:t xml:space="preserve"> d.o.o. </w:t>
      </w:r>
      <w:proofErr w:type="spellStart"/>
      <w:r w:rsidRPr="000700EB">
        <w:rPr>
          <w:rFonts w:ascii="Times New Roman" w:eastAsia="Times New Roman" w:hAnsi="Times New Roman" w:cs="Times New Roman"/>
          <w:szCs w:val="24"/>
          <w:lang w:val="en-US" w:eastAsia="hr-HR"/>
        </w:rPr>
        <w:t>Šumarija</w:t>
      </w:r>
      <w:proofErr w:type="spellEnd"/>
      <w:r w:rsidRPr="000700EB">
        <w:rPr>
          <w:rFonts w:ascii="Times New Roman" w:eastAsia="Times New Roman" w:hAnsi="Times New Roman" w:cs="Times New Roman"/>
          <w:szCs w:val="24"/>
          <w:lang w:val="en-US" w:eastAsia="hr-HR"/>
        </w:rPr>
        <w:t xml:space="preserve"> Ivanec,</w:t>
      </w:r>
    </w:p>
    <w:p w14:paraId="14625451" w14:textId="77777777" w:rsidR="001A5839" w:rsidRPr="000700EB" w:rsidRDefault="001A5839">
      <w:pPr>
        <w:numPr>
          <w:ilvl w:val="0"/>
          <w:numId w:val="66"/>
        </w:numPr>
        <w:spacing w:after="0" w:line="276" w:lineRule="auto"/>
        <w:contextualSpacing/>
        <w:rPr>
          <w:rFonts w:ascii="Times New Roman" w:eastAsia="Times New Roman" w:hAnsi="Times New Roman" w:cs="Times New Roman"/>
          <w:szCs w:val="24"/>
          <w:lang w:val="en-US" w:eastAsia="hr-HR"/>
        </w:rPr>
      </w:pPr>
      <w:r w:rsidRPr="000700EB">
        <w:rPr>
          <w:rFonts w:ascii="Times New Roman" w:eastAsia="Times New Roman" w:hAnsi="Times New Roman" w:cs="Times New Roman"/>
          <w:szCs w:val="24"/>
          <w:lang w:val="en-US" w:eastAsia="hr-HR"/>
        </w:rPr>
        <w:t xml:space="preserve">HEP ODS </w:t>
      </w:r>
      <w:r>
        <w:rPr>
          <w:rFonts w:ascii="Times New Roman" w:eastAsia="Times New Roman" w:hAnsi="Times New Roman" w:cs="Times New Roman"/>
          <w:szCs w:val="24"/>
          <w:lang w:val="en-US" w:eastAsia="hr-HR"/>
        </w:rPr>
        <w:t xml:space="preserve">d.o.o. – </w:t>
      </w:r>
      <w:r w:rsidRPr="000700EB">
        <w:rPr>
          <w:rFonts w:ascii="Times New Roman" w:eastAsia="Times New Roman" w:hAnsi="Times New Roman" w:cs="Times New Roman"/>
          <w:szCs w:val="24"/>
          <w:lang w:val="en-US" w:eastAsia="hr-HR"/>
        </w:rPr>
        <w:t>Elektra</w:t>
      </w:r>
      <w:r>
        <w:rPr>
          <w:rFonts w:ascii="Times New Roman" w:eastAsia="Times New Roman" w:hAnsi="Times New Roman" w:cs="Times New Roman"/>
          <w:szCs w:val="24"/>
          <w:lang w:val="en-US" w:eastAsia="hr-HR"/>
        </w:rPr>
        <w:t xml:space="preserve"> </w:t>
      </w:r>
      <w:r w:rsidRPr="000700EB">
        <w:rPr>
          <w:rFonts w:ascii="Times New Roman" w:eastAsia="Times New Roman" w:hAnsi="Times New Roman" w:cs="Times New Roman"/>
          <w:szCs w:val="24"/>
          <w:lang w:val="en-US" w:eastAsia="hr-HR"/>
        </w:rPr>
        <w:t>Varaždin, TJ Ivanec,</w:t>
      </w:r>
    </w:p>
    <w:p w14:paraId="1B495669" w14:textId="77777777" w:rsidR="001A5839" w:rsidRPr="000700EB" w:rsidRDefault="001A5839">
      <w:pPr>
        <w:numPr>
          <w:ilvl w:val="0"/>
          <w:numId w:val="66"/>
        </w:numPr>
        <w:spacing w:after="0" w:line="276" w:lineRule="auto"/>
        <w:contextualSpacing/>
        <w:rPr>
          <w:rFonts w:ascii="Times New Roman" w:eastAsia="Times New Roman" w:hAnsi="Times New Roman" w:cs="Times New Roman"/>
          <w:szCs w:val="24"/>
          <w:lang w:val="en-US" w:eastAsia="hr-HR"/>
        </w:rPr>
      </w:pPr>
      <w:r w:rsidRPr="000700EB">
        <w:rPr>
          <w:rFonts w:ascii="Times New Roman" w:eastAsia="Times New Roman" w:hAnsi="Times New Roman" w:cs="Times New Roman"/>
          <w:szCs w:val="24"/>
          <w:lang w:val="en-US" w:eastAsia="hr-HR"/>
        </w:rPr>
        <w:t xml:space="preserve">Hrvatska </w:t>
      </w:r>
      <w:proofErr w:type="spellStart"/>
      <w:r w:rsidRPr="000700EB">
        <w:rPr>
          <w:rFonts w:ascii="Times New Roman" w:eastAsia="Times New Roman" w:hAnsi="Times New Roman" w:cs="Times New Roman"/>
          <w:szCs w:val="24"/>
          <w:lang w:val="en-US" w:eastAsia="hr-HR"/>
        </w:rPr>
        <w:t>poljoprivredno-šumarska</w:t>
      </w:r>
      <w:proofErr w:type="spellEnd"/>
      <w:r w:rsidRPr="000700EB">
        <w:rPr>
          <w:rFonts w:ascii="Times New Roman" w:eastAsia="Times New Roman" w:hAnsi="Times New Roman" w:cs="Times New Roman"/>
          <w:szCs w:val="24"/>
          <w:lang w:val="en-US" w:eastAsia="hr-HR"/>
        </w:rPr>
        <w:t xml:space="preserve"> </w:t>
      </w:r>
      <w:proofErr w:type="spellStart"/>
      <w:r w:rsidRPr="000700EB">
        <w:rPr>
          <w:rFonts w:ascii="Times New Roman" w:eastAsia="Times New Roman" w:hAnsi="Times New Roman" w:cs="Times New Roman"/>
          <w:szCs w:val="24"/>
          <w:lang w:val="en-US" w:eastAsia="hr-HR"/>
        </w:rPr>
        <w:t>savjetodavna</w:t>
      </w:r>
      <w:proofErr w:type="spellEnd"/>
      <w:r w:rsidRPr="000700EB">
        <w:rPr>
          <w:rFonts w:ascii="Times New Roman" w:eastAsia="Times New Roman" w:hAnsi="Times New Roman" w:cs="Times New Roman"/>
          <w:szCs w:val="24"/>
          <w:lang w:val="en-US" w:eastAsia="hr-HR"/>
        </w:rPr>
        <w:t xml:space="preserve"> </w:t>
      </w:r>
      <w:proofErr w:type="spellStart"/>
      <w:r w:rsidRPr="000700EB">
        <w:rPr>
          <w:rFonts w:ascii="Times New Roman" w:eastAsia="Times New Roman" w:hAnsi="Times New Roman" w:cs="Times New Roman"/>
          <w:szCs w:val="24"/>
          <w:lang w:val="en-US" w:eastAsia="hr-HR"/>
        </w:rPr>
        <w:t>služba</w:t>
      </w:r>
      <w:proofErr w:type="spellEnd"/>
      <w:r w:rsidRPr="000700EB">
        <w:rPr>
          <w:rFonts w:ascii="Times New Roman" w:eastAsia="Times New Roman" w:hAnsi="Times New Roman" w:cs="Times New Roman"/>
          <w:szCs w:val="24"/>
          <w:lang w:val="en-US" w:eastAsia="hr-HR"/>
        </w:rPr>
        <w:t xml:space="preserve">, </w:t>
      </w:r>
      <w:proofErr w:type="spellStart"/>
      <w:r w:rsidRPr="000700EB">
        <w:rPr>
          <w:rFonts w:ascii="Times New Roman" w:eastAsia="Times New Roman" w:hAnsi="Times New Roman" w:cs="Times New Roman"/>
          <w:szCs w:val="24"/>
          <w:lang w:val="en-US" w:eastAsia="hr-HR"/>
        </w:rPr>
        <w:t>Podružnica</w:t>
      </w:r>
      <w:proofErr w:type="spellEnd"/>
      <w:r w:rsidRPr="000700EB">
        <w:rPr>
          <w:rFonts w:ascii="Times New Roman" w:eastAsia="Times New Roman" w:hAnsi="Times New Roman" w:cs="Times New Roman"/>
          <w:szCs w:val="24"/>
          <w:lang w:val="en-US" w:eastAsia="hr-HR"/>
        </w:rPr>
        <w:t xml:space="preserve"> Varaždin </w:t>
      </w:r>
      <w:proofErr w:type="spellStart"/>
      <w:r w:rsidRPr="000700EB">
        <w:rPr>
          <w:rFonts w:ascii="Times New Roman" w:eastAsia="Times New Roman" w:hAnsi="Times New Roman" w:cs="Times New Roman"/>
          <w:szCs w:val="24"/>
          <w:lang w:val="en-US" w:eastAsia="hr-HR"/>
        </w:rPr>
        <w:t>i</w:t>
      </w:r>
      <w:proofErr w:type="spellEnd"/>
      <w:r w:rsidRPr="000700EB">
        <w:rPr>
          <w:rFonts w:ascii="Times New Roman" w:eastAsia="Times New Roman" w:hAnsi="Times New Roman" w:cs="Times New Roman"/>
          <w:szCs w:val="24"/>
          <w:lang w:val="en-US" w:eastAsia="hr-HR"/>
        </w:rPr>
        <w:t xml:space="preserve"> dr.</w:t>
      </w:r>
    </w:p>
    <w:p w14:paraId="6784A959" w14:textId="77777777" w:rsidR="001A5839" w:rsidRPr="00D2380A" w:rsidRDefault="001A5839">
      <w:pPr>
        <w:pStyle w:val="Naslov1"/>
        <w:numPr>
          <w:ilvl w:val="0"/>
          <w:numId w:val="59"/>
        </w:numPr>
        <w:ind w:left="0" w:firstLine="0"/>
        <w:rPr>
          <w:rFonts w:eastAsia="Calibri"/>
          <w:lang w:val="pl-PL"/>
        </w:rPr>
      </w:pPr>
      <w:r w:rsidRPr="00D2380A">
        <w:rPr>
          <w:rFonts w:eastAsia="Calibri"/>
          <w:lang w:val="pl-PL"/>
        </w:rPr>
        <w:t xml:space="preserve">KAPACITETI ZA ZBRINJAVANJE I DRUGI OBJEKTI ZA SKLANJANJE </w:t>
      </w:r>
    </w:p>
    <w:p w14:paraId="6761A5CE" w14:textId="77777777" w:rsidR="001A5839" w:rsidRDefault="001A5839" w:rsidP="001A5839">
      <w:pPr>
        <w:spacing w:line="276" w:lineRule="auto"/>
        <w:ind w:firstLine="708"/>
        <w:rPr>
          <w:rFonts w:ascii="Times New Roman" w:eastAsia="Calibri" w:hAnsi="Times New Roman" w:cs="Times New Roman"/>
          <w:color w:val="000000"/>
          <w:szCs w:val="24"/>
        </w:rPr>
      </w:pPr>
      <w:r w:rsidRPr="00D2380A">
        <w:rPr>
          <w:rFonts w:ascii="Times New Roman" w:eastAsia="Calibri" w:hAnsi="Times New Roman" w:cs="Times New Roman"/>
          <w:color w:val="000000"/>
          <w:szCs w:val="24"/>
        </w:rPr>
        <w:t>Zbrinjavanje stanovništva na području grada Ivanca provesti će se u sportskim dvoranama Osnovne škole „Ivan Kukuljević Sakcinski“ u Ivancu, Osnovne škole „</w:t>
      </w:r>
      <w:proofErr w:type="spellStart"/>
      <w:r w:rsidRPr="00D2380A">
        <w:rPr>
          <w:rFonts w:ascii="Times New Roman" w:eastAsia="Calibri" w:hAnsi="Times New Roman" w:cs="Times New Roman"/>
          <w:color w:val="000000"/>
          <w:szCs w:val="24"/>
        </w:rPr>
        <w:t>Metel</w:t>
      </w:r>
      <w:proofErr w:type="spellEnd"/>
      <w:r w:rsidRPr="00D2380A">
        <w:rPr>
          <w:rFonts w:ascii="Times New Roman" w:eastAsia="Calibri" w:hAnsi="Times New Roman" w:cs="Times New Roman"/>
          <w:color w:val="000000"/>
          <w:szCs w:val="24"/>
        </w:rPr>
        <w:t xml:space="preserve"> Ožegović“ u Radovanu te Srednje škole Ivanec. </w:t>
      </w:r>
    </w:p>
    <w:p w14:paraId="2822ADF3" w14:textId="77777777" w:rsidR="001A5839" w:rsidRPr="000700EB" w:rsidRDefault="001A5839" w:rsidP="001A5839">
      <w:pPr>
        <w:spacing w:line="276" w:lineRule="auto"/>
        <w:ind w:firstLine="708"/>
        <w:rPr>
          <w:rFonts w:ascii="Times New Roman" w:eastAsia="Calibri" w:hAnsi="Times New Roman" w:cs="Times New Roman"/>
          <w:color w:val="000000"/>
          <w:szCs w:val="24"/>
        </w:rPr>
      </w:pPr>
      <w:r w:rsidRPr="000700EB">
        <w:rPr>
          <w:rFonts w:ascii="Times New Roman" w:eastAsia="Calibri" w:hAnsi="Times New Roman" w:cs="Times New Roman"/>
          <w:color w:val="000000"/>
          <w:szCs w:val="24"/>
        </w:rPr>
        <w:t xml:space="preserve">Na području grada Ivanca nalaze se </w:t>
      </w:r>
      <w:r>
        <w:rPr>
          <w:rFonts w:ascii="Times New Roman" w:eastAsia="Calibri" w:hAnsi="Times New Roman" w:cs="Times New Roman"/>
          <w:color w:val="000000"/>
          <w:szCs w:val="24"/>
        </w:rPr>
        <w:t>2</w:t>
      </w:r>
      <w:r w:rsidRPr="000700EB">
        <w:rPr>
          <w:rFonts w:ascii="Times New Roman" w:eastAsia="Calibri" w:hAnsi="Times New Roman" w:cs="Times New Roman"/>
          <w:color w:val="000000"/>
          <w:szCs w:val="24"/>
        </w:rPr>
        <w:t xml:space="preserve"> skloništa osnovne zaštite. Sklonište osnovne zaštite nalazi se u zgradi Općinskog suda </w:t>
      </w:r>
      <w:r>
        <w:rPr>
          <w:rFonts w:ascii="Times New Roman" w:eastAsia="Calibri" w:hAnsi="Times New Roman" w:cs="Times New Roman"/>
          <w:color w:val="000000"/>
          <w:szCs w:val="24"/>
        </w:rPr>
        <w:t xml:space="preserve">na adresi </w:t>
      </w:r>
      <w:r w:rsidRPr="000700EB">
        <w:rPr>
          <w:rFonts w:ascii="Times New Roman" w:eastAsia="Calibri" w:hAnsi="Times New Roman" w:cs="Times New Roman"/>
          <w:color w:val="000000"/>
          <w:szCs w:val="24"/>
        </w:rPr>
        <w:t xml:space="preserve">Mirka </w:t>
      </w:r>
      <w:proofErr w:type="spellStart"/>
      <w:r w:rsidRPr="000700EB">
        <w:rPr>
          <w:rFonts w:ascii="Times New Roman" w:eastAsia="Calibri" w:hAnsi="Times New Roman" w:cs="Times New Roman"/>
          <w:color w:val="000000"/>
          <w:szCs w:val="24"/>
        </w:rPr>
        <w:t>Maleza</w:t>
      </w:r>
      <w:proofErr w:type="spellEnd"/>
      <w:r w:rsidRPr="000700EB">
        <w:rPr>
          <w:rFonts w:ascii="Times New Roman" w:eastAsia="Calibri" w:hAnsi="Times New Roman" w:cs="Times New Roman"/>
          <w:color w:val="000000"/>
          <w:szCs w:val="24"/>
        </w:rPr>
        <w:t xml:space="preserve"> 1</w:t>
      </w:r>
      <w:r>
        <w:rPr>
          <w:rFonts w:ascii="Times New Roman" w:eastAsia="Calibri" w:hAnsi="Times New Roman" w:cs="Times New Roman"/>
          <w:color w:val="000000"/>
          <w:szCs w:val="24"/>
        </w:rPr>
        <w:t>, 42240 Ivanec</w:t>
      </w:r>
      <w:r w:rsidRPr="000700EB">
        <w:rPr>
          <w:rFonts w:ascii="Times New Roman" w:eastAsia="Calibri" w:hAnsi="Times New Roman" w:cs="Times New Roman"/>
          <w:color w:val="000000"/>
          <w:szCs w:val="24"/>
        </w:rPr>
        <w:t>. Smještajni kapacitet navedenog skloništa je 95 osoba. Sklonište osnovne zaštite nalazi se i u Caritasov</w:t>
      </w:r>
      <w:r>
        <w:rPr>
          <w:rFonts w:ascii="Times New Roman" w:eastAsia="Calibri" w:hAnsi="Times New Roman" w:cs="Times New Roman"/>
          <w:color w:val="000000"/>
          <w:szCs w:val="24"/>
        </w:rPr>
        <w:t>om</w:t>
      </w:r>
      <w:r w:rsidRPr="000700EB">
        <w:rPr>
          <w:rFonts w:ascii="Times New Roman" w:eastAsia="Calibri" w:hAnsi="Times New Roman" w:cs="Times New Roman"/>
          <w:color w:val="000000"/>
          <w:szCs w:val="24"/>
        </w:rPr>
        <w:t xml:space="preserve"> dom</w:t>
      </w:r>
      <w:r>
        <w:rPr>
          <w:rFonts w:ascii="Times New Roman" w:eastAsia="Calibri" w:hAnsi="Times New Roman" w:cs="Times New Roman"/>
          <w:color w:val="000000"/>
          <w:szCs w:val="24"/>
        </w:rPr>
        <w:t>u</w:t>
      </w:r>
      <w:r w:rsidRPr="000700EB">
        <w:rPr>
          <w:rFonts w:ascii="Times New Roman" w:eastAsia="Calibri" w:hAnsi="Times New Roman" w:cs="Times New Roman"/>
          <w:color w:val="000000"/>
          <w:szCs w:val="24"/>
        </w:rPr>
        <w:t xml:space="preserve"> za stare i nemoćne osobe </w:t>
      </w:r>
      <w:r>
        <w:rPr>
          <w:rFonts w:ascii="Times New Roman" w:eastAsia="Calibri" w:hAnsi="Times New Roman" w:cs="Times New Roman"/>
          <w:color w:val="000000"/>
          <w:szCs w:val="24"/>
        </w:rPr>
        <w:t>„</w:t>
      </w:r>
      <w:proofErr w:type="spellStart"/>
      <w:r w:rsidRPr="000700EB">
        <w:rPr>
          <w:rFonts w:ascii="Times New Roman" w:eastAsia="Calibri" w:hAnsi="Times New Roman" w:cs="Times New Roman"/>
          <w:color w:val="000000"/>
          <w:szCs w:val="24"/>
        </w:rPr>
        <w:t>Sv.Ivan</w:t>
      </w:r>
      <w:proofErr w:type="spellEnd"/>
      <w:r w:rsidRPr="000700EB">
        <w:rPr>
          <w:rFonts w:ascii="Times New Roman" w:eastAsia="Calibri" w:hAnsi="Times New Roman" w:cs="Times New Roman"/>
          <w:color w:val="000000"/>
          <w:szCs w:val="24"/>
        </w:rPr>
        <w:t xml:space="preserve"> Krstitelj</w:t>
      </w:r>
      <w:r>
        <w:rPr>
          <w:rFonts w:ascii="Times New Roman" w:eastAsia="Calibri" w:hAnsi="Times New Roman" w:cs="Times New Roman"/>
          <w:color w:val="000000"/>
          <w:szCs w:val="24"/>
        </w:rPr>
        <w:t xml:space="preserve">“ na adresi </w:t>
      </w:r>
      <w:r w:rsidRPr="000700EB">
        <w:rPr>
          <w:rFonts w:ascii="Times New Roman" w:eastAsia="Calibri" w:hAnsi="Times New Roman" w:cs="Times New Roman"/>
          <w:color w:val="000000"/>
          <w:szCs w:val="24"/>
        </w:rPr>
        <w:t>Kukuljevićeva 8</w:t>
      </w:r>
      <w:r>
        <w:rPr>
          <w:rFonts w:ascii="Times New Roman" w:eastAsia="Calibri" w:hAnsi="Times New Roman" w:cs="Times New Roman"/>
          <w:color w:val="000000"/>
          <w:szCs w:val="24"/>
        </w:rPr>
        <w:t xml:space="preserve">, </w:t>
      </w:r>
      <w:r w:rsidRPr="000700EB">
        <w:rPr>
          <w:rFonts w:ascii="Times New Roman" w:eastAsia="Calibri" w:hAnsi="Times New Roman" w:cs="Times New Roman"/>
          <w:color w:val="000000"/>
          <w:szCs w:val="24"/>
        </w:rPr>
        <w:t>42240 Ivanec</w:t>
      </w:r>
      <w:r>
        <w:rPr>
          <w:rFonts w:ascii="Times New Roman" w:eastAsia="Calibri" w:hAnsi="Times New Roman" w:cs="Times New Roman"/>
          <w:color w:val="000000"/>
          <w:szCs w:val="24"/>
        </w:rPr>
        <w:t xml:space="preserve">. </w:t>
      </w:r>
      <w:r w:rsidRPr="000700EB">
        <w:rPr>
          <w:rFonts w:ascii="Times New Roman" w:eastAsia="Calibri" w:hAnsi="Times New Roman" w:cs="Times New Roman"/>
          <w:color w:val="000000"/>
          <w:szCs w:val="24"/>
        </w:rPr>
        <w:t>Kapacitet skloništa je 100 osoba.</w:t>
      </w:r>
    </w:p>
    <w:p w14:paraId="5577FC26" w14:textId="77777777" w:rsidR="001A5839" w:rsidRPr="00AB437A" w:rsidRDefault="001A5839">
      <w:pPr>
        <w:pStyle w:val="Naslov1"/>
        <w:numPr>
          <w:ilvl w:val="0"/>
          <w:numId w:val="59"/>
        </w:numPr>
        <w:ind w:left="0" w:firstLine="0"/>
        <w:rPr>
          <w:rFonts w:eastAsia="Calibri"/>
          <w:lang w:val="pl-PL"/>
        </w:rPr>
      </w:pPr>
      <w:bookmarkStart w:id="42" w:name="_Toc24530211"/>
      <w:r w:rsidRPr="00AB437A">
        <w:rPr>
          <w:rFonts w:eastAsia="Calibri"/>
          <w:lang w:val="pl-PL"/>
        </w:rPr>
        <w:t>ANALIZA FINANCIRANJA SUSTAVA CIVILNE ZAŠTITE U 20</w:t>
      </w:r>
      <w:r>
        <w:rPr>
          <w:rFonts w:eastAsia="Calibri"/>
          <w:lang w:val="pl-PL"/>
        </w:rPr>
        <w:t>22</w:t>
      </w:r>
      <w:r w:rsidRPr="00AB437A">
        <w:rPr>
          <w:rFonts w:eastAsia="Calibri"/>
          <w:lang w:val="pl-PL"/>
        </w:rPr>
        <w:t>. GODINI</w:t>
      </w:r>
      <w:bookmarkEnd w:id="42"/>
    </w:p>
    <w:p w14:paraId="77111278" w14:textId="77777777" w:rsidR="001A5839" w:rsidRPr="00383327" w:rsidRDefault="001A5839" w:rsidP="001A5839">
      <w:pPr>
        <w:spacing w:after="120" w:line="276" w:lineRule="auto"/>
        <w:ind w:firstLine="708"/>
        <w:rPr>
          <w:rFonts w:ascii="Times New Roman" w:eastAsia="Times New Roman" w:hAnsi="Times New Roman" w:cs="Times New Roman"/>
          <w:szCs w:val="24"/>
          <w:lang w:eastAsia="hr-HR"/>
        </w:rPr>
      </w:pPr>
      <w:r w:rsidRPr="00AB437A">
        <w:rPr>
          <w:rFonts w:ascii="Times New Roman" w:eastAsia="Times New Roman" w:hAnsi="Times New Roman" w:cs="Times New Roman"/>
          <w:szCs w:val="24"/>
          <w:lang w:eastAsia="hr-HR"/>
        </w:rPr>
        <w:t>Tijekom 20</w:t>
      </w:r>
      <w:r>
        <w:rPr>
          <w:rFonts w:ascii="Times New Roman" w:eastAsia="Times New Roman" w:hAnsi="Times New Roman" w:cs="Times New Roman"/>
          <w:szCs w:val="24"/>
          <w:lang w:eastAsia="hr-HR"/>
        </w:rPr>
        <w:t>22</w:t>
      </w:r>
      <w:r w:rsidRPr="00AB437A">
        <w:rPr>
          <w:rFonts w:ascii="Times New Roman" w:eastAsia="Times New Roman" w:hAnsi="Times New Roman" w:cs="Times New Roman"/>
          <w:szCs w:val="24"/>
          <w:lang w:eastAsia="hr-HR"/>
        </w:rPr>
        <w:t xml:space="preserve">. godine na operativne snage sustava civilne zaštite Grada </w:t>
      </w:r>
      <w:r>
        <w:rPr>
          <w:rFonts w:ascii="Times New Roman" w:eastAsia="Times New Roman" w:hAnsi="Times New Roman" w:cs="Times New Roman"/>
          <w:szCs w:val="24"/>
          <w:lang w:eastAsia="hr-HR"/>
        </w:rPr>
        <w:t>Ivanca</w:t>
      </w:r>
      <w:r w:rsidRPr="00AB437A">
        <w:rPr>
          <w:rFonts w:ascii="Times New Roman" w:eastAsia="Times New Roman" w:hAnsi="Times New Roman" w:cs="Times New Roman"/>
          <w:szCs w:val="24"/>
          <w:lang w:eastAsia="hr-HR"/>
        </w:rPr>
        <w:t xml:space="preserve"> i </w:t>
      </w:r>
      <w:r w:rsidRPr="00701EB4">
        <w:rPr>
          <w:rFonts w:ascii="Times New Roman" w:eastAsia="Times New Roman" w:hAnsi="Times New Roman" w:cs="Times New Roman"/>
          <w:szCs w:val="24"/>
          <w:lang w:eastAsia="hr-HR"/>
        </w:rPr>
        <w:t xml:space="preserve">njihovo </w:t>
      </w:r>
      <w:r w:rsidRPr="00383327">
        <w:rPr>
          <w:rFonts w:ascii="Times New Roman" w:eastAsia="Times New Roman" w:hAnsi="Times New Roman" w:cs="Times New Roman"/>
          <w:szCs w:val="24"/>
          <w:lang w:eastAsia="hr-HR"/>
        </w:rPr>
        <w:t>djelovanje utrošena su sljedeća financija sredstva:</w:t>
      </w:r>
    </w:p>
    <w:p w14:paraId="64FE8F89" w14:textId="77777777" w:rsidR="001A5839" w:rsidRPr="00383327" w:rsidRDefault="001A5839">
      <w:pPr>
        <w:numPr>
          <w:ilvl w:val="0"/>
          <w:numId w:val="67"/>
        </w:numPr>
        <w:spacing w:after="0" w:line="276" w:lineRule="auto"/>
        <w:jc w:val="both"/>
        <w:rPr>
          <w:rFonts w:ascii="Times New Roman" w:eastAsia="Times New Roman" w:hAnsi="Times New Roman" w:cs="Times New Roman"/>
          <w:szCs w:val="24"/>
          <w:lang w:eastAsia="hr-HR"/>
        </w:rPr>
      </w:pPr>
      <w:bookmarkStart w:id="43" w:name="_Hlk120003764"/>
      <w:r w:rsidRPr="00383327">
        <w:rPr>
          <w:rFonts w:ascii="Times New Roman" w:eastAsia="Times New Roman" w:hAnsi="Times New Roman" w:cs="Times New Roman"/>
          <w:szCs w:val="24"/>
          <w:lang w:eastAsia="hr-HR"/>
        </w:rPr>
        <w:t>VZG Ivanec: 670.000,00 kn</w:t>
      </w:r>
    </w:p>
    <w:p w14:paraId="14D5640C" w14:textId="77777777" w:rsidR="001A5839" w:rsidRPr="00383327" w:rsidRDefault="001A5839">
      <w:pPr>
        <w:numPr>
          <w:ilvl w:val="0"/>
          <w:numId w:val="67"/>
        </w:numPr>
        <w:spacing w:after="0" w:line="276" w:lineRule="auto"/>
        <w:jc w:val="both"/>
        <w:rPr>
          <w:rFonts w:ascii="Times New Roman" w:eastAsia="Times New Roman" w:hAnsi="Times New Roman" w:cs="Times New Roman"/>
          <w:szCs w:val="24"/>
          <w:lang w:eastAsia="hr-HR"/>
        </w:rPr>
      </w:pPr>
      <w:r w:rsidRPr="00383327">
        <w:rPr>
          <w:rFonts w:ascii="Times New Roman" w:eastAsia="Times New Roman" w:hAnsi="Times New Roman" w:cs="Times New Roman"/>
          <w:szCs w:val="24"/>
          <w:lang w:eastAsia="hr-HR"/>
        </w:rPr>
        <w:t>H</w:t>
      </w:r>
      <w:r>
        <w:rPr>
          <w:rFonts w:ascii="Times New Roman" w:eastAsia="Times New Roman" w:hAnsi="Times New Roman" w:cs="Times New Roman"/>
          <w:szCs w:val="24"/>
          <w:lang w:eastAsia="hr-HR"/>
        </w:rPr>
        <w:t>rvatska gorska služba spašavanja</w:t>
      </w:r>
      <w:r w:rsidRPr="00383327">
        <w:rPr>
          <w:rFonts w:ascii="Times New Roman" w:eastAsia="Times New Roman" w:hAnsi="Times New Roman" w:cs="Times New Roman"/>
          <w:szCs w:val="24"/>
          <w:lang w:eastAsia="hr-HR"/>
        </w:rPr>
        <w:t xml:space="preserve"> – Stanica Varaždin: 22.000,00 kn</w:t>
      </w:r>
    </w:p>
    <w:p w14:paraId="596BDBB4" w14:textId="77777777" w:rsidR="001A5839" w:rsidRPr="00383327" w:rsidRDefault="001A5839">
      <w:pPr>
        <w:numPr>
          <w:ilvl w:val="0"/>
          <w:numId w:val="67"/>
        </w:numPr>
        <w:spacing w:after="0" w:line="276" w:lineRule="auto"/>
        <w:jc w:val="both"/>
        <w:rPr>
          <w:rFonts w:ascii="Times New Roman" w:eastAsia="Times New Roman" w:hAnsi="Times New Roman" w:cs="Times New Roman"/>
          <w:szCs w:val="24"/>
          <w:lang w:eastAsia="hr-HR"/>
        </w:rPr>
      </w:pPr>
      <w:r w:rsidRPr="00383327">
        <w:rPr>
          <w:rFonts w:ascii="Times New Roman" w:eastAsia="Times New Roman" w:hAnsi="Times New Roman" w:cs="Times New Roman"/>
          <w:szCs w:val="24"/>
          <w:lang w:eastAsia="hr-HR"/>
        </w:rPr>
        <w:t>G</w:t>
      </w:r>
      <w:r>
        <w:rPr>
          <w:rFonts w:ascii="Times New Roman" w:eastAsia="Times New Roman" w:hAnsi="Times New Roman" w:cs="Times New Roman"/>
          <w:szCs w:val="24"/>
          <w:lang w:eastAsia="hr-HR"/>
        </w:rPr>
        <w:t>radsko društvo Crvenog križa</w:t>
      </w:r>
      <w:r w:rsidRPr="00383327">
        <w:rPr>
          <w:rFonts w:ascii="Times New Roman" w:eastAsia="Times New Roman" w:hAnsi="Times New Roman" w:cs="Times New Roman"/>
          <w:szCs w:val="24"/>
          <w:lang w:eastAsia="hr-HR"/>
        </w:rPr>
        <w:t xml:space="preserve"> Ivanec: 217.000,00 kn</w:t>
      </w:r>
    </w:p>
    <w:p w14:paraId="19D85CD6" w14:textId="77777777" w:rsidR="001A5839" w:rsidRDefault="001A5839">
      <w:pPr>
        <w:numPr>
          <w:ilvl w:val="0"/>
          <w:numId w:val="67"/>
        </w:numPr>
        <w:spacing w:after="0" w:line="276" w:lineRule="auto"/>
        <w:jc w:val="both"/>
        <w:rPr>
          <w:rFonts w:ascii="Times New Roman" w:eastAsia="Times New Roman" w:hAnsi="Times New Roman" w:cs="Times New Roman"/>
          <w:szCs w:val="24"/>
          <w:lang w:eastAsia="hr-HR"/>
        </w:rPr>
      </w:pPr>
      <w:r w:rsidRPr="00383327">
        <w:rPr>
          <w:rFonts w:ascii="Times New Roman" w:eastAsia="Times New Roman" w:hAnsi="Times New Roman" w:cs="Times New Roman"/>
          <w:szCs w:val="24"/>
          <w:lang w:eastAsia="hr-HR"/>
        </w:rPr>
        <w:t>Civilna zaštita: 130.055,35 kn</w:t>
      </w:r>
    </w:p>
    <w:p w14:paraId="1C6E4C6B" w14:textId="77777777" w:rsidR="001A5839" w:rsidRPr="00AB437A" w:rsidRDefault="001A5839">
      <w:pPr>
        <w:pStyle w:val="Naslov1"/>
        <w:numPr>
          <w:ilvl w:val="0"/>
          <w:numId w:val="59"/>
        </w:numPr>
        <w:ind w:left="0" w:firstLine="0"/>
        <w:rPr>
          <w:rFonts w:eastAsia="Calibri"/>
        </w:rPr>
      </w:pPr>
      <w:bookmarkStart w:id="44" w:name="_Toc24530212"/>
      <w:bookmarkEnd w:id="43"/>
      <w:r w:rsidRPr="00AB437A">
        <w:rPr>
          <w:rFonts w:eastAsia="Calibri"/>
        </w:rPr>
        <w:t>ZAKLJUČAK</w:t>
      </w:r>
      <w:bookmarkEnd w:id="44"/>
      <w:r w:rsidRPr="00AB437A">
        <w:rPr>
          <w:rFonts w:eastAsia="Calibri"/>
        </w:rPr>
        <w:t xml:space="preserve"> </w:t>
      </w:r>
    </w:p>
    <w:p w14:paraId="4E767412" w14:textId="77777777" w:rsidR="001A5839" w:rsidRDefault="001A5839" w:rsidP="001A5839">
      <w:pPr>
        <w:spacing w:before="120" w:after="0" w:line="276" w:lineRule="auto"/>
        <w:ind w:firstLine="708"/>
        <w:rPr>
          <w:rFonts w:ascii="Times New Roman" w:eastAsia="Calibri" w:hAnsi="Times New Roman" w:cs="Times New Roman"/>
          <w:szCs w:val="24"/>
          <w:lang w:eastAsia="ar-SA"/>
        </w:rPr>
      </w:pPr>
      <w:r w:rsidRPr="0018776C">
        <w:rPr>
          <w:rFonts w:ascii="Times New Roman" w:eastAsia="Calibri" w:hAnsi="Times New Roman" w:cs="Times New Roman"/>
          <w:szCs w:val="24"/>
          <w:lang w:eastAsia="ar-SA"/>
        </w:rPr>
        <w:t>Zakonom o sustavu civilne zaštite</w:t>
      </w:r>
      <w:r>
        <w:rPr>
          <w:rFonts w:ascii="Times New Roman" w:eastAsia="Calibri" w:hAnsi="Times New Roman" w:cs="Times New Roman"/>
          <w:i/>
          <w:iCs/>
          <w:szCs w:val="24"/>
          <w:lang w:eastAsia="ar-SA"/>
        </w:rPr>
        <w:t xml:space="preserve"> </w:t>
      </w:r>
      <w:r>
        <w:rPr>
          <w:rFonts w:ascii="Times New Roman" w:eastAsia="Calibri" w:hAnsi="Times New Roman" w:cs="Times New Roman"/>
          <w:szCs w:val="24"/>
          <w:lang w:eastAsia="ar-SA"/>
        </w:rPr>
        <w:t xml:space="preserve">uređuje se </w:t>
      </w:r>
      <w:r w:rsidRPr="00AB437A">
        <w:rPr>
          <w:rFonts w:ascii="Times New Roman" w:eastAsia="Calibri" w:hAnsi="Times New Roman" w:cs="Times New Roman"/>
          <w:szCs w:val="24"/>
          <w:lang w:eastAsia="ar-SA"/>
        </w:rPr>
        <w:t>sustav i djelovanje civilne zaštite kao i obaveze jedinica lokalne i područne (regionalne) samouprave u sustavu civilne zaštite.</w:t>
      </w:r>
    </w:p>
    <w:p w14:paraId="314FB028" w14:textId="77777777" w:rsidR="001A5839" w:rsidRPr="00681B7F" w:rsidRDefault="001A5839" w:rsidP="001A5839">
      <w:pPr>
        <w:spacing w:before="120" w:after="120" w:line="276" w:lineRule="auto"/>
        <w:ind w:firstLine="708"/>
        <w:rPr>
          <w:rFonts w:ascii="Times New Roman" w:eastAsia="Calibri" w:hAnsi="Times New Roman" w:cs="Times New Roman"/>
          <w:szCs w:val="24"/>
          <w:lang w:eastAsia="ar-SA"/>
        </w:rPr>
      </w:pPr>
      <w:r w:rsidRPr="00681B7F">
        <w:rPr>
          <w:rFonts w:ascii="Times New Roman" w:eastAsia="Calibri" w:hAnsi="Times New Roman" w:cs="Times New Roman"/>
          <w:szCs w:val="24"/>
          <w:lang w:eastAsia="ar-SA"/>
        </w:rPr>
        <w:t xml:space="preserve">Razmatrajući stanje sustava civilne zaštite na području </w:t>
      </w:r>
      <w:r>
        <w:rPr>
          <w:rFonts w:ascii="Times New Roman" w:eastAsia="Calibri" w:hAnsi="Times New Roman" w:cs="Times New Roman"/>
          <w:szCs w:val="24"/>
          <w:lang w:eastAsia="ar-SA"/>
        </w:rPr>
        <w:t>grada Ivanca</w:t>
      </w:r>
      <w:r w:rsidRPr="00681B7F">
        <w:rPr>
          <w:rFonts w:ascii="Times New Roman" w:eastAsia="Calibri" w:hAnsi="Times New Roman" w:cs="Times New Roman"/>
          <w:szCs w:val="24"/>
          <w:lang w:eastAsia="ar-SA"/>
        </w:rPr>
        <w:t xml:space="preserve"> </w:t>
      </w:r>
      <w:r>
        <w:rPr>
          <w:rFonts w:ascii="Times New Roman" w:eastAsia="Calibri" w:hAnsi="Times New Roman" w:cs="Times New Roman"/>
          <w:szCs w:val="24"/>
          <w:lang w:eastAsia="ar-SA"/>
        </w:rPr>
        <w:t xml:space="preserve">te </w:t>
      </w:r>
      <w:r w:rsidRPr="00681B7F">
        <w:rPr>
          <w:rFonts w:ascii="Times New Roman" w:eastAsia="Calibri" w:hAnsi="Times New Roman" w:cs="Times New Roman"/>
          <w:szCs w:val="24"/>
          <w:lang w:eastAsia="ar-SA"/>
        </w:rPr>
        <w:t>uvažavajući navedeno stanje operativnih snaga, može se konstatirati:</w:t>
      </w:r>
    </w:p>
    <w:p w14:paraId="5925AB4C" w14:textId="77777777" w:rsidR="001A5839" w:rsidRPr="00417651" w:rsidRDefault="001A5839">
      <w:pPr>
        <w:pStyle w:val="Odlomakpopisa"/>
        <w:numPr>
          <w:ilvl w:val="0"/>
          <w:numId w:val="68"/>
        </w:numPr>
        <w:spacing w:after="200" w:line="276" w:lineRule="auto"/>
        <w:jc w:val="both"/>
        <w:rPr>
          <w:rFonts w:ascii="Times New Roman" w:hAnsi="Times New Roman"/>
          <w:szCs w:val="24"/>
          <w:lang w:eastAsia="ar-SA"/>
        </w:rPr>
      </w:pPr>
      <w:r w:rsidRPr="00417651">
        <w:rPr>
          <w:rFonts w:ascii="Times New Roman" w:hAnsi="Times New Roman"/>
          <w:szCs w:val="24"/>
          <w:lang w:eastAsia="ar-SA"/>
        </w:rPr>
        <w:t>Grad Ivanec ima usvojenu Procjenu rizika od velikih nesreća.</w:t>
      </w:r>
      <w:r w:rsidRPr="00417651">
        <w:t xml:space="preserve"> </w:t>
      </w:r>
      <w:r w:rsidRPr="00417651">
        <w:rPr>
          <w:rFonts w:ascii="Times New Roman" w:hAnsi="Times New Roman"/>
          <w:szCs w:val="24"/>
          <w:lang w:eastAsia="ar-SA"/>
        </w:rPr>
        <w:t>Procjena rizika predstavlja temelj izrade planskih dokumenta u području civilne zaštite.</w:t>
      </w:r>
    </w:p>
    <w:p w14:paraId="1529685D" w14:textId="77777777" w:rsidR="001A5839" w:rsidRPr="00681B7F" w:rsidRDefault="001A5839">
      <w:pPr>
        <w:numPr>
          <w:ilvl w:val="0"/>
          <w:numId w:val="68"/>
        </w:numPr>
        <w:spacing w:before="120" w:after="0" w:line="276" w:lineRule="auto"/>
        <w:jc w:val="both"/>
        <w:rPr>
          <w:rFonts w:ascii="Times New Roman" w:eastAsia="Calibri" w:hAnsi="Times New Roman" w:cs="Times New Roman"/>
          <w:szCs w:val="24"/>
          <w:lang w:val="en-US" w:eastAsia="ar-SA"/>
        </w:rPr>
      </w:pPr>
      <w:r>
        <w:rPr>
          <w:rFonts w:ascii="Times New Roman" w:eastAsia="Calibri" w:hAnsi="Times New Roman" w:cs="Times New Roman"/>
          <w:szCs w:val="24"/>
          <w:lang w:val="en-US" w:eastAsia="ar-SA"/>
        </w:rPr>
        <w:t>Grad Ivanec</w:t>
      </w:r>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ima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ustrojen</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Stožer</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civilne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zaštite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Stožer</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civilne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zaštite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pravodobno</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obavlja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sve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svoje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zadaće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razmata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problematiku</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te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vrši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pripreme</w:t>
      </w:r>
      <w:proofErr w:type="spellEnd"/>
      <w:r w:rsidRPr="00681B7F">
        <w:rPr>
          <w:rFonts w:ascii="Times New Roman" w:eastAsia="Calibri" w:hAnsi="Times New Roman" w:cs="Times New Roman"/>
          <w:szCs w:val="24"/>
          <w:lang w:val="en-US" w:eastAsia="ar-SA"/>
        </w:rPr>
        <w:t xml:space="preserve"> za </w:t>
      </w:r>
      <w:proofErr w:type="spellStart"/>
      <w:r w:rsidRPr="00681B7F">
        <w:rPr>
          <w:rFonts w:ascii="Times New Roman" w:eastAsia="Calibri" w:hAnsi="Times New Roman" w:cs="Times New Roman"/>
          <w:szCs w:val="24"/>
          <w:lang w:val="en-US" w:eastAsia="ar-SA"/>
        </w:rPr>
        <w:t>moguće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ugroze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na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području</w:t>
      </w:r>
      <w:proofErr w:type="spellEnd"/>
      <w:r w:rsidRPr="00681B7F">
        <w:rPr>
          <w:rFonts w:ascii="Times New Roman" w:eastAsia="Calibri" w:hAnsi="Times New Roman" w:cs="Times New Roman"/>
          <w:szCs w:val="24"/>
          <w:lang w:val="en-US" w:eastAsia="ar-SA"/>
        </w:rPr>
        <w:t xml:space="preserve"> </w:t>
      </w:r>
      <w:proofErr w:type="spellStart"/>
      <w:r>
        <w:rPr>
          <w:rFonts w:ascii="Times New Roman" w:eastAsia="Calibri" w:hAnsi="Times New Roman" w:cs="Times New Roman"/>
          <w:szCs w:val="24"/>
          <w:lang w:val="en-US" w:eastAsia="ar-SA"/>
        </w:rPr>
        <w:t>grada</w:t>
      </w:r>
      <w:proofErr w:type="spellEnd"/>
      <w:r>
        <w:rPr>
          <w:rFonts w:ascii="Times New Roman" w:eastAsia="Calibri" w:hAnsi="Times New Roman" w:cs="Times New Roman"/>
          <w:szCs w:val="24"/>
          <w:lang w:val="en-US" w:eastAsia="ar-SA"/>
        </w:rPr>
        <w:t xml:space="preserve">. </w:t>
      </w:r>
    </w:p>
    <w:p w14:paraId="709584E2" w14:textId="77777777" w:rsidR="001A5839" w:rsidRPr="00681B7F" w:rsidRDefault="001A5839">
      <w:pPr>
        <w:numPr>
          <w:ilvl w:val="0"/>
          <w:numId w:val="68"/>
        </w:numPr>
        <w:spacing w:before="120" w:after="0" w:line="276" w:lineRule="auto"/>
        <w:jc w:val="both"/>
        <w:rPr>
          <w:rFonts w:ascii="Times New Roman" w:eastAsia="Calibri" w:hAnsi="Times New Roman" w:cs="Times New Roman"/>
          <w:szCs w:val="24"/>
          <w:lang w:val="en-US" w:eastAsia="ar-SA"/>
        </w:rPr>
      </w:pPr>
      <w:proofErr w:type="spellStart"/>
      <w:r>
        <w:rPr>
          <w:rFonts w:ascii="Times New Roman" w:eastAsia="Calibri" w:hAnsi="Times New Roman" w:cs="Times New Roman"/>
          <w:szCs w:val="24"/>
          <w:lang w:val="en-US" w:eastAsia="ar-SA"/>
        </w:rPr>
        <w:t>Vatrogasne</w:t>
      </w:r>
      <w:proofErr w:type="spellEnd"/>
      <w:r>
        <w:rPr>
          <w:rFonts w:ascii="Times New Roman" w:eastAsia="Calibri" w:hAnsi="Times New Roman" w:cs="Times New Roman"/>
          <w:szCs w:val="24"/>
          <w:lang w:val="en-US" w:eastAsia="ar-SA"/>
        </w:rPr>
        <w:t xml:space="preserve"> </w:t>
      </w:r>
      <w:proofErr w:type="spellStart"/>
      <w:r>
        <w:rPr>
          <w:rFonts w:ascii="Times New Roman" w:eastAsia="Calibri" w:hAnsi="Times New Roman" w:cs="Times New Roman"/>
          <w:szCs w:val="24"/>
          <w:lang w:val="en-US" w:eastAsia="ar-SA"/>
        </w:rPr>
        <w:t>postrojbe</w:t>
      </w:r>
      <w:proofErr w:type="spellEnd"/>
      <w:r>
        <w:rPr>
          <w:rFonts w:ascii="Times New Roman" w:eastAsia="Calibri" w:hAnsi="Times New Roman" w:cs="Times New Roman"/>
          <w:szCs w:val="24"/>
          <w:lang w:val="en-US" w:eastAsia="ar-SA"/>
        </w:rPr>
        <w:t xml:space="preserve"> </w:t>
      </w:r>
      <w:proofErr w:type="spellStart"/>
      <w:r>
        <w:rPr>
          <w:rFonts w:ascii="Times New Roman" w:eastAsia="Calibri" w:hAnsi="Times New Roman" w:cs="Times New Roman"/>
          <w:szCs w:val="24"/>
          <w:lang w:val="en-US" w:eastAsia="ar-SA"/>
        </w:rPr>
        <w:t>odgovaraju</w:t>
      </w:r>
      <w:proofErr w:type="spellEnd"/>
      <w:r>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na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sve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zadaće</w:t>
      </w:r>
      <w:proofErr w:type="spellEnd"/>
      <w:r w:rsidRPr="00681B7F">
        <w:rPr>
          <w:rFonts w:ascii="Times New Roman" w:eastAsia="Calibri" w:hAnsi="Times New Roman" w:cs="Times New Roman"/>
          <w:szCs w:val="24"/>
          <w:lang w:val="en-US" w:eastAsia="ar-SA"/>
        </w:rPr>
        <w:t xml:space="preserve"> u </w:t>
      </w:r>
      <w:proofErr w:type="spellStart"/>
      <w:r w:rsidRPr="00681B7F">
        <w:rPr>
          <w:rFonts w:ascii="Times New Roman" w:eastAsia="Calibri" w:hAnsi="Times New Roman" w:cs="Times New Roman"/>
          <w:szCs w:val="24"/>
          <w:lang w:val="en-US" w:eastAsia="ar-SA"/>
        </w:rPr>
        <w:t>protupožarnoj</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zaštiti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ali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ostalim</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ugrozama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te</w:t>
      </w:r>
      <w:proofErr w:type="spellEnd"/>
      <w:r>
        <w:rPr>
          <w:rFonts w:ascii="Times New Roman" w:eastAsia="Calibri" w:hAnsi="Times New Roman" w:cs="Times New Roman"/>
          <w:szCs w:val="24"/>
          <w:lang w:val="en-US" w:eastAsia="ar-SA"/>
        </w:rPr>
        <w:t xml:space="preserve"> </w:t>
      </w:r>
      <w:proofErr w:type="spellStart"/>
      <w:r>
        <w:rPr>
          <w:rFonts w:ascii="Times New Roman" w:eastAsia="Calibri" w:hAnsi="Times New Roman" w:cs="Times New Roman"/>
          <w:szCs w:val="24"/>
          <w:lang w:val="en-US" w:eastAsia="ar-SA"/>
        </w:rPr>
        <w:t>su</w:t>
      </w:r>
      <w:proofErr w:type="spellEnd"/>
      <w:r w:rsidRPr="00681B7F">
        <w:rPr>
          <w:rFonts w:ascii="Times New Roman" w:eastAsia="Calibri" w:hAnsi="Times New Roman" w:cs="Times New Roman"/>
          <w:szCs w:val="24"/>
          <w:lang w:val="en-US" w:eastAsia="ar-SA"/>
        </w:rPr>
        <w:t xml:space="preserve"> se </w:t>
      </w:r>
      <w:proofErr w:type="spellStart"/>
      <w:r w:rsidRPr="00681B7F">
        <w:rPr>
          <w:rFonts w:ascii="Times New Roman" w:eastAsia="Calibri" w:hAnsi="Times New Roman" w:cs="Times New Roman"/>
          <w:szCs w:val="24"/>
          <w:lang w:val="en-US" w:eastAsia="ar-SA"/>
        </w:rPr>
        <w:t>kao</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gotova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snaga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uvijek</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spremna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uključiti</w:t>
      </w:r>
      <w:proofErr w:type="spellEnd"/>
      <w:r w:rsidRPr="00681B7F">
        <w:rPr>
          <w:rFonts w:ascii="Times New Roman" w:eastAsia="Calibri" w:hAnsi="Times New Roman" w:cs="Times New Roman"/>
          <w:szCs w:val="24"/>
          <w:lang w:val="en-US" w:eastAsia="ar-SA"/>
        </w:rPr>
        <w:t xml:space="preserve"> u </w:t>
      </w:r>
      <w:proofErr w:type="spellStart"/>
      <w:r w:rsidRPr="00681B7F">
        <w:rPr>
          <w:rFonts w:ascii="Times New Roman" w:eastAsia="Calibri" w:hAnsi="Times New Roman" w:cs="Times New Roman"/>
          <w:szCs w:val="24"/>
          <w:lang w:val="en-US" w:eastAsia="ar-SA"/>
        </w:rPr>
        <w:t>zaštitu</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spašavanje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stanovništva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imovine</w:t>
      </w:r>
      <w:proofErr w:type="spellEnd"/>
      <w:r w:rsidRPr="00681B7F">
        <w:rPr>
          <w:rFonts w:ascii="Times New Roman" w:eastAsia="Calibri" w:hAnsi="Times New Roman" w:cs="Times New Roman"/>
          <w:szCs w:val="24"/>
          <w:lang w:val="en-US" w:eastAsia="ar-SA"/>
        </w:rPr>
        <w:t xml:space="preserve">. </w:t>
      </w:r>
      <w:r w:rsidRPr="00681B7F">
        <w:rPr>
          <w:rFonts w:ascii="Times New Roman" w:eastAsia="Calibri" w:hAnsi="Times New Roman" w:cs="Times New Roman"/>
          <w:szCs w:val="24"/>
          <w:lang w:val="en-US" w:eastAsia="ar-SA"/>
        </w:rPr>
        <w:lastRenderedPageBreak/>
        <w:t xml:space="preserve">S </w:t>
      </w:r>
      <w:proofErr w:type="spellStart"/>
      <w:r w:rsidRPr="00681B7F">
        <w:rPr>
          <w:rFonts w:ascii="Times New Roman" w:eastAsia="Calibri" w:hAnsi="Times New Roman" w:cs="Times New Roman"/>
          <w:szCs w:val="24"/>
          <w:lang w:val="en-US" w:eastAsia="ar-SA"/>
        </w:rPr>
        <w:t>ciljem</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podizanja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operativne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spremnosti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pripadnika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vatrogasn</w:t>
      </w:r>
      <w:r>
        <w:rPr>
          <w:rFonts w:ascii="Times New Roman" w:eastAsia="Calibri" w:hAnsi="Times New Roman" w:cs="Times New Roman"/>
          <w:szCs w:val="24"/>
          <w:lang w:val="en-US" w:eastAsia="ar-SA"/>
        </w:rPr>
        <w:t>ih</w:t>
      </w:r>
      <w:proofErr w:type="spellEnd"/>
      <w:r>
        <w:rPr>
          <w:rFonts w:ascii="Times New Roman" w:eastAsia="Calibri" w:hAnsi="Times New Roman" w:cs="Times New Roman"/>
          <w:szCs w:val="24"/>
          <w:lang w:val="en-US" w:eastAsia="ar-SA"/>
        </w:rPr>
        <w:t xml:space="preserve"> </w:t>
      </w:r>
      <w:proofErr w:type="spellStart"/>
      <w:r>
        <w:rPr>
          <w:rFonts w:ascii="Times New Roman" w:eastAsia="Calibri" w:hAnsi="Times New Roman" w:cs="Times New Roman"/>
          <w:szCs w:val="24"/>
          <w:lang w:val="en-US" w:eastAsia="ar-SA"/>
        </w:rPr>
        <w:t>postrojbi</w:t>
      </w:r>
      <w:proofErr w:type="spellEnd"/>
      <w:r>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potrebno</w:t>
      </w:r>
      <w:proofErr w:type="spellEnd"/>
      <w:r w:rsidRPr="00681B7F">
        <w:rPr>
          <w:rFonts w:ascii="Times New Roman" w:eastAsia="Calibri" w:hAnsi="Times New Roman" w:cs="Times New Roman"/>
          <w:szCs w:val="24"/>
          <w:lang w:val="en-US" w:eastAsia="ar-SA"/>
        </w:rPr>
        <w:t xml:space="preserve"> je </w:t>
      </w:r>
      <w:proofErr w:type="spellStart"/>
      <w:r w:rsidRPr="00681B7F">
        <w:rPr>
          <w:rFonts w:ascii="Times New Roman" w:eastAsia="Calibri" w:hAnsi="Times New Roman" w:cs="Times New Roman"/>
          <w:szCs w:val="24"/>
          <w:lang w:val="en-US" w:eastAsia="ar-SA"/>
        </w:rPr>
        <w:t>kontinuirano</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provoditi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osposobljavanje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usavršavanje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istih</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te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pristupiti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nabavci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nove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opreme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sredstava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kao</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održavanju</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postojeće</w:t>
      </w:r>
      <w:proofErr w:type="spellEnd"/>
      <w:r w:rsidRPr="00681B7F">
        <w:rPr>
          <w:rFonts w:ascii="Times New Roman" w:eastAsia="Calibri" w:hAnsi="Times New Roman" w:cs="Times New Roman"/>
          <w:szCs w:val="24"/>
          <w:lang w:val="en-US" w:eastAsia="ar-SA"/>
        </w:rPr>
        <w:t>.</w:t>
      </w:r>
    </w:p>
    <w:p w14:paraId="3317CEC9" w14:textId="77777777" w:rsidR="001A5839" w:rsidRPr="00681B7F" w:rsidRDefault="001A5839">
      <w:pPr>
        <w:numPr>
          <w:ilvl w:val="0"/>
          <w:numId w:val="68"/>
        </w:numPr>
        <w:spacing w:before="120" w:after="0" w:line="276" w:lineRule="auto"/>
        <w:jc w:val="both"/>
        <w:rPr>
          <w:rFonts w:ascii="Times New Roman" w:eastAsia="Calibri" w:hAnsi="Times New Roman" w:cs="Times New Roman"/>
          <w:szCs w:val="24"/>
          <w:lang w:val="en-US" w:eastAsia="ar-SA"/>
        </w:rPr>
      </w:pPr>
      <w:proofErr w:type="spellStart"/>
      <w:r w:rsidRPr="00681B7F">
        <w:rPr>
          <w:rFonts w:ascii="Times New Roman" w:eastAsia="Calibri" w:hAnsi="Times New Roman" w:cs="Times New Roman"/>
          <w:szCs w:val="24"/>
          <w:lang w:val="en-US" w:eastAsia="ar-SA"/>
        </w:rPr>
        <w:t>Crveni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križ</w:t>
      </w:r>
      <w:proofErr w:type="spellEnd"/>
      <w:r w:rsidRPr="00681B7F">
        <w:rPr>
          <w:rFonts w:ascii="Times New Roman" w:eastAsia="Calibri" w:hAnsi="Times New Roman" w:cs="Times New Roman"/>
          <w:szCs w:val="24"/>
          <w:lang w:val="en-US" w:eastAsia="ar-SA"/>
        </w:rPr>
        <w:t xml:space="preserve"> je </w:t>
      </w:r>
      <w:proofErr w:type="spellStart"/>
      <w:r w:rsidRPr="00681B7F">
        <w:rPr>
          <w:rFonts w:ascii="Times New Roman" w:eastAsia="Calibri" w:hAnsi="Times New Roman" w:cs="Times New Roman"/>
          <w:szCs w:val="24"/>
          <w:lang w:val="en-US" w:eastAsia="ar-SA"/>
        </w:rPr>
        <w:t>respektabilan</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subjekt</w:t>
      </w:r>
      <w:proofErr w:type="spellEnd"/>
      <w:r w:rsidRPr="00681B7F">
        <w:rPr>
          <w:rFonts w:ascii="Times New Roman" w:eastAsia="Calibri" w:hAnsi="Times New Roman" w:cs="Times New Roman"/>
          <w:szCs w:val="24"/>
          <w:lang w:val="en-US" w:eastAsia="ar-SA"/>
        </w:rPr>
        <w:t xml:space="preserve"> koji </w:t>
      </w:r>
      <w:proofErr w:type="spellStart"/>
      <w:r w:rsidRPr="00681B7F">
        <w:rPr>
          <w:rFonts w:ascii="Times New Roman" w:eastAsia="Calibri" w:hAnsi="Times New Roman" w:cs="Times New Roman"/>
          <w:szCs w:val="24"/>
          <w:lang w:val="en-US" w:eastAsia="ar-SA"/>
        </w:rPr>
        <w:t>osigurava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trajnu</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dobru</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pripremljenost</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svojih</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članova</w:t>
      </w:r>
      <w:proofErr w:type="spellEnd"/>
      <w:r w:rsidRPr="00681B7F">
        <w:rPr>
          <w:rFonts w:ascii="Times New Roman" w:eastAsia="Calibri" w:hAnsi="Times New Roman" w:cs="Times New Roman"/>
          <w:szCs w:val="24"/>
          <w:lang w:val="en-US" w:eastAsia="ar-SA"/>
        </w:rPr>
        <w:t xml:space="preserve"> za </w:t>
      </w:r>
      <w:proofErr w:type="spellStart"/>
      <w:r w:rsidRPr="00681B7F">
        <w:rPr>
          <w:rFonts w:ascii="Times New Roman" w:eastAsia="Calibri" w:hAnsi="Times New Roman" w:cs="Times New Roman"/>
          <w:szCs w:val="24"/>
          <w:lang w:val="en-US" w:eastAsia="ar-SA"/>
        </w:rPr>
        <w:t>djelovanje</w:t>
      </w:r>
      <w:proofErr w:type="spellEnd"/>
      <w:r w:rsidRPr="00681B7F">
        <w:rPr>
          <w:rFonts w:ascii="Times New Roman" w:eastAsia="Calibri" w:hAnsi="Times New Roman" w:cs="Times New Roman"/>
          <w:szCs w:val="24"/>
          <w:lang w:val="en-US" w:eastAsia="ar-SA"/>
        </w:rPr>
        <w:t xml:space="preserve"> u </w:t>
      </w:r>
      <w:proofErr w:type="spellStart"/>
      <w:r w:rsidRPr="00681B7F">
        <w:rPr>
          <w:rFonts w:ascii="Times New Roman" w:eastAsia="Calibri" w:hAnsi="Times New Roman" w:cs="Times New Roman"/>
          <w:szCs w:val="24"/>
          <w:lang w:val="en-US" w:eastAsia="ar-SA"/>
        </w:rPr>
        <w:t>slučaju</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katastrofa</w:t>
      </w:r>
      <w:proofErr w:type="spellEnd"/>
      <w:r w:rsidRPr="00681B7F">
        <w:rPr>
          <w:rFonts w:ascii="Times New Roman" w:eastAsia="Calibri" w:hAnsi="Times New Roman" w:cs="Times New Roman"/>
          <w:szCs w:val="24"/>
          <w:lang w:val="en-US" w:eastAsia="ar-SA"/>
        </w:rPr>
        <w:t xml:space="preserve">. Da bi </w:t>
      </w:r>
      <w:proofErr w:type="spellStart"/>
      <w:r w:rsidRPr="00681B7F">
        <w:rPr>
          <w:rFonts w:ascii="Times New Roman" w:eastAsia="Calibri" w:hAnsi="Times New Roman" w:cs="Times New Roman"/>
          <w:szCs w:val="24"/>
          <w:lang w:val="en-US" w:eastAsia="ar-SA"/>
        </w:rPr>
        <w:t>njihova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aktivnost</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spremnost</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bila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na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još</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većoj</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razini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potrebno</w:t>
      </w:r>
      <w:proofErr w:type="spellEnd"/>
      <w:r w:rsidRPr="00681B7F">
        <w:rPr>
          <w:rFonts w:ascii="Times New Roman" w:eastAsia="Calibri" w:hAnsi="Times New Roman" w:cs="Times New Roman"/>
          <w:szCs w:val="24"/>
          <w:lang w:val="en-US" w:eastAsia="ar-SA"/>
        </w:rPr>
        <w:t xml:space="preserve"> je </w:t>
      </w:r>
      <w:proofErr w:type="spellStart"/>
      <w:r w:rsidRPr="00681B7F">
        <w:rPr>
          <w:rFonts w:ascii="Times New Roman" w:eastAsia="Calibri" w:hAnsi="Times New Roman" w:cs="Times New Roman"/>
          <w:szCs w:val="24"/>
          <w:lang w:val="en-US" w:eastAsia="ar-SA"/>
        </w:rPr>
        <w:t>sustavno</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nastaviti</w:t>
      </w:r>
      <w:proofErr w:type="spellEnd"/>
      <w:r w:rsidRPr="00681B7F">
        <w:rPr>
          <w:rFonts w:ascii="Times New Roman" w:eastAsia="Calibri" w:hAnsi="Times New Roman" w:cs="Times New Roman"/>
          <w:szCs w:val="24"/>
          <w:lang w:val="en-US" w:eastAsia="ar-SA"/>
        </w:rPr>
        <w:t xml:space="preserve"> s </w:t>
      </w:r>
      <w:proofErr w:type="spellStart"/>
      <w:r w:rsidRPr="00681B7F">
        <w:rPr>
          <w:rFonts w:ascii="Times New Roman" w:eastAsia="Calibri" w:hAnsi="Times New Roman" w:cs="Times New Roman"/>
          <w:szCs w:val="24"/>
          <w:lang w:val="en-US" w:eastAsia="ar-SA"/>
        </w:rPr>
        <w:t>ulaganjem</w:t>
      </w:r>
      <w:proofErr w:type="spellEnd"/>
      <w:r w:rsidRPr="00681B7F">
        <w:rPr>
          <w:rFonts w:ascii="Times New Roman" w:eastAsia="Calibri" w:hAnsi="Times New Roman" w:cs="Times New Roman"/>
          <w:szCs w:val="24"/>
          <w:lang w:val="en-US" w:eastAsia="ar-SA"/>
        </w:rPr>
        <w:t xml:space="preserve"> u </w:t>
      </w:r>
      <w:proofErr w:type="spellStart"/>
      <w:r w:rsidRPr="00681B7F">
        <w:rPr>
          <w:rFonts w:ascii="Times New Roman" w:eastAsia="Calibri" w:hAnsi="Times New Roman" w:cs="Times New Roman"/>
          <w:szCs w:val="24"/>
          <w:lang w:val="en-US" w:eastAsia="ar-SA"/>
        </w:rPr>
        <w:t>pripremu</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opremanje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ekipa</w:t>
      </w:r>
      <w:proofErr w:type="spellEnd"/>
      <w:r w:rsidRPr="00681B7F">
        <w:rPr>
          <w:rFonts w:ascii="Times New Roman" w:eastAsia="Calibri" w:hAnsi="Times New Roman" w:cs="Times New Roman"/>
          <w:szCs w:val="24"/>
          <w:lang w:val="en-US" w:eastAsia="ar-SA"/>
        </w:rPr>
        <w:t xml:space="preserve"> za </w:t>
      </w:r>
      <w:proofErr w:type="spellStart"/>
      <w:r w:rsidRPr="00681B7F">
        <w:rPr>
          <w:rFonts w:ascii="Times New Roman" w:eastAsia="Calibri" w:hAnsi="Times New Roman" w:cs="Times New Roman"/>
          <w:szCs w:val="24"/>
          <w:lang w:val="en-US" w:eastAsia="ar-SA"/>
        </w:rPr>
        <w:t>brzo</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reagiranje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na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katastrofe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otklanjanje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posljedica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katastrofe</w:t>
      </w:r>
      <w:proofErr w:type="spellEnd"/>
      <w:r w:rsidRPr="00681B7F">
        <w:rPr>
          <w:rFonts w:ascii="Times New Roman" w:eastAsia="Calibri" w:hAnsi="Times New Roman" w:cs="Times New Roman"/>
          <w:szCs w:val="24"/>
          <w:lang w:val="en-US" w:eastAsia="ar-SA"/>
        </w:rPr>
        <w:t>.</w:t>
      </w:r>
    </w:p>
    <w:p w14:paraId="3364B216" w14:textId="77777777" w:rsidR="001A5839" w:rsidRPr="00681B7F" w:rsidRDefault="001A5839">
      <w:pPr>
        <w:numPr>
          <w:ilvl w:val="0"/>
          <w:numId w:val="68"/>
        </w:numPr>
        <w:spacing w:before="120" w:after="0" w:line="276" w:lineRule="auto"/>
        <w:jc w:val="both"/>
        <w:rPr>
          <w:rFonts w:ascii="Times New Roman" w:eastAsia="Calibri" w:hAnsi="Times New Roman" w:cs="Times New Roman"/>
          <w:szCs w:val="24"/>
          <w:lang w:val="en-US" w:eastAsia="ar-SA"/>
        </w:rPr>
      </w:pPr>
      <w:r w:rsidRPr="00681B7F">
        <w:rPr>
          <w:rFonts w:ascii="Times New Roman" w:eastAsia="Calibri" w:hAnsi="Times New Roman" w:cs="Times New Roman"/>
          <w:szCs w:val="24"/>
          <w:lang w:val="en-US" w:eastAsia="ar-SA"/>
        </w:rPr>
        <w:t xml:space="preserve">Hrvatska </w:t>
      </w:r>
      <w:proofErr w:type="spellStart"/>
      <w:r w:rsidRPr="00681B7F">
        <w:rPr>
          <w:rFonts w:ascii="Times New Roman" w:eastAsia="Calibri" w:hAnsi="Times New Roman" w:cs="Times New Roman"/>
          <w:szCs w:val="24"/>
          <w:lang w:val="en-US" w:eastAsia="ar-SA"/>
        </w:rPr>
        <w:t>gorska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služba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spašavanja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svojim</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aktivnostima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spašavanja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kao</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preventivnim</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edukacijskim</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programima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doprinosi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sigurnosti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ljudi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imovine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Takvi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programi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ali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oprema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zahtijevaju</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stalno</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ulaganje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kako</w:t>
      </w:r>
      <w:proofErr w:type="spellEnd"/>
      <w:r w:rsidRPr="00681B7F">
        <w:rPr>
          <w:rFonts w:ascii="Times New Roman" w:eastAsia="Calibri" w:hAnsi="Times New Roman" w:cs="Times New Roman"/>
          <w:szCs w:val="24"/>
          <w:lang w:val="en-US" w:eastAsia="ar-SA"/>
        </w:rPr>
        <w:t xml:space="preserve"> bi se </w:t>
      </w:r>
      <w:proofErr w:type="spellStart"/>
      <w:r w:rsidRPr="00681B7F">
        <w:rPr>
          <w:rFonts w:ascii="Times New Roman" w:eastAsia="Calibri" w:hAnsi="Times New Roman" w:cs="Times New Roman"/>
          <w:szCs w:val="24"/>
          <w:lang w:val="en-US" w:eastAsia="ar-SA"/>
        </w:rPr>
        <w:t>razina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spremnosti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povećala</w:t>
      </w:r>
      <w:proofErr w:type="spellEnd"/>
      <w:r w:rsidRPr="00681B7F">
        <w:rPr>
          <w:rFonts w:ascii="Times New Roman" w:eastAsia="Calibri" w:hAnsi="Times New Roman" w:cs="Times New Roman"/>
          <w:szCs w:val="24"/>
          <w:lang w:val="en-US" w:eastAsia="ar-SA"/>
        </w:rPr>
        <w:t>.</w:t>
      </w:r>
    </w:p>
    <w:p w14:paraId="3910D141" w14:textId="77777777" w:rsidR="001A5839" w:rsidRPr="00681B7F" w:rsidRDefault="001A5839">
      <w:pPr>
        <w:numPr>
          <w:ilvl w:val="0"/>
          <w:numId w:val="68"/>
        </w:numPr>
        <w:spacing w:before="120" w:after="0" w:line="276" w:lineRule="auto"/>
        <w:jc w:val="both"/>
        <w:rPr>
          <w:rFonts w:ascii="Times New Roman" w:eastAsia="Calibri" w:hAnsi="Times New Roman" w:cs="Times New Roman"/>
          <w:szCs w:val="24"/>
          <w:lang w:val="en-US" w:eastAsia="ar-SA"/>
        </w:rPr>
      </w:pPr>
      <w:proofErr w:type="spellStart"/>
      <w:r w:rsidRPr="00681B7F">
        <w:rPr>
          <w:rFonts w:ascii="Times New Roman" w:eastAsia="Calibri" w:hAnsi="Times New Roman" w:cs="Times New Roman"/>
          <w:szCs w:val="24"/>
          <w:lang w:val="en-US" w:eastAsia="ar-SA"/>
        </w:rPr>
        <w:t>Povjerenici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civilne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zaštite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njihovi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zamjenici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upoznati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su</w:t>
      </w:r>
      <w:proofErr w:type="spellEnd"/>
      <w:r w:rsidRPr="00681B7F">
        <w:rPr>
          <w:rFonts w:ascii="Times New Roman" w:eastAsia="Calibri" w:hAnsi="Times New Roman" w:cs="Times New Roman"/>
          <w:szCs w:val="24"/>
          <w:lang w:val="en-US" w:eastAsia="ar-SA"/>
        </w:rPr>
        <w:t xml:space="preserve"> s </w:t>
      </w:r>
      <w:proofErr w:type="spellStart"/>
      <w:r w:rsidRPr="00681B7F">
        <w:rPr>
          <w:rFonts w:ascii="Times New Roman" w:eastAsia="Calibri" w:hAnsi="Times New Roman" w:cs="Times New Roman"/>
          <w:szCs w:val="24"/>
          <w:lang w:val="en-US" w:eastAsia="ar-SA"/>
        </w:rPr>
        <w:t>obvezama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koje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trebaju</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poduzeti</w:t>
      </w:r>
      <w:proofErr w:type="spellEnd"/>
      <w:r w:rsidRPr="00681B7F">
        <w:rPr>
          <w:rFonts w:ascii="Times New Roman" w:eastAsia="Calibri" w:hAnsi="Times New Roman" w:cs="Times New Roman"/>
          <w:szCs w:val="24"/>
          <w:lang w:val="en-US" w:eastAsia="ar-SA"/>
        </w:rPr>
        <w:t xml:space="preserve"> u </w:t>
      </w:r>
      <w:proofErr w:type="spellStart"/>
      <w:r w:rsidRPr="00681B7F">
        <w:rPr>
          <w:rFonts w:ascii="Times New Roman" w:eastAsia="Calibri" w:hAnsi="Times New Roman" w:cs="Times New Roman"/>
          <w:szCs w:val="24"/>
          <w:lang w:val="en-US" w:eastAsia="ar-SA"/>
        </w:rPr>
        <w:t>slučaju</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provođenja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mjera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civilne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zaštite</w:t>
      </w:r>
      <w:proofErr w:type="spellEnd"/>
      <w:r w:rsidRPr="00681B7F">
        <w:rPr>
          <w:rFonts w:ascii="Times New Roman" w:eastAsia="Calibri" w:hAnsi="Times New Roman" w:cs="Times New Roman"/>
          <w:szCs w:val="24"/>
          <w:lang w:val="en-US" w:eastAsia="ar-SA"/>
        </w:rPr>
        <w:t>.</w:t>
      </w:r>
    </w:p>
    <w:p w14:paraId="55388D98" w14:textId="77777777" w:rsidR="001A5839" w:rsidRPr="00681B7F" w:rsidRDefault="001A5839">
      <w:pPr>
        <w:numPr>
          <w:ilvl w:val="0"/>
          <w:numId w:val="68"/>
        </w:numPr>
        <w:spacing w:before="120" w:after="0" w:line="276" w:lineRule="auto"/>
        <w:jc w:val="both"/>
        <w:rPr>
          <w:rFonts w:ascii="Times New Roman" w:eastAsia="Calibri" w:hAnsi="Times New Roman" w:cs="Times New Roman"/>
          <w:szCs w:val="24"/>
          <w:lang w:val="en-US" w:eastAsia="ar-SA"/>
        </w:rPr>
      </w:pPr>
      <w:proofErr w:type="spellStart"/>
      <w:r w:rsidRPr="00681B7F">
        <w:rPr>
          <w:rFonts w:ascii="Times New Roman" w:eastAsia="Calibri" w:hAnsi="Times New Roman" w:cs="Times New Roman"/>
          <w:szCs w:val="24"/>
          <w:lang w:val="en-US" w:eastAsia="ar-SA"/>
        </w:rPr>
        <w:t>Pravne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osobe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od</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interesa</w:t>
      </w:r>
      <w:proofErr w:type="spellEnd"/>
      <w:r w:rsidRPr="00681B7F">
        <w:rPr>
          <w:rFonts w:ascii="Times New Roman" w:eastAsia="Calibri" w:hAnsi="Times New Roman" w:cs="Times New Roman"/>
          <w:szCs w:val="24"/>
          <w:lang w:val="en-US" w:eastAsia="ar-SA"/>
        </w:rPr>
        <w:t xml:space="preserve"> za </w:t>
      </w:r>
      <w:proofErr w:type="spellStart"/>
      <w:r w:rsidRPr="00681B7F">
        <w:rPr>
          <w:rFonts w:ascii="Times New Roman" w:eastAsia="Calibri" w:hAnsi="Times New Roman" w:cs="Times New Roman"/>
          <w:szCs w:val="24"/>
          <w:lang w:val="en-US" w:eastAsia="ar-SA"/>
        </w:rPr>
        <w:t>civilnu</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zaštitu</w:t>
      </w:r>
      <w:proofErr w:type="spellEnd"/>
      <w:r w:rsidRPr="00AA2AB2">
        <w:t xml:space="preserve"> </w:t>
      </w:r>
      <w:proofErr w:type="spellStart"/>
      <w:r w:rsidRPr="00AA2AB2">
        <w:rPr>
          <w:rFonts w:ascii="Times New Roman" w:eastAsia="Calibri" w:hAnsi="Times New Roman" w:cs="Times New Roman"/>
          <w:szCs w:val="24"/>
          <w:lang w:val="en-US" w:eastAsia="ar-SA"/>
        </w:rPr>
        <w:t>raspolažu</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sa</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svim</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potrebnim</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materijalno</w:t>
      </w:r>
      <w:proofErr w:type="spellEnd"/>
      <w:r w:rsidRPr="00AA2AB2">
        <w:rPr>
          <w:rFonts w:ascii="Times New Roman" w:eastAsia="Calibri" w:hAnsi="Times New Roman" w:cs="Times New Roman"/>
          <w:szCs w:val="24"/>
          <w:lang w:val="en-US" w:eastAsia="ar-SA"/>
        </w:rPr>
        <w:t xml:space="preserve"> – </w:t>
      </w:r>
      <w:proofErr w:type="spellStart"/>
      <w:r w:rsidRPr="00AA2AB2">
        <w:rPr>
          <w:rFonts w:ascii="Times New Roman" w:eastAsia="Calibri" w:hAnsi="Times New Roman" w:cs="Times New Roman"/>
          <w:szCs w:val="24"/>
          <w:lang w:val="en-US" w:eastAsia="ar-SA"/>
        </w:rPr>
        <w:t>tehničkim</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sredstvima</w:t>
      </w:r>
      <w:proofErr w:type="spellEnd"/>
      <w:r w:rsidRPr="00AA2AB2">
        <w:rPr>
          <w:rFonts w:ascii="Times New Roman" w:eastAsia="Calibri" w:hAnsi="Times New Roman" w:cs="Times New Roman"/>
          <w:szCs w:val="24"/>
          <w:lang w:val="en-US" w:eastAsia="ar-SA"/>
        </w:rPr>
        <w:t xml:space="preserve"> za </w:t>
      </w:r>
      <w:proofErr w:type="spellStart"/>
      <w:r w:rsidRPr="00AA2AB2">
        <w:rPr>
          <w:rFonts w:ascii="Times New Roman" w:eastAsia="Calibri" w:hAnsi="Times New Roman" w:cs="Times New Roman"/>
          <w:szCs w:val="24"/>
          <w:lang w:val="en-US" w:eastAsia="ar-SA"/>
        </w:rPr>
        <w:t>sudjelovanje</w:t>
      </w:r>
      <w:proofErr w:type="spellEnd"/>
      <w:r w:rsidRPr="00AA2AB2">
        <w:rPr>
          <w:rFonts w:ascii="Times New Roman" w:eastAsia="Calibri" w:hAnsi="Times New Roman" w:cs="Times New Roman"/>
          <w:szCs w:val="24"/>
          <w:lang w:val="en-US" w:eastAsia="ar-SA"/>
        </w:rPr>
        <w:t xml:space="preserve"> u </w:t>
      </w:r>
      <w:proofErr w:type="spellStart"/>
      <w:r w:rsidRPr="00AA2AB2">
        <w:rPr>
          <w:rFonts w:ascii="Times New Roman" w:eastAsia="Calibri" w:hAnsi="Times New Roman" w:cs="Times New Roman"/>
          <w:szCs w:val="24"/>
          <w:lang w:val="en-US" w:eastAsia="ar-SA"/>
        </w:rPr>
        <w:t>mjerama</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i</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aktivnostima</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otklanjanja</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posljedica</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velikih</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nesreća</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i</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katastrofa</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te</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sa</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smještajnim</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kapacitetima</w:t>
      </w:r>
      <w:proofErr w:type="spellEnd"/>
      <w:r w:rsidRPr="00AA2AB2">
        <w:rPr>
          <w:rFonts w:ascii="Times New Roman" w:eastAsia="Calibri" w:hAnsi="Times New Roman" w:cs="Times New Roman"/>
          <w:szCs w:val="24"/>
          <w:lang w:val="en-US" w:eastAsia="ar-SA"/>
        </w:rPr>
        <w:t xml:space="preserve"> za </w:t>
      </w:r>
      <w:proofErr w:type="spellStart"/>
      <w:r w:rsidRPr="00AA2AB2">
        <w:rPr>
          <w:rFonts w:ascii="Times New Roman" w:eastAsia="Calibri" w:hAnsi="Times New Roman" w:cs="Times New Roman"/>
          <w:szCs w:val="24"/>
          <w:lang w:val="en-US" w:eastAsia="ar-SA"/>
        </w:rPr>
        <w:t>privremeno</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zbrinjavanje</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ugroženog</w:t>
      </w:r>
      <w:proofErr w:type="spellEnd"/>
      <w:r w:rsidRPr="00AA2AB2">
        <w:rPr>
          <w:rFonts w:ascii="Times New Roman" w:eastAsia="Calibri" w:hAnsi="Times New Roman" w:cs="Times New Roman"/>
          <w:szCs w:val="24"/>
          <w:lang w:val="en-US" w:eastAsia="ar-SA"/>
        </w:rPr>
        <w:t xml:space="preserve"> </w:t>
      </w:r>
      <w:proofErr w:type="spellStart"/>
      <w:r w:rsidRPr="00AA2AB2">
        <w:rPr>
          <w:rFonts w:ascii="Times New Roman" w:eastAsia="Calibri" w:hAnsi="Times New Roman" w:cs="Times New Roman"/>
          <w:szCs w:val="24"/>
          <w:lang w:val="en-US" w:eastAsia="ar-SA"/>
        </w:rPr>
        <w:t>stanovništva</w:t>
      </w:r>
      <w:proofErr w:type="spellEnd"/>
      <w:r w:rsidRPr="00AA2AB2">
        <w:rPr>
          <w:rFonts w:ascii="Times New Roman" w:eastAsia="Calibri" w:hAnsi="Times New Roman" w:cs="Times New Roman"/>
          <w:szCs w:val="24"/>
          <w:lang w:val="en-US" w:eastAsia="ar-SA"/>
        </w:rPr>
        <w:t xml:space="preserve">. </w:t>
      </w:r>
    </w:p>
    <w:p w14:paraId="759CD808" w14:textId="77777777" w:rsidR="001A5839" w:rsidRPr="00681B7F" w:rsidRDefault="001A5839">
      <w:pPr>
        <w:numPr>
          <w:ilvl w:val="0"/>
          <w:numId w:val="68"/>
        </w:numPr>
        <w:spacing w:before="120" w:after="0" w:line="276" w:lineRule="auto"/>
        <w:jc w:val="both"/>
        <w:rPr>
          <w:rFonts w:ascii="Times New Roman" w:eastAsia="Calibri" w:hAnsi="Times New Roman" w:cs="Times New Roman"/>
          <w:szCs w:val="24"/>
          <w:lang w:val="en-US" w:eastAsia="ar-SA"/>
        </w:rPr>
      </w:pPr>
      <w:proofErr w:type="spellStart"/>
      <w:r w:rsidRPr="00681B7F">
        <w:rPr>
          <w:rFonts w:ascii="Times New Roman" w:eastAsia="Calibri" w:hAnsi="Times New Roman" w:cs="Times New Roman"/>
          <w:szCs w:val="24"/>
          <w:lang w:val="en-US" w:eastAsia="ar-SA"/>
        </w:rPr>
        <w:t>Koordinator</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na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lokaciji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procjenjuje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nastalu</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situaciju</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njezine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posljedice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na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terenu</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te</w:t>
      </w:r>
      <w:proofErr w:type="spellEnd"/>
      <w:r w:rsidRPr="00681B7F">
        <w:rPr>
          <w:rFonts w:ascii="Times New Roman" w:eastAsia="Calibri" w:hAnsi="Times New Roman" w:cs="Times New Roman"/>
          <w:szCs w:val="24"/>
          <w:lang w:val="en-US" w:eastAsia="ar-SA"/>
        </w:rPr>
        <w:t xml:space="preserve"> u </w:t>
      </w:r>
      <w:proofErr w:type="spellStart"/>
      <w:r w:rsidRPr="00681B7F">
        <w:rPr>
          <w:rFonts w:ascii="Times New Roman" w:eastAsia="Calibri" w:hAnsi="Times New Roman" w:cs="Times New Roman"/>
          <w:szCs w:val="24"/>
          <w:lang w:val="en-US" w:eastAsia="ar-SA"/>
        </w:rPr>
        <w:t>suradnji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Stožerom</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usklađuje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djelovanje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operativnih</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snaga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sustava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civilne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zaštite</w:t>
      </w:r>
      <w:proofErr w:type="spellEnd"/>
      <w:r w:rsidRPr="00681B7F">
        <w:rPr>
          <w:rFonts w:ascii="Times New Roman" w:eastAsia="Calibri" w:hAnsi="Times New Roman" w:cs="Times New Roman"/>
          <w:szCs w:val="24"/>
          <w:lang w:val="en-US" w:eastAsia="ar-SA"/>
        </w:rPr>
        <w:t>.</w:t>
      </w:r>
    </w:p>
    <w:p w14:paraId="1D18A69E" w14:textId="77777777" w:rsidR="001A5839" w:rsidRPr="00417651" w:rsidRDefault="001A5839">
      <w:pPr>
        <w:numPr>
          <w:ilvl w:val="0"/>
          <w:numId w:val="68"/>
        </w:numPr>
        <w:spacing w:before="120" w:after="0" w:line="276" w:lineRule="auto"/>
        <w:jc w:val="both"/>
        <w:rPr>
          <w:rFonts w:ascii="Times New Roman" w:eastAsia="Calibri" w:hAnsi="Times New Roman" w:cs="Times New Roman"/>
          <w:szCs w:val="24"/>
          <w:lang w:val="en-US" w:eastAsia="ar-SA"/>
        </w:rPr>
      </w:pPr>
      <w:r w:rsidRPr="00681B7F">
        <w:rPr>
          <w:rFonts w:ascii="Times New Roman" w:eastAsia="Calibri" w:hAnsi="Times New Roman" w:cs="Times New Roman"/>
          <w:szCs w:val="24"/>
          <w:lang w:val="en-US" w:eastAsia="ar-SA"/>
        </w:rPr>
        <w:t xml:space="preserve">U </w:t>
      </w:r>
      <w:proofErr w:type="spellStart"/>
      <w:r w:rsidRPr="00681B7F">
        <w:rPr>
          <w:rFonts w:ascii="Times New Roman" w:eastAsia="Calibri" w:hAnsi="Times New Roman" w:cs="Times New Roman"/>
          <w:szCs w:val="24"/>
          <w:lang w:val="en-US" w:eastAsia="ar-SA"/>
        </w:rPr>
        <w:t>Proračunu</w:t>
      </w:r>
      <w:proofErr w:type="spellEnd"/>
      <w:r w:rsidRPr="00681B7F">
        <w:rPr>
          <w:rFonts w:ascii="Times New Roman" w:eastAsia="Calibri" w:hAnsi="Times New Roman" w:cs="Times New Roman"/>
          <w:szCs w:val="24"/>
          <w:lang w:val="en-US" w:eastAsia="ar-SA"/>
        </w:rPr>
        <w:t xml:space="preserve"> </w:t>
      </w:r>
      <w:r>
        <w:rPr>
          <w:rFonts w:ascii="Times New Roman" w:eastAsia="Calibri" w:hAnsi="Times New Roman" w:cs="Times New Roman"/>
          <w:szCs w:val="24"/>
          <w:lang w:val="en-US" w:eastAsia="ar-SA"/>
        </w:rPr>
        <w:t xml:space="preserve">Grada Ivanca </w:t>
      </w:r>
      <w:proofErr w:type="spellStart"/>
      <w:r w:rsidRPr="00681B7F">
        <w:rPr>
          <w:rFonts w:ascii="Times New Roman" w:eastAsia="Calibri" w:hAnsi="Times New Roman" w:cs="Times New Roman"/>
          <w:szCs w:val="24"/>
          <w:lang w:val="en-US" w:eastAsia="ar-SA"/>
        </w:rPr>
        <w:t>osiguravaju</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su</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financijska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sredstva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koja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omogućavaju</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ravnomjerni</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razvoj</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sustava</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civilne</w:t>
      </w:r>
      <w:proofErr w:type="spellEnd"/>
      <w:r w:rsidRPr="00681B7F">
        <w:rPr>
          <w:rFonts w:ascii="Times New Roman" w:eastAsia="Calibri" w:hAnsi="Times New Roman" w:cs="Times New Roman"/>
          <w:szCs w:val="24"/>
          <w:lang w:val="en-US" w:eastAsia="ar-SA"/>
        </w:rPr>
        <w:t xml:space="preserve"> </w:t>
      </w:r>
      <w:proofErr w:type="spellStart"/>
      <w:r w:rsidRPr="00681B7F">
        <w:rPr>
          <w:rFonts w:ascii="Times New Roman" w:eastAsia="Calibri" w:hAnsi="Times New Roman" w:cs="Times New Roman"/>
          <w:szCs w:val="24"/>
          <w:lang w:val="en-US" w:eastAsia="ar-SA"/>
        </w:rPr>
        <w:t>zaštite</w:t>
      </w:r>
      <w:proofErr w:type="spellEnd"/>
      <w:r w:rsidRPr="00681B7F">
        <w:rPr>
          <w:rFonts w:ascii="Times New Roman" w:eastAsia="Calibri" w:hAnsi="Times New Roman" w:cs="Times New Roman"/>
          <w:szCs w:val="24"/>
          <w:lang w:val="en-US" w:eastAsia="ar-SA"/>
        </w:rPr>
        <w:t>.</w:t>
      </w:r>
    </w:p>
    <w:p w14:paraId="55BCAAAD" w14:textId="77777777" w:rsidR="001A5839" w:rsidRPr="00681B7F" w:rsidRDefault="001A5839" w:rsidP="001A5839">
      <w:pPr>
        <w:spacing w:before="120" w:after="0" w:line="276" w:lineRule="auto"/>
        <w:ind w:firstLine="708"/>
        <w:rPr>
          <w:rFonts w:ascii="Times New Roman" w:eastAsia="Calibri" w:hAnsi="Times New Roman" w:cs="Times New Roman"/>
          <w:szCs w:val="24"/>
          <w:lang w:eastAsia="ar-SA"/>
        </w:rPr>
      </w:pPr>
      <w:r>
        <w:rPr>
          <w:rFonts w:ascii="Times New Roman" w:eastAsia="Calibri" w:hAnsi="Times New Roman" w:cs="Times New Roman"/>
          <w:szCs w:val="24"/>
          <w:lang w:eastAsia="ar-SA"/>
        </w:rPr>
        <w:t>U</w:t>
      </w:r>
      <w:r w:rsidRPr="00681B7F">
        <w:rPr>
          <w:rFonts w:ascii="Times New Roman" w:eastAsia="Calibri" w:hAnsi="Times New Roman" w:cs="Times New Roman"/>
          <w:szCs w:val="24"/>
          <w:lang w:eastAsia="ar-SA"/>
        </w:rPr>
        <w:t xml:space="preserve">važavajući navedeno stanje operativnih snaga, može se zaključiti da trenutno ustrojeni sustav civilne zaštite </w:t>
      </w:r>
      <w:r>
        <w:rPr>
          <w:rFonts w:ascii="Times New Roman" w:eastAsia="Calibri" w:hAnsi="Times New Roman" w:cs="Times New Roman"/>
          <w:szCs w:val="24"/>
          <w:lang w:eastAsia="ar-SA"/>
        </w:rPr>
        <w:t xml:space="preserve">Grada Ivanca </w:t>
      </w:r>
      <w:r w:rsidRPr="00681B7F">
        <w:rPr>
          <w:rFonts w:ascii="Times New Roman" w:eastAsia="Calibri" w:hAnsi="Times New Roman" w:cs="Times New Roman"/>
          <w:szCs w:val="24"/>
          <w:lang w:eastAsia="ar-SA"/>
        </w:rPr>
        <w:t>omogućava izvršavanje zadaća u sustavu civilne zaštite.</w:t>
      </w:r>
    </w:p>
    <w:p w14:paraId="1C9756CA" w14:textId="77777777" w:rsidR="001A5839" w:rsidRDefault="001A5839" w:rsidP="00FB2764">
      <w:pPr>
        <w:spacing w:line="276" w:lineRule="auto"/>
        <w:jc w:val="both"/>
        <w:rPr>
          <w:rFonts w:ascii="Arial" w:hAnsi="Arial" w:cs="Arial"/>
          <w:sz w:val="24"/>
          <w:szCs w:val="24"/>
        </w:rPr>
      </w:pPr>
    </w:p>
    <w:p w14:paraId="316C7239" w14:textId="77777777" w:rsidR="002A48CB" w:rsidRPr="001A65EE" w:rsidRDefault="002A48CB" w:rsidP="002A48CB">
      <w:pPr>
        <w:pStyle w:val="Odlomakpopisa"/>
        <w:rPr>
          <w:rFonts w:ascii="Arial" w:eastAsia="Times New Roman" w:hAnsi="Arial" w:cs="Arial"/>
          <w:b/>
          <w:bCs/>
          <w:sz w:val="24"/>
          <w:szCs w:val="24"/>
        </w:rPr>
      </w:pPr>
    </w:p>
    <w:p w14:paraId="5F445D62" w14:textId="5CBF55BC" w:rsidR="002A48CB" w:rsidRDefault="002A48CB" w:rsidP="002A48CB">
      <w:pPr>
        <w:spacing w:line="240" w:lineRule="exact"/>
        <w:jc w:val="center"/>
        <w:rPr>
          <w:rFonts w:ascii="Arial" w:eastAsia="Times New Roman" w:hAnsi="Arial" w:cs="Arial"/>
          <w:b/>
          <w:bCs/>
          <w:sz w:val="24"/>
          <w:szCs w:val="24"/>
        </w:rPr>
      </w:pPr>
      <w:r>
        <w:rPr>
          <w:rFonts w:ascii="Arial" w:eastAsia="Times New Roman" w:hAnsi="Arial" w:cs="Arial"/>
          <w:b/>
          <w:bCs/>
          <w:sz w:val="24"/>
          <w:szCs w:val="24"/>
        </w:rPr>
        <w:t>TOČKA 19.</w:t>
      </w:r>
    </w:p>
    <w:p w14:paraId="2866BFB6" w14:textId="67EBE1DA" w:rsidR="002A48CB" w:rsidRPr="002A48CB" w:rsidRDefault="002A48CB" w:rsidP="002A48CB">
      <w:pPr>
        <w:spacing w:line="240" w:lineRule="exact"/>
        <w:jc w:val="center"/>
        <w:rPr>
          <w:rFonts w:ascii="Arial" w:eastAsia="Times New Roman" w:hAnsi="Arial" w:cs="Arial"/>
          <w:b/>
          <w:bCs/>
          <w:sz w:val="24"/>
          <w:szCs w:val="24"/>
        </w:rPr>
      </w:pPr>
      <w:r w:rsidRPr="002A48CB">
        <w:rPr>
          <w:rFonts w:ascii="Arial" w:eastAsia="Times New Roman" w:hAnsi="Arial" w:cs="Arial"/>
          <w:b/>
          <w:bCs/>
          <w:sz w:val="24"/>
          <w:szCs w:val="24"/>
        </w:rPr>
        <w:t>Plan razvoja sustava civilne zaštite na području grada Ivanca za 2023. godinu s trogodišnjim financijskim učincima</w:t>
      </w:r>
    </w:p>
    <w:p w14:paraId="08D57C24" w14:textId="7FE1D3D1" w:rsidR="002A48CB" w:rsidRDefault="002A48CB" w:rsidP="002A48CB">
      <w:pPr>
        <w:jc w:val="center"/>
        <w:rPr>
          <w:rFonts w:ascii="Arial" w:eastAsia="Times New Roman" w:hAnsi="Arial" w:cs="Arial"/>
          <w:b/>
          <w:bCs/>
          <w:sz w:val="24"/>
          <w:szCs w:val="24"/>
        </w:rPr>
      </w:pPr>
    </w:p>
    <w:p w14:paraId="1A22D31F" w14:textId="77777777" w:rsidR="00CA19E3" w:rsidRDefault="00CA19E3" w:rsidP="00CA19E3">
      <w:pPr>
        <w:spacing w:line="276" w:lineRule="auto"/>
        <w:jc w:val="both"/>
        <w:rPr>
          <w:rFonts w:ascii="Arial" w:hAnsi="Arial" w:cs="Arial"/>
          <w:sz w:val="24"/>
          <w:szCs w:val="24"/>
        </w:rPr>
      </w:pPr>
      <w:r>
        <w:rPr>
          <w:rFonts w:ascii="Arial" w:hAnsi="Arial" w:cs="Arial"/>
          <w:sz w:val="24"/>
          <w:szCs w:val="24"/>
        </w:rPr>
        <w:t>Otvorena je rasprava.</w:t>
      </w:r>
    </w:p>
    <w:p w14:paraId="2E874FF1" w14:textId="0B4115F0" w:rsidR="00CA19E3" w:rsidRDefault="00CA19E3" w:rsidP="00CA19E3">
      <w:pPr>
        <w:spacing w:line="276" w:lineRule="auto"/>
        <w:jc w:val="both"/>
        <w:rPr>
          <w:rFonts w:ascii="Arial" w:hAnsi="Arial" w:cs="Arial"/>
          <w:sz w:val="24"/>
          <w:szCs w:val="24"/>
        </w:rPr>
      </w:pPr>
      <w:r w:rsidRPr="001746FF">
        <w:rPr>
          <w:rFonts w:ascii="Arial" w:hAnsi="Arial" w:cs="Arial"/>
          <w:sz w:val="24"/>
          <w:szCs w:val="24"/>
        </w:rPr>
        <w:t xml:space="preserve">Predsjednik Vijeća konstatira da </w:t>
      </w:r>
      <w:r>
        <w:rPr>
          <w:rFonts w:ascii="Arial" w:hAnsi="Arial" w:cs="Arial"/>
          <w:sz w:val="24"/>
          <w:szCs w:val="24"/>
        </w:rPr>
        <w:t>je prijavu za raspravu po ovoj točki dnevnog reda podnio vijećnik Mihael Slunjski.</w:t>
      </w:r>
    </w:p>
    <w:p w14:paraId="5AF352DB" w14:textId="3904C858" w:rsidR="00CA19E3" w:rsidRDefault="00CA19E3" w:rsidP="00CA19E3">
      <w:pPr>
        <w:spacing w:line="276" w:lineRule="auto"/>
        <w:jc w:val="both"/>
        <w:rPr>
          <w:rFonts w:ascii="Arial" w:hAnsi="Arial" w:cs="Arial"/>
          <w:sz w:val="24"/>
          <w:szCs w:val="24"/>
        </w:rPr>
      </w:pPr>
      <w:r>
        <w:rPr>
          <w:rFonts w:ascii="Arial" w:hAnsi="Arial" w:cs="Arial"/>
          <w:sz w:val="24"/>
          <w:szCs w:val="24"/>
        </w:rPr>
        <w:t xml:space="preserve">Mihael Slunjski: </w:t>
      </w:r>
      <w:r w:rsidR="00E5253A">
        <w:rPr>
          <w:rFonts w:ascii="Arial" w:hAnsi="Arial" w:cs="Arial"/>
          <w:sz w:val="24"/>
          <w:szCs w:val="24"/>
        </w:rPr>
        <w:t>Pohvaljujem još jedanput povećanje za vatrogastvo</w:t>
      </w:r>
      <w:r w:rsidR="008327BC">
        <w:rPr>
          <w:rFonts w:ascii="Arial" w:hAnsi="Arial" w:cs="Arial"/>
          <w:sz w:val="24"/>
          <w:szCs w:val="24"/>
        </w:rPr>
        <w:t xml:space="preserve">, preko 100% </w:t>
      </w:r>
      <w:r w:rsidR="00E5253A">
        <w:rPr>
          <w:rFonts w:ascii="Arial" w:hAnsi="Arial" w:cs="Arial"/>
          <w:sz w:val="24"/>
          <w:szCs w:val="24"/>
        </w:rPr>
        <w:t>je povećano. Jednako tako izgradnja garaže za DVD Radovan, ono što smo se iz sjednice u sjednicu zalagali. Ono što me muči još uvijek moj prijedlog da se omogući besplatno dopunsko zdravstveno osiguranje za operativne vatrogasce. Vidimo u planu da imamo 105 operativnih vatrogasaca, znači ne radi se o nekom iznimno velikom broju, a s obzirom da rade na volonterskoj razini, mislim da je to najmanje što im možemo dati za njihov trud, požrtvovnost i zalaganje. Ono što me još ukratko zanima iz Plana, vidimo da je na 6 DVD-a raspoređeno 5 navalnih vozila pa me zanima kojem DVD-u fali, točnije da li možda ima koje drugo vozilo koje mijenja navalno vozilo</w:t>
      </w:r>
      <w:r w:rsidR="008327BC">
        <w:rPr>
          <w:rFonts w:ascii="Arial" w:hAnsi="Arial" w:cs="Arial"/>
          <w:sz w:val="24"/>
          <w:szCs w:val="24"/>
        </w:rPr>
        <w:t xml:space="preserve"> pa ako p</w:t>
      </w:r>
      <w:r w:rsidR="00E5253A">
        <w:rPr>
          <w:rFonts w:ascii="Arial" w:hAnsi="Arial" w:cs="Arial"/>
          <w:sz w:val="24"/>
          <w:szCs w:val="24"/>
        </w:rPr>
        <w:t xml:space="preserve">redsjednik Vatrogasne zajednice može odgovoriti. Ono što me zanima da li su </w:t>
      </w:r>
      <w:r w:rsidR="00E5253A">
        <w:rPr>
          <w:rFonts w:ascii="Arial" w:hAnsi="Arial" w:cs="Arial"/>
          <w:sz w:val="24"/>
          <w:szCs w:val="24"/>
        </w:rPr>
        <w:lastRenderedPageBreak/>
        <w:t xml:space="preserve">sva ta vozila tehnički </w:t>
      </w:r>
      <w:r w:rsidR="008327BC">
        <w:rPr>
          <w:rFonts w:ascii="Arial" w:hAnsi="Arial" w:cs="Arial"/>
          <w:sz w:val="24"/>
          <w:szCs w:val="24"/>
        </w:rPr>
        <w:t>ispravna</w:t>
      </w:r>
      <w:r w:rsidR="00E5253A">
        <w:rPr>
          <w:rFonts w:ascii="Arial" w:hAnsi="Arial" w:cs="Arial"/>
          <w:sz w:val="24"/>
          <w:szCs w:val="24"/>
        </w:rPr>
        <w:t xml:space="preserve"> s obzirom da primjerice imam informacije da je u DVD-u </w:t>
      </w:r>
      <w:proofErr w:type="spellStart"/>
      <w:r w:rsidR="00E5253A">
        <w:rPr>
          <w:rFonts w:ascii="Arial" w:hAnsi="Arial" w:cs="Arial"/>
          <w:sz w:val="24"/>
          <w:szCs w:val="24"/>
        </w:rPr>
        <w:t>Margečan</w:t>
      </w:r>
      <w:proofErr w:type="spellEnd"/>
      <w:r w:rsidR="00E5253A">
        <w:rPr>
          <w:rFonts w:ascii="Arial" w:hAnsi="Arial" w:cs="Arial"/>
          <w:sz w:val="24"/>
          <w:szCs w:val="24"/>
        </w:rPr>
        <w:t xml:space="preserve"> kombi vozila u kvaru pa me zanima kakva je tehnička ispravnost vozila. Ono što sam mogao vidjeti što se tiče opreme, dosta se ulagalo i ove godine, međutim ono što nekako odskače to su ručne svjetiljke. Vidimo </w:t>
      </w:r>
      <w:r w:rsidR="008327BC">
        <w:rPr>
          <w:rFonts w:ascii="Arial" w:hAnsi="Arial" w:cs="Arial"/>
          <w:sz w:val="24"/>
          <w:szCs w:val="24"/>
        </w:rPr>
        <w:t>V</w:t>
      </w:r>
      <w:r w:rsidR="00E5253A">
        <w:rPr>
          <w:rFonts w:ascii="Arial" w:hAnsi="Arial" w:cs="Arial"/>
          <w:sz w:val="24"/>
          <w:szCs w:val="24"/>
        </w:rPr>
        <w:t xml:space="preserve">atrogasnoj zajednici 30 komada fali, </w:t>
      </w:r>
      <w:r w:rsidR="008327BC">
        <w:rPr>
          <w:rFonts w:ascii="Arial" w:hAnsi="Arial" w:cs="Arial"/>
          <w:sz w:val="24"/>
          <w:szCs w:val="24"/>
        </w:rPr>
        <w:t>G</w:t>
      </w:r>
      <w:r w:rsidR="00E5253A">
        <w:rPr>
          <w:rFonts w:ascii="Arial" w:hAnsi="Arial" w:cs="Arial"/>
          <w:sz w:val="24"/>
          <w:szCs w:val="24"/>
        </w:rPr>
        <w:t xml:space="preserve">radskom društvu </w:t>
      </w:r>
      <w:r w:rsidR="00F2210E">
        <w:rPr>
          <w:rFonts w:ascii="Arial" w:hAnsi="Arial" w:cs="Arial"/>
          <w:sz w:val="24"/>
          <w:szCs w:val="24"/>
        </w:rPr>
        <w:t>C</w:t>
      </w:r>
      <w:r w:rsidR="00E5253A">
        <w:rPr>
          <w:rFonts w:ascii="Arial" w:hAnsi="Arial" w:cs="Arial"/>
          <w:sz w:val="24"/>
          <w:szCs w:val="24"/>
        </w:rPr>
        <w:t xml:space="preserve">rvenog križa </w:t>
      </w:r>
      <w:r w:rsidR="008327BC">
        <w:rPr>
          <w:rFonts w:ascii="Arial" w:hAnsi="Arial" w:cs="Arial"/>
          <w:sz w:val="24"/>
          <w:szCs w:val="24"/>
        </w:rPr>
        <w:t>I</w:t>
      </w:r>
      <w:r w:rsidR="00E5253A">
        <w:rPr>
          <w:rFonts w:ascii="Arial" w:hAnsi="Arial" w:cs="Arial"/>
          <w:sz w:val="24"/>
          <w:szCs w:val="24"/>
        </w:rPr>
        <w:t>vanec</w:t>
      </w:r>
      <w:r w:rsidR="008327BC">
        <w:rPr>
          <w:rFonts w:ascii="Arial" w:hAnsi="Arial" w:cs="Arial"/>
          <w:sz w:val="24"/>
          <w:szCs w:val="24"/>
        </w:rPr>
        <w:t xml:space="preserve"> </w:t>
      </w:r>
      <w:r w:rsidR="00E5253A">
        <w:rPr>
          <w:rFonts w:ascii="Arial" w:hAnsi="Arial" w:cs="Arial"/>
          <w:sz w:val="24"/>
          <w:szCs w:val="24"/>
        </w:rPr>
        <w:t>10 komada i tu</w:t>
      </w:r>
      <w:r w:rsidR="008327BC">
        <w:rPr>
          <w:rFonts w:ascii="Arial" w:hAnsi="Arial" w:cs="Arial"/>
          <w:sz w:val="24"/>
          <w:szCs w:val="24"/>
        </w:rPr>
        <w:t xml:space="preserve"> su naravno suha </w:t>
      </w:r>
      <w:r w:rsidR="00E5253A">
        <w:rPr>
          <w:rFonts w:ascii="Arial" w:hAnsi="Arial" w:cs="Arial"/>
          <w:sz w:val="24"/>
          <w:szCs w:val="24"/>
        </w:rPr>
        <w:t xml:space="preserve">odijela za vatrogasnu zajednicu i ono što me zanima </w:t>
      </w:r>
      <w:r w:rsidR="008327BC">
        <w:rPr>
          <w:rFonts w:ascii="Arial" w:hAnsi="Arial" w:cs="Arial"/>
          <w:sz w:val="24"/>
          <w:szCs w:val="24"/>
        </w:rPr>
        <w:t xml:space="preserve"> od</w:t>
      </w:r>
      <w:r w:rsidR="00E5253A">
        <w:rPr>
          <w:rFonts w:ascii="Arial" w:hAnsi="Arial" w:cs="Arial"/>
          <w:sz w:val="24"/>
          <w:szCs w:val="24"/>
        </w:rPr>
        <w:t xml:space="preserve"> načelnik</w:t>
      </w:r>
      <w:r w:rsidR="008327BC">
        <w:rPr>
          <w:rFonts w:ascii="Arial" w:hAnsi="Arial" w:cs="Arial"/>
          <w:sz w:val="24"/>
          <w:szCs w:val="24"/>
        </w:rPr>
        <w:t>a</w:t>
      </w:r>
      <w:r w:rsidR="00E5253A">
        <w:rPr>
          <w:rFonts w:ascii="Arial" w:hAnsi="Arial" w:cs="Arial"/>
          <w:sz w:val="24"/>
          <w:szCs w:val="24"/>
        </w:rPr>
        <w:t xml:space="preserve"> stožer civilne zaštite gosp. Friščić da li su načelnici stožera </w:t>
      </w:r>
      <w:r w:rsidR="00F2210E">
        <w:rPr>
          <w:rFonts w:ascii="Arial" w:hAnsi="Arial" w:cs="Arial"/>
          <w:sz w:val="24"/>
          <w:szCs w:val="24"/>
        </w:rPr>
        <w:t xml:space="preserve">civilne </w:t>
      </w:r>
      <w:r w:rsidR="00E5253A">
        <w:rPr>
          <w:rFonts w:ascii="Arial" w:hAnsi="Arial" w:cs="Arial"/>
          <w:sz w:val="24"/>
          <w:szCs w:val="24"/>
        </w:rPr>
        <w:t>zaštite po mjesnim odborima koj</w:t>
      </w:r>
      <w:r w:rsidR="008327BC">
        <w:rPr>
          <w:rFonts w:ascii="Arial" w:hAnsi="Arial" w:cs="Arial"/>
          <w:sz w:val="24"/>
          <w:szCs w:val="24"/>
        </w:rPr>
        <w:t>i</w:t>
      </w:r>
      <w:r w:rsidR="00E5253A">
        <w:rPr>
          <w:rFonts w:ascii="Arial" w:hAnsi="Arial" w:cs="Arial"/>
          <w:sz w:val="24"/>
          <w:szCs w:val="24"/>
        </w:rPr>
        <w:t xml:space="preserve"> vrše tu funkciju koordinator</w:t>
      </w:r>
      <w:r w:rsidR="008327BC">
        <w:rPr>
          <w:rFonts w:ascii="Arial" w:hAnsi="Arial" w:cs="Arial"/>
          <w:sz w:val="24"/>
          <w:szCs w:val="24"/>
        </w:rPr>
        <w:t>a</w:t>
      </w:r>
      <w:r w:rsidR="00E5253A">
        <w:rPr>
          <w:rFonts w:ascii="Arial" w:hAnsi="Arial" w:cs="Arial"/>
          <w:sz w:val="24"/>
          <w:szCs w:val="24"/>
        </w:rPr>
        <w:t xml:space="preserve"> upoznati u potpunosti sa svojim dužnostima s obzirom da piše u planu da osposobljavanje još nije provedeno, tek će biti </w:t>
      </w:r>
      <w:r w:rsidR="00F63E9B">
        <w:rPr>
          <w:rFonts w:ascii="Arial" w:hAnsi="Arial" w:cs="Arial"/>
          <w:sz w:val="24"/>
          <w:szCs w:val="24"/>
        </w:rPr>
        <w:t>do</w:t>
      </w:r>
      <w:r w:rsidR="00E5253A">
        <w:rPr>
          <w:rFonts w:ascii="Arial" w:hAnsi="Arial" w:cs="Arial"/>
          <w:sz w:val="24"/>
          <w:szCs w:val="24"/>
        </w:rPr>
        <w:t xml:space="preserve"> lipnj</w:t>
      </w:r>
      <w:r w:rsidR="00F63E9B">
        <w:rPr>
          <w:rFonts w:ascii="Arial" w:hAnsi="Arial" w:cs="Arial"/>
          <w:sz w:val="24"/>
          <w:szCs w:val="24"/>
        </w:rPr>
        <w:t>a</w:t>
      </w:r>
      <w:r w:rsidR="00E5253A">
        <w:rPr>
          <w:rFonts w:ascii="Arial" w:hAnsi="Arial" w:cs="Arial"/>
          <w:sz w:val="24"/>
          <w:szCs w:val="24"/>
        </w:rPr>
        <w:t xml:space="preserve"> 2023. godine. </w:t>
      </w:r>
    </w:p>
    <w:p w14:paraId="33B32254" w14:textId="7A38BC91" w:rsidR="00E30E18" w:rsidRDefault="00E30E18" w:rsidP="00CA19E3">
      <w:pPr>
        <w:spacing w:line="276" w:lineRule="auto"/>
        <w:jc w:val="both"/>
        <w:rPr>
          <w:rFonts w:ascii="Arial" w:hAnsi="Arial" w:cs="Arial"/>
          <w:sz w:val="24"/>
          <w:szCs w:val="24"/>
        </w:rPr>
      </w:pPr>
    </w:p>
    <w:p w14:paraId="6DA6EE86" w14:textId="7E9E9359" w:rsidR="00E30E18" w:rsidRDefault="00E30E18" w:rsidP="00CA19E3">
      <w:pPr>
        <w:spacing w:line="276" w:lineRule="auto"/>
        <w:jc w:val="both"/>
        <w:rPr>
          <w:rFonts w:ascii="Arial" w:hAnsi="Arial" w:cs="Arial"/>
          <w:sz w:val="24"/>
          <w:szCs w:val="24"/>
        </w:rPr>
      </w:pPr>
      <w:r>
        <w:rPr>
          <w:rFonts w:ascii="Arial" w:hAnsi="Arial" w:cs="Arial"/>
          <w:sz w:val="24"/>
          <w:szCs w:val="24"/>
        </w:rPr>
        <w:t>Marko Friščić:</w:t>
      </w:r>
      <w:r w:rsidR="00E61F3A">
        <w:rPr>
          <w:rFonts w:ascii="Arial" w:hAnsi="Arial" w:cs="Arial"/>
          <w:sz w:val="24"/>
          <w:szCs w:val="24"/>
        </w:rPr>
        <w:t xml:space="preserve"> Nedavno smo od predsjednika mjesnih odbora zatražili dostavu podataka i ažuriranje popisa. S obzirom da je i sezona blagdana, naprosto  neizvedivo je u ovo doba organizirati osposobljavanje, ali ono će biti provedeno u zakonskom roku. Isto tako, pribavljena je</w:t>
      </w:r>
      <w:r w:rsidR="006E322B">
        <w:rPr>
          <w:rFonts w:ascii="Arial" w:hAnsi="Arial" w:cs="Arial"/>
          <w:sz w:val="24"/>
          <w:szCs w:val="24"/>
        </w:rPr>
        <w:t xml:space="preserve"> još prijašnjih godina</w:t>
      </w:r>
      <w:r w:rsidR="00E61F3A">
        <w:rPr>
          <w:rFonts w:ascii="Arial" w:hAnsi="Arial" w:cs="Arial"/>
          <w:sz w:val="24"/>
          <w:szCs w:val="24"/>
        </w:rPr>
        <w:t xml:space="preserve"> oprema, mislim da tu nema problema, unutar svih zakonskih rokova smo. Što se tiče dodatnog opremanja, naravno da ne možemo unutar jedne godine izdvojiti sva sredstava koja bi htjeli i koja bi trebali, ali nastojimo s ovim povećanjima s kojima smo krenuli od prošle godine i nastavit ćemo i ubuduće temeljem sporazuma</w:t>
      </w:r>
      <w:r w:rsidR="006E322B">
        <w:rPr>
          <w:rFonts w:ascii="Arial" w:hAnsi="Arial" w:cs="Arial"/>
          <w:sz w:val="24"/>
          <w:szCs w:val="24"/>
        </w:rPr>
        <w:t>,</w:t>
      </w:r>
      <w:r w:rsidR="00E61F3A">
        <w:rPr>
          <w:rFonts w:ascii="Arial" w:hAnsi="Arial" w:cs="Arial"/>
          <w:sz w:val="24"/>
          <w:szCs w:val="24"/>
        </w:rPr>
        <w:t xml:space="preserve"> da postepeno opremimo sve DVD-ove unutar Vatrogasne zajednice Grada Ivanca do optimalne razine. Iskoristio bih priliku ako će se gradonačelnik htjeti nadovezati što se tiče dopunskog zdravstvenog osiguranja, određena sredstva koja dajemo Zajednici nisu namjenska i mogli smo raspolagati na način na koji se međusobno na razini Zajednici dogovore. </w:t>
      </w:r>
      <w:r w:rsidR="006E322B">
        <w:rPr>
          <w:rFonts w:ascii="Arial" w:hAnsi="Arial" w:cs="Arial"/>
          <w:sz w:val="24"/>
          <w:szCs w:val="24"/>
        </w:rPr>
        <w:t>Uvijek do</w:t>
      </w:r>
      <w:r w:rsidR="00E61F3A">
        <w:rPr>
          <w:rFonts w:ascii="Arial" w:hAnsi="Arial" w:cs="Arial"/>
          <w:sz w:val="24"/>
          <w:szCs w:val="24"/>
        </w:rPr>
        <w:t xml:space="preserve"> sada je bio samim vatrogascima prioritet uložit u opremu. Takvi su po prirodi, uvijek će prije uložiti u zaštitu i spašavanje onih koje kroz svoj posao, kroz svoj </w:t>
      </w:r>
      <w:proofErr w:type="spellStart"/>
      <w:r w:rsidR="00E61F3A">
        <w:rPr>
          <w:rFonts w:ascii="Arial" w:hAnsi="Arial" w:cs="Arial"/>
          <w:sz w:val="24"/>
          <w:szCs w:val="24"/>
        </w:rPr>
        <w:t>volonterizam</w:t>
      </w:r>
      <w:proofErr w:type="spellEnd"/>
      <w:r w:rsidR="00E61F3A">
        <w:rPr>
          <w:rFonts w:ascii="Arial" w:hAnsi="Arial" w:cs="Arial"/>
          <w:sz w:val="24"/>
          <w:szCs w:val="24"/>
        </w:rPr>
        <w:t xml:space="preserve"> </w:t>
      </w:r>
      <w:r w:rsidR="006E322B">
        <w:rPr>
          <w:rFonts w:ascii="Arial" w:hAnsi="Arial" w:cs="Arial"/>
          <w:sz w:val="24"/>
          <w:szCs w:val="24"/>
        </w:rPr>
        <w:t xml:space="preserve">zapravo </w:t>
      </w:r>
      <w:r w:rsidR="00E61F3A">
        <w:rPr>
          <w:rFonts w:ascii="Arial" w:hAnsi="Arial" w:cs="Arial"/>
          <w:sz w:val="24"/>
          <w:szCs w:val="24"/>
        </w:rPr>
        <w:t xml:space="preserve">štite i spašavaju, prije nego što će uložiti u sebe. Na tome ih možemo </w:t>
      </w:r>
      <w:r w:rsidR="006E322B">
        <w:rPr>
          <w:rFonts w:ascii="Arial" w:hAnsi="Arial" w:cs="Arial"/>
          <w:sz w:val="24"/>
          <w:szCs w:val="24"/>
        </w:rPr>
        <w:t xml:space="preserve">jedino </w:t>
      </w:r>
      <w:r w:rsidR="00E61F3A">
        <w:rPr>
          <w:rFonts w:ascii="Arial" w:hAnsi="Arial" w:cs="Arial"/>
          <w:sz w:val="24"/>
          <w:szCs w:val="24"/>
        </w:rPr>
        <w:t>zahvatiti. Ako se ikad odluče da ta sredstava žele uložiti  u dopunsko zdravstveno osiguranje, Grad im tu neće sta</w:t>
      </w:r>
      <w:r w:rsidR="006E322B">
        <w:rPr>
          <w:rFonts w:ascii="Arial" w:hAnsi="Arial" w:cs="Arial"/>
          <w:sz w:val="24"/>
          <w:szCs w:val="24"/>
        </w:rPr>
        <w:t>jati</w:t>
      </w:r>
      <w:r w:rsidR="00E61F3A">
        <w:rPr>
          <w:rFonts w:ascii="Arial" w:hAnsi="Arial" w:cs="Arial"/>
          <w:sz w:val="24"/>
          <w:szCs w:val="24"/>
        </w:rPr>
        <w:t xml:space="preserve"> na put</w:t>
      </w:r>
      <w:r w:rsidR="006E322B">
        <w:rPr>
          <w:rFonts w:ascii="Arial" w:hAnsi="Arial" w:cs="Arial"/>
          <w:sz w:val="24"/>
          <w:szCs w:val="24"/>
        </w:rPr>
        <w:t>u</w:t>
      </w:r>
      <w:r w:rsidR="00E61F3A">
        <w:rPr>
          <w:rFonts w:ascii="Arial" w:hAnsi="Arial" w:cs="Arial"/>
          <w:sz w:val="24"/>
          <w:szCs w:val="24"/>
        </w:rPr>
        <w:t>.</w:t>
      </w:r>
    </w:p>
    <w:p w14:paraId="6D8F3B1E" w14:textId="2ADBE376" w:rsidR="00E30E18" w:rsidRDefault="00E30E18" w:rsidP="00CA19E3">
      <w:pPr>
        <w:spacing w:line="276" w:lineRule="auto"/>
        <w:jc w:val="both"/>
        <w:rPr>
          <w:rFonts w:ascii="Arial" w:hAnsi="Arial" w:cs="Arial"/>
          <w:sz w:val="24"/>
          <w:szCs w:val="24"/>
        </w:rPr>
      </w:pPr>
    </w:p>
    <w:p w14:paraId="50B1FF8E" w14:textId="15982366" w:rsidR="00E30E18" w:rsidRDefault="00E30E18" w:rsidP="00CA19E3">
      <w:pPr>
        <w:spacing w:line="276" w:lineRule="auto"/>
        <w:jc w:val="both"/>
        <w:rPr>
          <w:rFonts w:ascii="Arial" w:hAnsi="Arial" w:cs="Arial"/>
          <w:sz w:val="24"/>
          <w:szCs w:val="24"/>
        </w:rPr>
      </w:pPr>
      <w:r>
        <w:rPr>
          <w:rFonts w:ascii="Arial" w:hAnsi="Arial" w:cs="Arial"/>
          <w:sz w:val="24"/>
          <w:szCs w:val="24"/>
        </w:rPr>
        <w:t xml:space="preserve">Zdenko </w:t>
      </w:r>
      <w:proofErr w:type="spellStart"/>
      <w:r>
        <w:rPr>
          <w:rFonts w:ascii="Arial" w:hAnsi="Arial" w:cs="Arial"/>
          <w:sz w:val="24"/>
          <w:szCs w:val="24"/>
        </w:rPr>
        <w:t>Đuras</w:t>
      </w:r>
      <w:proofErr w:type="spellEnd"/>
      <w:r>
        <w:rPr>
          <w:rFonts w:ascii="Arial" w:hAnsi="Arial" w:cs="Arial"/>
          <w:sz w:val="24"/>
          <w:szCs w:val="24"/>
        </w:rPr>
        <w:t>:</w:t>
      </w:r>
      <w:r w:rsidR="006E322B">
        <w:rPr>
          <w:rFonts w:ascii="Arial" w:hAnsi="Arial" w:cs="Arial"/>
          <w:sz w:val="24"/>
          <w:szCs w:val="24"/>
        </w:rPr>
        <w:t xml:space="preserve"> Moram se malo nadovezati, s obzirom da je moja funkcija koju trenutno obavljam kao predsjednik Vatrogasne zajednice. Morate me razumjeti s ovog mjesta ne želim komentirati na neki način Vatrogasnu zajednicu, samo iz jednog jedinog razloga, to je iskreno jedan moralan poziv biti vatrogasac, to je jedan častan poziv i bilo kakvo politiziranje vatrogastva ne bi bilo u redu. Uvijek bih volio da se po</w:t>
      </w:r>
      <w:r w:rsidR="008E3EAA">
        <w:rPr>
          <w:rFonts w:ascii="Arial" w:hAnsi="Arial" w:cs="Arial"/>
          <w:sz w:val="24"/>
          <w:szCs w:val="24"/>
        </w:rPr>
        <w:t xml:space="preserve"> pitanju vatrogastva sve političke opcije u Gradu Ivancu sjednu i nađu jedan zajednički dogovor i s time onda najprije dođu u Vatrogasnu zajednicu jer je Vatrogasna zajednica i zapovjednik jedini su relevantni koji mogu dati određene prijedloge i koji znaju na koji način, koje su potrebe. Samo se moram nadovezati da  u mandatu koji obnašam kao predsjednik Vatrogasne zajednice, moj kolega Putarek kao zapovjednik Vatrogasne zajednice, osnovni cilj nam je sigurnost naših vatrogasaca i sigurnost naših građana. Tako i prema tome na neki način planiramo i ta određena sredstva. Moram malo zamjeniku gradonačelnika </w:t>
      </w:r>
      <w:r w:rsidR="00F2210E">
        <w:rPr>
          <w:rFonts w:ascii="Arial" w:hAnsi="Arial" w:cs="Arial"/>
          <w:sz w:val="24"/>
          <w:szCs w:val="24"/>
        </w:rPr>
        <w:t>reći</w:t>
      </w:r>
      <w:r w:rsidR="008E3EAA">
        <w:rPr>
          <w:rFonts w:ascii="Arial" w:hAnsi="Arial" w:cs="Arial"/>
          <w:sz w:val="24"/>
          <w:szCs w:val="24"/>
        </w:rPr>
        <w:t xml:space="preserve"> da smo mi kao dogovor ulaganje u vatrogastvu je bilo, </w:t>
      </w:r>
      <w:r w:rsidR="008E3EAA">
        <w:rPr>
          <w:rFonts w:ascii="Arial" w:hAnsi="Arial" w:cs="Arial"/>
          <w:sz w:val="24"/>
          <w:szCs w:val="24"/>
        </w:rPr>
        <w:lastRenderedPageBreak/>
        <w:t>dogovorili smo ulaganje u vatrogastvo tih 670 tisuća kuna</w:t>
      </w:r>
      <w:r w:rsidR="007418C3">
        <w:rPr>
          <w:rFonts w:ascii="Arial" w:hAnsi="Arial" w:cs="Arial"/>
          <w:sz w:val="24"/>
          <w:szCs w:val="24"/>
        </w:rPr>
        <w:t xml:space="preserve"> po 100 tisuća kuna, znači strogo namjenska sredstva za ulaganje u vatrogastvo i osiguranje, operativu. Postoje praktički u samoj Vatrogasnoj zajednici određena tijela koja donose određene odluke kako bi se na jedan dobar način rasporedila određena sredstva za operativno djelovanje vatrogasnih postrojbi na području Grada Ivanca. Na području Grada Ivanca kao što znate postoji 6 dobrovoljnih vatrogasnih postroji i jedno centralno vatrogasno društvo, a to je DVD Ivanec. S ponosom mogu </w:t>
      </w:r>
      <w:proofErr w:type="spellStart"/>
      <w:r w:rsidR="007418C3">
        <w:rPr>
          <w:rFonts w:ascii="Arial" w:hAnsi="Arial" w:cs="Arial"/>
          <w:sz w:val="24"/>
          <w:szCs w:val="24"/>
        </w:rPr>
        <w:t>reči</w:t>
      </w:r>
      <w:proofErr w:type="spellEnd"/>
      <w:r w:rsidR="007418C3">
        <w:rPr>
          <w:rFonts w:ascii="Arial" w:hAnsi="Arial" w:cs="Arial"/>
          <w:sz w:val="24"/>
          <w:szCs w:val="24"/>
        </w:rPr>
        <w:t xml:space="preserve"> da su to ljudi, prije svega sinovi, muževi, očevi, koji svoje slobodno vrijeme, svoju sigurnost daju građanima Grada Ivanca na raspolaganje. Oni volonterski rade svoj posao i njihova jedina plaća je nagrada Grada koja im omogućuje neko financiranje u određenu opremu, u određena vozila. To je nama ta plaća za koju smo mi zadovoljni i za koji u biti mi radimo. Nemojte mi zamjeriti, ne želim s ovog mjesta govoriti kao predsjednik Vatrogasne zajednice, ne želim politizirati vatrogastvo, to se ne smije politizirati, to je jedan poziv koji može ostati van politike. To su volonteri koji rade bez politike za naše građane. DVD </w:t>
      </w:r>
      <w:proofErr w:type="spellStart"/>
      <w:r w:rsidR="007418C3">
        <w:rPr>
          <w:rFonts w:ascii="Arial" w:hAnsi="Arial" w:cs="Arial"/>
          <w:sz w:val="24"/>
          <w:szCs w:val="24"/>
        </w:rPr>
        <w:t>Bedenec</w:t>
      </w:r>
      <w:proofErr w:type="spellEnd"/>
      <w:r w:rsidR="007418C3">
        <w:rPr>
          <w:rFonts w:ascii="Arial" w:hAnsi="Arial" w:cs="Arial"/>
          <w:sz w:val="24"/>
          <w:szCs w:val="24"/>
        </w:rPr>
        <w:t xml:space="preserve">, to je klasifikacija vatrogasnih vozila, oni imaju vatrogasnu cisternu, zato njihovo vozilo nije klasificirano kao navalno vatrogasno vozilo. Postoje vatrogasna cisterna i postoji vatrogasni kombi. Na žalost, DVD </w:t>
      </w:r>
      <w:proofErr w:type="spellStart"/>
      <w:r w:rsidR="007418C3">
        <w:rPr>
          <w:rFonts w:ascii="Arial" w:hAnsi="Arial" w:cs="Arial"/>
          <w:sz w:val="24"/>
          <w:szCs w:val="24"/>
        </w:rPr>
        <w:t>Margečan</w:t>
      </w:r>
      <w:proofErr w:type="spellEnd"/>
      <w:r w:rsidR="007418C3">
        <w:rPr>
          <w:rFonts w:ascii="Arial" w:hAnsi="Arial" w:cs="Arial"/>
          <w:sz w:val="24"/>
          <w:szCs w:val="24"/>
        </w:rPr>
        <w:t xml:space="preserve"> trenutno ima kombi vozilo u puno lošijem stanju, to je kombi vozilo koje su nabavi</w:t>
      </w:r>
      <w:r w:rsidR="00F2210E">
        <w:rPr>
          <w:rFonts w:ascii="Arial" w:hAnsi="Arial" w:cs="Arial"/>
          <w:sz w:val="24"/>
          <w:szCs w:val="24"/>
        </w:rPr>
        <w:t>li</w:t>
      </w:r>
      <w:r w:rsidR="007418C3">
        <w:rPr>
          <w:rFonts w:ascii="Arial" w:hAnsi="Arial" w:cs="Arial"/>
          <w:sz w:val="24"/>
          <w:szCs w:val="24"/>
        </w:rPr>
        <w:t xml:space="preserve"> iz svojih sredstva uz pomoć Vatrogasne zajednice i  na žalost to je kombi vozilo preko 600 tisuća kilometara. Vatrogasna zajednica brine i o tome, to ćemo ostaviti tijelima Vatrogasne zajednice da odrede i odluče na koji način će riješiti neke stvari, naravno uz suradnju i blagoslov gradonačelnika Grada Ivanca.</w:t>
      </w:r>
    </w:p>
    <w:p w14:paraId="06BFE638" w14:textId="48727FC0" w:rsidR="00E30E18" w:rsidRDefault="00E30E18" w:rsidP="00CA19E3">
      <w:pPr>
        <w:spacing w:line="276" w:lineRule="auto"/>
        <w:jc w:val="both"/>
        <w:rPr>
          <w:rFonts w:ascii="Arial" w:hAnsi="Arial" w:cs="Arial"/>
          <w:sz w:val="24"/>
          <w:szCs w:val="24"/>
        </w:rPr>
      </w:pPr>
      <w:r>
        <w:rPr>
          <w:rFonts w:ascii="Arial" w:hAnsi="Arial" w:cs="Arial"/>
          <w:sz w:val="24"/>
          <w:szCs w:val="24"/>
        </w:rPr>
        <w:t>Milorad Batinić:</w:t>
      </w:r>
      <w:r w:rsidR="007C4741">
        <w:rPr>
          <w:rFonts w:ascii="Arial" w:hAnsi="Arial" w:cs="Arial"/>
          <w:sz w:val="24"/>
          <w:szCs w:val="24"/>
        </w:rPr>
        <w:t xml:space="preserve"> </w:t>
      </w:r>
      <w:r w:rsidR="00AC5613">
        <w:rPr>
          <w:rFonts w:ascii="Arial" w:hAnsi="Arial" w:cs="Arial"/>
          <w:sz w:val="24"/>
          <w:szCs w:val="24"/>
        </w:rPr>
        <w:t xml:space="preserve">Možda da pojasnim ako iz prethodnih događanja niste shvatili, Vatrogasna zajednica je samostalna u odlučivanju, raspoređivanju, u nabavci, što će, kako nabaviti. Tu sam suglasan sa gosp. </w:t>
      </w:r>
      <w:proofErr w:type="spellStart"/>
      <w:r w:rsidR="00AC5613">
        <w:rPr>
          <w:rFonts w:ascii="Arial" w:hAnsi="Arial" w:cs="Arial"/>
          <w:sz w:val="24"/>
          <w:szCs w:val="24"/>
        </w:rPr>
        <w:t>Đurasom</w:t>
      </w:r>
      <w:proofErr w:type="spellEnd"/>
      <w:r w:rsidR="00AC5613">
        <w:rPr>
          <w:rFonts w:ascii="Arial" w:hAnsi="Arial" w:cs="Arial"/>
          <w:sz w:val="24"/>
          <w:szCs w:val="24"/>
        </w:rPr>
        <w:t xml:space="preserve">, znači to je struka i prepušteno je struci. Na Gradu, na meni i na vama kao vijećnicima je da osiguramo financijska sredstva. Znate kako se financira vatrogastvo, koliko posto od prihoda. Ove godine bi ti prihodi trebali biti preko 200 tisuća kuna manje, po zakonu. Mi smo se mogli napraviti ja kao predlagatelj toliko je manje, toliko budete dobili, 400 i nešto, </w:t>
      </w:r>
      <w:r w:rsidR="00F2210E">
        <w:rPr>
          <w:rFonts w:ascii="Arial" w:hAnsi="Arial" w:cs="Arial"/>
          <w:sz w:val="24"/>
          <w:szCs w:val="24"/>
        </w:rPr>
        <w:t xml:space="preserve">međutim </w:t>
      </w:r>
      <w:r w:rsidR="00AC5613">
        <w:rPr>
          <w:rFonts w:ascii="Arial" w:hAnsi="Arial" w:cs="Arial"/>
          <w:sz w:val="24"/>
          <w:szCs w:val="24"/>
        </w:rPr>
        <w:t xml:space="preserve">i dalje ide 650 kuna za vatrogastvo, upravo iz razloga jer sam rekao da nećemo smanjivati sredstva, ako ih zakonska stopa diže, toliko ćemo isplatiti, a tu razliku i još plus 100 tisuća kuna, svake godine ide na opremanje. Cilj je taj sporazum je i potpisan, kazao sam i kroz rebalans, bilo je spomenuto i u obrazloženju Proračuna, upravo iz razloga vatrogastvo je jedina operativna snaga sposobna, kadra, u slučaju nepogoda, to su dokazali prethodnih godina. Imali smo dosta poplava, sad ih više nema. kupili smo opremu temeljem njihovog prijedloga, nabavili smo određena vozila, tu nam je svakako i Vatrogasna zajednica i država uskočila. Upravo je cilj da se opreme. Nikad nisam ulazio da kažem trebate kupiti ovo ili ono vozilo, ne, ali je bio dogovor na moj prijedlog prema predsjedništvu Vatrogasna zajednice, napravite višegodišnji program, racionalizirajte vozni park, stara vozila nastojte zamijeniti da budu ispravna. Žao mi je što niste bili u mogućnosti danas biti nazočni ovoj vježbi. To kada vidite, praktički prođu vas trnci. Oprema, navalna vozila, toga nije bilo prije nekih 6, 7 godina. Isto tako, </w:t>
      </w:r>
      <w:r w:rsidR="00AC5613">
        <w:rPr>
          <w:rFonts w:ascii="Arial" w:hAnsi="Arial" w:cs="Arial"/>
          <w:sz w:val="24"/>
          <w:szCs w:val="24"/>
        </w:rPr>
        <w:lastRenderedPageBreak/>
        <w:t xml:space="preserve">nemojte zaboraviti 2018. kada se po prvi put financiranje, sad se to tretira kao državna pomoć, fiskalno izravnanje, tada smo tek mogli krenuti, tada smo </w:t>
      </w:r>
      <w:proofErr w:type="spellStart"/>
      <w:r w:rsidR="00AC5613">
        <w:rPr>
          <w:rFonts w:ascii="Arial" w:hAnsi="Arial" w:cs="Arial"/>
          <w:sz w:val="24"/>
          <w:szCs w:val="24"/>
        </w:rPr>
        <w:t>prodisali</w:t>
      </w:r>
      <w:proofErr w:type="spellEnd"/>
      <w:r w:rsidR="00AC5613">
        <w:rPr>
          <w:rFonts w:ascii="Arial" w:hAnsi="Arial" w:cs="Arial"/>
          <w:sz w:val="24"/>
          <w:szCs w:val="24"/>
        </w:rPr>
        <w:t xml:space="preserve"> s tih 10 milijuna kuna više u proračun, da smo mogli i više izdvojiti za vatrogastvo. Prije toga nije bilo moguće, jedva smo krpali i ovu zakonsku obvezu koju smo imali.</w:t>
      </w:r>
    </w:p>
    <w:p w14:paraId="51CFA92A" w14:textId="77777777" w:rsidR="00F2210E" w:rsidRPr="00F2210E" w:rsidRDefault="00F2210E" w:rsidP="00CA19E3">
      <w:pPr>
        <w:spacing w:line="276" w:lineRule="auto"/>
        <w:jc w:val="both"/>
        <w:rPr>
          <w:rFonts w:ascii="Arial" w:hAnsi="Arial" w:cs="Arial"/>
          <w:sz w:val="2"/>
          <w:szCs w:val="2"/>
        </w:rPr>
      </w:pPr>
    </w:p>
    <w:p w14:paraId="5ACE632C" w14:textId="6B9BC489" w:rsidR="00E30E18" w:rsidRDefault="00E30E18" w:rsidP="00CA19E3">
      <w:pPr>
        <w:spacing w:line="276" w:lineRule="auto"/>
        <w:jc w:val="both"/>
        <w:rPr>
          <w:rFonts w:ascii="Arial" w:hAnsi="Arial" w:cs="Arial"/>
          <w:sz w:val="24"/>
          <w:szCs w:val="24"/>
        </w:rPr>
      </w:pPr>
      <w:r>
        <w:rPr>
          <w:rFonts w:ascii="Arial" w:hAnsi="Arial" w:cs="Arial"/>
          <w:sz w:val="24"/>
          <w:szCs w:val="24"/>
        </w:rPr>
        <w:t xml:space="preserve">Zdenko </w:t>
      </w:r>
      <w:proofErr w:type="spellStart"/>
      <w:r>
        <w:rPr>
          <w:rFonts w:ascii="Arial" w:hAnsi="Arial" w:cs="Arial"/>
          <w:sz w:val="24"/>
          <w:szCs w:val="24"/>
        </w:rPr>
        <w:t>Đuras</w:t>
      </w:r>
      <w:proofErr w:type="spellEnd"/>
      <w:r>
        <w:rPr>
          <w:rFonts w:ascii="Arial" w:hAnsi="Arial" w:cs="Arial"/>
          <w:sz w:val="24"/>
          <w:szCs w:val="24"/>
        </w:rPr>
        <w:t>:</w:t>
      </w:r>
      <w:r w:rsidR="00AC5613">
        <w:rPr>
          <w:rFonts w:ascii="Arial" w:hAnsi="Arial" w:cs="Arial"/>
          <w:sz w:val="24"/>
          <w:szCs w:val="24"/>
        </w:rPr>
        <w:t xml:space="preserve"> Prema ocjeni stručnih ljudi Vatrogasn</w:t>
      </w:r>
      <w:r w:rsidR="00A526AA">
        <w:rPr>
          <w:rFonts w:ascii="Arial" w:hAnsi="Arial" w:cs="Arial"/>
          <w:sz w:val="24"/>
          <w:szCs w:val="24"/>
        </w:rPr>
        <w:t>a</w:t>
      </w:r>
      <w:r w:rsidR="00AC5613">
        <w:rPr>
          <w:rFonts w:ascii="Arial" w:hAnsi="Arial" w:cs="Arial"/>
          <w:sz w:val="24"/>
          <w:szCs w:val="24"/>
        </w:rPr>
        <w:t xml:space="preserve"> zajednic</w:t>
      </w:r>
      <w:r w:rsidR="00A526AA">
        <w:rPr>
          <w:rFonts w:ascii="Arial" w:hAnsi="Arial" w:cs="Arial"/>
          <w:sz w:val="24"/>
          <w:szCs w:val="24"/>
        </w:rPr>
        <w:t>a</w:t>
      </w:r>
      <w:r w:rsidR="00AC5613">
        <w:rPr>
          <w:rFonts w:ascii="Arial" w:hAnsi="Arial" w:cs="Arial"/>
          <w:sz w:val="24"/>
          <w:szCs w:val="24"/>
        </w:rPr>
        <w:t xml:space="preserve"> Grada Ivanca jedna je</w:t>
      </w:r>
      <w:r w:rsidR="00A526AA">
        <w:rPr>
          <w:rFonts w:ascii="Arial" w:hAnsi="Arial" w:cs="Arial"/>
          <w:sz w:val="24"/>
          <w:szCs w:val="24"/>
        </w:rPr>
        <w:t xml:space="preserve"> od najbolje cjenjenijih, najstručnijih i najspremnijih vatrogasnih organizacija trenutno na području sjeverozapadne Hrvatske i zato im veliko hvala. Nemojmo politizirati to, sjednimo svi zajedno, predložilo tijelima Vatrogasne zajednice i onda možemo razgovarati o određenim ulaganjima i terminima.</w:t>
      </w:r>
    </w:p>
    <w:p w14:paraId="37654181" w14:textId="77777777" w:rsidR="002F3F79" w:rsidRDefault="002F3F79" w:rsidP="00CA19E3">
      <w:pPr>
        <w:spacing w:line="276" w:lineRule="auto"/>
        <w:jc w:val="both"/>
        <w:rPr>
          <w:rFonts w:ascii="Arial" w:hAnsi="Arial" w:cs="Arial"/>
          <w:sz w:val="24"/>
          <w:szCs w:val="24"/>
        </w:rPr>
      </w:pPr>
    </w:p>
    <w:p w14:paraId="450A02F6" w14:textId="4744D9D3" w:rsidR="00CA19E3" w:rsidRDefault="00CA19E3" w:rsidP="00CA19E3">
      <w:pPr>
        <w:spacing w:line="276" w:lineRule="auto"/>
        <w:jc w:val="both"/>
        <w:rPr>
          <w:rFonts w:ascii="Arial" w:hAnsi="Arial" w:cs="Arial"/>
          <w:sz w:val="24"/>
          <w:szCs w:val="24"/>
        </w:rPr>
      </w:pPr>
      <w:r>
        <w:rPr>
          <w:rFonts w:ascii="Arial" w:hAnsi="Arial" w:cs="Arial"/>
          <w:sz w:val="24"/>
          <w:szCs w:val="24"/>
        </w:rPr>
        <w:t xml:space="preserve">Više nije bilo prijavljenih za raspravu pa predsjednik zaključuje raspravu </w:t>
      </w:r>
      <w:r w:rsidRPr="001746FF">
        <w:rPr>
          <w:rFonts w:ascii="Arial" w:hAnsi="Arial" w:cs="Arial"/>
          <w:sz w:val="24"/>
          <w:szCs w:val="24"/>
        </w:rPr>
        <w:t>te se prelazi na glasovanje.</w:t>
      </w:r>
    </w:p>
    <w:p w14:paraId="2C2061C6" w14:textId="77777777" w:rsidR="00CA19E3" w:rsidRPr="00EA4E41" w:rsidRDefault="00CA19E3" w:rsidP="00CA19E3">
      <w:pPr>
        <w:spacing w:line="276" w:lineRule="auto"/>
        <w:jc w:val="both"/>
        <w:rPr>
          <w:rFonts w:ascii="Arial" w:hAnsi="Arial" w:cs="Arial"/>
          <w:sz w:val="2"/>
          <w:szCs w:val="2"/>
        </w:rPr>
      </w:pPr>
    </w:p>
    <w:p w14:paraId="7153AA90" w14:textId="26999197" w:rsidR="00CA19E3" w:rsidRDefault="00CA19E3" w:rsidP="00CA19E3">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4C669C23" w14:textId="77777777" w:rsidR="00F2210E" w:rsidRDefault="00F2210E" w:rsidP="00CA19E3">
      <w:pPr>
        <w:spacing w:line="276" w:lineRule="auto"/>
        <w:jc w:val="both"/>
        <w:rPr>
          <w:rFonts w:ascii="Arial" w:hAnsi="Arial" w:cs="Arial"/>
          <w:sz w:val="24"/>
          <w:szCs w:val="24"/>
        </w:rPr>
      </w:pPr>
    </w:p>
    <w:p w14:paraId="758C3B1A" w14:textId="77777777" w:rsidR="001A5839" w:rsidRPr="003C6FA1" w:rsidRDefault="001A5839" w:rsidP="001A5839">
      <w:pPr>
        <w:autoSpaceDE w:val="0"/>
        <w:spacing w:after="0" w:line="276" w:lineRule="auto"/>
        <w:jc w:val="center"/>
        <w:rPr>
          <w:rFonts w:ascii="Times New Roman" w:hAnsi="Times New Roman" w:cs="Times New Roman"/>
          <w:b/>
          <w:bCs/>
        </w:rPr>
      </w:pPr>
      <w:r w:rsidRPr="003C6FA1">
        <w:rPr>
          <w:rFonts w:ascii="Times New Roman" w:hAnsi="Times New Roman" w:cs="Times New Roman"/>
          <w:b/>
          <w:bCs/>
        </w:rPr>
        <w:t xml:space="preserve">PLAN RAZVOJA </w:t>
      </w:r>
    </w:p>
    <w:p w14:paraId="1FC438C7" w14:textId="77777777" w:rsidR="001A5839" w:rsidRPr="003C6FA1" w:rsidRDefault="001A5839" w:rsidP="001A5839">
      <w:pPr>
        <w:autoSpaceDE w:val="0"/>
        <w:spacing w:after="0" w:line="276" w:lineRule="auto"/>
        <w:jc w:val="center"/>
        <w:rPr>
          <w:rFonts w:ascii="Times New Roman" w:hAnsi="Times New Roman" w:cs="Times New Roman"/>
          <w:b/>
          <w:bCs/>
        </w:rPr>
      </w:pPr>
      <w:r w:rsidRPr="003C6FA1">
        <w:rPr>
          <w:rFonts w:ascii="Times New Roman" w:hAnsi="Times New Roman" w:cs="Times New Roman"/>
          <w:b/>
          <w:bCs/>
        </w:rPr>
        <w:t>sustava civilne  zaštite na području grada Ivanca za 2023. godinu</w:t>
      </w:r>
    </w:p>
    <w:p w14:paraId="45C2E629" w14:textId="77777777" w:rsidR="001A5839" w:rsidRDefault="001A5839" w:rsidP="001A5839">
      <w:pPr>
        <w:autoSpaceDE w:val="0"/>
        <w:spacing w:after="240" w:line="276" w:lineRule="auto"/>
        <w:jc w:val="center"/>
        <w:rPr>
          <w:rFonts w:ascii="Times New Roman" w:hAnsi="Times New Roman" w:cs="Times New Roman"/>
          <w:b/>
          <w:bCs/>
        </w:rPr>
      </w:pPr>
      <w:r w:rsidRPr="003C6FA1">
        <w:rPr>
          <w:rFonts w:ascii="Times New Roman" w:hAnsi="Times New Roman" w:cs="Times New Roman"/>
          <w:b/>
          <w:bCs/>
        </w:rPr>
        <w:t>s trogodišnjim financijskim učincima</w:t>
      </w:r>
    </w:p>
    <w:p w14:paraId="610491C1" w14:textId="77777777" w:rsidR="001A5839" w:rsidRPr="003C6FA1" w:rsidRDefault="001A5839" w:rsidP="001A5839">
      <w:pPr>
        <w:autoSpaceDE w:val="0"/>
        <w:spacing w:after="240" w:line="276" w:lineRule="auto"/>
        <w:jc w:val="center"/>
        <w:rPr>
          <w:rFonts w:ascii="Times New Roman" w:hAnsi="Times New Roman" w:cs="Times New Roman"/>
          <w:b/>
          <w:bCs/>
        </w:rPr>
      </w:pPr>
    </w:p>
    <w:p w14:paraId="0758714F" w14:textId="77777777" w:rsidR="001A5839" w:rsidRPr="003C6FA1" w:rsidRDefault="001A5839" w:rsidP="001A5839">
      <w:pPr>
        <w:pStyle w:val="Naslov1"/>
        <w:rPr>
          <w:rFonts w:eastAsiaTheme="minorHAnsi"/>
          <w:sz w:val="22"/>
          <w:szCs w:val="22"/>
        </w:rPr>
      </w:pPr>
      <w:r w:rsidRPr="003C6FA1">
        <w:rPr>
          <w:rFonts w:eastAsiaTheme="minorHAnsi"/>
          <w:sz w:val="22"/>
          <w:szCs w:val="22"/>
        </w:rPr>
        <w:t>UVOD</w:t>
      </w:r>
    </w:p>
    <w:p w14:paraId="66FF8F28" w14:textId="77777777" w:rsidR="001A5839" w:rsidRPr="003C6FA1" w:rsidRDefault="001A5839" w:rsidP="001A5839">
      <w:pPr>
        <w:spacing w:after="120" w:line="276" w:lineRule="auto"/>
        <w:ind w:firstLine="709"/>
        <w:rPr>
          <w:rFonts w:ascii="Times New Roman" w:hAnsi="Times New Roman" w:cs="Times New Roman"/>
        </w:rPr>
      </w:pPr>
      <w:r w:rsidRPr="003C6FA1">
        <w:rPr>
          <w:rFonts w:ascii="Times New Roman" w:hAnsi="Times New Roman" w:cs="Times New Roman"/>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7523D8DB" w14:textId="77777777" w:rsidR="001A5839" w:rsidRPr="003C6FA1" w:rsidRDefault="001A5839" w:rsidP="001A5839">
      <w:pPr>
        <w:spacing w:after="120" w:line="276" w:lineRule="auto"/>
        <w:ind w:firstLine="709"/>
        <w:rPr>
          <w:rFonts w:ascii="Times New Roman" w:hAnsi="Times New Roman" w:cs="Times New Roman"/>
        </w:rPr>
      </w:pPr>
      <w:r w:rsidRPr="003C6FA1">
        <w:rPr>
          <w:rFonts w:ascii="Times New Roman" w:hAnsi="Times New Roman" w:cs="Times New Roman"/>
        </w:rPr>
        <w:t>Grad Ivanec obavezan je organizirati poslove iz svog samoupravnog djelokruga koji se odnose na planiranje, razvoj, učinkovito funkcioniranje i financiranje sustava civilne zaštite.</w:t>
      </w:r>
    </w:p>
    <w:p w14:paraId="7B4335E7" w14:textId="77777777" w:rsidR="001A5839" w:rsidRPr="003C6FA1" w:rsidRDefault="001A5839" w:rsidP="001A5839">
      <w:pPr>
        <w:spacing w:after="120" w:line="276" w:lineRule="auto"/>
        <w:ind w:firstLine="709"/>
        <w:rPr>
          <w:rFonts w:ascii="Times New Roman" w:hAnsi="Times New Roman" w:cs="Times New Roman"/>
        </w:rPr>
      </w:pPr>
      <w:r w:rsidRPr="003C6FA1">
        <w:rPr>
          <w:rFonts w:ascii="Times New Roman" w:eastAsia="TimesNewRoman" w:hAnsi="Times New Roman" w:cs="Times New Roman"/>
        </w:rPr>
        <w:t>Č</w:t>
      </w:r>
      <w:r w:rsidRPr="003C6FA1">
        <w:rPr>
          <w:rFonts w:ascii="Times New Roman" w:hAnsi="Times New Roman" w:cs="Times New Roman"/>
        </w:rPr>
        <w:t>lankom 17. stavak 1. Zakona o sustavu civilne zaštite, definirano je da predstavni</w:t>
      </w:r>
      <w:r w:rsidRPr="003C6FA1">
        <w:rPr>
          <w:rFonts w:ascii="Times New Roman" w:eastAsia="TimesNewRoman" w:hAnsi="Times New Roman" w:cs="Times New Roman"/>
        </w:rPr>
        <w:t>č</w:t>
      </w:r>
      <w:r w:rsidRPr="003C6FA1">
        <w:rPr>
          <w:rFonts w:ascii="Times New Roman" w:hAnsi="Times New Roman" w:cs="Times New Roman"/>
        </w:rPr>
        <w:t>ko tijelo na prijedlog izvršnog tijela jedinica lokalne i podru</w:t>
      </w:r>
      <w:r w:rsidRPr="003C6FA1">
        <w:rPr>
          <w:rFonts w:ascii="Times New Roman" w:eastAsia="TimesNewRoman" w:hAnsi="Times New Roman" w:cs="Times New Roman"/>
        </w:rPr>
        <w:t>č</w:t>
      </w:r>
      <w:r w:rsidRPr="003C6FA1">
        <w:rPr>
          <w:rFonts w:ascii="Times New Roman" w:hAnsi="Times New Roman" w:cs="Times New Roman"/>
        </w:rPr>
        <w:t xml:space="preserve">ne (regionalne) samouprave u postupku donošenja proračuna razmatra i usvaja godišnju analizu stanja i </w:t>
      </w:r>
      <w:r w:rsidRPr="003C6FA1">
        <w:rPr>
          <w:rFonts w:ascii="Times New Roman" w:hAnsi="Times New Roman" w:cs="Times New Roman"/>
          <w:b/>
          <w:bCs/>
        </w:rPr>
        <w:t>godišnji plan razvoja sustava civilne zaštite s financijskim učincima za trogodišnje razdoblje</w:t>
      </w:r>
      <w:r w:rsidRPr="003C6FA1">
        <w:rPr>
          <w:rFonts w:ascii="Times New Roman" w:hAnsi="Times New Roman" w:cs="Times New Roman"/>
        </w:rPr>
        <w:t xml:space="preserve"> te smjernice za organizaciju i razvoj sustava koje se razmatraju i usvajaju svake četiri godine.</w:t>
      </w:r>
    </w:p>
    <w:p w14:paraId="5C77D1EE" w14:textId="77777777" w:rsidR="001A5839" w:rsidRPr="003C6FA1" w:rsidRDefault="001A5839" w:rsidP="001A5839">
      <w:pPr>
        <w:spacing w:after="120" w:line="276" w:lineRule="auto"/>
        <w:ind w:firstLine="709"/>
        <w:rPr>
          <w:rFonts w:ascii="Times New Roman" w:hAnsi="Times New Roman" w:cs="Times New Roman"/>
        </w:rPr>
      </w:pPr>
      <w:r w:rsidRPr="003C6FA1">
        <w:rPr>
          <w:rFonts w:ascii="Times New Roman" w:hAnsi="Times New Roman" w:cs="Times New Roman"/>
        </w:rPr>
        <w:t>Planom razvoja sustava civilne zaštite na području grada Ivanca za 2023. godinu implementiraju se ciljevi postavljeni Smjernicama za organizaciju i razvoj sustava civilne zaštite Grada Ivanca za razdoblje od 2020. do 2023. godine („Službeni vjesnik Varaždinske županije“, broj 83/19).</w:t>
      </w:r>
    </w:p>
    <w:p w14:paraId="7BBD90C4" w14:textId="77777777" w:rsidR="001A5839" w:rsidRPr="003C6FA1" w:rsidRDefault="001A5839" w:rsidP="001A5839">
      <w:pPr>
        <w:pStyle w:val="Naslov1"/>
        <w:rPr>
          <w:sz w:val="22"/>
          <w:szCs w:val="22"/>
        </w:rPr>
      </w:pPr>
      <w:r w:rsidRPr="003C6FA1">
        <w:rPr>
          <w:sz w:val="22"/>
          <w:szCs w:val="22"/>
        </w:rPr>
        <w:t>PLANSKI DOKUMENTI</w:t>
      </w:r>
    </w:p>
    <w:p w14:paraId="4F31158F" w14:textId="39B8D5B9" w:rsidR="001A5839" w:rsidRPr="003C6FA1" w:rsidRDefault="001A5839" w:rsidP="001A5839">
      <w:pPr>
        <w:spacing w:after="120" w:line="276" w:lineRule="auto"/>
        <w:ind w:firstLine="708"/>
        <w:rPr>
          <w:rFonts w:ascii="Times New Roman" w:hAnsi="Times New Roman" w:cs="Times New Roman"/>
        </w:rPr>
      </w:pPr>
      <w:r w:rsidRPr="003C6FA1">
        <w:rPr>
          <w:rFonts w:ascii="Times New Roman" w:hAnsi="Times New Roman" w:cs="Times New Roman"/>
        </w:rPr>
        <w:t xml:space="preserve">Popis planskih dokumenata i odluka u području civilne zaštite, koje je Grad Ivanec obavezan izraditi i usvojiti u 2023. godini navedeni je u sljedećoj tablici. Tablica </w:t>
      </w:r>
      <w:r w:rsidRPr="003C6FA1">
        <w:rPr>
          <w:rFonts w:ascii="Times New Roman" w:hAnsi="Times New Roman" w:cs="Times New Roman"/>
        </w:rPr>
        <w:fldChar w:fldCharType="begin"/>
      </w:r>
      <w:r w:rsidRPr="003C6FA1">
        <w:rPr>
          <w:rFonts w:ascii="Times New Roman" w:hAnsi="Times New Roman" w:cs="Times New Roman"/>
        </w:rPr>
        <w:instrText xml:space="preserve"> SEQ Tablica \* ARABIC </w:instrText>
      </w:r>
      <w:r w:rsidRPr="003C6FA1">
        <w:rPr>
          <w:rFonts w:ascii="Times New Roman" w:hAnsi="Times New Roman" w:cs="Times New Roman"/>
        </w:rPr>
        <w:fldChar w:fldCharType="separate"/>
      </w:r>
      <w:r w:rsidR="00BD7699">
        <w:rPr>
          <w:rFonts w:ascii="Times New Roman" w:hAnsi="Times New Roman" w:cs="Times New Roman"/>
          <w:noProof/>
        </w:rPr>
        <w:t>4</w:t>
      </w:r>
      <w:r w:rsidRPr="003C6FA1">
        <w:rPr>
          <w:rFonts w:ascii="Times New Roman" w:hAnsi="Times New Roman" w:cs="Times New Roman"/>
          <w:noProof/>
        </w:rPr>
        <w:fldChar w:fldCharType="end"/>
      </w:r>
      <w:r w:rsidRPr="003C6FA1">
        <w:rPr>
          <w:rFonts w:ascii="Times New Roman" w:hAnsi="Times New Roman" w:cs="Times New Roman"/>
        </w:rPr>
        <w:t>. Popis planskih dokumenata i odluka za izradu u 2023. godini</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2"/>
        <w:gridCol w:w="1559"/>
        <w:gridCol w:w="1580"/>
        <w:gridCol w:w="1418"/>
        <w:gridCol w:w="1538"/>
      </w:tblGrid>
      <w:tr w:rsidR="001A5839" w:rsidRPr="003C6FA1" w14:paraId="3D1F813F" w14:textId="77777777" w:rsidTr="003320F5">
        <w:trPr>
          <w:trHeight w:val="413"/>
          <w:tblHeader/>
          <w:jc w:val="center"/>
        </w:trPr>
        <w:tc>
          <w:tcPr>
            <w:tcW w:w="2972" w:type="dxa"/>
            <w:shd w:val="clear" w:color="auto" w:fill="auto"/>
            <w:vAlign w:val="center"/>
          </w:tcPr>
          <w:p w14:paraId="2914EF02"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b/>
                <w:bCs/>
              </w:rPr>
            </w:pPr>
            <w:r w:rsidRPr="003C6FA1">
              <w:rPr>
                <w:rFonts w:ascii="Times New Roman" w:hAnsi="Times New Roman" w:cs="Times New Roman"/>
                <w:b/>
                <w:bCs/>
              </w:rPr>
              <w:lastRenderedPageBreak/>
              <w:t>NAZIV DOKUMENTA</w:t>
            </w:r>
          </w:p>
        </w:tc>
        <w:tc>
          <w:tcPr>
            <w:tcW w:w="1559" w:type="dxa"/>
            <w:shd w:val="clear" w:color="auto" w:fill="auto"/>
            <w:vAlign w:val="center"/>
          </w:tcPr>
          <w:p w14:paraId="2321F453"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b/>
                <w:bCs/>
              </w:rPr>
            </w:pPr>
            <w:r w:rsidRPr="003C6FA1">
              <w:rPr>
                <w:rFonts w:ascii="Times New Roman" w:hAnsi="Times New Roman" w:cs="Times New Roman"/>
                <w:b/>
                <w:bCs/>
              </w:rPr>
              <w:t>NOSITELJ IZRADE</w:t>
            </w:r>
          </w:p>
        </w:tc>
        <w:tc>
          <w:tcPr>
            <w:tcW w:w="1580" w:type="dxa"/>
            <w:shd w:val="clear" w:color="auto" w:fill="auto"/>
            <w:vAlign w:val="center"/>
          </w:tcPr>
          <w:p w14:paraId="68A6CA66"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b/>
                <w:bCs/>
              </w:rPr>
            </w:pPr>
            <w:r w:rsidRPr="003C6FA1">
              <w:rPr>
                <w:rFonts w:ascii="Times New Roman" w:hAnsi="Times New Roman" w:cs="Times New Roman"/>
                <w:b/>
                <w:bCs/>
              </w:rPr>
              <w:t>IZRAĐIVAČ</w:t>
            </w:r>
          </w:p>
        </w:tc>
        <w:tc>
          <w:tcPr>
            <w:tcW w:w="1418" w:type="dxa"/>
            <w:shd w:val="clear" w:color="auto" w:fill="auto"/>
            <w:vAlign w:val="center"/>
          </w:tcPr>
          <w:p w14:paraId="61AF9860"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b/>
                <w:bCs/>
              </w:rPr>
            </w:pPr>
            <w:r w:rsidRPr="003C6FA1">
              <w:rPr>
                <w:rFonts w:ascii="Times New Roman" w:hAnsi="Times New Roman" w:cs="Times New Roman"/>
                <w:b/>
                <w:bCs/>
              </w:rPr>
              <w:t>ROK IZRADE</w:t>
            </w:r>
          </w:p>
        </w:tc>
        <w:tc>
          <w:tcPr>
            <w:tcW w:w="1538" w:type="dxa"/>
            <w:shd w:val="clear" w:color="auto" w:fill="auto"/>
            <w:vAlign w:val="center"/>
          </w:tcPr>
          <w:p w14:paraId="2875753E"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b/>
                <w:bCs/>
              </w:rPr>
            </w:pPr>
            <w:r w:rsidRPr="003C6FA1">
              <w:rPr>
                <w:rFonts w:ascii="Times New Roman" w:hAnsi="Times New Roman" w:cs="Times New Roman"/>
                <w:b/>
                <w:bCs/>
              </w:rPr>
              <w:t>DONOSI</w:t>
            </w:r>
          </w:p>
        </w:tc>
      </w:tr>
      <w:tr w:rsidR="001A5839" w:rsidRPr="003C6FA1" w14:paraId="25D14415" w14:textId="77777777" w:rsidTr="003320F5">
        <w:trPr>
          <w:trHeight w:val="413"/>
          <w:tblHeader/>
          <w:jc w:val="center"/>
        </w:trPr>
        <w:tc>
          <w:tcPr>
            <w:tcW w:w="2972" w:type="dxa"/>
            <w:vAlign w:val="center"/>
          </w:tcPr>
          <w:p w14:paraId="7CAE30CA" w14:textId="77777777" w:rsidR="001A5839" w:rsidRPr="003C6FA1" w:rsidRDefault="001A5839" w:rsidP="003320F5">
            <w:pPr>
              <w:tabs>
                <w:tab w:val="left" w:pos="1134"/>
              </w:tabs>
              <w:autoSpaceDE w:val="0"/>
              <w:autoSpaceDN w:val="0"/>
              <w:adjustRightInd w:val="0"/>
              <w:spacing w:after="0" w:line="276" w:lineRule="auto"/>
              <w:rPr>
                <w:rFonts w:ascii="Times New Roman" w:hAnsi="Times New Roman" w:cs="Times New Roman"/>
              </w:rPr>
            </w:pPr>
            <w:r w:rsidRPr="003C6FA1">
              <w:rPr>
                <w:rFonts w:ascii="Times New Roman" w:hAnsi="Times New Roman" w:cs="Times New Roman"/>
                <w:bCs/>
              </w:rPr>
              <w:t>Ažuriranje priloga Plana djelovanja civilne zaštite</w:t>
            </w:r>
          </w:p>
        </w:tc>
        <w:tc>
          <w:tcPr>
            <w:tcW w:w="1559" w:type="dxa"/>
            <w:shd w:val="clear" w:color="auto" w:fill="auto"/>
            <w:vAlign w:val="center"/>
          </w:tcPr>
          <w:p w14:paraId="4192AC98" w14:textId="77777777" w:rsidR="001A5839" w:rsidRPr="003C6FA1" w:rsidRDefault="001A5839" w:rsidP="003320F5">
            <w:pPr>
              <w:spacing w:after="0" w:line="276" w:lineRule="auto"/>
              <w:jc w:val="center"/>
              <w:rPr>
                <w:rFonts w:ascii="Times New Roman" w:hAnsi="Times New Roman" w:cs="Times New Roman"/>
                <w:bCs/>
              </w:rPr>
            </w:pPr>
            <w:r w:rsidRPr="003C6FA1">
              <w:rPr>
                <w:rFonts w:ascii="Times New Roman" w:hAnsi="Times New Roman" w:cs="Times New Roman"/>
              </w:rPr>
              <w:t>Gradonačelnik</w:t>
            </w:r>
          </w:p>
        </w:tc>
        <w:tc>
          <w:tcPr>
            <w:tcW w:w="1580" w:type="dxa"/>
            <w:shd w:val="clear" w:color="auto" w:fill="auto"/>
            <w:vAlign w:val="center"/>
          </w:tcPr>
          <w:p w14:paraId="32F41CC2" w14:textId="77777777" w:rsidR="001A5839" w:rsidRPr="003C6FA1" w:rsidRDefault="001A5839" w:rsidP="003320F5">
            <w:pPr>
              <w:spacing w:after="0" w:line="276" w:lineRule="auto"/>
              <w:jc w:val="center"/>
              <w:rPr>
                <w:rFonts w:ascii="Times New Roman" w:hAnsi="Times New Roman" w:cs="Times New Roman"/>
                <w:bCs/>
              </w:rPr>
            </w:pPr>
            <w:r w:rsidRPr="003C6FA1">
              <w:rPr>
                <w:rFonts w:ascii="Times New Roman" w:hAnsi="Times New Roman" w:cs="Times New Roman"/>
              </w:rPr>
              <w:t>Grad Ivanec</w:t>
            </w:r>
          </w:p>
        </w:tc>
        <w:tc>
          <w:tcPr>
            <w:tcW w:w="1418" w:type="dxa"/>
            <w:shd w:val="clear" w:color="auto" w:fill="auto"/>
            <w:vAlign w:val="center"/>
          </w:tcPr>
          <w:p w14:paraId="5A001AA3"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bCs/>
              </w:rPr>
            </w:pPr>
            <w:r w:rsidRPr="003C6FA1">
              <w:rPr>
                <w:rFonts w:ascii="Times New Roman" w:hAnsi="Times New Roman" w:cs="Times New Roman"/>
                <w:bCs/>
              </w:rPr>
              <w:t>prosinac 2023.</w:t>
            </w:r>
          </w:p>
        </w:tc>
        <w:tc>
          <w:tcPr>
            <w:tcW w:w="1538" w:type="dxa"/>
            <w:shd w:val="clear" w:color="auto" w:fill="auto"/>
            <w:vAlign w:val="center"/>
          </w:tcPr>
          <w:p w14:paraId="510AC916" w14:textId="77777777" w:rsidR="001A5839" w:rsidRPr="003C6FA1" w:rsidRDefault="001A5839" w:rsidP="003320F5">
            <w:pPr>
              <w:spacing w:after="0" w:line="276" w:lineRule="auto"/>
              <w:jc w:val="center"/>
              <w:rPr>
                <w:rFonts w:ascii="Times New Roman" w:hAnsi="Times New Roman" w:cs="Times New Roman"/>
                <w:bCs/>
              </w:rPr>
            </w:pPr>
            <w:r w:rsidRPr="003C6FA1">
              <w:rPr>
                <w:rFonts w:ascii="Times New Roman" w:hAnsi="Times New Roman" w:cs="Times New Roman"/>
              </w:rPr>
              <w:t>Gradonačelnik</w:t>
            </w:r>
          </w:p>
        </w:tc>
      </w:tr>
      <w:tr w:rsidR="001A5839" w:rsidRPr="003C6FA1" w14:paraId="53073B19" w14:textId="77777777" w:rsidTr="003320F5">
        <w:trPr>
          <w:trHeight w:val="413"/>
          <w:tblHeader/>
          <w:jc w:val="center"/>
        </w:trPr>
        <w:tc>
          <w:tcPr>
            <w:tcW w:w="2972" w:type="dxa"/>
            <w:vAlign w:val="center"/>
          </w:tcPr>
          <w:p w14:paraId="682DB377" w14:textId="77777777" w:rsidR="001A5839" w:rsidRPr="003C6FA1" w:rsidRDefault="001A5839" w:rsidP="003320F5">
            <w:pPr>
              <w:tabs>
                <w:tab w:val="left" w:pos="1134"/>
              </w:tabs>
              <w:autoSpaceDE w:val="0"/>
              <w:autoSpaceDN w:val="0"/>
              <w:adjustRightInd w:val="0"/>
              <w:spacing w:after="0" w:line="276" w:lineRule="auto"/>
              <w:rPr>
                <w:rFonts w:ascii="Times New Roman" w:hAnsi="Times New Roman" w:cs="Times New Roman"/>
                <w:bCs/>
              </w:rPr>
            </w:pPr>
            <w:r w:rsidRPr="003C6FA1">
              <w:rPr>
                <w:rFonts w:ascii="Times New Roman" w:hAnsi="Times New Roman" w:cs="Times New Roman"/>
                <w:bCs/>
              </w:rPr>
              <w:t>Smjernice za organizaciju i razvoj sustava civilne zaštite Grada Ivanca za razdoblje od 2024. do 2027. godine</w:t>
            </w:r>
          </w:p>
        </w:tc>
        <w:tc>
          <w:tcPr>
            <w:tcW w:w="1559" w:type="dxa"/>
            <w:shd w:val="clear" w:color="auto" w:fill="auto"/>
            <w:vAlign w:val="center"/>
          </w:tcPr>
          <w:p w14:paraId="3C4AD444" w14:textId="77777777" w:rsidR="001A5839" w:rsidRPr="003C6FA1" w:rsidRDefault="001A5839" w:rsidP="003320F5">
            <w:pPr>
              <w:spacing w:after="0" w:line="276" w:lineRule="auto"/>
              <w:jc w:val="center"/>
              <w:rPr>
                <w:rFonts w:ascii="Times New Roman" w:hAnsi="Times New Roman" w:cs="Times New Roman"/>
              </w:rPr>
            </w:pPr>
            <w:r w:rsidRPr="003C6FA1">
              <w:rPr>
                <w:rFonts w:ascii="Times New Roman" w:hAnsi="Times New Roman" w:cs="Times New Roman"/>
              </w:rPr>
              <w:t>Gradonačelnik</w:t>
            </w:r>
          </w:p>
        </w:tc>
        <w:tc>
          <w:tcPr>
            <w:tcW w:w="1580" w:type="dxa"/>
            <w:shd w:val="clear" w:color="auto" w:fill="auto"/>
            <w:vAlign w:val="center"/>
          </w:tcPr>
          <w:p w14:paraId="1DBE0E18" w14:textId="77777777" w:rsidR="001A5839" w:rsidRPr="003C6FA1" w:rsidRDefault="001A5839" w:rsidP="003320F5">
            <w:pPr>
              <w:spacing w:after="0" w:line="276" w:lineRule="auto"/>
              <w:jc w:val="center"/>
              <w:rPr>
                <w:rFonts w:ascii="Times New Roman" w:hAnsi="Times New Roman" w:cs="Times New Roman"/>
              </w:rPr>
            </w:pPr>
            <w:r w:rsidRPr="003C6FA1">
              <w:rPr>
                <w:rFonts w:ascii="Times New Roman" w:hAnsi="Times New Roman" w:cs="Times New Roman"/>
              </w:rPr>
              <w:t>Grad Ivanec</w:t>
            </w:r>
          </w:p>
        </w:tc>
        <w:tc>
          <w:tcPr>
            <w:tcW w:w="1418" w:type="dxa"/>
            <w:shd w:val="clear" w:color="auto" w:fill="auto"/>
            <w:vAlign w:val="center"/>
          </w:tcPr>
          <w:p w14:paraId="1F2F7CF2"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bCs/>
              </w:rPr>
            </w:pPr>
            <w:r w:rsidRPr="003C6FA1">
              <w:rPr>
                <w:rFonts w:ascii="Times New Roman" w:hAnsi="Times New Roman" w:cs="Times New Roman"/>
                <w:bCs/>
              </w:rPr>
              <w:t>prosinac 2023.</w:t>
            </w:r>
          </w:p>
        </w:tc>
        <w:tc>
          <w:tcPr>
            <w:tcW w:w="1538" w:type="dxa"/>
            <w:shd w:val="clear" w:color="auto" w:fill="auto"/>
            <w:vAlign w:val="center"/>
          </w:tcPr>
          <w:p w14:paraId="7BD91BAA" w14:textId="77777777" w:rsidR="001A5839" w:rsidRPr="003C6FA1" w:rsidRDefault="001A5839" w:rsidP="003320F5">
            <w:pPr>
              <w:spacing w:after="0" w:line="276" w:lineRule="auto"/>
              <w:jc w:val="center"/>
              <w:rPr>
                <w:rFonts w:ascii="Times New Roman" w:hAnsi="Times New Roman" w:cs="Times New Roman"/>
              </w:rPr>
            </w:pPr>
            <w:r w:rsidRPr="003C6FA1">
              <w:rPr>
                <w:rFonts w:ascii="Times New Roman" w:hAnsi="Times New Roman" w:cs="Times New Roman"/>
              </w:rPr>
              <w:t>Gradsko vijeće</w:t>
            </w:r>
          </w:p>
        </w:tc>
      </w:tr>
      <w:tr w:rsidR="001A5839" w:rsidRPr="003C6FA1" w14:paraId="2FB31B66" w14:textId="77777777" w:rsidTr="003320F5">
        <w:trPr>
          <w:jc w:val="center"/>
        </w:trPr>
        <w:tc>
          <w:tcPr>
            <w:tcW w:w="2972" w:type="dxa"/>
            <w:shd w:val="clear" w:color="auto" w:fill="auto"/>
            <w:vAlign w:val="center"/>
          </w:tcPr>
          <w:p w14:paraId="57730F1D" w14:textId="77777777" w:rsidR="001A5839" w:rsidRPr="003C6FA1" w:rsidRDefault="001A5839" w:rsidP="003320F5">
            <w:pPr>
              <w:tabs>
                <w:tab w:val="left" w:pos="1134"/>
              </w:tabs>
              <w:autoSpaceDE w:val="0"/>
              <w:autoSpaceDN w:val="0"/>
              <w:adjustRightInd w:val="0"/>
              <w:spacing w:after="0" w:line="276" w:lineRule="auto"/>
              <w:rPr>
                <w:rFonts w:ascii="Times New Roman" w:hAnsi="Times New Roman" w:cs="Times New Roman"/>
                <w:bCs/>
              </w:rPr>
            </w:pPr>
            <w:r w:rsidRPr="003C6FA1">
              <w:rPr>
                <w:rFonts w:ascii="Times New Roman" w:hAnsi="Times New Roman" w:cs="Times New Roman"/>
                <w:bCs/>
              </w:rPr>
              <w:t>Analiza stanja sustava civilne zaštite za 2023. godinu</w:t>
            </w:r>
          </w:p>
        </w:tc>
        <w:tc>
          <w:tcPr>
            <w:tcW w:w="1559" w:type="dxa"/>
            <w:shd w:val="clear" w:color="auto" w:fill="auto"/>
            <w:vAlign w:val="center"/>
          </w:tcPr>
          <w:p w14:paraId="7417ADFD"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bCs/>
              </w:rPr>
            </w:pPr>
            <w:r w:rsidRPr="003C6FA1">
              <w:rPr>
                <w:rFonts w:ascii="Times New Roman" w:hAnsi="Times New Roman" w:cs="Times New Roman"/>
              </w:rPr>
              <w:t>Gradonačelnik</w:t>
            </w:r>
          </w:p>
        </w:tc>
        <w:tc>
          <w:tcPr>
            <w:tcW w:w="1580" w:type="dxa"/>
            <w:shd w:val="clear" w:color="auto" w:fill="auto"/>
            <w:vAlign w:val="center"/>
          </w:tcPr>
          <w:p w14:paraId="4B7AB6AD"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bCs/>
              </w:rPr>
            </w:pPr>
            <w:r w:rsidRPr="003C6FA1">
              <w:rPr>
                <w:rFonts w:ascii="Times New Roman" w:hAnsi="Times New Roman" w:cs="Times New Roman"/>
              </w:rPr>
              <w:t>Grad Ivanec</w:t>
            </w:r>
          </w:p>
        </w:tc>
        <w:tc>
          <w:tcPr>
            <w:tcW w:w="1418" w:type="dxa"/>
            <w:shd w:val="clear" w:color="auto" w:fill="auto"/>
            <w:vAlign w:val="center"/>
          </w:tcPr>
          <w:p w14:paraId="3DBED6C0"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bCs/>
              </w:rPr>
            </w:pPr>
            <w:r w:rsidRPr="003C6FA1">
              <w:rPr>
                <w:rFonts w:ascii="Times New Roman" w:hAnsi="Times New Roman" w:cs="Times New Roman"/>
                <w:bCs/>
              </w:rPr>
              <w:t>prosinac 2023.</w:t>
            </w:r>
          </w:p>
        </w:tc>
        <w:tc>
          <w:tcPr>
            <w:tcW w:w="1538" w:type="dxa"/>
            <w:shd w:val="clear" w:color="auto" w:fill="auto"/>
          </w:tcPr>
          <w:p w14:paraId="5D415DAA" w14:textId="77777777" w:rsidR="001A5839" w:rsidRPr="003C6FA1" w:rsidRDefault="001A5839" w:rsidP="003320F5">
            <w:pPr>
              <w:spacing w:after="0" w:line="276" w:lineRule="auto"/>
              <w:jc w:val="center"/>
              <w:rPr>
                <w:rFonts w:ascii="Times New Roman" w:hAnsi="Times New Roman" w:cs="Times New Roman"/>
              </w:rPr>
            </w:pPr>
            <w:r w:rsidRPr="003C6FA1">
              <w:rPr>
                <w:rFonts w:ascii="Times New Roman" w:hAnsi="Times New Roman" w:cs="Times New Roman"/>
                <w:bCs/>
              </w:rPr>
              <w:t>Gradsko vijeće</w:t>
            </w:r>
          </w:p>
        </w:tc>
      </w:tr>
      <w:tr w:rsidR="001A5839" w:rsidRPr="003C6FA1" w14:paraId="25FFADEE" w14:textId="77777777" w:rsidTr="003320F5">
        <w:trPr>
          <w:jc w:val="center"/>
        </w:trPr>
        <w:tc>
          <w:tcPr>
            <w:tcW w:w="2972" w:type="dxa"/>
            <w:shd w:val="clear" w:color="auto" w:fill="auto"/>
            <w:vAlign w:val="center"/>
          </w:tcPr>
          <w:p w14:paraId="052EED54" w14:textId="77777777" w:rsidR="001A5839" w:rsidRPr="003C6FA1" w:rsidRDefault="001A5839" w:rsidP="003320F5">
            <w:pPr>
              <w:tabs>
                <w:tab w:val="left" w:pos="1134"/>
              </w:tabs>
              <w:autoSpaceDE w:val="0"/>
              <w:autoSpaceDN w:val="0"/>
              <w:adjustRightInd w:val="0"/>
              <w:spacing w:after="0" w:line="276" w:lineRule="auto"/>
              <w:rPr>
                <w:rFonts w:ascii="Times New Roman" w:hAnsi="Times New Roman" w:cs="Times New Roman"/>
                <w:bCs/>
              </w:rPr>
            </w:pPr>
            <w:r w:rsidRPr="003C6FA1">
              <w:rPr>
                <w:rFonts w:ascii="Times New Roman" w:hAnsi="Times New Roman" w:cs="Times New Roman"/>
                <w:bCs/>
              </w:rPr>
              <w:t>Godišnji plan razvoja sustava civilne zaštite za 2024. godinu</w:t>
            </w:r>
          </w:p>
        </w:tc>
        <w:tc>
          <w:tcPr>
            <w:tcW w:w="1559" w:type="dxa"/>
            <w:shd w:val="clear" w:color="auto" w:fill="auto"/>
            <w:vAlign w:val="center"/>
          </w:tcPr>
          <w:p w14:paraId="745357C0"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bCs/>
              </w:rPr>
            </w:pPr>
            <w:r w:rsidRPr="003C6FA1">
              <w:rPr>
                <w:rFonts w:ascii="Times New Roman" w:hAnsi="Times New Roman" w:cs="Times New Roman"/>
              </w:rPr>
              <w:t>Gradonačelnik</w:t>
            </w:r>
          </w:p>
        </w:tc>
        <w:tc>
          <w:tcPr>
            <w:tcW w:w="1580" w:type="dxa"/>
            <w:shd w:val="clear" w:color="auto" w:fill="auto"/>
          </w:tcPr>
          <w:p w14:paraId="3C5A4F58"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rPr>
            </w:pPr>
          </w:p>
          <w:p w14:paraId="6FA2C0B4"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bCs/>
              </w:rPr>
            </w:pPr>
            <w:r w:rsidRPr="003C6FA1">
              <w:rPr>
                <w:rFonts w:ascii="Times New Roman" w:hAnsi="Times New Roman" w:cs="Times New Roman"/>
              </w:rPr>
              <w:t>Grad Ivanec</w:t>
            </w:r>
          </w:p>
        </w:tc>
        <w:tc>
          <w:tcPr>
            <w:tcW w:w="1418" w:type="dxa"/>
            <w:shd w:val="clear" w:color="auto" w:fill="auto"/>
            <w:vAlign w:val="center"/>
          </w:tcPr>
          <w:p w14:paraId="51C79C25"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bCs/>
              </w:rPr>
            </w:pPr>
            <w:r w:rsidRPr="003C6FA1">
              <w:rPr>
                <w:rFonts w:ascii="Times New Roman" w:hAnsi="Times New Roman" w:cs="Times New Roman"/>
                <w:bCs/>
              </w:rPr>
              <w:t>prosinac 2023.</w:t>
            </w:r>
          </w:p>
        </w:tc>
        <w:tc>
          <w:tcPr>
            <w:tcW w:w="1538" w:type="dxa"/>
            <w:shd w:val="clear" w:color="auto" w:fill="auto"/>
          </w:tcPr>
          <w:p w14:paraId="71BE20DD" w14:textId="77777777" w:rsidR="001A5839" w:rsidRPr="003C6FA1" w:rsidRDefault="001A5839" w:rsidP="003320F5">
            <w:pPr>
              <w:spacing w:after="0" w:line="276" w:lineRule="auto"/>
              <w:jc w:val="center"/>
              <w:rPr>
                <w:rFonts w:ascii="Times New Roman" w:hAnsi="Times New Roman" w:cs="Times New Roman"/>
              </w:rPr>
            </w:pPr>
            <w:r w:rsidRPr="003C6FA1">
              <w:rPr>
                <w:rFonts w:ascii="Times New Roman" w:hAnsi="Times New Roman" w:cs="Times New Roman"/>
                <w:bCs/>
              </w:rPr>
              <w:t>Gradsko vijeće</w:t>
            </w:r>
          </w:p>
        </w:tc>
      </w:tr>
      <w:tr w:rsidR="001A5839" w:rsidRPr="003C6FA1" w14:paraId="0F65D622" w14:textId="77777777" w:rsidTr="003320F5">
        <w:trPr>
          <w:jc w:val="center"/>
        </w:trPr>
        <w:tc>
          <w:tcPr>
            <w:tcW w:w="2972" w:type="dxa"/>
            <w:shd w:val="clear" w:color="auto" w:fill="auto"/>
            <w:vAlign w:val="center"/>
          </w:tcPr>
          <w:p w14:paraId="5CC04FD0" w14:textId="77777777" w:rsidR="001A5839" w:rsidRPr="003C6FA1" w:rsidRDefault="001A5839" w:rsidP="003320F5">
            <w:pPr>
              <w:tabs>
                <w:tab w:val="left" w:pos="1134"/>
              </w:tabs>
              <w:autoSpaceDE w:val="0"/>
              <w:autoSpaceDN w:val="0"/>
              <w:adjustRightInd w:val="0"/>
              <w:spacing w:after="0" w:line="276" w:lineRule="auto"/>
              <w:rPr>
                <w:rFonts w:ascii="Times New Roman" w:hAnsi="Times New Roman" w:cs="Times New Roman"/>
                <w:bCs/>
              </w:rPr>
            </w:pPr>
            <w:r w:rsidRPr="003C6FA1">
              <w:rPr>
                <w:rFonts w:ascii="Times New Roman" w:hAnsi="Times New Roman" w:cs="Times New Roman"/>
                <w:bCs/>
              </w:rPr>
              <w:t xml:space="preserve">Plan vježbi civilne zaštite za 2024. </w:t>
            </w:r>
          </w:p>
        </w:tc>
        <w:tc>
          <w:tcPr>
            <w:tcW w:w="1559" w:type="dxa"/>
            <w:shd w:val="clear" w:color="auto" w:fill="auto"/>
            <w:vAlign w:val="center"/>
          </w:tcPr>
          <w:p w14:paraId="58C2BBEC"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rPr>
            </w:pPr>
            <w:r w:rsidRPr="003C6FA1">
              <w:rPr>
                <w:rFonts w:ascii="Times New Roman" w:hAnsi="Times New Roman" w:cs="Times New Roman"/>
              </w:rPr>
              <w:t>Gradonačelnik</w:t>
            </w:r>
          </w:p>
        </w:tc>
        <w:tc>
          <w:tcPr>
            <w:tcW w:w="1580" w:type="dxa"/>
            <w:shd w:val="clear" w:color="auto" w:fill="auto"/>
          </w:tcPr>
          <w:p w14:paraId="41B03303"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rPr>
            </w:pPr>
            <w:r w:rsidRPr="003C6FA1">
              <w:rPr>
                <w:rFonts w:ascii="Times New Roman" w:hAnsi="Times New Roman" w:cs="Times New Roman"/>
              </w:rPr>
              <w:t>Grad Ivanec</w:t>
            </w:r>
          </w:p>
        </w:tc>
        <w:tc>
          <w:tcPr>
            <w:tcW w:w="1418" w:type="dxa"/>
            <w:shd w:val="clear" w:color="auto" w:fill="auto"/>
            <w:vAlign w:val="center"/>
          </w:tcPr>
          <w:p w14:paraId="1FA1D19C"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bCs/>
              </w:rPr>
            </w:pPr>
            <w:r w:rsidRPr="003C6FA1">
              <w:rPr>
                <w:rFonts w:ascii="Times New Roman" w:hAnsi="Times New Roman" w:cs="Times New Roman"/>
                <w:bCs/>
              </w:rPr>
              <w:t>prosinac 2023.</w:t>
            </w:r>
          </w:p>
        </w:tc>
        <w:tc>
          <w:tcPr>
            <w:tcW w:w="1538" w:type="dxa"/>
            <w:shd w:val="clear" w:color="auto" w:fill="auto"/>
            <w:vAlign w:val="center"/>
          </w:tcPr>
          <w:p w14:paraId="1DF30725" w14:textId="77777777" w:rsidR="001A5839" w:rsidRPr="003C6FA1" w:rsidRDefault="001A5839" w:rsidP="003320F5">
            <w:pPr>
              <w:spacing w:after="0" w:line="276" w:lineRule="auto"/>
              <w:jc w:val="center"/>
              <w:rPr>
                <w:rFonts w:ascii="Times New Roman" w:hAnsi="Times New Roman" w:cs="Times New Roman"/>
                <w:bCs/>
              </w:rPr>
            </w:pPr>
            <w:r w:rsidRPr="003C6FA1">
              <w:rPr>
                <w:rFonts w:ascii="Times New Roman" w:hAnsi="Times New Roman" w:cs="Times New Roman"/>
                <w:bCs/>
              </w:rPr>
              <w:t>Gradonačelnik</w:t>
            </w:r>
          </w:p>
        </w:tc>
      </w:tr>
      <w:tr w:rsidR="001A5839" w:rsidRPr="003C6FA1" w14:paraId="6A20095E" w14:textId="77777777" w:rsidTr="003320F5">
        <w:trPr>
          <w:jc w:val="center"/>
        </w:trPr>
        <w:tc>
          <w:tcPr>
            <w:tcW w:w="2972" w:type="dxa"/>
            <w:shd w:val="clear" w:color="auto" w:fill="auto"/>
            <w:vAlign w:val="center"/>
          </w:tcPr>
          <w:p w14:paraId="50D498F6" w14:textId="77777777" w:rsidR="001A5839" w:rsidRPr="003C6FA1" w:rsidRDefault="001A5839" w:rsidP="003320F5">
            <w:pPr>
              <w:tabs>
                <w:tab w:val="left" w:pos="1134"/>
              </w:tabs>
              <w:autoSpaceDE w:val="0"/>
              <w:autoSpaceDN w:val="0"/>
              <w:adjustRightInd w:val="0"/>
              <w:spacing w:after="0" w:line="276" w:lineRule="auto"/>
              <w:rPr>
                <w:rFonts w:ascii="Times New Roman" w:hAnsi="Times New Roman" w:cs="Times New Roman"/>
                <w:bCs/>
              </w:rPr>
            </w:pPr>
            <w:r w:rsidRPr="003C6FA1">
              <w:rPr>
                <w:rFonts w:ascii="Times New Roman" w:hAnsi="Times New Roman" w:cs="Times New Roman"/>
                <w:bCs/>
              </w:rPr>
              <w:t>Izrada elaborata za vježbu civilne zaštite</w:t>
            </w:r>
          </w:p>
        </w:tc>
        <w:tc>
          <w:tcPr>
            <w:tcW w:w="1559" w:type="dxa"/>
            <w:shd w:val="clear" w:color="auto" w:fill="auto"/>
            <w:vAlign w:val="center"/>
          </w:tcPr>
          <w:p w14:paraId="06FD0191"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rPr>
            </w:pPr>
            <w:r w:rsidRPr="003C6FA1">
              <w:rPr>
                <w:rFonts w:ascii="Times New Roman" w:hAnsi="Times New Roman" w:cs="Times New Roman"/>
                <w:bCs/>
              </w:rPr>
              <w:t>Stožer civilne zaštite</w:t>
            </w:r>
          </w:p>
        </w:tc>
        <w:tc>
          <w:tcPr>
            <w:tcW w:w="1580" w:type="dxa"/>
            <w:shd w:val="clear" w:color="auto" w:fill="auto"/>
            <w:vAlign w:val="center"/>
          </w:tcPr>
          <w:p w14:paraId="3331D63E"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rPr>
            </w:pPr>
            <w:r w:rsidRPr="003C6FA1">
              <w:rPr>
                <w:rFonts w:ascii="Times New Roman" w:hAnsi="Times New Roman" w:cs="Times New Roman"/>
                <w:bCs/>
              </w:rPr>
              <w:t>Upravljačka skupina</w:t>
            </w:r>
          </w:p>
        </w:tc>
        <w:tc>
          <w:tcPr>
            <w:tcW w:w="1418" w:type="dxa"/>
            <w:shd w:val="clear" w:color="auto" w:fill="auto"/>
          </w:tcPr>
          <w:p w14:paraId="19F4D5B4" w14:textId="77777777" w:rsidR="001A5839" w:rsidRPr="003C6FA1" w:rsidRDefault="001A5839" w:rsidP="003320F5">
            <w:pPr>
              <w:tabs>
                <w:tab w:val="left" w:pos="1134"/>
              </w:tabs>
              <w:autoSpaceDE w:val="0"/>
              <w:autoSpaceDN w:val="0"/>
              <w:adjustRightInd w:val="0"/>
              <w:spacing w:after="0" w:line="276" w:lineRule="auto"/>
              <w:jc w:val="center"/>
              <w:rPr>
                <w:rFonts w:ascii="Times New Roman" w:hAnsi="Times New Roman" w:cs="Times New Roman"/>
                <w:bCs/>
              </w:rPr>
            </w:pPr>
            <w:r w:rsidRPr="003C6FA1">
              <w:rPr>
                <w:rFonts w:ascii="Times New Roman" w:hAnsi="Times New Roman" w:cs="Times New Roman"/>
                <w:bCs/>
              </w:rPr>
              <w:t>30 dana prije održavanja vježbe</w:t>
            </w:r>
          </w:p>
        </w:tc>
        <w:tc>
          <w:tcPr>
            <w:tcW w:w="1538" w:type="dxa"/>
            <w:shd w:val="clear" w:color="auto" w:fill="auto"/>
            <w:vAlign w:val="center"/>
          </w:tcPr>
          <w:p w14:paraId="60B71150" w14:textId="77777777" w:rsidR="001A5839" w:rsidRPr="003C6FA1" w:rsidRDefault="001A5839" w:rsidP="003320F5">
            <w:pPr>
              <w:spacing w:after="0" w:line="276" w:lineRule="auto"/>
              <w:jc w:val="center"/>
              <w:rPr>
                <w:rFonts w:ascii="Times New Roman" w:hAnsi="Times New Roman" w:cs="Times New Roman"/>
                <w:bCs/>
              </w:rPr>
            </w:pPr>
            <w:r w:rsidRPr="003C6FA1">
              <w:rPr>
                <w:rFonts w:ascii="Times New Roman" w:hAnsi="Times New Roman" w:cs="Times New Roman"/>
              </w:rPr>
              <w:t>Gradonačelnik</w:t>
            </w:r>
          </w:p>
        </w:tc>
      </w:tr>
    </w:tbl>
    <w:p w14:paraId="35264259" w14:textId="77777777" w:rsidR="001A5839" w:rsidRDefault="001A5839" w:rsidP="00CA19E3">
      <w:pPr>
        <w:spacing w:line="276" w:lineRule="auto"/>
        <w:jc w:val="both"/>
        <w:rPr>
          <w:rFonts w:ascii="Arial" w:hAnsi="Arial" w:cs="Arial"/>
          <w:sz w:val="24"/>
          <w:szCs w:val="24"/>
        </w:rPr>
      </w:pPr>
    </w:p>
    <w:p w14:paraId="2BB66788" w14:textId="77777777" w:rsidR="001A5839" w:rsidRPr="003C6FA1" w:rsidRDefault="001A5839" w:rsidP="00F2210E">
      <w:pPr>
        <w:pStyle w:val="Naslov2"/>
        <w:rPr>
          <w:sz w:val="22"/>
          <w:szCs w:val="22"/>
        </w:rPr>
      </w:pPr>
      <w:r w:rsidRPr="003C6FA1">
        <w:rPr>
          <w:sz w:val="22"/>
          <w:szCs w:val="22"/>
        </w:rPr>
        <w:t>VOĐENJE I AŽURIRANJE BAZE PODATAKA O PRIPADNICIMA, SPOSOBNOSTIMA I RESURSIMA OPERATIVNIH SNAGA SUSTAVA CIVILNE ZAŠTITE</w:t>
      </w:r>
    </w:p>
    <w:p w14:paraId="0FAE86B4" w14:textId="77777777" w:rsidR="001A5839" w:rsidRPr="003C6FA1" w:rsidRDefault="001A5839" w:rsidP="001A5839">
      <w:pPr>
        <w:tabs>
          <w:tab w:val="left" w:pos="1134"/>
        </w:tabs>
        <w:autoSpaceDE w:val="0"/>
        <w:autoSpaceDN w:val="0"/>
        <w:adjustRightInd w:val="0"/>
        <w:spacing w:after="120" w:line="276" w:lineRule="auto"/>
        <w:ind w:firstLine="709"/>
        <w:rPr>
          <w:rFonts w:ascii="Times New Roman" w:hAnsi="Times New Roman" w:cs="Times New Roman"/>
          <w:bCs/>
        </w:rPr>
      </w:pPr>
      <w:r w:rsidRPr="003C6FA1">
        <w:rPr>
          <w:rFonts w:ascii="Times New Roman" w:hAnsi="Times New Roman" w:cs="Times New Roman"/>
          <w:bCs/>
        </w:rPr>
        <w:t>Grad Ivanec sukladno Pravilniku o vođenju evidencije pripadnika operativnih snaga sustava civilne zaštite („Narodne novine“, broj 75/16), osigurava uvjete za vođenje i ažuriranje baze podataka o pripadnicima, sposobnostima i resursima operativnih snaga sustava civilne zaštite .</w:t>
      </w:r>
    </w:p>
    <w:p w14:paraId="35726701" w14:textId="77777777" w:rsidR="001A5839" w:rsidRPr="003C6FA1" w:rsidRDefault="001A5839" w:rsidP="001A5839">
      <w:pPr>
        <w:tabs>
          <w:tab w:val="left" w:pos="1134"/>
        </w:tabs>
        <w:autoSpaceDE w:val="0"/>
        <w:autoSpaceDN w:val="0"/>
        <w:adjustRightInd w:val="0"/>
        <w:spacing w:after="120" w:line="276" w:lineRule="auto"/>
        <w:ind w:firstLine="709"/>
        <w:rPr>
          <w:rFonts w:ascii="Times New Roman" w:hAnsi="Times New Roman" w:cs="Times New Roman"/>
          <w:bCs/>
        </w:rPr>
      </w:pPr>
      <w:r w:rsidRPr="003C6FA1">
        <w:rPr>
          <w:rFonts w:ascii="Times New Roman" w:hAnsi="Times New Roman" w:cs="Times New Roman"/>
          <w:bCs/>
        </w:rPr>
        <w:t>Evidencija se ustrojava i kontinuirano ažurira za:</w:t>
      </w:r>
    </w:p>
    <w:p w14:paraId="00E67360" w14:textId="77777777" w:rsidR="001A5839" w:rsidRPr="003C6FA1" w:rsidRDefault="001A5839">
      <w:pPr>
        <w:numPr>
          <w:ilvl w:val="0"/>
          <w:numId w:val="77"/>
        </w:numPr>
        <w:tabs>
          <w:tab w:val="left" w:pos="1134"/>
        </w:tabs>
        <w:autoSpaceDE w:val="0"/>
        <w:autoSpaceDN w:val="0"/>
        <w:adjustRightInd w:val="0"/>
        <w:spacing w:after="0" w:line="276" w:lineRule="auto"/>
        <w:ind w:left="714" w:hanging="357"/>
        <w:rPr>
          <w:rFonts w:ascii="Times New Roman" w:hAnsi="Times New Roman" w:cs="Times New Roman"/>
          <w:bCs/>
        </w:rPr>
      </w:pPr>
      <w:r w:rsidRPr="003C6FA1">
        <w:rPr>
          <w:rFonts w:ascii="Times New Roman" w:hAnsi="Times New Roman" w:cs="Times New Roman"/>
          <w:bCs/>
        </w:rPr>
        <w:t>članove Stožera civilne zaštite,</w:t>
      </w:r>
    </w:p>
    <w:p w14:paraId="23E4CD78" w14:textId="77777777" w:rsidR="001A5839" w:rsidRPr="003C6FA1" w:rsidRDefault="001A5839">
      <w:pPr>
        <w:numPr>
          <w:ilvl w:val="0"/>
          <w:numId w:val="77"/>
        </w:numPr>
        <w:tabs>
          <w:tab w:val="left" w:pos="1134"/>
        </w:tabs>
        <w:autoSpaceDE w:val="0"/>
        <w:autoSpaceDN w:val="0"/>
        <w:adjustRightInd w:val="0"/>
        <w:spacing w:after="0" w:line="276" w:lineRule="auto"/>
        <w:ind w:left="714" w:hanging="357"/>
        <w:rPr>
          <w:rFonts w:ascii="Times New Roman" w:hAnsi="Times New Roman" w:cs="Times New Roman"/>
          <w:bCs/>
        </w:rPr>
      </w:pPr>
      <w:r w:rsidRPr="003C6FA1">
        <w:rPr>
          <w:rFonts w:ascii="Times New Roman" w:hAnsi="Times New Roman" w:cs="Times New Roman"/>
          <w:bCs/>
        </w:rPr>
        <w:t>povjerenike civilne zaštite i njihove zamjenike,</w:t>
      </w:r>
    </w:p>
    <w:p w14:paraId="1BAB32CA" w14:textId="77777777" w:rsidR="001A5839" w:rsidRPr="003C6FA1" w:rsidRDefault="001A5839">
      <w:pPr>
        <w:numPr>
          <w:ilvl w:val="0"/>
          <w:numId w:val="77"/>
        </w:numPr>
        <w:tabs>
          <w:tab w:val="left" w:pos="1134"/>
        </w:tabs>
        <w:autoSpaceDE w:val="0"/>
        <w:autoSpaceDN w:val="0"/>
        <w:adjustRightInd w:val="0"/>
        <w:spacing w:after="0" w:line="276" w:lineRule="auto"/>
        <w:ind w:left="714" w:hanging="357"/>
        <w:rPr>
          <w:rFonts w:ascii="Times New Roman" w:hAnsi="Times New Roman" w:cs="Times New Roman"/>
          <w:bCs/>
        </w:rPr>
      </w:pPr>
      <w:r w:rsidRPr="003C6FA1">
        <w:rPr>
          <w:rFonts w:ascii="Times New Roman" w:hAnsi="Times New Roman" w:cs="Times New Roman"/>
          <w:bCs/>
        </w:rPr>
        <w:t>koordinatore na lokaciji,</w:t>
      </w:r>
    </w:p>
    <w:p w14:paraId="11C82539" w14:textId="77777777" w:rsidR="001A5839" w:rsidRPr="003C6FA1" w:rsidRDefault="001A5839">
      <w:pPr>
        <w:numPr>
          <w:ilvl w:val="0"/>
          <w:numId w:val="77"/>
        </w:numPr>
        <w:tabs>
          <w:tab w:val="left" w:pos="1134"/>
        </w:tabs>
        <w:autoSpaceDE w:val="0"/>
        <w:autoSpaceDN w:val="0"/>
        <w:adjustRightInd w:val="0"/>
        <w:spacing w:after="120" w:line="276" w:lineRule="auto"/>
        <w:ind w:left="714" w:hanging="357"/>
        <w:rPr>
          <w:rFonts w:ascii="Times New Roman" w:hAnsi="Times New Roman" w:cs="Times New Roman"/>
          <w:bCs/>
        </w:rPr>
      </w:pPr>
      <w:r w:rsidRPr="003C6FA1">
        <w:rPr>
          <w:rFonts w:ascii="Times New Roman" w:hAnsi="Times New Roman" w:cs="Times New Roman"/>
          <w:bCs/>
        </w:rPr>
        <w:t>pravne osobe od interesa za sustav civilne zaštite.</w:t>
      </w:r>
    </w:p>
    <w:p w14:paraId="4648AF85" w14:textId="77777777" w:rsidR="001A5839" w:rsidRPr="003C6FA1" w:rsidRDefault="001A5839" w:rsidP="001A5839">
      <w:pPr>
        <w:tabs>
          <w:tab w:val="left" w:pos="1134"/>
        </w:tabs>
        <w:autoSpaceDE w:val="0"/>
        <w:autoSpaceDN w:val="0"/>
        <w:adjustRightInd w:val="0"/>
        <w:spacing w:after="120" w:line="276" w:lineRule="auto"/>
        <w:ind w:firstLine="709"/>
        <w:rPr>
          <w:rFonts w:ascii="Times New Roman" w:hAnsi="Times New Roman" w:cs="Times New Roman"/>
          <w:bCs/>
        </w:rPr>
      </w:pPr>
      <w:r w:rsidRPr="003C6FA1">
        <w:rPr>
          <w:rFonts w:ascii="Times New Roman" w:hAnsi="Times New Roman" w:cs="Times New Roman"/>
          <w:bCs/>
        </w:rPr>
        <w:t>Grad Ivanec dužan je podatke o vrstama i broju pripadnika operativnih snaga zaprimljene od strane operativnih snaga i podatke koje su u obvezi izraditi samostalno dostaviti Varaždinskoj županiji.</w:t>
      </w:r>
    </w:p>
    <w:p w14:paraId="6D825F29" w14:textId="77777777" w:rsidR="001A5839" w:rsidRPr="003C6FA1" w:rsidRDefault="001A5839" w:rsidP="001A5839">
      <w:pPr>
        <w:tabs>
          <w:tab w:val="left" w:pos="1134"/>
        </w:tabs>
        <w:autoSpaceDE w:val="0"/>
        <w:autoSpaceDN w:val="0"/>
        <w:adjustRightInd w:val="0"/>
        <w:spacing w:after="0" w:line="276" w:lineRule="auto"/>
        <w:rPr>
          <w:rFonts w:ascii="Times New Roman" w:hAnsi="Times New Roman" w:cs="Times New Roman"/>
          <w:bCs/>
        </w:rPr>
      </w:pPr>
      <w:r w:rsidRPr="003C6FA1">
        <w:rPr>
          <w:rFonts w:ascii="Times New Roman" w:hAnsi="Times New Roman" w:cs="Times New Roman"/>
          <w:bCs/>
          <w:i/>
          <w:iCs/>
        </w:rPr>
        <w:t>Nositelj i izrađivač</w:t>
      </w:r>
      <w:r w:rsidRPr="003C6FA1">
        <w:rPr>
          <w:rFonts w:ascii="Times New Roman" w:hAnsi="Times New Roman" w:cs="Times New Roman"/>
          <w:bCs/>
        </w:rPr>
        <w:t xml:space="preserve">: Grad Ivanec </w:t>
      </w:r>
    </w:p>
    <w:p w14:paraId="3D89A852" w14:textId="77777777" w:rsidR="001A5839" w:rsidRPr="003C6FA1" w:rsidRDefault="001A5839" w:rsidP="001A5839">
      <w:pPr>
        <w:tabs>
          <w:tab w:val="left" w:pos="1134"/>
        </w:tabs>
        <w:autoSpaceDE w:val="0"/>
        <w:autoSpaceDN w:val="0"/>
        <w:adjustRightInd w:val="0"/>
        <w:spacing w:after="120" w:line="276" w:lineRule="auto"/>
        <w:rPr>
          <w:rFonts w:ascii="Times New Roman" w:hAnsi="Times New Roman" w:cs="Times New Roman"/>
          <w:bCs/>
        </w:rPr>
      </w:pPr>
      <w:r w:rsidRPr="003C6FA1">
        <w:rPr>
          <w:rFonts w:ascii="Times New Roman" w:hAnsi="Times New Roman" w:cs="Times New Roman"/>
          <w:bCs/>
          <w:i/>
          <w:iCs/>
        </w:rPr>
        <w:t>Rok dostave podataka</w:t>
      </w:r>
      <w:r w:rsidRPr="003C6FA1">
        <w:rPr>
          <w:rFonts w:ascii="Times New Roman" w:hAnsi="Times New Roman" w:cs="Times New Roman"/>
          <w:bCs/>
        </w:rPr>
        <w:t>: prema roku određenom od strane Varaždinske županije</w:t>
      </w:r>
    </w:p>
    <w:p w14:paraId="650B3884" w14:textId="1780BCEA" w:rsidR="001A5839" w:rsidRDefault="001A5839" w:rsidP="001A5839">
      <w:pPr>
        <w:tabs>
          <w:tab w:val="left" w:pos="1134"/>
        </w:tabs>
        <w:autoSpaceDE w:val="0"/>
        <w:autoSpaceDN w:val="0"/>
        <w:adjustRightInd w:val="0"/>
        <w:spacing w:after="0" w:line="276" w:lineRule="auto"/>
        <w:ind w:firstLine="709"/>
        <w:rPr>
          <w:rFonts w:ascii="Times New Roman" w:hAnsi="Times New Roman" w:cs="Times New Roman"/>
          <w:bCs/>
        </w:rPr>
      </w:pPr>
      <w:r w:rsidRPr="003C6FA1">
        <w:rPr>
          <w:rFonts w:ascii="Times New Roman" w:hAnsi="Times New Roman" w:cs="Times New Roman"/>
          <w:bCs/>
        </w:rPr>
        <w:t>Kontakt podatke operativnih snaga sustava civilne zaštite Grada Ivanca (adrese, fiksni i mobilni telefonski brojevi) u planskim dokumentima potrebno je kontinuirano ažurirati.</w:t>
      </w:r>
    </w:p>
    <w:p w14:paraId="40DC1A73" w14:textId="77777777" w:rsidR="00F2210E" w:rsidRPr="003C6FA1" w:rsidRDefault="00F2210E" w:rsidP="001A5839">
      <w:pPr>
        <w:tabs>
          <w:tab w:val="left" w:pos="1134"/>
        </w:tabs>
        <w:autoSpaceDE w:val="0"/>
        <w:autoSpaceDN w:val="0"/>
        <w:adjustRightInd w:val="0"/>
        <w:spacing w:after="0" w:line="276" w:lineRule="auto"/>
        <w:ind w:firstLine="709"/>
        <w:rPr>
          <w:rFonts w:ascii="Times New Roman" w:hAnsi="Times New Roman" w:cs="Times New Roman"/>
          <w:bCs/>
        </w:rPr>
      </w:pPr>
    </w:p>
    <w:p w14:paraId="7A83FAEA" w14:textId="42119905" w:rsidR="001A5839" w:rsidRDefault="001A5839" w:rsidP="00F2210E">
      <w:pPr>
        <w:pStyle w:val="Naslov1"/>
        <w:rPr>
          <w:sz w:val="22"/>
          <w:szCs w:val="22"/>
        </w:rPr>
      </w:pPr>
      <w:r w:rsidRPr="003C6FA1">
        <w:rPr>
          <w:sz w:val="22"/>
          <w:szCs w:val="22"/>
        </w:rPr>
        <w:t>OPERATIVNE SNAGE SUSTAVA CIVILNE ZAŠTITE</w:t>
      </w:r>
    </w:p>
    <w:p w14:paraId="38282B82" w14:textId="77777777" w:rsidR="00F2210E" w:rsidRPr="00F2210E" w:rsidRDefault="00F2210E" w:rsidP="00F2210E">
      <w:pPr>
        <w:rPr>
          <w:lang w:eastAsia="hr-HR"/>
        </w:rPr>
      </w:pPr>
    </w:p>
    <w:p w14:paraId="343DD07B" w14:textId="77777777" w:rsidR="001A5839" w:rsidRPr="003C6FA1" w:rsidRDefault="001A5839" w:rsidP="001A5839">
      <w:pPr>
        <w:spacing w:after="120" w:line="276" w:lineRule="auto"/>
        <w:ind w:firstLine="708"/>
        <w:rPr>
          <w:rFonts w:ascii="Times New Roman" w:hAnsi="Times New Roman" w:cs="Times New Roman"/>
        </w:rPr>
      </w:pPr>
      <w:r w:rsidRPr="003C6FA1">
        <w:rPr>
          <w:rFonts w:ascii="Times New Roman" w:hAnsi="Times New Roman" w:cs="Times New Roman"/>
        </w:rPr>
        <w:t>Mjere i aktivnosti u sustavu civilne zaštite na području grada Ivanca provode sljedeće operativne snage sustava civilne zaštite:</w:t>
      </w:r>
    </w:p>
    <w:p w14:paraId="4273C0B2" w14:textId="77777777" w:rsidR="001A5839" w:rsidRPr="003C6FA1" w:rsidRDefault="001A5839">
      <w:pPr>
        <w:numPr>
          <w:ilvl w:val="0"/>
          <w:numId w:val="60"/>
        </w:numPr>
        <w:tabs>
          <w:tab w:val="left" w:pos="1134"/>
          <w:tab w:val="left" w:pos="1418"/>
        </w:tabs>
        <w:autoSpaceDE w:val="0"/>
        <w:autoSpaceDN w:val="0"/>
        <w:adjustRightInd w:val="0"/>
        <w:spacing w:after="0" w:line="276" w:lineRule="auto"/>
        <w:ind w:left="714" w:hanging="357"/>
        <w:rPr>
          <w:rFonts w:ascii="Times New Roman" w:eastAsia="Times New Roman" w:hAnsi="Times New Roman" w:cs="Times New Roman"/>
          <w:lang w:eastAsia="hr-HR"/>
        </w:rPr>
      </w:pPr>
      <w:r w:rsidRPr="003C6FA1">
        <w:rPr>
          <w:rFonts w:ascii="Times New Roman" w:eastAsia="Times New Roman" w:hAnsi="Times New Roman" w:cs="Times New Roman"/>
          <w:lang w:eastAsia="hr-HR"/>
        </w:rPr>
        <w:t xml:space="preserve">Stožer civilne zaštite, </w:t>
      </w:r>
    </w:p>
    <w:p w14:paraId="6DB4477A" w14:textId="77777777" w:rsidR="001A5839" w:rsidRPr="003C6FA1" w:rsidRDefault="001A5839">
      <w:pPr>
        <w:numPr>
          <w:ilvl w:val="0"/>
          <w:numId w:val="60"/>
        </w:numPr>
        <w:tabs>
          <w:tab w:val="left" w:pos="1134"/>
          <w:tab w:val="left" w:pos="1418"/>
        </w:tabs>
        <w:autoSpaceDE w:val="0"/>
        <w:autoSpaceDN w:val="0"/>
        <w:adjustRightInd w:val="0"/>
        <w:spacing w:after="0" w:line="276" w:lineRule="auto"/>
        <w:ind w:left="714" w:hanging="357"/>
        <w:rPr>
          <w:rFonts w:ascii="Times New Roman" w:eastAsia="Times New Roman" w:hAnsi="Times New Roman" w:cs="Times New Roman"/>
          <w:lang w:eastAsia="hr-HR"/>
        </w:rPr>
      </w:pPr>
      <w:r w:rsidRPr="003C6FA1">
        <w:rPr>
          <w:rFonts w:ascii="Times New Roman" w:eastAsia="Times New Roman" w:hAnsi="Times New Roman" w:cs="Times New Roman"/>
          <w:lang w:eastAsia="hr-HR"/>
        </w:rPr>
        <w:t xml:space="preserve">Vatrogasna zajednica Grada Ivanca, </w:t>
      </w:r>
    </w:p>
    <w:p w14:paraId="3826F2DB" w14:textId="77777777" w:rsidR="001A5839" w:rsidRPr="003C6FA1" w:rsidRDefault="001A5839">
      <w:pPr>
        <w:numPr>
          <w:ilvl w:val="0"/>
          <w:numId w:val="60"/>
        </w:numPr>
        <w:tabs>
          <w:tab w:val="left" w:pos="1134"/>
          <w:tab w:val="left" w:pos="1418"/>
        </w:tabs>
        <w:autoSpaceDE w:val="0"/>
        <w:autoSpaceDN w:val="0"/>
        <w:adjustRightInd w:val="0"/>
        <w:spacing w:after="0" w:line="276" w:lineRule="auto"/>
        <w:ind w:left="714" w:hanging="357"/>
        <w:rPr>
          <w:rFonts w:ascii="Times New Roman" w:eastAsia="Times New Roman" w:hAnsi="Times New Roman" w:cs="Times New Roman"/>
          <w:lang w:eastAsia="hr-HR"/>
        </w:rPr>
      </w:pPr>
      <w:r w:rsidRPr="003C6FA1">
        <w:rPr>
          <w:rFonts w:ascii="Times New Roman" w:eastAsia="Times New Roman" w:hAnsi="Times New Roman" w:cs="Times New Roman"/>
          <w:lang w:eastAsia="hr-HR"/>
        </w:rPr>
        <w:t>Gradsko društvo Crvenog križa Ivanec,</w:t>
      </w:r>
    </w:p>
    <w:p w14:paraId="493F85D0" w14:textId="77777777" w:rsidR="001A5839" w:rsidRPr="003C6FA1" w:rsidRDefault="001A5839">
      <w:pPr>
        <w:numPr>
          <w:ilvl w:val="0"/>
          <w:numId w:val="60"/>
        </w:numPr>
        <w:tabs>
          <w:tab w:val="left" w:pos="1134"/>
          <w:tab w:val="left" w:pos="1418"/>
        </w:tabs>
        <w:autoSpaceDE w:val="0"/>
        <w:autoSpaceDN w:val="0"/>
        <w:adjustRightInd w:val="0"/>
        <w:spacing w:after="0" w:line="276" w:lineRule="auto"/>
        <w:ind w:left="714" w:hanging="357"/>
        <w:rPr>
          <w:rFonts w:ascii="Times New Roman" w:eastAsia="Times New Roman" w:hAnsi="Times New Roman" w:cs="Times New Roman"/>
          <w:lang w:eastAsia="hr-HR"/>
        </w:rPr>
      </w:pPr>
      <w:r w:rsidRPr="003C6FA1">
        <w:rPr>
          <w:rFonts w:ascii="Times New Roman" w:eastAsia="Times New Roman" w:hAnsi="Times New Roman" w:cs="Times New Roman"/>
          <w:lang w:eastAsia="hr-HR"/>
        </w:rPr>
        <w:lastRenderedPageBreak/>
        <w:t xml:space="preserve">HGSS – Stanica Varaždin, </w:t>
      </w:r>
    </w:p>
    <w:p w14:paraId="24FD56A1" w14:textId="77777777" w:rsidR="001A5839" w:rsidRPr="003C6FA1" w:rsidRDefault="001A5839">
      <w:pPr>
        <w:numPr>
          <w:ilvl w:val="0"/>
          <w:numId w:val="60"/>
        </w:numPr>
        <w:tabs>
          <w:tab w:val="left" w:pos="1134"/>
          <w:tab w:val="left" w:pos="1418"/>
        </w:tabs>
        <w:autoSpaceDE w:val="0"/>
        <w:autoSpaceDN w:val="0"/>
        <w:adjustRightInd w:val="0"/>
        <w:spacing w:after="0" w:line="276" w:lineRule="auto"/>
        <w:ind w:left="714" w:hanging="357"/>
        <w:rPr>
          <w:rFonts w:ascii="Times New Roman" w:eastAsia="Times New Roman" w:hAnsi="Times New Roman" w:cs="Times New Roman"/>
          <w:lang w:eastAsia="hr-HR"/>
        </w:rPr>
      </w:pPr>
      <w:r w:rsidRPr="003C6FA1">
        <w:rPr>
          <w:rFonts w:ascii="Times New Roman" w:eastAsia="Times New Roman" w:hAnsi="Times New Roman" w:cs="Times New Roman"/>
          <w:lang w:eastAsia="hr-HR"/>
        </w:rPr>
        <w:t xml:space="preserve">povjerenici civilne zaštite i njihovi zamjenici, </w:t>
      </w:r>
    </w:p>
    <w:p w14:paraId="25F11EB4" w14:textId="77777777" w:rsidR="001A5839" w:rsidRPr="003C6FA1" w:rsidRDefault="001A5839">
      <w:pPr>
        <w:numPr>
          <w:ilvl w:val="0"/>
          <w:numId w:val="60"/>
        </w:numPr>
        <w:tabs>
          <w:tab w:val="left" w:pos="1134"/>
          <w:tab w:val="left" w:pos="1418"/>
        </w:tabs>
        <w:autoSpaceDE w:val="0"/>
        <w:autoSpaceDN w:val="0"/>
        <w:adjustRightInd w:val="0"/>
        <w:spacing w:after="0" w:line="276" w:lineRule="auto"/>
        <w:ind w:left="714" w:hanging="357"/>
        <w:rPr>
          <w:rFonts w:ascii="Times New Roman" w:eastAsia="Times New Roman" w:hAnsi="Times New Roman" w:cs="Times New Roman"/>
          <w:lang w:eastAsia="hr-HR"/>
        </w:rPr>
      </w:pPr>
      <w:r w:rsidRPr="003C6FA1">
        <w:rPr>
          <w:rFonts w:ascii="Times New Roman" w:eastAsia="Times New Roman" w:hAnsi="Times New Roman" w:cs="Times New Roman"/>
          <w:lang w:eastAsia="hr-HR"/>
        </w:rPr>
        <w:t>koordinatori na lokaciji,</w:t>
      </w:r>
    </w:p>
    <w:p w14:paraId="2E33AC6B" w14:textId="77777777" w:rsidR="001A5839" w:rsidRPr="003C6FA1" w:rsidRDefault="001A5839">
      <w:pPr>
        <w:numPr>
          <w:ilvl w:val="0"/>
          <w:numId w:val="60"/>
        </w:numPr>
        <w:tabs>
          <w:tab w:val="left" w:pos="1134"/>
          <w:tab w:val="left" w:pos="1418"/>
        </w:tabs>
        <w:autoSpaceDE w:val="0"/>
        <w:autoSpaceDN w:val="0"/>
        <w:adjustRightInd w:val="0"/>
        <w:spacing w:after="0" w:line="276" w:lineRule="auto"/>
        <w:ind w:left="714" w:hanging="357"/>
        <w:rPr>
          <w:rFonts w:ascii="Times New Roman" w:eastAsia="Times New Roman" w:hAnsi="Times New Roman" w:cs="Times New Roman"/>
          <w:lang w:eastAsia="hr-HR"/>
        </w:rPr>
      </w:pPr>
      <w:r w:rsidRPr="003C6FA1">
        <w:rPr>
          <w:rFonts w:ascii="Times New Roman" w:eastAsia="Times New Roman" w:hAnsi="Times New Roman" w:cs="Times New Roman"/>
          <w:lang w:eastAsia="hr-HR"/>
        </w:rPr>
        <w:t>pravne osobe u sustavu civilne zaštite,</w:t>
      </w:r>
    </w:p>
    <w:p w14:paraId="0F6A5439" w14:textId="77777777" w:rsidR="001A5839" w:rsidRPr="003C6FA1" w:rsidRDefault="001A5839">
      <w:pPr>
        <w:numPr>
          <w:ilvl w:val="0"/>
          <w:numId w:val="60"/>
        </w:numPr>
        <w:tabs>
          <w:tab w:val="left" w:pos="1134"/>
          <w:tab w:val="left" w:pos="1418"/>
        </w:tabs>
        <w:autoSpaceDE w:val="0"/>
        <w:autoSpaceDN w:val="0"/>
        <w:adjustRightInd w:val="0"/>
        <w:spacing w:after="120" w:line="276" w:lineRule="auto"/>
        <w:ind w:left="714" w:hanging="357"/>
        <w:rPr>
          <w:rFonts w:ascii="Times New Roman" w:eastAsia="Times New Roman" w:hAnsi="Times New Roman" w:cs="Times New Roman"/>
          <w:lang w:eastAsia="hr-HR"/>
        </w:rPr>
      </w:pPr>
      <w:r w:rsidRPr="003C6FA1">
        <w:rPr>
          <w:rFonts w:ascii="Times New Roman" w:eastAsia="Times New Roman" w:hAnsi="Times New Roman" w:cs="Times New Roman"/>
          <w:lang w:eastAsia="hr-HR"/>
        </w:rPr>
        <w:t>udruge.</w:t>
      </w:r>
    </w:p>
    <w:p w14:paraId="7D2DCFE4" w14:textId="77777777" w:rsidR="001A5839" w:rsidRPr="003C6FA1" w:rsidRDefault="001A5839">
      <w:pPr>
        <w:pStyle w:val="Naslov2"/>
        <w:numPr>
          <w:ilvl w:val="1"/>
          <w:numId w:val="62"/>
        </w:numPr>
        <w:tabs>
          <w:tab w:val="clear" w:pos="431"/>
        </w:tabs>
        <w:ind w:left="1440" w:hanging="360"/>
        <w:rPr>
          <w:sz w:val="22"/>
          <w:szCs w:val="22"/>
        </w:rPr>
      </w:pPr>
      <w:r w:rsidRPr="003C6FA1">
        <w:rPr>
          <w:sz w:val="22"/>
          <w:szCs w:val="22"/>
        </w:rPr>
        <w:t>STOŽER CIVILNE ZAŠTITE</w:t>
      </w:r>
    </w:p>
    <w:p w14:paraId="618D5F14" w14:textId="77777777" w:rsidR="001A5839" w:rsidRPr="003C6FA1" w:rsidRDefault="001A5839" w:rsidP="001A5839">
      <w:pPr>
        <w:spacing w:after="120" w:line="276" w:lineRule="auto"/>
        <w:ind w:firstLine="708"/>
        <w:rPr>
          <w:rFonts w:ascii="Times New Roman" w:eastAsia="Calibri" w:hAnsi="Times New Roman" w:cs="Times New Roman"/>
          <w:lang w:eastAsia="hr-HR"/>
        </w:rPr>
      </w:pPr>
      <w:r w:rsidRPr="003C6FA1">
        <w:rPr>
          <w:rFonts w:ascii="Times New Roman" w:eastAsia="Calibri" w:hAnsi="Times New Roman" w:cs="Times New Roman"/>
          <w:lang w:eastAsia="hr-HR"/>
        </w:rPr>
        <w:t>Stožer civilne zaštite Grada Ivanca osnovan je Odlukom gradonačelnika o osnivanju i imenovanju načelnika, zamjenika načelnika i članova Stožera civilne zaštite Grada Ivanca („Službeni vjesnik Varaždinske županije“, broj 56/21, 21/22, 39/22, 68/22). Stožer civilne zaštite Grada Ivanca sastoji se od načelnika Stožera, zamjenika načelnika Stožera i 7 članova.</w:t>
      </w:r>
    </w:p>
    <w:p w14:paraId="078568D9" w14:textId="77777777" w:rsidR="001A5839" w:rsidRPr="003C6FA1" w:rsidRDefault="001A5839" w:rsidP="001A5839">
      <w:pPr>
        <w:spacing w:after="120" w:line="276" w:lineRule="auto"/>
        <w:ind w:firstLine="708"/>
        <w:rPr>
          <w:rFonts w:ascii="Times New Roman" w:eastAsia="TimesNewRoman" w:hAnsi="Times New Roman" w:cs="Times New Roman"/>
          <w:i/>
          <w:iCs/>
          <w:lang w:eastAsia="hr-HR"/>
        </w:rPr>
      </w:pPr>
      <w:r w:rsidRPr="003C6FA1">
        <w:rPr>
          <w:rFonts w:ascii="Times New Roman" w:eastAsia="TimesNewRoman" w:hAnsi="Times New Roman" w:cs="Times New Roman"/>
          <w:lang w:eastAsia="hr-HR"/>
        </w:rPr>
        <w:t xml:space="preserve">Za članove Stožera civilne zaštite Grada Ivanca koji se još nisu osposobili sukladno Zakonu o sustavu civilne zaštite potrebno je provesti osposobljavanje. </w:t>
      </w:r>
    </w:p>
    <w:p w14:paraId="2413F37F" w14:textId="77777777" w:rsidR="001A5839" w:rsidRPr="003C6FA1" w:rsidRDefault="001A5839" w:rsidP="001A5839">
      <w:pPr>
        <w:spacing w:after="0" w:line="276" w:lineRule="auto"/>
        <w:rPr>
          <w:rFonts w:ascii="Times New Roman" w:eastAsia="TimesNewRoman" w:hAnsi="Times New Roman" w:cs="Times New Roman"/>
          <w:lang w:eastAsia="hr-HR"/>
        </w:rPr>
      </w:pPr>
      <w:r w:rsidRPr="003C6FA1">
        <w:rPr>
          <w:rFonts w:ascii="Times New Roman" w:eastAsia="TimesNewRoman" w:hAnsi="Times New Roman" w:cs="Times New Roman"/>
          <w:i/>
          <w:iCs/>
          <w:lang w:eastAsia="hr-HR"/>
        </w:rPr>
        <w:t>Nositelj</w:t>
      </w:r>
      <w:r w:rsidRPr="003C6FA1">
        <w:rPr>
          <w:rFonts w:ascii="Times New Roman" w:eastAsia="TimesNewRoman" w:hAnsi="Times New Roman" w:cs="Times New Roman"/>
          <w:lang w:eastAsia="hr-HR"/>
        </w:rPr>
        <w:t xml:space="preserve">: MUP – Ravnateljstvo civilne zaštite </w:t>
      </w:r>
    </w:p>
    <w:p w14:paraId="2C711E7D" w14:textId="77777777" w:rsidR="001A5839" w:rsidRPr="003C6FA1" w:rsidRDefault="001A5839" w:rsidP="001A5839">
      <w:pPr>
        <w:spacing w:after="0" w:line="276" w:lineRule="auto"/>
        <w:rPr>
          <w:rFonts w:ascii="Times New Roman" w:eastAsia="TimesNewRoman" w:hAnsi="Times New Roman" w:cs="Times New Roman"/>
          <w:lang w:eastAsia="hr-HR"/>
        </w:rPr>
      </w:pPr>
      <w:r w:rsidRPr="003C6FA1">
        <w:rPr>
          <w:rFonts w:ascii="Times New Roman" w:eastAsia="TimesNewRoman" w:hAnsi="Times New Roman" w:cs="Times New Roman"/>
          <w:i/>
          <w:iCs/>
          <w:lang w:eastAsia="hr-HR"/>
        </w:rPr>
        <w:t>Rok izvršenja</w:t>
      </w:r>
      <w:r w:rsidRPr="003C6FA1">
        <w:rPr>
          <w:rFonts w:ascii="Times New Roman" w:eastAsia="TimesNewRoman" w:hAnsi="Times New Roman" w:cs="Times New Roman"/>
          <w:lang w:eastAsia="hr-HR"/>
        </w:rPr>
        <w:t>: U roku od godinu dana od dana imenovanja</w:t>
      </w:r>
    </w:p>
    <w:p w14:paraId="0AAB629A" w14:textId="77777777" w:rsidR="001A5839" w:rsidRPr="003C6FA1" w:rsidRDefault="001A5839" w:rsidP="00F2210E">
      <w:pPr>
        <w:pStyle w:val="Naslov2"/>
        <w:rPr>
          <w:sz w:val="22"/>
          <w:szCs w:val="22"/>
        </w:rPr>
      </w:pPr>
      <w:r w:rsidRPr="003C6FA1">
        <w:rPr>
          <w:sz w:val="22"/>
          <w:szCs w:val="22"/>
        </w:rPr>
        <w:t xml:space="preserve">VATROGASNA ZAJEDNICA GRADA IVANCA </w:t>
      </w:r>
    </w:p>
    <w:p w14:paraId="6BF26278" w14:textId="77777777" w:rsidR="001A5839" w:rsidRPr="003C6FA1" w:rsidRDefault="001A5839" w:rsidP="001A5839">
      <w:pPr>
        <w:spacing w:after="120" w:line="276" w:lineRule="auto"/>
        <w:ind w:firstLine="709"/>
        <w:rPr>
          <w:rFonts w:ascii="Times New Roman" w:eastAsia="Calibri" w:hAnsi="Times New Roman" w:cs="Times New Roman"/>
          <w:color w:val="000000"/>
        </w:rPr>
      </w:pPr>
      <w:r w:rsidRPr="003C6FA1">
        <w:rPr>
          <w:rFonts w:ascii="Times New Roman" w:eastAsia="Calibri" w:hAnsi="Times New Roman" w:cs="Times New Roman"/>
          <w:color w:val="000000"/>
        </w:rPr>
        <w:t xml:space="preserve">Na području grada Ivanca djeluje Vatrogasna zajednica Grada Ivanca u koju je udruženo 6 dobrovoljnih vatrogasnih društava:  DVD Ivanec, DVD </w:t>
      </w:r>
      <w:proofErr w:type="spellStart"/>
      <w:r w:rsidRPr="003C6FA1">
        <w:rPr>
          <w:rFonts w:ascii="Times New Roman" w:eastAsia="Calibri" w:hAnsi="Times New Roman" w:cs="Times New Roman"/>
          <w:color w:val="000000"/>
        </w:rPr>
        <w:t>Salinovec</w:t>
      </w:r>
      <w:proofErr w:type="spellEnd"/>
      <w:r w:rsidRPr="003C6FA1">
        <w:rPr>
          <w:rFonts w:ascii="Times New Roman" w:eastAsia="Calibri" w:hAnsi="Times New Roman" w:cs="Times New Roman"/>
          <w:color w:val="000000"/>
        </w:rPr>
        <w:t xml:space="preserve">, DVD </w:t>
      </w:r>
      <w:proofErr w:type="spellStart"/>
      <w:r w:rsidRPr="003C6FA1">
        <w:rPr>
          <w:rFonts w:ascii="Times New Roman" w:eastAsia="Calibri" w:hAnsi="Times New Roman" w:cs="Times New Roman"/>
          <w:color w:val="000000"/>
        </w:rPr>
        <w:t>Margečan</w:t>
      </w:r>
      <w:proofErr w:type="spellEnd"/>
      <w:r w:rsidRPr="003C6FA1">
        <w:rPr>
          <w:rFonts w:ascii="Times New Roman" w:eastAsia="Calibri" w:hAnsi="Times New Roman" w:cs="Times New Roman"/>
          <w:color w:val="000000"/>
        </w:rPr>
        <w:t xml:space="preserve">, DVD Radovan, DVD </w:t>
      </w:r>
      <w:proofErr w:type="spellStart"/>
      <w:r w:rsidRPr="003C6FA1">
        <w:rPr>
          <w:rFonts w:ascii="Times New Roman" w:eastAsia="Calibri" w:hAnsi="Times New Roman" w:cs="Times New Roman"/>
          <w:color w:val="000000"/>
        </w:rPr>
        <w:t>Gačice</w:t>
      </w:r>
      <w:proofErr w:type="spellEnd"/>
      <w:r w:rsidRPr="003C6FA1">
        <w:rPr>
          <w:rFonts w:ascii="Times New Roman" w:eastAsia="Calibri" w:hAnsi="Times New Roman" w:cs="Times New Roman"/>
          <w:color w:val="000000"/>
        </w:rPr>
        <w:t xml:space="preserve">, DVD </w:t>
      </w:r>
      <w:proofErr w:type="spellStart"/>
      <w:r w:rsidRPr="003C6FA1">
        <w:rPr>
          <w:rFonts w:ascii="Times New Roman" w:eastAsia="Calibri" w:hAnsi="Times New Roman" w:cs="Times New Roman"/>
          <w:color w:val="000000"/>
        </w:rPr>
        <w:t>Bedenec</w:t>
      </w:r>
      <w:proofErr w:type="spellEnd"/>
      <w:r w:rsidRPr="003C6FA1">
        <w:rPr>
          <w:rFonts w:ascii="Times New Roman" w:eastAsia="Calibri" w:hAnsi="Times New Roman" w:cs="Times New Roman"/>
          <w:color w:val="000000"/>
        </w:rPr>
        <w:t>.</w:t>
      </w:r>
    </w:p>
    <w:p w14:paraId="4CB87C18" w14:textId="77777777" w:rsidR="001A5839" w:rsidRPr="003C6FA1" w:rsidRDefault="001A5839" w:rsidP="001A5839">
      <w:pPr>
        <w:spacing w:line="276" w:lineRule="auto"/>
        <w:ind w:firstLine="692"/>
        <w:rPr>
          <w:rFonts w:ascii="Times New Roman" w:hAnsi="Times New Roman" w:cs="Times New Roman"/>
          <w:lang w:eastAsia="zh-CN"/>
        </w:rPr>
      </w:pPr>
      <w:r w:rsidRPr="003C6FA1">
        <w:rPr>
          <w:rFonts w:ascii="Times New Roman" w:hAnsi="Times New Roman" w:cs="Times New Roman"/>
          <w:lang w:eastAsia="zh-CN"/>
        </w:rPr>
        <w:t>U cilju spremnosti i brzog djelovanja u 2023. godini, Vatrogasna zajednica Grada Ivanca planira provoditi sljedeće aktivnosti:</w:t>
      </w:r>
    </w:p>
    <w:p w14:paraId="5C7D9123" w14:textId="77777777" w:rsidR="001A5839" w:rsidRPr="003C6FA1" w:rsidRDefault="001A5839">
      <w:pPr>
        <w:pStyle w:val="Odlomakpopisa"/>
        <w:numPr>
          <w:ilvl w:val="0"/>
          <w:numId w:val="78"/>
        </w:numPr>
        <w:spacing w:after="120" w:line="276" w:lineRule="auto"/>
        <w:ind w:left="714" w:hanging="357"/>
        <w:contextualSpacing w:val="0"/>
        <w:jc w:val="both"/>
        <w:rPr>
          <w:rFonts w:ascii="Times New Roman" w:hAnsi="Times New Roman"/>
          <w:lang w:eastAsia="zh-CN"/>
        </w:rPr>
      </w:pPr>
      <w:r w:rsidRPr="003C6FA1">
        <w:rPr>
          <w:rFonts w:ascii="Times New Roman" w:hAnsi="Times New Roman"/>
          <w:lang w:eastAsia="zh-CN"/>
        </w:rPr>
        <w:t>osposobljavanja i školovanja:</w:t>
      </w:r>
    </w:p>
    <w:p w14:paraId="5835E58C" w14:textId="77777777" w:rsidR="001A5839" w:rsidRPr="003C6FA1" w:rsidRDefault="001A5839">
      <w:pPr>
        <w:pStyle w:val="Odlomakpopisa"/>
        <w:numPr>
          <w:ilvl w:val="1"/>
          <w:numId w:val="78"/>
        </w:numPr>
        <w:spacing w:after="200" w:line="276" w:lineRule="auto"/>
        <w:jc w:val="both"/>
        <w:rPr>
          <w:rFonts w:ascii="Times New Roman" w:hAnsi="Times New Roman"/>
          <w:lang w:eastAsia="zh-CN"/>
        </w:rPr>
      </w:pPr>
      <w:r w:rsidRPr="003C6FA1">
        <w:rPr>
          <w:rFonts w:ascii="Times New Roman" w:hAnsi="Times New Roman"/>
          <w:lang w:eastAsia="zh-CN"/>
        </w:rPr>
        <w:t xml:space="preserve">osposobljavanja za zvanja u vatrogastvu, </w:t>
      </w:r>
    </w:p>
    <w:p w14:paraId="26B4130A" w14:textId="77777777" w:rsidR="001A5839" w:rsidRPr="003C6FA1" w:rsidRDefault="001A5839">
      <w:pPr>
        <w:pStyle w:val="Odlomakpopisa"/>
        <w:numPr>
          <w:ilvl w:val="1"/>
          <w:numId w:val="78"/>
        </w:numPr>
        <w:spacing w:after="200" w:line="276" w:lineRule="auto"/>
        <w:jc w:val="both"/>
        <w:rPr>
          <w:rFonts w:ascii="Times New Roman" w:hAnsi="Times New Roman"/>
          <w:lang w:eastAsia="zh-CN"/>
        </w:rPr>
      </w:pPr>
      <w:r w:rsidRPr="003C6FA1">
        <w:rPr>
          <w:rFonts w:ascii="Times New Roman" w:hAnsi="Times New Roman"/>
          <w:lang w:eastAsia="zh-CN"/>
        </w:rPr>
        <w:t>osposobljavanje vatrogasaca za vođenje i zapovijedanje prilikom većih intervencija,</w:t>
      </w:r>
    </w:p>
    <w:p w14:paraId="654B1EAD" w14:textId="77777777" w:rsidR="001A5839" w:rsidRPr="003C6FA1" w:rsidRDefault="001A5839">
      <w:pPr>
        <w:pStyle w:val="Odlomakpopisa"/>
        <w:numPr>
          <w:ilvl w:val="1"/>
          <w:numId w:val="78"/>
        </w:numPr>
        <w:spacing w:after="200" w:line="276" w:lineRule="auto"/>
        <w:jc w:val="both"/>
        <w:rPr>
          <w:rFonts w:ascii="Times New Roman" w:hAnsi="Times New Roman"/>
          <w:lang w:eastAsia="zh-CN"/>
        </w:rPr>
      </w:pPr>
      <w:r w:rsidRPr="003C6FA1">
        <w:rPr>
          <w:rFonts w:ascii="Times New Roman" w:hAnsi="Times New Roman"/>
          <w:lang w:eastAsia="zh-CN"/>
        </w:rPr>
        <w:t>polaganje stručnog ispita za vatrogasce s posebnim ovlastima i odgovornostima,</w:t>
      </w:r>
    </w:p>
    <w:p w14:paraId="0DE4CDF5" w14:textId="77777777" w:rsidR="001A5839" w:rsidRPr="003C6FA1" w:rsidRDefault="001A5839">
      <w:pPr>
        <w:pStyle w:val="Odlomakpopisa"/>
        <w:numPr>
          <w:ilvl w:val="1"/>
          <w:numId w:val="78"/>
        </w:numPr>
        <w:spacing w:after="200" w:line="276" w:lineRule="auto"/>
        <w:jc w:val="both"/>
        <w:rPr>
          <w:rFonts w:ascii="Times New Roman" w:hAnsi="Times New Roman"/>
          <w:lang w:eastAsia="zh-CN"/>
        </w:rPr>
      </w:pPr>
      <w:r w:rsidRPr="003C6FA1">
        <w:rPr>
          <w:rFonts w:ascii="Times New Roman" w:hAnsi="Times New Roman"/>
          <w:lang w:eastAsia="zh-CN"/>
        </w:rPr>
        <w:t>piloti bespilotne letjelice – drona,</w:t>
      </w:r>
    </w:p>
    <w:p w14:paraId="1DBDF431" w14:textId="77777777" w:rsidR="001A5839" w:rsidRPr="003C6FA1" w:rsidRDefault="001A5839">
      <w:pPr>
        <w:pStyle w:val="Odlomakpopisa"/>
        <w:numPr>
          <w:ilvl w:val="1"/>
          <w:numId w:val="78"/>
        </w:numPr>
        <w:spacing w:after="200" w:line="276" w:lineRule="auto"/>
        <w:jc w:val="both"/>
        <w:rPr>
          <w:rFonts w:ascii="Times New Roman" w:hAnsi="Times New Roman"/>
          <w:lang w:eastAsia="zh-CN"/>
        </w:rPr>
      </w:pPr>
      <w:r w:rsidRPr="003C6FA1">
        <w:rPr>
          <w:rFonts w:ascii="Times New Roman" w:hAnsi="Times New Roman"/>
          <w:lang w:eastAsia="zh-CN"/>
        </w:rPr>
        <w:t>aparati za zaštitu dišnih organa,</w:t>
      </w:r>
    </w:p>
    <w:p w14:paraId="1B4DBA85" w14:textId="77777777" w:rsidR="001A5839" w:rsidRPr="003C6FA1" w:rsidRDefault="001A5839">
      <w:pPr>
        <w:pStyle w:val="Odlomakpopisa"/>
        <w:numPr>
          <w:ilvl w:val="1"/>
          <w:numId w:val="78"/>
        </w:numPr>
        <w:spacing w:after="200" w:line="276" w:lineRule="auto"/>
        <w:jc w:val="both"/>
        <w:rPr>
          <w:rFonts w:ascii="Times New Roman" w:hAnsi="Times New Roman"/>
          <w:lang w:eastAsia="zh-CN"/>
        </w:rPr>
      </w:pPr>
      <w:r w:rsidRPr="003C6FA1">
        <w:rPr>
          <w:rFonts w:ascii="Times New Roman" w:hAnsi="Times New Roman"/>
          <w:lang w:eastAsia="zh-CN"/>
        </w:rPr>
        <w:t>spašavanje pri tehničkim intervencijama,</w:t>
      </w:r>
    </w:p>
    <w:p w14:paraId="0FF93512" w14:textId="77777777" w:rsidR="001A5839" w:rsidRPr="003C6FA1" w:rsidRDefault="001A5839">
      <w:pPr>
        <w:pStyle w:val="Odlomakpopisa"/>
        <w:numPr>
          <w:ilvl w:val="1"/>
          <w:numId w:val="78"/>
        </w:numPr>
        <w:spacing w:after="200" w:line="276" w:lineRule="auto"/>
        <w:jc w:val="both"/>
        <w:rPr>
          <w:rFonts w:ascii="Times New Roman" w:hAnsi="Times New Roman"/>
          <w:lang w:eastAsia="zh-CN"/>
        </w:rPr>
      </w:pPr>
      <w:r w:rsidRPr="003C6FA1">
        <w:rPr>
          <w:rFonts w:ascii="Times New Roman" w:hAnsi="Times New Roman"/>
          <w:lang w:eastAsia="zh-CN"/>
        </w:rPr>
        <w:t>spašavanje iz ruševina,</w:t>
      </w:r>
    </w:p>
    <w:p w14:paraId="6675A238" w14:textId="77777777" w:rsidR="001A5839" w:rsidRPr="003C6FA1" w:rsidRDefault="001A5839">
      <w:pPr>
        <w:pStyle w:val="Odlomakpopisa"/>
        <w:numPr>
          <w:ilvl w:val="1"/>
          <w:numId w:val="78"/>
        </w:numPr>
        <w:spacing w:after="200" w:line="276" w:lineRule="auto"/>
        <w:jc w:val="both"/>
        <w:rPr>
          <w:rFonts w:ascii="Times New Roman" w:hAnsi="Times New Roman"/>
          <w:lang w:eastAsia="zh-CN"/>
        </w:rPr>
      </w:pPr>
      <w:r w:rsidRPr="003C6FA1">
        <w:rPr>
          <w:rFonts w:ascii="Times New Roman" w:hAnsi="Times New Roman"/>
          <w:lang w:eastAsia="zh-CN"/>
        </w:rPr>
        <w:t>gašenje šumskih požara i prijevoz helikopterom,</w:t>
      </w:r>
    </w:p>
    <w:p w14:paraId="49DD1E67" w14:textId="77777777" w:rsidR="001A5839" w:rsidRPr="003C6FA1" w:rsidRDefault="001A5839">
      <w:pPr>
        <w:pStyle w:val="Odlomakpopisa"/>
        <w:numPr>
          <w:ilvl w:val="1"/>
          <w:numId w:val="78"/>
        </w:numPr>
        <w:spacing w:after="200" w:line="276" w:lineRule="auto"/>
        <w:jc w:val="both"/>
        <w:rPr>
          <w:rFonts w:ascii="Times New Roman" w:hAnsi="Times New Roman"/>
          <w:lang w:eastAsia="zh-CN"/>
        </w:rPr>
      </w:pPr>
      <w:r w:rsidRPr="003C6FA1">
        <w:rPr>
          <w:rFonts w:ascii="Times New Roman" w:hAnsi="Times New Roman"/>
          <w:lang w:eastAsia="zh-CN"/>
        </w:rPr>
        <w:t>gašenje i spašavanje u zatvorenom prostoru,</w:t>
      </w:r>
    </w:p>
    <w:p w14:paraId="42E42A03" w14:textId="77777777" w:rsidR="001A5839" w:rsidRPr="003C6FA1" w:rsidRDefault="001A5839">
      <w:pPr>
        <w:pStyle w:val="Odlomakpopisa"/>
        <w:numPr>
          <w:ilvl w:val="1"/>
          <w:numId w:val="78"/>
        </w:numPr>
        <w:spacing w:after="200" w:line="276" w:lineRule="auto"/>
        <w:jc w:val="both"/>
        <w:rPr>
          <w:rFonts w:ascii="Times New Roman" w:hAnsi="Times New Roman"/>
          <w:lang w:eastAsia="zh-CN"/>
        </w:rPr>
      </w:pPr>
      <w:r w:rsidRPr="003C6FA1">
        <w:rPr>
          <w:rFonts w:ascii="Times New Roman" w:hAnsi="Times New Roman"/>
          <w:lang w:eastAsia="zh-CN"/>
        </w:rPr>
        <w:t>strojar,</w:t>
      </w:r>
    </w:p>
    <w:p w14:paraId="462C91B3" w14:textId="77777777" w:rsidR="001A5839" w:rsidRPr="003C6FA1" w:rsidRDefault="001A5839">
      <w:pPr>
        <w:pStyle w:val="Odlomakpopisa"/>
        <w:numPr>
          <w:ilvl w:val="1"/>
          <w:numId w:val="78"/>
        </w:numPr>
        <w:spacing w:after="120" w:line="276" w:lineRule="auto"/>
        <w:ind w:left="1434" w:hanging="357"/>
        <w:contextualSpacing w:val="0"/>
        <w:jc w:val="both"/>
        <w:rPr>
          <w:rFonts w:ascii="Times New Roman" w:hAnsi="Times New Roman"/>
          <w:lang w:eastAsia="zh-CN"/>
        </w:rPr>
      </w:pPr>
      <w:r w:rsidRPr="003C6FA1">
        <w:rPr>
          <w:rFonts w:ascii="Times New Roman" w:hAnsi="Times New Roman"/>
          <w:lang w:eastAsia="zh-CN"/>
        </w:rPr>
        <w:t>radionice pripadnika vatrogasnih postrojbi, policije i HGSS-a vezano uz traganja i spašavanja,</w:t>
      </w:r>
    </w:p>
    <w:p w14:paraId="36DE6D59" w14:textId="77777777" w:rsidR="001A5839" w:rsidRPr="003C6FA1" w:rsidRDefault="001A5839">
      <w:pPr>
        <w:pStyle w:val="Odlomakpopisa"/>
        <w:numPr>
          <w:ilvl w:val="0"/>
          <w:numId w:val="78"/>
        </w:numPr>
        <w:spacing w:before="120" w:after="120" w:line="276" w:lineRule="auto"/>
        <w:ind w:left="714" w:hanging="357"/>
        <w:contextualSpacing w:val="0"/>
        <w:jc w:val="both"/>
        <w:rPr>
          <w:rFonts w:ascii="Times New Roman" w:hAnsi="Times New Roman"/>
          <w:lang w:eastAsia="zh-CN"/>
        </w:rPr>
      </w:pPr>
      <w:r w:rsidRPr="003C6FA1">
        <w:rPr>
          <w:rFonts w:ascii="Times New Roman" w:hAnsi="Times New Roman"/>
          <w:lang w:eastAsia="zh-CN"/>
        </w:rPr>
        <w:t>odrađivanje vježba i taktičkih zadataka</w:t>
      </w:r>
    </w:p>
    <w:p w14:paraId="0E15C9B3" w14:textId="77777777" w:rsidR="001A5839" w:rsidRPr="003C6FA1" w:rsidRDefault="001A5839">
      <w:pPr>
        <w:pStyle w:val="Odlomakpopisa"/>
        <w:numPr>
          <w:ilvl w:val="1"/>
          <w:numId w:val="78"/>
        </w:numPr>
        <w:spacing w:after="200" w:line="276" w:lineRule="auto"/>
        <w:jc w:val="both"/>
        <w:rPr>
          <w:rFonts w:ascii="Times New Roman" w:hAnsi="Times New Roman"/>
          <w:lang w:eastAsia="zh-CN"/>
        </w:rPr>
      </w:pPr>
      <w:r w:rsidRPr="003C6FA1">
        <w:rPr>
          <w:rFonts w:ascii="Times New Roman" w:hAnsi="Times New Roman"/>
          <w:lang w:eastAsia="zh-CN"/>
        </w:rPr>
        <w:t>održavanje taktičkih zadataka i vježbi evakuacije i spašavanja u osnovnim i područnim školama na području grada Ivanca,</w:t>
      </w:r>
    </w:p>
    <w:p w14:paraId="74E78DBF" w14:textId="77777777" w:rsidR="001A5839" w:rsidRPr="003C6FA1" w:rsidRDefault="001A5839">
      <w:pPr>
        <w:pStyle w:val="Odlomakpopisa"/>
        <w:numPr>
          <w:ilvl w:val="1"/>
          <w:numId w:val="78"/>
        </w:numPr>
        <w:spacing w:after="200" w:line="276" w:lineRule="auto"/>
        <w:jc w:val="both"/>
        <w:rPr>
          <w:rFonts w:ascii="Times New Roman" w:hAnsi="Times New Roman"/>
          <w:lang w:eastAsia="zh-CN"/>
        </w:rPr>
      </w:pPr>
      <w:r w:rsidRPr="003C6FA1">
        <w:rPr>
          <w:rFonts w:ascii="Times New Roman" w:hAnsi="Times New Roman"/>
          <w:lang w:eastAsia="zh-CN"/>
        </w:rPr>
        <w:t>održavanje taktičkih zadataka kod pravnih osoba na području grada Ivanca,</w:t>
      </w:r>
    </w:p>
    <w:p w14:paraId="7235E1A7" w14:textId="77777777" w:rsidR="001A5839" w:rsidRPr="000A1145" w:rsidRDefault="001A5839">
      <w:pPr>
        <w:pStyle w:val="Odlomakpopisa"/>
        <w:numPr>
          <w:ilvl w:val="1"/>
          <w:numId w:val="78"/>
        </w:numPr>
        <w:spacing w:after="120" w:line="276" w:lineRule="auto"/>
        <w:ind w:left="1434" w:hanging="357"/>
        <w:contextualSpacing w:val="0"/>
        <w:jc w:val="both"/>
        <w:rPr>
          <w:rFonts w:ascii="Times New Roman" w:hAnsi="Times New Roman"/>
          <w:lang w:eastAsia="zh-CN"/>
        </w:rPr>
      </w:pPr>
      <w:r w:rsidRPr="003C6FA1">
        <w:rPr>
          <w:rFonts w:ascii="Times New Roman" w:hAnsi="Times New Roman"/>
          <w:lang w:eastAsia="zh-CN"/>
        </w:rPr>
        <w:t>združena vježba na „Ivančici“ (VZG Ivanec i VZ Krapinsko-zagorske županije),</w:t>
      </w:r>
    </w:p>
    <w:p w14:paraId="181EBAE2" w14:textId="77777777" w:rsidR="001A5839" w:rsidRPr="003C6FA1" w:rsidRDefault="001A5839">
      <w:pPr>
        <w:pStyle w:val="Odlomakpopisa"/>
        <w:numPr>
          <w:ilvl w:val="0"/>
          <w:numId w:val="78"/>
        </w:numPr>
        <w:spacing w:before="120" w:after="120" w:line="276" w:lineRule="auto"/>
        <w:ind w:left="714" w:hanging="357"/>
        <w:contextualSpacing w:val="0"/>
        <w:jc w:val="both"/>
        <w:rPr>
          <w:rFonts w:ascii="Times New Roman" w:hAnsi="Times New Roman"/>
          <w:lang w:eastAsia="zh-CN"/>
        </w:rPr>
      </w:pPr>
      <w:r w:rsidRPr="003C6FA1">
        <w:rPr>
          <w:rFonts w:ascii="Times New Roman" w:hAnsi="Times New Roman"/>
          <w:lang w:eastAsia="zh-CN"/>
        </w:rPr>
        <w:t>ostale preventivne aktivnosti</w:t>
      </w:r>
    </w:p>
    <w:p w14:paraId="6DF42346" w14:textId="77777777" w:rsidR="001A5839" w:rsidRPr="003C6FA1" w:rsidRDefault="001A5839">
      <w:pPr>
        <w:pStyle w:val="Odlomakpopisa"/>
        <w:numPr>
          <w:ilvl w:val="1"/>
          <w:numId w:val="78"/>
        </w:numPr>
        <w:spacing w:after="200" w:line="276" w:lineRule="auto"/>
        <w:jc w:val="both"/>
        <w:rPr>
          <w:rFonts w:ascii="Times New Roman" w:hAnsi="Times New Roman"/>
          <w:lang w:eastAsia="zh-CN"/>
        </w:rPr>
      </w:pPr>
      <w:r w:rsidRPr="003C6FA1">
        <w:rPr>
          <w:rFonts w:ascii="Times New Roman" w:hAnsi="Times New Roman"/>
          <w:lang w:eastAsia="zh-CN"/>
        </w:rPr>
        <w:t>suradnja s medijima i promoviranje vatrogastva,</w:t>
      </w:r>
    </w:p>
    <w:p w14:paraId="49FA36F4" w14:textId="77777777" w:rsidR="001A5839" w:rsidRPr="003C6FA1" w:rsidRDefault="001A5839">
      <w:pPr>
        <w:pStyle w:val="Odlomakpopisa"/>
        <w:numPr>
          <w:ilvl w:val="1"/>
          <w:numId w:val="78"/>
        </w:numPr>
        <w:spacing w:after="120" w:line="276" w:lineRule="auto"/>
        <w:jc w:val="both"/>
        <w:rPr>
          <w:rFonts w:ascii="Times New Roman" w:hAnsi="Times New Roman"/>
          <w:lang w:eastAsia="zh-CN"/>
        </w:rPr>
      </w:pPr>
      <w:r w:rsidRPr="003C6FA1">
        <w:rPr>
          <w:rFonts w:ascii="Times New Roman" w:hAnsi="Times New Roman"/>
          <w:lang w:eastAsia="zh-CN"/>
        </w:rPr>
        <w:t>edukacija mladih – vrtići, osnovne i srednja škola.</w:t>
      </w:r>
    </w:p>
    <w:p w14:paraId="1F1B18AB" w14:textId="77777777" w:rsidR="001A5839" w:rsidRPr="003C6FA1" w:rsidRDefault="001A5839" w:rsidP="001A5839">
      <w:pPr>
        <w:spacing w:after="0" w:line="276" w:lineRule="auto"/>
        <w:rPr>
          <w:rFonts w:ascii="Times New Roman" w:eastAsia="TimesNewRoman" w:hAnsi="Times New Roman" w:cs="Times New Roman"/>
        </w:rPr>
      </w:pPr>
      <w:r w:rsidRPr="003C6FA1">
        <w:rPr>
          <w:rFonts w:ascii="Times New Roman" w:eastAsia="TimesNewRoman" w:hAnsi="Times New Roman" w:cs="Times New Roman"/>
          <w:i/>
          <w:iCs/>
        </w:rPr>
        <w:lastRenderedPageBreak/>
        <w:t>Vrijeme planiranih aktivnosti</w:t>
      </w:r>
      <w:r w:rsidRPr="003C6FA1">
        <w:rPr>
          <w:rFonts w:ascii="Times New Roman" w:eastAsia="TimesNewRoman" w:hAnsi="Times New Roman" w:cs="Times New Roman"/>
        </w:rPr>
        <w:t xml:space="preserve">: </w:t>
      </w:r>
      <w:r w:rsidRPr="003C6FA1">
        <w:rPr>
          <w:rFonts w:ascii="Times New Roman" w:hAnsi="Times New Roman" w:cs="Times New Roman"/>
          <w:lang w:eastAsia="zh-CN"/>
        </w:rPr>
        <w:t>tijekom cijele godine, tečajevi i osposobljavanja su predviđena za proljetni i jesenski dio godine, taktički zadaci i vježbe za ljeto</w:t>
      </w:r>
    </w:p>
    <w:p w14:paraId="1587E9D8" w14:textId="0043892D" w:rsidR="00CA19E3" w:rsidRDefault="001A5839" w:rsidP="001A5839">
      <w:pPr>
        <w:jc w:val="center"/>
        <w:rPr>
          <w:rFonts w:ascii="Times New Roman" w:hAnsi="Times New Roman" w:cs="Times New Roman"/>
          <w:lang w:eastAsia="zh-CN"/>
        </w:rPr>
      </w:pPr>
      <w:r w:rsidRPr="003C6FA1">
        <w:rPr>
          <w:rFonts w:ascii="Times New Roman" w:eastAsia="TimesNewRoman" w:hAnsi="Times New Roman" w:cs="Times New Roman"/>
          <w:i/>
          <w:iCs/>
        </w:rPr>
        <w:t>Predviđena sredstva</w:t>
      </w:r>
      <w:r w:rsidRPr="003C6FA1">
        <w:rPr>
          <w:rFonts w:ascii="Times New Roman" w:eastAsia="TimesNewRoman" w:hAnsi="Times New Roman" w:cs="Times New Roman"/>
        </w:rPr>
        <w:t xml:space="preserve">: </w:t>
      </w:r>
      <w:r w:rsidRPr="003C6FA1">
        <w:rPr>
          <w:rFonts w:ascii="Times New Roman" w:hAnsi="Times New Roman" w:cs="Times New Roman"/>
          <w:lang w:eastAsia="zh-CN"/>
        </w:rPr>
        <w:t>cca 50.000,00 kuna (za osposobljavanje i školovanje</w:t>
      </w:r>
      <w:r>
        <w:rPr>
          <w:rFonts w:ascii="Times New Roman" w:hAnsi="Times New Roman" w:cs="Times New Roman"/>
          <w:lang w:eastAsia="zh-CN"/>
        </w:rPr>
        <w:t>)</w:t>
      </w:r>
    </w:p>
    <w:p w14:paraId="1970ADE2" w14:textId="77777777" w:rsidR="001A5839" w:rsidRPr="003C6FA1" w:rsidRDefault="001A5839" w:rsidP="001A5839">
      <w:pPr>
        <w:spacing w:after="120"/>
        <w:rPr>
          <w:rFonts w:ascii="Times New Roman" w:hAnsi="Times New Roman" w:cs="Times New Roman"/>
          <w:lang w:eastAsia="zh-CN"/>
        </w:rPr>
      </w:pPr>
      <w:r w:rsidRPr="003C6FA1">
        <w:rPr>
          <w:rFonts w:ascii="Times New Roman" w:hAnsi="Times New Roman" w:cs="Times New Roman"/>
          <w:lang w:eastAsia="zh-CN"/>
        </w:rPr>
        <w:t xml:space="preserve">Oprema koja nedostaje, a bila bi nužna u provođenju akcija civilne zaštite: </w:t>
      </w:r>
    </w:p>
    <w:p w14:paraId="12CB809C" w14:textId="77777777" w:rsidR="001A5839" w:rsidRPr="003C6FA1" w:rsidRDefault="001A5839">
      <w:pPr>
        <w:pStyle w:val="Odlomakpopisa"/>
        <w:numPr>
          <w:ilvl w:val="0"/>
          <w:numId w:val="78"/>
        </w:numPr>
        <w:spacing w:after="200" w:line="276" w:lineRule="auto"/>
        <w:jc w:val="both"/>
        <w:rPr>
          <w:rFonts w:ascii="Times New Roman" w:hAnsi="Times New Roman"/>
          <w:lang w:eastAsia="zh-CN"/>
        </w:rPr>
      </w:pPr>
      <w:r w:rsidRPr="003C6FA1">
        <w:rPr>
          <w:rFonts w:ascii="Times New Roman" w:hAnsi="Times New Roman"/>
          <w:lang w:eastAsia="zh-CN"/>
        </w:rPr>
        <w:t xml:space="preserve">prijenosni reflektor za osvjetljivanje mjesta intervencije – 5 kom, </w:t>
      </w:r>
    </w:p>
    <w:p w14:paraId="24119B6B" w14:textId="77777777" w:rsidR="001A5839" w:rsidRPr="003C6FA1" w:rsidRDefault="001A5839">
      <w:pPr>
        <w:pStyle w:val="Odlomakpopisa"/>
        <w:numPr>
          <w:ilvl w:val="0"/>
          <w:numId w:val="78"/>
        </w:numPr>
        <w:spacing w:after="200" w:line="276" w:lineRule="auto"/>
        <w:jc w:val="both"/>
        <w:rPr>
          <w:rFonts w:ascii="Times New Roman" w:hAnsi="Times New Roman"/>
          <w:lang w:eastAsia="zh-CN"/>
        </w:rPr>
      </w:pPr>
      <w:r w:rsidRPr="003C6FA1">
        <w:rPr>
          <w:rFonts w:ascii="Times New Roman" w:hAnsi="Times New Roman"/>
          <w:lang w:eastAsia="zh-CN"/>
        </w:rPr>
        <w:t>ručne svjetiljke – 30 kom,</w:t>
      </w:r>
    </w:p>
    <w:p w14:paraId="52841AEE" w14:textId="77777777" w:rsidR="001A5839" w:rsidRPr="003C6FA1" w:rsidRDefault="001A5839">
      <w:pPr>
        <w:pStyle w:val="Odlomakpopisa"/>
        <w:numPr>
          <w:ilvl w:val="0"/>
          <w:numId w:val="78"/>
        </w:numPr>
        <w:spacing w:after="200" w:line="276" w:lineRule="auto"/>
        <w:jc w:val="both"/>
        <w:rPr>
          <w:rFonts w:ascii="Times New Roman" w:hAnsi="Times New Roman"/>
          <w:lang w:eastAsia="zh-CN"/>
        </w:rPr>
      </w:pPr>
      <w:r w:rsidRPr="003C6FA1">
        <w:rPr>
          <w:rFonts w:ascii="Times New Roman" w:hAnsi="Times New Roman"/>
          <w:lang w:eastAsia="zh-CN"/>
        </w:rPr>
        <w:t xml:space="preserve">spinalna daska – 6 kom, </w:t>
      </w:r>
    </w:p>
    <w:p w14:paraId="310A0C1B" w14:textId="77777777" w:rsidR="001A5839" w:rsidRPr="003C6FA1" w:rsidRDefault="001A5839">
      <w:pPr>
        <w:pStyle w:val="Odlomakpopisa"/>
        <w:numPr>
          <w:ilvl w:val="0"/>
          <w:numId w:val="78"/>
        </w:numPr>
        <w:spacing w:after="200" w:line="276" w:lineRule="auto"/>
        <w:jc w:val="both"/>
        <w:rPr>
          <w:rFonts w:ascii="Times New Roman" w:hAnsi="Times New Roman"/>
          <w:lang w:eastAsia="zh-CN"/>
        </w:rPr>
      </w:pPr>
      <w:r w:rsidRPr="003C6FA1">
        <w:rPr>
          <w:rFonts w:ascii="Times New Roman" w:hAnsi="Times New Roman"/>
          <w:lang w:eastAsia="zh-CN"/>
        </w:rPr>
        <w:t>prijenosni monitor za gašenje požara – 1 kom,</w:t>
      </w:r>
    </w:p>
    <w:p w14:paraId="697F3402" w14:textId="77777777" w:rsidR="001A5839" w:rsidRPr="003C6FA1" w:rsidRDefault="001A5839">
      <w:pPr>
        <w:pStyle w:val="Odlomakpopisa"/>
        <w:numPr>
          <w:ilvl w:val="0"/>
          <w:numId w:val="78"/>
        </w:numPr>
        <w:spacing w:after="200" w:line="276" w:lineRule="auto"/>
        <w:jc w:val="both"/>
        <w:rPr>
          <w:rFonts w:ascii="Times New Roman" w:hAnsi="Times New Roman"/>
          <w:lang w:eastAsia="zh-CN"/>
        </w:rPr>
      </w:pPr>
      <w:r w:rsidRPr="003C6FA1">
        <w:rPr>
          <w:rFonts w:ascii="Times New Roman" w:hAnsi="Times New Roman"/>
          <w:lang w:eastAsia="zh-CN"/>
        </w:rPr>
        <w:t>podupirači na izvlačenje – min 10 kom,</w:t>
      </w:r>
    </w:p>
    <w:p w14:paraId="4FFB2683" w14:textId="77777777" w:rsidR="001A5839" w:rsidRPr="003C6FA1" w:rsidRDefault="001A5839">
      <w:pPr>
        <w:pStyle w:val="Odlomakpopisa"/>
        <w:numPr>
          <w:ilvl w:val="0"/>
          <w:numId w:val="78"/>
        </w:numPr>
        <w:spacing w:after="200" w:line="276" w:lineRule="auto"/>
        <w:jc w:val="both"/>
        <w:rPr>
          <w:rFonts w:ascii="Times New Roman" w:hAnsi="Times New Roman"/>
          <w:lang w:eastAsia="zh-CN"/>
        </w:rPr>
      </w:pPr>
      <w:r w:rsidRPr="003C6FA1">
        <w:rPr>
          <w:rFonts w:ascii="Times New Roman" w:hAnsi="Times New Roman"/>
          <w:lang w:eastAsia="zh-CN"/>
        </w:rPr>
        <w:t>oplate – min 20 kom,</w:t>
      </w:r>
    </w:p>
    <w:p w14:paraId="71015E1B" w14:textId="77777777" w:rsidR="001A5839" w:rsidRPr="003C6FA1" w:rsidRDefault="001A5839">
      <w:pPr>
        <w:pStyle w:val="Odlomakpopisa"/>
        <w:numPr>
          <w:ilvl w:val="0"/>
          <w:numId w:val="78"/>
        </w:numPr>
        <w:spacing w:after="200" w:line="276" w:lineRule="auto"/>
        <w:jc w:val="both"/>
        <w:rPr>
          <w:rFonts w:ascii="Times New Roman" w:hAnsi="Times New Roman"/>
          <w:lang w:eastAsia="zh-CN"/>
        </w:rPr>
      </w:pPr>
      <w:r w:rsidRPr="003C6FA1">
        <w:rPr>
          <w:rFonts w:ascii="Times New Roman" w:hAnsi="Times New Roman"/>
          <w:lang w:eastAsia="zh-CN"/>
        </w:rPr>
        <w:t xml:space="preserve">set niskotlačnih jastuka – 1 set, </w:t>
      </w:r>
    </w:p>
    <w:p w14:paraId="5C842EF0" w14:textId="77777777" w:rsidR="001A5839" w:rsidRPr="003C6FA1" w:rsidRDefault="001A5839">
      <w:pPr>
        <w:pStyle w:val="Odlomakpopisa"/>
        <w:numPr>
          <w:ilvl w:val="0"/>
          <w:numId w:val="78"/>
        </w:numPr>
        <w:spacing w:after="200" w:line="276" w:lineRule="auto"/>
        <w:jc w:val="both"/>
        <w:rPr>
          <w:rFonts w:ascii="Times New Roman" w:hAnsi="Times New Roman"/>
          <w:lang w:eastAsia="zh-CN"/>
        </w:rPr>
      </w:pPr>
      <w:r w:rsidRPr="003C6FA1">
        <w:rPr>
          <w:rFonts w:ascii="Times New Roman" w:hAnsi="Times New Roman"/>
          <w:lang w:eastAsia="zh-CN"/>
        </w:rPr>
        <w:t xml:space="preserve">suha odjela – 2 kom, </w:t>
      </w:r>
    </w:p>
    <w:p w14:paraId="56099436" w14:textId="77777777" w:rsidR="001A5839" w:rsidRPr="003C6FA1" w:rsidRDefault="001A5839">
      <w:pPr>
        <w:pStyle w:val="Odlomakpopisa"/>
        <w:numPr>
          <w:ilvl w:val="0"/>
          <w:numId w:val="78"/>
        </w:numPr>
        <w:spacing w:after="200" w:line="276" w:lineRule="auto"/>
        <w:jc w:val="both"/>
        <w:rPr>
          <w:rFonts w:ascii="Times New Roman" w:hAnsi="Times New Roman"/>
          <w:lang w:eastAsia="zh-CN"/>
        </w:rPr>
      </w:pPr>
      <w:r w:rsidRPr="003C6FA1">
        <w:rPr>
          <w:rFonts w:ascii="Times New Roman" w:hAnsi="Times New Roman"/>
          <w:lang w:eastAsia="zh-CN"/>
        </w:rPr>
        <w:t>set za brtvljenje spremnika – 1 set,</w:t>
      </w:r>
    </w:p>
    <w:p w14:paraId="4887D274" w14:textId="77777777" w:rsidR="001A5839" w:rsidRPr="003C6FA1" w:rsidRDefault="001A5839">
      <w:pPr>
        <w:pStyle w:val="Odlomakpopisa"/>
        <w:numPr>
          <w:ilvl w:val="0"/>
          <w:numId w:val="78"/>
        </w:numPr>
        <w:spacing w:after="200" w:line="276" w:lineRule="auto"/>
        <w:jc w:val="both"/>
        <w:rPr>
          <w:rFonts w:ascii="Times New Roman" w:hAnsi="Times New Roman"/>
          <w:lang w:eastAsia="zh-CN"/>
        </w:rPr>
      </w:pPr>
      <w:r w:rsidRPr="003C6FA1">
        <w:rPr>
          <w:rFonts w:ascii="Times New Roman" w:hAnsi="Times New Roman"/>
          <w:lang w:eastAsia="zh-CN"/>
        </w:rPr>
        <w:t>dizalica za povlačenje “</w:t>
      </w:r>
      <w:proofErr w:type="spellStart"/>
      <w:r w:rsidRPr="003C6FA1">
        <w:rPr>
          <w:rFonts w:ascii="Times New Roman" w:hAnsi="Times New Roman"/>
          <w:lang w:eastAsia="zh-CN"/>
        </w:rPr>
        <w:t>Tirfor</w:t>
      </w:r>
      <w:proofErr w:type="spellEnd"/>
      <w:r w:rsidRPr="003C6FA1">
        <w:rPr>
          <w:rFonts w:ascii="Times New Roman" w:hAnsi="Times New Roman"/>
          <w:lang w:eastAsia="zh-CN"/>
        </w:rPr>
        <w:t>” – 6 kom.</w:t>
      </w:r>
    </w:p>
    <w:p w14:paraId="1DA18921" w14:textId="77777777" w:rsidR="001A5839" w:rsidRPr="003C6FA1" w:rsidRDefault="001A5839" w:rsidP="001A5839">
      <w:pPr>
        <w:pStyle w:val="Naslov2"/>
        <w:rPr>
          <w:rFonts w:eastAsia="TimesNewRoman"/>
          <w:sz w:val="22"/>
          <w:szCs w:val="22"/>
        </w:rPr>
      </w:pPr>
      <w:r w:rsidRPr="003C6FA1">
        <w:rPr>
          <w:rFonts w:eastAsia="TimesNewRoman"/>
          <w:sz w:val="22"/>
          <w:szCs w:val="22"/>
        </w:rPr>
        <w:t>GRADSKO DRUŠTVO CRVENOG KRIŽA IVANEC</w:t>
      </w:r>
    </w:p>
    <w:p w14:paraId="59167A6C" w14:textId="77777777" w:rsidR="001A5839" w:rsidRPr="003C6FA1" w:rsidRDefault="001A5839" w:rsidP="001A5839">
      <w:pPr>
        <w:spacing w:after="120" w:line="276" w:lineRule="auto"/>
        <w:ind w:firstLine="708"/>
        <w:rPr>
          <w:rFonts w:ascii="Times New Roman" w:eastAsia="TimesNewRoman" w:hAnsi="Times New Roman" w:cs="Times New Roman"/>
          <w:bCs/>
          <w:lang w:val="en-US"/>
        </w:rPr>
      </w:pPr>
      <w:r w:rsidRPr="003C6FA1">
        <w:rPr>
          <w:rFonts w:ascii="Times New Roman" w:eastAsia="TimesNewRoman" w:hAnsi="Times New Roman" w:cs="Times New Roman"/>
          <w:bCs/>
        </w:rPr>
        <w:t>Gradsko društvo Crvenog križa Ivanec u cilju spremnosti za angažiranjem u provođenju mjera civilne zaštite u 2023. godini planira:</w:t>
      </w:r>
    </w:p>
    <w:p w14:paraId="4E636D5B" w14:textId="77777777" w:rsidR="001A5839" w:rsidRPr="003C6FA1" w:rsidRDefault="001A5839">
      <w:pPr>
        <w:numPr>
          <w:ilvl w:val="0"/>
          <w:numId w:val="80"/>
        </w:numPr>
        <w:spacing w:after="0" w:line="276" w:lineRule="auto"/>
        <w:ind w:left="714" w:hanging="357"/>
        <w:jc w:val="both"/>
        <w:rPr>
          <w:rFonts w:ascii="Times New Roman" w:eastAsia="TimesNewRoman" w:hAnsi="Times New Roman" w:cs="Times New Roman"/>
          <w:bCs/>
        </w:rPr>
      </w:pPr>
      <w:r w:rsidRPr="003C6FA1">
        <w:rPr>
          <w:rFonts w:ascii="Times New Roman" w:eastAsia="TimesNewRoman" w:hAnsi="Times New Roman" w:cs="Times New Roman"/>
          <w:bCs/>
        </w:rPr>
        <w:t xml:space="preserve">nabavka opreme </w:t>
      </w:r>
    </w:p>
    <w:p w14:paraId="57671A04" w14:textId="77777777" w:rsidR="001A5839" w:rsidRPr="003C6FA1" w:rsidRDefault="001A5839">
      <w:pPr>
        <w:numPr>
          <w:ilvl w:val="0"/>
          <w:numId w:val="80"/>
        </w:numPr>
        <w:spacing w:after="0" w:line="276" w:lineRule="auto"/>
        <w:ind w:left="714" w:hanging="357"/>
        <w:jc w:val="both"/>
        <w:rPr>
          <w:rFonts w:ascii="Times New Roman" w:eastAsia="TimesNewRoman" w:hAnsi="Times New Roman" w:cs="Times New Roman"/>
          <w:bCs/>
        </w:rPr>
      </w:pPr>
      <w:r w:rsidRPr="003C6FA1">
        <w:rPr>
          <w:rFonts w:ascii="Times New Roman" w:eastAsia="TimesNewRoman" w:hAnsi="Times New Roman" w:cs="Times New Roman"/>
          <w:bCs/>
        </w:rPr>
        <w:t>razvoj timova podrške,</w:t>
      </w:r>
    </w:p>
    <w:p w14:paraId="295E031E" w14:textId="77777777" w:rsidR="001A5839" w:rsidRPr="003C6FA1" w:rsidRDefault="001A5839">
      <w:pPr>
        <w:numPr>
          <w:ilvl w:val="0"/>
          <w:numId w:val="80"/>
        </w:numPr>
        <w:spacing w:after="0" w:line="276" w:lineRule="auto"/>
        <w:ind w:left="714" w:hanging="357"/>
        <w:jc w:val="both"/>
        <w:rPr>
          <w:rFonts w:ascii="Times New Roman" w:eastAsia="TimesNewRoman" w:hAnsi="Times New Roman" w:cs="Times New Roman"/>
          <w:bCs/>
        </w:rPr>
      </w:pPr>
      <w:r w:rsidRPr="003C6FA1">
        <w:rPr>
          <w:rFonts w:ascii="Times New Roman" w:eastAsia="TimesNewRoman" w:hAnsi="Times New Roman" w:cs="Times New Roman"/>
          <w:bCs/>
        </w:rPr>
        <w:t xml:space="preserve">sudjelovanje na edukacijama i uvježbavanje volontera za pripremu i djelovanje u katastrofama, </w:t>
      </w:r>
    </w:p>
    <w:p w14:paraId="16AA4C73" w14:textId="77777777" w:rsidR="001A5839" w:rsidRPr="003C6FA1" w:rsidRDefault="001A5839">
      <w:pPr>
        <w:numPr>
          <w:ilvl w:val="0"/>
          <w:numId w:val="80"/>
        </w:numPr>
        <w:spacing w:after="120" w:line="276" w:lineRule="auto"/>
        <w:ind w:left="714" w:hanging="357"/>
        <w:jc w:val="both"/>
        <w:rPr>
          <w:rFonts w:ascii="Times New Roman" w:eastAsia="TimesNewRoman" w:hAnsi="Times New Roman" w:cs="Times New Roman"/>
          <w:bCs/>
        </w:rPr>
      </w:pPr>
      <w:r w:rsidRPr="003C6FA1">
        <w:rPr>
          <w:rFonts w:ascii="Times New Roman" w:eastAsia="TimesNewRoman" w:hAnsi="Times New Roman" w:cs="Times New Roman"/>
          <w:bCs/>
        </w:rPr>
        <w:t>pokazne vježbe spremnosti u suradnji s jedinicama lokalne samouprave.</w:t>
      </w:r>
    </w:p>
    <w:p w14:paraId="1E43943F" w14:textId="77777777" w:rsidR="001A5839" w:rsidRPr="003C6FA1" w:rsidRDefault="001A5839" w:rsidP="001A5839">
      <w:pPr>
        <w:spacing w:after="0" w:line="276" w:lineRule="auto"/>
        <w:rPr>
          <w:rFonts w:ascii="Times New Roman" w:eastAsia="TimesNewRoman" w:hAnsi="Times New Roman" w:cs="Times New Roman"/>
        </w:rPr>
      </w:pPr>
      <w:r w:rsidRPr="003C6FA1">
        <w:rPr>
          <w:rFonts w:ascii="Times New Roman" w:eastAsia="TimesNewRoman" w:hAnsi="Times New Roman" w:cs="Times New Roman"/>
          <w:i/>
          <w:iCs/>
        </w:rPr>
        <w:t>Vrijeme planiranih aktivnosti</w:t>
      </w:r>
      <w:r w:rsidRPr="003C6FA1">
        <w:rPr>
          <w:rFonts w:ascii="Times New Roman" w:eastAsia="TimesNewRoman" w:hAnsi="Times New Roman" w:cs="Times New Roman"/>
        </w:rPr>
        <w:t>: tijekom 2023. godine</w:t>
      </w:r>
    </w:p>
    <w:p w14:paraId="219AFEC5" w14:textId="77777777" w:rsidR="001A5839" w:rsidRPr="003C6FA1" w:rsidRDefault="001A5839" w:rsidP="001A5839">
      <w:pPr>
        <w:spacing w:after="120" w:line="276" w:lineRule="auto"/>
        <w:rPr>
          <w:rFonts w:ascii="Times New Roman" w:eastAsia="TimesNewRoman" w:hAnsi="Times New Roman" w:cs="Times New Roman"/>
        </w:rPr>
      </w:pPr>
      <w:r w:rsidRPr="003C6FA1">
        <w:rPr>
          <w:rFonts w:ascii="Times New Roman" w:eastAsia="TimesNewRoman" w:hAnsi="Times New Roman" w:cs="Times New Roman"/>
          <w:i/>
          <w:iCs/>
        </w:rPr>
        <w:t>Predviđena sredstva</w:t>
      </w:r>
      <w:r w:rsidRPr="003C6FA1">
        <w:rPr>
          <w:rFonts w:ascii="Times New Roman" w:eastAsia="TimesNewRoman" w:hAnsi="Times New Roman" w:cs="Times New Roman"/>
        </w:rPr>
        <w:t>: oko 30.000,00 kuna</w:t>
      </w:r>
    </w:p>
    <w:p w14:paraId="522C82CA" w14:textId="77777777" w:rsidR="001A5839" w:rsidRPr="003C6FA1" w:rsidRDefault="001A5839" w:rsidP="001A5839">
      <w:pPr>
        <w:spacing w:after="120" w:line="276" w:lineRule="auto"/>
        <w:ind w:firstLine="708"/>
        <w:rPr>
          <w:rFonts w:ascii="Times New Roman" w:eastAsia="TimesNewRoman" w:hAnsi="Times New Roman" w:cs="Times New Roman"/>
          <w:bCs/>
        </w:rPr>
      </w:pPr>
      <w:r w:rsidRPr="003C6FA1">
        <w:rPr>
          <w:rFonts w:ascii="Times New Roman" w:eastAsia="TimesNewRoman" w:hAnsi="Times New Roman" w:cs="Times New Roman"/>
          <w:bCs/>
        </w:rPr>
        <w:t>Od opreme koja bi bila nužna u provođenju mjera civilne zaštite, nedostaje:</w:t>
      </w:r>
    </w:p>
    <w:p w14:paraId="10A25434" w14:textId="77777777" w:rsidR="001A5839" w:rsidRPr="003C6FA1" w:rsidRDefault="001A5839">
      <w:pPr>
        <w:numPr>
          <w:ilvl w:val="0"/>
          <w:numId w:val="81"/>
        </w:numPr>
        <w:spacing w:after="120" w:line="276" w:lineRule="auto"/>
        <w:contextualSpacing/>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agregat</w:t>
      </w:r>
      <w:proofErr w:type="spellEnd"/>
      <w:r w:rsidRPr="003C6FA1">
        <w:rPr>
          <w:rFonts w:ascii="Times New Roman" w:eastAsia="TimesNewRoman" w:hAnsi="Times New Roman" w:cs="Times New Roman"/>
          <w:bCs/>
          <w:lang w:val="en-US"/>
        </w:rPr>
        <w:t xml:space="preserve"> 5 KW </w:t>
      </w:r>
      <w:r w:rsidRPr="003C6FA1">
        <w:rPr>
          <w:rFonts w:ascii="Times New Roman" w:eastAsia="TimesNewRoman" w:hAnsi="Times New Roman" w:cs="Times New Roman"/>
          <w:bCs/>
          <w:lang w:val="en-US"/>
        </w:rPr>
        <w:sym w:font="Symbol" w:char="F02D"/>
      </w:r>
      <w:r w:rsidRPr="003C6FA1">
        <w:rPr>
          <w:rFonts w:ascii="Times New Roman" w:eastAsia="TimesNewRoman" w:hAnsi="Times New Roman" w:cs="Times New Roman"/>
          <w:bCs/>
          <w:lang w:val="en-US"/>
        </w:rPr>
        <w:t xml:space="preserve"> 1 </w:t>
      </w:r>
      <w:proofErr w:type="spellStart"/>
      <w:r w:rsidRPr="003C6FA1">
        <w:rPr>
          <w:rFonts w:ascii="Times New Roman" w:eastAsia="TimesNewRoman" w:hAnsi="Times New Roman" w:cs="Times New Roman"/>
          <w:bCs/>
          <w:lang w:val="en-US"/>
        </w:rPr>
        <w:t>kom</w:t>
      </w:r>
      <w:proofErr w:type="spellEnd"/>
      <w:r w:rsidRPr="003C6FA1">
        <w:rPr>
          <w:rFonts w:ascii="Times New Roman" w:eastAsia="TimesNewRoman" w:hAnsi="Times New Roman" w:cs="Times New Roman"/>
          <w:bCs/>
          <w:lang w:val="en-US"/>
        </w:rPr>
        <w:t>,</w:t>
      </w:r>
    </w:p>
    <w:p w14:paraId="3E851A0B" w14:textId="77777777" w:rsidR="001A5839" w:rsidRPr="003C6FA1" w:rsidRDefault="001A5839">
      <w:pPr>
        <w:numPr>
          <w:ilvl w:val="0"/>
          <w:numId w:val="81"/>
        </w:numPr>
        <w:spacing w:after="120" w:line="276" w:lineRule="auto"/>
        <w:contextualSpacing/>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ručne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svjetiljke</w:t>
      </w:r>
      <w:proofErr w:type="spellEnd"/>
      <w:r w:rsidRPr="003C6FA1">
        <w:rPr>
          <w:rFonts w:ascii="Times New Roman" w:eastAsia="TimesNewRoman" w:hAnsi="Times New Roman" w:cs="Times New Roman"/>
          <w:bCs/>
          <w:lang w:val="en-US"/>
        </w:rPr>
        <w:t xml:space="preserve"> – 10 </w:t>
      </w:r>
      <w:proofErr w:type="spellStart"/>
      <w:r w:rsidRPr="003C6FA1">
        <w:rPr>
          <w:rFonts w:ascii="Times New Roman" w:eastAsia="TimesNewRoman" w:hAnsi="Times New Roman" w:cs="Times New Roman"/>
          <w:bCs/>
          <w:lang w:val="en-US"/>
        </w:rPr>
        <w:t>kom</w:t>
      </w:r>
      <w:proofErr w:type="spellEnd"/>
      <w:r w:rsidRPr="003C6FA1">
        <w:rPr>
          <w:rFonts w:ascii="Times New Roman" w:eastAsia="TimesNewRoman" w:hAnsi="Times New Roman" w:cs="Times New Roman"/>
          <w:bCs/>
          <w:lang w:val="en-US"/>
        </w:rPr>
        <w:t xml:space="preserve">, </w:t>
      </w:r>
    </w:p>
    <w:p w14:paraId="1344F8F5" w14:textId="77777777" w:rsidR="001A5839" w:rsidRPr="003C6FA1" w:rsidRDefault="001A5839">
      <w:pPr>
        <w:numPr>
          <w:ilvl w:val="0"/>
          <w:numId w:val="81"/>
        </w:numPr>
        <w:spacing w:after="120" w:line="276" w:lineRule="auto"/>
        <w:contextualSpacing/>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kacige</w:t>
      </w:r>
      <w:proofErr w:type="spellEnd"/>
      <w:r w:rsidRPr="003C6FA1">
        <w:rPr>
          <w:rFonts w:ascii="Times New Roman" w:eastAsia="TimesNewRoman" w:hAnsi="Times New Roman" w:cs="Times New Roman"/>
          <w:bCs/>
          <w:lang w:val="en-US"/>
        </w:rPr>
        <w:t xml:space="preserve"> – 8 </w:t>
      </w:r>
      <w:proofErr w:type="spellStart"/>
      <w:r w:rsidRPr="003C6FA1">
        <w:rPr>
          <w:rFonts w:ascii="Times New Roman" w:eastAsia="TimesNewRoman" w:hAnsi="Times New Roman" w:cs="Times New Roman"/>
          <w:bCs/>
          <w:lang w:val="en-US"/>
        </w:rPr>
        <w:t>kom</w:t>
      </w:r>
      <w:proofErr w:type="spellEnd"/>
      <w:r w:rsidRPr="003C6FA1">
        <w:rPr>
          <w:rFonts w:ascii="Times New Roman" w:eastAsia="TimesNewRoman" w:hAnsi="Times New Roman" w:cs="Times New Roman"/>
          <w:bCs/>
          <w:lang w:val="en-US"/>
        </w:rPr>
        <w:t>,</w:t>
      </w:r>
    </w:p>
    <w:p w14:paraId="580F8420" w14:textId="77777777" w:rsidR="001A5839" w:rsidRPr="003C6FA1" w:rsidRDefault="001A5839">
      <w:pPr>
        <w:numPr>
          <w:ilvl w:val="0"/>
          <w:numId w:val="81"/>
        </w:numPr>
        <w:spacing w:after="120" w:line="276" w:lineRule="auto"/>
        <w:contextualSpacing/>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radiostanice</w:t>
      </w:r>
      <w:proofErr w:type="spellEnd"/>
      <w:r w:rsidRPr="003C6FA1">
        <w:rPr>
          <w:rFonts w:ascii="Times New Roman" w:eastAsia="TimesNewRoman" w:hAnsi="Times New Roman" w:cs="Times New Roman"/>
          <w:bCs/>
          <w:lang w:val="en-US"/>
        </w:rPr>
        <w:t xml:space="preserve"> – 6 </w:t>
      </w:r>
      <w:proofErr w:type="spellStart"/>
      <w:r w:rsidRPr="003C6FA1">
        <w:rPr>
          <w:rFonts w:ascii="Times New Roman" w:eastAsia="TimesNewRoman" w:hAnsi="Times New Roman" w:cs="Times New Roman"/>
          <w:bCs/>
          <w:lang w:val="en-US"/>
        </w:rPr>
        <w:t>kom</w:t>
      </w:r>
      <w:proofErr w:type="spellEnd"/>
      <w:r w:rsidRPr="003C6FA1">
        <w:rPr>
          <w:rFonts w:ascii="Times New Roman" w:eastAsia="TimesNewRoman" w:hAnsi="Times New Roman" w:cs="Times New Roman"/>
          <w:bCs/>
          <w:lang w:val="en-US"/>
        </w:rPr>
        <w:t>,</w:t>
      </w:r>
    </w:p>
    <w:p w14:paraId="664CB782" w14:textId="77777777" w:rsidR="001A5839" w:rsidRPr="003C6FA1" w:rsidRDefault="001A5839">
      <w:pPr>
        <w:numPr>
          <w:ilvl w:val="0"/>
          <w:numId w:val="81"/>
        </w:numPr>
        <w:spacing w:after="120" w:line="276" w:lineRule="auto"/>
        <w:contextualSpacing/>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reflektori</w:t>
      </w:r>
      <w:proofErr w:type="spellEnd"/>
      <w:r w:rsidRPr="003C6FA1">
        <w:rPr>
          <w:rFonts w:ascii="Times New Roman" w:eastAsia="TimesNewRoman" w:hAnsi="Times New Roman" w:cs="Times New Roman"/>
          <w:bCs/>
          <w:lang w:val="en-US"/>
        </w:rPr>
        <w:t xml:space="preserve"> – 2 </w:t>
      </w:r>
      <w:proofErr w:type="spellStart"/>
      <w:r w:rsidRPr="003C6FA1">
        <w:rPr>
          <w:rFonts w:ascii="Times New Roman" w:eastAsia="TimesNewRoman" w:hAnsi="Times New Roman" w:cs="Times New Roman"/>
          <w:bCs/>
          <w:lang w:val="en-US"/>
        </w:rPr>
        <w:t>kom</w:t>
      </w:r>
      <w:proofErr w:type="spellEnd"/>
      <w:r w:rsidRPr="003C6FA1">
        <w:rPr>
          <w:rFonts w:ascii="Times New Roman" w:eastAsia="TimesNewRoman" w:hAnsi="Times New Roman" w:cs="Times New Roman"/>
          <w:bCs/>
          <w:lang w:val="en-US"/>
        </w:rPr>
        <w:t>.</w:t>
      </w:r>
    </w:p>
    <w:p w14:paraId="2828E80B" w14:textId="77777777" w:rsidR="001A5839" w:rsidRPr="003C6FA1" w:rsidRDefault="001A5839" w:rsidP="001A5839">
      <w:pPr>
        <w:pStyle w:val="Naslov2"/>
        <w:rPr>
          <w:rFonts w:eastAsia="TimesNewRoman"/>
          <w:sz w:val="22"/>
          <w:szCs w:val="22"/>
        </w:rPr>
      </w:pPr>
      <w:r w:rsidRPr="003C6FA1">
        <w:rPr>
          <w:rFonts w:eastAsia="TimesNewRoman"/>
          <w:sz w:val="22"/>
          <w:szCs w:val="22"/>
        </w:rPr>
        <w:t>HGSS – STANICA VARAŽDIN</w:t>
      </w:r>
    </w:p>
    <w:p w14:paraId="445AC477" w14:textId="77777777" w:rsidR="001A5839" w:rsidRPr="003C6FA1" w:rsidRDefault="001A5839" w:rsidP="001A5839">
      <w:pPr>
        <w:spacing w:after="120" w:line="276" w:lineRule="auto"/>
        <w:ind w:firstLine="709"/>
        <w:rPr>
          <w:rFonts w:ascii="Times New Roman" w:eastAsia="Calibri" w:hAnsi="Times New Roman" w:cs="Times New Roman"/>
          <w:lang w:val="en-US"/>
        </w:rPr>
      </w:pPr>
      <w:r w:rsidRPr="003C6FA1">
        <w:rPr>
          <w:rFonts w:ascii="Times New Roman" w:eastAsia="Calibri" w:hAnsi="Times New Roman" w:cs="Times New Roman"/>
          <w:lang w:val="en-US"/>
        </w:rPr>
        <w:t xml:space="preserve">Hrvatska </w:t>
      </w:r>
      <w:proofErr w:type="spellStart"/>
      <w:r w:rsidRPr="003C6FA1">
        <w:rPr>
          <w:rFonts w:ascii="Times New Roman" w:eastAsia="Calibri" w:hAnsi="Times New Roman" w:cs="Times New Roman"/>
          <w:lang w:val="en-US"/>
        </w:rPr>
        <w:t>gorska</w:t>
      </w:r>
      <w:proofErr w:type="spellEnd"/>
      <w:r w:rsidRPr="003C6FA1">
        <w:rPr>
          <w:rFonts w:ascii="Times New Roman" w:eastAsia="Calibri" w:hAnsi="Times New Roman" w:cs="Times New Roman"/>
          <w:lang w:val="en-US"/>
        </w:rPr>
        <w:t xml:space="preserve"> </w:t>
      </w:r>
      <w:proofErr w:type="spellStart"/>
      <w:r w:rsidRPr="003C6FA1">
        <w:rPr>
          <w:rFonts w:ascii="Times New Roman" w:eastAsia="Calibri" w:hAnsi="Times New Roman" w:cs="Times New Roman"/>
          <w:lang w:val="en-US"/>
        </w:rPr>
        <w:t>služba</w:t>
      </w:r>
      <w:proofErr w:type="spellEnd"/>
      <w:r w:rsidRPr="003C6FA1">
        <w:rPr>
          <w:rFonts w:ascii="Times New Roman" w:eastAsia="Calibri" w:hAnsi="Times New Roman" w:cs="Times New Roman"/>
          <w:lang w:val="en-US"/>
        </w:rPr>
        <w:t xml:space="preserve"> </w:t>
      </w:r>
      <w:proofErr w:type="spellStart"/>
      <w:r w:rsidRPr="003C6FA1">
        <w:rPr>
          <w:rFonts w:ascii="Times New Roman" w:eastAsia="Calibri" w:hAnsi="Times New Roman" w:cs="Times New Roman"/>
          <w:lang w:val="en-US"/>
        </w:rPr>
        <w:t>spašavanja</w:t>
      </w:r>
      <w:proofErr w:type="spellEnd"/>
      <w:r w:rsidRPr="003C6FA1">
        <w:rPr>
          <w:rFonts w:ascii="Times New Roman" w:eastAsia="Calibri" w:hAnsi="Times New Roman" w:cs="Times New Roman"/>
          <w:lang w:val="en-US"/>
        </w:rPr>
        <w:t xml:space="preserve"> – </w:t>
      </w:r>
      <w:proofErr w:type="spellStart"/>
      <w:r w:rsidRPr="003C6FA1">
        <w:rPr>
          <w:rFonts w:ascii="Times New Roman" w:eastAsia="Calibri" w:hAnsi="Times New Roman" w:cs="Times New Roman"/>
          <w:lang w:val="en-US"/>
        </w:rPr>
        <w:t>Stanica</w:t>
      </w:r>
      <w:proofErr w:type="spellEnd"/>
      <w:r w:rsidRPr="003C6FA1">
        <w:rPr>
          <w:rFonts w:ascii="Times New Roman" w:eastAsia="Calibri" w:hAnsi="Times New Roman" w:cs="Times New Roman"/>
          <w:lang w:val="en-US"/>
        </w:rPr>
        <w:t xml:space="preserve"> Varaždin u </w:t>
      </w:r>
      <w:proofErr w:type="spellStart"/>
      <w:r w:rsidRPr="003C6FA1">
        <w:rPr>
          <w:rFonts w:ascii="Times New Roman" w:eastAsia="Calibri" w:hAnsi="Times New Roman" w:cs="Times New Roman"/>
          <w:lang w:val="en-US"/>
        </w:rPr>
        <w:t>cilju</w:t>
      </w:r>
      <w:proofErr w:type="spellEnd"/>
      <w:r w:rsidRPr="003C6FA1">
        <w:rPr>
          <w:rFonts w:ascii="Times New Roman" w:eastAsia="Calibri" w:hAnsi="Times New Roman" w:cs="Times New Roman"/>
          <w:lang w:val="en-US"/>
        </w:rPr>
        <w:t xml:space="preserve"> </w:t>
      </w:r>
      <w:proofErr w:type="spellStart"/>
      <w:r w:rsidRPr="003C6FA1">
        <w:rPr>
          <w:rFonts w:ascii="Times New Roman" w:eastAsia="Calibri" w:hAnsi="Times New Roman" w:cs="Times New Roman"/>
          <w:lang w:val="en-US"/>
        </w:rPr>
        <w:t>spremnosti</w:t>
      </w:r>
      <w:proofErr w:type="spellEnd"/>
      <w:r w:rsidRPr="003C6FA1">
        <w:rPr>
          <w:rFonts w:ascii="Times New Roman" w:eastAsia="Calibri" w:hAnsi="Times New Roman" w:cs="Times New Roman"/>
          <w:lang w:val="en-US"/>
        </w:rPr>
        <w:t xml:space="preserve"> za </w:t>
      </w:r>
      <w:proofErr w:type="spellStart"/>
      <w:r w:rsidRPr="003C6FA1">
        <w:rPr>
          <w:rFonts w:ascii="Times New Roman" w:eastAsia="Calibri" w:hAnsi="Times New Roman" w:cs="Times New Roman"/>
          <w:lang w:val="en-US"/>
        </w:rPr>
        <w:t>angažiranjem</w:t>
      </w:r>
      <w:proofErr w:type="spellEnd"/>
      <w:r w:rsidRPr="003C6FA1">
        <w:rPr>
          <w:rFonts w:ascii="Times New Roman" w:eastAsia="Calibri" w:hAnsi="Times New Roman" w:cs="Times New Roman"/>
          <w:lang w:val="en-US"/>
        </w:rPr>
        <w:t xml:space="preserve"> u </w:t>
      </w:r>
      <w:proofErr w:type="spellStart"/>
      <w:r w:rsidRPr="003C6FA1">
        <w:rPr>
          <w:rFonts w:ascii="Times New Roman" w:eastAsia="Calibri" w:hAnsi="Times New Roman" w:cs="Times New Roman"/>
          <w:lang w:val="en-US"/>
        </w:rPr>
        <w:t>provođenju</w:t>
      </w:r>
      <w:proofErr w:type="spellEnd"/>
      <w:r w:rsidRPr="003C6FA1">
        <w:rPr>
          <w:rFonts w:ascii="Times New Roman" w:eastAsia="Calibri" w:hAnsi="Times New Roman" w:cs="Times New Roman"/>
          <w:lang w:val="en-US"/>
        </w:rPr>
        <w:t xml:space="preserve"> </w:t>
      </w:r>
      <w:proofErr w:type="spellStart"/>
      <w:r w:rsidRPr="003C6FA1">
        <w:rPr>
          <w:rFonts w:ascii="Times New Roman" w:eastAsia="Calibri" w:hAnsi="Times New Roman" w:cs="Times New Roman"/>
          <w:lang w:val="en-US"/>
        </w:rPr>
        <w:t>mjera</w:t>
      </w:r>
      <w:proofErr w:type="spellEnd"/>
      <w:r w:rsidRPr="003C6FA1">
        <w:rPr>
          <w:rFonts w:ascii="Times New Roman" w:eastAsia="Calibri" w:hAnsi="Times New Roman" w:cs="Times New Roman"/>
          <w:lang w:val="en-US"/>
        </w:rPr>
        <w:t xml:space="preserve"> </w:t>
      </w:r>
      <w:proofErr w:type="spellStart"/>
      <w:r w:rsidRPr="003C6FA1">
        <w:rPr>
          <w:rFonts w:ascii="Times New Roman" w:eastAsia="Calibri" w:hAnsi="Times New Roman" w:cs="Times New Roman"/>
          <w:lang w:val="en-US"/>
        </w:rPr>
        <w:t>civilne</w:t>
      </w:r>
      <w:proofErr w:type="spellEnd"/>
      <w:r w:rsidRPr="003C6FA1">
        <w:rPr>
          <w:rFonts w:ascii="Times New Roman" w:eastAsia="Calibri" w:hAnsi="Times New Roman" w:cs="Times New Roman"/>
          <w:lang w:val="en-US"/>
        </w:rPr>
        <w:t xml:space="preserve"> </w:t>
      </w:r>
      <w:proofErr w:type="spellStart"/>
      <w:r w:rsidRPr="003C6FA1">
        <w:rPr>
          <w:rFonts w:ascii="Times New Roman" w:eastAsia="Calibri" w:hAnsi="Times New Roman" w:cs="Times New Roman"/>
          <w:lang w:val="en-US"/>
        </w:rPr>
        <w:t>zaštite</w:t>
      </w:r>
      <w:proofErr w:type="spellEnd"/>
      <w:r w:rsidRPr="003C6FA1">
        <w:rPr>
          <w:rFonts w:ascii="Times New Roman" w:eastAsia="Calibri" w:hAnsi="Times New Roman" w:cs="Times New Roman"/>
          <w:lang w:val="en-US"/>
        </w:rPr>
        <w:t xml:space="preserve"> u 2023. </w:t>
      </w:r>
      <w:proofErr w:type="spellStart"/>
      <w:r w:rsidRPr="003C6FA1">
        <w:rPr>
          <w:rFonts w:ascii="Times New Roman" w:eastAsia="Calibri" w:hAnsi="Times New Roman" w:cs="Times New Roman"/>
          <w:lang w:val="en-US"/>
        </w:rPr>
        <w:t>godini</w:t>
      </w:r>
      <w:proofErr w:type="spellEnd"/>
      <w:r w:rsidRPr="003C6FA1">
        <w:rPr>
          <w:rFonts w:ascii="Times New Roman" w:eastAsia="Calibri" w:hAnsi="Times New Roman" w:cs="Times New Roman"/>
          <w:lang w:val="en-US"/>
        </w:rPr>
        <w:t xml:space="preserve"> </w:t>
      </w:r>
      <w:proofErr w:type="spellStart"/>
      <w:r w:rsidRPr="003C6FA1">
        <w:rPr>
          <w:rFonts w:ascii="Times New Roman" w:eastAsia="Calibri" w:hAnsi="Times New Roman" w:cs="Times New Roman"/>
          <w:lang w:val="en-US"/>
        </w:rPr>
        <w:t>planira</w:t>
      </w:r>
      <w:proofErr w:type="spellEnd"/>
      <w:r w:rsidRPr="003C6FA1">
        <w:rPr>
          <w:rFonts w:ascii="Times New Roman" w:eastAsia="Calibri" w:hAnsi="Times New Roman" w:cs="Times New Roman"/>
          <w:lang w:val="en-US"/>
        </w:rPr>
        <w:t xml:space="preserve"> </w:t>
      </w:r>
      <w:proofErr w:type="spellStart"/>
      <w:r w:rsidRPr="003C6FA1">
        <w:rPr>
          <w:rFonts w:ascii="Times New Roman" w:eastAsia="Calibri" w:hAnsi="Times New Roman" w:cs="Times New Roman"/>
          <w:lang w:val="en-US"/>
        </w:rPr>
        <w:t>provoditi</w:t>
      </w:r>
      <w:proofErr w:type="spellEnd"/>
      <w:r w:rsidRPr="003C6FA1">
        <w:rPr>
          <w:rFonts w:ascii="Times New Roman" w:eastAsia="Calibri" w:hAnsi="Times New Roman" w:cs="Times New Roman"/>
          <w:lang w:val="en-US"/>
        </w:rPr>
        <w:t>:</w:t>
      </w:r>
    </w:p>
    <w:p w14:paraId="692FD43B" w14:textId="77777777" w:rsidR="001A5839" w:rsidRPr="003C6FA1" w:rsidRDefault="001A5839">
      <w:pPr>
        <w:numPr>
          <w:ilvl w:val="0"/>
          <w:numId w:val="83"/>
        </w:numPr>
        <w:spacing w:after="0" w:line="276" w:lineRule="auto"/>
        <w:jc w:val="both"/>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uključivanje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novih</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suradnika</w:t>
      </w:r>
      <w:proofErr w:type="spellEnd"/>
      <w:r w:rsidRPr="003C6FA1">
        <w:rPr>
          <w:rFonts w:ascii="Times New Roman" w:eastAsia="TimesNewRoman" w:hAnsi="Times New Roman" w:cs="Times New Roman"/>
          <w:bCs/>
          <w:lang w:val="en-US"/>
        </w:rPr>
        <w:t xml:space="preserve"> u rad </w:t>
      </w:r>
      <w:proofErr w:type="spellStart"/>
      <w:r w:rsidRPr="003C6FA1">
        <w:rPr>
          <w:rFonts w:ascii="Times New Roman" w:eastAsia="TimesNewRoman" w:hAnsi="Times New Roman" w:cs="Times New Roman"/>
          <w:bCs/>
          <w:lang w:val="en-US"/>
        </w:rPr>
        <w:t>Stanice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barem</w:t>
      </w:r>
      <w:proofErr w:type="spellEnd"/>
      <w:r w:rsidRPr="003C6FA1">
        <w:rPr>
          <w:rFonts w:ascii="Times New Roman" w:eastAsia="TimesNewRoman" w:hAnsi="Times New Roman" w:cs="Times New Roman"/>
          <w:bCs/>
          <w:lang w:val="en-US"/>
        </w:rPr>
        <w:t xml:space="preserve"> 2),</w:t>
      </w:r>
    </w:p>
    <w:p w14:paraId="6AEDD4D1" w14:textId="77777777" w:rsidR="001A5839" w:rsidRPr="003C6FA1" w:rsidRDefault="001A5839">
      <w:pPr>
        <w:numPr>
          <w:ilvl w:val="0"/>
          <w:numId w:val="83"/>
        </w:numPr>
        <w:spacing w:after="0" w:line="276" w:lineRule="auto"/>
        <w:jc w:val="both"/>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proslava</w:t>
      </w:r>
      <w:proofErr w:type="spellEnd"/>
      <w:r w:rsidRPr="003C6FA1">
        <w:rPr>
          <w:rFonts w:ascii="Times New Roman" w:eastAsia="TimesNewRoman" w:hAnsi="Times New Roman" w:cs="Times New Roman"/>
          <w:bCs/>
          <w:lang w:val="en-US"/>
        </w:rPr>
        <w:t xml:space="preserve"> 70. </w:t>
      </w:r>
      <w:proofErr w:type="spellStart"/>
      <w:r w:rsidRPr="003C6FA1">
        <w:rPr>
          <w:rFonts w:ascii="Times New Roman" w:eastAsia="TimesNewRoman" w:hAnsi="Times New Roman" w:cs="Times New Roman"/>
          <w:bCs/>
          <w:lang w:val="en-US"/>
        </w:rPr>
        <w:t>obljetnice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Stanice</w:t>
      </w:r>
      <w:proofErr w:type="spellEnd"/>
      <w:r w:rsidRPr="003C6FA1">
        <w:rPr>
          <w:rFonts w:ascii="Times New Roman" w:eastAsia="TimesNewRoman" w:hAnsi="Times New Roman" w:cs="Times New Roman"/>
          <w:bCs/>
          <w:lang w:val="en-US"/>
        </w:rPr>
        <w:t xml:space="preserve">,  </w:t>
      </w:r>
    </w:p>
    <w:p w14:paraId="410A39A8" w14:textId="77777777" w:rsidR="001A5839" w:rsidRPr="003C6FA1" w:rsidRDefault="001A5839">
      <w:pPr>
        <w:numPr>
          <w:ilvl w:val="0"/>
          <w:numId w:val="83"/>
        </w:numPr>
        <w:spacing w:after="0" w:line="276" w:lineRule="auto"/>
        <w:jc w:val="both"/>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vježbe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ljetne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zimske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tehnike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spašavanja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tehnike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spašavanja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iz</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speleoloških</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objekata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vježbe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potražnog</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tipa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vježbe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kondicijsko-orijentacijskog</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tipa</w:t>
      </w:r>
      <w:proofErr w:type="spellEnd"/>
      <w:r w:rsidRPr="003C6FA1">
        <w:rPr>
          <w:rFonts w:ascii="Times New Roman" w:eastAsia="TimesNewRoman" w:hAnsi="Times New Roman" w:cs="Times New Roman"/>
          <w:bCs/>
          <w:lang w:val="en-US"/>
        </w:rPr>
        <w:t xml:space="preserve">, </w:t>
      </w:r>
    </w:p>
    <w:p w14:paraId="4052B2E1" w14:textId="77777777" w:rsidR="001A5839" w:rsidRPr="003C6FA1" w:rsidRDefault="001A5839">
      <w:pPr>
        <w:numPr>
          <w:ilvl w:val="0"/>
          <w:numId w:val="83"/>
        </w:numPr>
        <w:spacing w:after="0" w:line="276" w:lineRule="auto"/>
        <w:jc w:val="both"/>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priprema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staničnih</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kandidata</w:t>
      </w:r>
      <w:proofErr w:type="spellEnd"/>
      <w:r w:rsidRPr="003C6FA1">
        <w:rPr>
          <w:rFonts w:ascii="Times New Roman" w:eastAsia="TimesNewRoman" w:hAnsi="Times New Roman" w:cs="Times New Roman"/>
          <w:bCs/>
          <w:lang w:val="en-US"/>
        </w:rPr>
        <w:t xml:space="preserve"> za </w:t>
      </w:r>
      <w:proofErr w:type="spellStart"/>
      <w:r w:rsidRPr="003C6FA1">
        <w:rPr>
          <w:rFonts w:ascii="Times New Roman" w:eastAsia="TimesNewRoman" w:hAnsi="Times New Roman" w:cs="Times New Roman"/>
          <w:bCs/>
          <w:lang w:val="en-US"/>
        </w:rPr>
        <w:t>pristupanje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ispitu</w:t>
      </w:r>
      <w:proofErr w:type="spellEnd"/>
      <w:r w:rsidRPr="003C6FA1">
        <w:rPr>
          <w:rFonts w:ascii="Times New Roman" w:eastAsia="TimesNewRoman" w:hAnsi="Times New Roman" w:cs="Times New Roman"/>
          <w:bCs/>
          <w:lang w:val="en-US"/>
        </w:rPr>
        <w:t xml:space="preserve"> za </w:t>
      </w:r>
      <w:proofErr w:type="spellStart"/>
      <w:r w:rsidRPr="003C6FA1">
        <w:rPr>
          <w:rFonts w:ascii="Times New Roman" w:eastAsia="TimesNewRoman" w:hAnsi="Times New Roman" w:cs="Times New Roman"/>
          <w:bCs/>
          <w:lang w:val="en-US"/>
        </w:rPr>
        <w:t>gorskog</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spašavatelja</w:t>
      </w:r>
      <w:proofErr w:type="spellEnd"/>
      <w:r w:rsidRPr="003C6FA1">
        <w:rPr>
          <w:rFonts w:ascii="Times New Roman" w:eastAsia="TimesNewRoman" w:hAnsi="Times New Roman" w:cs="Times New Roman"/>
          <w:bCs/>
          <w:lang w:val="en-US"/>
        </w:rPr>
        <w:t xml:space="preserve">, </w:t>
      </w:r>
    </w:p>
    <w:p w14:paraId="3FA53B34" w14:textId="77777777" w:rsidR="001A5839" w:rsidRPr="003C6FA1" w:rsidRDefault="001A5839">
      <w:pPr>
        <w:numPr>
          <w:ilvl w:val="0"/>
          <w:numId w:val="83"/>
        </w:numPr>
        <w:spacing w:after="0" w:line="276" w:lineRule="auto"/>
        <w:jc w:val="both"/>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priprema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staničnih</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kandidata</w:t>
      </w:r>
      <w:proofErr w:type="spellEnd"/>
      <w:r w:rsidRPr="003C6FA1">
        <w:rPr>
          <w:rFonts w:ascii="Times New Roman" w:eastAsia="TimesNewRoman" w:hAnsi="Times New Roman" w:cs="Times New Roman"/>
          <w:bCs/>
          <w:lang w:val="en-US"/>
        </w:rPr>
        <w:t xml:space="preserve"> za </w:t>
      </w:r>
      <w:proofErr w:type="spellStart"/>
      <w:r w:rsidRPr="003C6FA1">
        <w:rPr>
          <w:rFonts w:ascii="Times New Roman" w:eastAsia="TimesNewRoman" w:hAnsi="Times New Roman" w:cs="Times New Roman"/>
          <w:bCs/>
          <w:lang w:val="en-US"/>
        </w:rPr>
        <w:t>pristupanje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tehničkim</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tečajevima</w:t>
      </w:r>
      <w:proofErr w:type="spellEnd"/>
      <w:r w:rsidRPr="003C6FA1">
        <w:rPr>
          <w:rFonts w:ascii="Times New Roman" w:eastAsia="TimesNewRoman" w:hAnsi="Times New Roman" w:cs="Times New Roman"/>
          <w:bCs/>
          <w:lang w:val="en-US"/>
        </w:rPr>
        <w:t xml:space="preserve"> za </w:t>
      </w:r>
      <w:proofErr w:type="spellStart"/>
      <w:r w:rsidRPr="003C6FA1">
        <w:rPr>
          <w:rFonts w:ascii="Times New Roman" w:eastAsia="TimesNewRoman" w:hAnsi="Times New Roman" w:cs="Times New Roman"/>
          <w:bCs/>
          <w:lang w:val="en-US"/>
        </w:rPr>
        <w:t>obuku</w:t>
      </w:r>
      <w:proofErr w:type="spellEnd"/>
      <w:r w:rsidRPr="003C6FA1">
        <w:rPr>
          <w:rFonts w:ascii="Times New Roman" w:eastAsia="TimesNewRoman" w:hAnsi="Times New Roman" w:cs="Times New Roman"/>
          <w:bCs/>
          <w:lang w:val="en-US"/>
        </w:rPr>
        <w:t xml:space="preserve"> HGSS-a, </w:t>
      </w:r>
    </w:p>
    <w:p w14:paraId="40DD0F16" w14:textId="77777777" w:rsidR="001A5839" w:rsidRPr="003C6FA1" w:rsidRDefault="001A5839">
      <w:pPr>
        <w:numPr>
          <w:ilvl w:val="0"/>
          <w:numId w:val="83"/>
        </w:numPr>
        <w:spacing w:after="0" w:line="276" w:lineRule="auto"/>
        <w:jc w:val="both"/>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redovna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dežurstva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na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sportskim</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događajima</w:t>
      </w:r>
      <w:proofErr w:type="spellEnd"/>
      <w:r w:rsidRPr="003C6FA1">
        <w:rPr>
          <w:rFonts w:ascii="Times New Roman" w:eastAsia="TimesNewRoman" w:hAnsi="Times New Roman" w:cs="Times New Roman"/>
          <w:bCs/>
          <w:lang w:val="en-US"/>
        </w:rPr>
        <w:t xml:space="preserve"> u </w:t>
      </w:r>
      <w:proofErr w:type="spellStart"/>
      <w:r w:rsidRPr="003C6FA1">
        <w:rPr>
          <w:rFonts w:ascii="Times New Roman" w:eastAsia="TimesNewRoman" w:hAnsi="Times New Roman" w:cs="Times New Roman"/>
          <w:bCs/>
          <w:lang w:val="en-US"/>
        </w:rPr>
        <w:t>prirodi</w:t>
      </w:r>
      <w:proofErr w:type="spellEnd"/>
      <w:r w:rsidRPr="003C6FA1">
        <w:rPr>
          <w:rFonts w:ascii="Times New Roman" w:eastAsia="TimesNewRoman" w:hAnsi="Times New Roman" w:cs="Times New Roman"/>
          <w:bCs/>
          <w:lang w:val="en-US"/>
        </w:rPr>
        <w:t xml:space="preserve">, </w:t>
      </w:r>
    </w:p>
    <w:p w14:paraId="7B98869F" w14:textId="77777777" w:rsidR="001A5839" w:rsidRPr="003C6FA1" w:rsidRDefault="001A5839">
      <w:pPr>
        <w:numPr>
          <w:ilvl w:val="0"/>
          <w:numId w:val="83"/>
        </w:numPr>
        <w:spacing w:after="0" w:line="276" w:lineRule="auto"/>
        <w:jc w:val="both"/>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pokazne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vježbe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spremnosti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tehnika</w:t>
      </w:r>
      <w:proofErr w:type="spellEnd"/>
      <w:r w:rsidRPr="003C6FA1">
        <w:rPr>
          <w:rFonts w:ascii="Times New Roman" w:eastAsia="TimesNewRoman" w:hAnsi="Times New Roman" w:cs="Times New Roman"/>
          <w:bCs/>
          <w:lang w:val="en-US"/>
        </w:rPr>
        <w:t xml:space="preserve">, </w:t>
      </w:r>
    </w:p>
    <w:p w14:paraId="2571747B" w14:textId="77777777" w:rsidR="001A5839" w:rsidRPr="003C6FA1" w:rsidRDefault="001A5839">
      <w:pPr>
        <w:numPr>
          <w:ilvl w:val="0"/>
          <w:numId w:val="83"/>
        </w:numPr>
        <w:spacing w:after="0" w:line="276" w:lineRule="auto"/>
        <w:jc w:val="both"/>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lastRenderedPageBreak/>
        <w:t>sudjelovanje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na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tečajevima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od</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interesa</w:t>
      </w:r>
      <w:proofErr w:type="spellEnd"/>
      <w:r w:rsidRPr="003C6FA1">
        <w:rPr>
          <w:rFonts w:ascii="Times New Roman" w:eastAsia="TimesNewRoman" w:hAnsi="Times New Roman" w:cs="Times New Roman"/>
          <w:bCs/>
          <w:lang w:val="en-US"/>
        </w:rPr>
        <w:t xml:space="preserve"> za HGSS: </w:t>
      </w:r>
      <w:proofErr w:type="spellStart"/>
      <w:r w:rsidRPr="003C6FA1">
        <w:rPr>
          <w:rFonts w:ascii="Times New Roman" w:eastAsia="TimesNewRoman" w:hAnsi="Times New Roman" w:cs="Times New Roman"/>
          <w:bCs/>
          <w:lang w:val="en-US"/>
        </w:rPr>
        <w:t>planinarske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škole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alpinističke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škole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speleo</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škole</w:t>
      </w:r>
      <w:proofErr w:type="spellEnd"/>
      <w:r w:rsidRPr="003C6FA1">
        <w:rPr>
          <w:rFonts w:ascii="Times New Roman" w:eastAsia="TimesNewRoman" w:hAnsi="Times New Roman" w:cs="Times New Roman"/>
          <w:bCs/>
          <w:lang w:val="en-US"/>
        </w:rPr>
        <w:t xml:space="preserve"> – </w:t>
      </w:r>
      <w:proofErr w:type="spellStart"/>
      <w:r w:rsidRPr="003C6FA1">
        <w:rPr>
          <w:rFonts w:ascii="Times New Roman" w:eastAsia="TimesNewRoman" w:hAnsi="Times New Roman" w:cs="Times New Roman"/>
          <w:bCs/>
          <w:lang w:val="en-US"/>
        </w:rPr>
        <w:t>predavanja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prevencija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pokazne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vježbe</w:t>
      </w:r>
      <w:proofErr w:type="spellEnd"/>
      <w:r w:rsidRPr="003C6FA1">
        <w:rPr>
          <w:rFonts w:ascii="Times New Roman" w:eastAsia="TimesNewRoman" w:hAnsi="Times New Roman" w:cs="Times New Roman"/>
          <w:bCs/>
          <w:lang w:val="en-US"/>
        </w:rPr>
        <w:t xml:space="preserve">, </w:t>
      </w:r>
    </w:p>
    <w:p w14:paraId="0C8E49C2" w14:textId="77777777" w:rsidR="001A5839" w:rsidRPr="003C6FA1" w:rsidRDefault="001A5839">
      <w:pPr>
        <w:numPr>
          <w:ilvl w:val="0"/>
          <w:numId w:val="83"/>
        </w:numPr>
        <w:spacing w:after="0" w:line="276" w:lineRule="auto"/>
        <w:jc w:val="both"/>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predavanja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pokazne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vježbe</w:t>
      </w:r>
      <w:proofErr w:type="spellEnd"/>
      <w:r w:rsidRPr="003C6FA1">
        <w:rPr>
          <w:rFonts w:ascii="Times New Roman" w:eastAsia="TimesNewRoman" w:hAnsi="Times New Roman" w:cs="Times New Roman"/>
          <w:bCs/>
          <w:lang w:val="en-US"/>
        </w:rPr>
        <w:t xml:space="preserve"> u </w:t>
      </w:r>
      <w:proofErr w:type="spellStart"/>
      <w:r w:rsidRPr="003C6FA1">
        <w:rPr>
          <w:rFonts w:ascii="Times New Roman" w:eastAsia="TimesNewRoman" w:hAnsi="Times New Roman" w:cs="Times New Roman"/>
          <w:bCs/>
          <w:lang w:val="en-US"/>
        </w:rPr>
        <w:t>sklopu</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raznih</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manifestacija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projekata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od</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interesa</w:t>
      </w:r>
      <w:proofErr w:type="spellEnd"/>
      <w:r w:rsidRPr="003C6FA1">
        <w:rPr>
          <w:rFonts w:ascii="Times New Roman" w:eastAsia="TimesNewRoman" w:hAnsi="Times New Roman" w:cs="Times New Roman"/>
          <w:bCs/>
          <w:lang w:val="en-US"/>
        </w:rPr>
        <w:t xml:space="preserve"> za </w:t>
      </w:r>
      <w:proofErr w:type="spellStart"/>
      <w:r w:rsidRPr="003C6FA1">
        <w:rPr>
          <w:rFonts w:ascii="Times New Roman" w:eastAsia="TimesNewRoman" w:hAnsi="Times New Roman" w:cs="Times New Roman"/>
          <w:bCs/>
          <w:lang w:val="en-US"/>
        </w:rPr>
        <w:t>aktivnost</w:t>
      </w:r>
      <w:proofErr w:type="spellEnd"/>
      <w:r w:rsidRPr="003C6FA1">
        <w:rPr>
          <w:rFonts w:ascii="Times New Roman" w:eastAsia="TimesNewRoman" w:hAnsi="Times New Roman" w:cs="Times New Roman"/>
          <w:bCs/>
          <w:lang w:val="en-US"/>
        </w:rPr>
        <w:t xml:space="preserve"> HGSS-a,</w:t>
      </w:r>
    </w:p>
    <w:p w14:paraId="49B05E5C" w14:textId="77777777" w:rsidR="001A5839" w:rsidRPr="003C6FA1" w:rsidRDefault="001A5839">
      <w:pPr>
        <w:pStyle w:val="Odlomakpopisa"/>
        <w:numPr>
          <w:ilvl w:val="0"/>
          <w:numId w:val="83"/>
        </w:numPr>
        <w:spacing w:line="276" w:lineRule="auto"/>
        <w:jc w:val="both"/>
        <w:rPr>
          <w:rFonts w:ascii="Times New Roman" w:eastAsia="TimesNewRoman" w:hAnsi="Times New Roman"/>
          <w:bCs/>
        </w:rPr>
      </w:pPr>
      <w:r w:rsidRPr="003C6FA1">
        <w:rPr>
          <w:rFonts w:ascii="Times New Roman" w:eastAsia="TimesNewRoman" w:hAnsi="Times New Roman"/>
          <w:bCs/>
        </w:rPr>
        <w:t xml:space="preserve">završetak izrade zemljovida za područje Ravne gore, za potrebe HGSS-a kao i komercijalnu upotrebu, </w:t>
      </w:r>
    </w:p>
    <w:p w14:paraId="0E20C2D2" w14:textId="77777777" w:rsidR="001A5839" w:rsidRPr="003C6FA1" w:rsidRDefault="001A5839">
      <w:pPr>
        <w:numPr>
          <w:ilvl w:val="0"/>
          <w:numId w:val="83"/>
        </w:numPr>
        <w:spacing w:after="0" w:line="276" w:lineRule="auto"/>
        <w:jc w:val="both"/>
        <w:rPr>
          <w:rFonts w:ascii="Times New Roman" w:eastAsia="TimesNewRoman" w:hAnsi="Times New Roman" w:cs="Times New Roman"/>
          <w:bCs/>
          <w:lang w:val="en-US"/>
        </w:rPr>
      </w:pPr>
      <w:r w:rsidRPr="003C6FA1">
        <w:rPr>
          <w:rFonts w:ascii="Times New Roman" w:eastAsia="TimesNewRoman" w:hAnsi="Times New Roman" w:cs="Times New Roman"/>
          <w:bCs/>
          <w:lang w:val="en-US"/>
        </w:rPr>
        <w:t xml:space="preserve">rad </w:t>
      </w:r>
      <w:proofErr w:type="spellStart"/>
      <w:r w:rsidRPr="003C6FA1">
        <w:rPr>
          <w:rFonts w:ascii="Times New Roman" w:eastAsia="TimesNewRoman" w:hAnsi="Times New Roman" w:cs="Times New Roman"/>
          <w:bCs/>
          <w:lang w:val="en-US"/>
        </w:rPr>
        <w:t>na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mogućnostima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financiranja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kao</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samom</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pronalaženju</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adekvatnog</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prostora</w:t>
      </w:r>
      <w:proofErr w:type="spellEnd"/>
      <w:r w:rsidRPr="003C6FA1">
        <w:rPr>
          <w:rFonts w:ascii="Times New Roman" w:eastAsia="TimesNewRoman" w:hAnsi="Times New Roman" w:cs="Times New Roman"/>
          <w:bCs/>
          <w:lang w:val="en-US"/>
        </w:rPr>
        <w:t xml:space="preserve"> za rad </w:t>
      </w:r>
      <w:proofErr w:type="spellStart"/>
      <w:r w:rsidRPr="003C6FA1">
        <w:rPr>
          <w:rFonts w:ascii="Times New Roman" w:eastAsia="TimesNewRoman" w:hAnsi="Times New Roman" w:cs="Times New Roman"/>
          <w:bCs/>
          <w:lang w:val="en-US"/>
        </w:rPr>
        <w:t>Stanice</w:t>
      </w:r>
      <w:proofErr w:type="spellEnd"/>
      <w:r w:rsidRPr="003C6FA1">
        <w:rPr>
          <w:rFonts w:ascii="Times New Roman" w:eastAsia="TimesNewRoman" w:hAnsi="Times New Roman" w:cs="Times New Roman"/>
          <w:bCs/>
          <w:lang w:val="en-US"/>
        </w:rPr>
        <w:t xml:space="preserve"> (problem </w:t>
      </w:r>
      <w:proofErr w:type="spellStart"/>
      <w:r w:rsidRPr="003C6FA1">
        <w:rPr>
          <w:rFonts w:ascii="Times New Roman" w:eastAsia="TimesNewRoman" w:hAnsi="Times New Roman" w:cs="Times New Roman"/>
          <w:bCs/>
          <w:lang w:val="en-US"/>
        </w:rPr>
        <w:t>vlastitog</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prostora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trenutno</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najam</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kod</w:t>
      </w:r>
      <w:proofErr w:type="spellEnd"/>
      <w:r w:rsidRPr="003C6FA1">
        <w:rPr>
          <w:rFonts w:ascii="Times New Roman" w:eastAsia="TimesNewRoman" w:hAnsi="Times New Roman" w:cs="Times New Roman"/>
          <w:bCs/>
          <w:lang w:val="en-US"/>
        </w:rPr>
        <w:t xml:space="preserve"> DVD-a </w:t>
      </w:r>
      <w:proofErr w:type="spellStart"/>
      <w:r w:rsidRPr="003C6FA1">
        <w:rPr>
          <w:rFonts w:ascii="Times New Roman" w:eastAsia="TimesNewRoman" w:hAnsi="Times New Roman" w:cs="Times New Roman"/>
          <w:bCs/>
          <w:lang w:val="en-US"/>
        </w:rPr>
        <w:t>Biškupec</w:t>
      </w:r>
      <w:proofErr w:type="spellEnd"/>
      <w:r w:rsidRPr="003C6FA1">
        <w:rPr>
          <w:rFonts w:ascii="Times New Roman" w:eastAsia="TimesNewRoman" w:hAnsi="Times New Roman" w:cs="Times New Roman"/>
          <w:bCs/>
          <w:lang w:val="en-US"/>
        </w:rPr>
        <w:t>).</w:t>
      </w:r>
    </w:p>
    <w:p w14:paraId="19DEAC23" w14:textId="77777777" w:rsidR="001A5839" w:rsidRPr="003C6FA1" w:rsidRDefault="001A5839" w:rsidP="001A5839">
      <w:pPr>
        <w:spacing w:before="120" w:after="120"/>
        <w:ind w:firstLine="708"/>
        <w:rPr>
          <w:rFonts w:ascii="Times New Roman" w:eastAsia="TimesNewRoman" w:hAnsi="Times New Roman" w:cs="Times New Roman"/>
          <w:bCs/>
        </w:rPr>
      </w:pPr>
      <w:proofErr w:type="spellStart"/>
      <w:r w:rsidRPr="003C6FA1">
        <w:rPr>
          <w:rFonts w:ascii="Times New Roman" w:eastAsia="Calibri" w:hAnsi="Times New Roman" w:cs="Times New Roman"/>
          <w:lang w:val="en-US" w:eastAsia="zh-CN"/>
        </w:rPr>
        <w:t>Potrebe</w:t>
      </w:r>
      <w:proofErr w:type="spellEnd"/>
      <w:r w:rsidRPr="003C6FA1">
        <w:rPr>
          <w:rFonts w:ascii="Times New Roman" w:eastAsia="Calibri" w:hAnsi="Times New Roman" w:cs="Times New Roman"/>
          <w:lang w:val="en-US" w:eastAsia="zh-CN"/>
        </w:rPr>
        <w:t xml:space="preserve"> </w:t>
      </w:r>
      <w:proofErr w:type="spellStart"/>
      <w:r w:rsidRPr="003C6FA1">
        <w:rPr>
          <w:rFonts w:ascii="Times New Roman" w:eastAsia="Calibri" w:hAnsi="Times New Roman" w:cs="Times New Roman"/>
          <w:lang w:val="en-US" w:eastAsia="zh-CN"/>
        </w:rPr>
        <w:t>Stanice</w:t>
      </w:r>
      <w:proofErr w:type="spellEnd"/>
      <w:r w:rsidRPr="003C6FA1">
        <w:rPr>
          <w:rFonts w:ascii="Times New Roman" w:eastAsia="Calibri" w:hAnsi="Times New Roman" w:cs="Times New Roman"/>
          <w:lang w:val="en-US" w:eastAsia="zh-CN"/>
        </w:rPr>
        <w:t xml:space="preserve"> Varaždin u </w:t>
      </w:r>
      <w:proofErr w:type="spellStart"/>
      <w:r w:rsidRPr="003C6FA1">
        <w:rPr>
          <w:rFonts w:ascii="Times New Roman" w:eastAsia="Calibri" w:hAnsi="Times New Roman" w:cs="Times New Roman"/>
          <w:lang w:val="en-US" w:eastAsia="zh-CN"/>
        </w:rPr>
        <w:t>svrhu</w:t>
      </w:r>
      <w:proofErr w:type="spellEnd"/>
      <w:r w:rsidRPr="003C6FA1">
        <w:rPr>
          <w:rFonts w:ascii="Times New Roman" w:eastAsia="Calibri" w:hAnsi="Times New Roman" w:cs="Times New Roman"/>
          <w:lang w:val="en-US" w:eastAsia="zh-CN"/>
        </w:rPr>
        <w:t xml:space="preserve"> </w:t>
      </w:r>
      <w:proofErr w:type="spellStart"/>
      <w:r w:rsidRPr="003C6FA1">
        <w:rPr>
          <w:rFonts w:ascii="Times New Roman" w:eastAsia="Calibri" w:hAnsi="Times New Roman" w:cs="Times New Roman"/>
          <w:lang w:val="en-US" w:eastAsia="zh-CN"/>
        </w:rPr>
        <w:t>povećanja</w:t>
      </w:r>
      <w:proofErr w:type="spellEnd"/>
      <w:r w:rsidRPr="003C6FA1">
        <w:rPr>
          <w:rFonts w:ascii="Times New Roman" w:eastAsia="Calibri" w:hAnsi="Times New Roman" w:cs="Times New Roman"/>
          <w:lang w:val="en-US" w:eastAsia="zh-CN"/>
        </w:rPr>
        <w:t xml:space="preserve"> </w:t>
      </w:r>
      <w:proofErr w:type="spellStart"/>
      <w:r w:rsidRPr="003C6FA1">
        <w:rPr>
          <w:rFonts w:ascii="Times New Roman" w:eastAsia="Calibri" w:hAnsi="Times New Roman" w:cs="Times New Roman"/>
          <w:lang w:val="en-US" w:eastAsia="zh-CN"/>
        </w:rPr>
        <w:t>operativnosti</w:t>
      </w:r>
      <w:proofErr w:type="spellEnd"/>
      <w:r w:rsidRPr="003C6FA1">
        <w:rPr>
          <w:rFonts w:ascii="Times New Roman" w:eastAsia="Calibri" w:hAnsi="Times New Roman" w:cs="Times New Roman"/>
          <w:lang w:val="en-US" w:eastAsia="zh-CN"/>
        </w:rPr>
        <w:t xml:space="preserve"> </w:t>
      </w:r>
      <w:proofErr w:type="spellStart"/>
      <w:r w:rsidRPr="003C6FA1">
        <w:rPr>
          <w:rFonts w:ascii="Times New Roman" w:eastAsia="Calibri" w:hAnsi="Times New Roman" w:cs="Times New Roman"/>
          <w:lang w:val="en-US" w:eastAsia="zh-CN"/>
        </w:rPr>
        <w:t>i</w:t>
      </w:r>
      <w:proofErr w:type="spellEnd"/>
      <w:r w:rsidRPr="003C6FA1">
        <w:rPr>
          <w:rFonts w:ascii="Times New Roman" w:eastAsia="Calibri" w:hAnsi="Times New Roman" w:cs="Times New Roman"/>
          <w:lang w:val="en-US" w:eastAsia="zh-CN"/>
        </w:rPr>
        <w:t xml:space="preserve"> </w:t>
      </w:r>
      <w:proofErr w:type="spellStart"/>
      <w:r w:rsidRPr="003C6FA1">
        <w:rPr>
          <w:rFonts w:ascii="Times New Roman" w:eastAsia="Calibri" w:hAnsi="Times New Roman" w:cs="Times New Roman"/>
          <w:lang w:val="en-US" w:eastAsia="zh-CN"/>
        </w:rPr>
        <w:t>učinkovitosti</w:t>
      </w:r>
      <w:proofErr w:type="spellEnd"/>
      <w:r w:rsidRPr="003C6FA1">
        <w:rPr>
          <w:rFonts w:ascii="Times New Roman" w:eastAsia="Calibri" w:hAnsi="Times New Roman" w:cs="Times New Roman"/>
          <w:lang w:val="en-US" w:eastAsia="zh-CN"/>
        </w:rPr>
        <w:t xml:space="preserve"> </w:t>
      </w:r>
      <w:proofErr w:type="spellStart"/>
      <w:r w:rsidRPr="003C6FA1">
        <w:rPr>
          <w:rFonts w:ascii="Times New Roman" w:eastAsia="Calibri" w:hAnsi="Times New Roman" w:cs="Times New Roman"/>
          <w:lang w:val="en-US" w:eastAsia="zh-CN"/>
        </w:rPr>
        <w:t>uključuju</w:t>
      </w:r>
      <w:proofErr w:type="spellEnd"/>
      <w:r w:rsidRPr="003C6FA1">
        <w:rPr>
          <w:rFonts w:ascii="Times New Roman" w:eastAsia="Calibri" w:hAnsi="Times New Roman" w:cs="Times New Roman"/>
          <w:lang w:val="en-US" w:eastAsia="zh-CN"/>
        </w:rPr>
        <w:t xml:space="preserve">: </w:t>
      </w:r>
    </w:p>
    <w:p w14:paraId="0E7E76E3" w14:textId="77777777" w:rsidR="001A5839" w:rsidRPr="003C6FA1" w:rsidRDefault="001A5839">
      <w:pPr>
        <w:numPr>
          <w:ilvl w:val="0"/>
          <w:numId w:val="84"/>
        </w:numPr>
        <w:spacing w:after="0" w:line="276" w:lineRule="auto"/>
        <w:jc w:val="both"/>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adekvatan</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prostor</w:t>
      </w:r>
      <w:proofErr w:type="spellEnd"/>
      <w:r w:rsidRPr="003C6FA1">
        <w:rPr>
          <w:rFonts w:ascii="Times New Roman" w:eastAsia="TimesNewRoman" w:hAnsi="Times New Roman" w:cs="Times New Roman"/>
          <w:bCs/>
          <w:lang w:val="en-US"/>
        </w:rPr>
        <w:t xml:space="preserve"> za </w:t>
      </w:r>
      <w:proofErr w:type="spellStart"/>
      <w:r w:rsidRPr="003C6FA1">
        <w:rPr>
          <w:rFonts w:ascii="Times New Roman" w:eastAsia="TimesNewRoman" w:hAnsi="Times New Roman" w:cs="Times New Roman"/>
          <w:bCs/>
          <w:lang w:val="en-US"/>
        </w:rPr>
        <w:t>skladištenje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opreme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održavanje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sastanaka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održavanje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internih</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edukacija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vježbi</w:t>
      </w:r>
      <w:proofErr w:type="spellEnd"/>
      <w:r w:rsidRPr="003C6FA1">
        <w:rPr>
          <w:rFonts w:ascii="Times New Roman" w:eastAsia="TimesNewRoman" w:hAnsi="Times New Roman" w:cs="Times New Roman"/>
          <w:bCs/>
          <w:lang w:val="en-US"/>
        </w:rPr>
        <w:t>,</w:t>
      </w:r>
    </w:p>
    <w:p w14:paraId="24A39079" w14:textId="77777777" w:rsidR="001A5839" w:rsidRPr="003C6FA1" w:rsidRDefault="001A5839">
      <w:pPr>
        <w:numPr>
          <w:ilvl w:val="0"/>
          <w:numId w:val="84"/>
        </w:numPr>
        <w:spacing w:after="0" w:line="276" w:lineRule="auto"/>
        <w:jc w:val="both"/>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nabava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još</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jednog</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terenskog</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vozila</w:t>
      </w:r>
      <w:proofErr w:type="spellEnd"/>
      <w:r w:rsidRPr="003C6FA1">
        <w:rPr>
          <w:rFonts w:ascii="Times New Roman" w:eastAsia="TimesNewRoman" w:hAnsi="Times New Roman" w:cs="Times New Roman"/>
          <w:bCs/>
          <w:lang w:val="en-US"/>
        </w:rPr>
        <w:t>,</w:t>
      </w:r>
    </w:p>
    <w:p w14:paraId="31EA39AA" w14:textId="77777777" w:rsidR="001A5839" w:rsidRPr="003C6FA1" w:rsidRDefault="001A5839">
      <w:pPr>
        <w:numPr>
          <w:ilvl w:val="0"/>
          <w:numId w:val="84"/>
        </w:numPr>
        <w:spacing w:after="0" w:line="276" w:lineRule="auto"/>
        <w:jc w:val="both"/>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prodaja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osobnog</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vozila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Škoda</w:t>
      </w:r>
      <w:proofErr w:type="spellEnd"/>
      <w:r w:rsidRPr="003C6FA1">
        <w:rPr>
          <w:rFonts w:ascii="Times New Roman" w:eastAsia="TimesNewRoman" w:hAnsi="Times New Roman" w:cs="Times New Roman"/>
          <w:bCs/>
          <w:lang w:val="en-US"/>
        </w:rPr>
        <w:t xml:space="preserve"> Roomster) </w:t>
      </w:r>
      <w:proofErr w:type="spellStart"/>
      <w:r w:rsidRPr="003C6FA1">
        <w:rPr>
          <w:rFonts w:ascii="Times New Roman" w:eastAsia="TimesNewRoman" w:hAnsi="Times New Roman" w:cs="Times New Roman"/>
          <w:bCs/>
          <w:lang w:val="en-US"/>
        </w:rPr>
        <w:t>zbog</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dotrajalosti</w:t>
      </w:r>
      <w:proofErr w:type="spellEnd"/>
      <w:r w:rsidRPr="003C6FA1">
        <w:rPr>
          <w:rFonts w:ascii="Times New Roman" w:eastAsia="TimesNewRoman" w:hAnsi="Times New Roman" w:cs="Times New Roman"/>
          <w:bCs/>
          <w:lang w:val="en-US"/>
        </w:rPr>
        <w:t>,</w:t>
      </w:r>
    </w:p>
    <w:p w14:paraId="01B30215" w14:textId="77777777" w:rsidR="001A5839" w:rsidRPr="003C6FA1" w:rsidRDefault="001A5839">
      <w:pPr>
        <w:numPr>
          <w:ilvl w:val="0"/>
          <w:numId w:val="84"/>
        </w:numPr>
        <w:spacing w:after="0" w:line="276" w:lineRule="auto"/>
        <w:jc w:val="both"/>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nabavka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lagane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tehničke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nosiljke</w:t>
      </w:r>
      <w:proofErr w:type="spellEnd"/>
      <w:r w:rsidRPr="003C6FA1">
        <w:rPr>
          <w:rFonts w:ascii="Times New Roman" w:eastAsia="TimesNewRoman" w:hAnsi="Times New Roman" w:cs="Times New Roman"/>
          <w:bCs/>
          <w:lang w:val="en-US"/>
        </w:rPr>
        <w:t xml:space="preserve"> za </w:t>
      </w:r>
      <w:proofErr w:type="spellStart"/>
      <w:r w:rsidRPr="003C6FA1">
        <w:rPr>
          <w:rFonts w:ascii="Times New Roman" w:eastAsia="TimesNewRoman" w:hAnsi="Times New Roman" w:cs="Times New Roman"/>
          <w:bCs/>
          <w:lang w:val="en-US"/>
        </w:rPr>
        <w:t>spašavanje</w:t>
      </w:r>
      <w:proofErr w:type="spellEnd"/>
      <w:r w:rsidRPr="003C6FA1">
        <w:rPr>
          <w:rFonts w:ascii="Times New Roman" w:eastAsia="TimesNewRoman" w:hAnsi="Times New Roman" w:cs="Times New Roman"/>
          <w:bCs/>
          <w:lang w:val="en-US"/>
        </w:rPr>
        <w:t>,</w:t>
      </w:r>
    </w:p>
    <w:p w14:paraId="4B639281" w14:textId="77777777" w:rsidR="001A5839" w:rsidRPr="003C6FA1" w:rsidRDefault="001A5839">
      <w:pPr>
        <w:numPr>
          <w:ilvl w:val="0"/>
          <w:numId w:val="84"/>
        </w:numPr>
        <w:spacing w:after="0" w:line="276" w:lineRule="auto"/>
        <w:jc w:val="both"/>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nabava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razne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tehnička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oprema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koju</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treba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mijenjati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zbog</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dotrajalosti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ili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isteka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sigurnosnog</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roka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uporabe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užeta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statička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dinamička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sprave</w:t>
      </w:r>
      <w:proofErr w:type="spellEnd"/>
      <w:r w:rsidRPr="003C6FA1">
        <w:rPr>
          <w:rFonts w:ascii="Times New Roman" w:eastAsia="TimesNewRoman" w:hAnsi="Times New Roman" w:cs="Times New Roman"/>
          <w:bCs/>
          <w:lang w:val="en-US"/>
        </w:rPr>
        <w:t xml:space="preserve"> za </w:t>
      </w:r>
      <w:proofErr w:type="spellStart"/>
      <w:r w:rsidRPr="003C6FA1">
        <w:rPr>
          <w:rFonts w:ascii="Times New Roman" w:eastAsia="TimesNewRoman" w:hAnsi="Times New Roman" w:cs="Times New Roman"/>
          <w:bCs/>
          <w:lang w:val="en-US"/>
        </w:rPr>
        <w:t>kretanje</w:t>
      </w:r>
      <w:proofErr w:type="spellEnd"/>
      <w:r w:rsidRPr="003C6FA1">
        <w:rPr>
          <w:rFonts w:ascii="Times New Roman" w:eastAsia="TimesNewRoman" w:hAnsi="Times New Roman" w:cs="Times New Roman"/>
          <w:bCs/>
          <w:lang w:val="en-US"/>
        </w:rPr>
        <w:t xml:space="preserve"> po </w:t>
      </w:r>
      <w:proofErr w:type="spellStart"/>
      <w:r w:rsidRPr="003C6FA1">
        <w:rPr>
          <w:rFonts w:ascii="Times New Roman" w:eastAsia="TimesNewRoman" w:hAnsi="Times New Roman" w:cs="Times New Roman"/>
          <w:bCs/>
          <w:lang w:val="en-US"/>
        </w:rPr>
        <w:t>užetu</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w:t>
      </w:r>
      <w:proofErr w:type="spellEnd"/>
      <w:r w:rsidRPr="003C6FA1">
        <w:rPr>
          <w:rFonts w:ascii="Times New Roman" w:eastAsia="TimesNewRoman" w:hAnsi="Times New Roman" w:cs="Times New Roman"/>
          <w:bCs/>
          <w:lang w:val="en-US"/>
        </w:rPr>
        <w:t xml:space="preserve"> rad s </w:t>
      </w:r>
      <w:proofErr w:type="spellStart"/>
      <w:r w:rsidRPr="003C6FA1">
        <w:rPr>
          <w:rFonts w:ascii="Times New Roman" w:eastAsia="TimesNewRoman" w:hAnsi="Times New Roman" w:cs="Times New Roman"/>
          <w:bCs/>
          <w:lang w:val="en-US"/>
        </w:rPr>
        <w:t>užetom</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medicinska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oprema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medicinski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ruksak</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udlage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raznih</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vrsta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namjena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osnovna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oprema</w:t>
      </w:r>
      <w:proofErr w:type="spellEnd"/>
      <w:r w:rsidRPr="003C6FA1">
        <w:rPr>
          <w:rFonts w:ascii="Times New Roman" w:eastAsia="TimesNewRoman" w:hAnsi="Times New Roman" w:cs="Times New Roman"/>
          <w:bCs/>
          <w:lang w:val="en-US"/>
        </w:rPr>
        <w:t xml:space="preserve"> za </w:t>
      </w:r>
      <w:proofErr w:type="spellStart"/>
      <w:r w:rsidRPr="003C6FA1">
        <w:rPr>
          <w:rFonts w:ascii="Times New Roman" w:eastAsia="TimesNewRoman" w:hAnsi="Times New Roman" w:cs="Times New Roman"/>
          <w:bCs/>
          <w:lang w:val="en-US"/>
        </w:rPr>
        <w:t>pružanje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prve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pomoći</w:t>
      </w:r>
      <w:proofErr w:type="spellEnd"/>
      <w:r w:rsidRPr="003C6FA1">
        <w:rPr>
          <w:rFonts w:ascii="Times New Roman" w:eastAsia="TimesNewRoman" w:hAnsi="Times New Roman" w:cs="Times New Roman"/>
          <w:bCs/>
          <w:lang w:val="en-US"/>
        </w:rPr>
        <w:t>,</w:t>
      </w:r>
    </w:p>
    <w:p w14:paraId="45F84584" w14:textId="77777777" w:rsidR="001A5839" w:rsidRPr="003C6FA1" w:rsidRDefault="001A5839">
      <w:pPr>
        <w:numPr>
          <w:ilvl w:val="0"/>
          <w:numId w:val="84"/>
        </w:numPr>
        <w:spacing w:after="0" w:line="276" w:lineRule="auto"/>
        <w:jc w:val="both"/>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financijska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sredstva</w:t>
      </w:r>
      <w:proofErr w:type="spellEnd"/>
      <w:r w:rsidRPr="003C6FA1">
        <w:rPr>
          <w:rFonts w:ascii="Times New Roman" w:eastAsia="TimesNewRoman" w:hAnsi="Times New Roman" w:cs="Times New Roman"/>
          <w:bCs/>
          <w:lang w:val="en-US"/>
        </w:rPr>
        <w:t xml:space="preserve"> za </w:t>
      </w:r>
      <w:proofErr w:type="spellStart"/>
      <w:r w:rsidRPr="003C6FA1">
        <w:rPr>
          <w:rFonts w:ascii="Times New Roman" w:eastAsia="TimesNewRoman" w:hAnsi="Times New Roman" w:cs="Times New Roman"/>
          <w:bCs/>
          <w:lang w:val="en-US"/>
        </w:rPr>
        <w:t>daljnju</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edukaciju</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članova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tečajevi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zimskih</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ljetnih</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tehnika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spašavanja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tečaj</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spašavanja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na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divljim</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vodama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tečaj</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digitalne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kartografije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poželjno</w:t>
      </w:r>
      <w:proofErr w:type="spellEnd"/>
      <w:r w:rsidRPr="003C6FA1">
        <w:rPr>
          <w:rFonts w:ascii="Times New Roman" w:eastAsia="TimesNewRoman" w:hAnsi="Times New Roman" w:cs="Times New Roman"/>
          <w:bCs/>
          <w:lang w:val="en-US"/>
        </w:rPr>
        <w:t xml:space="preserve"> je </w:t>
      </w:r>
      <w:proofErr w:type="spellStart"/>
      <w:r w:rsidRPr="003C6FA1">
        <w:rPr>
          <w:rFonts w:ascii="Times New Roman" w:eastAsia="TimesNewRoman" w:hAnsi="Times New Roman" w:cs="Times New Roman"/>
          <w:bCs/>
          <w:lang w:val="en-US"/>
        </w:rPr>
        <w:t>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sudjelovanje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na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tečajevima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gorskih</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službi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spašavanja</w:t>
      </w:r>
      <w:proofErr w:type="spellEnd"/>
      <w:r w:rsidRPr="003C6FA1">
        <w:rPr>
          <w:rFonts w:ascii="Times New Roman" w:eastAsia="TimesNewRoman" w:hAnsi="Times New Roman" w:cs="Times New Roman"/>
          <w:bCs/>
          <w:lang w:val="en-US"/>
        </w:rPr>
        <w:t xml:space="preserve"> u </w:t>
      </w:r>
      <w:proofErr w:type="spellStart"/>
      <w:r w:rsidRPr="003C6FA1">
        <w:rPr>
          <w:rFonts w:ascii="Times New Roman" w:eastAsia="TimesNewRoman" w:hAnsi="Times New Roman" w:cs="Times New Roman"/>
          <w:bCs/>
          <w:lang w:val="en-US"/>
        </w:rPr>
        <w:t>drugim</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zemljama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što</w:t>
      </w:r>
      <w:proofErr w:type="spellEnd"/>
      <w:r w:rsidRPr="003C6FA1">
        <w:rPr>
          <w:rFonts w:ascii="Times New Roman" w:eastAsia="TimesNewRoman" w:hAnsi="Times New Roman" w:cs="Times New Roman"/>
          <w:bCs/>
          <w:lang w:val="en-US"/>
        </w:rPr>
        <w:t xml:space="preserve"> je </w:t>
      </w:r>
      <w:proofErr w:type="spellStart"/>
      <w:r w:rsidRPr="003C6FA1">
        <w:rPr>
          <w:rFonts w:ascii="Times New Roman" w:eastAsia="TimesNewRoman" w:hAnsi="Times New Roman" w:cs="Times New Roman"/>
          <w:bCs/>
          <w:lang w:val="en-US"/>
        </w:rPr>
        <w:t>trenutno</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nemoguće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zbog</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nedostatka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financija</w:t>
      </w:r>
      <w:proofErr w:type="spellEnd"/>
      <w:r w:rsidRPr="003C6FA1">
        <w:rPr>
          <w:rFonts w:ascii="Times New Roman" w:eastAsia="TimesNewRoman" w:hAnsi="Times New Roman" w:cs="Times New Roman"/>
          <w:bCs/>
          <w:lang w:val="en-US"/>
        </w:rPr>
        <w:t xml:space="preserve">) </w:t>
      </w:r>
    </w:p>
    <w:p w14:paraId="608FC3F3" w14:textId="470DAAB1" w:rsidR="001A5839" w:rsidRDefault="001A5839">
      <w:pPr>
        <w:numPr>
          <w:ilvl w:val="0"/>
          <w:numId w:val="84"/>
        </w:numPr>
        <w:spacing w:after="0" w:line="276" w:lineRule="auto"/>
        <w:jc w:val="both"/>
        <w:rPr>
          <w:rFonts w:ascii="Times New Roman" w:eastAsia="TimesNewRoman" w:hAnsi="Times New Roman" w:cs="Times New Roman"/>
          <w:bCs/>
          <w:lang w:val="en-US"/>
        </w:rPr>
      </w:pPr>
      <w:proofErr w:type="spellStart"/>
      <w:r w:rsidRPr="003C6FA1">
        <w:rPr>
          <w:rFonts w:ascii="Times New Roman" w:eastAsia="TimesNewRoman" w:hAnsi="Times New Roman" w:cs="Times New Roman"/>
          <w:bCs/>
          <w:lang w:val="en-US"/>
        </w:rPr>
        <w:t>tekući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troškovi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održavanja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registracija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vozila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troškovi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putovanja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goriva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troškovi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hrane</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i</w:t>
      </w:r>
      <w:proofErr w:type="spellEnd"/>
      <w:r w:rsidRPr="003C6FA1">
        <w:rPr>
          <w:rFonts w:ascii="Times New Roman" w:eastAsia="TimesNewRoman" w:hAnsi="Times New Roman" w:cs="Times New Roman"/>
          <w:bCs/>
          <w:lang w:val="en-US"/>
        </w:rPr>
        <w:t>/</w:t>
      </w:r>
      <w:proofErr w:type="spellStart"/>
      <w:r w:rsidRPr="003C6FA1">
        <w:rPr>
          <w:rFonts w:ascii="Times New Roman" w:eastAsia="TimesNewRoman" w:hAnsi="Times New Roman" w:cs="Times New Roman"/>
          <w:bCs/>
          <w:lang w:val="en-US"/>
        </w:rPr>
        <w:t>ili</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smještaja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na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vježbama</w:t>
      </w:r>
      <w:proofErr w:type="spellEnd"/>
      <w:r w:rsidRPr="003C6FA1">
        <w:rPr>
          <w:rFonts w:ascii="Times New Roman" w:eastAsia="TimesNewRoman" w:hAnsi="Times New Roman" w:cs="Times New Roman"/>
          <w:bCs/>
          <w:lang w:val="en-US"/>
        </w:rPr>
        <w:t xml:space="preserve">, </w:t>
      </w:r>
      <w:proofErr w:type="spellStart"/>
      <w:r w:rsidRPr="003C6FA1">
        <w:rPr>
          <w:rFonts w:ascii="Times New Roman" w:eastAsia="TimesNewRoman" w:hAnsi="Times New Roman" w:cs="Times New Roman"/>
          <w:bCs/>
          <w:lang w:val="en-US"/>
        </w:rPr>
        <w:t>akcijama</w:t>
      </w:r>
      <w:proofErr w:type="spellEnd"/>
      <w:r w:rsidRPr="003C6FA1">
        <w:rPr>
          <w:rFonts w:ascii="Times New Roman" w:eastAsia="TimesNewRoman" w:hAnsi="Times New Roman" w:cs="Times New Roman"/>
          <w:bCs/>
          <w:lang w:val="en-US"/>
        </w:rPr>
        <w:t xml:space="preserve"> i </w:t>
      </w:r>
      <w:proofErr w:type="spellStart"/>
      <w:r w:rsidRPr="003C6FA1">
        <w:rPr>
          <w:rFonts w:ascii="Times New Roman" w:eastAsia="TimesNewRoman" w:hAnsi="Times New Roman" w:cs="Times New Roman"/>
          <w:bCs/>
          <w:lang w:val="en-US"/>
        </w:rPr>
        <w:t>dežurstvima</w:t>
      </w:r>
      <w:proofErr w:type="spellEnd"/>
      <w:r w:rsidRPr="003C6FA1">
        <w:rPr>
          <w:rFonts w:ascii="Times New Roman" w:eastAsia="TimesNewRoman" w:hAnsi="Times New Roman" w:cs="Times New Roman"/>
          <w:bCs/>
          <w:lang w:val="en-US"/>
        </w:rPr>
        <w:t xml:space="preserve"> </w:t>
      </w:r>
    </w:p>
    <w:p w14:paraId="725A1254" w14:textId="77777777" w:rsidR="00F2210E" w:rsidRPr="003C6FA1" w:rsidRDefault="00F2210E" w:rsidP="00F2210E">
      <w:pPr>
        <w:spacing w:after="0" w:line="276" w:lineRule="auto"/>
        <w:ind w:left="720"/>
        <w:jc w:val="both"/>
        <w:rPr>
          <w:rFonts w:ascii="Times New Roman" w:eastAsia="TimesNewRoman" w:hAnsi="Times New Roman" w:cs="Times New Roman"/>
          <w:bCs/>
          <w:lang w:val="en-US"/>
        </w:rPr>
      </w:pPr>
    </w:p>
    <w:p w14:paraId="065D29CE" w14:textId="77777777" w:rsidR="001A5839" w:rsidRPr="003C6FA1" w:rsidRDefault="001A5839" w:rsidP="001A5839">
      <w:pPr>
        <w:pStyle w:val="Naslov2"/>
        <w:rPr>
          <w:rFonts w:eastAsia="TimesNewRoman"/>
          <w:sz w:val="22"/>
          <w:szCs w:val="22"/>
        </w:rPr>
      </w:pPr>
      <w:r w:rsidRPr="003C6FA1">
        <w:rPr>
          <w:rFonts w:eastAsia="TimesNewRoman"/>
          <w:sz w:val="22"/>
          <w:szCs w:val="22"/>
        </w:rPr>
        <w:t>POVJERENICI CIVILNE ZAŠTITE I NJIHOVI ZAMJENICI</w:t>
      </w:r>
    </w:p>
    <w:p w14:paraId="3F198639" w14:textId="77777777" w:rsidR="001A5839" w:rsidRPr="003C6FA1" w:rsidRDefault="001A5839" w:rsidP="001A5839">
      <w:pPr>
        <w:widowControl w:val="0"/>
        <w:suppressAutoHyphens/>
        <w:spacing w:after="120" w:line="276" w:lineRule="auto"/>
        <w:ind w:firstLine="708"/>
        <w:rPr>
          <w:rFonts w:ascii="Times New Roman" w:eastAsia="Lucida Sans Unicode" w:hAnsi="Times New Roman" w:cs="Times New Roman"/>
        </w:rPr>
      </w:pPr>
      <w:r w:rsidRPr="003C6FA1">
        <w:rPr>
          <w:rFonts w:ascii="Times New Roman" w:eastAsia="Lucida Sans Unicode" w:hAnsi="Times New Roman" w:cs="Times New Roman"/>
        </w:rPr>
        <w:t xml:space="preserve">Odlukom gradonačelnika o imenovanju povjerenika civilne zaštite i njihovih zamjenika („Službeni vjesnik Varaždinske županije“ broj 75/18), za područje grada Ivanca imenovana su 52 povjerenika civilne zaštite i 52 zamjenika povjerenika civilne zaštite.  </w:t>
      </w:r>
    </w:p>
    <w:p w14:paraId="513F0FFF" w14:textId="77777777" w:rsidR="001A5839" w:rsidRPr="003C6FA1" w:rsidRDefault="001A5839" w:rsidP="001A5839">
      <w:pPr>
        <w:spacing w:line="276" w:lineRule="auto"/>
        <w:ind w:firstLine="708"/>
        <w:rPr>
          <w:rFonts w:ascii="Times New Roman" w:hAnsi="Times New Roman" w:cs="Times New Roman"/>
        </w:rPr>
      </w:pPr>
      <w:r w:rsidRPr="003C6FA1">
        <w:rPr>
          <w:rFonts w:ascii="Times New Roman" w:hAnsi="Times New Roman" w:cs="Times New Roman"/>
        </w:rPr>
        <w:t xml:space="preserve">Za povjerenike civilne zaštite Grada Ivanca i njihove zamjenike potrebno je: </w:t>
      </w:r>
    </w:p>
    <w:p w14:paraId="7B559AED" w14:textId="77777777" w:rsidR="001A5839" w:rsidRPr="003C6FA1" w:rsidRDefault="001A5839">
      <w:pPr>
        <w:pStyle w:val="Odlomakpopisa"/>
        <w:numPr>
          <w:ilvl w:val="0"/>
          <w:numId w:val="78"/>
        </w:numPr>
        <w:spacing w:after="200" w:line="276" w:lineRule="auto"/>
        <w:jc w:val="both"/>
        <w:rPr>
          <w:rFonts w:ascii="Times New Roman" w:eastAsia="Times New Roman" w:hAnsi="Times New Roman"/>
          <w:bCs/>
          <w:iCs/>
          <w:color w:val="000000"/>
        </w:rPr>
      </w:pPr>
      <w:r w:rsidRPr="003C6FA1">
        <w:rPr>
          <w:rFonts w:ascii="Times New Roman" w:eastAsia="Times New Roman" w:hAnsi="Times New Roman"/>
          <w:bCs/>
          <w:iCs/>
          <w:color w:val="000000"/>
        </w:rPr>
        <w:t>izraditi mobilizacijske dokumente</w:t>
      </w:r>
    </w:p>
    <w:p w14:paraId="1E256884" w14:textId="77777777" w:rsidR="001A5839" w:rsidRPr="003C6FA1" w:rsidRDefault="001A5839" w:rsidP="001A5839">
      <w:pPr>
        <w:spacing w:after="0" w:line="276" w:lineRule="auto"/>
        <w:rPr>
          <w:rFonts w:ascii="Times New Roman" w:hAnsi="Times New Roman" w:cs="Times New Roman"/>
          <w:lang w:eastAsia="hr-HR"/>
        </w:rPr>
      </w:pPr>
      <w:r w:rsidRPr="003C6FA1">
        <w:rPr>
          <w:rFonts w:ascii="Times New Roman" w:hAnsi="Times New Roman" w:cs="Times New Roman"/>
          <w:i/>
          <w:iCs/>
          <w:lang w:eastAsia="hr-HR"/>
        </w:rPr>
        <w:t>Nositelj</w:t>
      </w:r>
      <w:r w:rsidRPr="003C6FA1">
        <w:rPr>
          <w:rFonts w:ascii="Times New Roman" w:hAnsi="Times New Roman" w:cs="Times New Roman"/>
          <w:lang w:eastAsia="hr-HR"/>
        </w:rPr>
        <w:t>: Grad Ivanec</w:t>
      </w:r>
    </w:p>
    <w:p w14:paraId="1C275185" w14:textId="77777777" w:rsidR="001A5839" w:rsidRPr="003C6FA1" w:rsidRDefault="001A5839" w:rsidP="001A5839">
      <w:pPr>
        <w:spacing w:after="0" w:line="276" w:lineRule="auto"/>
        <w:rPr>
          <w:rFonts w:ascii="Times New Roman" w:hAnsi="Times New Roman" w:cs="Times New Roman"/>
          <w:lang w:eastAsia="hr-HR"/>
        </w:rPr>
      </w:pPr>
      <w:r w:rsidRPr="003C6FA1">
        <w:rPr>
          <w:rFonts w:ascii="Times New Roman" w:hAnsi="Times New Roman" w:cs="Times New Roman"/>
          <w:i/>
          <w:iCs/>
          <w:lang w:eastAsia="hr-HR"/>
        </w:rPr>
        <w:t>Izvršitelj</w:t>
      </w:r>
      <w:r w:rsidRPr="003C6FA1">
        <w:rPr>
          <w:rFonts w:ascii="Times New Roman" w:hAnsi="Times New Roman" w:cs="Times New Roman"/>
          <w:lang w:eastAsia="hr-HR"/>
        </w:rPr>
        <w:t>: načelnik Stožera civilne zaštite i zamjenik načelnika Stožera civilne zaštite</w:t>
      </w:r>
    </w:p>
    <w:p w14:paraId="2B6F0C52" w14:textId="77777777" w:rsidR="001A5839" w:rsidRPr="003C6FA1" w:rsidRDefault="001A5839" w:rsidP="001A5839">
      <w:pPr>
        <w:spacing w:after="120" w:line="276" w:lineRule="auto"/>
        <w:rPr>
          <w:rFonts w:ascii="Times New Roman" w:hAnsi="Times New Roman" w:cs="Times New Roman"/>
          <w:lang w:eastAsia="hr-HR"/>
        </w:rPr>
      </w:pPr>
      <w:r w:rsidRPr="003C6FA1">
        <w:rPr>
          <w:rFonts w:ascii="Times New Roman" w:hAnsi="Times New Roman" w:cs="Times New Roman"/>
          <w:i/>
          <w:iCs/>
          <w:lang w:eastAsia="hr-HR"/>
        </w:rPr>
        <w:t>Rok</w:t>
      </w:r>
      <w:r w:rsidRPr="003C6FA1">
        <w:rPr>
          <w:rFonts w:ascii="Times New Roman" w:hAnsi="Times New Roman" w:cs="Times New Roman"/>
          <w:lang w:eastAsia="hr-HR"/>
        </w:rPr>
        <w:t>:  lipanj 2023. godine</w:t>
      </w:r>
    </w:p>
    <w:p w14:paraId="5E3877AF" w14:textId="77777777" w:rsidR="001A5839" w:rsidRPr="003C6FA1" w:rsidRDefault="001A5839">
      <w:pPr>
        <w:numPr>
          <w:ilvl w:val="0"/>
          <w:numId w:val="78"/>
        </w:numPr>
        <w:spacing w:after="120" w:line="276" w:lineRule="auto"/>
        <w:jc w:val="both"/>
        <w:rPr>
          <w:rFonts w:ascii="Times New Roman" w:eastAsia="Times New Roman" w:hAnsi="Times New Roman" w:cs="Times New Roman"/>
          <w:bCs/>
          <w:iCs/>
          <w:color w:val="000000"/>
          <w:lang w:eastAsia="hr-HR"/>
        </w:rPr>
      </w:pPr>
      <w:r w:rsidRPr="003C6FA1">
        <w:rPr>
          <w:rFonts w:ascii="Times New Roman" w:eastAsia="Times New Roman" w:hAnsi="Times New Roman" w:cs="Times New Roman"/>
          <w:bCs/>
          <w:iCs/>
          <w:color w:val="000000"/>
          <w:lang w:eastAsia="hr-HR"/>
        </w:rPr>
        <w:t xml:space="preserve">izvršiti osposobljavanje </w:t>
      </w:r>
    </w:p>
    <w:p w14:paraId="375462DF" w14:textId="77777777" w:rsidR="001A5839" w:rsidRPr="003C6FA1" w:rsidRDefault="001A5839" w:rsidP="001A5839">
      <w:pPr>
        <w:spacing w:after="0" w:line="276" w:lineRule="auto"/>
        <w:rPr>
          <w:rFonts w:ascii="Times New Roman" w:hAnsi="Times New Roman" w:cs="Times New Roman"/>
          <w:lang w:eastAsia="hr-HR"/>
        </w:rPr>
      </w:pPr>
      <w:r w:rsidRPr="003C6FA1">
        <w:rPr>
          <w:rFonts w:ascii="Times New Roman" w:hAnsi="Times New Roman" w:cs="Times New Roman"/>
          <w:i/>
          <w:iCs/>
          <w:lang w:eastAsia="hr-HR"/>
        </w:rPr>
        <w:t>Nositelj</w:t>
      </w:r>
      <w:r w:rsidRPr="003C6FA1">
        <w:rPr>
          <w:rFonts w:ascii="Times New Roman" w:hAnsi="Times New Roman" w:cs="Times New Roman"/>
          <w:lang w:eastAsia="hr-HR"/>
        </w:rPr>
        <w:t>: Grad Ivanec</w:t>
      </w:r>
    </w:p>
    <w:p w14:paraId="3B61C6E0" w14:textId="77777777" w:rsidR="001A5839" w:rsidRPr="003C6FA1" w:rsidRDefault="001A5839" w:rsidP="001A5839">
      <w:pPr>
        <w:spacing w:after="0" w:line="276" w:lineRule="auto"/>
        <w:rPr>
          <w:rFonts w:ascii="Times New Roman" w:hAnsi="Times New Roman" w:cs="Times New Roman"/>
          <w:lang w:eastAsia="hr-HR"/>
        </w:rPr>
      </w:pPr>
      <w:r w:rsidRPr="003C6FA1">
        <w:rPr>
          <w:rFonts w:ascii="Times New Roman" w:hAnsi="Times New Roman" w:cs="Times New Roman"/>
          <w:i/>
          <w:iCs/>
          <w:lang w:eastAsia="hr-HR"/>
        </w:rPr>
        <w:t>Izvršitelj</w:t>
      </w:r>
      <w:r w:rsidRPr="003C6FA1">
        <w:rPr>
          <w:rFonts w:ascii="Times New Roman" w:hAnsi="Times New Roman" w:cs="Times New Roman"/>
          <w:lang w:eastAsia="hr-HR"/>
        </w:rPr>
        <w:t>: MUP – Ravnateljstvo civilne zaštite, javna ustanova ili druga pravna osoba koja ima ovlaštenje za provođenje osposobljavanja.</w:t>
      </w:r>
    </w:p>
    <w:p w14:paraId="31174C41" w14:textId="77777777" w:rsidR="001A5839" w:rsidRPr="003C6FA1" w:rsidRDefault="001A5839" w:rsidP="001A5839">
      <w:pPr>
        <w:spacing w:after="120" w:line="276" w:lineRule="auto"/>
        <w:rPr>
          <w:rFonts w:ascii="Times New Roman" w:hAnsi="Times New Roman" w:cs="Times New Roman"/>
          <w:lang w:eastAsia="hr-HR"/>
        </w:rPr>
      </w:pPr>
      <w:r w:rsidRPr="003C6FA1">
        <w:rPr>
          <w:rFonts w:ascii="Times New Roman" w:hAnsi="Times New Roman" w:cs="Times New Roman"/>
          <w:i/>
          <w:iCs/>
          <w:lang w:eastAsia="hr-HR"/>
        </w:rPr>
        <w:t>Rok</w:t>
      </w:r>
      <w:r w:rsidRPr="003C6FA1">
        <w:rPr>
          <w:rFonts w:ascii="Times New Roman" w:hAnsi="Times New Roman" w:cs="Times New Roman"/>
          <w:lang w:eastAsia="hr-HR"/>
        </w:rPr>
        <w:t>:  prosinac 2023. godine</w:t>
      </w:r>
    </w:p>
    <w:p w14:paraId="65D51B06" w14:textId="77777777" w:rsidR="001A5839" w:rsidRPr="003C6FA1" w:rsidRDefault="001A5839" w:rsidP="001A5839">
      <w:pPr>
        <w:pStyle w:val="Naslov2"/>
        <w:rPr>
          <w:rFonts w:eastAsia="TimesNewRoman"/>
          <w:sz w:val="22"/>
          <w:szCs w:val="22"/>
        </w:rPr>
      </w:pPr>
      <w:r w:rsidRPr="003C6FA1">
        <w:rPr>
          <w:rFonts w:eastAsia="TimesNewRoman"/>
          <w:sz w:val="22"/>
          <w:szCs w:val="22"/>
        </w:rPr>
        <w:t>KOORDINATORI NA LOKACIJI</w:t>
      </w:r>
    </w:p>
    <w:p w14:paraId="3B7AA4F9" w14:textId="77777777" w:rsidR="001A5839" w:rsidRPr="003C6FA1" w:rsidRDefault="001A5839" w:rsidP="001A5839">
      <w:pPr>
        <w:spacing w:after="120" w:line="276" w:lineRule="auto"/>
        <w:ind w:firstLine="709"/>
        <w:rPr>
          <w:rFonts w:ascii="Times New Roman" w:eastAsia="Calibri" w:hAnsi="Times New Roman" w:cs="Times New Roman"/>
          <w:lang w:eastAsia="ar-SA"/>
        </w:rPr>
      </w:pPr>
      <w:r w:rsidRPr="003C6FA1">
        <w:rPr>
          <w:rFonts w:ascii="Times New Roman" w:eastAsia="Calibri" w:hAnsi="Times New Roman" w:cs="Times New Roman"/>
          <w:lang w:eastAsia="ar-SA"/>
        </w:rPr>
        <w:t xml:space="preserve">Odlukom načelnika Stožera civilne zaštite o imenovanju koordinatora na lokaciji Grada Ivanca (KLASA: 810-01/21-01/31, URBROJ:2186/12-02/03-22-1, od dana 05. siječnja 2022. godine), </w:t>
      </w:r>
      <w:r w:rsidRPr="003C6FA1">
        <w:rPr>
          <w:rFonts w:ascii="Times New Roman" w:eastAsia="Calibri" w:hAnsi="Times New Roman" w:cs="Times New Roman"/>
          <w:lang w:eastAsia="ar-SA"/>
        </w:rPr>
        <w:lastRenderedPageBreak/>
        <w:t xml:space="preserve">imenovani su koordinatori na lokaciji koji će u slučaju velike nesreće i katastrofe koordinirati aktivnostima operativnih snaga sustava civilne zaštite na mjestu intervencije. </w:t>
      </w:r>
    </w:p>
    <w:p w14:paraId="6B17BE98" w14:textId="77777777" w:rsidR="001A5839" w:rsidRPr="003C6FA1" w:rsidRDefault="001A5839" w:rsidP="001A5839">
      <w:pPr>
        <w:spacing w:after="120" w:line="276" w:lineRule="auto"/>
        <w:ind w:firstLine="709"/>
        <w:rPr>
          <w:rFonts w:ascii="Times New Roman" w:eastAsia="Calibri" w:hAnsi="Times New Roman" w:cs="Times New Roman"/>
          <w:bCs/>
          <w:iCs/>
          <w:lang w:eastAsia="ar-SA"/>
        </w:rPr>
      </w:pPr>
      <w:r w:rsidRPr="003C6FA1">
        <w:rPr>
          <w:rFonts w:ascii="Times New Roman" w:eastAsia="Calibri" w:hAnsi="Times New Roman" w:cs="Times New Roman"/>
          <w:bCs/>
          <w:iCs/>
          <w:lang w:eastAsia="ar-SA"/>
        </w:rPr>
        <w:t>Kontakt podatke potencijalnih koordinatora na lokaciji Grada Ivanca potrebno je kontinuirano ažurirati u Planu djelovanja civilne zaštite.</w:t>
      </w:r>
    </w:p>
    <w:p w14:paraId="08F7BAC5" w14:textId="77777777" w:rsidR="001A5839" w:rsidRPr="003C6FA1" w:rsidRDefault="001A5839" w:rsidP="001A5839">
      <w:pPr>
        <w:spacing w:after="0"/>
        <w:rPr>
          <w:rFonts w:ascii="Times New Roman" w:hAnsi="Times New Roman" w:cs="Times New Roman"/>
          <w:lang w:eastAsia="hr-HR"/>
        </w:rPr>
      </w:pPr>
      <w:r w:rsidRPr="003C6FA1">
        <w:rPr>
          <w:rFonts w:ascii="Times New Roman" w:hAnsi="Times New Roman" w:cs="Times New Roman"/>
          <w:i/>
          <w:iCs/>
          <w:lang w:eastAsia="hr-HR"/>
        </w:rPr>
        <w:t>Nositelj</w:t>
      </w:r>
      <w:r w:rsidRPr="003C6FA1">
        <w:rPr>
          <w:rFonts w:ascii="Times New Roman" w:hAnsi="Times New Roman" w:cs="Times New Roman"/>
          <w:lang w:eastAsia="hr-HR"/>
        </w:rPr>
        <w:t xml:space="preserve">: Stožer civilne zaštite </w:t>
      </w:r>
    </w:p>
    <w:p w14:paraId="22C4BA43" w14:textId="77777777" w:rsidR="001A5839" w:rsidRPr="003C6FA1" w:rsidRDefault="001A5839" w:rsidP="001A5839">
      <w:pPr>
        <w:spacing w:after="0"/>
        <w:rPr>
          <w:rFonts w:ascii="Times New Roman" w:hAnsi="Times New Roman" w:cs="Times New Roman"/>
          <w:lang w:eastAsia="hr-HR"/>
        </w:rPr>
      </w:pPr>
      <w:r w:rsidRPr="003C6FA1">
        <w:rPr>
          <w:rFonts w:ascii="Times New Roman" w:hAnsi="Times New Roman" w:cs="Times New Roman"/>
          <w:i/>
          <w:iCs/>
          <w:lang w:eastAsia="hr-HR"/>
        </w:rPr>
        <w:t>Izvršitelj</w:t>
      </w:r>
      <w:r w:rsidRPr="003C6FA1">
        <w:rPr>
          <w:rFonts w:ascii="Times New Roman" w:hAnsi="Times New Roman" w:cs="Times New Roman"/>
          <w:lang w:eastAsia="hr-HR"/>
        </w:rPr>
        <w:t>: Grad Ivanec</w:t>
      </w:r>
    </w:p>
    <w:p w14:paraId="702A53A2" w14:textId="047E0C0B" w:rsidR="001A5839" w:rsidRDefault="001A5839" w:rsidP="001A5839">
      <w:pPr>
        <w:spacing w:after="0"/>
        <w:rPr>
          <w:rFonts w:ascii="Times New Roman" w:hAnsi="Times New Roman" w:cs="Times New Roman"/>
          <w:lang w:eastAsia="hr-HR"/>
        </w:rPr>
      </w:pPr>
      <w:r w:rsidRPr="003C6FA1">
        <w:rPr>
          <w:rFonts w:ascii="Times New Roman" w:hAnsi="Times New Roman" w:cs="Times New Roman"/>
          <w:i/>
          <w:iCs/>
          <w:lang w:eastAsia="hr-HR"/>
        </w:rPr>
        <w:t>Rok</w:t>
      </w:r>
      <w:r w:rsidRPr="003C6FA1">
        <w:rPr>
          <w:rFonts w:ascii="Times New Roman" w:hAnsi="Times New Roman" w:cs="Times New Roman"/>
          <w:lang w:eastAsia="hr-HR"/>
        </w:rPr>
        <w:t>: prosinac 2023. godine</w:t>
      </w:r>
    </w:p>
    <w:p w14:paraId="72A0A848" w14:textId="77777777" w:rsidR="00F2210E" w:rsidRPr="003C6FA1" w:rsidRDefault="00F2210E" w:rsidP="001A5839">
      <w:pPr>
        <w:spacing w:after="0"/>
        <w:rPr>
          <w:rFonts w:ascii="Times New Roman" w:hAnsi="Times New Roman" w:cs="Times New Roman"/>
          <w:lang w:eastAsia="hr-HR"/>
        </w:rPr>
      </w:pPr>
    </w:p>
    <w:p w14:paraId="22D77001" w14:textId="77777777" w:rsidR="001A5839" w:rsidRPr="003C6FA1" w:rsidRDefault="001A5839" w:rsidP="001A5839">
      <w:pPr>
        <w:pStyle w:val="Naslov2"/>
        <w:rPr>
          <w:rFonts w:eastAsia="TimesNewRoman"/>
          <w:sz w:val="22"/>
          <w:szCs w:val="22"/>
        </w:rPr>
      </w:pPr>
      <w:r w:rsidRPr="003C6FA1">
        <w:rPr>
          <w:rFonts w:eastAsia="TimesNewRoman"/>
          <w:sz w:val="22"/>
          <w:szCs w:val="22"/>
        </w:rPr>
        <w:t>PRAVNE OSOBE OD INTERESA ZA SUSTAV CIVILNE ZAŠTITE</w:t>
      </w:r>
    </w:p>
    <w:p w14:paraId="3DF09D78" w14:textId="77777777" w:rsidR="001A5839" w:rsidRPr="003C6FA1" w:rsidRDefault="001A5839" w:rsidP="001A5839">
      <w:pPr>
        <w:spacing w:line="276" w:lineRule="auto"/>
        <w:ind w:firstLine="709"/>
        <w:rPr>
          <w:rFonts w:ascii="Times New Roman" w:hAnsi="Times New Roman" w:cs="Times New Roman"/>
          <w:lang w:eastAsia="ar-SA"/>
        </w:rPr>
      </w:pPr>
      <w:r w:rsidRPr="003C6FA1">
        <w:rPr>
          <w:rFonts w:ascii="Times New Roman" w:hAnsi="Times New Roman" w:cs="Times New Roman"/>
          <w:lang w:eastAsia="ar-SA"/>
        </w:rPr>
        <w:t xml:space="preserve">Odlukom o određivanju pravnih osoba od interesa za sustav civilne zaštite Grada Ivanca („Službeni vjesnik Varaždinske županije“, broj 44/22), određene su sljedeće pravne osobe s ciljem priprema i sudjelovanja u otklanjanju posljedica katastrofa i velikih nesreća:  </w:t>
      </w:r>
    </w:p>
    <w:p w14:paraId="52D5ECE5" w14:textId="77777777" w:rsidR="001A5839" w:rsidRPr="003C6FA1" w:rsidRDefault="001A5839">
      <w:pPr>
        <w:widowControl w:val="0"/>
        <w:numPr>
          <w:ilvl w:val="0"/>
          <w:numId w:val="69"/>
        </w:numPr>
        <w:suppressAutoHyphens/>
        <w:autoSpaceDE w:val="0"/>
        <w:autoSpaceDN w:val="0"/>
        <w:spacing w:after="0" w:line="276" w:lineRule="auto"/>
        <w:textAlignment w:val="baseline"/>
        <w:rPr>
          <w:rFonts w:ascii="Times New Roman" w:eastAsia="Calibri" w:hAnsi="Times New Roman" w:cs="Times New Roman"/>
          <w:color w:val="000000"/>
        </w:rPr>
      </w:pPr>
      <w:r w:rsidRPr="003C6FA1">
        <w:rPr>
          <w:rFonts w:ascii="Times New Roman" w:eastAsia="Calibri" w:hAnsi="Times New Roman" w:cs="Times New Roman"/>
          <w:color w:val="000000"/>
        </w:rPr>
        <w:t>MIPCRO d.o.o.,</w:t>
      </w:r>
      <w:r w:rsidRPr="003C6FA1">
        <w:rPr>
          <w:rFonts w:ascii="Times New Roman" w:hAnsi="Times New Roman" w:cs="Times New Roman"/>
        </w:rPr>
        <w:t xml:space="preserve"> D</w:t>
      </w:r>
      <w:r w:rsidRPr="003C6FA1">
        <w:rPr>
          <w:rFonts w:ascii="Times New Roman" w:eastAsia="Calibri" w:hAnsi="Times New Roman" w:cs="Times New Roman"/>
          <w:color w:val="000000"/>
        </w:rPr>
        <w:t xml:space="preserve">r. Adalberta </w:t>
      </w:r>
      <w:proofErr w:type="spellStart"/>
      <w:r w:rsidRPr="003C6FA1">
        <w:rPr>
          <w:rFonts w:ascii="Times New Roman" w:eastAsia="Calibri" w:hAnsi="Times New Roman" w:cs="Times New Roman"/>
          <w:color w:val="000000"/>
        </w:rPr>
        <w:t>Georgijevića</w:t>
      </w:r>
      <w:proofErr w:type="spellEnd"/>
      <w:r w:rsidRPr="003C6FA1">
        <w:rPr>
          <w:rFonts w:ascii="Times New Roman" w:eastAsia="Calibri" w:hAnsi="Times New Roman" w:cs="Times New Roman"/>
          <w:color w:val="000000"/>
        </w:rPr>
        <w:t xml:space="preserve"> 3, 42240 Ivanec,</w:t>
      </w:r>
    </w:p>
    <w:p w14:paraId="73EDE109" w14:textId="77777777" w:rsidR="001A5839" w:rsidRPr="003C6FA1" w:rsidRDefault="001A5839">
      <w:pPr>
        <w:widowControl w:val="0"/>
        <w:numPr>
          <w:ilvl w:val="0"/>
          <w:numId w:val="69"/>
        </w:numPr>
        <w:suppressAutoHyphens/>
        <w:autoSpaceDE w:val="0"/>
        <w:autoSpaceDN w:val="0"/>
        <w:spacing w:after="0" w:line="276" w:lineRule="auto"/>
        <w:textAlignment w:val="baseline"/>
        <w:rPr>
          <w:rFonts w:ascii="Times New Roman" w:eastAsia="Calibri" w:hAnsi="Times New Roman" w:cs="Times New Roman"/>
          <w:color w:val="000000"/>
        </w:rPr>
      </w:pPr>
      <w:r w:rsidRPr="003C6FA1">
        <w:rPr>
          <w:rFonts w:ascii="Times New Roman" w:eastAsia="Calibri" w:hAnsi="Times New Roman" w:cs="Times New Roman"/>
          <w:color w:val="000000"/>
        </w:rPr>
        <w:t>Ivkom d.d., Vladimira Nazora 96b, 42240 Ivanec,</w:t>
      </w:r>
    </w:p>
    <w:p w14:paraId="07DEF9EE" w14:textId="77777777" w:rsidR="001A5839" w:rsidRPr="003C6FA1" w:rsidRDefault="001A5839">
      <w:pPr>
        <w:widowControl w:val="0"/>
        <w:numPr>
          <w:ilvl w:val="0"/>
          <w:numId w:val="69"/>
        </w:numPr>
        <w:suppressAutoHyphens/>
        <w:autoSpaceDE w:val="0"/>
        <w:autoSpaceDN w:val="0"/>
        <w:spacing w:after="0" w:line="276" w:lineRule="auto"/>
        <w:textAlignment w:val="baseline"/>
        <w:rPr>
          <w:rFonts w:ascii="Times New Roman" w:eastAsia="Calibri" w:hAnsi="Times New Roman" w:cs="Times New Roman"/>
          <w:color w:val="000000"/>
        </w:rPr>
      </w:pPr>
      <w:r w:rsidRPr="003C6FA1">
        <w:rPr>
          <w:rFonts w:ascii="Times New Roman" w:eastAsia="Calibri" w:hAnsi="Times New Roman" w:cs="Times New Roman"/>
          <w:color w:val="000000"/>
        </w:rPr>
        <w:t>Veterinarska stanica Ivanec, Varaždinska 15, 42240 Ivanec,</w:t>
      </w:r>
    </w:p>
    <w:p w14:paraId="1026C30E" w14:textId="77777777" w:rsidR="001A5839" w:rsidRPr="003C6FA1" w:rsidRDefault="001A5839">
      <w:pPr>
        <w:widowControl w:val="0"/>
        <w:numPr>
          <w:ilvl w:val="0"/>
          <w:numId w:val="69"/>
        </w:numPr>
        <w:suppressAutoHyphens/>
        <w:autoSpaceDE w:val="0"/>
        <w:autoSpaceDN w:val="0"/>
        <w:spacing w:after="0" w:line="276" w:lineRule="auto"/>
        <w:textAlignment w:val="baseline"/>
        <w:rPr>
          <w:rFonts w:ascii="Times New Roman" w:eastAsia="Calibri" w:hAnsi="Times New Roman" w:cs="Times New Roman"/>
          <w:color w:val="000000"/>
        </w:rPr>
      </w:pPr>
      <w:r w:rsidRPr="003C6FA1">
        <w:rPr>
          <w:rFonts w:ascii="Times New Roman" w:eastAsia="Calibri" w:hAnsi="Times New Roman" w:cs="Times New Roman"/>
          <w:color w:val="000000"/>
        </w:rPr>
        <w:t>Srednja škola Ivanec,</w:t>
      </w:r>
      <w:r w:rsidRPr="003C6FA1">
        <w:rPr>
          <w:rFonts w:ascii="Times New Roman" w:hAnsi="Times New Roman" w:cs="Times New Roman"/>
        </w:rPr>
        <w:t xml:space="preserve"> </w:t>
      </w:r>
      <w:r w:rsidRPr="003C6FA1">
        <w:rPr>
          <w:rFonts w:ascii="Times New Roman" w:eastAsia="Calibri" w:hAnsi="Times New Roman" w:cs="Times New Roman"/>
          <w:color w:val="000000"/>
        </w:rPr>
        <w:t>Eugena Kumičića 7, 42240 Ivanec,</w:t>
      </w:r>
    </w:p>
    <w:p w14:paraId="3A15AE47" w14:textId="77777777" w:rsidR="001A5839" w:rsidRPr="003C6FA1" w:rsidRDefault="001A5839">
      <w:pPr>
        <w:widowControl w:val="0"/>
        <w:numPr>
          <w:ilvl w:val="0"/>
          <w:numId w:val="69"/>
        </w:numPr>
        <w:suppressAutoHyphens/>
        <w:autoSpaceDE w:val="0"/>
        <w:autoSpaceDN w:val="0"/>
        <w:spacing w:after="0" w:line="276" w:lineRule="auto"/>
        <w:textAlignment w:val="baseline"/>
        <w:rPr>
          <w:rFonts w:ascii="Times New Roman" w:eastAsia="Calibri" w:hAnsi="Times New Roman" w:cs="Times New Roman"/>
          <w:color w:val="000000"/>
        </w:rPr>
      </w:pPr>
      <w:r w:rsidRPr="003C6FA1">
        <w:rPr>
          <w:rFonts w:ascii="Times New Roman" w:eastAsia="Calibri" w:hAnsi="Times New Roman" w:cs="Times New Roman"/>
          <w:color w:val="000000"/>
        </w:rPr>
        <w:t>Osnovna škola „Ivana Kukuljevića Sakcinskog Ivanec“, Akademika Ladislava Šabana 17, 42240 Ivanec,</w:t>
      </w:r>
    </w:p>
    <w:p w14:paraId="6CCBAA7D" w14:textId="77777777" w:rsidR="001A5839" w:rsidRPr="003C6FA1" w:rsidRDefault="001A5839">
      <w:pPr>
        <w:widowControl w:val="0"/>
        <w:numPr>
          <w:ilvl w:val="0"/>
          <w:numId w:val="69"/>
        </w:numPr>
        <w:suppressAutoHyphens/>
        <w:autoSpaceDE w:val="0"/>
        <w:autoSpaceDN w:val="0"/>
        <w:spacing w:after="0" w:line="276" w:lineRule="auto"/>
        <w:textAlignment w:val="baseline"/>
        <w:rPr>
          <w:rFonts w:ascii="Times New Roman" w:eastAsia="Calibri" w:hAnsi="Times New Roman" w:cs="Times New Roman"/>
          <w:color w:val="000000"/>
        </w:rPr>
      </w:pPr>
      <w:r w:rsidRPr="003C6FA1">
        <w:rPr>
          <w:rFonts w:ascii="Times New Roman" w:eastAsia="Calibri" w:hAnsi="Times New Roman" w:cs="Times New Roman"/>
          <w:color w:val="000000"/>
        </w:rPr>
        <w:t>Osnovna škola „</w:t>
      </w:r>
      <w:proofErr w:type="spellStart"/>
      <w:r w:rsidRPr="003C6FA1">
        <w:rPr>
          <w:rFonts w:ascii="Times New Roman" w:eastAsia="Calibri" w:hAnsi="Times New Roman" w:cs="Times New Roman"/>
          <w:color w:val="000000"/>
        </w:rPr>
        <w:t>Metela</w:t>
      </w:r>
      <w:proofErr w:type="spellEnd"/>
      <w:r w:rsidRPr="003C6FA1">
        <w:rPr>
          <w:rFonts w:ascii="Times New Roman" w:eastAsia="Calibri" w:hAnsi="Times New Roman" w:cs="Times New Roman"/>
          <w:color w:val="000000"/>
        </w:rPr>
        <w:t xml:space="preserve"> Ožegovića“ Radovan, Varaždinska 14, 42242 Radovan,</w:t>
      </w:r>
    </w:p>
    <w:p w14:paraId="5C586F4D" w14:textId="77777777" w:rsidR="001A5839" w:rsidRPr="003C6FA1" w:rsidRDefault="001A5839">
      <w:pPr>
        <w:widowControl w:val="0"/>
        <w:numPr>
          <w:ilvl w:val="0"/>
          <w:numId w:val="69"/>
        </w:numPr>
        <w:suppressAutoHyphens/>
        <w:autoSpaceDE w:val="0"/>
        <w:autoSpaceDN w:val="0"/>
        <w:spacing w:after="120" w:line="276" w:lineRule="auto"/>
        <w:textAlignment w:val="baseline"/>
        <w:rPr>
          <w:rFonts w:ascii="Times New Roman" w:eastAsia="Calibri" w:hAnsi="Times New Roman" w:cs="Times New Roman"/>
          <w:color w:val="000000"/>
        </w:rPr>
      </w:pPr>
      <w:r w:rsidRPr="003C6FA1">
        <w:rPr>
          <w:rFonts w:ascii="Times New Roman" w:eastAsia="Calibri" w:hAnsi="Times New Roman" w:cs="Times New Roman"/>
          <w:color w:val="000000"/>
        </w:rPr>
        <w:t xml:space="preserve">ISKOPI MS, </w:t>
      </w:r>
      <w:proofErr w:type="spellStart"/>
      <w:r w:rsidRPr="003C6FA1">
        <w:rPr>
          <w:rFonts w:ascii="Times New Roman" w:eastAsia="Calibri" w:hAnsi="Times New Roman" w:cs="Times New Roman"/>
          <w:color w:val="000000"/>
        </w:rPr>
        <w:t>vl</w:t>
      </w:r>
      <w:proofErr w:type="spellEnd"/>
      <w:r w:rsidRPr="003C6FA1">
        <w:rPr>
          <w:rFonts w:ascii="Times New Roman" w:eastAsia="Calibri" w:hAnsi="Times New Roman" w:cs="Times New Roman"/>
          <w:color w:val="000000"/>
        </w:rPr>
        <w:t xml:space="preserve">. Miroslav </w:t>
      </w:r>
      <w:proofErr w:type="spellStart"/>
      <w:r w:rsidRPr="003C6FA1">
        <w:rPr>
          <w:rFonts w:ascii="Times New Roman" w:eastAsia="Calibri" w:hAnsi="Times New Roman" w:cs="Times New Roman"/>
          <w:color w:val="000000"/>
        </w:rPr>
        <w:t>Šoštarek</w:t>
      </w:r>
      <w:proofErr w:type="spellEnd"/>
      <w:r w:rsidRPr="003C6FA1">
        <w:rPr>
          <w:rFonts w:ascii="Times New Roman" w:eastAsia="Calibri" w:hAnsi="Times New Roman" w:cs="Times New Roman"/>
          <w:color w:val="000000"/>
        </w:rPr>
        <w:t xml:space="preserve">, </w:t>
      </w:r>
      <w:proofErr w:type="spellStart"/>
      <w:r w:rsidRPr="003C6FA1">
        <w:rPr>
          <w:rFonts w:ascii="Times New Roman" w:eastAsia="Calibri" w:hAnsi="Times New Roman" w:cs="Times New Roman"/>
          <w:color w:val="000000"/>
        </w:rPr>
        <w:t>Vuglovec</w:t>
      </w:r>
      <w:proofErr w:type="spellEnd"/>
      <w:r w:rsidRPr="003C6FA1">
        <w:rPr>
          <w:rFonts w:ascii="Times New Roman" w:eastAsia="Calibri" w:hAnsi="Times New Roman" w:cs="Times New Roman"/>
          <w:color w:val="000000"/>
        </w:rPr>
        <w:t xml:space="preserve"> 27, 42240 Ivanec.</w:t>
      </w:r>
    </w:p>
    <w:p w14:paraId="47B2BA68" w14:textId="77777777" w:rsidR="001A5839" w:rsidRPr="003C6FA1" w:rsidRDefault="001A5839" w:rsidP="001A5839">
      <w:pPr>
        <w:spacing w:after="120" w:line="276" w:lineRule="auto"/>
        <w:ind w:firstLine="708"/>
        <w:rPr>
          <w:rFonts w:ascii="Times New Roman" w:eastAsia="Calibri" w:hAnsi="Times New Roman" w:cs="Times New Roman"/>
        </w:rPr>
      </w:pPr>
      <w:r w:rsidRPr="003C6FA1">
        <w:rPr>
          <w:rFonts w:ascii="Times New Roman" w:eastAsia="Calibri" w:hAnsi="Times New Roman" w:cs="Times New Roman"/>
        </w:rPr>
        <w:t>Sukladno Pravilniku o nositeljima, sadržaju i postupcima izrade planskih dokumenata u civilnoj zaštite te načinu informiranja javnosti u postupku njihovog donošenja („Narodne novine“, broj 66/21), pravne osobe koje su Odlukom Gradskog vijeća određene od interesa za sustav civilne zaštite dužne su izraditi Operativni plan civilne zaštite. Operativnim planom pravne osobe razrađuju tko će provesti zadaće, kada, prije, za vrijeme ili neposredno nakon velike nesreće i katastrofe, s kojim resursima te tko je za organiziranje snaga i provođenja zadaća odgovoran.</w:t>
      </w:r>
    </w:p>
    <w:p w14:paraId="2EA61507" w14:textId="77777777" w:rsidR="001A5839" w:rsidRPr="003C6FA1" w:rsidRDefault="001A5839" w:rsidP="001A5839">
      <w:pPr>
        <w:spacing w:after="120" w:line="276" w:lineRule="auto"/>
        <w:ind w:firstLine="708"/>
        <w:rPr>
          <w:rFonts w:ascii="Times New Roman" w:eastAsia="Calibri" w:hAnsi="Times New Roman" w:cs="Times New Roman"/>
        </w:rPr>
      </w:pPr>
      <w:r w:rsidRPr="003C6FA1">
        <w:rPr>
          <w:rFonts w:ascii="Times New Roman" w:eastAsia="Calibri" w:hAnsi="Times New Roman" w:cs="Times New Roman"/>
        </w:rPr>
        <w:t>Pravna osoba od interesa za sustav civilne zaštite dužna je MUP – Ravnateljstvu civilne zaštite i Gradu Ivancu bez naknade dostavljati podatke potrebne za izradu Procjene rizika od velikih nesreća i Plana djelovanja civilne zaštite.</w:t>
      </w:r>
    </w:p>
    <w:p w14:paraId="348180F0" w14:textId="77777777" w:rsidR="001A5839" w:rsidRPr="003C6FA1" w:rsidRDefault="001A5839" w:rsidP="001A5839">
      <w:pPr>
        <w:spacing w:line="276" w:lineRule="auto"/>
        <w:rPr>
          <w:rFonts w:ascii="Times New Roman" w:hAnsi="Times New Roman" w:cs="Times New Roman"/>
          <w:lang w:eastAsia="zh-CN"/>
        </w:rPr>
      </w:pPr>
      <w:r w:rsidRPr="003C6FA1">
        <w:rPr>
          <w:rFonts w:ascii="Times New Roman" w:hAnsi="Times New Roman" w:cs="Times New Roman"/>
          <w:i/>
          <w:iCs/>
          <w:lang w:eastAsia="zh-CN"/>
        </w:rPr>
        <w:t>Rok</w:t>
      </w:r>
      <w:r w:rsidRPr="003C6FA1">
        <w:rPr>
          <w:rFonts w:ascii="Times New Roman" w:hAnsi="Times New Roman" w:cs="Times New Roman"/>
          <w:lang w:eastAsia="zh-CN"/>
        </w:rPr>
        <w:t>: kontinuirano tijekom 2023. godine.</w:t>
      </w:r>
    </w:p>
    <w:p w14:paraId="673C5765" w14:textId="77777777" w:rsidR="001A5839" w:rsidRPr="003C6FA1" w:rsidRDefault="001A5839" w:rsidP="001A5839">
      <w:pPr>
        <w:pStyle w:val="Naslov2"/>
        <w:rPr>
          <w:rFonts w:eastAsia="Calibri"/>
          <w:sz w:val="22"/>
          <w:szCs w:val="22"/>
        </w:rPr>
      </w:pPr>
      <w:r w:rsidRPr="003C6FA1">
        <w:rPr>
          <w:rFonts w:eastAsia="Calibri"/>
          <w:sz w:val="22"/>
          <w:szCs w:val="22"/>
        </w:rPr>
        <w:t>UDRUGE</w:t>
      </w:r>
    </w:p>
    <w:p w14:paraId="10F1A03A" w14:textId="77777777" w:rsidR="001A5839" w:rsidRPr="003C6FA1" w:rsidRDefault="001A5839" w:rsidP="001A5839">
      <w:pPr>
        <w:spacing w:line="276" w:lineRule="auto"/>
        <w:ind w:firstLine="709"/>
        <w:rPr>
          <w:rFonts w:ascii="Times New Roman" w:hAnsi="Times New Roman" w:cs="Times New Roman"/>
          <w:lang w:eastAsia="ar-SA"/>
        </w:rPr>
      </w:pPr>
      <w:r w:rsidRPr="003C6FA1">
        <w:rPr>
          <w:rFonts w:ascii="Times New Roman" w:hAnsi="Times New Roman" w:cs="Times New Roman"/>
          <w:lang w:eastAsia="ar-SA"/>
        </w:rPr>
        <w:t xml:space="preserve">Na području grada Ivanca djeluju udruge građana koje su sa svojim snagama i opremom  kojom raspolažu od značaja za sustav civilne zaštite: </w:t>
      </w:r>
    </w:p>
    <w:p w14:paraId="209C7F14" w14:textId="77777777" w:rsidR="001A5839" w:rsidRPr="003C6FA1" w:rsidRDefault="001A5839">
      <w:pPr>
        <w:pStyle w:val="Odlomakpopisa"/>
        <w:numPr>
          <w:ilvl w:val="0"/>
          <w:numId w:val="71"/>
        </w:numPr>
        <w:spacing w:after="200" w:line="276" w:lineRule="auto"/>
        <w:ind w:left="714" w:hanging="357"/>
        <w:jc w:val="both"/>
        <w:rPr>
          <w:rFonts w:ascii="Times New Roman" w:hAnsi="Times New Roman"/>
          <w:lang w:eastAsia="ar-SA"/>
        </w:rPr>
      </w:pPr>
      <w:r w:rsidRPr="003C6FA1">
        <w:rPr>
          <w:rFonts w:ascii="Times New Roman" w:hAnsi="Times New Roman"/>
          <w:lang w:eastAsia="ar-SA"/>
        </w:rPr>
        <w:t>LU „Jelen“ Ivanec,</w:t>
      </w:r>
    </w:p>
    <w:p w14:paraId="2EC3E9F9" w14:textId="77777777" w:rsidR="001A5839" w:rsidRPr="003C6FA1" w:rsidRDefault="001A5839">
      <w:pPr>
        <w:pStyle w:val="Odlomakpopisa"/>
        <w:numPr>
          <w:ilvl w:val="0"/>
          <w:numId w:val="71"/>
        </w:numPr>
        <w:spacing w:after="120" w:line="276" w:lineRule="auto"/>
        <w:ind w:left="714" w:hanging="357"/>
        <w:jc w:val="both"/>
        <w:rPr>
          <w:rFonts w:ascii="Times New Roman" w:hAnsi="Times New Roman"/>
          <w:lang w:eastAsia="ar-SA"/>
        </w:rPr>
      </w:pPr>
      <w:r w:rsidRPr="003C6FA1">
        <w:rPr>
          <w:rFonts w:ascii="Times New Roman" w:hAnsi="Times New Roman"/>
          <w:lang w:eastAsia="ar-SA"/>
        </w:rPr>
        <w:t xml:space="preserve">LU „ Šumski zec“ </w:t>
      </w:r>
      <w:proofErr w:type="spellStart"/>
      <w:r w:rsidRPr="003C6FA1">
        <w:rPr>
          <w:rFonts w:ascii="Times New Roman" w:hAnsi="Times New Roman"/>
          <w:lang w:eastAsia="ar-SA"/>
        </w:rPr>
        <w:t>Margečan</w:t>
      </w:r>
      <w:proofErr w:type="spellEnd"/>
      <w:r w:rsidRPr="003C6FA1">
        <w:rPr>
          <w:rFonts w:ascii="Times New Roman" w:hAnsi="Times New Roman"/>
          <w:lang w:eastAsia="ar-SA"/>
        </w:rPr>
        <w:t>.</w:t>
      </w:r>
    </w:p>
    <w:p w14:paraId="2CF3C8C7" w14:textId="77777777" w:rsidR="001A5839" w:rsidRPr="003C6FA1" w:rsidRDefault="001A5839" w:rsidP="001A5839">
      <w:pPr>
        <w:spacing w:line="276" w:lineRule="auto"/>
        <w:ind w:firstLine="709"/>
        <w:rPr>
          <w:rFonts w:ascii="Times New Roman" w:hAnsi="Times New Roman" w:cs="Times New Roman"/>
          <w:lang w:eastAsia="zh-CN"/>
        </w:rPr>
      </w:pPr>
      <w:r w:rsidRPr="003C6FA1">
        <w:rPr>
          <w:rFonts w:ascii="Times New Roman" w:hAnsi="Times New Roman" w:cs="Times New Roman"/>
          <w:lang w:eastAsia="zh-CN"/>
        </w:rPr>
        <w:t xml:space="preserve">Udruge imaju obavezu dostaviti Gradu Ivancu sljedeće: kontakt podatke o odgovornoj osobi, broj operativnih članova, podatke o raspoloživim materijalno-tehničkim, sredstvima i spremnosti za operativno djelovanje. </w:t>
      </w:r>
    </w:p>
    <w:p w14:paraId="1F6A5389" w14:textId="77777777" w:rsidR="001A5839" w:rsidRPr="003C6FA1" w:rsidRDefault="001A5839" w:rsidP="001A5839">
      <w:pPr>
        <w:spacing w:line="276" w:lineRule="auto"/>
        <w:rPr>
          <w:rFonts w:ascii="Times New Roman" w:hAnsi="Times New Roman" w:cs="Times New Roman"/>
          <w:lang w:eastAsia="zh-CN"/>
        </w:rPr>
      </w:pPr>
      <w:r w:rsidRPr="003C6FA1">
        <w:rPr>
          <w:rFonts w:ascii="Times New Roman" w:hAnsi="Times New Roman" w:cs="Times New Roman"/>
          <w:i/>
          <w:iCs/>
          <w:lang w:eastAsia="zh-CN"/>
        </w:rPr>
        <w:t>Rok</w:t>
      </w:r>
      <w:r w:rsidRPr="003C6FA1">
        <w:rPr>
          <w:rFonts w:ascii="Times New Roman" w:hAnsi="Times New Roman" w:cs="Times New Roman"/>
          <w:lang w:eastAsia="zh-CN"/>
        </w:rPr>
        <w:t>: kontinuirano tijekom 2023. godine.</w:t>
      </w:r>
    </w:p>
    <w:p w14:paraId="4D136F0F" w14:textId="77777777" w:rsidR="001A5839" w:rsidRPr="003C6FA1" w:rsidRDefault="001A5839" w:rsidP="001A5839">
      <w:pPr>
        <w:pStyle w:val="Naslov1"/>
        <w:rPr>
          <w:rFonts w:eastAsia="TimesNewRoman"/>
          <w:sz w:val="22"/>
          <w:szCs w:val="22"/>
        </w:rPr>
      </w:pPr>
      <w:r w:rsidRPr="003C6FA1">
        <w:rPr>
          <w:rFonts w:eastAsia="TimesNewRoman"/>
          <w:sz w:val="22"/>
          <w:szCs w:val="22"/>
        </w:rPr>
        <w:lastRenderedPageBreak/>
        <w:t>SUSTAV UZBUNJIVANJA GRAĐANA</w:t>
      </w:r>
    </w:p>
    <w:p w14:paraId="7D986671" w14:textId="77777777" w:rsidR="001A5839" w:rsidRPr="003C6FA1" w:rsidRDefault="001A5839" w:rsidP="001A5839">
      <w:pPr>
        <w:autoSpaceDE w:val="0"/>
        <w:autoSpaceDN w:val="0"/>
        <w:adjustRightInd w:val="0"/>
        <w:spacing w:after="120" w:line="276" w:lineRule="auto"/>
        <w:ind w:firstLine="708"/>
        <w:rPr>
          <w:rFonts w:ascii="Times New Roman" w:hAnsi="Times New Roman" w:cs="Times New Roman"/>
          <w:color w:val="000000"/>
        </w:rPr>
      </w:pPr>
      <w:r w:rsidRPr="003C6FA1">
        <w:rPr>
          <w:rFonts w:ascii="Times New Roman" w:hAnsi="Times New Roman" w:cs="Times New Roman"/>
          <w:color w:val="000000"/>
        </w:rPr>
        <w:t>U organizaciji civilne zaštite na području grada Ivanca, pored ostalih subjekata, telekomunikacijska podrška, odnosno sustav veza u kriznim situacijama, pokazao se vrlo bitnim čimbenikom kvalitetnog sustava civilne zaštite, stoga je potrebno:</w:t>
      </w:r>
    </w:p>
    <w:p w14:paraId="5A9EEEA4" w14:textId="77777777" w:rsidR="001A5839" w:rsidRPr="003C6FA1" w:rsidRDefault="001A5839">
      <w:pPr>
        <w:numPr>
          <w:ilvl w:val="0"/>
          <w:numId w:val="79"/>
        </w:numPr>
        <w:autoSpaceDE w:val="0"/>
        <w:autoSpaceDN w:val="0"/>
        <w:adjustRightInd w:val="0"/>
        <w:spacing w:after="0" w:line="276" w:lineRule="auto"/>
        <w:rPr>
          <w:rFonts w:ascii="Times New Roman" w:hAnsi="Times New Roman" w:cs="Times New Roman"/>
          <w:color w:val="000000"/>
        </w:rPr>
      </w:pPr>
      <w:r w:rsidRPr="003C6FA1">
        <w:rPr>
          <w:rFonts w:ascii="Times New Roman" w:hAnsi="Times New Roman" w:cs="Times New Roman"/>
          <w:color w:val="000000"/>
        </w:rPr>
        <w:t>nastaviti rad na unaprjeđenju sustava uzbunjivanja stanovništva u slučaju velikih nesreća i katastrofa,</w:t>
      </w:r>
    </w:p>
    <w:p w14:paraId="1E35F182" w14:textId="77777777" w:rsidR="001A5839" w:rsidRPr="003C6FA1" w:rsidRDefault="001A5839">
      <w:pPr>
        <w:numPr>
          <w:ilvl w:val="0"/>
          <w:numId w:val="79"/>
        </w:numPr>
        <w:autoSpaceDE w:val="0"/>
        <w:autoSpaceDN w:val="0"/>
        <w:adjustRightInd w:val="0"/>
        <w:spacing w:after="120" w:line="276" w:lineRule="auto"/>
        <w:ind w:left="714" w:hanging="357"/>
        <w:rPr>
          <w:rFonts w:ascii="Times New Roman" w:hAnsi="Times New Roman" w:cs="Times New Roman"/>
          <w:color w:val="000000"/>
        </w:rPr>
      </w:pPr>
      <w:r w:rsidRPr="003C6FA1">
        <w:rPr>
          <w:rFonts w:ascii="Times New Roman" w:hAnsi="Times New Roman" w:cs="Times New Roman"/>
          <w:color w:val="000000"/>
        </w:rPr>
        <w:t>provjeriti čujnost sirena na području grada.</w:t>
      </w:r>
    </w:p>
    <w:p w14:paraId="167EB93C" w14:textId="1864CB65" w:rsidR="001A5839" w:rsidRDefault="001A5839" w:rsidP="001A5839">
      <w:pPr>
        <w:autoSpaceDE w:val="0"/>
        <w:autoSpaceDN w:val="0"/>
        <w:adjustRightInd w:val="0"/>
        <w:spacing w:after="0" w:line="276" w:lineRule="auto"/>
        <w:rPr>
          <w:rFonts w:ascii="Times New Roman" w:hAnsi="Times New Roman" w:cs="Times New Roman"/>
          <w:color w:val="000000"/>
        </w:rPr>
      </w:pPr>
      <w:r w:rsidRPr="003C6FA1">
        <w:rPr>
          <w:rFonts w:ascii="Times New Roman" w:hAnsi="Times New Roman" w:cs="Times New Roman"/>
          <w:color w:val="000000"/>
        </w:rPr>
        <w:t>Izvršitelji: Operateri (vlasnici objekata s opasnim tvarima), MUP, VZG Ivanec i Grad Ivanec.</w:t>
      </w:r>
    </w:p>
    <w:p w14:paraId="6DDB9145" w14:textId="1B60EB05" w:rsidR="00F2210E" w:rsidRDefault="00F2210E" w:rsidP="001A5839">
      <w:pPr>
        <w:autoSpaceDE w:val="0"/>
        <w:autoSpaceDN w:val="0"/>
        <w:adjustRightInd w:val="0"/>
        <w:spacing w:after="0" w:line="276" w:lineRule="auto"/>
        <w:rPr>
          <w:rFonts w:ascii="Times New Roman" w:hAnsi="Times New Roman" w:cs="Times New Roman"/>
          <w:color w:val="000000"/>
        </w:rPr>
      </w:pPr>
    </w:p>
    <w:p w14:paraId="7024E878" w14:textId="77777777" w:rsidR="00F2210E" w:rsidRPr="003C6FA1" w:rsidRDefault="00F2210E" w:rsidP="001A5839">
      <w:pPr>
        <w:autoSpaceDE w:val="0"/>
        <w:autoSpaceDN w:val="0"/>
        <w:adjustRightInd w:val="0"/>
        <w:spacing w:after="0" w:line="276" w:lineRule="auto"/>
        <w:rPr>
          <w:rFonts w:ascii="Times New Roman" w:hAnsi="Times New Roman" w:cs="Times New Roman"/>
          <w:color w:val="000000"/>
        </w:rPr>
      </w:pPr>
    </w:p>
    <w:p w14:paraId="1694DE55" w14:textId="52F732A3" w:rsidR="001A5839" w:rsidRDefault="001A5839" w:rsidP="001A5839">
      <w:pPr>
        <w:pStyle w:val="Naslov1"/>
        <w:rPr>
          <w:rFonts w:eastAsiaTheme="majorEastAsia"/>
          <w:sz w:val="22"/>
          <w:szCs w:val="22"/>
        </w:rPr>
      </w:pPr>
      <w:r w:rsidRPr="003C6FA1">
        <w:rPr>
          <w:rFonts w:eastAsiaTheme="majorEastAsia"/>
          <w:sz w:val="22"/>
          <w:szCs w:val="22"/>
        </w:rPr>
        <w:t>FINANCIRANJE SUSTAVA CIVILNE ZAŠTITE</w:t>
      </w:r>
    </w:p>
    <w:p w14:paraId="705E788B" w14:textId="77777777" w:rsidR="00F2210E" w:rsidRPr="00F2210E" w:rsidRDefault="00F2210E" w:rsidP="00F2210E">
      <w:pPr>
        <w:rPr>
          <w:lang w:eastAsia="hr-HR"/>
        </w:rPr>
      </w:pPr>
    </w:p>
    <w:p w14:paraId="68222ACF" w14:textId="77777777" w:rsidR="001A5839" w:rsidRPr="003C6FA1" w:rsidRDefault="001A5839" w:rsidP="001A5839">
      <w:pPr>
        <w:tabs>
          <w:tab w:val="left" w:pos="3960"/>
          <w:tab w:val="left" w:pos="4140"/>
        </w:tabs>
        <w:autoSpaceDE w:val="0"/>
        <w:autoSpaceDN w:val="0"/>
        <w:adjustRightInd w:val="0"/>
        <w:spacing w:after="120" w:line="276" w:lineRule="auto"/>
        <w:ind w:firstLine="709"/>
        <w:rPr>
          <w:rFonts w:ascii="Times New Roman" w:hAnsi="Times New Roman" w:cs="Times New Roman"/>
          <w:color w:val="000000"/>
        </w:rPr>
      </w:pPr>
      <w:r w:rsidRPr="003C6FA1">
        <w:rPr>
          <w:rFonts w:ascii="Times New Roman" w:hAnsi="Times New Roman" w:cs="Times New Roman"/>
          <w:color w:val="000000"/>
        </w:rPr>
        <w:t xml:space="preserve">Sukladno Zakonu o sustavu civilne zaštite, izvršno tijelo jedinice lokalne samouprave odgovorno je za osnivanje, razvoj i financiranje, opremanje, osposobljavanje  i uvježbavanje operativnih snaga. </w:t>
      </w:r>
    </w:p>
    <w:p w14:paraId="01D12F6E" w14:textId="77777777" w:rsidR="001A5839" w:rsidRPr="003C6FA1" w:rsidRDefault="001A5839" w:rsidP="001A5839">
      <w:pPr>
        <w:tabs>
          <w:tab w:val="left" w:pos="3960"/>
          <w:tab w:val="left" w:pos="4140"/>
        </w:tabs>
        <w:autoSpaceDE w:val="0"/>
        <w:autoSpaceDN w:val="0"/>
        <w:adjustRightInd w:val="0"/>
        <w:spacing w:after="120" w:line="276" w:lineRule="auto"/>
        <w:ind w:firstLine="709"/>
        <w:rPr>
          <w:rFonts w:ascii="Times New Roman" w:hAnsi="Times New Roman" w:cs="Times New Roman"/>
          <w:color w:val="000000"/>
        </w:rPr>
      </w:pPr>
      <w:r w:rsidRPr="003C6FA1">
        <w:rPr>
          <w:rFonts w:ascii="Times New Roman" w:hAnsi="Times New Roman" w:cs="Times New Roman"/>
          <w:color w:val="000000"/>
        </w:rPr>
        <w:t>Prema tome, u Proračunu Grada Ivanca za 2023. godinu i projekcijama za 2024. i 2025. godinu, u skladu s ostalim posebnim propisima, implementirati će se sljedeće stavke:</w:t>
      </w:r>
    </w:p>
    <w:p w14:paraId="51153579" w14:textId="1BC18A3B" w:rsidR="001A5839" w:rsidRPr="003C6FA1" w:rsidRDefault="001A5839" w:rsidP="001A5839">
      <w:pPr>
        <w:keepNext/>
        <w:spacing w:after="0" w:line="276" w:lineRule="auto"/>
        <w:rPr>
          <w:rFonts w:ascii="Times New Roman" w:eastAsia="Calibri" w:hAnsi="Times New Roman" w:cs="Times New Roman"/>
          <w:b/>
          <w:bCs/>
        </w:rPr>
      </w:pPr>
      <w:r w:rsidRPr="003C6FA1">
        <w:rPr>
          <w:rFonts w:ascii="Times New Roman" w:eastAsia="Calibri" w:hAnsi="Times New Roman" w:cs="Times New Roman"/>
          <w:b/>
          <w:bCs/>
        </w:rPr>
        <w:t xml:space="preserve">Tablica </w:t>
      </w:r>
      <w:r w:rsidRPr="003C6FA1">
        <w:rPr>
          <w:rFonts w:ascii="Times New Roman" w:eastAsia="Calibri" w:hAnsi="Times New Roman" w:cs="Times New Roman"/>
          <w:b/>
          <w:bCs/>
        </w:rPr>
        <w:fldChar w:fldCharType="begin"/>
      </w:r>
      <w:r w:rsidRPr="003C6FA1">
        <w:rPr>
          <w:rFonts w:ascii="Times New Roman" w:eastAsia="Calibri" w:hAnsi="Times New Roman" w:cs="Times New Roman"/>
          <w:b/>
          <w:bCs/>
        </w:rPr>
        <w:instrText xml:space="preserve"> SEQ Tablica \* ARABIC </w:instrText>
      </w:r>
      <w:r w:rsidRPr="003C6FA1">
        <w:rPr>
          <w:rFonts w:ascii="Times New Roman" w:eastAsia="Calibri" w:hAnsi="Times New Roman" w:cs="Times New Roman"/>
          <w:b/>
          <w:bCs/>
        </w:rPr>
        <w:fldChar w:fldCharType="separate"/>
      </w:r>
      <w:r w:rsidR="00BD7699">
        <w:rPr>
          <w:rFonts w:ascii="Times New Roman" w:eastAsia="Calibri" w:hAnsi="Times New Roman" w:cs="Times New Roman"/>
          <w:b/>
          <w:bCs/>
          <w:noProof/>
        </w:rPr>
        <w:t>5</w:t>
      </w:r>
      <w:r w:rsidRPr="003C6FA1">
        <w:rPr>
          <w:rFonts w:ascii="Times New Roman" w:eastAsia="Calibri" w:hAnsi="Times New Roman" w:cs="Times New Roman"/>
          <w:b/>
          <w:bCs/>
        </w:rPr>
        <w:fldChar w:fldCharType="end"/>
      </w:r>
      <w:r w:rsidRPr="003C6FA1">
        <w:rPr>
          <w:rFonts w:ascii="Times New Roman" w:eastAsia="Calibri" w:hAnsi="Times New Roman" w:cs="Times New Roman"/>
          <w:b/>
          <w:bCs/>
        </w:rPr>
        <w:t>. Financijska sredstva predviđena za provođenja zadaća civilne zaštite za trogodišnje</w:t>
      </w:r>
      <w:r>
        <w:rPr>
          <w:rFonts w:ascii="Times New Roman" w:eastAsia="Calibri" w:hAnsi="Times New Roman" w:cs="Times New Roman"/>
          <w:b/>
          <w:bCs/>
        </w:rPr>
        <w:t xml:space="preserve"> </w:t>
      </w:r>
      <w:r w:rsidRPr="003C6FA1">
        <w:rPr>
          <w:rFonts w:ascii="Times New Roman" w:eastAsia="Calibri" w:hAnsi="Times New Roman" w:cs="Times New Roman"/>
          <w:b/>
          <w:bCs/>
        </w:rPr>
        <w:t>razdoblje</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91"/>
        <w:gridCol w:w="1206"/>
        <w:gridCol w:w="1269"/>
        <w:gridCol w:w="1401"/>
      </w:tblGrid>
      <w:tr w:rsidR="001A5839" w:rsidRPr="003C6FA1" w14:paraId="52AF4D01" w14:textId="77777777" w:rsidTr="003320F5">
        <w:trPr>
          <w:trHeight w:val="663"/>
          <w:tblHeader/>
          <w:jc w:val="center"/>
        </w:trPr>
        <w:tc>
          <w:tcPr>
            <w:tcW w:w="5191" w:type="dxa"/>
            <w:vMerge w:val="restart"/>
            <w:tcMar>
              <w:top w:w="0" w:type="dxa"/>
              <w:left w:w="108" w:type="dxa"/>
              <w:bottom w:w="0" w:type="dxa"/>
              <w:right w:w="108" w:type="dxa"/>
            </w:tcMar>
            <w:vAlign w:val="center"/>
            <w:hideMark/>
          </w:tcPr>
          <w:p w14:paraId="35B14ABC" w14:textId="77777777" w:rsidR="001A5839" w:rsidRPr="003C6FA1" w:rsidRDefault="001A5839" w:rsidP="003320F5">
            <w:pPr>
              <w:spacing w:after="0" w:line="276" w:lineRule="auto"/>
              <w:jc w:val="center"/>
              <w:rPr>
                <w:rFonts w:ascii="Times New Roman" w:eastAsia="Calibri" w:hAnsi="Times New Roman" w:cs="Times New Roman"/>
                <w:b/>
                <w:color w:val="000000"/>
                <w:lang w:eastAsia="hr-HR"/>
              </w:rPr>
            </w:pPr>
            <w:r w:rsidRPr="003C6FA1">
              <w:rPr>
                <w:rFonts w:ascii="Times New Roman" w:eastAsia="Calibri" w:hAnsi="Times New Roman" w:cs="Times New Roman"/>
                <w:b/>
                <w:color w:val="000000"/>
                <w:lang w:eastAsia="hr-HR"/>
              </w:rPr>
              <w:t>NOSITELJ KORIŠTENJA FINANCIJSKIH SREDSTAVA IZ PRORAČUNA</w:t>
            </w:r>
          </w:p>
        </w:tc>
        <w:tc>
          <w:tcPr>
            <w:tcW w:w="3876" w:type="dxa"/>
            <w:gridSpan w:val="3"/>
            <w:tcMar>
              <w:top w:w="0" w:type="dxa"/>
              <w:left w:w="108" w:type="dxa"/>
              <w:bottom w:w="0" w:type="dxa"/>
              <w:right w:w="108" w:type="dxa"/>
            </w:tcMar>
            <w:vAlign w:val="center"/>
          </w:tcPr>
          <w:p w14:paraId="6D8CEEBA" w14:textId="77777777" w:rsidR="001A5839" w:rsidRPr="003C6FA1" w:rsidRDefault="001A5839" w:rsidP="003320F5">
            <w:pPr>
              <w:spacing w:after="0" w:line="276" w:lineRule="auto"/>
              <w:jc w:val="center"/>
              <w:rPr>
                <w:rFonts w:ascii="Times New Roman" w:eastAsia="Calibri" w:hAnsi="Times New Roman" w:cs="Times New Roman"/>
                <w:b/>
                <w:color w:val="000000"/>
                <w:lang w:eastAsia="hr-HR"/>
              </w:rPr>
            </w:pPr>
            <w:r w:rsidRPr="003C6FA1">
              <w:rPr>
                <w:rFonts w:ascii="Times New Roman" w:eastAsia="Calibri" w:hAnsi="Times New Roman" w:cs="Times New Roman"/>
                <w:b/>
                <w:color w:val="000000"/>
                <w:lang w:eastAsia="hr-HR"/>
              </w:rPr>
              <w:t>VISINA PLANIRANIH SREDSTAVA ZA 2023. GODINU S PROJEKCIJOM ZA 2024. I 2025. GODINU</w:t>
            </w:r>
            <w:r>
              <w:rPr>
                <w:rFonts w:ascii="Times New Roman" w:eastAsia="Calibri" w:hAnsi="Times New Roman" w:cs="Times New Roman"/>
                <w:b/>
                <w:color w:val="000000"/>
                <w:lang w:eastAsia="hr-HR"/>
              </w:rPr>
              <w:t xml:space="preserve"> (u eurima)</w:t>
            </w:r>
          </w:p>
        </w:tc>
      </w:tr>
      <w:tr w:rsidR="001A5839" w:rsidRPr="003C6FA1" w14:paraId="35C4DFFF" w14:textId="77777777" w:rsidTr="003320F5">
        <w:trPr>
          <w:trHeight w:val="314"/>
          <w:tblHeader/>
          <w:jc w:val="center"/>
        </w:trPr>
        <w:tc>
          <w:tcPr>
            <w:tcW w:w="5191" w:type="dxa"/>
            <w:vMerge/>
            <w:tcMar>
              <w:top w:w="0" w:type="dxa"/>
              <w:left w:w="108" w:type="dxa"/>
              <w:bottom w:w="0" w:type="dxa"/>
              <w:right w:w="108" w:type="dxa"/>
            </w:tcMar>
            <w:vAlign w:val="center"/>
          </w:tcPr>
          <w:p w14:paraId="2A2A0DE2" w14:textId="77777777" w:rsidR="001A5839" w:rsidRPr="003C6FA1" w:rsidRDefault="001A5839" w:rsidP="003320F5">
            <w:pPr>
              <w:spacing w:after="0" w:line="276" w:lineRule="auto"/>
              <w:jc w:val="center"/>
              <w:rPr>
                <w:rFonts w:ascii="Times New Roman" w:eastAsia="Calibri" w:hAnsi="Times New Roman" w:cs="Times New Roman"/>
                <w:b/>
                <w:color w:val="000000"/>
                <w:lang w:eastAsia="hr-HR"/>
              </w:rPr>
            </w:pPr>
          </w:p>
        </w:tc>
        <w:tc>
          <w:tcPr>
            <w:tcW w:w="1206" w:type="dxa"/>
            <w:tcMar>
              <w:top w:w="0" w:type="dxa"/>
              <w:left w:w="108" w:type="dxa"/>
              <w:bottom w:w="0" w:type="dxa"/>
              <w:right w:w="108" w:type="dxa"/>
            </w:tcMar>
            <w:vAlign w:val="center"/>
          </w:tcPr>
          <w:p w14:paraId="2A636DDF" w14:textId="77777777" w:rsidR="001A5839" w:rsidRPr="003C6FA1" w:rsidRDefault="001A5839" w:rsidP="003320F5">
            <w:pPr>
              <w:spacing w:after="0" w:line="276" w:lineRule="auto"/>
              <w:jc w:val="center"/>
              <w:rPr>
                <w:rFonts w:ascii="Times New Roman" w:eastAsia="Calibri" w:hAnsi="Times New Roman" w:cs="Times New Roman"/>
                <w:b/>
                <w:color w:val="000000"/>
                <w:lang w:eastAsia="hr-HR"/>
              </w:rPr>
            </w:pPr>
            <w:r w:rsidRPr="003C6FA1">
              <w:rPr>
                <w:rFonts w:ascii="Times New Roman" w:eastAsia="Calibri" w:hAnsi="Times New Roman" w:cs="Times New Roman"/>
                <w:b/>
                <w:color w:val="000000"/>
                <w:lang w:eastAsia="hr-HR"/>
              </w:rPr>
              <w:t>2023.</w:t>
            </w:r>
          </w:p>
        </w:tc>
        <w:tc>
          <w:tcPr>
            <w:tcW w:w="1269" w:type="dxa"/>
            <w:vAlign w:val="center"/>
          </w:tcPr>
          <w:p w14:paraId="437AC486" w14:textId="77777777" w:rsidR="001A5839" w:rsidRPr="003C6FA1" w:rsidRDefault="001A5839" w:rsidP="003320F5">
            <w:pPr>
              <w:spacing w:after="0" w:line="276" w:lineRule="auto"/>
              <w:jc w:val="center"/>
              <w:rPr>
                <w:rFonts w:ascii="Times New Roman" w:eastAsia="Calibri" w:hAnsi="Times New Roman" w:cs="Times New Roman"/>
                <w:b/>
                <w:color w:val="000000"/>
                <w:lang w:eastAsia="hr-HR"/>
              </w:rPr>
            </w:pPr>
            <w:r w:rsidRPr="003C6FA1">
              <w:rPr>
                <w:rFonts w:ascii="Times New Roman" w:eastAsia="Calibri" w:hAnsi="Times New Roman" w:cs="Times New Roman"/>
                <w:b/>
                <w:color w:val="000000"/>
                <w:lang w:eastAsia="hr-HR"/>
              </w:rPr>
              <w:t>2024.</w:t>
            </w:r>
          </w:p>
        </w:tc>
        <w:tc>
          <w:tcPr>
            <w:tcW w:w="1401" w:type="dxa"/>
            <w:vAlign w:val="center"/>
          </w:tcPr>
          <w:p w14:paraId="57D23194" w14:textId="77777777" w:rsidR="001A5839" w:rsidRPr="003C6FA1" w:rsidRDefault="001A5839" w:rsidP="003320F5">
            <w:pPr>
              <w:spacing w:after="0" w:line="276" w:lineRule="auto"/>
              <w:jc w:val="center"/>
              <w:rPr>
                <w:rFonts w:ascii="Times New Roman" w:eastAsia="Calibri" w:hAnsi="Times New Roman" w:cs="Times New Roman"/>
                <w:b/>
                <w:color w:val="000000"/>
                <w:lang w:eastAsia="hr-HR"/>
              </w:rPr>
            </w:pPr>
            <w:r w:rsidRPr="003C6FA1">
              <w:rPr>
                <w:rFonts w:ascii="Times New Roman" w:eastAsia="Calibri" w:hAnsi="Times New Roman" w:cs="Times New Roman"/>
                <w:b/>
                <w:color w:val="000000"/>
                <w:lang w:eastAsia="hr-HR"/>
              </w:rPr>
              <w:t>2025.</w:t>
            </w:r>
          </w:p>
        </w:tc>
      </w:tr>
      <w:tr w:rsidR="001A5839" w:rsidRPr="003C6FA1" w14:paraId="09C85649" w14:textId="77777777" w:rsidTr="003320F5">
        <w:trPr>
          <w:trHeight w:val="282"/>
          <w:jc w:val="center"/>
        </w:trPr>
        <w:tc>
          <w:tcPr>
            <w:tcW w:w="5191" w:type="dxa"/>
            <w:tcMar>
              <w:top w:w="0" w:type="dxa"/>
              <w:left w:w="108" w:type="dxa"/>
              <w:bottom w:w="0" w:type="dxa"/>
              <w:right w:w="108" w:type="dxa"/>
            </w:tcMar>
            <w:vAlign w:val="center"/>
            <w:hideMark/>
          </w:tcPr>
          <w:p w14:paraId="5CD1FC52" w14:textId="77777777" w:rsidR="001A5839" w:rsidRPr="00FA0656" w:rsidRDefault="001A5839" w:rsidP="003320F5">
            <w:pPr>
              <w:spacing w:after="0" w:line="276" w:lineRule="auto"/>
              <w:rPr>
                <w:rFonts w:ascii="Times New Roman" w:eastAsia="Calibri" w:hAnsi="Times New Roman" w:cs="Times New Roman"/>
                <w:color w:val="000000"/>
                <w:lang w:eastAsia="hr-HR"/>
              </w:rPr>
            </w:pPr>
            <w:r>
              <w:rPr>
                <w:rFonts w:ascii="Times New Roman" w:eastAsia="Calibri" w:hAnsi="Times New Roman" w:cs="Times New Roman"/>
                <w:color w:val="000000"/>
                <w:lang w:eastAsia="hr-HR"/>
              </w:rPr>
              <w:t>Vatrogasna zajednica Grada Ivanca  – tekuće donacije</w:t>
            </w:r>
          </w:p>
        </w:tc>
        <w:tc>
          <w:tcPr>
            <w:tcW w:w="1206" w:type="dxa"/>
            <w:shd w:val="clear" w:color="auto" w:fill="auto"/>
            <w:tcMar>
              <w:top w:w="0" w:type="dxa"/>
              <w:left w:w="108" w:type="dxa"/>
              <w:bottom w:w="0" w:type="dxa"/>
              <w:right w:w="108" w:type="dxa"/>
            </w:tcMar>
            <w:vAlign w:val="center"/>
          </w:tcPr>
          <w:p w14:paraId="7EC9C8F3" w14:textId="77777777" w:rsidR="001A5839" w:rsidRPr="00913156" w:rsidRDefault="001A5839" w:rsidP="003320F5">
            <w:pPr>
              <w:spacing w:after="0" w:line="276" w:lineRule="auto"/>
              <w:jc w:val="right"/>
              <w:rPr>
                <w:rFonts w:ascii="Times New Roman" w:eastAsia="Calibri" w:hAnsi="Times New Roman" w:cs="Times New Roman"/>
                <w:color w:val="000000"/>
                <w:lang w:eastAsia="hr-HR"/>
              </w:rPr>
            </w:pPr>
            <w:r w:rsidRPr="00913156">
              <w:rPr>
                <w:rFonts w:ascii="Times New Roman" w:eastAsia="Calibri" w:hAnsi="Times New Roman" w:cs="Times New Roman"/>
                <w:color w:val="000000"/>
                <w:lang w:eastAsia="hr-HR"/>
              </w:rPr>
              <w:t>88.924,28</w:t>
            </w:r>
          </w:p>
        </w:tc>
        <w:tc>
          <w:tcPr>
            <w:tcW w:w="1269" w:type="dxa"/>
            <w:shd w:val="clear" w:color="auto" w:fill="auto"/>
            <w:vAlign w:val="center"/>
          </w:tcPr>
          <w:p w14:paraId="1E2F1973" w14:textId="77777777" w:rsidR="001A5839" w:rsidRPr="00913156" w:rsidRDefault="001A5839" w:rsidP="003320F5">
            <w:pPr>
              <w:spacing w:after="0" w:line="276" w:lineRule="auto"/>
              <w:jc w:val="right"/>
              <w:rPr>
                <w:rFonts w:ascii="Times New Roman" w:eastAsia="Calibri" w:hAnsi="Times New Roman" w:cs="Times New Roman"/>
                <w:color w:val="000000"/>
                <w:lang w:eastAsia="hr-HR"/>
              </w:rPr>
            </w:pPr>
            <w:r w:rsidRPr="00913156">
              <w:rPr>
                <w:rFonts w:ascii="Times New Roman" w:eastAsia="Calibri" w:hAnsi="Times New Roman" w:cs="Times New Roman"/>
                <w:color w:val="000000"/>
                <w:lang w:eastAsia="hr-HR"/>
              </w:rPr>
              <w:t>88.924,28</w:t>
            </w:r>
          </w:p>
        </w:tc>
        <w:tc>
          <w:tcPr>
            <w:tcW w:w="1401" w:type="dxa"/>
            <w:shd w:val="clear" w:color="auto" w:fill="auto"/>
            <w:vAlign w:val="center"/>
          </w:tcPr>
          <w:p w14:paraId="0FF01E55" w14:textId="77777777" w:rsidR="001A5839" w:rsidRPr="00913156" w:rsidRDefault="001A5839" w:rsidP="003320F5">
            <w:pPr>
              <w:spacing w:after="0" w:line="276" w:lineRule="auto"/>
              <w:jc w:val="right"/>
              <w:rPr>
                <w:rFonts w:ascii="Times New Roman" w:eastAsia="Calibri" w:hAnsi="Times New Roman" w:cs="Times New Roman"/>
                <w:color w:val="000000"/>
                <w:lang w:eastAsia="hr-HR"/>
              </w:rPr>
            </w:pPr>
            <w:r w:rsidRPr="00913156">
              <w:rPr>
                <w:rFonts w:ascii="Times New Roman" w:eastAsia="Calibri" w:hAnsi="Times New Roman" w:cs="Times New Roman"/>
                <w:color w:val="000000"/>
                <w:lang w:eastAsia="hr-HR"/>
              </w:rPr>
              <w:t>88.924,28</w:t>
            </w:r>
          </w:p>
        </w:tc>
      </w:tr>
      <w:tr w:rsidR="001A5839" w:rsidRPr="003C6FA1" w14:paraId="0FB2787F" w14:textId="77777777" w:rsidTr="003320F5">
        <w:trPr>
          <w:trHeight w:val="282"/>
          <w:jc w:val="center"/>
        </w:trPr>
        <w:tc>
          <w:tcPr>
            <w:tcW w:w="5191" w:type="dxa"/>
            <w:tcMar>
              <w:top w:w="0" w:type="dxa"/>
              <w:left w:w="108" w:type="dxa"/>
              <w:bottom w:w="0" w:type="dxa"/>
              <w:right w:w="108" w:type="dxa"/>
            </w:tcMar>
            <w:vAlign w:val="center"/>
          </w:tcPr>
          <w:p w14:paraId="65A2D2DC" w14:textId="77777777" w:rsidR="001A5839" w:rsidRPr="00FA0656" w:rsidRDefault="001A5839" w:rsidP="003320F5">
            <w:pPr>
              <w:spacing w:after="0" w:line="276" w:lineRule="auto"/>
              <w:rPr>
                <w:rFonts w:ascii="Times New Roman" w:eastAsia="Calibri" w:hAnsi="Times New Roman" w:cs="Times New Roman"/>
                <w:color w:val="000000"/>
                <w:lang w:eastAsia="hr-HR"/>
              </w:rPr>
            </w:pPr>
            <w:r>
              <w:rPr>
                <w:rFonts w:ascii="Times New Roman" w:eastAsia="Calibri" w:hAnsi="Times New Roman" w:cs="Times New Roman"/>
                <w:color w:val="000000"/>
                <w:lang w:eastAsia="hr-HR"/>
              </w:rPr>
              <w:t>Vatrogasna zajednica Grada Ivanca  – kapitalne donacije</w:t>
            </w:r>
          </w:p>
        </w:tc>
        <w:tc>
          <w:tcPr>
            <w:tcW w:w="1206" w:type="dxa"/>
            <w:shd w:val="clear" w:color="auto" w:fill="auto"/>
            <w:tcMar>
              <w:top w:w="0" w:type="dxa"/>
              <w:left w:w="108" w:type="dxa"/>
              <w:bottom w:w="0" w:type="dxa"/>
              <w:right w:w="108" w:type="dxa"/>
            </w:tcMar>
            <w:vAlign w:val="center"/>
          </w:tcPr>
          <w:p w14:paraId="32801F6F" w14:textId="77777777" w:rsidR="001A5839" w:rsidRPr="00913156" w:rsidRDefault="001A5839" w:rsidP="003320F5">
            <w:pPr>
              <w:spacing w:after="0" w:line="276" w:lineRule="auto"/>
              <w:jc w:val="right"/>
              <w:rPr>
                <w:rFonts w:ascii="Times New Roman" w:eastAsia="Calibri" w:hAnsi="Times New Roman" w:cs="Times New Roman"/>
                <w:color w:val="000000"/>
                <w:lang w:eastAsia="hr-HR"/>
              </w:rPr>
            </w:pPr>
            <w:r w:rsidRPr="00913156">
              <w:rPr>
                <w:rFonts w:ascii="Times New Roman" w:eastAsia="Calibri" w:hAnsi="Times New Roman" w:cs="Times New Roman"/>
                <w:color w:val="000000"/>
                <w:lang w:eastAsia="hr-HR"/>
              </w:rPr>
              <w:t>172.539,65</w:t>
            </w:r>
          </w:p>
        </w:tc>
        <w:tc>
          <w:tcPr>
            <w:tcW w:w="1269" w:type="dxa"/>
            <w:shd w:val="clear" w:color="auto" w:fill="auto"/>
            <w:vAlign w:val="center"/>
          </w:tcPr>
          <w:p w14:paraId="7842B32C" w14:textId="77777777" w:rsidR="001A5839" w:rsidRPr="00913156" w:rsidRDefault="001A5839" w:rsidP="003320F5">
            <w:pPr>
              <w:spacing w:after="0" w:line="276" w:lineRule="auto"/>
              <w:jc w:val="right"/>
              <w:rPr>
                <w:rFonts w:ascii="Times New Roman" w:eastAsia="Calibri" w:hAnsi="Times New Roman" w:cs="Times New Roman"/>
                <w:color w:val="000000"/>
                <w:lang w:eastAsia="hr-HR"/>
              </w:rPr>
            </w:pPr>
            <w:r w:rsidRPr="00913156">
              <w:rPr>
                <w:rFonts w:ascii="Times New Roman" w:eastAsia="Calibri" w:hAnsi="Times New Roman" w:cs="Times New Roman"/>
                <w:color w:val="000000"/>
                <w:lang w:eastAsia="hr-HR"/>
              </w:rPr>
              <w:t>41.807,68</w:t>
            </w:r>
          </w:p>
        </w:tc>
        <w:tc>
          <w:tcPr>
            <w:tcW w:w="1401" w:type="dxa"/>
            <w:shd w:val="clear" w:color="auto" w:fill="auto"/>
            <w:vAlign w:val="center"/>
          </w:tcPr>
          <w:p w14:paraId="31E0949F" w14:textId="77777777" w:rsidR="001A5839" w:rsidRPr="00913156" w:rsidRDefault="001A5839" w:rsidP="003320F5">
            <w:pPr>
              <w:spacing w:after="0" w:line="276" w:lineRule="auto"/>
              <w:jc w:val="right"/>
              <w:rPr>
                <w:rFonts w:ascii="Times New Roman" w:eastAsia="Calibri" w:hAnsi="Times New Roman" w:cs="Times New Roman"/>
                <w:color w:val="000000"/>
                <w:lang w:eastAsia="hr-HR"/>
              </w:rPr>
            </w:pPr>
            <w:r w:rsidRPr="00913156">
              <w:rPr>
                <w:rFonts w:ascii="Times New Roman" w:eastAsia="Calibri" w:hAnsi="Times New Roman" w:cs="Times New Roman"/>
                <w:color w:val="000000"/>
                <w:lang w:eastAsia="hr-HR"/>
              </w:rPr>
              <w:t>15.263,12</w:t>
            </w:r>
          </w:p>
        </w:tc>
      </w:tr>
      <w:tr w:rsidR="001A5839" w:rsidRPr="003C6FA1" w14:paraId="466843F8" w14:textId="77777777" w:rsidTr="003320F5">
        <w:trPr>
          <w:trHeight w:val="282"/>
          <w:jc w:val="center"/>
        </w:trPr>
        <w:tc>
          <w:tcPr>
            <w:tcW w:w="5191" w:type="dxa"/>
            <w:tcMar>
              <w:top w:w="0" w:type="dxa"/>
              <w:left w:w="108" w:type="dxa"/>
              <w:bottom w:w="0" w:type="dxa"/>
              <w:right w:w="108" w:type="dxa"/>
            </w:tcMar>
            <w:vAlign w:val="center"/>
          </w:tcPr>
          <w:p w14:paraId="4CC566B8" w14:textId="77777777" w:rsidR="001A5839" w:rsidRPr="00FA0656" w:rsidRDefault="001A5839" w:rsidP="003320F5">
            <w:pPr>
              <w:spacing w:after="0" w:line="276" w:lineRule="auto"/>
              <w:rPr>
                <w:rFonts w:ascii="Times New Roman" w:eastAsia="Calibri" w:hAnsi="Times New Roman" w:cs="Times New Roman"/>
                <w:color w:val="000000"/>
                <w:lang w:eastAsia="hr-HR"/>
              </w:rPr>
            </w:pPr>
            <w:r w:rsidRPr="00FA0656">
              <w:rPr>
                <w:rFonts w:ascii="Times New Roman" w:eastAsia="Calibri" w:hAnsi="Times New Roman" w:cs="Times New Roman"/>
                <w:color w:val="000000"/>
                <w:lang w:eastAsia="hr-HR"/>
              </w:rPr>
              <w:t>G</w:t>
            </w:r>
            <w:r>
              <w:rPr>
                <w:rFonts w:ascii="Times New Roman" w:eastAsia="Calibri" w:hAnsi="Times New Roman" w:cs="Times New Roman"/>
                <w:color w:val="000000"/>
                <w:lang w:eastAsia="hr-HR"/>
              </w:rPr>
              <w:t>radsko društvo Crvenog križa</w:t>
            </w:r>
            <w:r w:rsidRPr="00FA0656">
              <w:rPr>
                <w:rFonts w:ascii="Times New Roman" w:eastAsia="Calibri" w:hAnsi="Times New Roman" w:cs="Times New Roman"/>
                <w:color w:val="000000"/>
                <w:lang w:eastAsia="hr-HR"/>
              </w:rPr>
              <w:t xml:space="preserve"> Ivanec</w:t>
            </w:r>
          </w:p>
        </w:tc>
        <w:tc>
          <w:tcPr>
            <w:tcW w:w="1206" w:type="dxa"/>
            <w:shd w:val="clear" w:color="auto" w:fill="auto"/>
            <w:tcMar>
              <w:top w:w="0" w:type="dxa"/>
              <w:left w:w="108" w:type="dxa"/>
              <w:bottom w:w="0" w:type="dxa"/>
              <w:right w:w="108" w:type="dxa"/>
            </w:tcMar>
            <w:vAlign w:val="center"/>
          </w:tcPr>
          <w:p w14:paraId="4C027EBA" w14:textId="77777777" w:rsidR="001A5839" w:rsidRPr="00913156" w:rsidRDefault="001A5839" w:rsidP="003320F5">
            <w:pPr>
              <w:spacing w:after="0" w:line="276" w:lineRule="auto"/>
              <w:jc w:val="right"/>
              <w:rPr>
                <w:rFonts w:ascii="Times New Roman" w:eastAsia="Calibri" w:hAnsi="Times New Roman" w:cs="Times New Roman"/>
                <w:color w:val="000000"/>
                <w:lang w:eastAsia="hr-HR"/>
              </w:rPr>
            </w:pPr>
            <w:r w:rsidRPr="00913156">
              <w:rPr>
                <w:rFonts w:ascii="Times New Roman" w:eastAsia="Calibri" w:hAnsi="Times New Roman" w:cs="Times New Roman"/>
                <w:color w:val="000000"/>
                <w:lang w:eastAsia="hr-HR"/>
              </w:rPr>
              <w:t>21.122,83</w:t>
            </w:r>
          </w:p>
        </w:tc>
        <w:tc>
          <w:tcPr>
            <w:tcW w:w="1269" w:type="dxa"/>
            <w:shd w:val="clear" w:color="auto" w:fill="auto"/>
            <w:vAlign w:val="center"/>
          </w:tcPr>
          <w:p w14:paraId="16C49644" w14:textId="77777777" w:rsidR="001A5839" w:rsidRPr="00913156" w:rsidRDefault="001A5839" w:rsidP="003320F5">
            <w:pPr>
              <w:spacing w:after="0" w:line="276" w:lineRule="auto"/>
              <w:jc w:val="right"/>
              <w:rPr>
                <w:rFonts w:ascii="Times New Roman" w:eastAsia="Calibri" w:hAnsi="Times New Roman" w:cs="Times New Roman"/>
                <w:color w:val="000000"/>
                <w:lang w:eastAsia="hr-HR"/>
              </w:rPr>
            </w:pPr>
            <w:r w:rsidRPr="00913156">
              <w:rPr>
                <w:rFonts w:ascii="Times New Roman" w:eastAsia="Calibri" w:hAnsi="Times New Roman" w:cs="Times New Roman"/>
                <w:color w:val="000000"/>
                <w:lang w:eastAsia="hr-HR"/>
              </w:rPr>
              <w:t>21.122,83</w:t>
            </w:r>
          </w:p>
        </w:tc>
        <w:tc>
          <w:tcPr>
            <w:tcW w:w="1401" w:type="dxa"/>
            <w:shd w:val="clear" w:color="auto" w:fill="auto"/>
            <w:vAlign w:val="center"/>
          </w:tcPr>
          <w:p w14:paraId="0EC56960" w14:textId="77777777" w:rsidR="001A5839" w:rsidRPr="00913156" w:rsidRDefault="001A5839" w:rsidP="003320F5">
            <w:pPr>
              <w:spacing w:after="0" w:line="276" w:lineRule="auto"/>
              <w:jc w:val="right"/>
              <w:rPr>
                <w:rFonts w:ascii="Times New Roman" w:eastAsia="Calibri" w:hAnsi="Times New Roman" w:cs="Times New Roman"/>
                <w:color w:val="000000"/>
                <w:lang w:eastAsia="hr-HR"/>
              </w:rPr>
            </w:pPr>
            <w:r w:rsidRPr="00913156">
              <w:rPr>
                <w:rFonts w:ascii="Times New Roman" w:eastAsia="Calibri" w:hAnsi="Times New Roman" w:cs="Times New Roman"/>
                <w:color w:val="000000"/>
                <w:lang w:eastAsia="hr-HR"/>
              </w:rPr>
              <w:t>21.122,83</w:t>
            </w:r>
          </w:p>
        </w:tc>
      </w:tr>
      <w:tr w:rsidR="001A5839" w:rsidRPr="003C6FA1" w14:paraId="4E8D0D91" w14:textId="77777777" w:rsidTr="003320F5">
        <w:trPr>
          <w:trHeight w:val="282"/>
          <w:jc w:val="center"/>
        </w:trPr>
        <w:tc>
          <w:tcPr>
            <w:tcW w:w="5191" w:type="dxa"/>
            <w:tcMar>
              <w:top w:w="0" w:type="dxa"/>
              <w:left w:w="108" w:type="dxa"/>
              <w:bottom w:w="0" w:type="dxa"/>
              <w:right w:w="108" w:type="dxa"/>
            </w:tcMar>
            <w:vAlign w:val="center"/>
          </w:tcPr>
          <w:p w14:paraId="29044E7F" w14:textId="77777777" w:rsidR="001A5839" w:rsidRPr="00FA0656" w:rsidRDefault="001A5839" w:rsidP="003320F5">
            <w:pPr>
              <w:spacing w:after="0" w:line="276" w:lineRule="auto"/>
              <w:rPr>
                <w:rFonts w:ascii="Times New Roman" w:eastAsia="Calibri" w:hAnsi="Times New Roman" w:cs="Times New Roman"/>
                <w:color w:val="000000"/>
                <w:lang w:eastAsia="hr-HR"/>
              </w:rPr>
            </w:pPr>
            <w:r w:rsidRPr="00FA0656">
              <w:rPr>
                <w:rFonts w:ascii="Times New Roman" w:eastAsia="Calibri" w:hAnsi="Times New Roman" w:cs="Times New Roman"/>
                <w:color w:val="000000"/>
                <w:lang w:eastAsia="hr-HR"/>
              </w:rPr>
              <w:t>H</w:t>
            </w:r>
            <w:r>
              <w:rPr>
                <w:rFonts w:ascii="Times New Roman" w:eastAsia="Calibri" w:hAnsi="Times New Roman" w:cs="Times New Roman"/>
                <w:color w:val="000000"/>
                <w:lang w:eastAsia="hr-HR"/>
              </w:rPr>
              <w:t xml:space="preserve">rvatska gorska služba spašavanja </w:t>
            </w:r>
            <w:r w:rsidRPr="00FA0656">
              <w:rPr>
                <w:rFonts w:ascii="Times New Roman" w:eastAsia="Calibri" w:hAnsi="Times New Roman" w:cs="Times New Roman"/>
                <w:color w:val="000000"/>
                <w:lang w:eastAsia="hr-HR"/>
              </w:rPr>
              <w:t>– Stanica  Varaždin</w:t>
            </w:r>
          </w:p>
        </w:tc>
        <w:tc>
          <w:tcPr>
            <w:tcW w:w="1206" w:type="dxa"/>
            <w:shd w:val="clear" w:color="auto" w:fill="auto"/>
            <w:tcMar>
              <w:top w:w="0" w:type="dxa"/>
              <w:left w:w="108" w:type="dxa"/>
              <w:bottom w:w="0" w:type="dxa"/>
              <w:right w:w="108" w:type="dxa"/>
            </w:tcMar>
            <w:vAlign w:val="center"/>
          </w:tcPr>
          <w:p w14:paraId="254429F7" w14:textId="77777777" w:rsidR="001A5839" w:rsidRPr="00913156" w:rsidRDefault="001A5839" w:rsidP="003320F5">
            <w:pPr>
              <w:spacing w:after="0" w:line="276" w:lineRule="auto"/>
              <w:jc w:val="right"/>
              <w:rPr>
                <w:rFonts w:ascii="Times New Roman" w:eastAsia="Calibri" w:hAnsi="Times New Roman" w:cs="Times New Roman"/>
                <w:color w:val="000000"/>
                <w:lang w:eastAsia="hr-HR"/>
              </w:rPr>
            </w:pPr>
            <w:r w:rsidRPr="00913156">
              <w:rPr>
                <w:rFonts w:ascii="Times New Roman" w:eastAsia="Calibri" w:hAnsi="Times New Roman" w:cs="Times New Roman"/>
                <w:color w:val="000000"/>
                <w:lang w:eastAsia="hr-HR"/>
              </w:rPr>
              <w:t>3.981,68</w:t>
            </w:r>
          </w:p>
        </w:tc>
        <w:tc>
          <w:tcPr>
            <w:tcW w:w="1269" w:type="dxa"/>
            <w:shd w:val="clear" w:color="auto" w:fill="auto"/>
            <w:vAlign w:val="center"/>
          </w:tcPr>
          <w:p w14:paraId="430ABBAD" w14:textId="77777777" w:rsidR="001A5839" w:rsidRPr="00913156" w:rsidRDefault="001A5839" w:rsidP="003320F5">
            <w:pPr>
              <w:spacing w:after="0" w:line="276" w:lineRule="auto"/>
              <w:jc w:val="right"/>
              <w:rPr>
                <w:rFonts w:ascii="Times New Roman" w:eastAsia="Calibri" w:hAnsi="Times New Roman" w:cs="Times New Roman"/>
                <w:color w:val="000000"/>
                <w:lang w:eastAsia="hr-HR"/>
              </w:rPr>
            </w:pPr>
            <w:r w:rsidRPr="00913156">
              <w:rPr>
                <w:rFonts w:ascii="Times New Roman" w:eastAsia="Calibri" w:hAnsi="Times New Roman" w:cs="Times New Roman"/>
                <w:color w:val="000000"/>
                <w:lang w:eastAsia="hr-HR"/>
              </w:rPr>
              <w:t>3.981,68</w:t>
            </w:r>
          </w:p>
        </w:tc>
        <w:tc>
          <w:tcPr>
            <w:tcW w:w="1401" w:type="dxa"/>
            <w:shd w:val="clear" w:color="auto" w:fill="auto"/>
            <w:vAlign w:val="center"/>
          </w:tcPr>
          <w:p w14:paraId="0DCEB89D" w14:textId="77777777" w:rsidR="001A5839" w:rsidRPr="00913156" w:rsidRDefault="001A5839" w:rsidP="003320F5">
            <w:pPr>
              <w:spacing w:after="0" w:line="276" w:lineRule="auto"/>
              <w:jc w:val="right"/>
              <w:rPr>
                <w:rFonts w:ascii="Times New Roman" w:eastAsia="Calibri" w:hAnsi="Times New Roman" w:cs="Times New Roman"/>
                <w:color w:val="000000"/>
                <w:lang w:eastAsia="hr-HR"/>
              </w:rPr>
            </w:pPr>
            <w:r w:rsidRPr="00913156">
              <w:rPr>
                <w:rFonts w:ascii="Times New Roman" w:eastAsia="Calibri" w:hAnsi="Times New Roman" w:cs="Times New Roman"/>
                <w:color w:val="000000"/>
                <w:lang w:eastAsia="hr-HR"/>
              </w:rPr>
              <w:t>3.981,68</w:t>
            </w:r>
          </w:p>
        </w:tc>
      </w:tr>
      <w:tr w:rsidR="001A5839" w:rsidRPr="003C6FA1" w14:paraId="5D3B0C75" w14:textId="77777777" w:rsidTr="003320F5">
        <w:trPr>
          <w:trHeight w:val="282"/>
          <w:jc w:val="center"/>
        </w:trPr>
        <w:tc>
          <w:tcPr>
            <w:tcW w:w="5191" w:type="dxa"/>
            <w:tcMar>
              <w:top w:w="0" w:type="dxa"/>
              <w:left w:w="108" w:type="dxa"/>
              <w:bottom w:w="0" w:type="dxa"/>
              <w:right w:w="108" w:type="dxa"/>
            </w:tcMar>
            <w:vAlign w:val="center"/>
          </w:tcPr>
          <w:p w14:paraId="144E45CD" w14:textId="77777777" w:rsidR="001A5839" w:rsidRPr="00FA0656" w:rsidRDefault="001A5839" w:rsidP="003320F5">
            <w:pPr>
              <w:spacing w:after="0" w:line="276" w:lineRule="auto"/>
              <w:rPr>
                <w:rFonts w:ascii="Times New Roman" w:eastAsia="Times New Roman" w:hAnsi="Times New Roman" w:cs="Times New Roman"/>
                <w:color w:val="000000"/>
                <w:lang w:eastAsia="hr-HR"/>
              </w:rPr>
            </w:pPr>
            <w:r w:rsidRPr="00FA0656">
              <w:rPr>
                <w:rFonts w:ascii="Times New Roman" w:eastAsia="Times New Roman" w:hAnsi="Times New Roman" w:cs="Times New Roman"/>
                <w:color w:val="000000"/>
                <w:lang w:eastAsia="hr-HR"/>
              </w:rPr>
              <w:t>Civilna zaštita</w:t>
            </w:r>
          </w:p>
        </w:tc>
        <w:tc>
          <w:tcPr>
            <w:tcW w:w="1206" w:type="dxa"/>
            <w:shd w:val="clear" w:color="auto" w:fill="auto"/>
            <w:tcMar>
              <w:top w:w="0" w:type="dxa"/>
              <w:left w:w="108" w:type="dxa"/>
              <w:bottom w:w="0" w:type="dxa"/>
              <w:right w:w="108" w:type="dxa"/>
            </w:tcMar>
            <w:vAlign w:val="center"/>
          </w:tcPr>
          <w:p w14:paraId="19D87FF3" w14:textId="77777777" w:rsidR="001A5839" w:rsidRPr="00913156" w:rsidRDefault="001A5839" w:rsidP="003320F5">
            <w:pPr>
              <w:spacing w:after="0" w:line="276" w:lineRule="auto"/>
              <w:jc w:val="right"/>
              <w:rPr>
                <w:rFonts w:ascii="Times New Roman" w:eastAsia="Calibri" w:hAnsi="Times New Roman" w:cs="Times New Roman"/>
                <w:color w:val="000000"/>
                <w:lang w:eastAsia="hr-HR"/>
              </w:rPr>
            </w:pPr>
            <w:r w:rsidRPr="00913156">
              <w:rPr>
                <w:rFonts w:ascii="Times New Roman" w:eastAsia="Calibri" w:hAnsi="Times New Roman" w:cs="Times New Roman"/>
                <w:color w:val="000000"/>
                <w:lang w:eastAsia="hr-HR"/>
              </w:rPr>
              <w:t>13.272,29</w:t>
            </w:r>
          </w:p>
        </w:tc>
        <w:tc>
          <w:tcPr>
            <w:tcW w:w="1269" w:type="dxa"/>
            <w:shd w:val="clear" w:color="auto" w:fill="auto"/>
            <w:vAlign w:val="center"/>
          </w:tcPr>
          <w:p w14:paraId="21B142C7" w14:textId="77777777" w:rsidR="001A5839" w:rsidRPr="00913156" w:rsidRDefault="001A5839" w:rsidP="003320F5">
            <w:pPr>
              <w:spacing w:after="0" w:line="276" w:lineRule="auto"/>
              <w:jc w:val="right"/>
              <w:rPr>
                <w:rFonts w:ascii="Times New Roman" w:eastAsia="Calibri" w:hAnsi="Times New Roman" w:cs="Times New Roman"/>
                <w:color w:val="000000"/>
                <w:lang w:eastAsia="hr-HR"/>
              </w:rPr>
            </w:pPr>
            <w:r w:rsidRPr="00913156">
              <w:rPr>
                <w:rFonts w:ascii="Times New Roman" w:eastAsia="Calibri" w:hAnsi="Times New Roman" w:cs="Times New Roman"/>
                <w:color w:val="000000"/>
                <w:lang w:eastAsia="hr-HR"/>
              </w:rPr>
              <w:t>11.945,05</w:t>
            </w:r>
          </w:p>
        </w:tc>
        <w:tc>
          <w:tcPr>
            <w:tcW w:w="1401" w:type="dxa"/>
            <w:shd w:val="clear" w:color="auto" w:fill="auto"/>
            <w:vAlign w:val="center"/>
          </w:tcPr>
          <w:p w14:paraId="285B9A4C" w14:textId="77777777" w:rsidR="001A5839" w:rsidRPr="00913156" w:rsidRDefault="001A5839" w:rsidP="003320F5">
            <w:pPr>
              <w:spacing w:after="0" w:line="276" w:lineRule="auto"/>
              <w:jc w:val="right"/>
              <w:rPr>
                <w:rFonts w:ascii="Times New Roman" w:eastAsia="Calibri" w:hAnsi="Times New Roman" w:cs="Times New Roman"/>
                <w:color w:val="000000"/>
                <w:lang w:eastAsia="hr-HR"/>
              </w:rPr>
            </w:pPr>
            <w:r w:rsidRPr="00913156">
              <w:rPr>
                <w:rFonts w:ascii="Times New Roman" w:eastAsia="Calibri" w:hAnsi="Times New Roman" w:cs="Times New Roman"/>
                <w:color w:val="000000"/>
                <w:lang w:eastAsia="hr-HR"/>
              </w:rPr>
              <w:t>10.617,82</w:t>
            </w:r>
          </w:p>
        </w:tc>
      </w:tr>
      <w:tr w:rsidR="001A5839" w:rsidRPr="003C6FA1" w14:paraId="049D492A" w14:textId="77777777" w:rsidTr="003320F5">
        <w:trPr>
          <w:trHeight w:val="282"/>
          <w:jc w:val="center"/>
        </w:trPr>
        <w:tc>
          <w:tcPr>
            <w:tcW w:w="5191" w:type="dxa"/>
            <w:tcMar>
              <w:top w:w="0" w:type="dxa"/>
              <w:left w:w="108" w:type="dxa"/>
              <w:bottom w:w="0" w:type="dxa"/>
              <w:right w:w="108" w:type="dxa"/>
            </w:tcMar>
            <w:vAlign w:val="center"/>
            <w:hideMark/>
          </w:tcPr>
          <w:p w14:paraId="3D59BCD8" w14:textId="77777777" w:rsidR="001A5839" w:rsidRPr="00FA0656" w:rsidRDefault="001A5839" w:rsidP="003320F5">
            <w:pPr>
              <w:spacing w:after="0" w:line="276" w:lineRule="auto"/>
              <w:jc w:val="center"/>
              <w:rPr>
                <w:rFonts w:ascii="Times New Roman" w:eastAsia="Times New Roman" w:hAnsi="Times New Roman" w:cs="Times New Roman"/>
                <w:b/>
                <w:color w:val="000000"/>
                <w:lang w:eastAsia="hr-HR"/>
              </w:rPr>
            </w:pPr>
            <w:r w:rsidRPr="00FA0656">
              <w:rPr>
                <w:rFonts w:ascii="Times New Roman" w:eastAsia="Times New Roman" w:hAnsi="Times New Roman" w:cs="Times New Roman"/>
                <w:b/>
                <w:color w:val="000000"/>
                <w:lang w:eastAsia="hr-HR"/>
              </w:rPr>
              <w:t>UKUPNO</w:t>
            </w:r>
          </w:p>
        </w:tc>
        <w:tc>
          <w:tcPr>
            <w:tcW w:w="1206" w:type="dxa"/>
            <w:tcMar>
              <w:top w:w="0" w:type="dxa"/>
              <w:left w:w="108" w:type="dxa"/>
              <w:bottom w:w="0" w:type="dxa"/>
              <w:right w:w="108" w:type="dxa"/>
            </w:tcMar>
            <w:vAlign w:val="center"/>
          </w:tcPr>
          <w:p w14:paraId="36AE8A3A" w14:textId="77777777" w:rsidR="001A5839" w:rsidRPr="003C6FA1" w:rsidRDefault="001A5839" w:rsidP="003320F5">
            <w:pPr>
              <w:spacing w:after="0" w:line="276" w:lineRule="auto"/>
              <w:jc w:val="right"/>
              <w:rPr>
                <w:rFonts w:ascii="Times New Roman" w:eastAsia="Calibri" w:hAnsi="Times New Roman" w:cs="Times New Roman"/>
                <w:b/>
                <w:bCs/>
                <w:color w:val="000000"/>
                <w:highlight w:val="yellow"/>
                <w:lang w:eastAsia="hr-HR"/>
              </w:rPr>
            </w:pPr>
            <w:r w:rsidRPr="00FA4DC7">
              <w:rPr>
                <w:rFonts w:ascii="Times New Roman" w:eastAsia="Calibri" w:hAnsi="Times New Roman" w:cs="Times New Roman"/>
                <w:b/>
                <w:bCs/>
                <w:color w:val="000000"/>
                <w:lang w:eastAsia="hr-HR"/>
              </w:rPr>
              <w:t>299.840,73</w:t>
            </w:r>
          </w:p>
        </w:tc>
        <w:tc>
          <w:tcPr>
            <w:tcW w:w="1269" w:type="dxa"/>
            <w:vAlign w:val="center"/>
          </w:tcPr>
          <w:p w14:paraId="60F9B227" w14:textId="77777777" w:rsidR="001A5839" w:rsidRPr="003C6FA1" w:rsidRDefault="001A5839" w:rsidP="003320F5">
            <w:pPr>
              <w:spacing w:after="0" w:line="276" w:lineRule="auto"/>
              <w:jc w:val="right"/>
              <w:rPr>
                <w:rFonts w:ascii="Times New Roman" w:eastAsia="Calibri" w:hAnsi="Times New Roman" w:cs="Times New Roman"/>
                <w:b/>
                <w:bCs/>
                <w:color w:val="000000"/>
                <w:highlight w:val="yellow"/>
                <w:lang w:eastAsia="hr-HR"/>
              </w:rPr>
            </w:pPr>
            <w:r w:rsidRPr="00FA4DC7">
              <w:rPr>
                <w:rFonts w:ascii="Times New Roman" w:eastAsia="Calibri" w:hAnsi="Times New Roman" w:cs="Times New Roman"/>
                <w:b/>
                <w:bCs/>
                <w:color w:val="000000"/>
                <w:lang w:eastAsia="hr-HR"/>
              </w:rPr>
              <w:t>167.781,52</w:t>
            </w:r>
          </w:p>
        </w:tc>
        <w:tc>
          <w:tcPr>
            <w:tcW w:w="1401" w:type="dxa"/>
            <w:vAlign w:val="center"/>
          </w:tcPr>
          <w:p w14:paraId="66346F43" w14:textId="77777777" w:rsidR="001A5839" w:rsidRPr="003C6FA1" w:rsidRDefault="001A5839" w:rsidP="003320F5">
            <w:pPr>
              <w:spacing w:after="0" w:line="276" w:lineRule="auto"/>
              <w:jc w:val="right"/>
              <w:rPr>
                <w:rFonts w:ascii="Times New Roman" w:eastAsia="Calibri" w:hAnsi="Times New Roman" w:cs="Times New Roman"/>
                <w:b/>
                <w:bCs/>
                <w:color w:val="000000"/>
                <w:highlight w:val="yellow"/>
                <w:lang w:eastAsia="hr-HR"/>
              </w:rPr>
            </w:pPr>
            <w:r w:rsidRPr="00FA4DC7">
              <w:rPr>
                <w:rFonts w:ascii="Times New Roman" w:eastAsia="Calibri" w:hAnsi="Times New Roman" w:cs="Times New Roman"/>
                <w:b/>
                <w:bCs/>
                <w:color w:val="000000"/>
                <w:lang w:eastAsia="hr-HR"/>
              </w:rPr>
              <w:t>139.909,73</w:t>
            </w:r>
          </w:p>
        </w:tc>
      </w:tr>
    </w:tbl>
    <w:p w14:paraId="7C660414" w14:textId="77777777" w:rsidR="00F2210E" w:rsidRDefault="00F2210E" w:rsidP="001A5839">
      <w:pPr>
        <w:pStyle w:val="Naslov1"/>
        <w:rPr>
          <w:rFonts w:eastAsiaTheme="majorEastAsia"/>
          <w:sz w:val="22"/>
          <w:szCs w:val="22"/>
        </w:rPr>
      </w:pPr>
    </w:p>
    <w:p w14:paraId="210C9259" w14:textId="70B774F7" w:rsidR="001A5839" w:rsidRDefault="001A5839" w:rsidP="001A5839">
      <w:pPr>
        <w:pStyle w:val="Naslov1"/>
        <w:rPr>
          <w:rFonts w:eastAsiaTheme="majorEastAsia"/>
          <w:sz w:val="22"/>
          <w:szCs w:val="22"/>
        </w:rPr>
      </w:pPr>
      <w:r w:rsidRPr="003C6FA1">
        <w:rPr>
          <w:rFonts w:eastAsiaTheme="majorEastAsia"/>
          <w:sz w:val="22"/>
          <w:szCs w:val="22"/>
        </w:rPr>
        <w:t>ZAKLJUČAK</w:t>
      </w:r>
    </w:p>
    <w:p w14:paraId="490F11C1" w14:textId="77777777" w:rsidR="00F2210E" w:rsidRPr="00F2210E" w:rsidRDefault="00F2210E" w:rsidP="00F2210E">
      <w:pPr>
        <w:rPr>
          <w:lang w:eastAsia="hr-HR"/>
        </w:rPr>
      </w:pPr>
    </w:p>
    <w:p w14:paraId="7A571BBF" w14:textId="77777777" w:rsidR="001A5839" w:rsidRPr="003C6FA1" w:rsidRDefault="001A5839" w:rsidP="001A5839">
      <w:pPr>
        <w:spacing w:after="120" w:line="276" w:lineRule="auto"/>
        <w:ind w:firstLine="709"/>
        <w:rPr>
          <w:rFonts w:ascii="Times New Roman" w:hAnsi="Times New Roman" w:cs="Times New Roman"/>
        </w:rPr>
      </w:pPr>
      <w:r w:rsidRPr="003C6FA1">
        <w:rPr>
          <w:rFonts w:ascii="Times New Roman" w:hAnsi="Times New Roman" w:cs="Times New Roman"/>
        </w:rPr>
        <w:t>Donošenjem Zakona o sustavu civilne zaštite i podzakonskih akata proizlaze zadaće i okvirna dinamika provođenja poslova u sustavu civilne zaštite Grada Ivanca.</w:t>
      </w:r>
    </w:p>
    <w:p w14:paraId="7AD07029" w14:textId="77777777" w:rsidR="001A5839" w:rsidRPr="003C6FA1" w:rsidRDefault="001A5839" w:rsidP="001A5839">
      <w:pPr>
        <w:spacing w:after="120" w:line="276" w:lineRule="auto"/>
        <w:ind w:firstLine="709"/>
        <w:rPr>
          <w:rFonts w:ascii="Times New Roman" w:hAnsi="Times New Roman" w:cs="Times New Roman"/>
        </w:rPr>
      </w:pPr>
      <w:r w:rsidRPr="003C6FA1">
        <w:rPr>
          <w:rFonts w:ascii="Times New Roman" w:hAnsi="Times New Roman" w:cs="Times New Roman"/>
        </w:rPr>
        <w:t xml:space="preserve">U 2023. godini pokazuje se potrebnim nastaviti aktivni rad u usklađenju i unaprjeđenju sustava civilne zaštite Grada Ivanca i to posebice sljedećim aktivnostima: </w:t>
      </w:r>
    </w:p>
    <w:p w14:paraId="296BC5D0" w14:textId="77777777" w:rsidR="001A5839" w:rsidRPr="003C6FA1" w:rsidRDefault="001A5839">
      <w:pPr>
        <w:pStyle w:val="Odlomakpopisa"/>
        <w:numPr>
          <w:ilvl w:val="0"/>
          <w:numId w:val="82"/>
        </w:numPr>
        <w:spacing w:line="276" w:lineRule="auto"/>
        <w:ind w:left="714" w:hanging="357"/>
        <w:contextualSpacing w:val="0"/>
        <w:jc w:val="both"/>
        <w:rPr>
          <w:rFonts w:ascii="Times New Roman" w:hAnsi="Times New Roman"/>
        </w:rPr>
      </w:pPr>
      <w:r w:rsidRPr="003C6FA1">
        <w:rPr>
          <w:rFonts w:ascii="Times New Roman" w:hAnsi="Times New Roman"/>
        </w:rPr>
        <w:t xml:space="preserve">ažuriranjem postojećih planskih dokumenata, </w:t>
      </w:r>
    </w:p>
    <w:p w14:paraId="26908C37" w14:textId="77777777" w:rsidR="001A5839" w:rsidRPr="003C6FA1" w:rsidRDefault="001A5839">
      <w:pPr>
        <w:pStyle w:val="Odlomakpopisa"/>
        <w:numPr>
          <w:ilvl w:val="0"/>
          <w:numId w:val="82"/>
        </w:numPr>
        <w:spacing w:line="276" w:lineRule="auto"/>
        <w:ind w:left="714" w:hanging="357"/>
        <w:contextualSpacing w:val="0"/>
        <w:jc w:val="both"/>
        <w:rPr>
          <w:rFonts w:ascii="Times New Roman" w:hAnsi="Times New Roman"/>
        </w:rPr>
      </w:pPr>
      <w:r w:rsidRPr="003C6FA1">
        <w:rPr>
          <w:rFonts w:ascii="Times New Roman" w:hAnsi="Times New Roman"/>
        </w:rPr>
        <w:t>osposobljavanjem i opremanjem operativnih snaga sustava civilne zaštite,</w:t>
      </w:r>
    </w:p>
    <w:p w14:paraId="125FD0AE" w14:textId="77777777" w:rsidR="001A5839" w:rsidRPr="003C6FA1" w:rsidRDefault="001A5839">
      <w:pPr>
        <w:pStyle w:val="Odlomakpopisa"/>
        <w:numPr>
          <w:ilvl w:val="0"/>
          <w:numId w:val="82"/>
        </w:numPr>
        <w:spacing w:line="276" w:lineRule="auto"/>
        <w:ind w:left="714" w:hanging="357"/>
        <w:contextualSpacing w:val="0"/>
        <w:jc w:val="both"/>
        <w:rPr>
          <w:rFonts w:ascii="Times New Roman" w:hAnsi="Times New Roman"/>
        </w:rPr>
      </w:pPr>
      <w:r w:rsidRPr="003C6FA1">
        <w:rPr>
          <w:rFonts w:ascii="Times New Roman" w:hAnsi="Times New Roman"/>
        </w:rPr>
        <w:t>ažuriranjem podataka o operativnim snagama u sustavu civilne zaštite,</w:t>
      </w:r>
    </w:p>
    <w:p w14:paraId="00D56D9E" w14:textId="77777777" w:rsidR="001A5839" w:rsidRPr="003C6FA1" w:rsidRDefault="001A5839">
      <w:pPr>
        <w:pStyle w:val="Odlomakpopisa"/>
        <w:numPr>
          <w:ilvl w:val="0"/>
          <w:numId w:val="82"/>
        </w:numPr>
        <w:spacing w:line="276" w:lineRule="auto"/>
        <w:ind w:left="714" w:hanging="357"/>
        <w:contextualSpacing w:val="0"/>
        <w:jc w:val="both"/>
        <w:rPr>
          <w:rFonts w:ascii="Times New Roman" w:hAnsi="Times New Roman"/>
        </w:rPr>
      </w:pPr>
      <w:r w:rsidRPr="003C6FA1">
        <w:rPr>
          <w:rFonts w:ascii="Times New Roman" w:hAnsi="Times New Roman"/>
        </w:rPr>
        <w:t>osiguravanjem planiranih proračunskih sredstva za organizaciju i razvoj sustava civilne zaštite.</w:t>
      </w:r>
    </w:p>
    <w:p w14:paraId="39F2248B" w14:textId="6228F3DA" w:rsidR="001A5839" w:rsidRDefault="001A5839" w:rsidP="001A5839">
      <w:pPr>
        <w:jc w:val="center"/>
        <w:rPr>
          <w:rFonts w:ascii="Arial" w:eastAsia="Times New Roman" w:hAnsi="Arial" w:cs="Arial"/>
          <w:b/>
          <w:bCs/>
          <w:sz w:val="24"/>
          <w:szCs w:val="24"/>
        </w:rPr>
      </w:pPr>
    </w:p>
    <w:p w14:paraId="1352E7CA" w14:textId="6E92E8BA" w:rsidR="002A48CB" w:rsidRDefault="002A48CB" w:rsidP="002A48CB">
      <w:pPr>
        <w:spacing w:line="240" w:lineRule="exact"/>
        <w:jc w:val="center"/>
        <w:rPr>
          <w:rFonts w:ascii="Arial" w:eastAsia="Times New Roman" w:hAnsi="Arial" w:cs="Arial"/>
          <w:b/>
          <w:bCs/>
          <w:sz w:val="24"/>
          <w:szCs w:val="24"/>
        </w:rPr>
      </w:pPr>
      <w:r>
        <w:rPr>
          <w:rFonts w:ascii="Arial" w:eastAsia="Times New Roman" w:hAnsi="Arial" w:cs="Arial"/>
          <w:b/>
          <w:bCs/>
          <w:sz w:val="24"/>
          <w:szCs w:val="24"/>
        </w:rPr>
        <w:lastRenderedPageBreak/>
        <w:t>TOČKA 20.</w:t>
      </w:r>
    </w:p>
    <w:p w14:paraId="01082E73" w14:textId="33490509" w:rsidR="002A48CB" w:rsidRPr="002A48CB" w:rsidRDefault="002A48CB" w:rsidP="002A48CB">
      <w:pPr>
        <w:spacing w:line="240" w:lineRule="exact"/>
        <w:jc w:val="center"/>
        <w:rPr>
          <w:rFonts w:ascii="Arial" w:eastAsia="Times New Roman" w:hAnsi="Arial" w:cs="Arial"/>
          <w:b/>
          <w:bCs/>
          <w:sz w:val="24"/>
          <w:szCs w:val="24"/>
        </w:rPr>
      </w:pPr>
      <w:r w:rsidRPr="002A48CB">
        <w:rPr>
          <w:rFonts w:ascii="Arial" w:eastAsia="Times New Roman" w:hAnsi="Arial" w:cs="Arial"/>
          <w:b/>
          <w:bCs/>
          <w:sz w:val="24"/>
          <w:szCs w:val="24"/>
        </w:rPr>
        <w:t>Izvješće o stanju u prostoru Grada Ivanca za razdoblje od 2018. do 2021. godine</w:t>
      </w:r>
    </w:p>
    <w:p w14:paraId="6FB40278" w14:textId="77777777" w:rsidR="00FB2764" w:rsidRDefault="00FB2764" w:rsidP="00FB2764">
      <w:pPr>
        <w:spacing w:line="276" w:lineRule="auto"/>
        <w:jc w:val="both"/>
        <w:rPr>
          <w:rFonts w:ascii="Arial" w:hAnsi="Arial" w:cs="Arial"/>
          <w:sz w:val="24"/>
          <w:szCs w:val="24"/>
        </w:rPr>
      </w:pPr>
      <w:r>
        <w:rPr>
          <w:rFonts w:ascii="Arial" w:hAnsi="Arial" w:cs="Arial"/>
          <w:sz w:val="24"/>
          <w:szCs w:val="24"/>
        </w:rPr>
        <w:t>Otvorena je rasprava.</w:t>
      </w:r>
    </w:p>
    <w:p w14:paraId="67CFA4EF" w14:textId="77777777" w:rsidR="00FB2764" w:rsidRDefault="00FB2764" w:rsidP="00FB2764">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23F76208" w14:textId="77777777" w:rsidR="00FB2764" w:rsidRPr="00EA4E41" w:rsidRDefault="00FB2764" w:rsidP="00FB2764">
      <w:pPr>
        <w:spacing w:line="276" w:lineRule="auto"/>
        <w:jc w:val="both"/>
        <w:rPr>
          <w:rFonts w:ascii="Arial" w:hAnsi="Arial" w:cs="Arial"/>
          <w:sz w:val="2"/>
          <w:szCs w:val="2"/>
        </w:rPr>
      </w:pPr>
    </w:p>
    <w:p w14:paraId="2E26A6B4" w14:textId="56B26924" w:rsidR="001A5839" w:rsidRDefault="00FB2764" w:rsidP="00FB2764">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4D21748A" w14:textId="7A417A58" w:rsidR="001A5839" w:rsidRPr="001A5839" w:rsidRDefault="001A5839" w:rsidP="001A5839">
      <w:pPr>
        <w:ind w:left="1134" w:hanging="992"/>
        <w:jc w:val="center"/>
        <w:rPr>
          <w:rFonts w:ascii="Arial" w:hAnsi="Arial" w:cs="Arial"/>
          <w:b/>
          <w:bCs/>
          <w:sz w:val="24"/>
          <w:szCs w:val="24"/>
        </w:rPr>
      </w:pPr>
      <w:r w:rsidRPr="001A5839">
        <w:rPr>
          <w:rFonts w:ascii="Arial" w:hAnsi="Arial" w:cs="Arial"/>
          <w:b/>
          <w:bCs/>
          <w:sz w:val="24"/>
          <w:szCs w:val="24"/>
        </w:rPr>
        <w:t>Z A K LJ U Č A K</w:t>
      </w:r>
    </w:p>
    <w:p w14:paraId="1780B950" w14:textId="77777777" w:rsidR="001A5839" w:rsidRPr="001A5839" w:rsidRDefault="001A5839">
      <w:pPr>
        <w:pStyle w:val="Odlomakpopisa"/>
        <w:numPr>
          <w:ilvl w:val="0"/>
          <w:numId w:val="85"/>
        </w:numPr>
        <w:ind w:left="709" w:hanging="283"/>
        <w:contextualSpacing w:val="0"/>
        <w:jc w:val="both"/>
        <w:rPr>
          <w:rFonts w:ascii="Arial" w:hAnsi="Arial" w:cs="Arial"/>
          <w:sz w:val="24"/>
          <w:szCs w:val="24"/>
        </w:rPr>
      </w:pPr>
      <w:r w:rsidRPr="001A5839">
        <w:rPr>
          <w:rFonts w:ascii="Arial" w:hAnsi="Arial" w:cs="Arial"/>
          <w:sz w:val="24"/>
          <w:szCs w:val="24"/>
        </w:rPr>
        <w:t>Prihvaća se Izvješće o stanju u prostoru Grada Ivanca za razdoblje 2018.-2021. godine.</w:t>
      </w:r>
    </w:p>
    <w:p w14:paraId="4051EA1C" w14:textId="77777777" w:rsidR="001A5839" w:rsidRPr="001A5839" w:rsidRDefault="001A5839" w:rsidP="001A5839">
      <w:pPr>
        <w:pStyle w:val="Odlomakpopisa"/>
        <w:ind w:left="709"/>
        <w:jc w:val="both"/>
        <w:rPr>
          <w:rFonts w:ascii="Arial" w:hAnsi="Arial" w:cs="Arial"/>
          <w:sz w:val="24"/>
          <w:szCs w:val="24"/>
        </w:rPr>
      </w:pPr>
    </w:p>
    <w:p w14:paraId="218F08EB" w14:textId="77777777" w:rsidR="001A5839" w:rsidRPr="001A5839" w:rsidRDefault="001A5839">
      <w:pPr>
        <w:pStyle w:val="Odlomakpopisa"/>
        <w:numPr>
          <w:ilvl w:val="0"/>
          <w:numId w:val="85"/>
        </w:numPr>
        <w:ind w:left="709" w:hanging="283"/>
        <w:contextualSpacing w:val="0"/>
        <w:jc w:val="both"/>
        <w:rPr>
          <w:rFonts w:ascii="Arial" w:hAnsi="Arial" w:cs="Arial"/>
          <w:sz w:val="24"/>
          <w:szCs w:val="24"/>
        </w:rPr>
      </w:pPr>
      <w:r w:rsidRPr="001A5839">
        <w:rPr>
          <w:rFonts w:ascii="Arial" w:hAnsi="Arial" w:cs="Arial"/>
          <w:sz w:val="24"/>
          <w:szCs w:val="24"/>
        </w:rPr>
        <w:t>Ovaj Zaključak i Izvješće o stanju u prostoru Grada Ivanca za razdoblje 2018.-2021. godine objaviti će se u „Službenom vjesniku Varaždinske županije“.</w:t>
      </w:r>
    </w:p>
    <w:p w14:paraId="4AF4ECC9" w14:textId="77777777" w:rsidR="001A5839" w:rsidRDefault="001A5839" w:rsidP="00FB2764">
      <w:pPr>
        <w:spacing w:line="276" w:lineRule="auto"/>
        <w:jc w:val="both"/>
        <w:rPr>
          <w:rFonts w:ascii="Arial" w:hAnsi="Arial" w:cs="Arial"/>
          <w:sz w:val="24"/>
          <w:szCs w:val="24"/>
        </w:rPr>
      </w:pPr>
    </w:p>
    <w:p w14:paraId="31EA9C30" w14:textId="77777777" w:rsidR="002A48CB" w:rsidRPr="002F24E2" w:rsidRDefault="002A48CB" w:rsidP="002A48CB">
      <w:pPr>
        <w:pStyle w:val="Odlomakpopisa"/>
        <w:rPr>
          <w:rFonts w:ascii="Arial" w:eastAsia="Times New Roman" w:hAnsi="Arial" w:cs="Arial"/>
          <w:b/>
          <w:bCs/>
          <w:sz w:val="24"/>
          <w:szCs w:val="24"/>
        </w:rPr>
      </w:pPr>
    </w:p>
    <w:p w14:paraId="6667C393" w14:textId="35C6CBF3" w:rsidR="002A48CB" w:rsidRDefault="002A48CB" w:rsidP="002A48CB">
      <w:pPr>
        <w:spacing w:line="240" w:lineRule="exact"/>
        <w:jc w:val="center"/>
        <w:rPr>
          <w:rFonts w:ascii="Arial" w:eastAsia="Times New Roman" w:hAnsi="Arial" w:cs="Arial"/>
          <w:b/>
          <w:bCs/>
          <w:sz w:val="24"/>
          <w:szCs w:val="24"/>
        </w:rPr>
      </w:pPr>
      <w:r>
        <w:rPr>
          <w:rFonts w:ascii="Arial" w:eastAsia="Times New Roman" w:hAnsi="Arial" w:cs="Arial"/>
          <w:b/>
          <w:bCs/>
          <w:sz w:val="24"/>
          <w:szCs w:val="24"/>
        </w:rPr>
        <w:t>TOČKA 21.</w:t>
      </w:r>
    </w:p>
    <w:p w14:paraId="1076AFF0" w14:textId="14F71831" w:rsidR="002A48CB" w:rsidRPr="002A48CB" w:rsidRDefault="002A48CB" w:rsidP="002A48CB">
      <w:pPr>
        <w:spacing w:line="240" w:lineRule="exact"/>
        <w:jc w:val="center"/>
        <w:rPr>
          <w:rFonts w:ascii="Arial" w:eastAsia="Times New Roman" w:hAnsi="Arial" w:cs="Arial"/>
          <w:b/>
          <w:bCs/>
          <w:sz w:val="24"/>
          <w:szCs w:val="24"/>
        </w:rPr>
      </w:pPr>
      <w:r w:rsidRPr="002A48CB">
        <w:rPr>
          <w:rFonts w:ascii="Arial" w:eastAsia="Times New Roman" w:hAnsi="Arial" w:cs="Arial"/>
          <w:b/>
          <w:bCs/>
          <w:sz w:val="24"/>
          <w:szCs w:val="24"/>
        </w:rPr>
        <w:t>Izvješće o zaključcima stručne analize zaprimljenih inicijativa u svrhu utvrđivanja osnovanosti pokretanja postupka za izradu i donošenje prostornih planova na području Grada Ivanca</w:t>
      </w:r>
    </w:p>
    <w:p w14:paraId="7791CAAD" w14:textId="2B7545F6" w:rsidR="002A48CB" w:rsidRDefault="002A48CB"/>
    <w:p w14:paraId="06590439" w14:textId="77777777" w:rsidR="00FB2764" w:rsidRDefault="00FB2764" w:rsidP="00FB2764">
      <w:pPr>
        <w:spacing w:line="276" w:lineRule="auto"/>
        <w:jc w:val="both"/>
        <w:rPr>
          <w:rFonts w:ascii="Arial" w:hAnsi="Arial" w:cs="Arial"/>
          <w:sz w:val="24"/>
          <w:szCs w:val="24"/>
        </w:rPr>
      </w:pPr>
      <w:r>
        <w:rPr>
          <w:rFonts w:ascii="Arial" w:hAnsi="Arial" w:cs="Arial"/>
          <w:sz w:val="24"/>
          <w:szCs w:val="24"/>
        </w:rPr>
        <w:t>Otvorena je rasprava.</w:t>
      </w:r>
    </w:p>
    <w:p w14:paraId="2003A1ED" w14:textId="77777777" w:rsidR="00FB2764" w:rsidRDefault="00FB2764" w:rsidP="00FB2764">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4667C2CF" w14:textId="77777777" w:rsidR="00FB2764" w:rsidRPr="00EA4E41" w:rsidRDefault="00FB2764" w:rsidP="00FB2764">
      <w:pPr>
        <w:spacing w:line="276" w:lineRule="auto"/>
        <w:jc w:val="both"/>
        <w:rPr>
          <w:rFonts w:ascii="Arial" w:hAnsi="Arial" w:cs="Arial"/>
          <w:sz w:val="2"/>
          <w:szCs w:val="2"/>
        </w:rPr>
      </w:pPr>
    </w:p>
    <w:p w14:paraId="15A96481" w14:textId="1BD6250E" w:rsidR="00FB2764" w:rsidRDefault="00FB2764" w:rsidP="00FB2764">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01583F84" w14:textId="31894BA0" w:rsidR="001A5839" w:rsidRDefault="001A5839" w:rsidP="00FB2764">
      <w:pPr>
        <w:spacing w:line="276" w:lineRule="auto"/>
        <w:jc w:val="both"/>
        <w:rPr>
          <w:rFonts w:ascii="Arial" w:hAnsi="Arial" w:cs="Arial"/>
          <w:sz w:val="24"/>
          <w:szCs w:val="24"/>
        </w:rPr>
      </w:pPr>
    </w:p>
    <w:p w14:paraId="4F24D6A1" w14:textId="15785CCD" w:rsidR="001A5839" w:rsidRPr="00F2210E" w:rsidRDefault="001A5839" w:rsidP="00F2210E">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534AB10F" w14:textId="77777777" w:rsidR="001A5839" w:rsidRPr="00622214" w:rsidRDefault="001A5839" w:rsidP="001A5839">
      <w:pPr>
        <w:ind w:firstLine="708"/>
        <w:jc w:val="both"/>
        <w:rPr>
          <w:rFonts w:ascii="Arial" w:eastAsia="Times New Roman" w:hAnsi="Arial" w:cs="Arial"/>
          <w:sz w:val="24"/>
          <w:szCs w:val="24"/>
        </w:rPr>
      </w:pPr>
      <w:r w:rsidRPr="00622214">
        <w:rPr>
          <w:rFonts w:ascii="Arial" w:hAnsi="Arial" w:cs="Arial"/>
          <w:sz w:val="24"/>
          <w:szCs w:val="24"/>
        </w:rPr>
        <w:t xml:space="preserve">Prihvaća se </w:t>
      </w:r>
      <w:r w:rsidRPr="00622214">
        <w:rPr>
          <w:rFonts w:ascii="Arial" w:eastAsia="Times New Roman" w:hAnsi="Arial" w:cs="Arial"/>
          <w:sz w:val="24"/>
          <w:szCs w:val="24"/>
        </w:rPr>
        <w:t>Izvješće o zaključcima stručne analize zaprimljenih inicijativa u svrhu utvrđivanja osnovanosti pokretanja postupka za izradu i donošenje prostornih planova na području Grada Ivanca.</w:t>
      </w:r>
    </w:p>
    <w:p w14:paraId="7B26F417" w14:textId="77777777" w:rsidR="001A5839" w:rsidRDefault="001A5839" w:rsidP="00FB2764">
      <w:pPr>
        <w:spacing w:line="276" w:lineRule="auto"/>
        <w:jc w:val="both"/>
        <w:rPr>
          <w:rFonts w:ascii="Arial" w:hAnsi="Arial" w:cs="Arial"/>
          <w:sz w:val="24"/>
          <w:szCs w:val="24"/>
        </w:rPr>
      </w:pPr>
    </w:p>
    <w:p w14:paraId="26853DD2" w14:textId="428EC123" w:rsidR="00A526AA" w:rsidRDefault="00A526AA" w:rsidP="00FB2764">
      <w:pPr>
        <w:spacing w:line="276" w:lineRule="auto"/>
        <w:jc w:val="both"/>
        <w:rPr>
          <w:rFonts w:ascii="Arial" w:hAnsi="Arial" w:cs="Arial"/>
          <w:sz w:val="24"/>
          <w:szCs w:val="24"/>
        </w:rPr>
      </w:pPr>
    </w:p>
    <w:p w14:paraId="79943C4B" w14:textId="46DA0E9E" w:rsidR="002F3F79" w:rsidRDefault="002F3F79" w:rsidP="00FB2764">
      <w:pPr>
        <w:spacing w:line="276" w:lineRule="auto"/>
        <w:jc w:val="both"/>
        <w:rPr>
          <w:rFonts w:ascii="Arial" w:hAnsi="Arial" w:cs="Arial"/>
          <w:sz w:val="24"/>
          <w:szCs w:val="24"/>
        </w:rPr>
      </w:pPr>
    </w:p>
    <w:p w14:paraId="366FA987" w14:textId="77777777" w:rsidR="002F3F79" w:rsidRDefault="002F3F79" w:rsidP="00FB2764">
      <w:pPr>
        <w:spacing w:line="276" w:lineRule="auto"/>
        <w:jc w:val="both"/>
        <w:rPr>
          <w:rFonts w:ascii="Arial" w:hAnsi="Arial" w:cs="Arial"/>
          <w:sz w:val="24"/>
          <w:szCs w:val="24"/>
        </w:rPr>
      </w:pPr>
    </w:p>
    <w:p w14:paraId="4D09A703" w14:textId="4E388FF9" w:rsidR="00FB2764" w:rsidRDefault="00A526AA" w:rsidP="00A526AA">
      <w:pPr>
        <w:spacing w:line="276" w:lineRule="auto"/>
        <w:jc w:val="both"/>
        <w:rPr>
          <w:rFonts w:ascii="Arial" w:hAnsi="Arial" w:cs="Arial"/>
          <w:sz w:val="24"/>
          <w:szCs w:val="24"/>
        </w:rPr>
      </w:pPr>
      <w:proofErr w:type="spellStart"/>
      <w:r>
        <w:rPr>
          <w:rFonts w:ascii="Arial" w:hAnsi="Arial" w:cs="Arial"/>
          <w:sz w:val="24"/>
          <w:szCs w:val="24"/>
        </w:rPr>
        <w:lastRenderedPageBreak/>
        <w:t>Ljudvek</w:t>
      </w:r>
      <w:proofErr w:type="spellEnd"/>
      <w:r>
        <w:rPr>
          <w:rFonts w:ascii="Arial" w:hAnsi="Arial" w:cs="Arial"/>
          <w:sz w:val="24"/>
          <w:szCs w:val="24"/>
        </w:rPr>
        <w:t xml:space="preserve"> Cikač prenosi nazočnima pozdrave iz Općine Tovarnik i Općine </w:t>
      </w:r>
      <w:proofErr w:type="spellStart"/>
      <w:r>
        <w:rPr>
          <w:rFonts w:ascii="Arial" w:hAnsi="Arial" w:cs="Arial"/>
          <w:sz w:val="24"/>
          <w:szCs w:val="24"/>
        </w:rPr>
        <w:t>Lovas</w:t>
      </w:r>
      <w:proofErr w:type="spellEnd"/>
      <w:r>
        <w:rPr>
          <w:rFonts w:ascii="Arial" w:hAnsi="Arial" w:cs="Arial"/>
          <w:sz w:val="24"/>
          <w:szCs w:val="24"/>
        </w:rPr>
        <w:t>.</w:t>
      </w:r>
    </w:p>
    <w:p w14:paraId="212BE0D7" w14:textId="77777777" w:rsidR="002F3F79" w:rsidRDefault="002F3F79" w:rsidP="00A526AA">
      <w:pPr>
        <w:spacing w:line="276" w:lineRule="auto"/>
        <w:jc w:val="both"/>
        <w:rPr>
          <w:rFonts w:ascii="Arial" w:hAnsi="Arial" w:cs="Arial"/>
          <w:sz w:val="24"/>
          <w:szCs w:val="24"/>
        </w:rPr>
      </w:pPr>
    </w:p>
    <w:p w14:paraId="6AF830ED" w14:textId="74C7699F" w:rsidR="00A526AA" w:rsidRPr="00A526AA" w:rsidRDefault="00A526AA" w:rsidP="00A526AA">
      <w:pPr>
        <w:spacing w:line="276" w:lineRule="auto"/>
        <w:jc w:val="both"/>
        <w:rPr>
          <w:rFonts w:ascii="Arial" w:hAnsi="Arial" w:cs="Arial"/>
          <w:sz w:val="24"/>
          <w:szCs w:val="24"/>
        </w:rPr>
      </w:pPr>
      <w:r>
        <w:rPr>
          <w:rFonts w:ascii="Arial" w:hAnsi="Arial" w:cs="Arial"/>
          <w:sz w:val="24"/>
          <w:szCs w:val="24"/>
        </w:rPr>
        <w:t xml:space="preserve">Predsjednik Vijeća Zdenko </w:t>
      </w:r>
      <w:proofErr w:type="spellStart"/>
      <w:r>
        <w:rPr>
          <w:rFonts w:ascii="Arial" w:hAnsi="Arial" w:cs="Arial"/>
          <w:sz w:val="24"/>
          <w:szCs w:val="24"/>
        </w:rPr>
        <w:t>Đuras</w:t>
      </w:r>
      <w:proofErr w:type="spellEnd"/>
      <w:r>
        <w:rPr>
          <w:rFonts w:ascii="Arial" w:hAnsi="Arial" w:cs="Arial"/>
          <w:sz w:val="24"/>
          <w:szCs w:val="24"/>
        </w:rPr>
        <w:t xml:space="preserve"> te gradonačelnik Milorad Batinić upućuju čestite povodom nadolazećih blagdana.</w:t>
      </w:r>
    </w:p>
    <w:p w14:paraId="0DC75F2D" w14:textId="34EFDD0C" w:rsidR="00A526AA" w:rsidRDefault="00A526AA"/>
    <w:p w14:paraId="4F74093C" w14:textId="77777777" w:rsidR="00FB2764" w:rsidRDefault="00FB2764" w:rsidP="00FB2764">
      <w:pPr>
        <w:spacing w:line="276" w:lineRule="auto"/>
        <w:jc w:val="both"/>
        <w:rPr>
          <w:rFonts w:ascii="Arial" w:hAnsi="Arial" w:cs="Arial"/>
          <w:sz w:val="24"/>
          <w:szCs w:val="24"/>
        </w:rPr>
      </w:pPr>
      <w:r>
        <w:rPr>
          <w:rFonts w:ascii="Arial" w:hAnsi="Arial" w:cs="Arial"/>
          <w:sz w:val="24"/>
          <w:szCs w:val="24"/>
        </w:rPr>
        <w:t>Predsjednik Vijeća konstatira da su sve točke dnevnog reda  obrađene te zaključuje rad sjednice.</w:t>
      </w:r>
    </w:p>
    <w:p w14:paraId="319324A8" w14:textId="77777777" w:rsidR="00FB2764" w:rsidRDefault="00FB2764" w:rsidP="00FB2764">
      <w:pPr>
        <w:spacing w:line="276" w:lineRule="auto"/>
        <w:jc w:val="both"/>
        <w:rPr>
          <w:rFonts w:ascii="Arial" w:hAnsi="Arial" w:cs="Arial"/>
          <w:sz w:val="24"/>
          <w:szCs w:val="24"/>
        </w:rPr>
      </w:pPr>
    </w:p>
    <w:p w14:paraId="74F1FD0C" w14:textId="4CF4DC5F" w:rsidR="00FB2764" w:rsidRDefault="00FB2764" w:rsidP="00FB2764">
      <w:pPr>
        <w:spacing w:line="276" w:lineRule="auto"/>
        <w:jc w:val="both"/>
        <w:rPr>
          <w:rFonts w:ascii="Arial" w:hAnsi="Arial" w:cs="Arial"/>
          <w:sz w:val="24"/>
          <w:szCs w:val="24"/>
        </w:rPr>
      </w:pPr>
      <w:r>
        <w:rPr>
          <w:rFonts w:ascii="Arial" w:hAnsi="Arial" w:cs="Arial"/>
          <w:sz w:val="24"/>
          <w:szCs w:val="24"/>
        </w:rPr>
        <w:t>Dovršeno u 19,26 sati.</w:t>
      </w:r>
    </w:p>
    <w:p w14:paraId="0285A229" w14:textId="77777777" w:rsidR="00FB2764" w:rsidRDefault="00FB2764" w:rsidP="00FB2764">
      <w:pPr>
        <w:spacing w:line="276" w:lineRule="auto"/>
        <w:jc w:val="both"/>
        <w:rPr>
          <w:rFonts w:ascii="Arial" w:hAnsi="Arial" w:cs="Arial"/>
          <w:sz w:val="24"/>
          <w:szCs w:val="24"/>
        </w:rPr>
      </w:pPr>
    </w:p>
    <w:p w14:paraId="5BAAA87A" w14:textId="77777777" w:rsidR="00FB2764" w:rsidRDefault="00FB2764" w:rsidP="00FB2764">
      <w:pPr>
        <w:spacing w:after="0"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PREDSJEDNIK GRADSKOG</w:t>
      </w:r>
    </w:p>
    <w:p w14:paraId="3D0E4942" w14:textId="77777777" w:rsidR="00FB2764" w:rsidRDefault="00FB2764" w:rsidP="00FB2764">
      <w:pPr>
        <w:spacing w:after="0"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VIJEĆA GRADA IVANCA:</w:t>
      </w:r>
    </w:p>
    <w:p w14:paraId="4CD2D64C" w14:textId="1D018280" w:rsidR="00FB2764" w:rsidRDefault="00FB2764" w:rsidP="00F2210E">
      <w:pPr>
        <w:spacing w:after="0" w:line="276" w:lineRule="auto"/>
        <w:jc w:val="both"/>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Zdenko </w:t>
      </w:r>
      <w:proofErr w:type="spellStart"/>
      <w:r>
        <w:rPr>
          <w:rFonts w:ascii="Arial" w:hAnsi="Arial" w:cs="Arial"/>
          <w:sz w:val="24"/>
          <w:szCs w:val="24"/>
        </w:rPr>
        <w:t>Đura</w:t>
      </w:r>
      <w:r w:rsidR="00F2210E">
        <w:rPr>
          <w:rFonts w:ascii="Arial" w:hAnsi="Arial" w:cs="Arial"/>
          <w:sz w:val="24"/>
          <w:szCs w:val="24"/>
        </w:rPr>
        <w:t>s</w:t>
      </w:r>
      <w:proofErr w:type="spellEnd"/>
    </w:p>
    <w:sectPr w:rsidR="00FB276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AE779" w14:textId="77777777" w:rsidR="00E12B95" w:rsidRDefault="00E12B95" w:rsidP="0082416D">
      <w:pPr>
        <w:spacing w:after="0" w:line="240" w:lineRule="auto"/>
      </w:pPr>
      <w:r>
        <w:separator/>
      </w:r>
    </w:p>
  </w:endnote>
  <w:endnote w:type="continuationSeparator" w:id="0">
    <w:p w14:paraId="2D563305" w14:textId="77777777" w:rsidR="00E12B95" w:rsidRDefault="00E12B95" w:rsidP="00824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Times-Bold">
    <w:altName w:val="Times New Roman"/>
    <w:panose1 w:val="00000000000000000000"/>
    <w:charset w:val="00"/>
    <w:family w:val="auto"/>
    <w:notTrueType/>
    <w:pitch w:val="default"/>
    <w:sig w:usb0="00000003" w:usb1="00000000" w:usb2="00000000" w:usb3="00000000" w:csb0="00000001" w:csb1="00000000"/>
  </w:font>
  <w:font w:name="TTE1FEAC48t00">
    <w:altName w:val="Calibri"/>
    <w:panose1 w:val="00000000000000000000"/>
    <w:charset w:val="00"/>
    <w:family w:val="auto"/>
    <w:notTrueType/>
    <w:pitch w:val="default"/>
    <w:sig w:usb0="00000003" w:usb1="00000000" w:usb2="00000000" w:usb3="00000000" w:csb0="00000001" w:csb1="00000000"/>
  </w:font>
  <w:font w:name="TimesNewRoman">
    <w:altName w:val="Klee One"/>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65072"/>
      <w:docPartObj>
        <w:docPartGallery w:val="Page Numbers (Bottom of Page)"/>
        <w:docPartUnique/>
      </w:docPartObj>
    </w:sdtPr>
    <w:sdtContent>
      <w:p w14:paraId="3297B690" w14:textId="6868EEBB" w:rsidR="0082416D" w:rsidRDefault="0082416D">
        <w:pPr>
          <w:pStyle w:val="Podnoje"/>
          <w:jc w:val="center"/>
        </w:pPr>
        <w:r>
          <w:fldChar w:fldCharType="begin"/>
        </w:r>
        <w:r>
          <w:instrText>PAGE   \* MERGEFORMAT</w:instrText>
        </w:r>
        <w:r>
          <w:fldChar w:fldCharType="separate"/>
        </w:r>
        <w:r>
          <w:t>2</w:t>
        </w:r>
        <w:r>
          <w:fldChar w:fldCharType="end"/>
        </w:r>
      </w:p>
    </w:sdtContent>
  </w:sdt>
  <w:p w14:paraId="7BCC1B2A" w14:textId="77777777" w:rsidR="0082416D" w:rsidRDefault="0082416D">
    <w:pPr>
      <w:pStyle w:val="Podnoje"/>
    </w:pPr>
  </w:p>
  <w:p w14:paraId="3A3EC535" w14:textId="77777777" w:rsidR="00C567BF" w:rsidRDefault="00C567B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B2AB7" w14:textId="77777777" w:rsidR="00E12B95" w:rsidRDefault="00E12B95" w:rsidP="0082416D">
      <w:pPr>
        <w:spacing w:after="0" w:line="240" w:lineRule="auto"/>
      </w:pPr>
      <w:r>
        <w:separator/>
      </w:r>
    </w:p>
  </w:footnote>
  <w:footnote w:type="continuationSeparator" w:id="0">
    <w:p w14:paraId="7C319F56" w14:textId="77777777" w:rsidR="00E12B95" w:rsidRDefault="00E12B95" w:rsidP="008241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51FB"/>
    <w:multiLevelType w:val="hybridMultilevel"/>
    <w:tmpl w:val="3604B66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4FA1898"/>
    <w:multiLevelType w:val="hybridMultilevel"/>
    <w:tmpl w:val="31D6587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5460ADB"/>
    <w:multiLevelType w:val="hybridMultilevel"/>
    <w:tmpl w:val="8C74D8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15:restartNumberingAfterBreak="0">
    <w:nsid w:val="070619B0"/>
    <w:multiLevelType w:val="hybridMultilevel"/>
    <w:tmpl w:val="37D4448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8956DFF"/>
    <w:multiLevelType w:val="hybridMultilevel"/>
    <w:tmpl w:val="5D4ED45A"/>
    <w:lvl w:ilvl="0" w:tplc="FFFFFFFF">
      <w:start w:val="1"/>
      <w:numFmt w:val="bullet"/>
      <w:lvlText w:val="−"/>
      <w:lvlJc w:val="left"/>
      <w:pPr>
        <w:ind w:left="720" w:hanging="360"/>
      </w:pPr>
      <w:rPr>
        <w:rFonts w:ascii="Calibri" w:hAnsi="Calibri" w:hint="default"/>
      </w:rPr>
    </w:lvl>
    <w:lvl w:ilvl="1" w:tplc="041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CC05C71"/>
    <w:multiLevelType w:val="hybridMultilevel"/>
    <w:tmpl w:val="3496E9A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0DA82A54"/>
    <w:multiLevelType w:val="hybridMultilevel"/>
    <w:tmpl w:val="F32A195E"/>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0F0C7375"/>
    <w:multiLevelType w:val="hybridMultilevel"/>
    <w:tmpl w:val="822680A6"/>
    <w:lvl w:ilvl="0" w:tplc="0DF0F8CE">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9" w15:restartNumberingAfterBreak="0">
    <w:nsid w:val="13C65017"/>
    <w:multiLevelType w:val="hybridMultilevel"/>
    <w:tmpl w:val="978A0E74"/>
    <w:lvl w:ilvl="0" w:tplc="7756C1EA">
      <w:start w:val="1"/>
      <w:numFmt w:val="bullet"/>
      <w:lvlText w:val=""/>
      <w:lvlJc w:val="left"/>
      <w:pPr>
        <w:ind w:left="720" w:hanging="360"/>
      </w:pPr>
      <w:rPr>
        <w:rFonts w:ascii="Symbol" w:hAnsi="Symbol" w:hint="default"/>
      </w:rPr>
    </w:lvl>
    <w:lvl w:ilvl="1" w:tplc="041A0001">
      <w:start w:val="1"/>
      <w:numFmt w:val="bullet"/>
      <w:lvlText w:val=""/>
      <w:lvlJc w:val="left"/>
      <w:pPr>
        <w:ind w:left="1440" w:hanging="360"/>
      </w:pPr>
      <w:rPr>
        <w:rFonts w:ascii="Symbol" w:hAnsi="Symbo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5B273CA"/>
    <w:multiLevelType w:val="hybridMultilevel"/>
    <w:tmpl w:val="DDB88AF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6B25CC7"/>
    <w:multiLevelType w:val="hybridMultilevel"/>
    <w:tmpl w:val="DD4E851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18313DE7"/>
    <w:multiLevelType w:val="hybridMultilevel"/>
    <w:tmpl w:val="1C728B08"/>
    <w:lvl w:ilvl="0" w:tplc="57803E64">
      <w:start w:val="1"/>
      <w:numFmt w:val="decimal"/>
      <w:lvlText w:val="%1."/>
      <w:lvlJc w:val="left"/>
      <w:pPr>
        <w:ind w:left="1140" w:hanging="360"/>
      </w:pPr>
      <w:rPr>
        <w:rFonts w:hint="default"/>
        <w:b/>
        <w:bCs/>
        <w:color w:val="auto"/>
      </w:rPr>
    </w:lvl>
    <w:lvl w:ilvl="1" w:tplc="041A0019" w:tentative="1">
      <w:start w:val="1"/>
      <w:numFmt w:val="lowerLetter"/>
      <w:lvlText w:val="%2."/>
      <w:lvlJc w:val="left"/>
      <w:pPr>
        <w:ind w:left="1860" w:hanging="360"/>
      </w:pPr>
    </w:lvl>
    <w:lvl w:ilvl="2" w:tplc="041A001B" w:tentative="1">
      <w:start w:val="1"/>
      <w:numFmt w:val="lowerRoman"/>
      <w:lvlText w:val="%3."/>
      <w:lvlJc w:val="right"/>
      <w:pPr>
        <w:ind w:left="2580" w:hanging="180"/>
      </w:pPr>
    </w:lvl>
    <w:lvl w:ilvl="3" w:tplc="041A000F" w:tentative="1">
      <w:start w:val="1"/>
      <w:numFmt w:val="decimal"/>
      <w:lvlText w:val="%4."/>
      <w:lvlJc w:val="left"/>
      <w:pPr>
        <w:ind w:left="3300" w:hanging="360"/>
      </w:pPr>
    </w:lvl>
    <w:lvl w:ilvl="4" w:tplc="041A0019" w:tentative="1">
      <w:start w:val="1"/>
      <w:numFmt w:val="lowerLetter"/>
      <w:lvlText w:val="%5."/>
      <w:lvlJc w:val="left"/>
      <w:pPr>
        <w:ind w:left="4020" w:hanging="360"/>
      </w:pPr>
    </w:lvl>
    <w:lvl w:ilvl="5" w:tplc="041A001B" w:tentative="1">
      <w:start w:val="1"/>
      <w:numFmt w:val="lowerRoman"/>
      <w:lvlText w:val="%6."/>
      <w:lvlJc w:val="right"/>
      <w:pPr>
        <w:ind w:left="4740" w:hanging="180"/>
      </w:pPr>
    </w:lvl>
    <w:lvl w:ilvl="6" w:tplc="041A000F" w:tentative="1">
      <w:start w:val="1"/>
      <w:numFmt w:val="decimal"/>
      <w:lvlText w:val="%7."/>
      <w:lvlJc w:val="left"/>
      <w:pPr>
        <w:ind w:left="5460" w:hanging="360"/>
      </w:pPr>
    </w:lvl>
    <w:lvl w:ilvl="7" w:tplc="041A0019" w:tentative="1">
      <w:start w:val="1"/>
      <w:numFmt w:val="lowerLetter"/>
      <w:lvlText w:val="%8."/>
      <w:lvlJc w:val="left"/>
      <w:pPr>
        <w:ind w:left="6180" w:hanging="360"/>
      </w:pPr>
    </w:lvl>
    <w:lvl w:ilvl="8" w:tplc="041A001B" w:tentative="1">
      <w:start w:val="1"/>
      <w:numFmt w:val="lowerRoman"/>
      <w:lvlText w:val="%9."/>
      <w:lvlJc w:val="right"/>
      <w:pPr>
        <w:ind w:left="6900" w:hanging="180"/>
      </w:pPr>
    </w:lvl>
  </w:abstractNum>
  <w:abstractNum w:abstractNumId="13" w15:restartNumberingAfterBreak="0">
    <w:nsid w:val="191E46AC"/>
    <w:multiLevelType w:val="hybridMultilevel"/>
    <w:tmpl w:val="6A6413B2"/>
    <w:lvl w:ilvl="0" w:tplc="8B0E2D0C">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4" w15:restartNumberingAfterBreak="0">
    <w:nsid w:val="1ED463FB"/>
    <w:multiLevelType w:val="hybridMultilevel"/>
    <w:tmpl w:val="B178B448"/>
    <w:lvl w:ilvl="0" w:tplc="73A05AA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1F0403AD"/>
    <w:multiLevelType w:val="multilevel"/>
    <w:tmpl w:val="863077F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14D3408"/>
    <w:multiLevelType w:val="hybridMultilevel"/>
    <w:tmpl w:val="27DA30BA"/>
    <w:lvl w:ilvl="0" w:tplc="383CC4BE">
      <w:start w:val="14"/>
      <w:numFmt w:val="bullet"/>
      <w:lvlText w:val="-"/>
      <w:lvlJc w:val="left"/>
      <w:pPr>
        <w:ind w:left="1080" w:hanging="360"/>
      </w:pPr>
      <w:rPr>
        <w:rFonts w:ascii="Times New Roman" w:eastAsiaTheme="minorHAns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7" w15:restartNumberingAfterBreak="0">
    <w:nsid w:val="24244181"/>
    <w:multiLevelType w:val="hybridMultilevel"/>
    <w:tmpl w:val="A64A03D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5265C45"/>
    <w:multiLevelType w:val="hybridMultilevel"/>
    <w:tmpl w:val="E0BE7380"/>
    <w:lvl w:ilvl="0" w:tplc="0740A3F0">
      <w:start w:val="6"/>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295603D0"/>
    <w:multiLevelType w:val="hybridMultilevel"/>
    <w:tmpl w:val="811A6674"/>
    <w:lvl w:ilvl="0" w:tplc="5B3ECEF8">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0"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21" w15:restartNumberingAfterBreak="0">
    <w:nsid w:val="2C9176EC"/>
    <w:multiLevelType w:val="hybridMultilevel"/>
    <w:tmpl w:val="175EED14"/>
    <w:lvl w:ilvl="0" w:tplc="0DF0F8CE">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2" w15:restartNumberingAfterBreak="0">
    <w:nsid w:val="2F6E54CB"/>
    <w:multiLevelType w:val="hybridMultilevel"/>
    <w:tmpl w:val="73EC958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32A527FD"/>
    <w:multiLevelType w:val="hybridMultilevel"/>
    <w:tmpl w:val="DA1C0B7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3C67769"/>
    <w:multiLevelType w:val="hybridMultilevel"/>
    <w:tmpl w:val="F32A195E"/>
    <w:lvl w:ilvl="0" w:tplc="A920DBD4">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5" w15:restartNumberingAfterBreak="0">
    <w:nsid w:val="36BD3745"/>
    <w:multiLevelType w:val="hybridMultilevel"/>
    <w:tmpl w:val="D9B45D2C"/>
    <w:lvl w:ilvl="0" w:tplc="E0803EE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37B445B6"/>
    <w:multiLevelType w:val="hybridMultilevel"/>
    <w:tmpl w:val="379A7D92"/>
    <w:lvl w:ilvl="0" w:tplc="62863656">
      <w:start w:val="1"/>
      <w:numFmt w:val="bullet"/>
      <w:lvlText w:val="−"/>
      <w:lvlJc w:val="left"/>
      <w:pPr>
        <w:ind w:left="1429" w:hanging="360"/>
      </w:pPr>
      <w:rPr>
        <w:rFonts w:ascii="Calibri" w:hAnsi="Calibri"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7" w15:restartNumberingAfterBreak="0">
    <w:nsid w:val="394B3A9C"/>
    <w:multiLevelType w:val="hybridMultilevel"/>
    <w:tmpl w:val="6F48B776"/>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3A517BDA"/>
    <w:multiLevelType w:val="hybridMultilevel"/>
    <w:tmpl w:val="3AC277A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3B184BF2"/>
    <w:multiLevelType w:val="hybridMultilevel"/>
    <w:tmpl w:val="A9E6895C"/>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3BE45472"/>
    <w:multiLevelType w:val="hybridMultilevel"/>
    <w:tmpl w:val="CA3CDB6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3C0E2DA0"/>
    <w:multiLevelType w:val="hybridMultilevel"/>
    <w:tmpl w:val="F2A40DEC"/>
    <w:lvl w:ilvl="0" w:tplc="041A000F">
      <w:start w:val="1"/>
      <w:numFmt w:val="decimal"/>
      <w:lvlText w:val="%1."/>
      <w:lvlJc w:val="left"/>
      <w:pPr>
        <w:tabs>
          <w:tab w:val="num" w:pos="1080"/>
        </w:tabs>
        <w:ind w:left="1080" w:hanging="360"/>
      </w:p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33" w15:restartNumberingAfterBreak="0">
    <w:nsid w:val="3D471915"/>
    <w:multiLevelType w:val="hybridMultilevel"/>
    <w:tmpl w:val="E3CCCDD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35" w15:restartNumberingAfterBreak="0">
    <w:nsid w:val="439F621F"/>
    <w:multiLevelType w:val="hybridMultilevel"/>
    <w:tmpl w:val="0512FFEA"/>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446D3BA3"/>
    <w:multiLevelType w:val="hybridMultilevel"/>
    <w:tmpl w:val="C69CFE2C"/>
    <w:lvl w:ilvl="0" w:tplc="BFB2821A">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7" w15:restartNumberingAfterBreak="0">
    <w:nsid w:val="44A656FD"/>
    <w:multiLevelType w:val="hybridMultilevel"/>
    <w:tmpl w:val="CD744F04"/>
    <w:lvl w:ilvl="0" w:tplc="7756C1EA">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46E80346"/>
    <w:multiLevelType w:val="multilevel"/>
    <w:tmpl w:val="8A4E5E3C"/>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9" w15:restartNumberingAfterBreak="0">
    <w:nsid w:val="486A3D4C"/>
    <w:multiLevelType w:val="hybridMultilevel"/>
    <w:tmpl w:val="A0EE45DE"/>
    <w:lvl w:ilvl="0" w:tplc="73A87F3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49993E85"/>
    <w:multiLevelType w:val="hybridMultilevel"/>
    <w:tmpl w:val="6226D95A"/>
    <w:lvl w:ilvl="0" w:tplc="62863656">
      <w:start w:val="1"/>
      <w:numFmt w:val="bullet"/>
      <w:lvlText w:val="−"/>
      <w:lvlJc w:val="left"/>
      <w:pPr>
        <w:ind w:left="720" w:hanging="360"/>
      </w:pPr>
      <w:rPr>
        <w:rFonts w:ascii="Calibri" w:hAnsi="Calibri"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4D671DF1"/>
    <w:multiLevelType w:val="hybridMultilevel"/>
    <w:tmpl w:val="BEB48518"/>
    <w:lvl w:ilvl="0" w:tplc="D0284298">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2" w15:restartNumberingAfterBreak="0">
    <w:nsid w:val="4E595F38"/>
    <w:multiLevelType w:val="hybridMultilevel"/>
    <w:tmpl w:val="5986C10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4FBB0C00"/>
    <w:multiLevelType w:val="multilevel"/>
    <w:tmpl w:val="E6E47372"/>
    <w:lvl w:ilvl="0">
      <w:start w:val="1"/>
      <w:numFmt w:val="decimal"/>
      <w:suff w:val="space"/>
      <w:lvlText w:val="%1."/>
      <w:lvlJc w:val="left"/>
      <w:pPr>
        <w:ind w:left="432" w:hanging="432"/>
      </w:pPr>
      <w:rPr>
        <w:rFonts w:hint="default"/>
      </w:rPr>
    </w:lvl>
    <w:lvl w:ilvl="1">
      <w:start w:val="1"/>
      <w:numFmt w:val="decimal"/>
      <w:lvlRestart w:val="0"/>
      <w:lvlText w:val="%1.%2."/>
      <w:lvlJc w:val="left"/>
      <w:pPr>
        <w:tabs>
          <w:tab w:val="num" w:pos="431"/>
        </w:tabs>
        <w:ind w:left="431" w:hanging="431"/>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suff w:val="space"/>
      <w:lvlText w:val="%1.%2.%3."/>
      <w:lvlJc w:val="left"/>
      <w:pPr>
        <w:ind w:left="693" w:hanging="693"/>
      </w:pPr>
      <w:rPr>
        <w:rFonts w:cs="Times New Roman" w:hint="default"/>
        <w:b/>
        <w:bCs w:val="0"/>
        <w:i w:val="0"/>
        <w:iCs w:val="0"/>
        <w:caps w:val="0"/>
        <w:smallCaps w:val="0"/>
        <w:strike w:val="0"/>
        <w:dstrike w:val="0"/>
        <w:noProof w:val="0"/>
        <w:vanish w:val="0"/>
        <w:color w:val="00000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suff w:val="space"/>
      <w:lvlText w:val="%1.%2.%3.%4."/>
      <w:lvlJc w:val="left"/>
      <w:pPr>
        <w:ind w:left="431" w:hanging="43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2052"/>
        </w:tabs>
        <w:ind w:left="20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4" w15:restartNumberingAfterBreak="0">
    <w:nsid w:val="4FC32785"/>
    <w:multiLevelType w:val="hybridMultilevel"/>
    <w:tmpl w:val="1A9049E0"/>
    <w:lvl w:ilvl="0" w:tplc="6CDCCCAA">
      <w:start w:val="3"/>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51655C54"/>
    <w:multiLevelType w:val="hybridMultilevel"/>
    <w:tmpl w:val="BE96F96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51E33966"/>
    <w:multiLevelType w:val="hybridMultilevel"/>
    <w:tmpl w:val="7AD25A0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52A13B7D"/>
    <w:multiLevelType w:val="hybridMultilevel"/>
    <w:tmpl w:val="95ECFDCE"/>
    <w:lvl w:ilvl="0" w:tplc="4C467078">
      <w:start w:val="1"/>
      <w:numFmt w:val="decimal"/>
      <w:lvlText w:val="%1."/>
      <w:lvlJc w:val="left"/>
      <w:pPr>
        <w:ind w:left="502" w:hanging="360"/>
      </w:pPr>
      <w:rPr>
        <w:b w:val="0"/>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8"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537E6234"/>
    <w:multiLevelType w:val="hybridMultilevel"/>
    <w:tmpl w:val="3AC277A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0"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1" w15:restartNumberingAfterBreak="0">
    <w:nsid w:val="55F71F7C"/>
    <w:multiLevelType w:val="hybridMultilevel"/>
    <w:tmpl w:val="2A126E8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2" w15:restartNumberingAfterBreak="0">
    <w:nsid w:val="5A1637FC"/>
    <w:multiLevelType w:val="hybridMultilevel"/>
    <w:tmpl w:val="B8286008"/>
    <w:lvl w:ilvl="0" w:tplc="62863656">
      <w:start w:val="1"/>
      <w:numFmt w:val="bullet"/>
      <w:lvlText w:val="−"/>
      <w:lvlJc w:val="left"/>
      <w:pPr>
        <w:ind w:left="1429" w:hanging="360"/>
      </w:pPr>
      <w:rPr>
        <w:rFonts w:ascii="Calibri" w:hAnsi="Calibri"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53" w15:restartNumberingAfterBreak="0">
    <w:nsid w:val="5DBD71EC"/>
    <w:multiLevelType w:val="hybridMultilevel"/>
    <w:tmpl w:val="63288BF2"/>
    <w:lvl w:ilvl="0" w:tplc="041A0003">
      <w:start w:val="1"/>
      <w:numFmt w:val="bullet"/>
      <w:lvlText w:val="o"/>
      <w:lvlJc w:val="left"/>
      <w:pPr>
        <w:ind w:left="780" w:hanging="360"/>
      </w:pPr>
      <w:rPr>
        <w:rFonts w:ascii="Courier New" w:hAnsi="Courier New" w:cs="Courier New"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54"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5" w15:restartNumberingAfterBreak="0">
    <w:nsid w:val="60F859E9"/>
    <w:multiLevelType w:val="hybridMultilevel"/>
    <w:tmpl w:val="09EE2C1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6" w15:restartNumberingAfterBreak="0">
    <w:nsid w:val="62CE4FBF"/>
    <w:multiLevelType w:val="hybridMultilevel"/>
    <w:tmpl w:val="414C55E6"/>
    <w:lvl w:ilvl="0" w:tplc="7756C1EA">
      <w:start w:val="1"/>
      <w:numFmt w:val="bullet"/>
      <w:lvlText w:val=""/>
      <w:lvlJc w:val="left"/>
      <w:pPr>
        <w:ind w:left="720" w:hanging="360"/>
      </w:pPr>
      <w:rPr>
        <w:rFonts w:ascii="Symbol" w:hAnsi="Symbol" w:hint="default"/>
      </w:rPr>
    </w:lvl>
    <w:lvl w:ilvl="1" w:tplc="7B3C1558">
      <w:numFmt w:val="bullet"/>
      <w:lvlText w:val="-"/>
      <w:lvlJc w:val="left"/>
      <w:pPr>
        <w:ind w:left="1440" w:hanging="360"/>
      </w:pPr>
      <w:rPr>
        <w:rFonts w:ascii="Calibri" w:eastAsia="Times New Roman" w:hAnsi="Calibri" w:cs="Calibri"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57" w15:restartNumberingAfterBreak="0">
    <w:nsid w:val="642E7E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8" w15:restartNumberingAfterBreak="0">
    <w:nsid w:val="64740E10"/>
    <w:multiLevelType w:val="hybridMultilevel"/>
    <w:tmpl w:val="70E6A3FA"/>
    <w:lvl w:ilvl="0" w:tplc="7756C1EA">
      <w:start w:val="1"/>
      <w:numFmt w:val="bullet"/>
      <w:lvlText w:val=""/>
      <w:lvlJc w:val="left"/>
      <w:pPr>
        <w:ind w:left="2149" w:hanging="360"/>
      </w:pPr>
      <w:rPr>
        <w:rFonts w:ascii="Symbol" w:hAnsi="Symbol" w:hint="default"/>
      </w:rPr>
    </w:lvl>
    <w:lvl w:ilvl="1" w:tplc="041A0003" w:tentative="1">
      <w:start w:val="1"/>
      <w:numFmt w:val="bullet"/>
      <w:lvlText w:val="o"/>
      <w:lvlJc w:val="left"/>
      <w:pPr>
        <w:ind w:left="2869" w:hanging="360"/>
      </w:pPr>
      <w:rPr>
        <w:rFonts w:ascii="Courier New" w:hAnsi="Courier New" w:cs="Courier New" w:hint="default"/>
      </w:rPr>
    </w:lvl>
    <w:lvl w:ilvl="2" w:tplc="041A0005" w:tentative="1">
      <w:start w:val="1"/>
      <w:numFmt w:val="bullet"/>
      <w:lvlText w:val=""/>
      <w:lvlJc w:val="left"/>
      <w:pPr>
        <w:ind w:left="3589" w:hanging="360"/>
      </w:pPr>
      <w:rPr>
        <w:rFonts w:ascii="Wingdings" w:hAnsi="Wingdings" w:hint="default"/>
      </w:rPr>
    </w:lvl>
    <w:lvl w:ilvl="3" w:tplc="041A0001" w:tentative="1">
      <w:start w:val="1"/>
      <w:numFmt w:val="bullet"/>
      <w:lvlText w:val=""/>
      <w:lvlJc w:val="left"/>
      <w:pPr>
        <w:ind w:left="4309" w:hanging="360"/>
      </w:pPr>
      <w:rPr>
        <w:rFonts w:ascii="Symbol" w:hAnsi="Symbol" w:hint="default"/>
      </w:rPr>
    </w:lvl>
    <w:lvl w:ilvl="4" w:tplc="041A0003" w:tentative="1">
      <w:start w:val="1"/>
      <w:numFmt w:val="bullet"/>
      <w:lvlText w:val="o"/>
      <w:lvlJc w:val="left"/>
      <w:pPr>
        <w:ind w:left="5029" w:hanging="360"/>
      </w:pPr>
      <w:rPr>
        <w:rFonts w:ascii="Courier New" w:hAnsi="Courier New" w:cs="Courier New" w:hint="default"/>
      </w:rPr>
    </w:lvl>
    <w:lvl w:ilvl="5" w:tplc="041A0005" w:tentative="1">
      <w:start w:val="1"/>
      <w:numFmt w:val="bullet"/>
      <w:lvlText w:val=""/>
      <w:lvlJc w:val="left"/>
      <w:pPr>
        <w:ind w:left="5749" w:hanging="360"/>
      </w:pPr>
      <w:rPr>
        <w:rFonts w:ascii="Wingdings" w:hAnsi="Wingdings" w:hint="default"/>
      </w:rPr>
    </w:lvl>
    <w:lvl w:ilvl="6" w:tplc="041A0001" w:tentative="1">
      <w:start w:val="1"/>
      <w:numFmt w:val="bullet"/>
      <w:lvlText w:val=""/>
      <w:lvlJc w:val="left"/>
      <w:pPr>
        <w:ind w:left="6469" w:hanging="360"/>
      </w:pPr>
      <w:rPr>
        <w:rFonts w:ascii="Symbol" w:hAnsi="Symbol" w:hint="default"/>
      </w:rPr>
    </w:lvl>
    <w:lvl w:ilvl="7" w:tplc="041A0003" w:tentative="1">
      <w:start w:val="1"/>
      <w:numFmt w:val="bullet"/>
      <w:lvlText w:val="o"/>
      <w:lvlJc w:val="left"/>
      <w:pPr>
        <w:ind w:left="7189" w:hanging="360"/>
      </w:pPr>
      <w:rPr>
        <w:rFonts w:ascii="Courier New" w:hAnsi="Courier New" w:cs="Courier New" w:hint="default"/>
      </w:rPr>
    </w:lvl>
    <w:lvl w:ilvl="8" w:tplc="041A0005" w:tentative="1">
      <w:start w:val="1"/>
      <w:numFmt w:val="bullet"/>
      <w:lvlText w:val=""/>
      <w:lvlJc w:val="left"/>
      <w:pPr>
        <w:ind w:left="7909" w:hanging="360"/>
      </w:pPr>
      <w:rPr>
        <w:rFonts w:ascii="Wingdings" w:hAnsi="Wingdings" w:hint="default"/>
      </w:rPr>
    </w:lvl>
  </w:abstractNum>
  <w:abstractNum w:abstractNumId="59"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65664A37"/>
    <w:multiLevelType w:val="hybridMultilevel"/>
    <w:tmpl w:val="12F6D3AA"/>
    <w:lvl w:ilvl="0" w:tplc="7578F4D4">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1"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2" w15:restartNumberingAfterBreak="0">
    <w:nsid w:val="66BF7809"/>
    <w:multiLevelType w:val="multilevel"/>
    <w:tmpl w:val="9AA0606E"/>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3" w15:restartNumberingAfterBreak="0">
    <w:nsid w:val="66D13526"/>
    <w:multiLevelType w:val="hybridMultilevel"/>
    <w:tmpl w:val="46384DF8"/>
    <w:lvl w:ilvl="0" w:tplc="0DF0F8CE">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64" w15:restartNumberingAfterBreak="0">
    <w:nsid w:val="67004007"/>
    <w:multiLevelType w:val="hybridMultilevel"/>
    <w:tmpl w:val="6598FA6E"/>
    <w:lvl w:ilvl="0" w:tplc="041A000F">
      <w:start w:val="1"/>
      <w:numFmt w:val="decimal"/>
      <w:lvlText w:val="%1."/>
      <w:lvlJc w:val="left"/>
      <w:pPr>
        <w:ind w:left="36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5" w15:restartNumberingAfterBreak="0">
    <w:nsid w:val="670B5410"/>
    <w:multiLevelType w:val="hybridMultilevel"/>
    <w:tmpl w:val="53E4AC52"/>
    <w:lvl w:ilvl="0" w:tplc="7756C1EA">
      <w:start w:val="1"/>
      <w:numFmt w:val="bullet"/>
      <w:lvlText w:val=""/>
      <w:lvlJc w:val="left"/>
      <w:pPr>
        <w:ind w:left="720" w:hanging="360"/>
      </w:pPr>
      <w:rPr>
        <w:rFonts w:ascii="Symbol" w:hAnsi="Symbol" w:hint="default"/>
      </w:rPr>
    </w:lvl>
    <w:lvl w:ilvl="1" w:tplc="6B96FC10">
      <w:numFmt w:val="bullet"/>
      <w:lvlText w:val="-"/>
      <w:lvlJc w:val="left"/>
      <w:pPr>
        <w:ind w:left="1440" w:hanging="360"/>
      </w:pPr>
      <w:rPr>
        <w:rFonts w:ascii="Calibri" w:eastAsia="Calibri"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6" w15:restartNumberingAfterBreak="0">
    <w:nsid w:val="670F6539"/>
    <w:multiLevelType w:val="hybridMultilevel"/>
    <w:tmpl w:val="F07A1BA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7" w15:restartNumberingAfterBreak="0">
    <w:nsid w:val="6721254F"/>
    <w:multiLevelType w:val="hybridMultilevel"/>
    <w:tmpl w:val="7208395E"/>
    <w:lvl w:ilvl="0" w:tplc="0DF0F8CE">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68" w15:restartNumberingAfterBreak="0">
    <w:nsid w:val="6829437D"/>
    <w:multiLevelType w:val="hybridMultilevel"/>
    <w:tmpl w:val="E458812C"/>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9" w15:restartNumberingAfterBreak="0">
    <w:nsid w:val="683755B6"/>
    <w:multiLevelType w:val="hybridMultilevel"/>
    <w:tmpl w:val="1514F072"/>
    <w:lvl w:ilvl="0" w:tplc="11BC9CA6">
      <w:start w:val="1"/>
      <w:numFmt w:val="decimal"/>
      <w:lvlText w:val="%1."/>
      <w:lvlJc w:val="left"/>
      <w:pPr>
        <w:tabs>
          <w:tab w:val="num" w:pos="-491"/>
        </w:tabs>
        <w:ind w:left="-491"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0" w15:restartNumberingAfterBreak="0">
    <w:nsid w:val="6CB11BF9"/>
    <w:multiLevelType w:val="hybridMultilevel"/>
    <w:tmpl w:val="5CC2FBCA"/>
    <w:lvl w:ilvl="0" w:tplc="4516E246">
      <w:start w:val="1"/>
      <w:numFmt w:val="decimal"/>
      <w:lvlText w:val="%1."/>
      <w:lvlJc w:val="left"/>
      <w:pPr>
        <w:ind w:left="1211" w:hanging="360"/>
      </w:pPr>
      <w:rPr>
        <w:rFonts w:hint="default"/>
      </w:rPr>
    </w:lvl>
    <w:lvl w:ilvl="1" w:tplc="041A0019" w:tentative="1">
      <w:start w:val="1"/>
      <w:numFmt w:val="lowerLetter"/>
      <w:lvlText w:val="%2."/>
      <w:lvlJc w:val="left"/>
      <w:pPr>
        <w:ind w:left="1931" w:hanging="360"/>
      </w:pPr>
    </w:lvl>
    <w:lvl w:ilvl="2" w:tplc="041A001B" w:tentative="1">
      <w:start w:val="1"/>
      <w:numFmt w:val="lowerRoman"/>
      <w:lvlText w:val="%3."/>
      <w:lvlJc w:val="right"/>
      <w:pPr>
        <w:ind w:left="2651" w:hanging="180"/>
      </w:pPr>
    </w:lvl>
    <w:lvl w:ilvl="3" w:tplc="041A000F" w:tentative="1">
      <w:start w:val="1"/>
      <w:numFmt w:val="decimal"/>
      <w:lvlText w:val="%4."/>
      <w:lvlJc w:val="left"/>
      <w:pPr>
        <w:ind w:left="3371" w:hanging="360"/>
      </w:pPr>
    </w:lvl>
    <w:lvl w:ilvl="4" w:tplc="041A0019" w:tentative="1">
      <w:start w:val="1"/>
      <w:numFmt w:val="lowerLetter"/>
      <w:lvlText w:val="%5."/>
      <w:lvlJc w:val="left"/>
      <w:pPr>
        <w:ind w:left="4091" w:hanging="360"/>
      </w:pPr>
    </w:lvl>
    <w:lvl w:ilvl="5" w:tplc="041A001B" w:tentative="1">
      <w:start w:val="1"/>
      <w:numFmt w:val="lowerRoman"/>
      <w:lvlText w:val="%6."/>
      <w:lvlJc w:val="right"/>
      <w:pPr>
        <w:ind w:left="4811" w:hanging="180"/>
      </w:pPr>
    </w:lvl>
    <w:lvl w:ilvl="6" w:tplc="041A000F" w:tentative="1">
      <w:start w:val="1"/>
      <w:numFmt w:val="decimal"/>
      <w:lvlText w:val="%7."/>
      <w:lvlJc w:val="left"/>
      <w:pPr>
        <w:ind w:left="5531" w:hanging="360"/>
      </w:pPr>
    </w:lvl>
    <w:lvl w:ilvl="7" w:tplc="041A0019" w:tentative="1">
      <w:start w:val="1"/>
      <w:numFmt w:val="lowerLetter"/>
      <w:lvlText w:val="%8."/>
      <w:lvlJc w:val="left"/>
      <w:pPr>
        <w:ind w:left="6251" w:hanging="360"/>
      </w:pPr>
    </w:lvl>
    <w:lvl w:ilvl="8" w:tplc="041A001B" w:tentative="1">
      <w:start w:val="1"/>
      <w:numFmt w:val="lowerRoman"/>
      <w:lvlText w:val="%9."/>
      <w:lvlJc w:val="right"/>
      <w:pPr>
        <w:ind w:left="6971" w:hanging="180"/>
      </w:pPr>
    </w:lvl>
  </w:abstractNum>
  <w:abstractNum w:abstractNumId="71" w15:restartNumberingAfterBreak="0">
    <w:nsid w:val="6D9E0619"/>
    <w:multiLevelType w:val="hybridMultilevel"/>
    <w:tmpl w:val="4D9E11D0"/>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2" w15:restartNumberingAfterBreak="0">
    <w:nsid w:val="6E9351FE"/>
    <w:multiLevelType w:val="hybridMultilevel"/>
    <w:tmpl w:val="6498B3C8"/>
    <w:lvl w:ilvl="0" w:tplc="7756C1EA">
      <w:start w:val="1"/>
      <w:numFmt w:val="bullet"/>
      <w:lvlText w:val=""/>
      <w:lvlJc w:val="left"/>
      <w:pPr>
        <w:ind w:left="1080" w:hanging="360"/>
      </w:pPr>
      <w:rPr>
        <w:rFonts w:ascii="Symbol" w:hAnsi="Symbol"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73"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4" w15:restartNumberingAfterBreak="0">
    <w:nsid w:val="727B297F"/>
    <w:multiLevelType w:val="hybridMultilevel"/>
    <w:tmpl w:val="5816C99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5" w15:restartNumberingAfterBreak="0">
    <w:nsid w:val="74BC1FF5"/>
    <w:multiLevelType w:val="hybridMultilevel"/>
    <w:tmpl w:val="83C6E3C0"/>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6" w15:restartNumberingAfterBreak="0">
    <w:nsid w:val="761728CE"/>
    <w:multiLevelType w:val="hybridMultilevel"/>
    <w:tmpl w:val="AE6A8314"/>
    <w:lvl w:ilvl="0" w:tplc="3606E69C">
      <w:start w:val="1"/>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77" w15:restartNumberingAfterBreak="0">
    <w:nsid w:val="76E467D4"/>
    <w:multiLevelType w:val="hybridMultilevel"/>
    <w:tmpl w:val="FCD40AE6"/>
    <w:lvl w:ilvl="0" w:tplc="55CE5652">
      <w:start w:val="2"/>
      <w:numFmt w:val="bullet"/>
      <w:lvlText w:val="-"/>
      <w:lvlJc w:val="left"/>
      <w:pPr>
        <w:ind w:left="720" w:hanging="360"/>
      </w:pPr>
      <w:rPr>
        <w:rFonts w:ascii="Times-Roman" w:eastAsiaTheme="minorHAnsi" w:hAnsi="Times-Roman" w:cs="Times-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8"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9" w15:restartNumberingAfterBreak="0">
    <w:nsid w:val="7ABD6F1B"/>
    <w:multiLevelType w:val="hybridMultilevel"/>
    <w:tmpl w:val="7C66DABA"/>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0" w15:restartNumberingAfterBreak="0">
    <w:nsid w:val="7BAF2EFD"/>
    <w:multiLevelType w:val="hybridMultilevel"/>
    <w:tmpl w:val="FF389D38"/>
    <w:lvl w:ilvl="0" w:tplc="17707FA2">
      <w:start w:val="36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1" w15:restartNumberingAfterBreak="0">
    <w:nsid w:val="7C201EF8"/>
    <w:multiLevelType w:val="hybridMultilevel"/>
    <w:tmpl w:val="26D658C8"/>
    <w:lvl w:ilvl="0" w:tplc="0DF0F8CE">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82" w15:restartNumberingAfterBreak="0">
    <w:nsid w:val="7E1E2877"/>
    <w:multiLevelType w:val="hybridMultilevel"/>
    <w:tmpl w:val="28EC3FC2"/>
    <w:lvl w:ilvl="0" w:tplc="9C0AAFE8">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3" w15:restartNumberingAfterBreak="0">
    <w:nsid w:val="7FF24C68"/>
    <w:multiLevelType w:val="hybridMultilevel"/>
    <w:tmpl w:val="03FC28F8"/>
    <w:lvl w:ilvl="0" w:tplc="0DF0F8CE">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num w:numId="1" w16cid:durableId="1016543544">
    <w:abstractNumId w:val="47"/>
  </w:num>
  <w:num w:numId="2" w16cid:durableId="1582369610">
    <w:abstractNumId w:val="55"/>
  </w:num>
  <w:num w:numId="3" w16cid:durableId="1052575482">
    <w:abstractNumId w:val="74"/>
  </w:num>
  <w:num w:numId="4" w16cid:durableId="1788157161">
    <w:abstractNumId w:val="24"/>
  </w:num>
  <w:num w:numId="5" w16cid:durableId="1035155510">
    <w:abstractNumId w:val="49"/>
  </w:num>
  <w:num w:numId="6" w16cid:durableId="340082435">
    <w:abstractNumId w:val="7"/>
  </w:num>
  <w:num w:numId="7" w16cid:durableId="668866487">
    <w:abstractNumId w:val="80"/>
  </w:num>
  <w:num w:numId="8" w16cid:durableId="2084789163">
    <w:abstractNumId w:val="20"/>
  </w:num>
  <w:num w:numId="9" w16cid:durableId="1873150543">
    <w:abstractNumId w:val="50"/>
  </w:num>
  <w:num w:numId="10" w16cid:durableId="783184489">
    <w:abstractNumId w:val="54"/>
  </w:num>
  <w:num w:numId="11" w16cid:durableId="1724256681">
    <w:abstractNumId w:val="61"/>
  </w:num>
  <w:num w:numId="12" w16cid:durableId="1350060075">
    <w:abstractNumId w:val="59"/>
  </w:num>
  <w:num w:numId="13" w16cid:durableId="1701856941">
    <w:abstractNumId w:val="57"/>
  </w:num>
  <w:num w:numId="14" w16cid:durableId="821893529">
    <w:abstractNumId w:val="48"/>
  </w:num>
  <w:num w:numId="15" w16cid:durableId="1194273531">
    <w:abstractNumId w:val="78"/>
  </w:num>
  <w:num w:numId="16" w16cid:durableId="1559591325">
    <w:abstractNumId w:val="3"/>
  </w:num>
  <w:num w:numId="17" w16cid:durableId="1124427523">
    <w:abstractNumId w:val="29"/>
  </w:num>
  <w:num w:numId="18" w16cid:durableId="1023635141">
    <w:abstractNumId w:val="17"/>
  </w:num>
  <w:num w:numId="19" w16cid:durableId="1065302759">
    <w:abstractNumId w:val="11"/>
  </w:num>
  <w:num w:numId="20" w16cid:durableId="117574677">
    <w:abstractNumId w:val="34"/>
  </w:num>
  <w:num w:numId="21" w16cid:durableId="754941664">
    <w:abstractNumId w:val="16"/>
  </w:num>
  <w:num w:numId="22" w16cid:durableId="80807856">
    <w:abstractNumId w:val="30"/>
  </w:num>
  <w:num w:numId="23" w16cid:durableId="489836656">
    <w:abstractNumId w:val="64"/>
  </w:num>
  <w:num w:numId="24" w16cid:durableId="611593408">
    <w:abstractNumId w:val="60"/>
  </w:num>
  <w:num w:numId="25" w16cid:durableId="124008311">
    <w:abstractNumId w:val="25"/>
  </w:num>
  <w:num w:numId="26" w16cid:durableId="2129467201">
    <w:abstractNumId w:val="12"/>
  </w:num>
  <w:num w:numId="27" w16cid:durableId="1885100441">
    <w:abstractNumId w:val="18"/>
  </w:num>
  <w:num w:numId="28" w16cid:durableId="352078656">
    <w:abstractNumId w:val="10"/>
  </w:num>
  <w:num w:numId="29" w16cid:durableId="541135670">
    <w:abstractNumId w:val="68"/>
  </w:num>
  <w:num w:numId="30" w16cid:durableId="884176098">
    <w:abstractNumId w:val="44"/>
  </w:num>
  <w:num w:numId="31" w16cid:durableId="54932753">
    <w:abstractNumId w:val="53"/>
  </w:num>
  <w:num w:numId="32" w16cid:durableId="369233989">
    <w:abstractNumId w:val="13"/>
  </w:num>
  <w:num w:numId="33" w16cid:durableId="509680380">
    <w:abstractNumId w:val="28"/>
  </w:num>
  <w:num w:numId="34" w16cid:durableId="170876945">
    <w:abstractNumId w:val="73"/>
  </w:num>
  <w:num w:numId="35" w16cid:durableId="702050051">
    <w:abstractNumId w:val="6"/>
  </w:num>
  <w:num w:numId="36" w16cid:durableId="592520392">
    <w:abstractNumId w:val="1"/>
  </w:num>
  <w:num w:numId="37" w16cid:durableId="1254821713">
    <w:abstractNumId w:val="23"/>
  </w:num>
  <w:num w:numId="38" w16cid:durableId="2022966808">
    <w:abstractNumId w:val="39"/>
  </w:num>
  <w:num w:numId="39" w16cid:durableId="5836956">
    <w:abstractNumId w:val="82"/>
  </w:num>
  <w:num w:numId="40" w16cid:durableId="199278576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8142314">
    <w:abstractNumId w:val="76"/>
  </w:num>
  <w:num w:numId="42" w16cid:durableId="1376466100">
    <w:abstractNumId w:val="32"/>
  </w:num>
  <w:num w:numId="43" w16cid:durableId="651642866">
    <w:abstractNumId w:val="75"/>
  </w:num>
  <w:num w:numId="44" w16cid:durableId="1103258572">
    <w:abstractNumId w:val="2"/>
  </w:num>
  <w:num w:numId="45" w16cid:durableId="1499736608">
    <w:abstractNumId w:val="22"/>
  </w:num>
  <w:num w:numId="46" w16cid:durableId="801457531">
    <w:abstractNumId w:val="0"/>
  </w:num>
  <w:num w:numId="47" w16cid:durableId="883371920">
    <w:abstractNumId w:val="15"/>
  </w:num>
  <w:num w:numId="48" w16cid:durableId="1768621829">
    <w:abstractNumId w:val="38"/>
  </w:num>
  <w:num w:numId="49" w16cid:durableId="973676347">
    <w:abstractNumId w:val="77"/>
  </w:num>
  <w:num w:numId="50" w16cid:durableId="1447386814">
    <w:abstractNumId w:val="41"/>
  </w:num>
  <w:num w:numId="51" w16cid:durableId="2011256020">
    <w:abstractNumId w:val="19"/>
  </w:num>
  <w:num w:numId="52" w16cid:durableId="74400478">
    <w:abstractNumId w:val="21"/>
  </w:num>
  <w:num w:numId="53" w16cid:durableId="2134666599">
    <w:abstractNumId w:val="8"/>
  </w:num>
  <w:num w:numId="54" w16cid:durableId="1749694929">
    <w:abstractNumId w:val="67"/>
  </w:num>
  <w:num w:numId="55" w16cid:durableId="1312293691">
    <w:abstractNumId w:val="63"/>
  </w:num>
  <w:num w:numId="56" w16cid:durableId="193008405">
    <w:abstractNumId w:val="83"/>
  </w:num>
  <w:num w:numId="57" w16cid:durableId="1001005821">
    <w:abstractNumId w:val="81"/>
  </w:num>
  <w:num w:numId="58" w16cid:durableId="30427275">
    <w:abstractNumId w:val="36"/>
  </w:num>
  <w:num w:numId="59" w16cid:durableId="1714116652">
    <w:abstractNumId w:val="43"/>
  </w:num>
  <w:num w:numId="60" w16cid:durableId="1214541374">
    <w:abstractNumId w:val="45"/>
  </w:num>
  <w:num w:numId="61" w16cid:durableId="209148806">
    <w:abstractNumId w:val="33"/>
  </w:num>
  <w:num w:numId="62" w16cid:durableId="177369737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049190834">
    <w:abstractNumId w:val="46"/>
  </w:num>
  <w:num w:numId="64" w16cid:durableId="743190033">
    <w:abstractNumId w:val="14"/>
  </w:num>
  <w:num w:numId="65" w16cid:durableId="1830753470">
    <w:abstractNumId w:val="72"/>
  </w:num>
  <w:num w:numId="66" w16cid:durableId="1631475859">
    <w:abstractNumId w:val="62"/>
  </w:num>
  <w:num w:numId="67" w16cid:durableId="1262565768">
    <w:abstractNumId w:val="56"/>
  </w:num>
  <w:num w:numId="68" w16cid:durableId="1460145195">
    <w:abstractNumId w:val="51"/>
  </w:num>
  <w:num w:numId="69" w16cid:durableId="1871721589">
    <w:abstractNumId w:val="37"/>
  </w:num>
  <w:num w:numId="70" w16cid:durableId="740251224">
    <w:abstractNumId w:val="65"/>
  </w:num>
  <w:num w:numId="71" w16cid:durableId="1051923041">
    <w:abstractNumId w:val="58"/>
  </w:num>
  <w:num w:numId="72" w16cid:durableId="1015958869">
    <w:abstractNumId w:val="40"/>
  </w:num>
  <w:num w:numId="73" w16cid:durableId="109280288">
    <w:abstractNumId w:val="5"/>
  </w:num>
  <w:num w:numId="74" w16cid:durableId="805052069">
    <w:abstractNumId w:val="4"/>
  </w:num>
  <w:num w:numId="75" w16cid:durableId="1691101590">
    <w:abstractNumId w:val="52"/>
  </w:num>
  <w:num w:numId="76" w16cid:durableId="756025948">
    <w:abstractNumId w:val="26"/>
  </w:num>
  <w:num w:numId="77" w16cid:durableId="1917671069">
    <w:abstractNumId w:val="79"/>
  </w:num>
  <w:num w:numId="78" w16cid:durableId="484247881">
    <w:abstractNumId w:val="9"/>
  </w:num>
  <w:num w:numId="79" w16cid:durableId="990451587">
    <w:abstractNumId w:val="42"/>
  </w:num>
  <w:num w:numId="80" w16cid:durableId="723874809">
    <w:abstractNumId w:val="35"/>
  </w:num>
  <w:num w:numId="81" w16cid:durableId="1974823589">
    <w:abstractNumId w:val="27"/>
  </w:num>
  <w:num w:numId="82" w16cid:durableId="8990628">
    <w:abstractNumId w:val="31"/>
  </w:num>
  <w:num w:numId="83" w16cid:durableId="1471629809">
    <w:abstractNumId w:val="66"/>
  </w:num>
  <w:num w:numId="84" w16cid:durableId="1906865990">
    <w:abstractNumId w:val="71"/>
  </w:num>
  <w:num w:numId="85" w16cid:durableId="1499881821">
    <w:abstractNumId w:val="7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574"/>
    <w:rsid w:val="0000615C"/>
    <w:rsid w:val="00020F41"/>
    <w:rsid w:val="00060F37"/>
    <w:rsid w:val="00074F91"/>
    <w:rsid w:val="000A108D"/>
    <w:rsid w:val="000A1BD2"/>
    <w:rsid w:val="000D769A"/>
    <w:rsid w:val="000E0FF1"/>
    <w:rsid w:val="000E3E58"/>
    <w:rsid w:val="00164F3F"/>
    <w:rsid w:val="001A31C9"/>
    <w:rsid w:val="001A5839"/>
    <w:rsid w:val="001B0801"/>
    <w:rsid w:val="001C651D"/>
    <w:rsid w:val="001D3F71"/>
    <w:rsid w:val="00221F72"/>
    <w:rsid w:val="002379EF"/>
    <w:rsid w:val="00262337"/>
    <w:rsid w:val="00284ED3"/>
    <w:rsid w:val="002A4421"/>
    <w:rsid w:val="002A48CB"/>
    <w:rsid w:val="002F26FA"/>
    <w:rsid w:val="002F3F79"/>
    <w:rsid w:val="00355B31"/>
    <w:rsid w:val="00361617"/>
    <w:rsid w:val="003714E7"/>
    <w:rsid w:val="00372824"/>
    <w:rsid w:val="003A7346"/>
    <w:rsid w:val="003B1E72"/>
    <w:rsid w:val="003E570B"/>
    <w:rsid w:val="00403F31"/>
    <w:rsid w:val="00424E89"/>
    <w:rsid w:val="00427B5A"/>
    <w:rsid w:val="0043305B"/>
    <w:rsid w:val="00433B14"/>
    <w:rsid w:val="0048063C"/>
    <w:rsid w:val="00485206"/>
    <w:rsid w:val="004A061C"/>
    <w:rsid w:val="004B4A96"/>
    <w:rsid w:val="00522EA5"/>
    <w:rsid w:val="00526344"/>
    <w:rsid w:val="0054161E"/>
    <w:rsid w:val="00547E1F"/>
    <w:rsid w:val="005F65B6"/>
    <w:rsid w:val="00632D3C"/>
    <w:rsid w:val="006800D9"/>
    <w:rsid w:val="00683486"/>
    <w:rsid w:val="006B4557"/>
    <w:rsid w:val="006E322B"/>
    <w:rsid w:val="00712945"/>
    <w:rsid w:val="00715C89"/>
    <w:rsid w:val="007418C3"/>
    <w:rsid w:val="00743574"/>
    <w:rsid w:val="007572BD"/>
    <w:rsid w:val="0076166E"/>
    <w:rsid w:val="00787C11"/>
    <w:rsid w:val="007C4741"/>
    <w:rsid w:val="00815BED"/>
    <w:rsid w:val="0082416D"/>
    <w:rsid w:val="008327BC"/>
    <w:rsid w:val="00841950"/>
    <w:rsid w:val="008620E8"/>
    <w:rsid w:val="0086476B"/>
    <w:rsid w:val="0087457E"/>
    <w:rsid w:val="00881319"/>
    <w:rsid w:val="008831F8"/>
    <w:rsid w:val="008A5ECF"/>
    <w:rsid w:val="008C65F6"/>
    <w:rsid w:val="008D21CE"/>
    <w:rsid w:val="008D5FEF"/>
    <w:rsid w:val="008E3EAA"/>
    <w:rsid w:val="00905603"/>
    <w:rsid w:val="00906AF4"/>
    <w:rsid w:val="00907A18"/>
    <w:rsid w:val="009310B5"/>
    <w:rsid w:val="00975F31"/>
    <w:rsid w:val="009C1A2B"/>
    <w:rsid w:val="009C7F8E"/>
    <w:rsid w:val="00A163F7"/>
    <w:rsid w:val="00A31342"/>
    <w:rsid w:val="00A3738E"/>
    <w:rsid w:val="00A526AA"/>
    <w:rsid w:val="00A733A5"/>
    <w:rsid w:val="00A82A7E"/>
    <w:rsid w:val="00AA19B7"/>
    <w:rsid w:val="00AB5D0F"/>
    <w:rsid w:val="00AC5613"/>
    <w:rsid w:val="00AE69EE"/>
    <w:rsid w:val="00B73B68"/>
    <w:rsid w:val="00B84110"/>
    <w:rsid w:val="00BD7699"/>
    <w:rsid w:val="00C006C8"/>
    <w:rsid w:val="00C05D87"/>
    <w:rsid w:val="00C16C8D"/>
    <w:rsid w:val="00C20AE4"/>
    <w:rsid w:val="00C45908"/>
    <w:rsid w:val="00C567BF"/>
    <w:rsid w:val="00C80FE0"/>
    <w:rsid w:val="00CA19E3"/>
    <w:rsid w:val="00CA29CD"/>
    <w:rsid w:val="00CA334F"/>
    <w:rsid w:val="00CE212A"/>
    <w:rsid w:val="00D12DAD"/>
    <w:rsid w:val="00D63D02"/>
    <w:rsid w:val="00D66B50"/>
    <w:rsid w:val="00D92B64"/>
    <w:rsid w:val="00DC0096"/>
    <w:rsid w:val="00DD4C7D"/>
    <w:rsid w:val="00DE61DF"/>
    <w:rsid w:val="00DE679A"/>
    <w:rsid w:val="00E117B6"/>
    <w:rsid w:val="00E12B95"/>
    <w:rsid w:val="00E30E18"/>
    <w:rsid w:val="00E33777"/>
    <w:rsid w:val="00E33DE4"/>
    <w:rsid w:val="00E4026C"/>
    <w:rsid w:val="00E42B32"/>
    <w:rsid w:val="00E44845"/>
    <w:rsid w:val="00E5253A"/>
    <w:rsid w:val="00E6182C"/>
    <w:rsid w:val="00E61F3A"/>
    <w:rsid w:val="00E93298"/>
    <w:rsid w:val="00E96445"/>
    <w:rsid w:val="00EE5639"/>
    <w:rsid w:val="00EE6158"/>
    <w:rsid w:val="00F2210E"/>
    <w:rsid w:val="00F63E9B"/>
    <w:rsid w:val="00F77140"/>
    <w:rsid w:val="00FA1236"/>
    <w:rsid w:val="00FB01EC"/>
    <w:rsid w:val="00FB2764"/>
    <w:rsid w:val="00FB6FED"/>
    <w:rsid w:val="00FC0F4C"/>
    <w:rsid w:val="00FC37FB"/>
    <w:rsid w:val="00FC4911"/>
    <w:rsid w:val="00FD418D"/>
    <w:rsid w:val="00FF77A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89A3E"/>
  <w15:chartTrackingRefBased/>
  <w15:docId w15:val="{A6F4B8D7-9BA6-4BF7-BC07-36852996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574"/>
  </w:style>
  <w:style w:type="paragraph" w:styleId="Naslov1">
    <w:name w:val="heading 1"/>
    <w:basedOn w:val="Normal"/>
    <w:next w:val="Normal"/>
    <w:link w:val="Naslov1Char"/>
    <w:uiPriority w:val="9"/>
    <w:qFormat/>
    <w:rsid w:val="00683486"/>
    <w:pPr>
      <w:keepNext/>
      <w:spacing w:after="0" w:line="240" w:lineRule="auto"/>
      <w:jc w:val="center"/>
      <w:outlineLvl w:val="0"/>
    </w:pPr>
    <w:rPr>
      <w:rFonts w:ascii="Arial" w:eastAsia="Times New Roman" w:hAnsi="Arial" w:cs="Arial"/>
      <w:b/>
      <w:bCs/>
      <w:sz w:val="24"/>
      <w:szCs w:val="20"/>
      <w:lang w:eastAsia="hr-HR"/>
    </w:rPr>
  </w:style>
  <w:style w:type="paragraph" w:styleId="Naslov2">
    <w:name w:val="heading 2"/>
    <w:basedOn w:val="Normal"/>
    <w:next w:val="Normal"/>
    <w:link w:val="Naslov2Char"/>
    <w:uiPriority w:val="9"/>
    <w:unhideWhenUsed/>
    <w:qFormat/>
    <w:rsid w:val="001A58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unhideWhenUsed/>
    <w:qFormat/>
    <w:rsid w:val="001A58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slov4">
    <w:name w:val="heading 4"/>
    <w:basedOn w:val="Normal"/>
    <w:next w:val="Normal"/>
    <w:link w:val="Naslov4Char"/>
    <w:uiPriority w:val="9"/>
    <w:qFormat/>
    <w:rsid w:val="001A5839"/>
    <w:pPr>
      <w:keepNext/>
      <w:keepLines/>
      <w:spacing w:before="200" w:after="240" w:line="276" w:lineRule="auto"/>
      <w:ind w:left="431" w:hanging="431"/>
      <w:jc w:val="both"/>
      <w:outlineLvl w:val="3"/>
    </w:pPr>
    <w:rPr>
      <w:rFonts w:asciiTheme="majorHAnsi" w:eastAsia="Times New Roman" w:hAnsiTheme="majorHAnsi" w:cs="Times New Roman"/>
      <w:bCs/>
      <w:iCs/>
      <w:sz w:val="24"/>
      <w:u w:val="single"/>
      <w:lang w:eastAsia="zh-CN"/>
    </w:rPr>
  </w:style>
  <w:style w:type="paragraph" w:styleId="Naslov5">
    <w:name w:val="heading 5"/>
    <w:basedOn w:val="Normal"/>
    <w:next w:val="Normal"/>
    <w:link w:val="Naslov5Char"/>
    <w:uiPriority w:val="9"/>
    <w:qFormat/>
    <w:rsid w:val="001A5839"/>
    <w:pPr>
      <w:tabs>
        <w:tab w:val="num" w:pos="1008"/>
      </w:tabs>
      <w:spacing w:before="240" w:after="120" w:line="276" w:lineRule="auto"/>
      <w:ind w:left="1008" w:hanging="1008"/>
      <w:jc w:val="both"/>
      <w:outlineLvl w:val="4"/>
    </w:pPr>
    <w:rPr>
      <w:rFonts w:ascii="Calibri" w:eastAsia="SimSun" w:hAnsi="Calibri" w:cs="Times New Roman"/>
      <w:bCs/>
      <w:i/>
      <w:iCs/>
      <w:sz w:val="24"/>
      <w:szCs w:val="26"/>
      <w:lang w:eastAsia="zh-CN"/>
    </w:rPr>
  </w:style>
  <w:style w:type="paragraph" w:styleId="Naslov6">
    <w:name w:val="heading 6"/>
    <w:basedOn w:val="Normal"/>
    <w:next w:val="Normal"/>
    <w:link w:val="Naslov6Char"/>
    <w:uiPriority w:val="9"/>
    <w:qFormat/>
    <w:rsid w:val="001A5839"/>
    <w:pPr>
      <w:tabs>
        <w:tab w:val="num" w:pos="2052"/>
      </w:tabs>
      <w:spacing w:before="240" w:after="60" w:line="276" w:lineRule="auto"/>
      <w:ind w:left="2052" w:hanging="1152"/>
      <w:jc w:val="both"/>
      <w:outlineLvl w:val="5"/>
    </w:pPr>
    <w:rPr>
      <w:rFonts w:ascii="Calibri" w:eastAsia="SimSun" w:hAnsi="Calibri" w:cs="Times New Roman"/>
      <w:b/>
      <w:bCs/>
      <w:sz w:val="24"/>
      <w:lang w:eastAsia="zh-CN"/>
    </w:rPr>
  </w:style>
  <w:style w:type="paragraph" w:styleId="Naslov7">
    <w:name w:val="heading 7"/>
    <w:basedOn w:val="Normal"/>
    <w:next w:val="Normal"/>
    <w:link w:val="Naslov7Char"/>
    <w:qFormat/>
    <w:rsid w:val="001A5839"/>
    <w:pPr>
      <w:tabs>
        <w:tab w:val="num" w:pos="1296"/>
      </w:tabs>
      <w:spacing w:before="240" w:after="60" w:line="276" w:lineRule="auto"/>
      <w:ind w:left="1296" w:hanging="1296"/>
      <w:jc w:val="both"/>
      <w:outlineLvl w:val="6"/>
    </w:pPr>
    <w:rPr>
      <w:rFonts w:ascii="Times New Roman" w:eastAsia="Calibri" w:hAnsi="Times New Roman" w:cs="Times New Roman"/>
      <w:sz w:val="24"/>
      <w:szCs w:val="24"/>
      <w:lang w:eastAsia="zh-CN"/>
    </w:rPr>
  </w:style>
  <w:style w:type="paragraph" w:styleId="Naslov8">
    <w:name w:val="heading 8"/>
    <w:basedOn w:val="Normal"/>
    <w:next w:val="Normal"/>
    <w:link w:val="Naslov8Char"/>
    <w:qFormat/>
    <w:rsid w:val="001A5839"/>
    <w:pPr>
      <w:tabs>
        <w:tab w:val="num" w:pos="1440"/>
      </w:tabs>
      <w:spacing w:before="240" w:after="60" w:line="276" w:lineRule="auto"/>
      <w:ind w:left="1440" w:hanging="1440"/>
      <w:jc w:val="both"/>
      <w:outlineLvl w:val="7"/>
    </w:pPr>
    <w:rPr>
      <w:rFonts w:ascii="Times New Roman" w:eastAsia="Calibri" w:hAnsi="Times New Roman" w:cs="Times New Roman"/>
      <w:i/>
      <w:iCs/>
      <w:sz w:val="24"/>
      <w:szCs w:val="24"/>
      <w:lang w:eastAsia="zh-CN"/>
    </w:rPr>
  </w:style>
  <w:style w:type="paragraph" w:styleId="Naslov9">
    <w:name w:val="heading 9"/>
    <w:basedOn w:val="Normal"/>
    <w:next w:val="Normal"/>
    <w:link w:val="Naslov9Char"/>
    <w:qFormat/>
    <w:rsid w:val="001A5839"/>
    <w:pPr>
      <w:tabs>
        <w:tab w:val="num" w:pos="1584"/>
      </w:tabs>
      <w:spacing w:before="240" w:after="60" w:line="276" w:lineRule="auto"/>
      <w:ind w:left="1584" w:hanging="1584"/>
      <w:jc w:val="both"/>
      <w:outlineLvl w:val="8"/>
    </w:pPr>
    <w:rPr>
      <w:rFonts w:ascii="Arial" w:eastAsia="Calibri" w:hAnsi="Arial" w:cs="Arial"/>
      <w:sz w:val="24"/>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2A48CB"/>
    <w:pPr>
      <w:spacing w:after="0" w:line="240" w:lineRule="auto"/>
      <w:ind w:left="720"/>
      <w:contextualSpacing/>
    </w:pPr>
    <w:rPr>
      <w:rFonts w:ascii="Calibri" w:hAnsi="Calibri" w:cs="Times New Roman"/>
      <w:lang w:eastAsia="hr-HR"/>
    </w:rPr>
  </w:style>
  <w:style w:type="character" w:customStyle="1" w:styleId="OdlomakpopisaChar">
    <w:name w:val="Odlomak popisa Char"/>
    <w:link w:val="Odlomakpopisa"/>
    <w:uiPriority w:val="34"/>
    <w:locked/>
    <w:rsid w:val="00FB2764"/>
    <w:rPr>
      <w:rFonts w:ascii="Calibri" w:hAnsi="Calibri" w:cs="Times New Roman"/>
      <w:lang w:eastAsia="hr-HR"/>
    </w:rPr>
  </w:style>
  <w:style w:type="paragraph" w:styleId="Zaglavlje">
    <w:name w:val="header"/>
    <w:basedOn w:val="Normal"/>
    <w:link w:val="ZaglavljeChar"/>
    <w:unhideWhenUsed/>
    <w:rsid w:val="0082416D"/>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82416D"/>
  </w:style>
  <w:style w:type="paragraph" w:styleId="Podnoje">
    <w:name w:val="footer"/>
    <w:basedOn w:val="Normal"/>
    <w:link w:val="PodnojeChar"/>
    <w:uiPriority w:val="99"/>
    <w:unhideWhenUsed/>
    <w:rsid w:val="0082416D"/>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82416D"/>
  </w:style>
  <w:style w:type="character" w:styleId="Brojstranice">
    <w:name w:val="page number"/>
    <w:basedOn w:val="Zadanifontodlomka"/>
    <w:rsid w:val="008D5FEF"/>
  </w:style>
  <w:style w:type="table" w:styleId="Reetkatablice">
    <w:name w:val="Table Grid"/>
    <w:basedOn w:val="Obinatablica"/>
    <w:rsid w:val="008D5FEF"/>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semiHidden/>
    <w:rsid w:val="008D5FEF"/>
    <w:pPr>
      <w:spacing w:after="0" w:line="240" w:lineRule="auto"/>
    </w:pPr>
    <w:rPr>
      <w:rFonts w:ascii="Tahoma" w:eastAsia="Times New Roman" w:hAnsi="Tahoma" w:cs="Tahoma"/>
      <w:sz w:val="16"/>
      <w:szCs w:val="16"/>
      <w:lang w:eastAsia="hr-HR"/>
    </w:rPr>
  </w:style>
  <w:style w:type="character" w:customStyle="1" w:styleId="TekstbaloniaChar">
    <w:name w:val="Tekst balončića Char"/>
    <w:basedOn w:val="Zadanifontodlomka"/>
    <w:link w:val="Tekstbalonia"/>
    <w:semiHidden/>
    <w:rsid w:val="008D5FEF"/>
    <w:rPr>
      <w:rFonts w:ascii="Tahoma" w:eastAsia="Times New Roman" w:hAnsi="Tahoma" w:cs="Tahoma"/>
      <w:sz w:val="16"/>
      <w:szCs w:val="16"/>
      <w:lang w:eastAsia="hr-HR"/>
    </w:rPr>
  </w:style>
  <w:style w:type="paragraph" w:styleId="StandardWeb">
    <w:name w:val="Normal (Web)"/>
    <w:basedOn w:val="Normal"/>
    <w:uiPriority w:val="99"/>
    <w:unhideWhenUsed/>
    <w:rsid w:val="008D5FE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Default">
    <w:name w:val="Default"/>
    <w:rsid w:val="008D5FE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arkedcontent">
    <w:name w:val="markedcontent"/>
    <w:basedOn w:val="Zadanifontodlomka"/>
    <w:rsid w:val="008D5FEF"/>
  </w:style>
  <w:style w:type="paragraph" w:customStyle="1" w:styleId="Stil1">
    <w:name w:val="Stil1"/>
    <w:basedOn w:val="Normal"/>
    <w:rsid w:val="008D5FEF"/>
    <w:pPr>
      <w:spacing w:after="0" w:line="240" w:lineRule="auto"/>
    </w:pPr>
    <w:rPr>
      <w:rFonts w:ascii="Times New Roman" w:eastAsia="Times New Roman" w:hAnsi="Times New Roman" w:cs="Times New Roman"/>
      <w:sz w:val="20"/>
      <w:szCs w:val="20"/>
      <w:lang w:eastAsia="hr-HR"/>
    </w:rPr>
  </w:style>
  <w:style w:type="paragraph" w:styleId="Tekstfusnote">
    <w:name w:val="footnote text"/>
    <w:basedOn w:val="Normal"/>
    <w:link w:val="TekstfusnoteChar"/>
    <w:uiPriority w:val="99"/>
    <w:semiHidden/>
    <w:unhideWhenUsed/>
    <w:rsid w:val="008D5FEF"/>
    <w:pPr>
      <w:spacing w:after="0" w:line="240" w:lineRule="auto"/>
    </w:pPr>
    <w:rPr>
      <w:sz w:val="20"/>
      <w:szCs w:val="20"/>
    </w:rPr>
  </w:style>
  <w:style w:type="character" w:customStyle="1" w:styleId="TekstfusnoteChar">
    <w:name w:val="Tekst fusnote Char"/>
    <w:basedOn w:val="Zadanifontodlomka"/>
    <w:link w:val="Tekstfusnote"/>
    <w:uiPriority w:val="99"/>
    <w:semiHidden/>
    <w:rsid w:val="008D5FEF"/>
    <w:rPr>
      <w:sz w:val="20"/>
      <w:szCs w:val="20"/>
    </w:rPr>
  </w:style>
  <w:style w:type="character" w:styleId="Referencafusnote">
    <w:name w:val="footnote reference"/>
    <w:basedOn w:val="Zadanifontodlomka"/>
    <w:uiPriority w:val="99"/>
    <w:semiHidden/>
    <w:unhideWhenUsed/>
    <w:rsid w:val="008D5FEF"/>
    <w:rPr>
      <w:vertAlign w:val="superscript"/>
    </w:rPr>
  </w:style>
  <w:style w:type="paragraph" w:styleId="Tijeloteksta">
    <w:name w:val="Body Text"/>
    <w:basedOn w:val="Normal"/>
    <w:link w:val="TijelotekstaChar"/>
    <w:uiPriority w:val="1"/>
    <w:qFormat/>
    <w:rsid w:val="000A1BD2"/>
    <w:pPr>
      <w:widowControl w:val="0"/>
      <w:autoSpaceDE w:val="0"/>
      <w:autoSpaceDN w:val="0"/>
      <w:spacing w:after="0" w:line="240" w:lineRule="auto"/>
    </w:pPr>
    <w:rPr>
      <w:rFonts w:ascii="Times New Roman" w:eastAsia="Times New Roman" w:hAnsi="Times New Roman" w:cs="Times New Roman"/>
      <w:sz w:val="21"/>
      <w:szCs w:val="21"/>
    </w:rPr>
  </w:style>
  <w:style w:type="character" w:customStyle="1" w:styleId="TijelotekstaChar">
    <w:name w:val="Tijelo teksta Char"/>
    <w:basedOn w:val="Zadanifontodlomka"/>
    <w:link w:val="Tijeloteksta"/>
    <w:uiPriority w:val="1"/>
    <w:rsid w:val="000A1BD2"/>
    <w:rPr>
      <w:rFonts w:ascii="Times New Roman" w:eastAsia="Times New Roman" w:hAnsi="Times New Roman" w:cs="Times New Roman"/>
      <w:sz w:val="21"/>
      <w:szCs w:val="21"/>
    </w:rPr>
  </w:style>
  <w:style w:type="character" w:styleId="Naglaeno">
    <w:name w:val="Strong"/>
    <w:qFormat/>
    <w:rsid w:val="000A1BD2"/>
    <w:rPr>
      <w:b/>
      <w:bCs/>
    </w:rPr>
  </w:style>
  <w:style w:type="paragraph" w:customStyle="1" w:styleId="t-9-8">
    <w:name w:val="t-9-8"/>
    <w:basedOn w:val="Normal"/>
    <w:rsid w:val="00683486"/>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Naslov1Char">
    <w:name w:val="Naslov 1 Char"/>
    <w:basedOn w:val="Zadanifontodlomka"/>
    <w:link w:val="Naslov1"/>
    <w:rsid w:val="00683486"/>
    <w:rPr>
      <w:rFonts w:ascii="Arial" w:eastAsia="Times New Roman" w:hAnsi="Arial" w:cs="Arial"/>
      <w:b/>
      <w:bCs/>
      <w:sz w:val="24"/>
      <w:szCs w:val="20"/>
      <w:lang w:eastAsia="hr-HR"/>
    </w:rPr>
  </w:style>
  <w:style w:type="paragraph" w:styleId="Bezproreda">
    <w:name w:val="No Spacing"/>
    <w:uiPriority w:val="1"/>
    <w:qFormat/>
    <w:rsid w:val="002A4421"/>
    <w:pPr>
      <w:spacing w:after="0" w:line="240" w:lineRule="auto"/>
    </w:pPr>
  </w:style>
  <w:style w:type="paragraph" w:styleId="Tijeloteksta2">
    <w:name w:val="Body Text 2"/>
    <w:basedOn w:val="Normal"/>
    <w:link w:val="Tijeloteksta2Char"/>
    <w:uiPriority w:val="99"/>
    <w:semiHidden/>
    <w:unhideWhenUsed/>
    <w:rsid w:val="00284ED3"/>
    <w:pPr>
      <w:spacing w:after="120" w:line="480" w:lineRule="auto"/>
    </w:pPr>
  </w:style>
  <w:style w:type="character" w:customStyle="1" w:styleId="Tijeloteksta2Char">
    <w:name w:val="Tijelo teksta 2 Char"/>
    <w:basedOn w:val="Zadanifontodlomka"/>
    <w:link w:val="Tijeloteksta2"/>
    <w:uiPriority w:val="99"/>
    <w:semiHidden/>
    <w:rsid w:val="00284ED3"/>
  </w:style>
  <w:style w:type="paragraph" w:customStyle="1" w:styleId="box469223">
    <w:name w:val="box_469223"/>
    <w:basedOn w:val="Normal"/>
    <w:rsid w:val="00C16C8D"/>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Naslov2Char">
    <w:name w:val="Naslov 2 Char"/>
    <w:basedOn w:val="Zadanifontodlomka"/>
    <w:link w:val="Naslov2"/>
    <w:uiPriority w:val="9"/>
    <w:semiHidden/>
    <w:rsid w:val="001A5839"/>
    <w:rPr>
      <w:rFonts w:asciiTheme="majorHAnsi" w:eastAsiaTheme="majorEastAsia" w:hAnsiTheme="majorHAnsi" w:cstheme="majorBidi"/>
      <w:color w:val="2F5496" w:themeColor="accent1" w:themeShade="BF"/>
      <w:sz w:val="26"/>
      <w:szCs w:val="26"/>
    </w:rPr>
  </w:style>
  <w:style w:type="character" w:customStyle="1" w:styleId="Naslov3Char">
    <w:name w:val="Naslov 3 Char"/>
    <w:basedOn w:val="Zadanifontodlomka"/>
    <w:link w:val="Naslov3"/>
    <w:uiPriority w:val="9"/>
    <w:semiHidden/>
    <w:rsid w:val="001A5839"/>
    <w:rPr>
      <w:rFonts w:asciiTheme="majorHAnsi" w:eastAsiaTheme="majorEastAsia" w:hAnsiTheme="majorHAnsi" w:cstheme="majorBidi"/>
      <w:color w:val="1F3763" w:themeColor="accent1" w:themeShade="7F"/>
      <w:sz w:val="24"/>
      <w:szCs w:val="24"/>
    </w:rPr>
  </w:style>
  <w:style w:type="character" w:customStyle="1" w:styleId="Naslov4Char">
    <w:name w:val="Naslov 4 Char"/>
    <w:basedOn w:val="Zadanifontodlomka"/>
    <w:link w:val="Naslov4"/>
    <w:uiPriority w:val="9"/>
    <w:rsid w:val="001A5839"/>
    <w:rPr>
      <w:rFonts w:asciiTheme="majorHAnsi" w:eastAsia="Times New Roman" w:hAnsiTheme="majorHAnsi" w:cs="Times New Roman"/>
      <w:bCs/>
      <w:iCs/>
      <w:sz w:val="24"/>
      <w:u w:val="single"/>
      <w:lang w:eastAsia="zh-CN"/>
    </w:rPr>
  </w:style>
  <w:style w:type="character" w:customStyle="1" w:styleId="Naslov5Char">
    <w:name w:val="Naslov 5 Char"/>
    <w:basedOn w:val="Zadanifontodlomka"/>
    <w:link w:val="Naslov5"/>
    <w:uiPriority w:val="9"/>
    <w:rsid w:val="001A5839"/>
    <w:rPr>
      <w:rFonts w:ascii="Calibri" w:eastAsia="SimSun" w:hAnsi="Calibri" w:cs="Times New Roman"/>
      <w:bCs/>
      <w:i/>
      <w:iCs/>
      <w:sz w:val="24"/>
      <w:szCs w:val="26"/>
      <w:lang w:eastAsia="zh-CN"/>
    </w:rPr>
  </w:style>
  <w:style w:type="character" w:customStyle="1" w:styleId="Naslov6Char">
    <w:name w:val="Naslov 6 Char"/>
    <w:basedOn w:val="Zadanifontodlomka"/>
    <w:link w:val="Naslov6"/>
    <w:uiPriority w:val="9"/>
    <w:rsid w:val="001A5839"/>
    <w:rPr>
      <w:rFonts w:ascii="Calibri" w:eastAsia="SimSun" w:hAnsi="Calibri" w:cs="Times New Roman"/>
      <w:b/>
      <w:bCs/>
      <w:sz w:val="24"/>
      <w:lang w:eastAsia="zh-CN"/>
    </w:rPr>
  </w:style>
  <w:style w:type="character" w:customStyle="1" w:styleId="Naslov7Char">
    <w:name w:val="Naslov 7 Char"/>
    <w:basedOn w:val="Zadanifontodlomka"/>
    <w:link w:val="Naslov7"/>
    <w:rsid w:val="001A5839"/>
    <w:rPr>
      <w:rFonts w:ascii="Times New Roman" w:eastAsia="Calibri" w:hAnsi="Times New Roman" w:cs="Times New Roman"/>
      <w:sz w:val="24"/>
      <w:szCs w:val="24"/>
      <w:lang w:eastAsia="zh-CN"/>
    </w:rPr>
  </w:style>
  <w:style w:type="character" w:customStyle="1" w:styleId="Naslov8Char">
    <w:name w:val="Naslov 8 Char"/>
    <w:basedOn w:val="Zadanifontodlomka"/>
    <w:link w:val="Naslov8"/>
    <w:rsid w:val="001A5839"/>
    <w:rPr>
      <w:rFonts w:ascii="Times New Roman" w:eastAsia="Calibri" w:hAnsi="Times New Roman" w:cs="Times New Roman"/>
      <w:i/>
      <w:iCs/>
      <w:sz w:val="24"/>
      <w:szCs w:val="24"/>
      <w:lang w:eastAsia="zh-CN"/>
    </w:rPr>
  </w:style>
  <w:style w:type="character" w:customStyle="1" w:styleId="Naslov9Char">
    <w:name w:val="Naslov 9 Char"/>
    <w:basedOn w:val="Zadanifontodlomka"/>
    <w:link w:val="Naslov9"/>
    <w:rsid w:val="001A5839"/>
    <w:rPr>
      <w:rFonts w:ascii="Arial" w:eastAsia="Calibri" w:hAnsi="Arial" w:cs="Arial"/>
      <w:sz w:val="24"/>
      <w:lang w:eastAsia="zh-CN"/>
    </w:rPr>
  </w:style>
  <w:style w:type="paragraph" w:styleId="Opisslike">
    <w:name w:val="caption"/>
    <w:aliases w:val="Branko,Naziv slike,tablice"/>
    <w:basedOn w:val="Normal"/>
    <w:next w:val="Normal"/>
    <w:qFormat/>
    <w:rsid w:val="001A5839"/>
    <w:pPr>
      <w:spacing w:after="0" w:line="360" w:lineRule="auto"/>
      <w:jc w:val="both"/>
    </w:pPr>
    <w:rPr>
      <w:rFonts w:ascii="Calibri" w:eastAsia="Calibri" w:hAnsi="Calibri" w:cs="Arial"/>
      <w:b/>
      <w:bCs/>
      <w:sz w:val="20"/>
      <w:szCs w:val="20"/>
      <w:lang w:eastAsia="zh-CN"/>
    </w:rPr>
  </w:style>
  <w:style w:type="table" w:customStyle="1" w:styleId="Reetkatablice5">
    <w:name w:val="Rešetka tablice5"/>
    <w:basedOn w:val="Obinatablica"/>
    <w:next w:val="Reetkatablice"/>
    <w:uiPriority w:val="39"/>
    <w:rsid w:val="001A58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A7A18-8058-4F2E-B647-F34F3ABB9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1283</TotalTime>
  <Pages>130</Pages>
  <Words>43856</Words>
  <Characters>249982</Characters>
  <Application>Microsoft Office Word</Application>
  <DocSecurity>0</DocSecurity>
  <Lines>2083</Lines>
  <Paragraphs>586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293252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80</cp:revision>
  <cp:lastPrinted>2023-02-16T07:48:00Z</cp:lastPrinted>
  <dcterms:created xsi:type="dcterms:W3CDTF">2022-12-19T10:55:00Z</dcterms:created>
  <dcterms:modified xsi:type="dcterms:W3CDTF">2023-02-16T07:48:00Z</dcterms:modified>
</cp:coreProperties>
</file>