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80C81" w14:textId="484FE6CB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prijedloga </w:t>
      </w:r>
      <w:r w:rsidR="009E62A0">
        <w:rPr>
          <w:b/>
        </w:rPr>
        <w:t>I</w:t>
      </w:r>
      <w:r w:rsidR="003458EC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1905D246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</w:t>
      </w:r>
      <w:r w:rsidR="00222578">
        <w:rPr>
          <w:b/>
        </w:rPr>
        <w:t>5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715C3616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222578">
        <w:t>5</w:t>
      </w:r>
      <w:r w:rsidRPr="009143F9">
        <w:t xml:space="preserve">. godinu ukupno planirani rashodi i izdaci za izvršenje Programa </w:t>
      </w:r>
      <w:r w:rsidR="003458EC">
        <w:t xml:space="preserve">umanjuju </w:t>
      </w:r>
      <w:r w:rsidRPr="009143F9">
        <w:t xml:space="preserve">za iznos od </w:t>
      </w:r>
      <w:r w:rsidR="003458EC">
        <w:rPr>
          <w:b/>
        </w:rPr>
        <w:t>2</w:t>
      </w:r>
      <w:r w:rsidR="002E2689">
        <w:rPr>
          <w:b/>
        </w:rPr>
        <w:t>.</w:t>
      </w:r>
      <w:r w:rsidR="003458EC">
        <w:rPr>
          <w:b/>
        </w:rPr>
        <w:t>100</w:t>
      </w:r>
      <w:r w:rsidR="00B76421" w:rsidRPr="009E62A0">
        <w:rPr>
          <w:b/>
          <w:bCs/>
        </w:rPr>
        <w:t>.</w:t>
      </w:r>
      <w:r w:rsidR="002E2689">
        <w:rPr>
          <w:b/>
          <w:bCs/>
        </w:rPr>
        <w:t>0</w:t>
      </w:r>
      <w:r w:rsidR="00B76421" w:rsidRPr="009E62A0">
        <w:rPr>
          <w:b/>
          <w:bCs/>
        </w:rPr>
        <w:t>00,</w:t>
      </w:r>
      <w:r w:rsidR="00B76421">
        <w:rPr>
          <w:b/>
          <w:bCs/>
        </w:rPr>
        <w:t>00</w:t>
      </w:r>
      <w:r w:rsidRPr="009143F9">
        <w:t xml:space="preserve"> </w:t>
      </w:r>
      <w:r w:rsidR="00474B08">
        <w:t xml:space="preserve">eura </w:t>
      </w:r>
      <w:r w:rsidRPr="009143F9">
        <w:t xml:space="preserve">i iznose </w:t>
      </w:r>
      <w:r w:rsidR="003458EC">
        <w:rPr>
          <w:b/>
        </w:rPr>
        <w:t>2</w:t>
      </w:r>
      <w:r w:rsidR="009E62A0">
        <w:rPr>
          <w:b/>
        </w:rPr>
        <w:t>.</w:t>
      </w:r>
      <w:r w:rsidR="003458EC">
        <w:rPr>
          <w:b/>
        </w:rPr>
        <w:t>670</w:t>
      </w:r>
      <w:r w:rsidR="009E62A0">
        <w:rPr>
          <w:b/>
        </w:rPr>
        <w:t>.</w:t>
      </w:r>
      <w:r w:rsidR="002E2689">
        <w:rPr>
          <w:b/>
        </w:rPr>
        <w:t>0</w:t>
      </w:r>
      <w:r w:rsidR="00B76421">
        <w:rPr>
          <w:b/>
        </w:rPr>
        <w:t>00,00</w:t>
      </w:r>
      <w:r w:rsidR="004B1543" w:rsidRPr="009143F9">
        <w:t xml:space="preserve"> </w:t>
      </w:r>
      <w:r w:rsidR="00474B08">
        <w:t>eur</w:t>
      </w:r>
      <w:r w:rsidR="004B1543" w:rsidRPr="009143F9">
        <w:t>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12C7B4DD" w14:textId="77777777" w:rsidR="001B4208" w:rsidRDefault="001B4208" w:rsidP="006C40D8">
      <w:pPr>
        <w:rPr>
          <w:b/>
        </w:rPr>
      </w:pPr>
    </w:p>
    <w:p w14:paraId="2D996F6E" w14:textId="77777777" w:rsidR="001B4208" w:rsidRPr="00A31E8A" w:rsidRDefault="001B4208" w:rsidP="001B4208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Gradnja i u</w:t>
      </w:r>
      <w:r w:rsidRPr="00A31E8A">
        <w:rPr>
          <w:b/>
        </w:rPr>
        <w:t>ređenje dječjih igrališta</w:t>
      </w:r>
    </w:p>
    <w:p w14:paraId="7254A07B" w14:textId="77777777" w:rsidR="001B4208" w:rsidRDefault="001B4208" w:rsidP="001B4208"/>
    <w:p w14:paraId="339D8080" w14:textId="77777777" w:rsidR="001B4208" w:rsidRPr="00B213C9" w:rsidRDefault="001B4208" w:rsidP="001B4208">
      <w:pPr>
        <w:jc w:val="both"/>
      </w:pPr>
      <w:r w:rsidRPr="00B213C9">
        <w:t>Cilj projekta je dugoročnim ulaganjem u gradnju i uređenje dječjih igrališta na čitavom području Grada Ivanca omogućiti jednake uvjete za bavljenje sportom, okupljanje i održavanje lokalnih manifestacija i slično.</w:t>
      </w:r>
    </w:p>
    <w:p w14:paraId="3C57850B" w14:textId="77777777" w:rsidR="001B4208" w:rsidRPr="00B213C9" w:rsidRDefault="001B4208" w:rsidP="001B4208">
      <w:r w:rsidRPr="00B213C9">
        <w:t>Zakonska osnova</w:t>
      </w:r>
    </w:p>
    <w:p w14:paraId="0497C8F9" w14:textId="77777777" w:rsidR="001B4208" w:rsidRDefault="001B4208" w:rsidP="001B4208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98/19),</w:t>
      </w:r>
    </w:p>
    <w:p w14:paraId="4E05A0FE" w14:textId="77777777" w:rsidR="001B4208" w:rsidRDefault="001B4208" w:rsidP="001B4208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48FE1461" w14:textId="77777777" w:rsidR="001B4208" w:rsidRDefault="001B4208" w:rsidP="001B4208">
      <w:pPr>
        <w:autoSpaceDE w:val="0"/>
        <w:autoSpaceDN w:val="0"/>
        <w:adjustRightInd w:val="0"/>
      </w:pPr>
      <w:r>
        <w:t>- Zakon o komunalnom gospodarstvu (NN 68/18, 110/18, 32/20),</w:t>
      </w:r>
    </w:p>
    <w:p w14:paraId="56609A7D" w14:textId="77777777" w:rsidR="001B4208" w:rsidRDefault="001B4208" w:rsidP="001B4208">
      <w:pPr>
        <w:autoSpaceDE w:val="0"/>
        <w:autoSpaceDN w:val="0"/>
        <w:adjustRightInd w:val="0"/>
      </w:pPr>
      <w:r w:rsidRPr="00B025C0">
        <w:t>- 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531391AA" w14:textId="77777777" w:rsidR="001B4208" w:rsidRDefault="001B4208" w:rsidP="001B4208"/>
    <w:p w14:paraId="30C801F2" w14:textId="77777777" w:rsidR="001B4208" w:rsidRDefault="001B4208" w:rsidP="001B4208">
      <w:r>
        <w:t>Izmjene:</w:t>
      </w:r>
    </w:p>
    <w:p w14:paraId="03FF7CEE" w14:textId="2E0E7237" w:rsidR="001B4208" w:rsidRDefault="001B4208" w:rsidP="001B4208">
      <w:r>
        <w:rPr>
          <w:rFonts w:eastAsiaTheme="minorEastAsia"/>
        </w:rPr>
        <w:t>1.1. Stavka se povećava na iznos procijenjenih troškova uređen</w:t>
      </w:r>
      <w:r w:rsidR="003B4BFF">
        <w:rPr>
          <w:rFonts w:eastAsiaTheme="minorEastAsia"/>
        </w:rPr>
        <w:t>j</w:t>
      </w:r>
      <w:r>
        <w:rPr>
          <w:rFonts w:eastAsiaTheme="minorEastAsia"/>
        </w:rPr>
        <w:t>a i opremanja dječjih igrališta.</w:t>
      </w:r>
    </w:p>
    <w:p w14:paraId="4611A2A5" w14:textId="77777777" w:rsidR="001B4208" w:rsidRDefault="001B4208" w:rsidP="006C40D8">
      <w:pPr>
        <w:rPr>
          <w:b/>
        </w:rPr>
      </w:pPr>
    </w:p>
    <w:p w14:paraId="669299CC" w14:textId="12724D71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165FDAC4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</w:t>
      </w:r>
      <w:r w:rsidR="00091B6B">
        <w:t>, 114/18, 39/19, 98/19</w:t>
      </w:r>
      <w:r w:rsidR="0081513F">
        <w:t>, 67/23</w:t>
      </w:r>
      <w:r w:rsidR="00635BF1">
        <w:t>)</w:t>
      </w:r>
    </w:p>
    <w:p w14:paraId="063345F6" w14:textId="17E5868F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</w:t>
      </w:r>
      <w:r w:rsidR="00091B6B">
        <w:t>, 39/19, 125/19</w:t>
      </w:r>
      <w:r w:rsidR="00635BF1">
        <w:t>)</w:t>
      </w:r>
    </w:p>
    <w:p w14:paraId="780F9075" w14:textId="5FA3544A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="00091B6B">
        <w:t>, 110/18, 32/20</w:t>
      </w:r>
      <w:r w:rsidRPr="009143F9">
        <w:t>)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1DD193C6" w14:textId="149EF043" w:rsidR="00E82D41" w:rsidRDefault="00E82D41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2.1. Stavka glavnog gradskog trga u Ivancu </w:t>
      </w:r>
      <w:r w:rsidR="003B4BFF">
        <w:rPr>
          <w:rFonts w:eastAsiaTheme="minorEastAsia"/>
        </w:rPr>
        <w:t xml:space="preserve">umanjuje se na iznos procijenjenih troškova izrade </w:t>
      </w:r>
      <w:r>
        <w:rPr>
          <w:rFonts w:eastAsiaTheme="minorEastAsia"/>
        </w:rPr>
        <w:t>projektne dokumentacije</w:t>
      </w:r>
      <w:r w:rsidR="003B4BFF">
        <w:rPr>
          <w:rFonts w:eastAsiaTheme="minorEastAsia"/>
        </w:rPr>
        <w:t xml:space="preserve"> – prometnog elaborata, kojim će se definirati uređenje prometa na glavnom gradskom trgu i kontaktnim zonama, kao preduvjet za planiranje aktivnosti za zatvaranje prometa u narednom razdoblju.</w:t>
      </w:r>
    </w:p>
    <w:p w14:paraId="315432C7" w14:textId="6AD830AF" w:rsidR="00F76D67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6F137A">
        <w:rPr>
          <w:rFonts w:eastAsiaTheme="minorEastAsia"/>
        </w:rPr>
        <w:t>2</w:t>
      </w:r>
      <w:r>
        <w:rPr>
          <w:rFonts w:eastAsiaTheme="minorEastAsia"/>
        </w:rPr>
        <w:t xml:space="preserve">. </w:t>
      </w:r>
      <w:r w:rsidR="00E45BCD">
        <w:rPr>
          <w:rFonts w:eastAsiaTheme="minorEastAsia"/>
        </w:rPr>
        <w:t>Stavka</w:t>
      </w:r>
      <w:r>
        <w:rPr>
          <w:rFonts w:eastAsiaTheme="minorEastAsia"/>
        </w:rPr>
        <w:t xml:space="preserve"> uređenja parka iza FINA-e u Ivancu </w:t>
      </w:r>
      <w:r w:rsidR="003B4BFF">
        <w:rPr>
          <w:rFonts w:eastAsiaTheme="minorEastAsia"/>
        </w:rPr>
        <w:t>umanjuje se na iznos procijenjenih troškova radova koji se planiraju izvesti do kraja godine.</w:t>
      </w:r>
    </w:p>
    <w:p w14:paraId="7372D593" w14:textId="4E7882B7" w:rsidR="003B4BFF" w:rsidRDefault="003B4BFF" w:rsidP="003B4BFF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2.3. Privremeno se odustaje od stavke izrade projektne dokumentacije za gradsku šumu Ivanečka jezera, koja će se planirati u narednoj godini, </w:t>
      </w:r>
      <w:r w:rsidR="00134AC0">
        <w:rPr>
          <w:rFonts w:eastAsiaTheme="minorEastAsia"/>
        </w:rPr>
        <w:t xml:space="preserve">kako bi se projekt uskladiti sa </w:t>
      </w:r>
      <w:r>
        <w:rPr>
          <w:rFonts w:eastAsiaTheme="minorEastAsia"/>
        </w:rPr>
        <w:t>projekt</w:t>
      </w:r>
      <w:r w:rsidR="00134AC0">
        <w:rPr>
          <w:rFonts w:eastAsiaTheme="minorEastAsia"/>
        </w:rPr>
        <w:t>om uređenja</w:t>
      </w:r>
      <w:r>
        <w:rPr>
          <w:rFonts w:eastAsiaTheme="minorEastAsia"/>
        </w:rPr>
        <w:t xml:space="preserve"> trim staza koji je pred dovršenjem.</w:t>
      </w:r>
    </w:p>
    <w:p w14:paraId="283A3966" w14:textId="0B147CF4" w:rsidR="009E62A0" w:rsidRDefault="009E62A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F76D67">
        <w:rPr>
          <w:rFonts w:eastAsiaTheme="minorEastAsia"/>
        </w:rPr>
        <w:t>5</w:t>
      </w:r>
      <w:r>
        <w:rPr>
          <w:rFonts w:eastAsiaTheme="minorEastAsia"/>
        </w:rPr>
        <w:t xml:space="preserve">. </w:t>
      </w:r>
      <w:r w:rsidR="00134AC0">
        <w:rPr>
          <w:rFonts w:eastAsiaTheme="minorEastAsia"/>
        </w:rPr>
        <w:t xml:space="preserve">Stavka izrada projektne dokumentacije </w:t>
      </w:r>
      <w:r w:rsidR="00F76D67">
        <w:rPr>
          <w:rFonts w:eastAsiaTheme="minorEastAsia"/>
        </w:rPr>
        <w:t xml:space="preserve">– strategije </w:t>
      </w:r>
      <w:r>
        <w:rPr>
          <w:rFonts w:eastAsiaTheme="minorEastAsia"/>
        </w:rPr>
        <w:t xml:space="preserve">zelene urbane obnove </w:t>
      </w:r>
      <w:r w:rsidR="00134AC0">
        <w:rPr>
          <w:rFonts w:eastAsiaTheme="minorEastAsia"/>
        </w:rPr>
        <w:t>povećava se na izno</w:t>
      </w:r>
      <w:r w:rsidR="005252C5">
        <w:rPr>
          <w:rFonts w:eastAsiaTheme="minorEastAsia"/>
        </w:rPr>
        <w:t>s</w:t>
      </w:r>
      <w:r w:rsidR="00134AC0">
        <w:rPr>
          <w:rFonts w:eastAsiaTheme="minorEastAsia"/>
        </w:rPr>
        <w:t xml:space="preserve"> realiziranih troškova na provedbi projekta.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lastRenderedPageBreak/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1DA50AFD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</w:t>
      </w:r>
      <w:r w:rsidR="00091B6B">
        <w:t>, 89/17</w:t>
      </w:r>
      <w:r w:rsidRPr="009143F9">
        <w:t>)</w:t>
      </w:r>
    </w:p>
    <w:p w14:paraId="77DB1ABE" w14:textId="5A2A239C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</w:t>
      </w:r>
    </w:p>
    <w:p w14:paraId="2B9DE54F" w14:textId="6E414CBF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komunalnom gospodarstvu</w:t>
      </w:r>
      <w:r w:rsidR="00091B6B" w:rsidRPr="009143F9">
        <w:t xml:space="preserve">(NN </w:t>
      </w:r>
      <w:r w:rsidR="00091B6B">
        <w:t>68/18, 110/18, 32/20</w:t>
      </w:r>
      <w:r w:rsidR="00091B6B" w:rsidRPr="009143F9">
        <w:t>)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571D641B" w14:textId="68846DAB" w:rsidR="00CE7317" w:rsidRDefault="000472D3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</w:t>
      </w:r>
      <w:r w:rsidR="009902AD">
        <w:rPr>
          <w:rFonts w:eastAsiaTheme="minorEastAsia"/>
        </w:rPr>
        <w:t xml:space="preserve"> stavka se </w:t>
      </w:r>
      <w:r w:rsidR="00134AC0">
        <w:rPr>
          <w:rFonts w:eastAsiaTheme="minorEastAsia"/>
        </w:rPr>
        <w:t>umanjuje na iznos realiziranih troškova na izradi projektne dokumentacije te procjeni troškova aktivnosti do kraja godine.</w:t>
      </w:r>
    </w:p>
    <w:p w14:paraId="33B1E57F" w14:textId="7D54EC5D" w:rsidR="00AA6505" w:rsidRDefault="00AA6505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3.2. </w:t>
      </w:r>
      <w:r w:rsidRPr="00AA6505">
        <w:rPr>
          <w:rFonts w:eastAsiaTheme="minorEastAsia"/>
        </w:rPr>
        <w:t xml:space="preserve">Gradnja i uređenje groblja – Radovan, </w:t>
      </w:r>
      <w:proofErr w:type="spellStart"/>
      <w:r w:rsidRPr="00AA6505">
        <w:rPr>
          <w:rFonts w:eastAsiaTheme="minorEastAsia"/>
        </w:rPr>
        <w:t>Margečan</w:t>
      </w:r>
      <w:proofErr w:type="spellEnd"/>
      <w:r w:rsidRPr="00AA6505">
        <w:rPr>
          <w:rFonts w:eastAsiaTheme="minorEastAsia"/>
        </w:rPr>
        <w:t>, Prigorec</w:t>
      </w:r>
      <w:r>
        <w:rPr>
          <w:rFonts w:eastAsiaTheme="minorEastAsia"/>
        </w:rPr>
        <w:t xml:space="preserve"> – stavka se umanjuje na iznos predvidivih troškova izrade projektne dokumentacije za proširenja groblja </w:t>
      </w:r>
      <w:proofErr w:type="spellStart"/>
      <w:r>
        <w:rPr>
          <w:rFonts w:eastAsiaTheme="minorEastAsia"/>
        </w:rPr>
        <w:t>Margečan</w:t>
      </w:r>
      <w:proofErr w:type="spellEnd"/>
      <w:r>
        <w:rPr>
          <w:rFonts w:eastAsiaTheme="minorEastAsia"/>
        </w:rPr>
        <w:t>.</w:t>
      </w:r>
    </w:p>
    <w:p w14:paraId="73E71D31" w14:textId="77777777" w:rsidR="004177BB" w:rsidRDefault="004177BB"/>
    <w:p w14:paraId="0D85BE5B" w14:textId="77777777" w:rsidR="00BF2AFB" w:rsidRDefault="00BF2AFB" w:rsidP="00BF2AFB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Gradska tržnica u Ivancu</w:t>
      </w:r>
    </w:p>
    <w:p w14:paraId="5EE47290" w14:textId="77777777" w:rsidR="00BF2AFB" w:rsidRDefault="00BF2AFB" w:rsidP="00BF2AFB">
      <w:pPr>
        <w:rPr>
          <w:b/>
        </w:rPr>
      </w:pPr>
    </w:p>
    <w:p w14:paraId="7D0BDF6B" w14:textId="77777777" w:rsidR="00BF2AFB" w:rsidRDefault="00BF2AFB" w:rsidP="00BF2AFB">
      <w:pPr>
        <w:jc w:val="both"/>
      </w:pPr>
      <w:r w:rsidRPr="00B213C9">
        <w:t xml:space="preserve">Cilj projekta je pravovremenim ulaganjem u </w:t>
      </w:r>
      <w:r>
        <w:t>uređenje tržnice u Ivancu očuvati tradicijske zanate i aktivnosti šireg ivanečkog područja, osigurati primjeren prostor za trženje lokalnih proizvoda čime bi tržnica postala prepoznatljivo mjesto ponude lokalnih proizvoda (domaća, svježa i sezonska hrana).</w:t>
      </w:r>
    </w:p>
    <w:p w14:paraId="4B86F54B" w14:textId="77777777" w:rsidR="00BF2AFB" w:rsidRPr="00B213C9" w:rsidRDefault="00BF2AFB" w:rsidP="00BF2AFB">
      <w:r w:rsidRPr="00B213C9">
        <w:t>Zakonska osnova</w:t>
      </w:r>
    </w:p>
    <w:p w14:paraId="137D2DF8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44592FE7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  <w:jc w:val="both"/>
      </w:pPr>
      <w:hyperlink r:id="rId8" w:history="1">
        <w:r w:rsidRPr="006E08EB">
          <w:t>Zakon o trgovačkim društvima</w:t>
        </w:r>
      </w:hyperlink>
      <w:r>
        <w:t xml:space="preserve">  (NN </w:t>
      </w:r>
      <w:r w:rsidRPr="00A26E1D">
        <w:t>111/93, 34/99, 121/99, 52/00, 118/03, 107/07, 146/08, 137/09, 125/11, 152/11, 111/12, 68/13, 110/15, 40/19, 34/22, 114/22, 18/23</w:t>
      </w:r>
      <w:r>
        <w:t>)</w:t>
      </w:r>
    </w:p>
    <w:p w14:paraId="2C8F7C39" w14:textId="77777777" w:rsidR="00BF2AFB" w:rsidRPr="006E08E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hyperlink r:id="rId9" w:history="1">
        <w:r w:rsidRPr="006E08EB">
          <w:t>Zakon o trgovini</w:t>
        </w:r>
      </w:hyperlink>
      <w:r>
        <w:t xml:space="preserve"> (NN </w:t>
      </w:r>
      <w:r w:rsidRPr="00A26E1D">
        <w:t>30/14, 32/19, 98/19, 32/20, 33/23</w:t>
      </w:r>
      <w:r>
        <w:t>)</w:t>
      </w:r>
    </w:p>
    <w:p w14:paraId="179D5F3E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0B5B7A69" w14:textId="77777777" w:rsidR="00BF2AFB" w:rsidRDefault="00BF2AFB" w:rsidP="00BF2AFB"/>
    <w:p w14:paraId="4F73BA0D" w14:textId="3E0F204E" w:rsidR="00BF2AFB" w:rsidRDefault="00BF2AFB" w:rsidP="007B0CB4">
      <w:pPr>
        <w:ind w:firstLine="360"/>
        <w:jc w:val="both"/>
      </w:pPr>
      <w:r>
        <w:t xml:space="preserve">4.1 </w:t>
      </w:r>
      <w:r w:rsidR="00F118AC">
        <w:t xml:space="preserve">Stavka se </w:t>
      </w:r>
      <w:r w:rsidR="00134AC0">
        <w:t>umanjuje na iznos procijenjenih administrativnih troškova projekta</w:t>
      </w:r>
      <w:r w:rsidR="008D6948">
        <w:t>.</w:t>
      </w:r>
    </w:p>
    <w:p w14:paraId="5CFBA8C5" w14:textId="77777777" w:rsidR="00EF3C02" w:rsidRDefault="00EF3C02" w:rsidP="00BF2AFB">
      <w:pPr>
        <w:jc w:val="both"/>
      </w:pPr>
    </w:p>
    <w:p w14:paraId="197224A5" w14:textId="77777777" w:rsidR="00BD3105" w:rsidRPr="00BD3105" w:rsidRDefault="00BD3105" w:rsidP="00BD3105">
      <w:pPr>
        <w:rPr>
          <w:b/>
        </w:rPr>
      </w:pPr>
      <w:r w:rsidRPr="00BD3105">
        <w:rPr>
          <w:b/>
        </w:rPr>
        <w:t>Kapitalni projekt: Širokopojasni Internet</w:t>
      </w:r>
    </w:p>
    <w:p w14:paraId="4AF48A7C" w14:textId="77777777" w:rsidR="00BD3105" w:rsidRPr="00BD3105" w:rsidRDefault="00BD3105" w:rsidP="00BD3105">
      <w:pPr>
        <w:rPr>
          <w:b/>
        </w:rPr>
      </w:pPr>
    </w:p>
    <w:p w14:paraId="227187E6" w14:textId="77777777" w:rsidR="00BD3105" w:rsidRPr="00BD3105" w:rsidRDefault="00BD3105" w:rsidP="00BD3105">
      <w:r w:rsidRPr="00BD3105">
        <w:t>Cilj projekta je je izgradnja širokopojasne mreže temeljene na tehnologiji kojom se može osigurati pokrivanje brzim širokopojasnim pristupom na području Grada Ivanca u onim zonama za koje ne postoji interes operatera, zbog velikih početnih ulaganja, a sa relativnom manjim brojem potencijalnih korisnika, i dio je digitalne tranzicije, koja će omogućiti dostupnost širokopojasnog interneta kao ključnog pokretača gospodarstva.</w:t>
      </w:r>
    </w:p>
    <w:p w14:paraId="787735A7" w14:textId="77777777" w:rsidR="00BD3105" w:rsidRPr="00BD3105" w:rsidRDefault="00BD3105" w:rsidP="00BD3105">
      <w:r w:rsidRPr="00BD3105">
        <w:t>Zakonska osnova</w:t>
      </w:r>
    </w:p>
    <w:p w14:paraId="1052433A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elektroničkim komunikacijama (NN 76/22)</w:t>
      </w:r>
    </w:p>
    <w:p w14:paraId="3EE9CFC7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prostornom uređenju (NN 153/13, 65/17, 114/18, 39/19, 98/19, 67/23),</w:t>
      </w:r>
    </w:p>
    <w:p w14:paraId="2AD4D89D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gradnji (NN 153/13, 20/17, 39/19, 125/19),</w:t>
      </w:r>
    </w:p>
    <w:p w14:paraId="4286D846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cestama (NN 84/11, 22/13, 54/13, 148/13, 92/14, 110/19, 144/21, 114/22),</w:t>
      </w:r>
    </w:p>
    <w:p w14:paraId="4A23DC15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komunalnom gospodarstvu (NN 68/18, 110/18, 32/20),</w:t>
      </w:r>
    </w:p>
    <w:p w14:paraId="5CBEE59F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drugi zakoni, pravilnici, uredbe i drugi podzakonski akti, te gradske odluke.</w:t>
      </w:r>
    </w:p>
    <w:p w14:paraId="7761C658" w14:textId="77777777" w:rsidR="00EF3C02" w:rsidRPr="00BD3105" w:rsidRDefault="00EF3C02" w:rsidP="00EF3C02">
      <w:pPr>
        <w:jc w:val="both"/>
      </w:pPr>
    </w:p>
    <w:p w14:paraId="2412ABD2" w14:textId="2C37B504" w:rsidR="00EF3C02" w:rsidRDefault="00EF3C02" w:rsidP="00697A60">
      <w:pPr>
        <w:ind w:firstLine="360"/>
        <w:jc w:val="both"/>
      </w:pPr>
      <w:r w:rsidRPr="00BD3105">
        <w:t xml:space="preserve">5.1. Stavka se </w:t>
      </w:r>
      <w:r w:rsidR="00697A60">
        <w:t>umanjuje na iznos procijenjenih troškova sufinanciranja priključaka na novu infrastrukturu.</w:t>
      </w:r>
    </w:p>
    <w:p w14:paraId="3C9843AC" w14:textId="3A82B574" w:rsidR="005252C5" w:rsidRDefault="005252C5">
      <w:pPr>
        <w:rPr>
          <w:b/>
        </w:rPr>
      </w:pPr>
      <w:r>
        <w:rPr>
          <w:b/>
        </w:rPr>
        <w:br w:type="page"/>
      </w:r>
    </w:p>
    <w:p w14:paraId="4377FCFB" w14:textId="77777777" w:rsidR="00EF3C02" w:rsidRDefault="00EF3C02" w:rsidP="00EF3C02">
      <w:pPr>
        <w:jc w:val="both"/>
        <w:rPr>
          <w:b/>
        </w:rPr>
      </w:pPr>
    </w:p>
    <w:p w14:paraId="65277D22" w14:textId="77777777" w:rsidR="00BF2AFB" w:rsidRDefault="00BF2AFB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7CF2BBED" w14:textId="05EB46FE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prostornom </w:t>
      </w:r>
      <w:r>
        <w:t>uređenju (NN 153/13, 65/17, 114/18, 39/19, 98/19</w:t>
      </w:r>
      <w:r w:rsidR="0081513F">
        <w:t>, 67/23</w:t>
      </w:r>
      <w:r>
        <w:t>)</w:t>
      </w:r>
    </w:p>
    <w:p w14:paraId="07207C12" w14:textId="390FDEB1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</w:t>
      </w:r>
      <w:r>
        <w:t>gradnji (NN 153/13, 20/17, 39/19, 125/19)</w:t>
      </w:r>
    </w:p>
    <w:p w14:paraId="28758279" w14:textId="30DF03AB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</w:t>
      </w:r>
      <w:r w:rsidR="00091B6B">
        <w:t>,</w:t>
      </w:r>
      <w:r w:rsidRPr="009143F9">
        <w:t xml:space="preserve"> 92/14</w:t>
      </w:r>
      <w:r w:rsidR="00091B6B">
        <w:t>, 110/19, 144/21</w:t>
      </w:r>
      <w:r w:rsidR="009215EB">
        <w:t>,</w:t>
      </w:r>
      <w:r w:rsidR="009215EB" w:rsidRPr="009215EB">
        <w:t xml:space="preserve"> </w:t>
      </w:r>
      <w:r w:rsidR="009215EB">
        <w:t>114/22</w:t>
      </w:r>
      <w:r w:rsidRPr="009143F9">
        <w:t>)</w:t>
      </w:r>
    </w:p>
    <w:p w14:paraId="692B594C" w14:textId="769C8904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68/18, 110/18, 32/20</w:t>
      </w:r>
      <w:r w:rsidRPr="009143F9">
        <w:t>)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2DB8A2E9" w14:textId="77777777" w:rsidR="00EC4E24" w:rsidRDefault="00EC4E24" w:rsidP="00171466"/>
    <w:p w14:paraId="533D43E5" w14:textId="6ADF1BD2" w:rsidR="00EC4E24" w:rsidRPr="001C13E6" w:rsidRDefault="001C13E6" w:rsidP="001C13E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1.1. </w:t>
      </w:r>
      <w:r w:rsidR="00EC4E24" w:rsidRPr="001C13E6">
        <w:rPr>
          <w:rFonts w:eastAsiaTheme="minorEastAsia"/>
        </w:rPr>
        <w:t>Uređenje lokalnih cesta – stavka se umanjuje na iznos procijenjenih troškova izrade projektne dokumentacije - elaborata.</w:t>
      </w:r>
    </w:p>
    <w:p w14:paraId="564D67C4" w14:textId="4A7C74F4" w:rsidR="00AF363C" w:rsidRPr="001C13E6" w:rsidRDefault="001C13E6" w:rsidP="001C13E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1.2. </w:t>
      </w:r>
      <w:r w:rsidR="00B124B3" w:rsidRPr="001C13E6">
        <w:rPr>
          <w:rFonts w:eastAsiaTheme="minorEastAsia"/>
        </w:rPr>
        <w:t>Stavka u</w:t>
      </w:r>
      <w:r w:rsidR="007B34AF" w:rsidRPr="001C13E6">
        <w:rPr>
          <w:rFonts w:eastAsiaTheme="minorEastAsia"/>
        </w:rPr>
        <w:t>ređenj</w:t>
      </w:r>
      <w:r w:rsidR="00B124B3" w:rsidRPr="001C13E6">
        <w:rPr>
          <w:rFonts w:eastAsiaTheme="minorEastAsia"/>
        </w:rPr>
        <w:t>a</w:t>
      </w:r>
      <w:r w:rsidR="007B34AF" w:rsidRPr="001C13E6">
        <w:rPr>
          <w:rFonts w:eastAsiaTheme="minorEastAsia"/>
        </w:rPr>
        <w:t xml:space="preserve"> </w:t>
      </w:r>
      <w:r w:rsidR="00B124B3" w:rsidRPr="001C13E6">
        <w:rPr>
          <w:rFonts w:eastAsiaTheme="minorEastAsia"/>
        </w:rPr>
        <w:t>nerazvrstane</w:t>
      </w:r>
      <w:r w:rsidR="00232DA5" w:rsidRPr="001C13E6">
        <w:rPr>
          <w:rFonts w:eastAsiaTheme="minorEastAsia"/>
        </w:rPr>
        <w:t xml:space="preserve"> ceste u naselju </w:t>
      </w:r>
      <w:proofErr w:type="spellStart"/>
      <w:r w:rsidR="00232DA5" w:rsidRPr="001C13E6">
        <w:rPr>
          <w:rFonts w:eastAsiaTheme="minorEastAsia"/>
        </w:rPr>
        <w:t>Osečka</w:t>
      </w:r>
      <w:proofErr w:type="spellEnd"/>
      <w:r w:rsidR="00232DA5" w:rsidRPr="001C13E6">
        <w:rPr>
          <w:rFonts w:eastAsiaTheme="minorEastAsia"/>
        </w:rPr>
        <w:t xml:space="preserve"> </w:t>
      </w:r>
      <w:r w:rsidR="00B124B3" w:rsidRPr="001C13E6">
        <w:rPr>
          <w:rFonts w:eastAsiaTheme="minorEastAsia"/>
        </w:rPr>
        <w:t xml:space="preserve">povećava se </w:t>
      </w:r>
      <w:r w:rsidR="00EC4E24" w:rsidRPr="001C13E6">
        <w:rPr>
          <w:rFonts w:eastAsiaTheme="minorEastAsia"/>
        </w:rPr>
        <w:t>na</w:t>
      </w:r>
      <w:r w:rsidR="00B124B3" w:rsidRPr="001C13E6">
        <w:rPr>
          <w:rFonts w:eastAsiaTheme="minorEastAsia"/>
        </w:rPr>
        <w:t xml:space="preserve"> iznos </w:t>
      </w:r>
      <w:r w:rsidR="00EC4E24" w:rsidRPr="001C13E6">
        <w:rPr>
          <w:rFonts w:eastAsiaTheme="minorEastAsia"/>
        </w:rPr>
        <w:t>ugovorenih radova na uređenju prometnice.</w:t>
      </w:r>
    </w:p>
    <w:p w14:paraId="30401016" w14:textId="7DE0652C" w:rsidR="009F2DBD" w:rsidRPr="001C13E6" w:rsidRDefault="001C13E6" w:rsidP="001C13E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F1690A">
        <w:rPr>
          <w:rFonts w:eastAsiaTheme="minorEastAsia"/>
        </w:rPr>
        <w:t>4</w:t>
      </w:r>
      <w:r>
        <w:rPr>
          <w:rFonts w:eastAsiaTheme="minorEastAsia"/>
        </w:rPr>
        <w:t xml:space="preserve">. </w:t>
      </w:r>
      <w:r w:rsidR="009F2DBD" w:rsidRPr="001C13E6">
        <w:rPr>
          <w:rFonts w:eastAsiaTheme="minorEastAsia"/>
        </w:rPr>
        <w:t>Stavka autobusnih stajališta umanjuje se na iznos procijenjenih troškova koji se planiraju izvesti do kraja godine.</w:t>
      </w:r>
    </w:p>
    <w:p w14:paraId="6F6B2259" w14:textId="09F29D79" w:rsidR="009F2DBD" w:rsidRPr="009F2DBD" w:rsidRDefault="009F2DBD" w:rsidP="009F2DB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 w:rsidRPr="009F2DBD">
        <w:rPr>
          <w:rFonts w:eastAsiaTheme="minorEastAsia"/>
        </w:rPr>
        <w:t>1.6.</w:t>
      </w:r>
      <w:r>
        <w:rPr>
          <w:rFonts w:eastAsiaTheme="minorEastAsia"/>
        </w:rPr>
        <w:t xml:space="preserve"> </w:t>
      </w:r>
      <w:r w:rsidRPr="009F2DBD">
        <w:rPr>
          <w:rFonts w:eastAsiaTheme="minorEastAsia"/>
        </w:rPr>
        <w:t>Prometna infrastruktura zone Gmajna u Ivancu umanjuje se na iznos procijenjenih troškova potrebnih za dovršetak projektne dokumentacije, otkupa zemljišta i drugih aktivnosti, koje se provode otežano zbog postupka izvlaštenja dijela nekretnina.</w:t>
      </w:r>
    </w:p>
    <w:p w14:paraId="19E2B9A8" w14:textId="4C8BCFD2" w:rsidR="009F2DBD" w:rsidRPr="009F2DBD" w:rsidRDefault="009F2DBD" w:rsidP="009F2DB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1.7. </w:t>
      </w:r>
      <w:r w:rsidRPr="009F2DBD">
        <w:rPr>
          <w:rFonts w:eastAsiaTheme="minorEastAsia"/>
        </w:rPr>
        <w:t>Stavka izgradnja priključka nerazvrstane ceste u Ivanečkom Naselju povećava se na iznos udjela Grada Ivanca u izgradnji priključka na državnu cestu.</w:t>
      </w:r>
    </w:p>
    <w:p w14:paraId="4DF6BA5B" w14:textId="23FEE6EB" w:rsidR="00652AE7" w:rsidRDefault="00652AE7" w:rsidP="00652AE7">
      <w:pPr>
        <w:autoSpaceDE w:val="0"/>
        <w:autoSpaceDN w:val="0"/>
        <w:adjustRightInd w:val="0"/>
        <w:ind w:left="284" w:firstLine="76"/>
        <w:jc w:val="both"/>
        <w:rPr>
          <w:rFonts w:eastAsiaTheme="minorEastAsia"/>
        </w:rPr>
      </w:pPr>
      <w:r>
        <w:rPr>
          <w:rFonts w:eastAsiaTheme="minorEastAsia"/>
        </w:rPr>
        <w:t xml:space="preserve">1.8. Stavka prometnice u Industrijskoj zoni Ivanec umanjuje se sukladno procijenjenim iznosima kapitalne donacije za izvedene radove te dovršetak izrade projektne dokumentacije, koja se očekuje pod uvjetom da se završi </w:t>
      </w:r>
      <w:r w:rsidRPr="009F2DBD">
        <w:rPr>
          <w:rFonts w:eastAsiaTheme="minorEastAsia"/>
        </w:rPr>
        <w:t>postup</w:t>
      </w:r>
      <w:r>
        <w:rPr>
          <w:rFonts w:eastAsiaTheme="minorEastAsia"/>
        </w:rPr>
        <w:t>a</w:t>
      </w:r>
      <w:r w:rsidRPr="009F2DBD">
        <w:rPr>
          <w:rFonts w:eastAsiaTheme="minorEastAsia"/>
        </w:rPr>
        <w:t>k izvlaštenja dijela nekretnina.</w:t>
      </w:r>
    </w:p>
    <w:p w14:paraId="724F27CE" w14:textId="0AC0FDD7" w:rsidR="009F2DBD" w:rsidRDefault="00652AE7" w:rsidP="009F2DB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1.9. Produžetak ulice M. </w:t>
      </w:r>
      <w:proofErr w:type="spellStart"/>
      <w:r>
        <w:rPr>
          <w:rFonts w:eastAsiaTheme="minorEastAsia"/>
        </w:rPr>
        <w:t>Hrga</w:t>
      </w:r>
      <w:proofErr w:type="spellEnd"/>
      <w:r>
        <w:rPr>
          <w:rFonts w:eastAsiaTheme="minorEastAsia"/>
        </w:rPr>
        <w:t xml:space="preserve"> – stavka se umanjuje na procijenjene troškove uređenja imovinsko-pravnih odnosa i radova koji se planiraju izvesti do kraja godine.</w:t>
      </w:r>
    </w:p>
    <w:p w14:paraId="1F40D407" w14:textId="2FA0AC9D" w:rsidR="00B124B3" w:rsidRDefault="00B124B3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1.10. Stavka produžetka Kolodvorske ulice povećava se na iznos procijenjenih troškova izrade parcelacijskog elaborata za formiranje parcela cesta i ostalih građevnih čestica, kako bi se što prije omogućilo aktiviranje zone poslovne namjene</w:t>
      </w:r>
      <w:r w:rsidR="00EB6F89">
        <w:rPr>
          <w:rFonts w:eastAsiaTheme="minorEastAsia"/>
        </w:rPr>
        <w:t>, kao nastavak aktivnosti iz prošle godine.</w:t>
      </w:r>
    </w:p>
    <w:p w14:paraId="317264FE" w14:textId="719A854C" w:rsidR="00EB6F89" w:rsidRDefault="00EB6F89" w:rsidP="00716048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1.11. Most u Ulici braće Radića – stavka se </w:t>
      </w:r>
      <w:r w:rsidR="00716048">
        <w:rPr>
          <w:rFonts w:eastAsiaTheme="minorEastAsia"/>
        </w:rPr>
        <w:t>umanjuje na procijenjene troškove koji će se izvesti do kraja godine, a ostatak će se planirati u narednoj godini.</w:t>
      </w:r>
    </w:p>
    <w:p w14:paraId="455B5E78" w14:textId="29BAE1AF" w:rsidR="00716048" w:rsidRDefault="00716048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1.12. Privremeno se odustaje od stavke spoja ulica A.G. Matoša i Kozjak, koja će se u narednom razdoblju razmatrati u sklopu šire analize rješavanja prometa u Ivancu.</w:t>
      </w:r>
    </w:p>
    <w:p w14:paraId="27412655" w14:textId="4CB68F4D" w:rsidR="00716048" w:rsidRDefault="00716048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1.13. Stavka nerazvrstane ceste DC-35 (</w:t>
      </w:r>
      <w:proofErr w:type="spellStart"/>
      <w:r>
        <w:rPr>
          <w:rFonts w:eastAsiaTheme="minorEastAsia"/>
        </w:rPr>
        <w:t>Punikve</w:t>
      </w:r>
      <w:proofErr w:type="spellEnd"/>
      <w:r>
        <w:rPr>
          <w:rFonts w:eastAsiaTheme="minorEastAsia"/>
        </w:rPr>
        <w:t>) smanjuje se na iznos procijenjenih troškova koji se planiraju do kraja godine.</w:t>
      </w:r>
    </w:p>
    <w:p w14:paraId="7F198419" w14:textId="11C75629" w:rsidR="00716048" w:rsidRDefault="00716048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</w:t>
      </w:r>
      <w:r>
        <w:rPr>
          <w:rFonts w:eastAsiaTheme="minorEastAsia"/>
        </w:rPr>
        <w:t>4</w:t>
      </w:r>
      <w:r>
        <w:rPr>
          <w:rFonts w:eastAsiaTheme="minorEastAsia"/>
        </w:rPr>
        <w:t xml:space="preserve">. Stavka uređenja </w:t>
      </w:r>
      <w:r>
        <w:rPr>
          <w:rFonts w:eastAsiaTheme="minorEastAsia"/>
        </w:rPr>
        <w:t xml:space="preserve">parkirališta u </w:t>
      </w:r>
      <w:r>
        <w:rPr>
          <w:rFonts w:eastAsiaTheme="minorEastAsia"/>
        </w:rPr>
        <w:t>ul. Lj. Gaja smanjuje se na iznos realiziranih troškova.</w:t>
      </w:r>
    </w:p>
    <w:p w14:paraId="1300F3EB" w14:textId="269A2B68" w:rsidR="00716048" w:rsidRDefault="00716048" w:rsidP="00716048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1.15. Stavka uređenja ul. </w:t>
      </w:r>
      <w:proofErr w:type="spellStart"/>
      <w:r>
        <w:rPr>
          <w:rFonts w:eastAsiaTheme="minorEastAsia"/>
        </w:rPr>
        <w:t>Lj</w:t>
      </w:r>
      <w:proofErr w:type="spellEnd"/>
      <w:r>
        <w:rPr>
          <w:rFonts w:eastAsiaTheme="minorEastAsia"/>
        </w:rPr>
        <w:t>. Gaja smanjuje se na iznos realiziranih troškova.</w:t>
      </w:r>
    </w:p>
    <w:p w14:paraId="4880B011" w14:textId="0A7441BC" w:rsidR="00EF3D67" w:rsidRDefault="00E5037D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1.17. Stavka prometne infrastrukture nove stambene zone (ul. D. Domjanića – Jezerski put) </w:t>
      </w:r>
      <w:r w:rsidR="00EF3D67">
        <w:rPr>
          <w:rFonts w:eastAsiaTheme="minorEastAsia"/>
        </w:rPr>
        <w:t>se briše</w:t>
      </w:r>
      <w:r w:rsidR="003F0348">
        <w:rPr>
          <w:rFonts w:eastAsiaTheme="minorEastAsia"/>
        </w:rPr>
        <w:t xml:space="preserve"> s obzirom da nisu još definirani koridori novih prometnica u toj zoni koja se rješava Urbanističkim planom uređenja Ivanca čija je izrada još u tijeku, te će se planirati u narednoj godini, kako bi se ta zona mogla što prije aktivirati.</w:t>
      </w:r>
    </w:p>
    <w:p w14:paraId="35D8AB80" w14:textId="5721D8A2" w:rsidR="00E5037D" w:rsidRDefault="00E5037D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povećava se za iznos </w:t>
      </w:r>
      <w:r w:rsidR="007E6953">
        <w:rPr>
          <w:rFonts w:eastAsiaTheme="minorEastAsia"/>
        </w:rPr>
        <w:t>većih troškova izrade parcelacijskog elaborata za formiranje parcela cesta i ostalih građevnih čestica, u budućoj stambenoj zoni.</w:t>
      </w:r>
    </w:p>
    <w:p w14:paraId="3FBC5F86" w14:textId="0687D39A" w:rsidR="007E6953" w:rsidRDefault="007E6953" w:rsidP="007E6953">
      <w:pPr>
        <w:autoSpaceDE w:val="0"/>
        <w:autoSpaceDN w:val="0"/>
        <w:adjustRightInd w:val="0"/>
        <w:ind w:left="284"/>
        <w:jc w:val="both"/>
        <w:rPr>
          <w:bCs/>
        </w:rPr>
      </w:pPr>
      <w:r w:rsidRPr="00C703E5">
        <w:rPr>
          <w:bCs/>
        </w:rPr>
        <w:t>1.1</w:t>
      </w:r>
      <w:r>
        <w:rPr>
          <w:bCs/>
        </w:rPr>
        <w:t>8</w:t>
      </w:r>
      <w:r w:rsidRPr="00C703E5">
        <w:rPr>
          <w:bCs/>
        </w:rPr>
        <w:t xml:space="preserve">. Produžetak odvojka Varaždinske ulice – </w:t>
      </w:r>
      <w:r>
        <w:rPr>
          <w:bCs/>
        </w:rPr>
        <w:t>stavka je bila planirana u 2024. godini, međutim kako se usklađenje projekta sa zahvatima u neposrednoj blizini i prikupljanje posebnih uvjeta nepredviđeno otegnulo, stavka se nije realizirala te ju je nužno planirati u ovoj godini.</w:t>
      </w:r>
    </w:p>
    <w:p w14:paraId="2B080247" w14:textId="041CFDE9" w:rsidR="00741ED8" w:rsidRDefault="00741ED8" w:rsidP="007E6953">
      <w:pPr>
        <w:autoSpaceDE w:val="0"/>
        <w:autoSpaceDN w:val="0"/>
        <w:adjustRightInd w:val="0"/>
        <w:ind w:left="284"/>
        <w:jc w:val="both"/>
        <w:rPr>
          <w:bCs/>
        </w:rPr>
      </w:pPr>
      <w:r>
        <w:rPr>
          <w:bCs/>
        </w:rPr>
        <w:lastRenderedPageBreak/>
        <w:t>1.21. Zbog potrebe ishođenja suglasnosti za izvedbu novih uzdignutih ploha za smirivanje prometa u ul. V. Nazora u Ivancu, a koje su izvedene u sklopu asfaltiranja ulice u projektu aglomeracije Ivanec, uvodi se nova stavka uređenja ulice V. Nazora – prometni elaborat.</w:t>
      </w:r>
    </w:p>
    <w:p w14:paraId="2EA701D4" w14:textId="7266DFBB" w:rsidR="007E6953" w:rsidRDefault="00C0069E" w:rsidP="00C0069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C703E5">
        <w:rPr>
          <w:rFonts w:eastAsiaTheme="minorEastAsia"/>
        </w:rPr>
        <w:t>2. Modernizacija nerazvrstanih cesta</w:t>
      </w:r>
      <w:r w:rsidR="00681F78">
        <w:rPr>
          <w:rFonts w:eastAsiaTheme="minorEastAsia"/>
        </w:rPr>
        <w:t xml:space="preserve"> -</w:t>
      </w:r>
      <w:r w:rsidRPr="00C703E5">
        <w:rPr>
          <w:rFonts w:eastAsiaTheme="minorEastAsia"/>
        </w:rPr>
        <w:t xml:space="preserve"> stavka se </w:t>
      </w:r>
      <w:r w:rsidR="007E6953">
        <w:rPr>
          <w:rFonts w:eastAsiaTheme="minorEastAsia"/>
        </w:rPr>
        <w:t xml:space="preserve">povećava na iznos </w:t>
      </w:r>
      <w:r w:rsidR="00741ED8">
        <w:rPr>
          <w:rFonts w:eastAsiaTheme="minorEastAsia"/>
        </w:rPr>
        <w:t>ugovorenih radova</w:t>
      </w:r>
      <w:r w:rsidR="007E6953">
        <w:rPr>
          <w:rFonts w:eastAsiaTheme="minorEastAsia"/>
        </w:rPr>
        <w:t>.</w:t>
      </w:r>
    </w:p>
    <w:p w14:paraId="3FF88447" w14:textId="77777777" w:rsidR="007A6A6A" w:rsidRDefault="007A6A6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01E2FBD6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 80/13,153/13, 78/15</w:t>
      </w:r>
      <w:r w:rsidR="00670967">
        <w:t>, 12/18, 118/18</w:t>
      </w:r>
      <w:r w:rsidRPr="009143F9">
        <w:t>)</w:t>
      </w:r>
    </w:p>
    <w:p w14:paraId="4E55546E" w14:textId="205F1E7F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</w:t>
      </w:r>
    </w:p>
    <w:p w14:paraId="1B1DB94A" w14:textId="2EBCE9B9" w:rsidR="00670967" w:rsidRPr="009143F9" w:rsidRDefault="00670967" w:rsidP="00670967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5F2E1764" w14:textId="70973B7B" w:rsidR="005C06C5" w:rsidRDefault="005C06C5"/>
    <w:p w14:paraId="74B12AD5" w14:textId="4A99C390" w:rsidR="00340DC8" w:rsidRDefault="00340DC8" w:rsidP="00504A45">
      <w:pPr>
        <w:pStyle w:val="Odlomakpopisa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6C42B9">
        <w:rPr>
          <w:rFonts w:eastAsiaTheme="minorEastAsia"/>
        </w:rPr>
        <w:t xml:space="preserve">Stavka produžetka javne rasvjete u </w:t>
      </w:r>
      <w:r>
        <w:rPr>
          <w:rFonts w:eastAsiaTheme="minorEastAsia"/>
        </w:rPr>
        <w:t>ul. A. Cesarca u Ivancu smanjuje se na iznos procijenjenih troškova izrade projektne dokumentacije, dok će se radovi planirati u narednoj godini.</w:t>
      </w:r>
    </w:p>
    <w:p w14:paraId="11B97090" w14:textId="535FBFF3" w:rsidR="00340DC8" w:rsidRDefault="00340DC8" w:rsidP="00340DC8">
      <w:pPr>
        <w:pStyle w:val="Odlomakpopisa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6C42B9">
        <w:rPr>
          <w:rFonts w:eastAsiaTheme="minorEastAsia"/>
        </w:rPr>
        <w:t>Stavka produžetka javne rasvjete u</w:t>
      </w:r>
      <w:r>
        <w:rPr>
          <w:rFonts w:eastAsiaTheme="minorEastAsia"/>
        </w:rPr>
        <w:t>z ŽC 2084 (</w:t>
      </w:r>
      <w:proofErr w:type="spellStart"/>
      <w:r>
        <w:rPr>
          <w:rFonts w:eastAsiaTheme="minorEastAsia"/>
        </w:rPr>
        <w:t>Kaniža</w:t>
      </w:r>
      <w:proofErr w:type="spellEnd"/>
      <w:r>
        <w:rPr>
          <w:rFonts w:eastAsiaTheme="minorEastAsia"/>
        </w:rPr>
        <w:t xml:space="preserve"> – </w:t>
      </w:r>
      <w:proofErr w:type="spellStart"/>
      <w:r>
        <w:rPr>
          <w:rFonts w:eastAsiaTheme="minorEastAsia"/>
        </w:rPr>
        <w:t>Kuljevčica</w:t>
      </w:r>
      <w:proofErr w:type="spellEnd"/>
      <w:r>
        <w:rPr>
          <w:rFonts w:eastAsiaTheme="minorEastAsia"/>
        </w:rPr>
        <w:t>) smanjuje se na iznos procijenjenih troškova izrade troškovnika i radova na dopuni javne rasvjete.</w:t>
      </w:r>
    </w:p>
    <w:p w14:paraId="0F27F1A1" w14:textId="082051AA" w:rsidR="006C42B9" w:rsidRDefault="00BB579E" w:rsidP="00504A45">
      <w:pPr>
        <w:pStyle w:val="Odlomakpopisa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6C42B9">
        <w:rPr>
          <w:rFonts w:eastAsiaTheme="minorEastAsia"/>
        </w:rPr>
        <w:t>Stavk</w:t>
      </w:r>
      <w:r w:rsidR="006C42B9" w:rsidRPr="006C42B9">
        <w:rPr>
          <w:rFonts w:eastAsiaTheme="minorEastAsia"/>
        </w:rPr>
        <w:t>a</w:t>
      </w:r>
      <w:r w:rsidRPr="006C42B9">
        <w:rPr>
          <w:rFonts w:eastAsiaTheme="minorEastAsia"/>
        </w:rPr>
        <w:t xml:space="preserve"> produžetk</w:t>
      </w:r>
      <w:r w:rsidR="006C42B9" w:rsidRPr="006C42B9">
        <w:rPr>
          <w:rFonts w:eastAsiaTheme="minorEastAsia"/>
        </w:rPr>
        <w:t>a</w:t>
      </w:r>
      <w:r w:rsidRPr="006C42B9">
        <w:rPr>
          <w:rFonts w:eastAsiaTheme="minorEastAsia"/>
        </w:rPr>
        <w:t xml:space="preserve"> javne rasvjete u naselju Prigorec </w:t>
      </w:r>
      <w:r w:rsidR="00340DC8">
        <w:rPr>
          <w:rFonts w:eastAsiaTheme="minorEastAsia"/>
        </w:rPr>
        <w:t>povećava se na iznos procijenjenih troškova gradnje javne rasvjete</w:t>
      </w:r>
      <w:r w:rsidR="006C42B9">
        <w:rPr>
          <w:rFonts w:eastAsiaTheme="minorEastAsia"/>
        </w:rPr>
        <w:t>.</w:t>
      </w:r>
    </w:p>
    <w:p w14:paraId="65413C2B" w14:textId="12AE2A58" w:rsidR="009E2CA0" w:rsidRDefault="009E2CA0" w:rsidP="009E2CA0">
      <w:pPr>
        <w:jc w:val="both"/>
      </w:pPr>
    </w:p>
    <w:p w14:paraId="0B7DE8CB" w14:textId="77777777" w:rsidR="00A54062" w:rsidRPr="00FF1449" w:rsidRDefault="00A54062" w:rsidP="00A54062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7858789A" w14:textId="77777777" w:rsidR="00A54062" w:rsidRDefault="00A54062" w:rsidP="00A54062">
      <w:pPr>
        <w:pStyle w:val="Odlomakpopisa"/>
        <w:ind w:left="360"/>
        <w:rPr>
          <w:b/>
        </w:rPr>
      </w:pPr>
    </w:p>
    <w:p w14:paraId="7517A95F" w14:textId="77777777" w:rsidR="00A54062" w:rsidRPr="00CE40A7" w:rsidRDefault="00A54062" w:rsidP="00A54062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27C9A46A" w14:textId="77777777" w:rsidR="00A54062" w:rsidRDefault="00A54062" w:rsidP="00A54062">
      <w:pPr>
        <w:pStyle w:val="Odlomakpopisa"/>
        <w:ind w:left="360"/>
      </w:pPr>
    </w:p>
    <w:p w14:paraId="7DB53691" w14:textId="77777777" w:rsidR="00A54062" w:rsidRPr="00B213C9" w:rsidRDefault="00A54062" w:rsidP="00A54062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2BFB647E" w14:textId="77777777" w:rsidR="00A54062" w:rsidRPr="00B213C9" w:rsidRDefault="00A54062" w:rsidP="00A54062">
      <w:pPr>
        <w:pStyle w:val="Odlomakpopisa"/>
        <w:ind w:left="360"/>
      </w:pPr>
      <w:r w:rsidRPr="00B213C9">
        <w:t>Zakonska osnova</w:t>
      </w:r>
    </w:p>
    <w:p w14:paraId="664B0D83" w14:textId="77777777" w:rsidR="00A54062" w:rsidRPr="009143F9" w:rsidRDefault="00A54062" w:rsidP="00A54062">
      <w:pPr>
        <w:autoSpaceDE w:val="0"/>
        <w:autoSpaceDN w:val="0"/>
        <w:adjustRightInd w:val="0"/>
      </w:pPr>
      <w:r w:rsidRPr="009143F9">
        <w:t>- Zakon o zaštiti okoliša (NN. 80/13,153/13, 78/15</w:t>
      </w:r>
      <w:r>
        <w:t>, 12/18, 118/18</w:t>
      </w:r>
      <w:r w:rsidRPr="009143F9">
        <w:t>)</w:t>
      </w:r>
    </w:p>
    <w:p w14:paraId="68524F53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10" w:tgtFrame="_blank" w:history="1">
        <w:r w:rsidRPr="00826010">
          <w:t>80/13</w:t>
        </w:r>
      </w:hyperlink>
      <w:r w:rsidRPr="00826010">
        <w:t>, </w:t>
      </w:r>
      <w:hyperlink r:id="rId11" w:tgtFrame="_blank" w:history="1">
        <w:r w:rsidRPr="00826010">
          <w:t>15/18</w:t>
        </w:r>
      </w:hyperlink>
      <w:r w:rsidRPr="00826010">
        <w:t>, </w:t>
      </w:r>
      <w:hyperlink r:id="rId12" w:tgtFrame="_blank" w:history="1">
        <w:r w:rsidRPr="00826010">
          <w:t>14/19</w:t>
        </w:r>
      </w:hyperlink>
      <w:r w:rsidRPr="00826010">
        <w:t>, </w:t>
      </w:r>
      <w:hyperlink r:id="rId13" w:history="1">
        <w:r w:rsidRPr="00826010">
          <w:t>127/19</w:t>
        </w:r>
      </w:hyperlink>
      <w:r w:rsidRPr="00B213C9">
        <w:t>)</w:t>
      </w:r>
    </w:p>
    <w:p w14:paraId="38BA2335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</w:t>
      </w:r>
      <w:r w:rsidRPr="00BC2F91">
        <w:t xml:space="preserve">Zakon o </w:t>
      </w:r>
      <w:r>
        <w:t>g</w:t>
      </w:r>
      <w:r w:rsidRPr="00BC2F91">
        <w:t>ospodarenju otpadom</w:t>
      </w:r>
      <w:r w:rsidRPr="00B213C9">
        <w:t xml:space="preserve"> (NN. </w:t>
      </w:r>
      <w:r>
        <w:t>84/21</w:t>
      </w:r>
      <w:r w:rsidRPr="00B213C9">
        <w:t>)</w:t>
      </w:r>
    </w:p>
    <w:p w14:paraId="57E56BFD" w14:textId="77777777" w:rsidR="00A54062" w:rsidRPr="009143F9" w:rsidRDefault="00A54062" w:rsidP="00A54062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176CAA8B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3ED763F9" w14:textId="77777777" w:rsidR="00A54062" w:rsidRDefault="00A54062" w:rsidP="00A54062">
      <w:pPr>
        <w:pStyle w:val="Odlomakpopisa"/>
        <w:ind w:left="360"/>
        <w:jc w:val="both"/>
      </w:pPr>
    </w:p>
    <w:p w14:paraId="68231A40" w14:textId="77777777" w:rsidR="00A54062" w:rsidRDefault="00A54062" w:rsidP="00A54062">
      <w:r>
        <w:t>Izmjene:</w:t>
      </w:r>
    </w:p>
    <w:p w14:paraId="5E5DD68A" w14:textId="07DAFE8E" w:rsidR="00A54062" w:rsidRDefault="00A54062" w:rsidP="00A54062">
      <w:pPr>
        <w:ind w:left="360"/>
        <w:jc w:val="both"/>
      </w:pPr>
      <w:r>
        <w:t>1. Odlagalište komunalnog otpada „</w:t>
      </w:r>
      <w:proofErr w:type="spellStart"/>
      <w:r>
        <w:t>Jerovec</w:t>
      </w:r>
      <w:proofErr w:type="spellEnd"/>
      <w:r>
        <w:t>“ – stavka se povećava na iznos procijenjenih troškova monitoringa do kraja godine.</w:t>
      </w:r>
    </w:p>
    <w:p w14:paraId="5ED7EBD2" w14:textId="5DA1F9BC" w:rsidR="00A54062" w:rsidRDefault="00A54062" w:rsidP="00A54062">
      <w:pPr>
        <w:ind w:left="360"/>
        <w:jc w:val="both"/>
      </w:pPr>
      <w:r>
        <w:t xml:space="preserve">2. Objekti za gospodarenje otpadom – </w:t>
      </w:r>
      <w:proofErr w:type="spellStart"/>
      <w:r>
        <w:t>recik</w:t>
      </w:r>
      <w:r w:rsidR="00693612">
        <w:t>l</w:t>
      </w:r>
      <w:r>
        <w:t>a</w:t>
      </w:r>
      <w:r w:rsidR="008F1A61">
        <w:t>žno</w:t>
      </w:r>
      <w:proofErr w:type="spellEnd"/>
      <w:r>
        <w:t xml:space="preserve"> dvorište građevinskog otpada – stavka se </w:t>
      </w:r>
      <w:r w:rsidR="00693612">
        <w:t>briše jer nije bilo nikakvih troškova niti odgovarajućeg javnog poziva za sufinanciranje građenja, te će se isto planirati u narednoj godini</w:t>
      </w:r>
      <w:r>
        <w:t>.</w:t>
      </w:r>
    </w:p>
    <w:p w14:paraId="1564FECC" w14:textId="2C0A4494" w:rsidR="005252C5" w:rsidRDefault="005252C5">
      <w:r>
        <w:br w:type="page"/>
      </w:r>
    </w:p>
    <w:p w14:paraId="20F5B47D" w14:textId="77777777" w:rsidR="00A54062" w:rsidRDefault="00A54062" w:rsidP="009E2CA0">
      <w:pPr>
        <w:jc w:val="both"/>
      </w:pPr>
    </w:p>
    <w:p w14:paraId="5F524EB6" w14:textId="77777777" w:rsidR="009E2CA0" w:rsidRPr="00FF1449" w:rsidRDefault="009E2CA0" w:rsidP="009E2CA0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73A281DE" w14:textId="77777777" w:rsidR="009E2CA0" w:rsidRDefault="009E2CA0" w:rsidP="009E2CA0">
      <w:pPr>
        <w:pStyle w:val="Odlomakpopisa"/>
        <w:ind w:left="360"/>
        <w:jc w:val="both"/>
      </w:pPr>
    </w:p>
    <w:p w14:paraId="3C5D151D" w14:textId="77777777" w:rsidR="009E2CA0" w:rsidRPr="004609BC" w:rsidRDefault="009E2CA0" w:rsidP="009E2CA0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Oborinska odvodnj</w:t>
      </w:r>
      <w:r w:rsidRPr="004609BC">
        <w:rPr>
          <w:b/>
          <w:bCs/>
          <w:sz w:val="22"/>
          <w:szCs w:val="22"/>
        </w:rPr>
        <w:t>a</w:t>
      </w:r>
    </w:p>
    <w:p w14:paraId="59FFCFED" w14:textId="77777777" w:rsidR="009E2CA0" w:rsidRDefault="009E2CA0" w:rsidP="009E2CA0"/>
    <w:p w14:paraId="45D8A17F" w14:textId="77777777" w:rsidR="009E2CA0" w:rsidRDefault="009E2CA0" w:rsidP="009E2CA0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i nekretnina od štetnog utjecaja voda, naročito od poplava, a </w:t>
      </w:r>
      <w:r>
        <w:rPr>
          <w:bCs/>
          <w:sz w:val="22"/>
          <w:szCs w:val="22"/>
        </w:rPr>
        <w:t>podrazumijeva građenje i uređenje objekata i sustava urbane oborinske odvodnje u građevinskim područjima naselja, kao i odvodnja kontaktnih površina s kojih se oborinske vode ulijevaju u sustav urbane oborinske odvodnje</w:t>
      </w:r>
    </w:p>
    <w:p w14:paraId="22B85C48" w14:textId="77777777" w:rsidR="009E2CA0" w:rsidRDefault="009E2CA0" w:rsidP="009E2CA0">
      <w:r w:rsidRPr="00B213C9">
        <w:t>Zakonska osnova</w:t>
      </w:r>
    </w:p>
    <w:p w14:paraId="29F6F660" w14:textId="3FB863B2" w:rsidR="006D289B" w:rsidRPr="006D289B" w:rsidRDefault="006D289B" w:rsidP="006D289B">
      <w:pPr>
        <w:autoSpaceDE w:val="0"/>
        <w:autoSpaceDN w:val="0"/>
        <w:adjustRightInd w:val="0"/>
      </w:pPr>
      <w:r w:rsidRPr="006D289B">
        <w:t>- Zakon o vodama (NN 66/19, 84/21</w:t>
      </w:r>
      <w:r w:rsidR="00594BD2">
        <w:t>, 47/23</w:t>
      </w:r>
      <w:r w:rsidRPr="006D289B">
        <w:t>)</w:t>
      </w:r>
    </w:p>
    <w:p w14:paraId="02567E78" w14:textId="56A9E6E5" w:rsidR="006D289B" w:rsidRPr="006D289B" w:rsidRDefault="006D289B" w:rsidP="00F948CA">
      <w:pPr>
        <w:autoSpaceDE w:val="0"/>
        <w:autoSpaceDN w:val="0"/>
        <w:adjustRightInd w:val="0"/>
        <w:jc w:val="both"/>
      </w:pPr>
      <w:r w:rsidRPr="006D289B">
        <w:t>- Zakon o financiranju vodnoga gospodarstva (NN 153/09, 90/11, 56/13, 154/14, 119/15,</w:t>
      </w:r>
      <w:r w:rsidR="00F948CA">
        <w:t xml:space="preserve"> </w:t>
      </w:r>
      <w:r w:rsidRPr="006D289B">
        <w:t>120/16, 127/17, 66/19</w:t>
      </w:r>
      <w:r w:rsidR="00747589">
        <w:t>, 36/24</w:t>
      </w:r>
      <w:r w:rsidRPr="006D289B">
        <w:t>)</w:t>
      </w:r>
    </w:p>
    <w:p w14:paraId="4B3E80E8" w14:textId="4D8C2EAD" w:rsidR="006D289B" w:rsidRDefault="006D289B" w:rsidP="006D289B">
      <w:pPr>
        <w:autoSpaceDE w:val="0"/>
        <w:autoSpaceDN w:val="0"/>
        <w:adjustRightInd w:val="0"/>
      </w:pPr>
      <w:r>
        <w:t>- Zakon o komunalnom gospodarstvu (NN 68/18, 110/18, 32/20)</w:t>
      </w:r>
    </w:p>
    <w:p w14:paraId="415611D1" w14:textId="77777777" w:rsidR="009E2CA0" w:rsidRDefault="009E2CA0" w:rsidP="009E2CA0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DF6691A" w14:textId="77777777" w:rsidR="009E2CA0" w:rsidRDefault="009E2CA0" w:rsidP="009E2CA0"/>
    <w:p w14:paraId="0F8C5C82" w14:textId="04035CB5" w:rsidR="00BB7903" w:rsidRDefault="005C404B" w:rsidP="005C404B">
      <w:pPr>
        <w:ind w:left="360"/>
        <w:jc w:val="both"/>
      </w:pPr>
      <w:r>
        <w:t>1.</w:t>
      </w:r>
      <w:r w:rsidR="00BB7903">
        <w:t xml:space="preserve"> </w:t>
      </w:r>
      <w:r w:rsidR="00D36C2B">
        <w:t>Stavk</w:t>
      </w:r>
      <w:r w:rsidR="00BB7903">
        <w:t>a</w:t>
      </w:r>
      <w:r w:rsidR="00D36C2B">
        <w:t xml:space="preserve"> </w:t>
      </w:r>
      <w:r w:rsidR="00CA26A8">
        <w:t>oborinske odvodnje umanjuje se na iznos realiziranih troškova zahvata na izgradnji objekata oborinske odvodnje.</w:t>
      </w:r>
    </w:p>
    <w:p w14:paraId="43870710" w14:textId="77777777" w:rsidR="009F7D88" w:rsidRPr="009143F9" w:rsidRDefault="009F7D88" w:rsidP="000F1BD0">
      <w:pPr>
        <w:jc w:val="both"/>
      </w:pPr>
    </w:p>
    <w:p w14:paraId="5263C1EC" w14:textId="3F4FB8B8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5F4001">
        <w:t>5</w:t>
      </w:r>
      <w:r w:rsidRPr="009143F9">
        <w:t xml:space="preserve">. godinu </w:t>
      </w:r>
      <w:r w:rsidR="00CA26A8">
        <w:t xml:space="preserve">smanjuje se </w:t>
      </w:r>
      <w:r w:rsidR="00D36C2B">
        <w:t>na i</w:t>
      </w:r>
      <w:r w:rsidRPr="009143F9">
        <w:t xml:space="preserve">znos od </w:t>
      </w:r>
      <w:r w:rsidR="00CA26A8">
        <w:t>2</w:t>
      </w:r>
      <w:r w:rsidRPr="009143F9">
        <w:t>.</w:t>
      </w:r>
      <w:r w:rsidR="00CA26A8">
        <w:t>6</w:t>
      </w:r>
      <w:r w:rsidR="00E76876">
        <w:t>7</w:t>
      </w:r>
      <w:r w:rsidR="005F4001">
        <w:t>0</w:t>
      </w:r>
      <w:r w:rsidR="00BC66AE">
        <w:t>.</w:t>
      </w:r>
      <w:r w:rsidR="004B495C">
        <w:t>0</w:t>
      </w:r>
      <w:r w:rsidR="00BC66AE">
        <w:t>00,00</w:t>
      </w:r>
      <w:r w:rsidR="00BA1EE8">
        <w:t xml:space="preserve"> eura,</w:t>
      </w:r>
      <w:r w:rsidRPr="009143F9">
        <w:t xml:space="preserve">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01153C0C" w14:textId="77777777" w:rsidR="005F4001" w:rsidRDefault="005F4001" w:rsidP="00E07619">
      <w:pPr>
        <w:jc w:val="both"/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5252C5">
      <w:footerReference w:type="even" r:id="rId14"/>
      <w:footerReference w:type="default" r:id="rId15"/>
      <w:footerReference w:type="first" r:id="rId16"/>
      <w:pgSz w:w="11906" w:h="16838"/>
      <w:pgMar w:top="567" w:right="849" w:bottom="1276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413FB" w14:textId="77777777" w:rsidR="00971242" w:rsidRDefault="00971242">
      <w:r>
        <w:separator/>
      </w:r>
    </w:p>
  </w:endnote>
  <w:endnote w:type="continuationSeparator" w:id="0">
    <w:p w14:paraId="6D8E3816" w14:textId="77777777" w:rsidR="00971242" w:rsidRDefault="0097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AFB3" w14:textId="3F2DF8DF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256C96"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5604366"/>
      <w:docPartObj>
        <w:docPartGallery w:val="Page Numbers (Bottom of Page)"/>
        <w:docPartUnique/>
      </w:docPartObj>
    </w:sdtPr>
    <w:sdtContent>
      <w:p w14:paraId="0908C7F8" w14:textId="4DF68DDB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8AC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A21ED" w14:textId="77777777" w:rsidR="00971242" w:rsidRDefault="00971242">
      <w:r>
        <w:separator/>
      </w:r>
    </w:p>
  </w:footnote>
  <w:footnote w:type="continuationSeparator" w:id="0">
    <w:p w14:paraId="6A95C136" w14:textId="77777777" w:rsidR="00971242" w:rsidRDefault="00971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58F7868"/>
    <w:multiLevelType w:val="multilevel"/>
    <w:tmpl w:val="7C38FC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2" w:hanging="1800"/>
      </w:pPr>
      <w:rPr>
        <w:rFonts w:hint="default"/>
      </w:rPr>
    </w:lvl>
  </w:abstractNum>
  <w:abstractNum w:abstractNumId="2" w15:restartNumberingAfterBreak="0">
    <w:nsid w:val="0B6A2123"/>
    <w:multiLevelType w:val="hybridMultilevel"/>
    <w:tmpl w:val="7FD0F20A"/>
    <w:lvl w:ilvl="0" w:tplc="0020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90153"/>
    <w:multiLevelType w:val="multilevel"/>
    <w:tmpl w:val="169CA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8" w15:restartNumberingAfterBreak="0">
    <w:nsid w:val="2B564807"/>
    <w:multiLevelType w:val="hybridMultilevel"/>
    <w:tmpl w:val="3FC25D46"/>
    <w:lvl w:ilvl="0" w:tplc="63705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74143"/>
    <w:multiLevelType w:val="multilevel"/>
    <w:tmpl w:val="EC146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2050DB0"/>
    <w:multiLevelType w:val="hybridMultilevel"/>
    <w:tmpl w:val="732032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65026F8"/>
    <w:multiLevelType w:val="hybridMultilevel"/>
    <w:tmpl w:val="69FA0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1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5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099525208">
    <w:abstractNumId w:val="26"/>
  </w:num>
  <w:num w:numId="2" w16cid:durableId="488593878">
    <w:abstractNumId w:val="6"/>
  </w:num>
  <w:num w:numId="3" w16cid:durableId="545023478">
    <w:abstractNumId w:val="0"/>
  </w:num>
  <w:num w:numId="4" w16cid:durableId="101654523">
    <w:abstractNumId w:val="4"/>
  </w:num>
  <w:num w:numId="5" w16cid:durableId="571042277">
    <w:abstractNumId w:val="15"/>
  </w:num>
  <w:num w:numId="6" w16cid:durableId="91509305">
    <w:abstractNumId w:val="3"/>
  </w:num>
  <w:num w:numId="7" w16cid:durableId="1708021120">
    <w:abstractNumId w:val="14"/>
  </w:num>
  <w:num w:numId="8" w16cid:durableId="542594927">
    <w:abstractNumId w:val="20"/>
  </w:num>
  <w:num w:numId="9" w16cid:durableId="1582829000">
    <w:abstractNumId w:val="19"/>
  </w:num>
  <w:num w:numId="10" w16cid:durableId="1000229356">
    <w:abstractNumId w:val="21"/>
  </w:num>
  <w:num w:numId="11" w16cid:durableId="1579174255">
    <w:abstractNumId w:val="13"/>
  </w:num>
  <w:num w:numId="12" w16cid:durableId="1226450532">
    <w:abstractNumId w:val="17"/>
  </w:num>
  <w:num w:numId="13" w16cid:durableId="245922238">
    <w:abstractNumId w:val="10"/>
  </w:num>
  <w:num w:numId="14" w16cid:durableId="360862665">
    <w:abstractNumId w:val="5"/>
  </w:num>
  <w:num w:numId="15" w16cid:durableId="1796100111">
    <w:abstractNumId w:val="11"/>
  </w:num>
  <w:num w:numId="16" w16cid:durableId="1447236359">
    <w:abstractNumId w:val="23"/>
  </w:num>
  <w:num w:numId="17" w16cid:durableId="1868908556">
    <w:abstractNumId w:val="25"/>
  </w:num>
  <w:num w:numId="18" w16cid:durableId="625545163">
    <w:abstractNumId w:val="9"/>
  </w:num>
  <w:num w:numId="19" w16cid:durableId="1826311941">
    <w:abstractNumId w:val="24"/>
  </w:num>
  <w:num w:numId="20" w16cid:durableId="258148518">
    <w:abstractNumId w:val="8"/>
  </w:num>
  <w:num w:numId="21" w16cid:durableId="959263663">
    <w:abstractNumId w:val="2"/>
  </w:num>
  <w:num w:numId="22" w16cid:durableId="261182465">
    <w:abstractNumId w:val="22"/>
  </w:num>
  <w:num w:numId="23" w16cid:durableId="364602131">
    <w:abstractNumId w:val="7"/>
  </w:num>
  <w:num w:numId="24" w16cid:durableId="1986620989">
    <w:abstractNumId w:val="16"/>
  </w:num>
  <w:num w:numId="25" w16cid:durableId="1407917021">
    <w:abstractNumId w:val="18"/>
  </w:num>
  <w:num w:numId="26" w16cid:durableId="686030950">
    <w:abstractNumId w:val="1"/>
  </w:num>
  <w:num w:numId="27" w16cid:durableId="1004623264">
    <w:abstractNumId w:val="22"/>
  </w:num>
  <w:num w:numId="28" w16cid:durableId="86314538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19D9"/>
    <w:rsid w:val="00041A63"/>
    <w:rsid w:val="00042717"/>
    <w:rsid w:val="000427B8"/>
    <w:rsid w:val="00042932"/>
    <w:rsid w:val="00042D46"/>
    <w:rsid w:val="00043921"/>
    <w:rsid w:val="00043E8E"/>
    <w:rsid w:val="000449A6"/>
    <w:rsid w:val="00044E41"/>
    <w:rsid w:val="00045A85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6C93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1B6B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1F47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AFF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BCD"/>
    <w:rsid w:val="000E2F65"/>
    <w:rsid w:val="000E2FFF"/>
    <w:rsid w:val="000E31FC"/>
    <w:rsid w:val="000E341F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12DD"/>
    <w:rsid w:val="00102D94"/>
    <w:rsid w:val="001042F6"/>
    <w:rsid w:val="0010461A"/>
    <w:rsid w:val="00104836"/>
    <w:rsid w:val="00104C79"/>
    <w:rsid w:val="00105F6C"/>
    <w:rsid w:val="00106F7A"/>
    <w:rsid w:val="00106FC8"/>
    <w:rsid w:val="001075FC"/>
    <w:rsid w:val="00107C55"/>
    <w:rsid w:val="0011054B"/>
    <w:rsid w:val="00110BA3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292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4AC0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24E8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0E57"/>
    <w:rsid w:val="00191C2C"/>
    <w:rsid w:val="00191E27"/>
    <w:rsid w:val="00192442"/>
    <w:rsid w:val="001927EA"/>
    <w:rsid w:val="00193AE5"/>
    <w:rsid w:val="00193C59"/>
    <w:rsid w:val="001948AD"/>
    <w:rsid w:val="00194F8B"/>
    <w:rsid w:val="001950FC"/>
    <w:rsid w:val="001954C6"/>
    <w:rsid w:val="001958B5"/>
    <w:rsid w:val="00195963"/>
    <w:rsid w:val="00195B2F"/>
    <w:rsid w:val="00196E51"/>
    <w:rsid w:val="0019763C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208"/>
    <w:rsid w:val="001B4723"/>
    <w:rsid w:val="001B5388"/>
    <w:rsid w:val="001B58B4"/>
    <w:rsid w:val="001B6A91"/>
    <w:rsid w:val="001B7657"/>
    <w:rsid w:val="001B7A0C"/>
    <w:rsid w:val="001C00C2"/>
    <w:rsid w:val="001C053A"/>
    <w:rsid w:val="001C079D"/>
    <w:rsid w:val="001C08D2"/>
    <w:rsid w:val="001C0F8B"/>
    <w:rsid w:val="001C1042"/>
    <w:rsid w:val="001C13E6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29B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5FBA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17BC9"/>
    <w:rsid w:val="00220A6C"/>
    <w:rsid w:val="002210DB"/>
    <w:rsid w:val="002211EF"/>
    <w:rsid w:val="00221397"/>
    <w:rsid w:val="002217C8"/>
    <w:rsid w:val="00222186"/>
    <w:rsid w:val="00222578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DA5"/>
    <w:rsid w:val="00232F2C"/>
    <w:rsid w:val="00233B12"/>
    <w:rsid w:val="00233B3D"/>
    <w:rsid w:val="002341D7"/>
    <w:rsid w:val="00235A9B"/>
    <w:rsid w:val="00235F3F"/>
    <w:rsid w:val="0023601A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C96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77CDC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3CC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4CE1"/>
    <w:rsid w:val="002A6EFC"/>
    <w:rsid w:val="002A75BD"/>
    <w:rsid w:val="002B16F9"/>
    <w:rsid w:val="002B1F88"/>
    <w:rsid w:val="002B20A7"/>
    <w:rsid w:val="002B4039"/>
    <w:rsid w:val="002B42ED"/>
    <w:rsid w:val="002B48A6"/>
    <w:rsid w:val="002B4BAE"/>
    <w:rsid w:val="002B4D26"/>
    <w:rsid w:val="002B5B97"/>
    <w:rsid w:val="002B616F"/>
    <w:rsid w:val="002B63D7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D1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2689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8F5"/>
    <w:rsid w:val="00330B66"/>
    <w:rsid w:val="00331A0D"/>
    <w:rsid w:val="00331D0F"/>
    <w:rsid w:val="00333052"/>
    <w:rsid w:val="00333055"/>
    <w:rsid w:val="003337D8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DC8"/>
    <w:rsid w:val="00340F98"/>
    <w:rsid w:val="00341356"/>
    <w:rsid w:val="00342050"/>
    <w:rsid w:val="00342263"/>
    <w:rsid w:val="003433A8"/>
    <w:rsid w:val="003439FE"/>
    <w:rsid w:val="003458EC"/>
    <w:rsid w:val="003463D3"/>
    <w:rsid w:val="0034736D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5E61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4BFF"/>
    <w:rsid w:val="003B6554"/>
    <w:rsid w:val="003B67E1"/>
    <w:rsid w:val="003C09B7"/>
    <w:rsid w:val="003C0A55"/>
    <w:rsid w:val="003C0E62"/>
    <w:rsid w:val="003C2062"/>
    <w:rsid w:val="003C223E"/>
    <w:rsid w:val="003C26E8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2525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348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7BB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3AB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2B62"/>
    <w:rsid w:val="00474B08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86CA0"/>
    <w:rsid w:val="0049025C"/>
    <w:rsid w:val="00490EC1"/>
    <w:rsid w:val="004916A7"/>
    <w:rsid w:val="00491B88"/>
    <w:rsid w:val="00492452"/>
    <w:rsid w:val="004925F4"/>
    <w:rsid w:val="004958D5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95C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3655"/>
    <w:rsid w:val="004E420E"/>
    <w:rsid w:val="004E5DC6"/>
    <w:rsid w:val="004E64E5"/>
    <w:rsid w:val="004F010B"/>
    <w:rsid w:val="004F057E"/>
    <w:rsid w:val="004F06AA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4F6C9B"/>
    <w:rsid w:val="0050030B"/>
    <w:rsid w:val="00500734"/>
    <w:rsid w:val="005009DA"/>
    <w:rsid w:val="0050110A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17A9F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2C5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11F5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8D1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4B77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2350"/>
    <w:rsid w:val="00594BD2"/>
    <w:rsid w:val="005954CC"/>
    <w:rsid w:val="00595520"/>
    <w:rsid w:val="00596C89"/>
    <w:rsid w:val="005975F0"/>
    <w:rsid w:val="005977B7"/>
    <w:rsid w:val="00597AC1"/>
    <w:rsid w:val="005A00D7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04B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51C1"/>
    <w:rsid w:val="005E719E"/>
    <w:rsid w:val="005E7799"/>
    <w:rsid w:val="005F052A"/>
    <w:rsid w:val="005F0955"/>
    <w:rsid w:val="005F14D3"/>
    <w:rsid w:val="005F2351"/>
    <w:rsid w:val="005F3BAB"/>
    <w:rsid w:val="005F3E56"/>
    <w:rsid w:val="005F4001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06BD2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359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5CE"/>
    <w:rsid w:val="0063572C"/>
    <w:rsid w:val="006358D5"/>
    <w:rsid w:val="00635BF1"/>
    <w:rsid w:val="00635DB5"/>
    <w:rsid w:val="00636371"/>
    <w:rsid w:val="00637AE4"/>
    <w:rsid w:val="00637C9C"/>
    <w:rsid w:val="00637EBB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2AE7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0967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1ED2"/>
    <w:rsid w:val="00681F78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52F"/>
    <w:rsid w:val="00693612"/>
    <w:rsid w:val="00693ADA"/>
    <w:rsid w:val="00693FC4"/>
    <w:rsid w:val="00694F21"/>
    <w:rsid w:val="00695503"/>
    <w:rsid w:val="006974B4"/>
    <w:rsid w:val="00697A60"/>
    <w:rsid w:val="006A06D7"/>
    <w:rsid w:val="006A09CF"/>
    <w:rsid w:val="006A0B13"/>
    <w:rsid w:val="006A1491"/>
    <w:rsid w:val="006A1921"/>
    <w:rsid w:val="006A1D19"/>
    <w:rsid w:val="006A2199"/>
    <w:rsid w:val="006A3128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2B9"/>
    <w:rsid w:val="006C4FAD"/>
    <w:rsid w:val="006C58AB"/>
    <w:rsid w:val="006C5A09"/>
    <w:rsid w:val="006C720C"/>
    <w:rsid w:val="006C792B"/>
    <w:rsid w:val="006C7ECB"/>
    <w:rsid w:val="006D0F28"/>
    <w:rsid w:val="006D2815"/>
    <w:rsid w:val="006D289B"/>
    <w:rsid w:val="006D467D"/>
    <w:rsid w:val="006D4CB1"/>
    <w:rsid w:val="006D50B8"/>
    <w:rsid w:val="006D54A2"/>
    <w:rsid w:val="006D6032"/>
    <w:rsid w:val="006D621E"/>
    <w:rsid w:val="006D76EB"/>
    <w:rsid w:val="006D7D8D"/>
    <w:rsid w:val="006D7E6C"/>
    <w:rsid w:val="006E1E45"/>
    <w:rsid w:val="006E2AED"/>
    <w:rsid w:val="006E2D18"/>
    <w:rsid w:val="006E2D2A"/>
    <w:rsid w:val="006E3DDA"/>
    <w:rsid w:val="006E47C5"/>
    <w:rsid w:val="006E5335"/>
    <w:rsid w:val="006E6B59"/>
    <w:rsid w:val="006E6B7F"/>
    <w:rsid w:val="006E6E97"/>
    <w:rsid w:val="006F096D"/>
    <w:rsid w:val="006F0CEA"/>
    <w:rsid w:val="006F0D0A"/>
    <w:rsid w:val="006F12F3"/>
    <w:rsid w:val="006F137A"/>
    <w:rsid w:val="006F1E39"/>
    <w:rsid w:val="006F29C7"/>
    <w:rsid w:val="006F2AD7"/>
    <w:rsid w:val="006F4B60"/>
    <w:rsid w:val="006F5156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6048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1ED8"/>
    <w:rsid w:val="007434D5"/>
    <w:rsid w:val="007449FD"/>
    <w:rsid w:val="007463CB"/>
    <w:rsid w:val="00747342"/>
    <w:rsid w:val="00747589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3C0"/>
    <w:rsid w:val="00783DC2"/>
    <w:rsid w:val="007843D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6A6A"/>
    <w:rsid w:val="007A7A29"/>
    <w:rsid w:val="007B060C"/>
    <w:rsid w:val="007B0B55"/>
    <w:rsid w:val="007B0CB4"/>
    <w:rsid w:val="007B1294"/>
    <w:rsid w:val="007B17BF"/>
    <w:rsid w:val="007B1800"/>
    <w:rsid w:val="007B32E7"/>
    <w:rsid w:val="007B34AF"/>
    <w:rsid w:val="007B356A"/>
    <w:rsid w:val="007B3F32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16D8"/>
    <w:rsid w:val="007D2D22"/>
    <w:rsid w:val="007D3AAA"/>
    <w:rsid w:val="007D4251"/>
    <w:rsid w:val="007D617E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6953"/>
    <w:rsid w:val="007E727F"/>
    <w:rsid w:val="007E7AF6"/>
    <w:rsid w:val="007F196D"/>
    <w:rsid w:val="007F1ED0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13F"/>
    <w:rsid w:val="00815259"/>
    <w:rsid w:val="00815F50"/>
    <w:rsid w:val="00815FF2"/>
    <w:rsid w:val="00816122"/>
    <w:rsid w:val="0081699B"/>
    <w:rsid w:val="0082175F"/>
    <w:rsid w:val="00822111"/>
    <w:rsid w:val="008222A9"/>
    <w:rsid w:val="0082324E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4674"/>
    <w:rsid w:val="00836E14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743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2350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293C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2FCB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CF7"/>
    <w:rsid w:val="008B7F69"/>
    <w:rsid w:val="008C01E6"/>
    <w:rsid w:val="008C04F8"/>
    <w:rsid w:val="008C2971"/>
    <w:rsid w:val="008C2F41"/>
    <w:rsid w:val="008C3513"/>
    <w:rsid w:val="008C3F41"/>
    <w:rsid w:val="008C4045"/>
    <w:rsid w:val="008C4C75"/>
    <w:rsid w:val="008C62FB"/>
    <w:rsid w:val="008C64BD"/>
    <w:rsid w:val="008C662B"/>
    <w:rsid w:val="008C6978"/>
    <w:rsid w:val="008C7B13"/>
    <w:rsid w:val="008C7CEE"/>
    <w:rsid w:val="008C7DD5"/>
    <w:rsid w:val="008D0245"/>
    <w:rsid w:val="008D0CAD"/>
    <w:rsid w:val="008D1328"/>
    <w:rsid w:val="008D1D15"/>
    <w:rsid w:val="008D35AA"/>
    <w:rsid w:val="008D3A19"/>
    <w:rsid w:val="008D4577"/>
    <w:rsid w:val="008D4ACB"/>
    <w:rsid w:val="008D4F7A"/>
    <w:rsid w:val="008D4FA4"/>
    <w:rsid w:val="008D5886"/>
    <w:rsid w:val="008D5FFA"/>
    <w:rsid w:val="008D6948"/>
    <w:rsid w:val="008D6960"/>
    <w:rsid w:val="008D7BA8"/>
    <w:rsid w:val="008D7C0F"/>
    <w:rsid w:val="008D7DA9"/>
    <w:rsid w:val="008E05E5"/>
    <w:rsid w:val="008E0CBA"/>
    <w:rsid w:val="008E1091"/>
    <w:rsid w:val="008E14C8"/>
    <w:rsid w:val="008E1F3A"/>
    <w:rsid w:val="008E328A"/>
    <w:rsid w:val="008E3666"/>
    <w:rsid w:val="008E6BD7"/>
    <w:rsid w:val="008F09AA"/>
    <w:rsid w:val="008F18EB"/>
    <w:rsid w:val="008F1A61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15EB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913"/>
    <w:rsid w:val="00936FDF"/>
    <w:rsid w:val="009407BB"/>
    <w:rsid w:val="00942C67"/>
    <w:rsid w:val="00943022"/>
    <w:rsid w:val="009430B6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242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529C"/>
    <w:rsid w:val="00986A27"/>
    <w:rsid w:val="00986B16"/>
    <w:rsid w:val="00986F01"/>
    <w:rsid w:val="009902AD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12D"/>
    <w:rsid w:val="009A3E23"/>
    <w:rsid w:val="009A490D"/>
    <w:rsid w:val="009A5B94"/>
    <w:rsid w:val="009A5D9D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177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1943"/>
    <w:rsid w:val="009D200E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2CA0"/>
    <w:rsid w:val="009E3029"/>
    <w:rsid w:val="009E3770"/>
    <w:rsid w:val="009E3ADE"/>
    <w:rsid w:val="009E5124"/>
    <w:rsid w:val="009E62A0"/>
    <w:rsid w:val="009E7A7F"/>
    <w:rsid w:val="009F09FE"/>
    <w:rsid w:val="009F1382"/>
    <w:rsid w:val="009F1883"/>
    <w:rsid w:val="009F1C73"/>
    <w:rsid w:val="009F2998"/>
    <w:rsid w:val="009F2DBD"/>
    <w:rsid w:val="009F2E81"/>
    <w:rsid w:val="009F2EA6"/>
    <w:rsid w:val="009F3990"/>
    <w:rsid w:val="009F39F1"/>
    <w:rsid w:val="009F4DFD"/>
    <w:rsid w:val="009F4EB9"/>
    <w:rsid w:val="009F5099"/>
    <w:rsid w:val="009F5601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2422B"/>
    <w:rsid w:val="00A30364"/>
    <w:rsid w:val="00A30FAE"/>
    <w:rsid w:val="00A3142A"/>
    <w:rsid w:val="00A320C6"/>
    <w:rsid w:val="00A34187"/>
    <w:rsid w:val="00A35798"/>
    <w:rsid w:val="00A357E2"/>
    <w:rsid w:val="00A35823"/>
    <w:rsid w:val="00A3587A"/>
    <w:rsid w:val="00A35F14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062"/>
    <w:rsid w:val="00A54867"/>
    <w:rsid w:val="00A54B9D"/>
    <w:rsid w:val="00A5601F"/>
    <w:rsid w:val="00A5606E"/>
    <w:rsid w:val="00A57590"/>
    <w:rsid w:val="00A61AB5"/>
    <w:rsid w:val="00A62615"/>
    <w:rsid w:val="00A62E2D"/>
    <w:rsid w:val="00A62EA7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87FE1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6C7"/>
    <w:rsid w:val="00A97AAE"/>
    <w:rsid w:val="00AA018B"/>
    <w:rsid w:val="00AA0F92"/>
    <w:rsid w:val="00AA13B5"/>
    <w:rsid w:val="00AA14D7"/>
    <w:rsid w:val="00AA351E"/>
    <w:rsid w:val="00AA3641"/>
    <w:rsid w:val="00AA3E05"/>
    <w:rsid w:val="00AA3EFE"/>
    <w:rsid w:val="00AA47A5"/>
    <w:rsid w:val="00AA4989"/>
    <w:rsid w:val="00AA4B23"/>
    <w:rsid w:val="00AA5145"/>
    <w:rsid w:val="00AA6223"/>
    <w:rsid w:val="00AA64CA"/>
    <w:rsid w:val="00AA6505"/>
    <w:rsid w:val="00AA6A79"/>
    <w:rsid w:val="00AA7FBE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382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EBF"/>
    <w:rsid w:val="00AF1F01"/>
    <w:rsid w:val="00AF363C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289D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4B3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C51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181E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5FEA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76421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1EE8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579E"/>
    <w:rsid w:val="00BB5D0A"/>
    <w:rsid w:val="00BB6DE8"/>
    <w:rsid w:val="00BB7031"/>
    <w:rsid w:val="00BB7737"/>
    <w:rsid w:val="00BB7903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66AE"/>
    <w:rsid w:val="00BC7656"/>
    <w:rsid w:val="00BD06BD"/>
    <w:rsid w:val="00BD0B75"/>
    <w:rsid w:val="00BD28E7"/>
    <w:rsid w:val="00BD2999"/>
    <w:rsid w:val="00BD3105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6B44"/>
    <w:rsid w:val="00BE7332"/>
    <w:rsid w:val="00BF0AF0"/>
    <w:rsid w:val="00BF1292"/>
    <w:rsid w:val="00BF1480"/>
    <w:rsid w:val="00BF1926"/>
    <w:rsid w:val="00BF19A5"/>
    <w:rsid w:val="00BF2AFB"/>
    <w:rsid w:val="00BF662A"/>
    <w:rsid w:val="00BF6C57"/>
    <w:rsid w:val="00BF6CB5"/>
    <w:rsid w:val="00BF72AA"/>
    <w:rsid w:val="00BF789F"/>
    <w:rsid w:val="00BF7C0E"/>
    <w:rsid w:val="00BF7C2C"/>
    <w:rsid w:val="00C00260"/>
    <w:rsid w:val="00C0069E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5DF9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571A"/>
    <w:rsid w:val="00C2617F"/>
    <w:rsid w:val="00C27590"/>
    <w:rsid w:val="00C27B87"/>
    <w:rsid w:val="00C27E6C"/>
    <w:rsid w:val="00C304E8"/>
    <w:rsid w:val="00C30FE2"/>
    <w:rsid w:val="00C331D6"/>
    <w:rsid w:val="00C3412C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316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3E5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3F02"/>
    <w:rsid w:val="00C84B19"/>
    <w:rsid w:val="00C84DEA"/>
    <w:rsid w:val="00C84EBB"/>
    <w:rsid w:val="00C85B7B"/>
    <w:rsid w:val="00C8608E"/>
    <w:rsid w:val="00C86AAE"/>
    <w:rsid w:val="00C8768C"/>
    <w:rsid w:val="00C876D8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3DC"/>
    <w:rsid w:val="00CA07D7"/>
    <w:rsid w:val="00CA16EA"/>
    <w:rsid w:val="00CA205D"/>
    <w:rsid w:val="00CA26A8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1A69"/>
    <w:rsid w:val="00CC209B"/>
    <w:rsid w:val="00CC22DB"/>
    <w:rsid w:val="00CC3215"/>
    <w:rsid w:val="00CC35CA"/>
    <w:rsid w:val="00CC3ADC"/>
    <w:rsid w:val="00CC563D"/>
    <w:rsid w:val="00CC620C"/>
    <w:rsid w:val="00CC63F5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010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E7317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291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3294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411F"/>
    <w:rsid w:val="00D352E7"/>
    <w:rsid w:val="00D3644C"/>
    <w:rsid w:val="00D36BC8"/>
    <w:rsid w:val="00D36C2B"/>
    <w:rsid w:val="00D37A47"/>
    <w:rsid w:val="00D37CEC"/>
    <w:rsid w:val="00D40D03"/>
    <w:rsid w:val="00D40D46"/>
    <w:rsid w:val="00D40EA0"/>
    <w:rsid w:val="00D417C7"/>
    <w:rsid w:val="00D41900"/>
    <w:rsid w:val="00D41CBF"/>
    <w:rsid w:val="00D42997"/>
    <w:rsid w:val="00D4316E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570D7"/>
    <w:rsid w:val="00D60460"/>
    <w:rsid w:val="00D60FD2"/>
    <w:rsid w:val="00D6186E"/>
    <w:rsid w:val="00D61883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1A7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5FBE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184F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06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68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DA0"/>
    <w:rsid w:val="00E31E3D"/>
    <w:rsid w:val="00E3203D"/>
    <w:rsid w:val="00E3220C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2D0"/>
    <w:rsid w:val="00E42465"/>
    <w:rsid w:val="00E42D65"/>
    <w:rsid w:val="00E43199"/>
    <w:rsid w:val="00E43657"/>
    <w:rsid w:val="00E437A6"/>
    <w:rsid w:val="00E458D3"/>
    <w:rsid w:val="00E45B42"/>
    <w:rsid w:val="00E45BCD"/>
    <w:rsid w:val="00E464B2"/>
    <w:rsid w:val="00E5037D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26F"/>
    <w:rsid w:val="00E627AC"/>
    <w:rsid w:val="00E62FF1"/>
    <w:rsid w:val="00E6307A"/>
    <w:rsid w:val="00E63211"/>
    <w:rsid w:val="00E63854"/>
    <w:rsid w:val="00E65BF3"/>
    <w:rsid w:val="00E66D19"/>
    <w:rsid w:val="00E66ED9"/>
    <w:rsid w:val="00E6708D"/>
    <w:rsid w:val="00E679A7"/>
    <w:rsid w:val="00E70357"/>
    <w:rsid w:val="00E70458"/>
    <w:rsid w:val="00E71067"/>
    <w:rsid w:val="00E73780"/>
    <w:rsid w:val="00E7391C"/>
    <w:rsid w:val="00E73D79"/>
    <w:rsid w:val="00E766D1"/>
    <w:rsid w:val="00E76876"/>
    <w:rsid w:val="00E76A08"/>
    <w:rsid w:val="00E76C62"/>
    <w:rsid w:val="00E77F0D"/>
    <w:rsid w:val="00E808A5"/>
    <w:rsid w:val="00E815A5"/>
    <w:rsid w:val="00E81DC2"/>
    <w:rsid w:val="00E8210A"/>
    <w:rsid w:val="00E82A2D"/>
    <w:rsid w:val="00E82CA3"/>
    <w:rsid w:val="00E82D41"/>
    <w:rsid w:val="00E85002"/>
    <w:rsid w:val="00E85DCF"/>
    <w:rsid w:val="00E86A6B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6C76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6F89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4528"/>
    <w:rsid w:val="00EC4E24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3C02"/>
    <w:rsid w:val="00EF3D67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8AC"/>
    <w:rsid w:val="00F11938"/>
    <w:rsid w:val="00F12EF9"/>
    <w:rsid w:val="00F13366"/>
    <w:rsid w:val="00F142B1"/>
    <w:rsid w:val="00F14C16"/>
    <w:rsid w:val="00F153A3"/>
    <w:rsid w:val="00F1690A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6CE0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D67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8CA"/>
    <w:rsid w:val="00F9499C"/>
    <w:rsid w:val="00F974C9"/>
    <w:rsid w:val="00FA0483"/>
    <w:rsid w:val="00FA0BB8"/>
    <w:rsid w:val="00FA1700"/>
    <w:rsid w:val="00FA17D6"/>
    <w:rsid w:val="00FA1FFF"/>
    <w:rsid w:val="00FA2389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1857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2956"/>
    <w:rsid w:val="00FD31E9"/>
    <w:rsid w:val="00FD372D"/>
    <w:rsid w:val="00FD38E6"/>
    <w:rsid w:val="00FD3953"/>
    <w:rsid w:val="00FD5003"/>
    <w:rsid w:val="00FD5C3F"/>
    <w:rsid w:val="00FD6F99"/>
    <w:rsid w:val="00FE12A3"/>
    <w:rsid w:val="00FE17A0"/>
    <w:rsid w:val="00FE1F85"/>
    <w:rsid w:val="00FE230A"/>
    <w:rsid w:val="00FE2742"/>
    <w:rsid w:val="00FE2EDD"/>
    <w:rsid w:val="00FE323C"/>
    <w:rsid w:val="00FE3ED0"/>
    <w:rsid w:val="00FE554F"/>
    <w:rsid w:val="00FE723A"/>
    <w:rsid w:val="00FE783C"/>
    <w:rsid w:val="00FF054A"/>
    <w:rsid w:val="00FF09FE"/>
    <w:rsid w:val="00FF1449"/>
    <w:rsid w:val="00FF3FAE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hyperlink" Target="https://www.zakon.hr/cms.htm?id=4251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3873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2724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zakon.hr/cms.htm?id=2724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FEE9E-5992-40C8-A7D3-411BA1C0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5</Pages>
  <Words>2063</Words>
  <Characters>11760</Characters>
  <Application>Microsoft Office Word</Application>
  <DocSecurity>0</DocSecurity>
  <Lines>98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92</cp:revision>
  <cp:lastPrinted>2025-10-24T05:32:00Z</cp:lastPrinted>
  <dcterms:created xsi:type="dcterms:W3CDTF">2024-11-05T05:02:00Z</dcterms:created>
  <dcterms:modified xsi:type="dcterms:W3CDTF">2025-10-24T05:35:00Z</dcterms:modified>
</cp:coreProperties>
</file>