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D33F2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D33F2">
              <w:rPr>
                <w:rFonts w:ascii="Arial" w:hAnsi="Arial" w:cs="Arial"/>
              </w:rPr>
              <w:t>POZIV JAVNOSTI ZA DOSTAVU MIŠLJENJA, PRIMJEDBI I PRIJEDLOGA O</w:t>
            </w:r>
            <w:r w:rsidR="00D3487A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  <w:b/>
                <w:bCs/>
              </w:rPr>
              <w:t>NACRTU</w:t>
            </w:r>
            <w:r w:rsidR="00BC7838" w:rsidRPr="001D33F2">
              <w:rPr>
                <w:rFonts w:ascii="Arial" w:hAnsi="Arial" w:cs="Arial"/>
              </w:rPr>
              <w:t xml:space="preserve"> </w:t>
            </w:r>
            <w:r w:rsidR="0063355D" w:rsidRPr="001D33F2">
              <w:rPr>
                <w:rFonts w:ascii="Arial" w:hAnsi="Arial" w:cs="Arial"/>
                <w:b/>
                <w:bCs/>
              </w:rPr>
              <w:t>PRIJEDLOG</w:t>
            </w:r>
            <w:r w:rsidR="00BC7838" w:rsidRPr="001D33F2">
              <w:rPr>
                <w:rFonts w:ascii="Arial" w:hAnsi="Arial" w:cs="Arial"/>
                <w:b/>
                <w:bCs/>
              </w:rPr>
              <w:t>A</w:t>
            </w:r>
            <w:r w:rsidR="00E86478" w:rsidRPr="001D33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5BE4D629" w:rsidR="00B84F9E" w:rsidRPr="001D33F2" w:rsidRDefault="009B50B1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  <w:b/>
                <w:bCs/>
              </w:rPr>
              <w:t xml:space="preserve">ODLUKE O </w:t>
            </w:r>
            <w:r w:rsidR="001D33F2" w:rsidRPr="001D33F2">
              <w:rPr>
                <w:rFonts w:ascii="Arial" w:hAnsi="Arial" w:cs="Arial"/>
                <w:b/>
                <w:bCs/>
              </w:rPr>
              <w:t>NAČINU I UVJETIMA SUFINANCIRANJA USLUGE RANE RAZVOJNE PODRŠKE ZA DJECU PREDŠKOLSKE DOBI</w:t>
            </w:r>
            <w:r w:rsidR="00982CBC" w:rsidRPr="001D33F2">
              <w:rPr>
                <w:rFonts w:ascii="Arial" w:hAnsi="Arial" w:cs="Arial"/>
              </w:rPr>
              <w:t xml:space="preserve"> 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D277E63" w:rsidR="001D33F2" w:rsidRPr="001D33F2" w:rsidRDefault="001D33F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Kroz Odluku o </w:t>
            </w:r>
            <w:r w:rsidRPr="001D33F2">
              <w:rPr>
                <w:rFonts w:ascii="Arial" w:hAnsi="Arial" w:cs="Arial"/>
              </w:rPr>
              <w:t>načinu i uvjetima sufinanciranja usluge rane razvojne podrške za djecu predškolske dobi</w:t>
            </w:r>
            <w:r w:rsidRPr="001D33F2">
              <w:rPr>
                <w:rFonts w:ascii="Arial" w:hAnsi="Arial" w:cs="Arial"/>
              </w:rPr>
              <w:t xml:space="preserve"> </w:t>
            </w:r>
            <w:r w:rsidR="008A0D08">
              <w:rPr>
                <w:rFonts w:ascii="Arial" w:hAnsi="Arial" w:cs="Arial"/>
              </w:rPr>
              <w:t xml:space="preserve">potrebno je </w:t>
            </w:r>
            <w:r w:rsidRPr="001D33F2">
              <w:rPr>
                <w:rFonts w:ascii="Arial" w:hAnsi="Arial" w:cs="Arial"/>
              </w:rPr>
              <w:t xml:space="preserve">odrediti način i uvjete </w:t>
            </w:r>
            <w:r w:rsidRPr="001D33F2">
              <w:rPr>
                <w:rFonts w:ascii="Arial" w:hAnsi="Arial" w:cs="Arial"/>
              </w:rPr>
              <w:t xml:space="preserve">za ostvarivanje prava na sufinanciranje usluge, </w:t>
            </w:r>
            <w:r w:rsidRPr="001D33F2">
              <w:rPr>
                <w:rFonts w:ascii="Arial" w:hAnsi="Arial" w:cs="Arial"/>
              </w:rPr>
              <w:t>koje iznad zakonskog standarda osigurava Grad Ivanec</w:t>
            </w:r>
            <w:r w:rsidRPr="001D33F2">
              <w:rPr>
                <w:rFonts w:ascii="Arial" w:hAnsi="Arial" w:cs="Arial"/>
              </w:rPr>
              <w:t xml:space="preserve">, a sve kako bi se obiteljima djece s teškoćama u razvoju dodatno financijski pomoglo s ciljem da se korištenjem predmetne usluge </w:t>
            </w:r>
            <w:r w:rsidRPr="001D33F2">
              <w:rPr>
                <w:rFonts w:ascii="Arial" w:hAnsi="Arial" w:cs="Arial"/>
              </w:rPr>
              <w:t>utvrđen</w:t>
            </w:r>
            <w:r w:rsidRPr="001D33F2">
              <w:rPr>
                <w:rFonts w:ascii="Arial" w:hAnsi="Arial" w:cs="Arial"/>
              </w:rPr>
              <w:t>e</w:t>
            </w:r>
            <w:r w:rsidRPr="001D33F2">
              <w:rPr>
                <w:rFonts w:ascii="Arial" w:hAnsi="Arial" w:cs="Arial"/>
              </w:rPr>
              <w:t xml:space="preserve"> poteškoć</w:t>
            </w:r>
            <w:r w:rsidRPr="001D33F2">
              <w:rPr>
                <w:rFonts w:ascii="Arial" w:hAnsi="Arial" w:cs="Arial"/>
              </w:rPr>
              <w:t>e</w:t>
            </w:r>
            <w:r w:rsidRPr="001D33F2">
              <w:rPr>
                <w:rFonts w:ascii="Arial" w:hAnsi="Arial" w:cs="Arial"/>
              </w:rPr>
              <w:t xml:space="preserve"> dje</w:t>
            </w:r>
            <w:r w:rsidRPr="001D33F2">
              <w:rPr>
                <w:rFonts w:ascii="Arial" w:hAnsi="Arial" w:cs="Arial"/>
              </w:rPr>
              <w:t>ce</w:t>
            </w:r>
            <w:r w:rsidRPr="001D33F2">
              <w:rPr>
                <w:rFonts w:ascii="Arial" w:hAnsi="Arial" w:cs="Arial"/>
              </w:rPr>
              <w:t xml:space="preserve"> sved</w:t>
            </w:r>
            <w:r w:rsidRPr="001D33F2">
              <w:rPr>
                <w:rFonts w:ascii="Arial" w:hAnsi="Arial" w:cs="Arial"/>
              </w:rPr>
              <w:t>u</w:t>
            </w:r>
            <w:r w:rsidRPr="001D33F2">
              <w:rPr>
                <w:rFonts w:ascii="Arial" w:hAnsi="Arial" w:cs="Arial"/>
              </w:rPr>
              <w:t xml:space="preserve"> na najmanju moguću mjeru ili u potpunosti otklon</w:t>
            </w:r>
            <w:r w:rsidRPr="001D33F2">
              <w:rPr>
                <w:rFonts w:ascii="Arial" w:hAnsi="Arial" w:cs="Arial"/>
              </w:rPr>
              <w:t>e</w:t>
            </w:r>
            <w:r w:rsidRPr="001D33F2">
              <w:rPr>
                <w:rFonts w:ascii="Arial" w:hAnsi="Arial" w:cs="Arial"/>
              </w:rPr>
              <w:t>.</w:t>
            </w: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0F3BA63" w:rsidR="00B84F9E" w:rsidRPr="001D33F2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1D33F2" w:rsidRPr="001D33F2">
              <w:rPr>
                <w:rFonts w:ascii="Arial" w:hAnsi="Arial" w:cs="Arial"/>
              </w:rPr>
              <w:t>o načinu i uvjetima sufinanciranja usluge rane razvojne podrške za djecu predškolske dobi</w:t>
            </w:r>
            <w:r w:rsidR="001D33F2" w:rsidRPr="001D33F2">
              <w:rPr>
                <w:rFonts w:ascii="Arial" w:hAnsi="Arial" w:cs="Arial"/>
              </w:rPr>
              <w:t xml:space="preserve">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77777777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 </w:t>
            </w:r>
            <w:r w:rsidR="00BC7838" w:rsidRPr="001D33F2">
              <w:rPr>
                <w:rFonts w:ascii="Arial" w:hAnsi="Arial" w:cs="Arial"/>
              </w:rPr>
              <w:t>1</w:t>
            </w:r>
            <w:r w:rsidR="001D33F2" w:rsidRPr="001D33F2">
              <w:rPr>
                <w:rFonts w:ascii="Arial" w:hAnsi="Arial" w:cs="Arial"/>
              </w:rPr>
              <w:t>1</w:t>
            </w:r>
            <w:r w:rsidR="00BC7838" w:rsidRPr="001D33F2">
              <w:rPr>
                <w:rFonts w:ascii="Arial" w:hAnsi="Arial" w:cs="Arial"/>
              </w:rPr>
              <w:t xml:space="preserve">. </w:t>
            </w:r>
            <w:r w:rsidR="001D33F2" w:rsidRPr="001D33F2">
              <w:rPr>
                <w:rFonts w:ascii="Arial" w:hAnsi="Arial" w:cs="Arial"/>
              </w:rPr>
              <w:t xml:space="preserve">studenog </w:t>
            </w:r>
            <w:r w:rsidR="005E54F8" w:rsidRPr="001D33F2">
              <w:rPr>
                <w:rFonts w:ascii="Arial" w:hAnsi="Arial" w:cs="Arial"/>
              </w:rPr>
              <w:t>202</w:t>
            </w:r>
            <w:r w:rsidR="001D33F2" w:rsidRPr="001D33F2">
              <w:rPr>
                <w:rFonts w:ascii="Arial" w:hAnsi="Arial" w:cs="Arial"/>
              </w:rPr>
              <w:t>5</w:t>
            </w:r>
            <w:r w:rsidR="005E54F8" w:rsidRPr="001D33F2">
              <w:rPr>
                <w:rFonts w:ascii="Arial" w:hAnsi="Arial" w:cs="Arial"/>
              </w:rPr>
              <w:t>.</w:t>
            </w:r>
            <w:r w:rsidR="004D2C86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1D33F2" w:rsidRPr="001D33F2">
              <w:rPr>
                <w:rFonts w:ascii="Arial" w:hAnsi="Arial" w:cs="Arial"/>
              </w:rPr>
              <w:t>18</w:t>
            </w:r>
            <w:r w:rsidR="00BC7838" w:rsidRPr="001D33F2">
              <w:rPr>
                <w:rFonts w:ascii="Arial" w:hAnsi="Arial" w:cs="Arial"/>
              </w:rPr>
              <w:t>. studenog</w:t>
            </w:r>
            <w:r w:rsidR="00120FE5" w:rsidRPr="001D33F2">
              <w:rPr>
                <w:rFonts w:ascii="Arial" w:hAnsi="Arial" w:cs="Arial"/>
              </w:rPr>
              <w:t xml:space="preserve"> 202</w:t>
            </w:r>
            <w:r w:rsidR="001D33F2" w:rsidRPr="001D33F2">
              <w:rPr>
                <w:rFonts w:ascii="Arial" w:hAnsi="Arial" w:cs="Arial"/>
              </w:rPr>
              <w:t>5</w:t>
            </w:r>
            <w:r w:rsidR="00120FE5" w:rsidRPr="001D33F2">
              <w:rPr>
                <w:rFonts w:ascii="Arial" w:hAnsi="Arial" w:cs="Arial"/>
              </w:rPr>
              <w:t>. godine</w:t>
            </w:r>
          </w:p>
          <w:p w14:paraId="1E4FEAA6" w14:textId="77777777" w:rsidR="001D33F2" w:rsidRPr="001D33F2" w:rsidRDefault="001D33F2" w:rsidP="001D33F2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Napomena:</w:t>
            </w:r>
          </w:p>
          <w:p w14:paraId="7AE9B459" w14:textId="77777777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Zakonu o pravu na pristup informacijama („Narodne novine“ broj 25/13, 85/15, 69/22),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3C9022A8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Savjetovanje za Nacrt prijedloga Odluk</w:t>
            </w:r>
            <w:r w:rsidR="008A0D08">
              <w:rPr>
                <w:rFonts w:ascii="Arial" w:hAnsi="Arial" w:cs="Arial"/>
              </w:rPr>
              <w:t>e</w:t>
            </w:r>
            <w:r w:rsidRPr="001D33F2">
              <w:rPr>
                <w:rFonts w:ascii="Arial" w:hAnsi="Arial" w:cs="Arial"/>
              </w:rPr>
              <w:t xml:space="preserve"> o načinu i uvjetima sufinanciranja usluge rane razvojne podrške za djecu predškolske dobi bit će kraće od 30 dana</w:t>
            </w:r>
            <w:r>
              <w:rPr>
                <w:rFonts w:ascii="Arial" w:hAnsi="Arial" w:cs="Arial"/>
              </w:rPr>
              <w:t xml:space="preserve"> radi</w:t>
            </w:r>
            <w:r w:rsidR="008A0D08">
              <w:rPr>
                <w:rFonts w:ascii="Arial" w:hAnsi="Arial" w:cs="Arial"/>
              </w:rPr>
              <w:t xml:space="preserve"> davanja </w:t>
            </w:r>
            <w:r>
              <w:rPr>
                <w:rFonts w:ascii="Arial" w:hAnsi="Arial" w:cs="Arial"/>
              </w:rPr>
              <w:t xml:space="preserve">mogućnosti </w:t>
            </w:r>
            <w:r w:rsidR="008A0D08">
              <w:rPr>
                <w:rFonts w:ascii="Arial" w:hAnsi="Arial" w:cs="Arial"/>
              </w:rPr>
              <w:t>za podnositelje zahtjeva da pravo</w:t>
            </w:r>
            <w:r>
              <w:rPr>
                <w:rFonts w:ascii="Arial" w:hAnsi="Arial" w:cs="Arial"/>
              </w:rPr>
              <w:t xml:space="preserve"> </w:t>
            </w:r>
            <w:r w:rsidR="008A0D08"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>sufinanciranje</w:t>
            </w:r>
            <w:r w:rsidR="008A0D08">
              <w:rPr>
                <w:rFonts w:ascii="Arial" w:hAnsi="Arial" w:cs="Arial"/>
              </w:rPr>
              <w:t xml:space="preserve"> usluge ostvare i za jedan dio mjeseca studenog 2025. godine, obzirom da se radi o posebno osjetljivoj skupini djece. </w:t>
            </w: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E50BC6B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1D33F2" w:rsidRPr="001D33F2">
              <w:rPr>
                <w:rFonts w:ascii="Arial" w:hAnsi="Arial" w:cs="Arial"/>
              </w:rPr>
              <w:t>o načinu i uvjetima sufinanciranja usluge rane razvojne podrške za djecu predškolske dobi</w:t>
            </w:r>
            <w:r w:rsidR="001D33F2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r w:rsidR="00723FC0" w:rsidRPr="001D33F2">
              <w:rPr>
                <w:rFonts w:ascii="Arial" w:hAnsi="Arial" w:cs="Arial"/>
              </w:rPr>
              <w:t>irena.</w:t>
            </w:r>
            <w:r w:rsidR="00336321" w:rsidRPr="001D33F2">
              <w:rPr>
                <w:rFonts w:ascii="Arial" w:hAnsi="Arial" w:cs="Arial"/>
              </w:rPr>
              <w:t>kresonja</w:t>
            </w:r>
            <w:r w:rsidR="00AC4F8F" w:rsidRPr="001D33F2">
              <w:rPr>
                <w:rFonts w:ascii="Arial" w:hAnsi="Arial" w:cs="Arial"/>
              </w:rPr>
              <w:t>@ivanec.hr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D33F2" w:rsidRDefault="001B7812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D33F2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A0D08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2</cp:revision>
  <cp:lastPrinted>2025-11-11T14:47:00Z</cp:lastPrinted>
  <dcterms:created xsi:type="dcterms:W3CDTF">2025-11-11T14:48:00Z</dcterms:created>
  <dcterms:modified xsi:type="dcterms:W3CDTF">2025-11-11T14:48:00Z</dcterms:modified>
</cp:coreProperties>
</file>