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4" w:type="dxa"/>
        <w:tblInd w:w="11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13016"/>
      </w:tblGrid>
      <w:tr w:rsidR="0000653B" w:rsidRPr="00A6208A" w14:paraId="175AA3A3" w14:textId="77777777" w:rsidTr="0026541B">
        <w:trPr>
          <w:trHeight w:val="416"/>
        </w:trPr>
        <w:tc>
          <w:tcPr>
            <w:tcW w:w="15734" w:type="dxa"/>
            <w:gridSpan w:val="2"/>
            <w:vAlign w:val="center"/>
          </w:tcPr>
          <w:p w14:paraId="5D5169F4" w14:textId="77777777" w:rsidR="0000653B" w:rsidRPr="00A6208A" w:rsidRDefault="0000653B" w:rsidP="00747CD0">
            <w:pPr>
              <w:jc w:val="center"/>
              <w:rPr>
                <w:b/>
                <w:sz w:val="22"/>
                <w:szCs w:val="22"/>
              </w:rPr>
            </w:pPr>
            <w:bookmarkStart w:id="0" w:name="OLE_LINK1"/>
            <w:r w:rsidRPr="00A6208A">
              <w:rPr>
                <w:b/>
                <w:sz w:val="22"/>
                <w:szCs w:val="22"/>
              </w:rPr>
              <w:t>IZVJEŠĆE O PROVEDENOM SAVJETOVANJU SA ZAINTERESIRANOM JAVNOŠĆU</w:t>
            </w:r>
          </w:p>
        </w:tc>
      </w:tr>
      <w:tr w:rsidR="0000653B" w:rsidRPr="00A6208A" w14:paraId="5B9F4809" w14:textId="77777777" w:rsidTr="00747CD0">
        <w:trPr>
          <w:trHeight w:val="392"/>
        </w:trPr>
        <w:tc>
          <w:tcPr>
            <w:tcW w:w="15734" w:type="dxa"/>
            <w:gridSpan w:val="2"/>
            <w:vAlign w:val="center"/>
          </w:tcPr>
          <w:p w14:paraId="3C5BC62D" w14:textId="6FC6505F" w:rsidR="00A6208A" w:rsidRPr="00A6208A" w:rsidRDefault="0000653B" w:rsidP="00A6208A">
            <w:pPr>
              <w:pStyle w:val="Naslov1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Naziv akta o kojem je savjetovanje provedeno:</w:t>
            </w:r>
            <w:bookmarkStart w:id="1" w:name="_Hlk165272417"/>
            <w:r w:rsidR="00791B36" w:rsidRPr="00A6208A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791B36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Nacrt prijedloga </w:t>
            </w:r>
            <w:r w:rsidR="00965AFD" w:rsidRPr="00965AF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Programa građenja objekata i uređaja komunalne infrastrukture za 2026. godinu</w:t>
            </w:r>
          </w:p>
          <w:bookmarkEnd w:id="1"/>
          <w:p w14:paraId="0B447092" w14:textId="69BC4DB7" w:rsidR="0000653B" w:rsidRPr="00A6208A" w:rsidRDefault="0000653B" w:rsidP="000E3440">
            <w:pPr>
              <w:jc w:val="both"/>
              <w:rPr>
                <w:sz w:val="22"/>
                <w:szCs w:val="22"/>
              </w:rPr>
            </w:pPr>
          </w:p>
        </w:tc>
      </w:tr>
      <w:tr w:rsidR="0000653B" w:rsidRPr="00A6208A" w14:paraId="4CE03D60" w14:textId="77777777" w:rsidTr="0026541B">
        <w:trPr>
          <w:trHeight w:val="582"/>
        </w:trPr>
        <w:tc>
          <w:tcPr>
            <w:tcW w:w="15734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06DF33DC" w:rsidR="0000653B" w:rsidRPr="00A6208A" w:rsidRDefault="0000653B" w:rsidP="00A8049A">
            <w:pPr>
              <w:rPr>
                <w:sz w:val="22"/>
                <w:szCs w:val="22"/>
              </w:rPr>
            </w:pPr>
            <w:r w:rsidRPr="00A6208A">
              <w:rPr>
                <w:b/>
                <w:sz w:val="22"/>
                <w:szCs w:val="22"/>
              </w:rPr>
              <w:t>Vrijeme trajanja savjetovanja:</w:t>
            </w:r>
            <w:r w:rsidRPr="00A6208A">
              <w:rPr>
                <w:sz w:val="22"/>
                <w:szCs w:val="22"/>
              </w:rPr>
              <w:t xml:space="preserve"> Savjetovanje je provedeno u trajanju od</w:t>
            </w:r>
            <w:r w:rsidR="00DE1FB4" w:rsidRPr="00A6208A">
              <w:rPr>
                <w:sz w:val="22"/>
                <w:szCs w:val="22"/>
              </w:rPr>
              <w:t xml:space="preserve"> </w:t>
            </w:r>
            <w:r w:rsidR="00A6208A" w:rsidRPr="00A6208A">
              <w:rPr>
                <w:sz w:val="22"/>
                <w:szCs w:val="22"/>
              </w:rPr>
              <w:t>14. studenog</w:t>
            </w:r>
            <w:r w:rsidR="00791B36" w:rsidRPr="00A6208A">
              <w:rPr>
                <w:sz w:val="22"/>
                <w:szCs w:val="22"/>
              </w:rPr>
              <w:t xml:space="preserve"> 2025</w:t>
            </w:r>
            <w:r w:rsidR="002E00AB" w:rsidRPr="00A6208A">
              <w:rPr>
                <w:sz w:val="22"/>
                <w:szCs w:val="22"/>
              </w:rPr>
              <w:t xml:space="preserve">.g. </w:t>
            </w:r>
            <w:r w:rsidR="00DE1FB4" w:rsidRPr="00A6208A">
              <w:rPr>
                <w:sz w:val="22"/>
                <w:szCs w:val="22"/>
              </w:rPr>
              <w:t xml:space="preserve">do </w:t>
            </w:r>
            <w:r w:rsidR="00A6208A" w:rsidRPr="00A6208A">
              <w:rPr>
                <w:sz w:val="22"/>
                <w:szCs w:val="22"/>
              </w:rPr>
              <w:t>14. prosinca</w:t>
            </w:r>
            <w:r w:rsidR="00791B36" w:rsidRPr="00A6208A">
              <w:rPr>
                <w:sz w:val="22"/>
                <w:szCs w:val="22"/>
              </w:rPr>
              <w:t xml:space="preserve"> 2025.g.</w:t>
            </w:r>
          </w:p>
        </w:tc>
      </w:tr>
      <w:tr w:rsidR="0000653B" w:rsidRPr="00A6208A" w14:paraId="069D9BD0" w14:textId="77777777" w:rsidTr="00747CD0">
        <w:trPr>
          <w:trHeight w:val="882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A6208A" w:rsidRDefault="0000653B" w:rsidP="00CD04D4">
            <w:pPr>
              <w:jc w:val="center"/>
              <w:rPr>
                <w:b/>
                <w:sz w:val="22"/>
                <w:szCs w:val="22"/>
              </w:rPr>
            </w:pPr>
            <w:r w:rsidRPr="00A6208A">
              <w:rPr>
                <w:b/>
                <w:sz w:val="22"/>
                <w:szCs w:val="22"/>
              </w:rPr>
              <w:t>Cilj i glavne teme savjetovanja</w:t>
            </w:r>
          </w:p>
        </w:tc>
        <w:tc>
          <w:tcPr>
            <w:tcW w:w="13016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60FE5763" w:rsidR="0000653B" w:rsidRPr="00A6208A" w:rsidRDefault="004513B6" w:rsidP="00A6208A">
            <w:pPr>
              <w:pStyle w:val="Naslov1"/>
              <w:jc w:val="both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Cilj provođenja savjetovanja sa zainteresiranom javnošću je upoznavanje javnosti s </w:t>
            </w:r>
            <w:r w:rsidR="00513D0A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N</w:t>
            </w:r>
            <w:r w:rsidR="00BC428A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acrtom </w:t>
            </w:r>
            <w:r w:rsidR="00D53A6F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prijedloga</w:t>
            </w:r>
            <w:r w:rsidR="00521B84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965AFD" w:rsidRPr="00965AFD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Programa građenja objekata i uređaja komunalne infrastrukture za 2026. godinu</w:t>
            </w:r>
            <w:r w:rsidR="00A6208A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, </w:t>
            </w:r>
            <w:r w:rsidR="00791B36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radi </w:t>
            </w:r>
            <w:r w:rsidR="00FA40BB"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dobivanja mišljenja, primjedbi i prijedloga te eventualno prihvaćanje zakonitih i stručno utemeljenih mišljenja, primjedbi i prijedloga</w:t>
            </w:r>
            <w:r w:rsidRPr="00A6208A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</w:p>
        </w:tc>
      </w:tr>
    </w:tbl>
    <w:p w14:paraId="676F4078" w14:textId="77777777" w:rsidR="0000653B" w:rsidRPr="00A6208A" w:rsidRDefault="0000653B" w:rsidP="0000653B">
      <w:pPr>
        <w:jc w:val="center"/>
        <w:rPr>
          <w:sz w:val="22"/>
          <w:szCs w:val="22"/>
        </w:rPr>
      </w:pPr>
    </w:p>
    <w:tbl>
      <w:tblPr>
        <w:tblW w:w="15734" w:type="dxa"/>
        <w:tblInd w:w="11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416"/>
        <w:gridCol w:w="1707"/>
        <w:gridCol w:w="6090"/>
        <w:gridCol w:w="5811"/>
      </w:tblGrid>
      <w:tr w:rsidR="0000653B" w:rsidRPr="00A6208A" w14:paraId="6554354F" w14:textId="77777777" w:rsidTr="00747CD0">
        <w:trPr>
          <w:trHeight w:val="942"/>
        </w:trPr>
        <w:tc>
          <w:tcPr>
            <w:tcW w:w="710" w:type="dxa"/>
            <w:vAlign w:val="center"/>
          </w:tcPr>
          <w:p w14:paraId="3209277E" w14:textId="77777777" w:rsidR="0000653B" w:rsidRPr="00747CD0" w:rsidRDefault="00F9050D" w:rsidP="003C26B6">
            <w:pPr>
              <w:jc w:val="center"/>
              <w:rPr>
                <w:b/>
              </w:rPr>
            </w:pPr>
            <w:r w:rsidRPr="00747CD0">
              <w:rPr>
                <w:b/>
              </w:rPr>
              <w:t>Red</w:t>
            </w:r>
            <w:r w:rsidR="003C26B6" w:rsidRPr="00747CD0">
              <w:rPr>
                <w:b/>
              </w:rPr>
              <w:t>.</w:t>
            </w:r>
            <w:r w:rsidR="0000653B" w:rsidRPr="00747CD0">
              <w:rPr>
                <w:b/>
              </w:rPr>
              <w:t xml:space="preserve"> br</w:t>
            </w:r>
            <w:r w:rsidRPr="00747CD0">
              <w:rPr>
                <w:b/>
              </w:rPr>
              <w:t>.</w:t>
            </w:r>
          </w:p>
        </w:tc>
        <w:tc>
          <w:tcPr>
            <w:tcW w:w="1416" w:type="dxa"/>
            <w:vAlign w:val="center"/>
          </w:tcPr>
          <w:p w14:paraId="243CD5D5" w14:textId="3D3EF5A1" w:rsidR="0000653B" w:rsidRPr="00747CD0" w:rsidRDefault="0000653B" w:rsidP="00CD04D4">
            <w:pPr>
              <w:jc w:val="center"/>
              <w:rPr>
                <w:b/>
              </w:rPr>
            </w:pPr>
            <w:r w:rsidRPr="00747CD0">
              <w:rPr>
                <w:b/>
              </w:rPr>
              <w:t>Naziv dionika (pojedinac, organizacij</w:t>
            </w:r>
            <w:r w:rsidR="00747CD0" w:rsidRPr="00747CD0">
              <w:rPr>
                <w:b/>
              </w:rPr>
              <w:t>a</w:t>
            </w:r>
            <w:r w:rsidRPr="00747CD0">
              <w:rPr>
                <w:b/>
              </w:rPr>
              <w:t>, institucija)</w:t>
            </w:r>
          </w:p>
        </w:tc>
        <w:tc>
          <w:tcPr>
            <w:tcW w:w="1707" w:type="dxa"/>
            <w:vAlign w:val="center"/>
          </w:tcPr>
          <w:p w14:paraId="4CE403AD" w14:textId="77777777" w:rsidR="0000653B" w:rsidRPr="00747CD0" w:rsidRDefault="0000653B" w:rsidP="00CD04D4">
            <w:pPr>
              <w:jc w:val="center"/>
              <w:rPr>
                <w:b/>
              </w:rPr>
            </w:pPr>
            <w:r w:rsidRPr="00747CD0">
              <w:rPr>
                <w:b/>
              </w:rPr>
              <w:t>Članak na koji se odnosi primjedba/</w:t>
            </w:r>
          </w:p>
          <w:p w14:paraId="626DDFA2" w14:textId="77777777" w:rsidR="0000653B" w:rsidRPr="00747CD0" w:rsidRDefault="0000653B" w:rsidP="00CD04D4">
            <w:pPr>
              <w:jc w:val="center"/>
              <w:rPr>
                <w:b/>
              </w:rPr>
            </w:pPr>
            <w:r w:rsidRPr="00747CD0">
              <w:rPr>
                <w:b/>
              </w:rPr>
              <w:t>prijedlog</w:t>
            </w:r>
          </w:p>
        </w:tc>
        <w:tc>
          <w:tcPr>
            <w:tcW w:w="6090" w:type="dxa"/>
            <w:vAlign w:val="center"/>
          </w:tcPr>
          <w:p w14:paraId="2C293740" w14:textId="77777777" w:rsidR="0000653B" w:rsidRPr="00747CD0" w:rsidRDefault="0000653B" w:rsidP="00CD04D4">
            <w:pPr>
              <w:jc w:val="center"/>
              <w:rPr>
                <w:b/>
              </w:rPr>
            </w:pPr>
            <w:r w:rsidRPr="00747CD0">
              <w:rPr>
                <w:b/>
              </w:rPr>
              <w:t>Tekst primjedbe/prijedloga</w:t>
            </w:r>
          </w:p>
        </w:tc>
        <w:tc>
          <w:tcPr>
            <w:tcW w:w="5811" w:type="dxa"/>
            <w:vAlign w:val="center"/>
          </w:tcPr>
          <w:p w14:paraId="44394D38" w14:textId="77777777" w:rsidR="0000653B" w:rsidRPr="00747CD0" w:rsidRDefault="0000653B" w:rsidP="00CD04D4">
            <w:pPr>
              <w:jc w:val="center"/>
              <w:rPr>
                <w:b/>
              </w:rPr>
            </w:pPr>
            <w:r w:rsidRPr="00747CD0">
              <w:rPr>
                <w:b/>
              </w:rPr>
              <w:t>Prihvaćanje/ neprihvaćanje primjedbe ili prijedloga</w:t>
            </w:r>
          </w:p>
        </w:tc>
      </w:tr>
      <w:tr w:rsidR="00424D6F" w:rsidRPr="00A6208A" w14:paraId="79C27448" w14:textId="77777777" w:rsidTr="00747CD0">
        <w:trPr>
          <w:trHeight w:val="69"/>
        </w:trPr>
        <w:tc>
          <w:tcPr>
            <w:tcW w:w="710" w:type="dxa"/>
            <w:vAlign w:val="center"/>
          </w:tcPr>
          <w:p w14:paraId="188D5F23" w14:textId="4A9D2B7D" w:rsidR="00424D6F" w:rsidRPr="00747CD0" w:rsidRDefault="00BB0026" w:rsidP="00791B36">
            <w:pPr>
              <w:jc w:val="center"/>
            </w:pPr>
            <w:r w:rsidRPr="00747CD0">
              <w:t>1.</w:t>
            </w:r>
          </w:p>
        </w:tc>
        <w:tc>
          <w:tcPr>
            <w:tcW w:w="1416" w:type="dxa"/>
            <w:vAlign w:val="center"/>
          </w:tcPr>
          <w:p w14:paraId="028777E4" w14:textId="2366E087" w:rsidR="00424D6F" w:rsidRPr="00747CD0" w:rsidRDefault="00BB0026" w:rsidP="00791B36">
            <w:pPr>
              <w:jc w:val="center"/>
            </w:pPr>
            <w:r w:rsidRPr="00747CD0">
              <w:t xml:space="preserve">Martin </w:t>
            </w:r>
            <w:proofErr w:type="spellStart"/>
            <w:r w:rsidRPr="00747CD0">
              <w:t>Levačić</w:t>
            </w:r>
            <w:proofErr w:type="spellEnd"/>
          </w:p>
        </w:tc>
        <w:tc>
          <w:tcPr>
            <w:tcW w:w="1707" w:type="dxa"/>
            <w:vAlign w:val="center"/>
          </w:tcPr>
          <w:p w14:paraId="5599F11A" w14:textId="77777777" w:rsidR="00BB0026" w:rsidRPr="00747CD0" w:rsidRDefault="00BB0026" w:rsidP="00BB0026">
            <w:pPr>
              <w:pStyle w:val="Default"/>
              <w:jc w:val="both"/>
              <w:rPr>
                <w:sz w:val="20"/>
                <w:szCs w:val="20"/>
              </w:rPr>
            </w:pPr>
            <w:r w:rsidRPr="00747CD0">
              <w:rPr>
                <w:sz w:val="20"/>
                <w:szCs w:val="20"/>
              </w:rPr>
              <w:t xml:space="preserve">2. PROMETNICE I PROMETNE POVRŠINE, 2. Modernizacija nerazvrstanih cesta, 2.1. Modernizacija nerazvrstanih cesta iz Programa modernizacije </w:t>
            </w:r>
          </w:p>
          <w:p w14:paraId="220F25D2" w14:textId="77777777" w:rsidR="00424D6F" w:rsidRPr="00747CD0" w:rsidRDefault="00424D6F" w:rsidP="00791B36">
            <w:pPr>
              <w:jc w:val="center"/>
            </w:pPr>
          </w:p>
        </w:tc>
        <w:tc>
          <w:tcPr>
            <w:tcW w:w="6090" w:type="dxa"/>
            <w:vAlign w:val="center"/>
          </w:tcPr>
          <w:p w14:paraId="6D693620" w14:textId="5B457491" w:rsidR="00BB0026" w:rsidRPr="00747CD0" w:rsidRDefault="00BB0026" w:rsidP="00BB0026">
            <w:pPr>
              <w:pStyle w:val="Default"/>
              <w:jc w:val="both"/>
              <w:rPr>
                <w:sz w:val="20"/>
                <w:szCs w:val="20"/>
              </w:rPr>
            </w:pPr>
            <w:r w:rsidRPr="00747CD0">
              <w:rPr>
                <w:sz w:val="20"/>
                <w:szCs w:val="20"/>
              </w:rPr>
              <w:t xml:space="preserve">Dodavanje točke za modernizaciju nerazvrstanih cesta na području MO </w:t>
            </w:r>
            <w:proofErr w:type="spellStart"/>
            <w:r w:rsidRPr="00747CD0">
              <w:rPr>
                <w:sz w:val="20"/>
                <w:szCs w:val="20"/>
              </w:rPr>
              <w:t>Kaniža</w:t>
            </w:r>
            <w:proofErr w:type="spellEnd"/>
            <w:r w:rsidRPr="00747CD0">
              <w:rPr>
                <w:sz w:val="20"/>
                <w:szCs w:val="20"/>
              </w:rPr>
              <w:t>.</w:t>
            </w:r>
          </w:p>
          <w:p w14:paraId="195DBD61" w14:textId="62B4ADDE" w:rsidR="00BB0026" w:rsidRPr="00747CD0" w:rsidRDefault="00BB0026" w:rsidP="00BB0026">
            <w:pPr>
              <w:pStyle w:val="Default"/>
              <w:jc w:val="both"/>
              <w:rPr>
                <w:sz w:val="20"/>
                <w:szCs w:val="20"/>
              </w:rPr>
            </w:pPr>
            <w:r w:rsidRPr="00747CD0">
              <w:rPr>
                <w:sz w:val="20"/>
                <w:szCs w:val="20"/>
              </w:rPr>
              <w:t xml:space="preserve">Obrazloženje: </w:t>
            </w:r>
          </w:p>
          <w:p w14:paraId="3EF51A13" w14:textId="0368BF09" w:rsidR="00BB0026" w:rsidRPr="00747CD0" w:rsidRDefault="00BB0026" w:rsidP="00BB0026">
            <w:pPr>
              <w:pStyle w:val="Default"/>
              <w:jc w:val="both"/>
              <w:rPr>
                <w:sz w:val="20"/>
                <w:szCs w:val="20"/>
              </w:rPr>
            </w:pPr>
            <w:r w:rsidRPr="00747CD0">
              <w:rPr>
                <w:sz w:val="20"/>
                <w:szCs w:val="20"/>
              </w:rPr>
              <w:t xml:space="preserve">Predloženim programom uređenja komunalne infrastrukture za 2026. godinu nema stavke za MO </w:t>
            </w:r>
            <w:proofErr w:type="spellStart"/>
            <w:r w:rsidRPr="00747CD0">
              <w:rPr>
                <w:sz w:val="20"/>
                <w:szCs w:val="20"/>
              </w:rPr>
              <w:t>Kanižu</w:t>
            </w:r>
            <w:proofErr w:type="spellEnd"/>
            <w:r w:rsidRPr="00747CD0">
              <w:rPr>
                <w:sz w:val="20"/>
                <w:szCs w:val="20"/>
              </w:rPr>
              <w:t xml:space="preserve"> za modernizaciju nerazvrstanih cesta pa predlažem dodavanje MO </w:t>
            </w:r>
            <w:proofErr w:type="spellStart"/>
            <w:r w:rsidRPr="00747CD0">
              <w:rPr>
                <w:sz w:val="20"/>
                <w:szCs w:val="20"/>
              </w:rPr>
              <w:t>Kaniža</w:t>
            </w:r>
            <w:proofErr w:type="spellEnd"/>
            <w:r w:rsidRPr="00747CD0">
              <w:rPr>
                <w:sz w:val="20"/>
                <w:szCs w:val="20"/>
              </w:rPr>
              <w:t xml:space="preserve"> i predlažem određenu dionicu nerazvrstane ceste u vlasništvu Grada Ivanca.</w:t>
            </w:r>
            <w:r w:rsidR="00EA3D51">
              <w:rPr>
                <w:sz w:val="20"/>
                <w:szCs w:val="20"/>
              </w:rPr>
              <w:t xml:space="preserve"> </w:t>
            </w:r>
            <w:r w:rsidRPr="00747CD0">
              <w:rPr>
                <w:sz w:val="20"/>
                <w:szCs w:val="20"/>
              </w:rPr>
              <w:t xml:space="preserve">Radi se o dionici kod kućnog broja </w:t>
            </w:r>
            <w:proofErr w:type="spellStart"/>
            <w:r w:rsidRPr="00747CD0">
              <w:rPr>
                <w:sz w:val="20"/>
                <w:szCs w:val="20"/>
              </w:rPr>
              <w:t>Kaniža</w:t>
            </w:r>
            <w:proofErr w:type="spellEnd"/>
            <w:r w:rsidRPr="00747CD0">
              <w:rPr>
                <w:sz w:val="20"/>
                <w:szCs w:val="20"/>
              </w:rPr>
              <w:t xml:space="preserve"> 57 u duljini od cca 150 metara (do šume) Određeni dio te dionice je samo šljunčano uređen, a dalje kako se dionica nastavlja nema nikakvog uređenja ceste. Navedena dionica nerazvrstane ceste već dugi niz godina se ne održava i cesta je postala visoka trava i blato zbog velike količine vode i odvodnje te uskoro cesta neće uopće biti prohodna za vozila ili strojeve.</w:t>
            </w:r>
            <w:r w:rsidR="00EA3D51">
              <w:rPr>
                <w:sz w:val="20"/>
                <w:szCs w:val="20"/>
              </w:rPr>
              <w:t xml:space="preserve"> </w:t>
            </w:r>
            <w:r w:rsidRPr="00747CD0">
              <w:rPr>
                <w:sz w:val="20"/>
                <w:szCs w:val="20"/>
              </w:rPr>
              <w:t xml:space="preserve">Vlasnicima čestice uz cestu to predstavlja veliki problem u ljetnim i jesenskim vremenima jer cesta obraste visokom travom i u kišnim danima blatom te nije moguće pristupiti česticama vozilima. Kako na privatnim česticama uz nerazvrstanu cestu su u planu u budućnosti određene građevinske aktivnosti molim da se navedena dionica nerazvrstane ceste uredi na način da se riješi odvodnja (po potrebi nakon izvida), ravnanje terena, šljunak i asfalt jer se u tom dijelu planiraju gradnje obiteljskih kuća, a i jedna obiteljska kuća je već tamo. </w:t>
            </w:r>
          </w:p>
          <w:p w14:paraId="5BF62736" w14:textId="77777777" w:rsidR="00BB0026" w:rsidRPr="00747CD0" w:rsidRDefault="00BB0026" w:rsidP="00BB0026">
            <w:pPr>
              <w:pStyle w:val="Default"/>
              <w:jc w:val="both"/>
              <w:rPr>
                <w:sz w:val="20"/>
                <w:szCs w:val="20"/>
              </w:rPr>
            </w:pPr>
            <w:r w:rsidRPr="00747CD0">
              <w:rPr>
                <w:sz w:val="20"/>
                <w:szCs w:val="20"/>
              </w:rPr>
              <w:t xml:space="preserve">Smatram kako trošak neće značajno opteretiti plan i proračun jer se radi o izrazito kratkoj dionici od samo 150 metara. </w:t>
            </w:r>
          </w:p>
          <w:p w14:paraId="3A2AA16A" w14:textId="2BE41DE4" w:rsidR="00424D6F" w:rsidRPr="00747CD0" w:rsidRDefault="00BB0026" w:rsidP="00747CD0">
            <w:pPr>
              <w:pStyle w:val="Default"/>
              <w:jc w:val="both"/>
              <w:rPr>
                <w:sz w:val="20"/>
                <w:szCs w:val="20"/>
              </w:rPr>
            </w:pPr>
            <w:r w:rsidRPr="00747CD0">
              <w:rPr>
                <w:sz w:val="20"/>
                <w:szCs w:val="20"/>
              </w:rPr>
              <w:t xml:space="preserve">Ukoliko nije nikako moguće navedeno uvrstiti u plan za 2026. godinu predlažem uvrštenje u plan za 2027. godinu. </w:t>
            </w:r>
          </w:p>
        </w:tc>
        <w:tc>
          <w:tcPr>
            <w:tcW w:w="5811" w:type="dxa"/>
            <w:vAlign w:val="center"/>
          </w:tcPr>
          <w:p w14:paraId="0B8C23DE" w14:textId="77777777" w:rsidR="00424D6F" w:rsidRPr="00747CD0" w:rsidRDefault="00DD0194" w:rsidP="00DD0194">
            <w:pPr>
              <w:rPr>
                <w:u w:val="single"/>
              </w:rPr>
            </w:pPr>
            <w:r w:rsidRPr="00747CD0">
              <w:rPr>
                <w:u w:val="single"/>
              </w:rPr>
              <w:t>Prijedlog se ne prihvaća.</w:t>
            </w:r>
          </w:p>
          <w:p w14:paraId="729B42F9" w14:textId="77777777" w:rsidR="00DD0194" w:rsidRPr="00747CD0" w:rsidRDefault="00DD0194" w:rsidP="00DD0194"/>
          <w:p w14:paraId="107F2BDD" w14:textId="51124129" w:rsidR="00DD0194" w:rsidRPr="00747CD0" w:rsidRDefault="00DD0194" w:rsidP="00AA0B3F">
            <w:pPr>
              <w:jc w:val="both"/>
            </w:pPr>
            <w:r w:rsidRPr="00747CD0">
              <w:t xml:space="preserve">Dionice nerazvrstanih cesta predviđene za modernizaciju određene su Programom </w:t>
            </w:r>
            <w:r w:rsidRPr="00747CD0">
              <w:t>modernizacije nerazvrstanih cesta Grada Ivanca za razdoblje 2023.-2027.</w:t>
            </w:r>
            <w:r w:rsidRPr="00747CD0">
              <w:t xml:space="preserve">, za koji je 2023. godine </w:t>
            </w:r>
            <w:r w:rsidR="00AA0B3F">
              <w:t xml:space="preserve">već </w:t>
            </w:r>
            <w:r w:rsidRPr="00747CD0">
              <w:t xml:space="preserve">provedeno javno savjetovanje sa zainteresiranom javnošću. Navedenim Programom nije predviđeno asfaltiranje predmetne nerazvrstane ceste u naselju </w:t>
            </w:r>
            <w:proofErr w:type="spellStart"/>
            <w:r w:rsidRPr="00747CD0">
              <w:t>Kaniža</w:t>
            </w:r>
            <w:proofErr w:type="spellEnd"/>
            <w:r w:rsidR="006B4FF9" w:rsidRPr="00747CD0">
              <w:t xml:space="preserve"> u programskom razdoblju 2023.-2027.</w:t>
            </w:r>
            <w:r w:rsidRPr="00747CD0">
              <w:t>, ali je navedeno da će se ista uvrstiti u naredni Program modernizacije.</w:t>
            </w:r>
            <w:r w:rsidR="00CF7EA1" w:rsidRPr="00747CD0">
              <w:t xml:space="preserve"> Prioritet u modernizaciji prometnica na području Grada Ivanca imaju naseljeni dijelovi naselja, dok se poljski i šumski putevi održavaju sukladno stvarnim potrebama. U slučaju gradnje stambenih objekata Grad Ivanec će omogućiti minimalnu infrastrukturu koja je u njegovoj nadležnosti, prije svega uređenje puta u makadamu, a nakon izgradnje sve preostale infrastrukture (vodovod, odvodnja otpadnih voda, i dr.) planirati sredstva i za asfaltiranje.</w:t>
            </w:r>
          </w:p>
        </w:tc>
      </w:tr>
      <w:bookmarkEnd w:id="0"/>
      <w:tr w:rsidR="00424D6F" w:rsidRPr="00F9050D" w14:paraId="64E4BA00" w14:textId="77777777" w:rsidTr="00747CD0">
        <w:tblPrEx>
          <w:jc w:val="center"/>
          <w:tblInd w:w="0" w:type="dxa"/>
        </w:tblPrEx>
        <w:trPr>
          <w:trHeight w:val="381"/>
          <w:jc w:val="center"/>
        </w:trPr>
        <w:tc>
          <w:tcPr>
            <w:tcW w:w="383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D927E" w14:textId="77777777" w:rsidR="00424D6F" w:rsidRPr="00F9050D" w:rsidRDefault="00424D6F" w:rsidP="003048A8">
            <w:pPr>
              <w:jc w:val="both"/>
            </w:pPr>
            <w:r>
              <w:t xml:space="preserve">Troškovi provedenog savjetovanja </w:t>
            </w:r>
          </w:p>
        </w:tc>
        <w:tc>
          <w:tcPr>
            <w:tcW w:w="11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E9BC2C" w14:textId="77777777" w:rsidR="00424D6F" w:rsidRPr="00F9050D" w:rsidRDefault="00424D6F" w:rsidP="003048A8">
            <w:pPr>
              <w:jc w:val="both"/>
            </w:pPr>
            <w:r>
              <w:t>Provedba javnog savjetovanja nije iziskivala dodatne financijske troškove.</w:t>
            </w:r>
          </w:p>
        </w:tc>
      </w:tr>
      <w:tr w:rsidR="00424D6F" w:rsidRPr="00F9050D" w14:paraId="33A6CE62" w14:textId="77777777" w:rsidTr="00747CD0">
        <w:tblPrEx>
          <w:jc w:val="center"/>
          <w:tblInd w:w="0" w:type="dxa"/>
        </w:tblPrEx>
        <w:trPr>
          <w:trHeight w:val="484"/>
          <w:jc w:val="center"/>
        </w:trPr>
        <w:tc>
          <w:tcPr>
            <w:tcW w:w="3833" w:type="dxa"/>
            <w:gridSpan w:val="3"/>
            <w:tcBorders>
              <w:top w:val="single" w:sz="4" w:space="0" w:color="auto"/>
            </w:tcBorders>
            <w:vAlign w:val="center"/>
          </w:tcPr>
          <w:p w14:paraId="35C07FEC" w14:textId="77777777" w:rsidR="00424D6F" w:rsidRDefault="00424D6F" w:rsidP="003048A8">
            <w:r>
              <w:t>Datum dokumenta</w:t>
            </w:r>
          </w:p>
        </w:tc>
        <w:tc>
          <w:tcPr>
            <w:tcW w:w="11901" w:type="dxa"/>
            <w:gridSpan w:val="2"/>
            <w:tcBorders>
              <w:top w:val="single" w:sz="4" w:space="0" w:color="auto"/>
            </w:tcBorders>
            <w:vAlign w:val="center"/>
          </w:tcPr>
          <w:p w14:paraId="34F8461E" w14:textId="324D86D6" w:rsidR="00424D6F" w:rsidRPr="00F9050D" w:rsidRDefault="00424D6F" w:rsidP="003048A8">
            <w:pPr>
              <w:jc w:val="both"/>
            </w:pPr>
            <w:r>
              <w:rPr>
                <w:rFonts w:eastAsia="Calibri"/>
                <w:sz w:val="22"/>
                <w:szCs w:val="22"/>
              </w:rPr>
              <w:t>16</w:t>
            </w:r>
            <w:r>
              <w:rPr>
                <w:rFonts w:eastAsia="Calibri"/>
                <w:sz w:val="22"/>
                <w:szCs w:val="22"/>
              </w:rPr>
              <w:t>.</w:t>
            </w:r>
            <w:r>
              <w:rPr>
                <w:rFonts w:eastAsia="Calibri"/>
                <w:sz w:val="22"/>
                <w:szCs w:val="22"/>
              </w:rPr>
              <w:t>12</w:t>
            </w:r>
            <w:r>
              <w:rPr>
                <w:rFonts w:eastAsia="Calibri"/>
                <w:sz w:val="22"/>
                <w:szCs w:val="22"/>
              </w:rPr>
              <w:t>.202</w:t>
            </w:r>
            <w:r>
              <w:rPr>
                <w:rFonts w:eastAsia="Calibri"/>
                <w:sz w:val="22"/>
                <w:szCs w:val="22"/>
              </w:rPr>
              <w:t>5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</w:tc>
      </w:tr>
    </w:tbl>
    <w:p w14:paraId="2AB4BA56" w14:textId="77777777" w:rsidR="007347C3" w:rsidRPr="00F9050D" w:rsidRDefault="007347C3" w:rsidP="00A127EF"/>
    <w:sectPr w:rsidR="007347C3" w:rsidRPr="00F9050D" w:rsidSect="00485574">
      <w:footerReference w:type="first" r:id="rId7"/>
      <w:pgSz w:w="16838" w:h="11906" w:orient="landscape" w:code="9"/>
      <w:pgMar w:top="426" w:right="426" w:bottom="851" w:left="28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58BA8" w14:textId="77777777" w:rsidR="00D42653" w:rsidRDefault="00D42653">
      <w:r>
        <w:separator/>
      </w:r>
    </w:p>
  </w:endnote>
  <w:endnote w:type="continuationSeparator" w:id="0">
    <w:p w14:paraId="64A1C9CD" w14:textId="77777777" w:rsidR="00D42653" w:rsidRDefault="00D42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FE47B" w14:textId="77777777" w:rsidR="00D42653" w:rsidRDefault="00D42653">
      <w:r>
        <w:separator/>
      </w:r>
    </w:p>
  </w:footnote>
  <w:footnote w:type="continuationSeparator" w:id="0">
    <w:p w14:paraId="742C8894" w14:textId="77777777" w:rsidR="00D42653" w:rsidRDefault="00D426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63CAE"/>
    <w:rsid w:val="00074787"/>
    <w:rsid w:val="00095F4B"/>
    <w:rsid w:val="00097807"/>
    <w:rsid w:val="000A5F87"/>
    <w:rsid w:val="000A7786"/>
    <w:rsid w:val="000A7A00"/>
    <w:rsid w:val="000B3BFF"/>
    <w:rsid w:val="000C0DB1"/>
    <w:rsid w:val="000C75F9"/>
    <w:rsid w:val="000D6A49"/>
    <w:rsid w:val="000E344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E79C5"/>
    <w:rsid w:val="0024008A"/>
    <w:rsid w:val="00240B60"/>
    <w:rsid w:val="002416D4"/>
    <w:rsid w:val="0026541B"/>
    <w:rsid w:val="002748C9"/>
    <w:rsid w:val="00292C2A"/>
    <w:rsid w:val="002934AA"/>
    <w:rsid w:val="002966DF"/>
    <w:rsid w:val="002B5C35"/>
    <w:rsid w:val="002C0340"/>
    <w:rsid w:val="002D4F0D"/>
    <w:rsid w:val="002E00AB"/>
    <w:rsid w:val="00311190"/>
    <w:rsid w:val="00311BF5"/>
    <w:rsid w:val="00364A15"/>
    <w:rsid w:val="00364A53"/>
    <w:rsid w:val="0036670E"/>
    <w:rsid w:val="00376AF8"/>
    <w:rsid w:val="003C1555"/>
    <w:rsid w:val="003C26B6"/>
    <w:rsid w:val="003F4621"/>
    <w:rsid w:val="003F7823"/>
    <w:rsid w:val="00405C16"/>
    <w:rsid w:val="00410707"/>
    <w:rsid w:val="004172D7"/>
    <w:rsid w:val="00424D6F"/>
    <w:rsid w:val="004513B6"/>
    <w:rsid w:val="004579A9"/>
    <w:rsid w:val="00464ED2"/>
    <w:rsid w:val="004834A8"/>
    <w:rsid w:val="00485574"/>
    <w:rsid w:val="004A67C3"/>
    <w:rsid w:val="004B3851"/>
    <w:rsid w:val="004B3E5F"/>
    <w:rsid w:val="004E536B"/>
    <w:rsid w:val="004F38CC"/>
    <w:rsid w:val="00513D0A"/>
    <w:rsid w:val="00521B84"/>
    <w:rsid w:val="00531C35"/>
    <w:rsid w:val="00556E33"/>
    <w:rsid w:val="00595748"/>
    <w:rsid w:val="005D24F1"/>
    <w:rsid w:val="005D3E3E"/>
    <w:rsid w:val="005F268C"/>
    <w:rsid w:val="00601F2B"/>
    <w:rsid w:val="0062286A"/>
    <w:rsid w:val="006240A3"/>
    <w:rsid w:val="0064744C"/>
    <w:rsid w:val="006562E0"/>
    <w:rsid w:val="00681D2A"/>
    <w:rsid w:val="006979F2"/>
    <w:rsid w:val="006B371C"/>
    <w:rsid w:val="006B4689"/>
    <w:rsid w:val="006B4FF9"/>
    <w:rsid w:val="006C5556"/>
    <w:rsid w:val="006C788A"/>
    <w:rsid w:val="006D2AC1"/>
    <w:rsid w:val="00707070"/>
    <w:rsid w:val="007347C3"/>
    <w:rsid w:val="00747CD0"/>
    <w:rsid w:val="007602F9"/>
    <w:rsid w:val="00786644"/>
    <w:rsid w:val="00791B36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12BD"/>
    <w:rsid w:val="008E3F40"/>
    <w:rsid w:val="008E5256"/>
    <w:rsid w:val="00933FF5"/>
    <w:rsid w:val="009518AE"/>
    <w:rsid w:val="00965AFD"/>
    <w:rsid w:val="00A04BDA"/>
    <w:rsid w:val="00A127EF"/>
    <w:rsid w:val="00A134F2"/>
    <w:rsid w:val="00A2130A"/>
    <w:rsid w:val="00A60A0D"/>
    <w:rsid w:val="00A6208A"/>
    <w:rsid w:val="00A72A92"/>
    <w:rsid w:val="00A8049A"/>
    <w:rsid w:val="00AA0B3F"/>
    <w:rsid w:val="00AB0268"/>
    <w:rsid w:val="00AB41DB"/>
    <w:rsid w:val="00AB60FF"/>
    <w:rsid w:val="00AC1F87"/>
    <w:rsid w:val="00AE5BE5"/>
    <w:rsid w:val="00AF6554"/>
    <w:rsid w:val="00B01AF4"/>
    <w:rsid w:val="00B03458"/>
    <w:rsid w:val="00B046D5"/>
    <w:rsid w:val="00B10B58"/>
    <w:rsid w:val="00B17D3E"/>
    <w:rsid w:val="00B26220"/>
    <w:rsid w:val="00B55976"/>
    <w:rsid w:val="00B656F5"/>
    <w:rsid w:val="00B65DA8"/>
    <w:rsid w:val="00B822BC"/>
    <w:rsid w:val="00B87A35"/>
    <w:rsid w:val="00BA4652"/>
    <w:rsid w:val="00BB0026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CF7EA1"/>
    <w:rsid w:val="00D1545D"/>
    <w:rsid w:val="00D30820"/>
    <w:rsid w:val="00D42653"/>
    <w:rsid w:val="00D53A6F"/>
    <w:rsid w:val="00D85817"/>
    <w:rsid w:val="00DA588A"/>
    <w:rsid w:val="00DB0CA0"/>
    <w:rsid w:val="00DB223B"/>
    <w:rsid w:val="00DC7F47"/>
    <w:rsid w:val="00DD0194"/>
    <w:rsid w:val="00DE1FB4"/>
    <w:rsid w:val="00DE359C"/>
    <w:rsid w:val="00DF72C6"/>
    <w:rsid w:val="00E17769"/>
    <w:rsid w:val="00E24896"/>
    <w:rsid w:val="00E84A3C"/>
    <w:rsid w:val="00E95DDD"/>
    <w:rsid w:val="00EA3D51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1">
    <w:name w:val="heading 1"/>
    <w:basedOn w:val="Normal"/>
    <w:next w:val="Normal"/>
    <w:link w:val="Naslov1Char"/>
    <w:qFormat/>
    <w:rsid w:val="00A6208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character" w:customStyle="1" w:styleId="Naslov1Char">
    <w:name w:val="Naslov 1 Char"/>
    <w:basedOn w:val="Zadanifontodlomka"/>
    <w:link w:val="Naslov1"/>
    <w:rsid w:val="00A6208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customStyle="1" w:styleId="Default">
    <w:name w:val="Default"/>
    <w:rsid w:val="00BB00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24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12</cp:revision>
  <cp:lastPrinted>2023-12-04T08:25:00Z</cp:lastPrinted>
  <dcterms:created xsi:type="dcterms:W3CDTF">2025-12-16T11:43:00Z</dcterms:created>
  <dcterms:modified xsi:type="dcterms:W3CDTF">2025-12-16T12:07:00Z</dcterms:modified>
</cp:coreProperties>
</file>