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979D6" w14:textId="631F5A67" w:rsidR="00E266E7" w:rsidRPr="00D17A4F" w:rsidRDefault="00DF100C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32324D" w:rsidRPr="00D17A4F">
        <w:rPr>
          <w:sz w:val="24"/>
          <w:szCs w:val="24"/>
        </w:rPr>
        <w:t xml:space="preserve">   </w:t>
      </w:r>
      <w:r w:rsidR="00CD344C" w:rsidRPr="00D17A4F">
        <w:rPr>
          <w:sz w:val="24"/>
          <w:szCs w:val="24"/>
        </w:rPr>
        <w:t xml:space="preserve">  </w:t>
      </w:r>
      <w:r w:rsidR="0032324D" w:rsidRPr="00D17A4F">
        <w:rPr>
          <w:sz w:val="24"/>
          <w:szCs w:val="24"/>
        </w:rPr>
        <w:t xml:space="preserve"> </w:t>
      </w:r>
      <w:r w:rsidR="00ED2060" w:rsidRPr="00D17A4F">
        <w:rPr>
          <w:noProof/>
          <w:sz w:val="24"/>
          <w:szCs w:val="24"/>
        </w:rPr>
        <w:drawing>
          <wp:inline distT="0" distB="0" distL="0" distR="0" wp14:anchorId="6501E110" wp14:editId="53C90DB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3E4A0" w14:textId="77777777" w:rsidR="00E266E7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</w:t>
      </w:r>
      <w:r w:rsidR="00E266E7" w:rsidRPr="00D17A4F">
        <w:rPr>
          <w:sz w:val="24"/>
          <w:szCs w:val="24"/>
        </w:rPr>
        <w:t>REPUBLIKA HRVATSKA</w:t>
      </w:r>
    </w:p>
    <w:p w14:paraId="7476BED0" w14:textId="77777777" w:rsidR="00E266E7" w:rsidRPr="00D17A4F" w:rsidRDefault="00E266E7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VARAŽDINSKA ŽUPANIJA</w:t>
      </w:r>
    </w:p>
    <w:p w14:paraId="0A8338F6" w14:textId="77777777" w:rsidR="0032324D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E266E7" w:rsidRPr="00D17A4F">
        <w:rPr>
          <w:sz w:val="24"/>
          <w:szCs w:val="24"/>
        </w:rPr>
        <w:t xml:space="preserve">GRAD IVANEC </w:t>
      </w:r>
    </w:p>
    <w:p w14:paraId="358EE5D9" w14:textId="2EADCA6B" w:rsidR="00937455" w:rsidRDefault="0061010D" w:rsidP="009374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D50B4">
        <w:rPr>
          <w:sz w:val="24"/>
          <w:szCs w:val="24"/>
        </w:rPr>
        <w:t>GRADONAČELNIK</w:t>
      </w:r>
    </w:p>
    <w:p w14:paraId="3617058D" w14:textId="77777777" w:rsidR="00135656" w:rsidRPr="00135656" w:rsidRDefault="00135656" w:rsidP="00135656">
      <w:pPr>
        <w:rPr>
          <w:rFonts w:cs="Arial"/>
          <w:sz w:val="24"/>
          <w:szCs w:val="24"/>
        </w:rPr>
      </w:pPr>
      <w:r w:rsidRPr="00135656">
        <w:rPr>
          <w:rFonts w:cs="Arial"/>
          <w:sz w:val="24"/>
          <w:szCs w:val="24"/>
        </w:rPr>
        <w:t>KLASA: 940-01/26-01/14</w:t>
      </w:r>
    </w:p>
    <w:p w14:paraId="2C3CC9AA" w14:textId="0A2080F2" w:rsidR="00135656" w:rsidRPr="00135656" w:rsidRDefault="00135656" w:rsidP="00135656">
      <w:pPr>
        <w:rPr>
          <w:rFonts w:cs="Arial"/>
          <w:sz w:val="24"/>
          <w:szCs w:val="24"/>
        </w:rPr>
      </w:pPr>
      <w:r w:rsidRPr="00135656">
        <w:rPr>
          <w:rFonts w:cs="Arial"/>
          <w:sz w:val="24"/>
          <w:szCs w:val="24"/>
        </w:rPr>
        <w:t>URBROJ: 2186-12-02/44-26-6</w:t>
      </w:r>
    </w:p>
    <w:p w14:paraId="331157A0" w14:textId="038E9287" w:rsidR="00135656" w:rsidRPr="00135656" w:rsidRDefault="00135656" w:rsidP="00135656">
      <w:pPr>
        <w:rPr>
          <w:rFonts w:cs="Arial"/>
          <w:sz w:val="24"/>
          <w:szCs w:val="24"/>
        </w:rPr>
      </w:pPr>
      <w:r w:rsidRPr="00135656">
        <w:rPr>
          <w:rFonts w:cs="Arial"/>
          <w:sz w:val="24"/>
          <w:szCs w:val="24"/>
        </w:rPr>
        <w:t xml:space="preserve">Ivanec, </w:t>
      </w:r>
      <w:r w:rsidR="00383856">
        <w:rPr>
          <w:rFonts w:cs="Arial"/>
          <w:sz w:val="24"/>
          <w:szCs w:val="24"/>
        </w:rPr>
        <w:t>16</w:t>
      </w:r>
      <w:r w:rsidRPr="00135656">
        <w:rPr>
          <w:rFonts w:cs="Arial"/>
          <w:sz w:val="24"/>
          <w:szCs w:val="24"/>
        </w:rPr>
        <w:t>. ožujka 2026.</w:t>
      </w:r>
    </w:p>
    <w:p w14:paraId="35487B5D" w14:textId="77777777" w:rsidR="002D50B4" w:rsidRPr="00D17A4F" w:rsidRDefault="002D50B4" w:rsidP="00937455">
      <w:pPr>
        <w:jc w:val="both"/>
        <w:rPr>
          <w:sz w:val="24"/>
          <w:szCs w:val="24"/>
        </w:rPr>
      </w:pPr>
    </w:p>
    <w:p w14:paraId="46147632" w14:textId="77777777" w:rsidR="0032324D" w:rsidRPr="00D17A4F" w:rsidRDefault="0032324D" w:rsidP="00937455">
      <w:pPr>
        <w:jc w:val="both"/>
        <w:rPr>
          <w:sz w:val="24"/>
          <w:szCs w:val="24"/>
        </w:rPr>
      </w:pPr>
    </w:p>
    <w:p w14:paraId="21DAB419" w14:textId="03F302FC" w:rsidR="00AD5DA3" w:rsidRPr="0058126B" w:rsidRDefault="00310EB4" w:rsidP="00937455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       </w:t>
      </w:r>
      <w:r w:rsidR="0032324D" w:rsidRPr="00D17A4F">
        <w:rPr>
          <w:sz w:val="24"/>
          <w:szCs w:val="24"/>
        </w:rPr>
        <w:t xml:space="preserve">Na temelju članka </w:t>
      </w:r>
      <w:r w:rsidR="00CE012C">
        <w:rPr>
          <w:sz w:val="24"/>
          <w:szCs w:val="24"/>
        </w:rPr>
        <w:t>48</w:t>
      </w:r>
      <w:r w:rsidR="0032324D" w:rsidRPr="00D17A4F">
        <w:rPr>
          <w:sz w:val="24"/>
          <w:szCs w:val="24"/>
        </w:rPr>
        <w:t xml:space="preserve">. Zakona o lokalnoj i područnoj (regionalnoj) samoupravi („Narodne novine“ br. </w:t>
      </w:r>
      <w:r w:rsidR="0032324D" w:rsidRPr="00D17A4F">
        <w:rPr>
          <w:rFonts w:cs="Arial"/>
          <w:sz w:val="24"/>
          <w:szCs w:val="24"/>
        </w:rPr>
        <w:t xml:space="preserve">33/01, 60/01 - vjerodostojno tumačenje, 129/05, 109/07, </w:t>
      </w:r>
      <w:r w:rsidR="0075132C" w:rsidRPr="00D17A4F">
        <w:rPr>
          <w:rFonts w:cs="Arial"/>
          <w:sz w:val="24"/>
          <w:szCs w:val="24"/>
        </w:rPr>
        <w:t xml:space="preserve">125/08, 36/09, 150/11, 144/12, </w:t>
      </w:r>
      <w:r w:rsidR="0032324D" w:rsidRPr="00D17A4F">
        <w:rPr>
          <w:rFonts w:cs="Arial"/>
          <w:sz w:val="24"/>
          <w:szCs w:val="24"/>
        </w:rPr>
        <w:t>19/13 – pročišćeni tekst</w:t>
      </w:r>
      <w:r w:rsidR="00735FCE" w:rsidRPr="00D17A4F">
        <w:rPr>
          <w:rFonts w:cs="Arial"/>
          <w:sz w:val="24"/>
          <w:szCs w:val="24"/>
        </w:rPr>
        <w:t xml:space="preserve">, </w:t>
      </w:r>
      <w:r w:rsidR="0075132C" w:rsidRPr="00D17A4F">
        <w:rPr>
          <w:rFonts w:cs="Arial"/>
          <w:sz w:val="24"/>
          <w:szCs w:val="24"/>
        </w:rPr>
        <w:t xml:space="preserve">37/15 </w:t>
      </w:r>
      <w:r w:rsidR="00735FCE" w:rsidRPr="00D17A4F">
        <w:rPr>
          <w:rFonts w:cs="Arial"/>
          <w:sz w:val="24"/>
          <w:szCs w:val="24"/>
        </w:rPr>
        <w:t>–</w:t>
      </w:r>
      <w:r w:rsidR="0075132C" w:rsidRPr="00D17A4F">
        <w:rPr>
          <w:rFonts w:cs="Arial"/>
          <w:sz w:val="24"/>
          <w:szCs w:val="24"/>
        </w:rPr>
        <w:t xml:space="preserve"> ispravak</w:t>
      </w:r>
      <w:r w:rsidR="00735FCE" w:rsidRPr="00D17A4F">
        <w:rPr>
          <w:rFonts w:cs="Arial"/>
          <w:sz w:val="24"/>
          <w:szCs w:val="24"/>
        </w:rPr>
        <w:t>, 123/17</w:t>
      </w:r>
      <w:r w:rsidR="00161716" w:rsidRPr="00D17A4F">
        <w:rPr>
          <w:rFonts w:cs="Arial"/>
          <w:sz w:val="24"/>
          <w:szCs w:val="24"/>
        </w:rPr>
        <w:t>, 98/19</w:t>
      </w:r>
      <w:r w:rsidR="001C70F4" w:rsidRPr="00D17A4F">
        <w:rPr>
          <w:rFonts w:cs="Arial"/>
          <w:sz w:val="24"/>
          <w:szCs w:val="24"/>
        </w:rPr>
        <w:t xml:space="preserve"> i 144/20</w:t>
      </w:r>
      <w:r w:rsidR="0032324D" w:rsidRPr="00D17A4F">
        <w:rPr>
          <w:sz w:val="24"/>
          <w:szCs w:val="24"/>
        </w:rPr>
        <w:t xml:space="preserve">), </w:t>
      </w:r>
      <w:r w:rsidR="00805BFD" w:rsidRPr="00D17A4F">
        <w:rPr>
          <w:sz w:val="24"/>
          <w:szCs w:val="24"/>
        </w:rPr>
        <w:t xml:space="preserve">članka </w:t>
      </w:r>
      <w:r w:rsidR="0061010D">
        <w:rPr>
          <w:sz w:val="24"/>
          <w:szCs w:val="24"/>
        </w:rPr>
        <w:t>64</w:t>
      </w:r>
      <w:r w:rsidR="00937455" w:rsidRPr="00D17A4F">
        <w:rPr>
          <w:sz w:val="24"/>
          <w:szCs w:val="24"/>
        </w:rPr>
        <w:t>. Statuta Grada Ivanca (“Službeni vjesnik Varaždin</w:t>
      </w:r>
      <w:r w:rsidR="0032324D" w:rsidRPr="00D17A4F">
        <w:rPr>
          <w:sz w:val="24"/>
          <w:szCs w:val="24"/>
        </w:rPr>
        <w:t xml:space="preserve">ske županije” br. </w:t>
      </w:r>
      <w:r w:rsidR="00910CA6" w:rsidRPr="00D17A4F">
        <w:rPr>
          <w:sz w:val="24"/>
          <w:szCs w:val="24"/>
        </w:rPr>
        <w:t>21/09, 12/13</w:t>
      </w:r>
      <w:r w:rsidR="00161716" w:rsidRPr="00D17A4F">
        <w:rPr>
          <w:sz w:val="24"/>
          <w:szCs w:val="24"/>
        </w:rPr>
        <w:t xml:space="preserve">, </w:t>
      </w:r>
      <w:r w:rsidR="00910CA6" w:rsidRPr="00D17A4F">
        <w:rPr>
          <w:sz w:val="24"/>
          <w:szCs w:val="24"/>
        </w:rPr>
        <w:t>23/13 – pročišćeni tekst</w:t>
      </w:r>
      <w:r w:rsidR="00161716" w:rsidRPr="00D17A4F">
        <w:rPr>
          <w:sz w:val="24"/>
          <w:szCs w:val="24"/>
        </w:rPr>
        <w:t>, 13/18</w:t>
      </w:r>
      <w:r w:rsidR="001B581F">
        <w:rPr>
          <w:sz w:val="24"/>
          <w:szCs w:val="24"/>
        </w:rPr>
        <w:t xml:space="preserve">, </w:t>
      </w:r>
      <w:r w:rsidR="001C70F4" w:rsidRPr="00D17A4F">
        <w:rPr>
          <w:sz w:val="24"/>
          <w:szCs w:val="24"/>
        </w:rPr>
        <w:t>8/20</w:t>
      </w:r>
      <w:r w:rsidR="00AD5DA3">
        <w:rPr>
          <w:sz w:val="24"/>
          <w:szCs w:val="24"/>
        </w:rPr>
        <w:t xml:space="preserve">, </w:t>
      </w:r>
      <w:r w:rsidR="001B581F">
        <w:rPr>
          <w:sz w:val="24"/>
          <w:szCs w:val="24"/>
        </w:rPr>
        <w:t>15/21</w:t>
      </w:r>
      <w:r w:rsidR="00AD5DA3">
        <w:rPr>
          <w:sz w:val="24"/>
          <w:szCs w:val="24"/>
        </w:rPr>
        <w:t>, 38/21 – pročišćeni tekst, 23/23</w:t>
      </w:r>
      <w:r w:rsidR="00910CA6" w:rsidRPr="00D17A4F">
        <w:rPr>
          <w:sz w:val="24"/>
          <w:szCs w:val="24"/>
        </w:rPr>
        <w:t>)</w:t>
      </w:r>
      <w:r w:rsidR="00AD5DA3">
        <w:rPr>
          <w:sz w:val="24"/>
          <w:szCs w:val="24"/>
        </w:rPr>
        <w:t>, a u svezi</w:t>
      </w:r>
      <w:r w:rsidR="00910CA6" w:rsidRPr="00D17A4F">
        <w:rPr>
          <w:sz w:val="24"/>
          <w:szCs w:val="24"/>
        </w:rPr>
        <w:t xml:space="preserve"> </w:t>
      </w:r>
      <w:r w:rsidR="000C02DE" w:rsidRPr="00D17A4F">
        <w:rPr>
          <w:sz w:val="24"/>
          <w:szCs w:val="24"/>
        </w:rPr>
        <w:t>član</w:t>
      </w:r>
      <w:r w:rsidR="00757B86" w:rsidRPr="00D17A4F">
        <w:rPr>
          <w:sz w:val="24"/>
          <w:szCs w:val="24"/>
        </w:rPr>
        <w:t>a</w:t>
      </w:r>
      <w:r w:rsidR="000C02DE" w:rsidRPr="00D17A4F">
        <w:rPr>
          <w:sz w:val="24"/>
          <w:szCs w:val="24"/>
        </w:rPr>
        <w:t>ka</w:t>
      </w:r>
      <w:r w:rsidR="00AD5DA3">
        <w:rPr>
          <w:sz w:val="24"/>
          <w:szCs w:val="24"/>
        </w:rPr>
        <w:t xml:space="preserve"> 21. i 22</w:t>
      </w:r>
      <w:r w:rsidR="005F2959" w:rsidRPr="00D17A4F">
        <w:rPr>
          <w:sz w:val="24"/>
          <w:szCs w:val="24"/>
        </w:rPr>
        <w:t xml:space="preserve">. Odluke o </w:t>
      </w:r>
      <w:r w:rsidR="00A71BA9" w:rsidRPr="00D17A4F">
        <w:rPr>
          <w:sz w:val="24"/>
          <w:szCs w:val="24"/>
        </w:rPr>
        <w:t>upravljanj</w:t>
      </w:r>
      <w:r w:rsidR="00AD5DA3">
        <w:rPr>
          <w:sz w:val="24"/>
          <w:szCs w:val="24"/>
        </w:rPr>
        <w:t>u i raspolaganju</w:t>
      </w:r>
      <w:r w:rsidR="00A71BA9" w:rsidRPr="00D17A4F">
        <w:rPr>
          <w:sz w:val="24"/>
          <w:szCs w:val="24"/>
        </w:rPr>
        <w:t xml:space="preserve"> </w:t>
      </w:r>
      <w:r w:rsidR="00AD5DA3">
        <w:rPr>
          <w:sz w:val="24"/>
          <w:szCs w:val="24"/>
        </w:rPr>
        <w:t>imovinom</w:t>
      </w:r>
      <w:r w:rsidR="00C75ECA" w:rsidRPr="00D17A4F">
        <w:rPr>
          <w:sz w:val="24"/>
          <w:szCs w:val="24"/>
        </w:rPr>
        <w:t xml:space="preserve"> u vlasništvu Grada Ivanca </w:t>
      </w:r>
      <w:r w:rsidR="00910CA6" w:rsidRPr="00D17A4F">
        <w:rPr>
          <w:sz w:val="24"/>
          <w:szCs w:val="24"/>
        </w:rPr>
        <w:t>(</w:t>
      </w:r>
      <w:r w:rsidR="0032324D" w:rsidRPr="00D17A4F">
        <w:rPr>
          <w:sz w:val="24"/>
          <w:szCs w:val="24"/>
        </w:rPr>
        <w:t xml:space="preserve">„Službeni vjesnik </w:t>
      </w:r>
      <w:r w:rsidR="00910CA6" w:rsidRPr="00D17A4F">
        <w:rPr>
          <w:sz w:val="24"/>
          <w:szCs w:val="24"/>
        </w:rPr>
        <w:t>Varaždinske županije</w:t>
      </w:r>
      <w:r w:rsidR="00C75ECA" w:rsidRPr="00D17A4F">
        <w:rPr>
          <w:sz w:val="24"/>
          <w:szCs w:val="24"/>
        </w:rPr>
        <w:t xml:space="preserve">“ br. </w:t>
      </w:r>
      <w:r w:rsidR="00AD5DA3">
        <w:rPr>
          <w:sz w:val="24"/>
          <w:szCs w:val="24"/>
        </w:rPr>
        <w:t>21/21</w:t>
      </w:r>
      <w:r w:rsidR="0032324D" w:rsidRPr="00D17A4F">
        <w:rPr>
          <w:sz w:val="24"/>
          <w:szCs w:val="24"/>
        </w:rPr>
        <w:t>)</w:t>
      </w:r>
      <w:r w:rsidR="005F2959" w:rsidRPr="00D17A4F">
        <w:rPr>
          <w:sz w:val="24"/>
          <w:szCs w:val="24"/>
        </w:rPr>
        <w:t xml:space="preserve"> </w:t>
      </w:r>
      <w:r w:rsidR="0061010D">
        <w:rPr>
          <w:sz w:val="24"/>
          <w:szCs w:val="24"/>
        </w:rPr>
        <w:t xml:space="preserve">gradonačelnik  Grada Ivanca </w:t>
      </w:r>
      <w:r w:rsidR="00A71BA9" w:rsidRPr="00D17A4F">
        <w:rPr>
          <w:sz w:val="24"/>
          <w:szCs w:val="24"/>
        </w:rPr>
        <w:t xml:space="preserve">donosi </w:t>
      </w:r>
    </w:p>
    <w:p w14:paraId="5E3BE504" w14:textId="77777777" w:rsidR="00310EB4" w:rsidRPr="00D17A4F" w:rsidRDefault="00310EB4" w:rsidP="00E266E7">
      <w:pPr>
        <w:rPr>
          <w:sz w:val="24"/>
          <w:szCs w:val="24"/>
        </w:rPr>
      </w:pPr>
    </w:p>
    <w:p w14:paraId="3ACDC4A9" w14:textId="77777777" w:rsidR="00E266E7" w:rsidRPr="00D17A4F" w:rsidRDefault="000C02DE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D L U K U </w:t>
      </w:r>
    </w:p>
    <w:p w14:paraId="02FE6B0E" w14:textId="77777777" w:rsidR="00AD5DA3" w:rsidRDefault="000C02DE" w:rsidP="00FC600A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</w:t>
      </w:r>
      <w:r w:rsidR="00757B86" w:rsidRPr="00D17A4F">
        <w:rPr>
          <w:b/>
          <w:bCs/>
          <w:sz w:val="24"/>
          <w:szCs w:val="24"/>
        </w:rPr>
        <w:t>prihvatu najpovoljnije ponude</w:t>
      </w:r>
      <w:r w:rsidR="00AD5DA3">
        <w:rPr>
          <w:b/>
          <w:bCs/>
          <w:sz w:val="24"/>
          <w:szCs w:val="24"/>
        </w:rPr>
        <w:t xml:space="preserve"> za prodaju </w:t>
      </w:r>
      <w:r w:rsidR="00FC600A">
        <w:rPr>
          <w:b/>
          <w:bCs/>
          <w:sz w:val="24"/>
          <w:szCs w:val="24"/>
        </w:rPr>
        <w:t>nekretnina</w:t>
      </w:r>
    </w:p>
    <w:p w14:paraId="755D9B86" w14:textId="77777777" w:rsidR="00794D67" w:rsidRDefault="00AD5DA3" w:rsidP="00AD5DA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u vlasništvu Grada Ivanca</w:t>
      </w:r>
    </w:p>
    <w:p w14:paraId="232460AA" w14:textId="77777777" w:rsidR="00AD5DA3" w:rsidRPr="00AD5DA3" w:rsidRDefault="00AD5DA3" w:rsidP="00AD5DA3">
      <w:pPr>
        <w:jc w:val="center"/>
        <w:rPr>
          <w:b/>
          <w:bCs/>
          <w:sz w:val="24"/>
          <w:szCs w:val="24"/>
        </w:rPr>
      </w:pPr>
    </w:p>
    <w:p w14:paraId="459D236A" w14:textId="77777777" w:rsidR="00310EB4" w:rsidRPr="00D17A4F" w:rsidRDefault="00310EB4" w:rsidP="00E266E7">
      <w:pPr>
        <w:jc w:val="center"/>
        <w:rPr>
          <w:sz w:val="24"/>
          <w:szCs w:val="24"/>
        </w:rPr>
      </w:pPr>
    </w:p>
    <w:p w14:paraId="38646230" w14:textId="77777777" w:rsidR="00757B86" w:rsidRPr="00D17A4F" w:rsidRDefault="00757B86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I.</w:t>
      </w:r>
    </w:p>
    <w:p w14:paraId="70D45C19" w14:textId="6BF3F3DA" w:rsidR="002E60A4" w:rsidRDefault="00757B86" w:rsidP="00757B8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Na temelju provedenog </w:t>
      </w:r>
      <w:r w:rsidR="00545594">
        <w:rPr>
          <w:sz w:val="24"/>
          <w:szCs w:val="24"/>
        </w:rPr>
        <w:t>j</w:t>
      </w:r>
      <w:r w:rsidRPr="00D17A4F">
        <w:rPr>
          <w:sz w:val="24"/>
          <w:szCs w:val="24"/>
        </w:rPr>
        <w:t>avnog natječaja za prodaju</w:t>
      </w:r>
      <w:r w:rsidR="00AD5DA3">
        <w:rPr>
          <w:sz w:val="24"/>
          <w:szCs w:val="24"/>
        </w:rPr>
        <w:t xml:space="preserve"> </w:t>
      </w:r>
      <w:r w:rsidR="00545594">
        <w:rPr>
          <w:sz w:val="24"/>
          <w:szCs w:val="24"/>
        </w:rPr>
        <w:t xml:space="preserve">nekretnina </w:t>
      </w:r>
      <w:r w:rsidRPr="00D17A4F">
        <w:rPr>
          <w:sz w:val="24"/>
          <w:szCs w:val="24"/>
        </w:rPr>
        <w:t xml:space="preserve">u vlasništvu Grada Ivanca, objavljenog dana </w:t>
      </w:r>
      <w:r w:rsidR="00135656">
        <w:rPr>
          <w:sz w:val="24"/>
          <w:szCs w:val="24"/>
        </w:rPr>
        <w:t>17</w:t>
      </w:r>
      <w:r w:rsidR="00AD5DA3">
        <w:rPr>
          <w:sz w:val="24"/>
          <w:szCs w:val="24"/>
        </w:rPr>
        <w:t xml:space="preserve">. </w:t>
      </w:r>
      <w:r w:rsidR="00135656">
        <w:rPr>
          <w:sz w:val="24"/>
          <w:szCs w:val="24"/>
        </w:rPr>
        <w:t>veljače</w:t>
      </w:r>
      <w:r w:rsidR="00AD5DA3">
        <w:rPr>
          <w:sz w:val="24"/>
          <w:szCs w:val="24"/>
        </w:rPr>
        <w:t xml:space="preserve"> 202</w:t>
      </w:r>
      <w:r w:rsidR="00135656">
        <w:rPr>
          <w:sz w:val="24"/>
          <w:szCs w:val="24"/>
        </w:rPr>
        <w:t>6</w:t>
      </w:r>
      <w:r w:rsidRPr="00D17A4F">
        <w:rPr>
          <w:sz w:val="24"/>
          <w:szCs w:val="24"/>
        </w:rPr>
        <w:t>. godine</w:t>
      </w:r>
      <w:r w:rsidR="00AD5DA3">
        <w:rPr>
          <w:sz w:val="24"/>
          <w:szCs w:val="24"/>
        </w:rPr>
        <w:t xml:space="preserve"> na </w:t>
      </w:r>
      <w:r w:rsidRPr="00D17A4F">
        <w:rPr>
          <w:sz w:val="24"/>
          <w:szCs w:val="24"/>
        </w:rPr>
        <w:t>službenim internet</w:t>
      </w:r>
      <w:r w:rsidR="003E28DE">
        <w:rPr>
          <w:sz w:val="24"/>
          <w:szCs w:val="24"/>
        </w:rPr>
        <w:t>skim</w:t>
      </w:r>
      <w:r w:rsidRPr="00D17A4F">
        <w:rPr>
          <w:sz w:val="24"/>
          <w:szCs w:val="24"/>
        </w:rPr>
        <w:t xml:space="preserve"> stranicama </w:t>
      </w:r>
      <w:r w:rsidR="00AD5DA3">
        <w:rPr>
          <w:sz w:val="24"/>
          <w:szCs w:val="24"/>
        </w:rPr>
        <w:t xml:space="preserve">i oglasnoj ploči </w:t>
      </w:r>
      <w:r w:rsidRPr="00D17A4F">
        <w:rPr>
          <w:sz w:val="24"/>
          <w:szCs w:val="24"/>
        </w:rPr>
        <w:t>Grada Ivanca, utvrđuj</w:t>
      </w:r>
      <w:r w:rsidR="00135656">
        <w:rPr>
          <w:sz w:val="24"/>
          <w:szCs w:val="24"/>
        </w:rPr>
        <w:t>e</w:t>
      </w:r>
      <w:r w:rsidRPr="00D17A4F">
        <w:rPr>
          <w:sz w:val="24"/>
          <w:szCs w:val="24"/>
        </w:rPr>
        <w:t xml:space="preserve"> se najpovoljniji ponuditelj s kojim</w:t>
      </w:r>
      <w:r w:rsidR="00135656">
        <w:rPr>
          <w:sz w:val="24"/>
          <w:szCs w:val="24"/>
        </w:rPr>
        <w:t xml:space="preserve"> </w:t>
      </w:r>
      <w:r w:rsidRPr="00D17A4F">
        <w:rPr>
          <w:sz w:val="24"/>
          <w:szCs w:val="24"/>
        </w:rPr>
        <w:t>će Grad Ivanec sklopiti ugovor o kupoprodaji nekretnin</w:t>
      </w:r>
      <w:r w:rsidR="00545594">
        <w:rPr>
          <w:sz w:val="24"/>
          <w:szCs w:val="24"/>
        </w:rPr>
        <w:t>a</w:t>
      </w:r>
      <w:r w:rsidRPr="00D17A4F">
        <w:rPr>
          <w:sz w:val="24"/>
          <w:szCs w:val="24"/>
        </w:rPr>
        <w:t>:</w:t>
      </w:r>
    </w:p>
    <w:p w14:paraId="6E82E906" w14:textId="77777777" w:rsidR="002E60A4" w:rsidRDefault="002E60A4" w:rsidP="00757B86">
      <w:pPr>
        <w:jc w:val="both"/>
        <w:rPr>
          <w:sz w:val="24"/>
          <w:szCs w:val="24"/>
        </w:rPr>
      </w:pPr>
    </w:p>
    <w:p w14:paraId="5630E42A" w14:textId="360C838A" w:rsidR="00135656" w:rsidRPr="00544F0C" w:rsidRDefault="00135656" w:rsidP="00135656">
      <w:pPr>
        <w:pStyle w:val="Odlomakpopisa"/>
        <w:numPr>
          <w:ilvl w:val="0"/>
          <w:numId w:val="31"/>
        </w:numPr>
        <w:jc w:val="both"/>
        <w:rPr>
          <w:b/>
          <w:bCs/>
          <w:sz w:val="24"/>
          <w:szCs w:val="24"/>
        </w:rPr>
      </w:pPr>
      <w:r w:rsidRPr="00544F0C">
        <w:rPr>
          <w:b/>
          <w:bCs/>
          <w:sz w:val="24"/>
          <w:szCs w:val="24"/>
        </w:rPr>
        <w:t>ANKICA HRŽENJAK, ULICA AUGUSTA ŠENOE 1, IVANEC,</w:t>
      </w:r>
    </w:p>
    <w:p w14:paraId="0BA7A05B" w14:textId="14EA2701" w:rsidR="002E60A4" w:rsidRDefault="00135656" w:rsidP="00135656">
      <w:pPr>
        <w:ind w:firstLine="708"/>
        <w:jc w:val="both"/>
        <w:rPr>
          <w:sz w:val="24"/>
          <w:szCs w:val="24"/>
        </w:rPr>
      </w:pPr>
      <w:r w:rsidRPr="00544F0C">
        <w:rPr>
          <w:b/>
          <w:bCs/>
          <w:sz w:val="24"/>
          <w:szCs w:val="24"/>
        </w:rPr>
        <w:t>OIB 96463279783</w:t>
      </w:r>
      <w:r w:rsidR="00544F0C">
        <w:rPr>
          <w:b/>
          <w:bCs/>
          <w:sz w:val="24"/>
          <w:szCs w:val="24"/>
        </w:rPr>
        <w:t>,</w:t>
      </w:r>
      <w:r w:rsidRPr="00544F0C">
        <w:rPr>
          <w:sz w:val="24"/>
          <w:szCs w:val="24"/>
        </w:rPr>
        <w:t xml:space="preserve"> </w:t>
      </w:r>
      <w:r w:rsidR="002E60A4">
        <w:rPr>
          <w:sz w:val="24"/>
          <w:szCs w:val="24"/>
        </w:rPr>
        <w:t>koj</w:t>
      </w:r>
      <w:r w:rsidR="00544F0C">
        <w:rPr>
          <w:sz w:val="24"/>
          <w:szCs w:val="24"/>
        </w:rPr>
        <w:t>oj</w:t>
      </w:r>
      <w:r w:rsidR="002E60A4">
        <w:rPr>
          <w:sz w:val="24"/>
          <w:szCs w:val="24"/>
        </w:rPr>
        <w:t xml:space="preserve"> će </w:t>
      </w:r>
      <w:r w:rsidR="002E60A4" w:rsidRPr="00AD5DA3">
        <w:rPr>
          <w:sz w:val="24"/>
          <w:szCs w:val="24"/>
        </w:rPr>
        <w:t>Grad Ivanec prodati</w:t>
      </w:r>
      <w:r w:rsidR="002E60A4">
        <w:rPr>
          <w:sz w:val="24"/>
          <w:szCs w:val="24"/>
        </w:rPr>
        <w:t xml:space="preserve"> nekretnin</w:t>
      </w:r>
      <w:r>
        <w:rPr>
          <w:sz w:val="24"/>
          <w:szCs w:val="24"/>
        </w:rPr>
        <w:t>e</w:t>
      </w:r>
      <w:r w:rsidR="002E60A4" w:rsidRPr="00AD5DA3">
        <w:rPr>
          <w:sz w:val="24"/>
          <w:szCs w:val="24"/>
        </w:rPr>
        <w:t xml:space="preserve"> označen</w:t>
      </w:r>
      <w:r>
        <w:rPr>
          <w:sz w:val="24"/>
          <w:szCs w:val="24"/>
        </w:rPr>
        <w:t>e</w:t>
      </w:r>
      <w:r w:rsidR="002E60A4" w:rsidRPr="00AD5DA3">
        <w:rPr>
          <w:sz w:val="24"/>
          <w:szCs w:val="24"/>
        </w:rPr>
        <w:t xml:space="preserve"> kao</w:t>
      </w:r>
      <w:r w:rsidR="002E60A4">
        <w:rPr>
          <w:sz w:val="24"/>
          <w:szCs w:val="24"/>
        </w:rPr>
        <w:t>:</w:t>
      </w:r>
    </w:p>
    <w:p w14:paraId="6DC9CBFE" w14:textId="69235485" w:rsidR="00135656" w:rsidRPr="00544F0C" w:rsidRDefault="00135656" w:rsidP="00135656">
      <w:pPr>
        <w:spacing w:after="160" w:line="254" w:lineRule="auto"/>
        <w:jc w:val="both"/>
        <w:rPr>
          <w:sz w:val="24"/>
          <w:szCs w:val="24"/>
        </w:rPr>
      </w:pPr>
    </w:p>
    <w:p w14:paraId="71A3B074" w14:textId="77777777" w:rsidR="00135656" w:rsidRPr="00544F0C" w:rsidRDefault="00135656" w:rsidP="00135656">
      <w:pPr>
        <w:numPr>
          <w:ilvl w:val="1"/>
          <w:numId w:val="32"/>
        </w:numPr>
        <w:autoSpaceDN w:val="0"/>
        <w:spacing w:after="160" w:line="254" w:lineRule="auto"/>
        <w:jc w:val="both"/>
        <w:rPr>
          <w:sz w:val="24"/>
          <w:szCs w:val="24"/>
        </w:rPr>
      </w:pPr>
      <w:r w:rsidRPr="00544F0C">
        <w:rPr>
          <w:b/>
          <w:bCs/>
          <w:sz w:val="24"/>
          <w:szCs w:val="24"/>
        </w:rPr>
        <w:t>k.č.br. 759/1 katastarske općine Ivanec,</w:t>
      </w:r>
      <w:r w:rsidRPr="00544F0C">
        <w:rPr>
          <w:sz w:val="24"/>
          <w:szCs w:val="24"/>
        </w:rPr>
        <w:t xml:space="preserve"> upisana u zemljišnoknjižni uložak broj 20723 katastarske općine Ivanec, u naravi ULICA AUGUSTA ŠENOE VOĆNJAK, ukupne površine 363 m2, </w:t>
      </w:r>
    </w:p>
    <w:p w14:paraId="1C2C5C05" w14:textId="77777777" w:rsidR="00AF5D72" w:rsidRDefault="00135656" w:rsidP="00AF5D72">
      <w:pPr>
        <w:spacing w:after="160" w:line="254" w:lineRule="auto"/>
        <w:ind w:left="644"/>
        <w:jc w:val="both"/>
        <w:rPr>
          <w:sz w:val="24"/>
          <w:szCs w:val="24"/>
        </w:rPr>
      </w:pPr>
      <w:r w:rsidRPr="00544F0C">
        <w:rPr>
          <w:sz w:val="24"/>
          <w:szCs w:val="24"/>
        </w:rPr>
        <w:t>Vlasnički dio: 1/1</w:t>
      </w:r>
    </w:p>
    <w:p w14:paraId="57C926DF" w14:textId="1B3D5D2E" w:rsidR="00135656" w:rsidRPr="00544F0C" w:rsidRDefault="00135656" w:rsidP="00AF5D72">
      <w:pPr>
        <w:spacing w:after="160" w:line="254" w:lineRule="auto"/>
        <w:ind w:left="644"/>
        <w:jc w:val="both"/>
        <w:rPr>
          <w:sz w:val="24"/>
          <w:szCs w:val="24"/>
        </w:rPr>
      </w:pPr>
      <w:r w:rsidRPr="00544F0C">
        <w:rPr>
          <w:sz w:val="24"/>
          <w:szCs w:val="24"/>
        </w:rPr>
        <w:t>Opis nekretnine: predstavlja zemljište u Ulici Augusta Šenoe u Ivancu</w:t>
      </w:r>
    </w:p>
    <w:p w14:paraId="5AE52ECC" w14:textId="77777777" w:rsidR="00135656" w:rsidRPr="00544F0C" w:rsidRDefault="00135656" w:rsidP="00135656">
      <w:pPr>
        <w:spacing w:after="160" w:line="254" w:lineRule="auto"/>
        <w:ind w:left="644"/>
        <w:jc w:val="both"/>
        <w:rPr>
          <w:sz w:val="24"/>
          <w:szCs w:val="24"/>
        </w:rPr>
      </w:pPr>
      <w:r w:rsidRPr="00544F0C">
        <w:rPr>
          <w:sz w:val="24"/>
          <w:szCs w:val="24"/>
        </w:rPr>
        <w:t>Namjena nekretnine: građevinsko područje mješovite namjene,</w:t>
      </w:r>
    </w:p>
    <w:p w14:paraId="254136A1" w14:textId="77777777" w:rsidR="00135656" w:rsidRPr="00544F0C" w:rsidRDefault="00135656" w:rsidP="00135656">
      <w:pPr>
        <w:spacing w:after="160" w:line="254" w:lineRule="auto"/>
        <w:jc w:val="both"/>
        <w:rPr>
          <w:sz w:val="24"/>
          <w:szCs w:val="24"/>
        </w:rPr>
      </w:pPr>
    </w:p>
    <w:p w14:paraId="51D99541" w14:textId="77777777" w:rsidR="00135656" w:rsidRPr="00544F0C" w:rsidRDefault="00135656" w:rsidP="00135656">
      <w:pPr>
        <w:numPr>
          <w:ilvl w:val="1"/>
          <w:numId w:val="32"/>
        </w:numPr>
        <w:autoSpaceDN w:val="0"/>
        <w:spacing w:after="160" w:line="254" w:lineRule="auto"/>
        <w:jc w:val="both"/>
        <w:rPr>
          <w:sz w:val="24"/>
          <w:szCs w:val="24"/>
        </w:rPr>
      </w:pPr>
      <w:r w:rsidRPr="00544F0C">
        <w:rPr>
          <w:b/>
          <w:bCs/>
          <w:sz w:val="24"/>
          <w:szCs w:val="24"/>
        </w:rPr>
        <w:t xml:space="preserve"> k.č.br. 759/2 katastarske općine Ivanec</w:t>
      </w:r>
      <w:r w:rsidRPr="00544F0C">
        <w:rPr>
          <w:sz w:val="24"/>
          <w:szCs w:val="24"/>
        </w:rPr>
        <w:t xml:space="preserve">, upisana u zemljišnoknjižni uložak broj 20723 katastarske općine Ivanec,  u naravi ULICA AUGUSTA ŠENOE - DVORIŠTE, GARAŽA, ULICA AUGUSTA ŠENOE, KUĆA, Ivanec, ULICA AUGUSTA ŠENOE 1, ukupne površine 498 m2, </w:t>
      </w:r>
    </w:p>
    <w:p w14:paraId="233FC57E" w14:textId="77777777" w:rsidR="00135656" w:rsidRPr="00544F0C" w:rsidRDefault="00135656" w:rsidP="00135656">
      <w:pPr>
        <w:spacing w:after="160" w:line="254" w:lineRule="auto"/>
        <w:ind w:left="644"/>
        <w:jc w:val="both"/>
        <w:rPr>
          <w:sz w:val="24"/>
          <w:szCs w:val="24"/>
        </w:rPr>
      </w:pPr>
      <w:r w:rsidRPr="00544F0C">
        <w:rPr>
          <w:sz w:val="24"/>
          <w:szCs w:val="24"/>
        </w:rPr>
        <w:t>Vlasnički dio: 1/1</w:t>
      </w:r>
    </w:p>
    <w:p w14:paraId="6088354F" w14:textId="77777777" w:rsidR="00135656" w:rsidRPr="00544F0C" w:rsidRDefault="00135656" w:rsidP="00135656">
      <w:pPr>
        <w:spacing w:after="160" w:line="254" w:lineRule="auto"/>
        <w:ind w:left="644"/>
        <w:jc w:val="both"/>
        <w:rPr>
          <w:sz w:val="24"/>
          <w:szCs w:val="24"/>
        </w:rPr>
      </w:pPr>
      <w:r w:rsidRPr="00544F0C">
        <w:rPr>
          <w:sz w:val="24"/>
          <w:szCs w:val="24"/>
        </w:rPr>
        <w:lastRenderedPageBreak/>
        <w:t>Opis nekretnine: predstavlja objekt i pripadajuće zemljište u Ulici Augusta Šenoe u Ivancu.</w:t>
      </w:r>
    </w:p>
    <w:p w14:paraId="15C25BC4" w14:textId="06888E8D" w:rsidR="00F72401" w:rsidRPr="00544F0C" w:rsidRDefault="00135656" w:rsidP="00F64551">
      <w:pPr>
        <w:spacing w:after="160" w:line="254" w:lineRule="auto"/>
        <w:ind w:left="644"/>
        <w:jc w:val="both"/>
        <w:rPr>
          <w:sz w:val="24"/>
          <w:szCs w:val="24"/>
        </w:rPr>
      </w:pPr>
      <w:r w:rsidRPr="00544F0C">
        <w:rPr>
          <w:sz w:val="24"/>
          <w:szCs w:val="24"/>
        </w:rPr>
        <w:t xml:space="preserve"> Namjena nekretnine: građevinsko područje mješovite namjene,</w:t>
      </w:r>
    </w:p>
    <w:p w14:paraId="27180AE5" w14:textId="1387B69E" w:rsidR="00135656" w:rsidRPr="00E558DC" w:rsidRDefault="00135656" w:rsidP="00E558DC">
      <w:pPr>
        <w:pStyle w:val="Bezproreda"/>
        <w:ind w:left="644"/>
        <w:rPr>
          <w:sz w:val="24"/>
          <w:szCs w:val="24"/>
        </w:rPr>
      </w:pPr>
      <w:r w:rsidRPr="00E558DC">
        <w:rPr>
          <w:sz w:val="24"/>
          <w:szCs w:val="24"/>
        </w:rPr>
        <w:t xml:space="preserve">za kupoprodajnu cijenu u iznosu od </w:t>
      </w:r>
      <w:r w:rsidRPr="00E558DC">
        <w:rPr>
          <w:b/>
          <w:bCs/>
          <w:sz w:val="24"/>
          <w:szCs w:val="24"/>
        </w:rPr>
        <w:t>58.050,00 EUR-a</w:t>
      </w:r>
      <w:r w:rsidRPr="00E558DC">
        <w:rPr>
          <w:sz w:val="24"/>
          <w:szCs w:val="24"/>
        </w:rPr>
        <w:t xml:space="preserve"> (slovima: </w:t>
      </w:r>
      <w:proofErr w:type="spellStart"/>
      <w:r w:rsidR="00544F0C" w:rsidRPr="00E558DC">
        <w:rPr>
          <w:sz w:val="24"/>
          <w:szCs w:val="24"/>
        </w:rPr>
        <w:t>pedesetosamtisuća</w:t>
      </w:r>
      <w:r w:rsidRPr="00E558DC">
        <w:rPr>
          <w:sz w:val="24"/>
          <w:szCs w:val="24"/>
        </w:rPr>
        <w:t>eura</w:t>
      </w:r>
      <w:proofErr w:type="spellEnd"/>
      <w:r w:rsidR="00544F0C" w:rsidRPr="00E558DC">
        <w:rPr>
          <w:sz w:val="24"/>
          <w:szCs w:val="24"/>
        </w:rPr>
        <w:t>/</w:t>
      </w:r>
      <w:proofErr w:type="spellStart"/>
      <w:r w:rsidR="00544F0C" w:rsidRPr="00E558DC">
        <w:rPr>
          <w:sz w:val="24"/>
          <w:szCs w:val="24"/>
        </w:rPr>
        <w:t>pedesetcenti</w:t>
      </w:r>
      <w:proofErr w:type="spellEnd"/>
      <w:r w:rsidRPr="00E558DC">
        <w:rPr>
          <w:sz w:val="24"/>
          <w:szCs w:val="24"/>
        </w:rPr>
        <w:t>).</w:t>
      </w:r>
    </w:p>
    <w:p w14:paraId="45057B9A" w14:textId="77777777" w:rsidR="001B5A36" w:rsidRDefault="001B5A36" w:rsidP="001B5A36">
      <w:pPr>
        <w:jc w:val="both"/>
        <w:rPr>
          <w:sz w:val="24"/>
          <w:szCs w:val="24"/>
          <w:u w:val="single"/>
        </w:rPr>
      </w:pPr>
    </w:p>
    <w:p w14:paraId="5997C402" w14:textId="77777777" w:rsidR="00F64551" w:rsidRDefault="00F64551" w:rsidP="00544F0C">
      <w:pPr>
        <w:jc w:val="both"/>
        <w:rPr>
          <w:b/>
          <w:bCs/>
          <w:sz w:val="24"/>
          <w:szCs w:val="24"/>
        </w:rPr>
      </w:pPr>
    </w:p>
    <w:p w14:paraId="5DD91198" w14:textId="77777777" w:rsidR="00F64551" w:rsidRPr="00C94867" w:rsidRDefault="00F64551" w:rsidP="00F64551">
      <w:pPr>
        <w:spacing w:after="160" w:line="259" w:lineRule="auto"/>
        <w:jc w:val="both"/>
        <w:rPr>
          <w:sz w:val="24"/>
          <w:szCs w:val="24"/>
        </w:rPr>
      </w:pPr>
      <w:r w:rsidRPr="00F64551">
        <w:rPr>
          <w:sz w:val="24"/>
          <w:szCs w:val="24"/>
        </w:rPr>
        <w:t>Konstatira se da Ponuditelj n</w:t>
      </w:r>
      <w:r w:rsidRPr="00C94867">
        <w:rPr>
          <w:sz w:val="24"/>
          <w:szCs w:val="24"/>
        </w:rPr>
        <w:t xml:space="preserve">avedene nekretnine trenutno koristi kao Najmoprimac temeljem važećeg UGOVORA br. 445/25 o najmu stambenog objekta - kuće i garaže s pripadajućim zemljištem KLASA: 370-07/25-01/1, URBROJ: 2186-12-02/44-25-2 od 02. lipnja 2025. i  </w:t>
      </w:r>
      <w:proofErr w:type="spellStart"/>
      <w:r w:rsidRPr="00C94867">
        <w:rPr>
          <w:sz w:val="24"/>
          <w:szCs w:val="24"/>
        </w:rPr>
        <w:t>I</w:t>
      </w:r>
      <w:proofErr w:type="spellEnd"/>
      <w:r w:rsidRPr="00C94867">
        <w:rPr>
          <w:sz w:val="24"/>
          <w:szCs w:val="24"/>
        </w:rPr>
        <w:t>. ANEKSA UGOVORA br. 445/25 o najmu stambenog objekta KLASA: 370-07/25-01/1 URBROJ: 2186-12-02/44-26-4, od 02. siječnja 2026., sklopljenih  s Gradom Ivancem kao Najmodavcem</w:t>
      </w:r>
      <w:r w:rsidRPr="00F64551">
        <w:rPr>
          <w:sz w:val="24"/>
          <w:szCs w:val="24"/>
        </w:rPr>
        <w:t xml:space="preserve">. </w:t>
      </w:r>
    </w:p>
    <w:p w14:paraId="05331E47" w14:textId="1D5C8E17" w:rsidR="00F64551" w:rsidRPr="001B5A36" w:rsidRDefault="00B14335" w:rsidP="00544F0C">
      <w:pPr>
        <w:jc w:val="both"/>
        <w:rPr>
          <w:sz w:val="24"/>
          <w:szCs w:val="24"/>
        </w:rPr>
      </w:pPr>
      <w:r w:rsidRPr="001222DF">
        <w:rPr>
          <w:sz w:val="24"/>
          <w:szCs w:val="24"/>
        </w:rPr>
        <w:t>Temeljem članka 24., stavak 1., Odluke o upravljanju i raspolaganju imovinom u vlasništvu Grada Ivanca („Službeni vjesnik Varaždinske županije“, Broj:21/21.) i sukladno</w:t>
      </w:r>
      <w:r w:rsidR="00F64551" w:rsidRPr="001222DF">
        <w:rPr>
          <w:sz w:val="24"/>
          <w:szCs w:val="24"/>
        </w:rPr>
        <w:t xml:space="preserve"> točki III.</w:t>
      </w:r>
      <w:r w:rsidRPr="001222DF">
        <w:rPr>
          <w:sz w:val="24"/>
          <w:szCs w:val="24"/>
        </w:rPr>
        <w:t xml:space="preserve"> predmetnog</w:t>
      </w:r>
      <w:r w:rsidR="00F64551" w:rsidRPr="001222DF">
        <w:rPr>
          <w:sz w:val="24"/>
          <w:szCs w:val="24"/>
        </w:rPr>
        <w:t xml:space="preserve"> Natječaja za prodaju nekretnina u vlasništvu Grada Ivanca, a </w:t>
      </w:r>
      <w:r w:rsidRPr="001222DF">
        <w:rPr>
          <w:sz w:val="24"/>
          <w:szCs w:val="24"/>
        </w:rPr>
        <w:t>vezano uz</w:t>
      </w:r>
      <w:r w:rsidR="00F64551" w:rsidRPr="001222DF">
        <w:rPr>
          <w:sz w:val="24"/>
          <w:szCs w:val="24"/>
        </w:rPr>
        <w:t xml:space="preserve"> obrazložen</w:t>
      </w:r>
      <w:r w:rsidRPr="001222DF">
        <w:rPr>
          <w:sz w:val="24"/>
          <w:szCs w:val="24"/>
        </w:rPr>
        <w:t>i</w:t>
      </w:r>
      <w:r w:rsidR="00F64551" w:rsidRPr="001222DF">
        <w:rPr>
          <w:sz w:val="24"/>
          <w:szCs w:val="24"/>
        </w:rPr>
        <w:t xml:space="preserve"> zahtjev</w:t>
      </w:r>
      <w:r w:rsidRPr="001222DF">
        <w:rPr>
          <w:sz w:val="24"/>
          <w:szCs w:val="24"/>
        </w:rPr>
        <w:t xml:space="preserve"> </w:t>
      </w:r>
      <w:r w:rsidR="00F64551" w:rsidRPr="001222DF">
        <w:rPr>
          <w:sz w:val="24"/>
          <w:szCs w:val="24"/>
        </w:rPr>
        <w:t>Ponuditelja navedenog u prijavi na Natječaj,  odobrava se obročna otplata kupoprodajne cijene u 12 mjesečnih obroka, počevši od dana sklapanja kupoprodajnog ugovora.</w:t>
      </w:r>
      <w:r w:rsidR="00F64551" w:rsidRPr="00C94867">
        <w:rPr>
          <w:sz w:val="24"/>
          <w:szCs w:val="24"/>
        </w:rPr>
        <w:t xml:space="preserve"> </w:t>
      </w:r>
    </w:p>
    <w:p w14:paraId="5A3CDC08" w14:textId="77777777" w:rsidR="00F163C1" w:rsidRPr="00F70C6A" w:rsidRDefault="00DA17B5" w:rsidP="001B5A3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</w:p>
    <w:p w14:paraId="6EB699CD" w14:textId="4C692287" w:rsidR="00F64551" w:rsidRPr="00F64551" w:rsidRDefault="004C6C50" w:rsidP="00F64551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F72401">
        <w:rPr>
          <w:rFonts w:eastAsia="Calibri"/>
          <w:b/>
          <w:bCs/>
          <w:sz w:val="24"/>
          <w:szCs w:val="24"/>
          <w:lang w:eastAsia="en-US"/>
        </w:rPr>
        <w:t>II.</w:t>
      </w:r>
    </w:p>
    <w:p w14:paraId="758D7786" w14:textId="6C114CA7" w:rsidR="00AC1AE4" w:rsidRPr="00D17A4F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D17A4F">
        <w:rPr>
          <w:rFonts w:eastAsia="Calibri"/>
          <w:sz w:val="24"/>
          <w:szCs w:val="24"/>
          <w:lang w:eastAsia="en-US"/>
        </w:rPr>
        <w:t>Ugovor o kupoprodaji nekretnin</w:t>
      </w:r>
      <w:r w:rsidR="00260C4B">
        <w:rPr>
          <w:rFonts w:eastAsia="Calibri"/>
          <w:sz w:val="24"/>
          <w:szCs w:val="24"/>
          <w:lang w:eastAsia="en-US"/>
        </w:rPr>
        <w:t>a s najpovoljnijim ponudite</w:t>
      </w:r>
      <w:r w:rsidR="00544F0C">
        <w:rPr>
          <w:rFonts w:eastAsia="Calibri"/>
          <w:sz w:val="24"/>
          <w:szCs w:val="24"/>
          <w:lang w:eastAsia="en-US"/>
        </w:rPr>
        <w:t>ljem</w:t>
      </w:r>
      <w:r w:rsidR="00260C4B">
        <w:rPr>
          <w:rFonts w:eastAsia="Calibri"/>
          <w:sz w:val="24"/>
          <w:szCs w:val="24"/>
          <w:lang w:eastAsia="en-US"/>
        </w:rPr>
        <w:t xml:space="preserve">, kao </w:t>
      </w:r>
      <w:r w:rsidR="00544F0C">
        <w:rPr>
          <w:rFonts w:eastAsia="Calibri"/>
          <w:sz w:val="24"/>
          <w:szCs w:val="24"/>
          <w:lang w:eastAsia="en-US"/>
        </w:rPr>
        <w:t>Kupcem</w:t>
      </w:r>
      <w:r w:rsidR="00260C4B">
        <w:rPr>
          <w:rFonts w:eastAsia="Calibri"/>
          <w:sz w:val="24"/>
          <w:szCs w:val="24"/>
          <w:lang w:eastAsia="en-US"/>
        </w:rPr>
        <w:t>,</w:t>
      </w:r>
      <w:r w:rsidRPr="00D17A4F">
        <w:rPr>
          <w:rFonts w:eastAsia="Calibri"/>
          <w:sz w:val="24"/>
          <w:szCs w:val="24"/>
          <w:lang w:eastAsia="en-US"/>
        </w:rPr>
        <w:t xml:space="preserve"> u ime Grada Ivanca, kao </w:t>
      </w:r>
      <w:r w:rsidR="00544F0C">
        <w:rPr>
          <w:rFonts w:eastAsia="Calibri"/>
          <w:sz w:val="24"/>
          <w:szCs w:val="24"/>
          <w:lang w:eastAsia="en-US"/>
        </w:rPr>
        <w:t>Pr</w:t>
      </w:r>
      <w:r w:rsidRPr="00D17A4F">
        <w:rPr>
          <w:rFonts w:eastAsia="Calibri"/>
          <w:sz w:val="24"/>
          <w:szCs w:val="24"/>
          <w:lang w:eastAsia="en-US"/>
        </w:rPr>
        <w:t xml:space="preserve">odavatelja, </w:t>
      </w:r>
      <w:r w:rsidR="00260C4B">
        <w:rPr>
          <w:rFonts w:eastAsia="Calibri"/>
          <w:sz w:val="24"/>
          <w:szCs w:val="24"/>
          <w:lang w:eastAsia="en-US"/>
        </w:rPr>
        <w:t xml:space="preserve">sklopit će </w:t>
      </w:r>
      <w:r w:rsidRPr="00D17A4F">
        <w:rPr>
          <w:rFonts w:eastAsia="Calibri"/>
          <w:sz w:val="24"/>
          <w:szCs w:val="24"/>
          <w:lang w:eastAsia="en-US"/>
        </w:rPr>
        <w:t>Gradonačelnik Grada Ivanca</w:t>
      </w:r>
      <w:r w:rsidR="00260C4B">
        <w:rPr>
          <w:rFonts w:eastAsia="Calibri"/>
          <w:sz w:val="24"/>
          <w:szCs w:val="24"/>
          <w:lang w:eastAsia="en-US"/>
        </w:rPr>
        <w:t xml:space="preserve">, </w:t>
      </w:r>
      <w:r w:rsidRPr="00D17A4F">
        <w:rPr>
          <w:rFonts w:eastAsia="Calibri"/>
          <w:sz w:val="24"/>
          <w:szCs w:val="24"/>
          <w:lang w:eastAsia="en-US"/>
        </w:rPr>
        <w:t>sukladno prethodnoj točki ove Odluke, a temeljem Odluke o upravljanj</w:t>
      </w:r>
      <w:r w:rsidR="00260C4B">
        <w:rPr>
          <w:rFonts w:eastAsia="Calibri"/>
          <w:sz w:val="24"/>
          <w:szCs w:val="24"/>
          <w:lang w:eastAsia="en-US"/>
        </w:rPr>
        <w:t>u i raspolaganju</w:t>
      </w:r>
      <w:r w:rsidRPr="00D17A4F">
        <w:rPr>
          <w:rFonts w:eastAsia="Calibri"/>
          <w:sz w:val="24"/>
          <w:szCs w:val="24"/>
          <w:lang w:eastAsia="en-US"/>
        </w:rPr>
        <w:t xml:space="preserve"> </w:t>
      </w:r>
      <w:r w:rsidR="00260C4B">
        <w:rPr>
          <w:rFonts w:eastAsia="Calibri"/>
          <w:sz w:val="24"/>
          <w:szCs w:val="24"/>
          <w:lang w:eastAsia="en-US"/>
        </w:rPr>
        <w:t>imovinom</w:t>
      </w:r>
      <w:r w:rsidRPr="00D17A4F">
        <w:rPr>
          <w:rFonts w:eastAsia="Calibri"/>
          <w:sz w:val="24"/>
          <w:szCs w:val="24"/>
          <w:lang w:eastAsia="en-US"/>
        </w:rPr>
        <w:t xml:space="preserve"> u vlasništvu Grada Ivanca i </w:t>
      </w:r>
      <w:r w:rsidR="00260C4B">
        <w:rPr>
          <w:rFonts w:eastAsia="Calibri"/>
          <w:sz w:val="24"/>
          <w:szCs w:val="24"/>
          <w:lang w:eastAsia="en-US"/>
        </w:rPr>
        <w:t>provedenog postupka</w:t>
      </w:r>
      <w:r w:rsidRPr="00D17A4F">
        <w:rPr>
          <w:rFonts w:eastAsia="Calibri"/>
          <w:sz w:val="24"/>
          <w:szCs w:val="24"/>
          <w:lang w:eastAsia="en-US"/>
        </w:rPr>
        <w:t xml:space="preserve"> natječaja.</w:t>
      </w:r>
    </w:p>
    <w:p w14:paraId="4F2F4A09" w14:textId="77777777" w:rsidR="00DA3E8D" w:rsidRPr="00D17A4F" w:rsidRDefault="00DA3E8D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64382CEF" w14:textId="77777777" w:rsidR="00DA3E8D" w:rsidRPr="00D17A4F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17A4F">
        <w:rPr>
          <w:rFonts w:eastAsia="Calibri"/>
          <w:b/>
          <w:bCs/>
          <w:sz w:val="24"/>
          <w:szCs w:val="24"/>
          <w:lang w:eastAsia="en-US"/>
        </w:rPr>
        <w:t>III.</w:t>
      </w:r>
    </w:p>
    <w:p w14:paraId="5A20BBB8" w14:textId="2A1EAF11" w:rsidR="00310EB4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Ugovor o kupoprodaji nekretnina iz ove Odluke sklopit će se u roku od </w:t>
      </w:r>
      <w:r w:rsidR="00260C4B">
        <w:rPr>
          <w:sz w:val="24"/>
          <w:szCs w:val="24"/>
        </w:rPr>
        <w:t>30</w:t>
      </w:r>
      <w:r w:rsidRPr="00D17A4F">
        <w:rPr>
          <w:sz w:val="24"/>
          <w:szCs w:val="24"/>
        </w:rPr>
        <w:t xml:space="preserve"> (</w:t>
      </w:r>
      <w:r w:rsidR="00260C4B">
        <w:rPr>
          <w:sz w:val="24"/>
          <w:szCs w:val="24"/>
        </w:rPr>
        <w:t>trideset</w:t>
      </w:r>
      <w:r w:rsidRPr="00D17A4F">
        <w:rPr>
          <w:sz w:val="24"/>
          <w:szCs w:val="24"/>
        </w:rPr>
        <w:t xml:space="preserve">) dana od dana </w:t>
      </w:r>
      <w:r w:rsidR="00260C4B">
        <w:rPr>
          <w:sz w:val="24"/>
          <w:szCs w:val="24"/>
        </w:rPr>
        <w:t>stupanja na snagu ove Odluke</w:t>
      </w:r>
      <w:r w:rsidRPr="00D17A4F">
        <w:rPr>
          <w:sz w:val="24"/>
          <w:szCs w:val="24"/>
        </w:rPr>
        <w:t>.</w:t>
      </w:r>
    </w:p>
    <w:p w14:paraId="34CE5517" w14:textId="77777777" w:rsidR="00FB683E" w:rsidRPr="00D17A4F" w:rsidRDefault="00FB683E" w:rsidP="00C75ECA">
      <w:pPr>
        <w:rPr>
          <w:sz w:val="24"/>
          <w:szCs w:val="24"/>
        </w:rPr>
      </w:pPr>
    </w:p>
    <w:p w14:paraId="6AA325A0" w14:textId="77777777" w:rsidR="004C6C50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IV.</w:t>
      </w:r>
    </w:p>
    <w:p w14:paraId="0FE755E7" w14:textId="00819DBF" w:rsidR="004C6C50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Pravo vlasništva na kupljen</w:t>
      </w:r>
      <w:r w:rsidR="00260C4B">
        <w:rPr>
          <w:sz w:val="24"/>
          <w:szCs w:val="24"/>
        </w:rPr>
        <w:t>im</w:t>
      </w:r>
      <w:r w:rsidRPr="00D17A4F">
        <w:rPr>
          <w:sz w:val="24"/>
          <w:szCs w:val="24"/>
        </w:rPr>
        <w:t xml:space="preserve"> nekretnin</w:t>
      </w:r>
      <w:r w:rsidR="00260C4B">
        <w:rPr>
          <w:sz w:val="24"/>
          <w:szCs w:val="24"/>
        </w:rPr>
        <w:t>ama</w:t>
      </w:r>
      <w:r w:rsidRPr="00D17A4F">
        <w:rPr>
          <w:sz w:val="24"/>
          <w:szCs w:val="24"/>
        </w:rPr>
        <w:t xml:space="preserve"> </w:t>
      </w:r>
      <w:r w:rsidR="00544F0C">
        <w:rPr>
          <w:sz w:val="24"/>
          <w:szCs w:val="24"/>
        </w:rPr>
        <w:t>K</w:t>
      </w:r>
      <w:r w:rsidRPr="00D17A4F">
        <w:rPr>
          <w:sz w:val="24"/>
          <w:szCs w:val="24"/>
        </w:rPr>
        <w:t>upac stječe uknjižbom u zemljišnim knjigama nakon što je u potpunosti podmirio sve obveze prema Gradu Ivancu utvrđene pojedinačnim kupoprodajnim ugovorom.</w:t>
      </w:r>
    </w:p>
    <w:p w14:paraId="38D72C2D" w14:textId="77777777" w:rsidR="004C6C50" w:rsidRPr="00D17A4F" w:rsidRDefault="004C6C50" w:rsidP="00C75ECA">
      <w:pPr>
        <w:rPr>
          <w:sz w:val="24"/>
          <w:szCs w:val="24"/>
        </w:rPr>
      </w:pPr>
    </w:p>
    <w:p w14:paraId="31C68919" w14:textId="77777777" w:rsidR="00DA3E8D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V.</w:t>
      </w:r>
    </w:p>
    <w:p w14:paraId="28865A40" w14:textId="77777777" w:rsidR="00DA3E8D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Ova Odluka stupa na snagu danom donošenja</w:t>
      </w:r>
      <w:r w:rsidR="00EE4F8D">
        <w:rPr>
          <w:sz w:val="24"/>
          <w:szCs w:val="24"/>
        </w:rPr>
        <w:t>, a</w:t>
      </w:r>
      <w:r w:rsidR="00904AC8">
        <w:rPr>
          <w:sz w:val="24"/>
          <w:szCs w:val="24"/>
        </w:rPr>
        <w:t xml:space="preserve"> </w:t>
      </w:r>
      <w:r w:rsidR="00EE4F8D">
        <w:rPr>
          <w:sz w:val="24"/>
          <w:szCs w:val="24"/>
        </w:rPr>
        <w:t>objavit će se na službenim internetskim stranicama Grada Ivanca.</w:t>
      </w:r>
    </w:p>
    <w:p w14:paraId="45411EBE" w14:textId="77777777" w:rsidR="004C6C50" w:rsidRDefault="004C6C50" w:rsidP="00C75ECA">
      <w:pPr>
        <w:rPr>
          <w:sz w:val="24"/>
          <w:szCs w:val="24"/>
        </w:rPr>
      </w:pPr>
    </w:p>
    <w:p w14:paraId="6E454287" w14:textId="77777777" w:rsidR="004C6C50" w:rsidRPr="00D17A4F" w:rsidRDefault="004C6C50" w:rsidP="00C75ECA">
      <w:pPr>
        <w:rPr>
          <w:sz w:val="24"/>
          <w:szCs w:val="24"/>
        </w:rPr>
      </w:pPr>
    </w:p>
    <w:p w14:paraId="74C86C7C" w14:textId="77777777" w:rsidR="004D006B" w:rsidRPr="004A3A07" w:rsidRDefault="004D006B" w:rsidP="004D006B">
      <w:pPr>
        <w:tabs>
          <w:tab w:val="left" w:pos="6324"/>
        </w:tabs>
        <w:jc w:val="right"/>
        <w:rPr>
          <w:b/>
          <w:sz w:val="24"/>
          <w:szCs w:val="24"/>
        </w:rPr>
      </w:pPr>
      <w:r w:rsidRPr="004A3A07">
        <w:rPr>
          <w:b/>
          <w:sz w:val="24"/>
          <w:szCs w:val="24"/>
        </w:rPr>
        <w:t>GRADONAČELNIK:</w:t>
      </w:r>
    </w:p>
    <w:p w14:paraId="75924A04" w14:textId="3485A8B2" w:rsidR="00805BFD" w:rsidRPr="007F1662" w:rsidRDefault="004D006B" w:rsidP="007F1662">
      <w:pPr>
        <w:tabs>
          <w:tab w:val="left" w:pos="5844"/>
        </w:tabs>
        <w:jc w:val="right"/>
        <w:rPr>
          <w:b/>
          <w:sz w:val="24"/>
          <w:szCs w:val="24"/>
        </w:rPr>
      </w:pPr>
      <w:r w:rsidRPr="004A3A07">
        <w:rPr>
          <w:b/>
          <w:sz w:val="24"/>
          <w:szCs w:val="24"/>
        </w:rPr>
        <w:tab/>
        <w:t xml:space="preserve">    Milorad Batinić</w:t>
      </w:r>
    </w:p>
    <w:sectPr w:rsidR="00805BFD" w:rsidRPr="007F1662" w:rsidSect="001B5A3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4A09"/>
    <w:multiLevelType w:val="hybridMultilevel"/>
    <w:tmpl w:val="D30CEAC0"/>
    <w:lvl w:ilvl="0" w:tplc="C13CC6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903661"/>
    <w:multiLevelType w:val="hybridMultilevel"/>
    <w:tmpl w:val="58BA289A"/>
    <w:lvl w:ilvl="0" w:tplc="8D323BF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6333AD"/>
    <w:multiLevelType w:val="multilevel"/>
    <w:tmpl w:val="81040F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43393"/>
    <w:multiLevelType w:val="hybridMultilevel"/>
    <w:tmpl w:val="D86AE182"/>
    <w:lvl w:ilvl="0" w:tplc="FBD823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1FE7607"/>
    <w:multiLevelType w:val="hybridMultilevel"/>
    <w:tmpl w:val="7890C640"/>
    <w:lvl w:ilvl="0" w:tplc="36FAA2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903390C"/>
    <w:multiLevelType w:val="hybridMultilevel"/>
    <w:tmpl w:val="DA86E0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A96A26"/>
    <w:multiLevelType w:val="hybridMultilevel"/>
    <w:tmpl w:val="FFD670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2F024A"/>
    <w:multiLevelType w:val="multilevel"/>
    <w:tmpl w:val="0F4C4422"/>
    <w:lvl w:ilvl="0">
      <w:start w:val="1"/>
      <w:numFmt w:val="decimal"/>
      <w:lvlText w:val="%1"/>
      <w:lvlJc w:val="left"/>
      <w:pPr>
        <w:ind w:left="360" w:hanging="360"/>
      </w:pPr>
      <w:rPr>
        <w:b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b/>
        <w:u w:val="none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b/>
        <w:u w:val="single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b/>
        <w:u w:val="single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b/>
        <w:u w:val="single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b/>
        <w:u w:val="single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b/>
        <w:u w:val="single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b/>
        <w:u w:val="single"/>
      </w:rPr>
    </w:lvl>
  </w:abstractNum>
  <w:abstractNum w:abstractNumId="19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1928F5"/>
    <w:multiLevelType w:val="hybridMultilevel"/>
    <w:tmpl w:val="412ED140"/>
    <w:lvl w:ilvl="0" w:tplc="CFC8A2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11121F"/>
    <w:multiLevelType w:val="hybridMultilevel"/>
    <w:tmpl w:val="4E00D5FA"/>
    <w:lvl w:ilvl="0" w:tplc="999C6B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830112"/>
    <w:multiLevelType w:val="hybridMultilevel"/>
    <w:tmpl w:val="4FD64B82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9E767E"/>
    <w:multiLevelType w:val="hybridMultilevel"/>
    <w:tmpl w:val="788C18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30A1B"/>
    <w:multiLevelType w:val="hybridMultilevel"/>
    <w:tmpl w:val="8A705F3C"/>
    <w:lvl w:ilvl="0" w:tplc="7D78CE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06104"/>
    <w:multiLevelType w:val="hybridMultilevel"/>
    <w:tmpl w:val="46D260C2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DF035D2"/>
    <w:multiLevelType w:val="multilevel"/>
    <w:tmpl w:val="0802B50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02170882">
    <w:abstractNumId w:val="24"/>
  </w:num>
  <w:num w:numId="2" w16cid:durableId="783303168">
    <w:abstractNumId w:val="19"/>
  </w:num>
  <w:num w:numId="3" w16cid:durableId="1283414131">
    <w:abstractNumId w:val="3"/>
  </w:num>
  <w:num w:numId="4" w16cid:durableId="187765711">
    <w:abstractNumId w:val="16"/>
  </w:num>
  <w:num w:numId="5" w16cid:durableId="703674726">
    <w:abstractNumId w:val="28"/>
  </w:num>
  <w:num w:numId="6" w16cid:durableId="1175920171">
    <w:abstractNumId w:val="30"/>
  </w:num>
  <w:num w:numId="7" w16cid:durableId="170141908">
    <w:abstractNumId w:val="11"/>
  </w:num>
  <w:num w:numId="8" w16cid:durableId="2007517505">
    <w:abstractNumId w:val="8"/>
  </w:num>
  <w:num w:numId="9" w16cid:durableId="1978993720">
    <w:abstractNumId w:val="23"/>
  </w:num>
  <w:num w:numId="10" w16cid:durableId="1743142704">
    <w:abstractNumId w:val="14"/>
  </w:num>
  <w:num w:numId="11" w16cid:durableId="1280143177">
    <w:abstractNumId w:val="6"/>
  </w:num>
  <w:num w:numId="12" w16cid:durableId="301469053">
    <w:abstractNumId w:val="7"/>
  </w:num>
  <w:num w:numId="13" w16cid:durableId="411657196">
    <w:abstractNumId w:val="10"/>
  </w:num>
  <w:num w:numId="14" w16cid:durableId="591084509">
    <w:abstractNumId w:val="1"/>
  </w:num>
  <w:num w:numId="15" w16cid:durableId="1193225880">
    <w:abstractNumId w:val="12"/>
  </w:num>
  <w:num w:numId="16" w16cid:durableId="78133959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89548192">
    <w:abstractNumId w:val="25"/>
  </w:num>
  <w:num w:numId="18" w16cid:durableId="1934316134">
    <w:abstractNumId w:val="2"/>
  </w:num>
  <w:num w:numId="19" w16cid:durableId="1774352203">
    <w:abstractNumId w:val="27"/>
  </w:num>
  <w:num w:numId="20" w16cid:durableId="1150171960">
    <w:abstractNumId w:val="17"/>
  </w:num>
  <w:num w:numId="21" w16cid:durableId="294332777">
    <w:abstractNumId w:val="15"/>
  </w:num>
  <w:num w:numId="22" w16cid:durableId="462770419">
    <w:abstractNumId w:val="21"/>
  </w:num>
  <w:num w:numId="23" w16cid:durableId="901908706">
    <w:abstractNumId w:val="5"/>
  </w:num>
  <w:num w:numId="24" w16cid:durableId="1685552104">
    <w:abstractNumId w:val="9"/>
  </w:num>
  <w:num w:numId="25" w16cid:durableId="715543606">
    <w:abstractNumId w:val="20"/>
  </w:num>
  <w:num w:numId="26" w16cid:durableId="632903702">
    <w:abstractNumId w:val="29"/>
  </w:num>
  <w:num w:numId="27" w16cid:durableId="577256128">
    <w:abstractNumId w:val="22"/>
  </w:num>
  <w:num w:numId="28" w16cid:durableId="1568421516">
    <w:abstractNumId w:val="0"/>
  </w:num>
  <w:num w:numId="29" w16cid:durableId="2085374688">
    <w:abstractNumId w:val="26"/>
  </w:num>
  <w:num w:numId="30" w16cid:durableId="756944894">
    <w:abstractNumId w:val="4"/>
  </w:num>
  <w:num w:numId="31" w16cid:durableId="1336759915">
    <w:abstractNumId w:val="13"/>
  </w:num>
  <w:num w:numId="32" w16cid:durableId="5382024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20CDB"/>
    <w:rsid w:val="00024994"/>
    <w:rsid w:val="000407E1"/>
    <w:rsid w:val="00060621"/>
    <w:rsid w:val="0007510C"/>
    <w:rsid w:val="000A5C35"/>
    <w:rsid w:val="000C02DE"/>
    <w:rsid w:val="000C7577"/>
    <w:rsid w:val="000F3E35"/>
    <w:rsid w:val="00103CCD"/>
    <w:rsid w:val="0011266B"/>
    <w:rsid w:val="001222DF"/>
    <w:rsid w:val="00135656"/>
    <w:rsid w:val="00137F24"/>
    <w:rsid w:val="0014020C"/>
    <w:rsid w:val="00161716"/>
    <w:rsid w:val="00166CAA"/>
    <w:rsid w:val="00171A78"/>
    <w:rsid w:val="001A6212"/>
    <w:rsid w:val="001B2EDE"/>
    <w:rsid w:val="001B581F"/>
    <w:rsid w:val="001B5A36"/>
    <w:rsid w:val="001C70F4"/>
    <w:rsid w:val="0024177B"/>
    <w:rsid w:val="00252041"/>
    <w:rsid w:val="00260C4B"/>
    <w:rsid w:val="00292935"/>
    <w:rsid w:val="002B133C"/>
    <w:rsid w:val="002B7AC2"/>
    <w:rsid w:val="002C6049"/>
    <w:rsid w:val="002D50B4"/>
    <w:rsid w:val="002E60A4"/>
    <w:rsid w:val="0030358C"/>
    <w:rsid w:val="0030376D"/>
    <w:rsid w:val="00307EDC"/>
    <w:rsid w:val="00310EB4"/>
    <w:rsid w:val="0032324D"/>
    <w:rsid w:val="00344B95"/>
    <w:rsid w:val="003557C8"/>
    <w:rsid w:val="003621EC"/>
    <w:rsid w:val="00380D12"/>
    <w:rsid w:val="00383856"/>
    <w:rsid w:val="003A1DA9"/>
    <w:rsid w:val="003B1754"/>
    <w:rsid w:val="003C23DE"/>
    <w:rsid w:val="003C2CCF"/>
    <w:rsid w:val="003E28DE"/>
    <w:rsid w:val="00403557"/>
    <w:rsid w:val="004236F7"/>
    <w:rsid w:val="00430FBD"/>
    <w:rsid w:val="0043289E"/>
    <w:rsid w:val="00433FB4"/>
    <w:rsid w:val="00454FA5"/>
    <w:rsid w:val="004738C5"/>
    <w:rsid w:val="004839A0"/>
    <w:rsid w:val="0049365F"/>
    <w:rsid w:val="00495422"/>
    <w:rsid w:val="004C4216"/>
    <w:rsid w:val="004C6C50"/>
    <w:rsid w:val="004D006B"/>
    <w:rsid w:val="004D57E1"/>
    <w:rsid w:val="005044E8"/>
    <w:rsid w:val="005063B8"/>
    <w:rsid w:val="0051209A"/>
    <w:rsid w:val="00533288"/>
    <w:rsid w:val="00544F0C"/>
    <w:rsid w:val="00545594"/>
    <w:rsid w:val="005667E6"/>
    <w:rsid w:val="0058126B"/>
    <w:rsid w:val="005828F1"/>
    <w:rsid w:val="005C7610"/>
    <w:rsid w:val="005F2959"/>
    <w:rsid w:val="0061010D"/>
    <w:rsid w:val="00632BBF"/>
    <w:rsid w:val="00637D51"/>
    <w:rsid w:val="00640BF3"/>
    <w:rsid w:val="00684FEE"/>
    <w:rsid w:val="00692E14"/>
    <w:rsid w:val="006E4866"/>
    <w:rsid w:val="007052CD"/>
    <w:rsid w:val="00735FCE"/>
    <w:rsid w:val="0075132C"/>
    <w:rsid w:val="00757B86"/>
    <w:rsid w:val="00782361"/>
    <w:rsid w:val="00794D67"/>
    <w:rsid w:val="00795C52"/>
    <w:rsid w:val="007A0958"/>
    <w:rsid w:val="007A7EFD"/>
    <w:rsid w:val="007D2128"/>
    <w:rsid w:val="007E4CDE"/>
    <w:rsid w:val="007F1662"/>
    <w:rsid w:val="007F1C8A"/>
    <w:rsid w:val="007F34DC"/>
    <w:rsid w:val="007F73C4"/>
    <w:rsid w:val="00805BFD"/>
    <w:rsid w:val="00824F0E"/>
    <w:rsid w:val="00833492"/>
    <w:rsid w:val="0084701D"/>
    <w:rsid w:val="00852CF5"/>
    <w:rsid w:val="00890713"/>
    <w:rsid w:val="00890756"/>
    <w:rsid w:val="008B2A74"/>
    <w:rsid w:val="008B7EC8"/>
    <w:rsid w:val="008C0524"/>
    <w:rsid w:val="008C3FFB"/>
    <w:rsid w:val="008C5046"/>
    <w:rsid w:val="008F0238"/>
    <w:rsid w:val="008F0F3B"/>
    <w:rsid w:val="00904AC8"/>
    <w:rsid w:val="00910CA6"/>
    <w:rsid w:val="009167EA"/>
    <w:rsid w:val="00937455"/>
    <w:rsid w:val="00961042"/>
    <w:rsid w:val="00964032"/>
    <w:rsid w:val="009B05CF"/>
    <w:rsid w:val="00A37318"/>
    <w:rsid w:val="00A545DF"/>
    <w:rsid w:val="00A55F30"/>
    <w:rsid w:val="00A61566"/>
    <w:rsid w:val="00A71BA9"/>
    <w:rsid w:val="00A74E0D"/>
    <w:rsid w:val="00A8626F"/>
    <w:rsid w:val="00AA60D1"/>
    <w:rsid w:val="00AA7637"/>
    <w:rsid w:val="00AB7F7B"/>
    <w:rsid w:val="00AC1AE4"/>
    <w:rsid w:val="00AC479F"/>
    <w:rsid w:val="00AD5DA3"/>
    <w:rsid w:val="00AF5D72"/>
    <w:rsid w:val="00B02A85"/>
    <w:rsid w:val="00B13509"/>
    <w:rsid w:val="00B14335"/>
    <w:rsid w:val="00B14EEF"/>
    <w:rsid w:val="00B322CE"/>
    <w:rsid w:val="00B514D8"/>
    <w:rsid w:val="00B52D15"/>
    <w:rsid w:val="00B71C96"/>
    <w:rsid w:val="00BD52B2"/>
    <w:rsid w:val="00C1003D"/>
    <w:rsid w:val="00C101EB"/>
    <w:rsid w:val="00C22601"/>
    <w:rsid w:val="00C328BC"/>
    <w:rsid w:val="00C35046"/>
    <w:rsid w:val="00C52473"/>
    <w:rsid w:val="00C75ECA"/>
    <w:rsid w:val="00CA01FB"/>
    <w:rsid w:val="00CA2878"/>
    <w:rsid w:val="00CB73BD"/>
    <w:rsid w:val="00CD344C"/>
    <w:rsid w:val="00CE012C"/>
    <w:rsid w:val="00D17A4F"/>
    <w:rsid w:val="00D245B0"/>
    <w:rsid w:val="00D359E2"/>
    <w:rsid w:val="00D415E6"/>
    <w:rsid w:val="00D45B0B"/>
    <w:rsid w:val="00D6194B"/>
    <w:rsid w:val="00D94539"/>
    <w:rsid w:val="00DA17B5"/>
    <w:rsid w:val="00DA3E8D"/>
    <w:rsid w:val="00DA66D2"/>
    <w:rsid w:val="00DB6239"/>
    <w:rsid w:val="00DD439D"/>
    <w:rsid w:val="00DF100C"/>
    <w:rsid w:val="00DF2A56"/>
    <w:rsid w:val="00DF5052"/>
    <w:rsid w:val="00E00C03"/>
    <w:rsid w:val="00E17925"/>
    <w:rsid w:val="00E266E7"/>
    <w:rsid w:val="00E378B0"/>
    <w:rsid w:val="00E4706E"/>
    <w:rsid w:val="00E558DC"/>
    <w:rsid w:val="00E56B53"/>
    <w:rsid w:val="00E71A8E"/>
    <w:rsid w:val="00E90235"/>
    <w:rsid w:val="00E92F4F"/>
    <w:rsid w:val="00EA2DE1"/>
    <w:rsid w:val="00EA2EDA"/>
    <w:rsid w:val="00EA3B83"/>
    <w:rsid w:val="00EB499F"/>
    <w:rsid w:val="00ED2060"/>
    <w:rsid w:val="00ED706D"/>
    <w:rsid w:val="00EE400A"/>
    <w:rsid w:val="00EE4F8D"/>
    <w:rsid w:val="00EE65CF"/>
    <w:rsid w:val="00F0284E"/>
    <w:rsid w:val="00F163C1"/>
    <w:rsid w:val="00F31709"/>
    <w:rsid w:val="00F4231A"/>
    <w:rsid w:val="00F53665"/>
    <w:rsid w:val="00F56AAD"/>
    <w:rsid w:val="00F64551"/>
    <w:rsid w:val="00F70C6A"/>
    <w:rsid w:val="00F72401"/>
    <w:rsid w:val="00F73E95"/>
    <w:rsid w:val="00FA21E5"/>
    <w:rsid w:val="00FB683E"/>
    <w:rsid w:val="00FC600A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456C6"/>
  <w15:chartTrackingRefBased/>
  <w15:docId w15:val="{68F726BF-49E8-4379-AC3C-3F7E34B7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qFormat/>
    <w:rsid w:val="002E60A4"/>
    <w:pPr>
      <w:ind w:left="720"/>
      <w:contextualSpacing/>
    </w:pPr>
  </w:style>
  <w:style w:type="paragraph" w:styleId="Bezproreda">
    <w:name w:val="No Spacing"/>
    <w:uiPriority w:val="1"/>
    <w:qFormat/>
    <w:rsid w:val="00E55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Grad Ivanec</cp:lastModifiedBy>
  <cp:revision>2</cp:revision>
  <cp:lastPrinted>2023-09-05T10:30:00Z</cp:lastPrinted>
  <dcterms:created xsi:type="dcterms:W3CDTF">2026-03-17T06:53:00Z</dcterms:created>
  <dcterms:modified xsi:type="dcterms:W3CDTF">2026-03-17T06:53:00Z</dcterms:modified>
</cp:coreProperties>
</file>