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F9325C" w:rsidRDefault="00352537">
      <w:r>
        <w:t xml:space="preserve">  </w:t>
      </w:r>
    </w:p>
    <w:p w:rsidR="006F1F50" w:rsidRDefault="006F1F50"/>
    <w:p w:rsidR="006F1F50" w:rsidRDefault="006F1F50"/>
    <w:p w:rsidR="006F1F50" w:rsidRDefault="006F1F50"/>
    <w:p w:rsidR="006F1F50" w:rsidRDefault="006F1F50"/>
    <w:p w:rsidR="00421A14" w:rsidRDefault="006F1F50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21A1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PREGLED   KAPITALNIH     INVESTICIJSKIH PROJEKATA U </w:t>
      </w:r>
    </w:p>
    <w:p w:rsidR="006F1F50" w:rsidRPr="00421A14" w:rsidRDefault="00421A1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</w:t>
      </w:r>
      <w:r w:rsidR="006F1F50" w:rsidRPr="00421A14">
        <w:rPr>
          <w:rFonts w:ascii="Times New Roman" w:hAnsi="Times New Roman" w:cs="Times New Roman"/>
          <w:b/>
          <w:color w:val="FF0000"/>
          <w:sz w:val="28"/>
          <w:szCs w:val="28"/>
        </w:rPr>
        <w:t>GOSPODARSTVO GRADA IVANCA</w:t>
      </w:r>
    </w:p>
    <w:p w:rsidR="006F1F50" w:rsidRPr="006F1F50" w:rsidRDefault="006F1F50">
      <w:pPr>
        <w:rPr>
          <w:b/>
          <w:color w:val="FF0000"/>
        </w:rPr>
      </w:pPr>
    </w:p>
    <w:p w:rsidR="006F1F50" w:rsidRDefault="006F1F50">
      <w:r>
        <w:t xml:space="preserve">                     </w:t>
      </w:r>
    </w:p>
    <w:p w:rsidR="006F1F50" w:rsidRDefault="006F1F50"/>
    <w:p w:rsidR="006F1F50" w:rsidRP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  <w:r w:rsidRPr="006F1F50">
        <w:rPr>
          <w:rFonts w:ascii="Gill Sans Ultra Bold Condensed" w:hAnsi="Gill Sans Ultra Bold Condensed"/>
          <w:i/>
          <w:sz w:val="36"/>
          <w:szCs w:val="36"/>
        </w:rPr>
        <w:t>Poslovna zona Ivanec istok-zona malog gospodarstva</w:t>
      </w:r>
    </w:p>
    <w:p w:rsidR="006F1F50" w:rsidRPr="006F1F50" w:rsidRDefault="006F1F50">
      <w:pPr>
        <w:rPr>
          <w:i/>
        </w:rPr>
      </w:pPr>
      <w:r w:rsidRPr="006F1F50">
        <w:rPr>
          <w:i/>
        </w:rPr>
        <w:t xml:space="preserve">               </w:t>
      </w:r>
    </w:p>
    <w:p w:rsidR="006F1F50" w:rsidRPr="006F1F50" w:rsidRDefault="006F1F50">
      <w:pPr>
        <w:rPr>
          <w:i/>
        </w:rPr>
      </w:pP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  <w:r w:rsidRPr="006F1F50">
        <w:rPr>
          <w:rFonts w:ascii="Gill Sans Ultra Bold Condensed" w:hAnsi="Gill Sans Ultra Bold Condensed"/>
          <w:i/>
          <w:sz w:val="36"/>
          <w:szCs w:val="36"/>
        </w:rPr>
        <w:t xml:space="preserve">                       Industrijska zona</w:t>
      </w: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955F9" w:rsidRPr="006F1F50" w:rsidRDefault="006955F9" w:rsidP="006955F9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Ivanec, 10. travnja 2012.</w:t>
      </w: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421A14" w:rsidRPr="00DB26A0" w:rsidRDefault="00421A14" w:rsidP="00421A14">
      <w:pPr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</w:rPr>
        <w:t xml:space="preserve">                             </w:t>
      </w:r>
      <w:r w:rsidRPr="00DB26A0">
        <w:rPr>
          <w:rFonts w:ascii="Times New Roman" w:hAnsi="Times New Roman"/>
          <w:b/>
        </w:rPr>
        <w:t>Iskaznica projekta POSLOVNA ZONA IVANEC ISTOK</w:t>
      </w:r>
      <w:r>
        <w:rPr>
          <w:rFonts w:ascii="Times New Roman" w:hAnsi="Times New Roman"/>
          <w:b/>
        </w:rPr>
        <w:t xml:space="preserve"> 2012</w:t>
      </w:r>
    </w:p>
    <w:p w:rsidR="00421A14" w:rsidRPr="00DB26A0" w:rsidRDefault="00421A14" w:rsidP="00421A14">
      <w:pPr>
        <w:jc w:val="both"/>
        <w:rPr>
          <w:rFonts w:ascii="Times New Roman" w:hAnsi="Times New Roman"/>
          <w:u w:val="single"/>
        </w:rPr>
      </w:pPr>
    </w:p>
    <w:p w:rsidR="00421A14" w:rsidRPr="00DB26A0" w:rsidRDefault="00421A14" w:rsidP="00421A1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1.</w:t>
      </w:r>
      <w:r w:rsidRPr="00DB26A0">
        <w:rPr>
          <w:rFonts w:ascii="Times New Roman" w:hAnsi="Times New Roman"/>
          <w:b/>
        </w:rPr>
        <w:t>Naziv projekta</w:t>
      </w:r>
      <w:r w:rsidRPr="00DB26A0">
        <w:rPr>
          <w:rFonts w:ascii="Times New Roman" w:hAnsi="Times New Roman"/>
        </w:rPr>
        <w:t>:  formiranje i izgradnja Poslovne zone Ivanec istok-zona malog poduzetništva</w:t>
      </w:r>
    </w:p>
    <w:p w:rsidR="00421A14" w:rsidRDefault="00421A14" w:rsidP="00421A1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</w:t>
      </w:r>
      <w:r w:rsidRPr="00DB26A0">
        <w:rPr>
          <w:rFonts w:ascii="Times New Roman" w:hAnsi="Times New Roman"/>
          <w:b/>
        </w:rPr>
        <w:t>Dinamika realizacije</w:t>
      </w:r>
      <w:r>
        <w:rPr>
          <w:rFonts w:ascii="Times New Roman" w:hAnsi="Times New Roman"/>
        </w:rPr>
        <w:t>: 2002-2014-kroz pet  faza</w:t>
      </w:r>
      <w:r w:rsidRPr="00DB26A0">
        <w:rPr>
          <w:rFonts w:ascii="Times New Roman" w:hAnsi="Times New Roman"/>
        </w:rPr>
        <w:t xml:space="preserve"> otkupa i prodaje parcela</w:t>
      </w:r>
    </w:p>
    <w:p w:rsidR="00421A14" w:rsidRPr="00636601" w:rsidRDefault="00421A14" w:rsidP="00421A14">
      <w:pPr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</w:rPr>
        <w:t xml:space="preserve">                                      </w:t>
      </w:r>
      <w:r w:rsidRPr="00636601">
        <w:rPr>
          <w:rFonts w:ascii="Times New Roman" w:hAnsi="Times New Roman"/>
          <w:b/>
          <w:i/>
          <w:u w:val="single"/>
        </w:rPr>
        <w:t>- u 2012. - proširenje zone za 33.000 m2-faza V</w:t>
      </w:r>
    </w:p>
    <w:p w:rsidR="00421A14" w:rsidRPr="00DB26A0" w:rsidRDefault="00421A14" w:rsidP="00421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3.</w:t>
      </w:r>
      <w:r w:rsidRPr="00DB26A0">
        <w:rPr>
          <w:rFonts w:ascii="Times New Roman" w:hAnsi="Times New Roman"/>
          <w:b/>
        </w:rPr>
        <w:t>Lokacija</w:t>
      </w:r>
      <w:r w:rsidRPr="00DB26A0">
        <w:rPr>
          <w:rFonts w:ascii="Times New Roman" w:hAnsi="Times New Roman"/>
        </w:rPr>
        <w:t xml:space="preserve">: zona se nalazi uz  frekventne prometne pravce-Zagreb –Varaždin-Budimpešta </w:t>
      </w:r>
    </w:p>
    <w:p w:rsidR="00421A14" w:rsidRPr="00DB26A0" w:rsidRDefault="00421A14" w:rsidP="00421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 xml:space="preserve">                 i Zagreb-Krapina-Maribor-</w:t>
      </w:r>
      <w:proofErr w:type="spellStart"/>
      <w:r w:rsidRPr="00DB26A0">
        <w:rPr>
          <w:rFonts w:ascii="Times New Roman" w:hAnsi="Times New Roman"/>
        </w:rPr>
        <w:t>Graz</w:t>
      </w:r>
      <w:proofErr w:type="spellEnd"/>
      <w:r w:rsidRPr="00DB26A0">
        <w:rPr>
          <w:rFonts w:ascii="Times New Roman" w:hAnsi="Times New Roman"/>
        </w:rPr>
        <w:t xml:space="preserve">, </w:t>
      </w:r>
    </w:p>
    <w:p w:rsidR="00421A14" w:rsidRPr="00DB26A0" w:rsidRDefault="00421A14" w:rsidP="00421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 xml:space="preserve">                 u blizini  autoputa Krapina-Zagreb,  u blizini  </w:t>
      </w:r>
      <w:proofErr w:type="spellStart"/>
      <w:r w:rsidRPr="00DB26A0">
        <w:rPr>
          <w:rFonts w:ascii="Times New Roman" w:hAnsi="Times New Roman"/>
        </w:rPr>
        <w:t>želježničke</w:t>
      </w:r>
      <w:proofErr w:type="spellEnd"/>
      <w:r w:rsidRPr="00DB26A0">
        <w:rPr>
          <w:rFonts w:ascii="Times New Roman" w:hAnsi="Times New Roman"/>
        </w:rPr>
        <w:t xml:space="preserve"> pruge Ivanec-Varaždin</w:t>
      </w:r>
    </w:p>
    <w:p w:rsidR="00421A14" w:rsidRPr="00DB26A0" w:rsidRDefault="00421A14" w:rsidP="00421A14">
      <w:pPr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 xml:space="preserve">                 -udaljenost 28 km do  međunarodnog prijelaza Macelj, 60 km od prijelaza Gori</w:t>
      </w:r>
    </w:p>
    <w:p w:rsidR="00421A14" w:rsidRPr="00DB26A0" w:rsidRDefault="00421A14" w:rsidP="00421A14">
      <w:pPr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 xml:space="preserve">                -carinska ispostava i špedicije unutar jednog kilometra</w:t>
      </w:r>
    </w:p>
    <w:p w:rsidR="00421A14" w:rsidRPr="00DB26A0" w:rsidRDefault="00421A14" w:rsidP="00421A1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4.</w:t>
      </w:r>
      <w:r w:rsidRPr="00DB26A0">
        <w:rPr>
          <w:rFonts w:ascii="Times New Roman" w:hAnsi="Times New Roman"/>
          <w:b/>
        </w:rPr>
        <w:t>Površina</w:t>
      </w:r>
      <w:r w:rsidRPr="00DB26A0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 xml:space="preserve"> trenutno 198.000 kvadrata , maksimum -231.000 m2, sukladno urbanističkom planu </w:t>
      </w:r>
    </w:p>
    <w:p w:rsidR="00421A14" w:rsidRPr="00DB26A0" w:rsidRDefault="00421A14" w:rsidP="00421A1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5.</w:t>
      </w:r>
      <w:r w:rsidRPr="00DB26A0">
        <w:rPr>
          <w:rFonts w:ascii="Times New Roman" w:hAnsi="Times New Roman"/>
          <w:b/>
        </w:rPr>
        <w:t>Namjena</w:t>
      </w:r>
      <w:r w:rsidRPr="00DB26A0">
        <w:rPr>
          <w:rFonts w:ascii="Times New Roman" w:hAnsi="Times New Roman"/>
        </w:rPr>
        <w:t>:  građevine  mogu biti poslovne i proizvodne( obrti, zanatske radionice, uredski prostori, skladišta)</w:t>
      </w:r>
    </w:p>
    <w:p w:rsidR="00421A14" w:rsidRPr="00DB26A0" w:rsidRDefault="00421A14" w:rsidP="00421A1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6.</w:t>
      </w:r>
      <w:r w:rsidRPr="00DB26A0">
        <w:rPr>
          <w:rFonts w:ascii="Times New Roman" w:hAnsi="Times New Roman"/>
          <w:b/>
        </w:rPr>
        <w:t>Djelatnosti u zoni-</w:t>
      </w:r>
      <w:r w:rsidRPr="00DB26A0">
        <w:rPr>
          <w:rFonts w:ascii="Times New Roman" w:hAnsi="Times New Roman"/>
        </w:rPr>
        <w:t>metaloprerađivačke, drvoprerađivačke , soboslikarska, vulkanizerska i automehaničarska, prerađivačka, građevinska, trgovina boja i lakova</w:t>
      </w:r>
    </w:p>
    <w:p w:rsidR="00421A14" w:rsidRPr="00DB26A0" w:rsidRDefault="00421A14" w:rsidP="00421A1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7.</w:t>
      </w:r>
      <w:r w:rsidRPr="00DB26A0">
        <w:rPr>
          <w:rFonts w:ascii="Times New Roman" w:hAnsi="Times New Roman"/>
          <w:b/>
          <w:color w:val="000000"/>
        </w:rPr>
        <w:t>Ciljev</w:t>
      </w:r>
      <w:r w:rsidRPr="00DB26A0">
        <w:rPr>
          <w:rFonts w:ascii="Times New Roman" w:hAnsi="Times New Roman"/>
          <w:color w:val="000000"/>
        </w:rPr>
        <w:t>i -</w:t>
      </w:r>
      <w:r w:rsidRPr="00DB26A0">
        <w:rPr>
          <w:rFonts w:ascii="Times New Roman" w:hAnsi="Times New Roman"/>
        </w:rPr>
        <w:t xml:space="preserve"> razvoj poduzetničke infrastrukture,</w:t>
      </w:r>
    </w:p>
    <w:p w:rsidR="00421A14" w:rsidRPr="00DB26A0" w:rsidRDefault="00421A14" w:rsidP="00421A14">
      <w:pPr>
        <w:spacing w:after="0" w:line="240" w:lineRule="auto"/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>poticanje poduzetništva, rasta i razvoja malih privatnih tvrtki,</w:t>
      </w:r>
    </w:p>
    <w:p w:rsidR="00421A14" w:rsidRPr="00DB26A0" w:rsidRDefault="00421A14" w:rsidP="00421A14">
      <w:pPr>
        <w:spacing w:after="0" w:line="240" w:lineRule="auto"/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>proširenje Zone u skladu s   potrebama poduzetništva,</w:t>
      </w:r>
    </w:p>
    <w:p w:rsidR="00421A14" w:rsidRPr="00DB26A0" w:rsidRDefault="00421A14" w:rsidP="00421A14">
      <w:pPr>
        <w:spacing w:after="0" w:line="240" w:lineRule="auto"/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>privlačenje novih tvrtki iz Hrvatske i inozemstva,</w:t>
      </w:r>
    </w:p>
    <w:p w:rsidR="00421A14" w:rsidRPr="00DB26A0" w:rsidRDefault="00421A14" w:rsidP="00421A14">
      <w:pPr>
        <w:spacing w:after="0" w:line="240" w:lineRule="auto"/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>stvaranje uvjeta za premještaj dijela djelatnosti iz gradskog središta,</w:t>
      </w:r>
    </w:p>
    <w:p w:rsidR="00421A14" w:rsidRPr="00DB26A0" w:rsidRDefault="00421A14" w:rsidP="00421A14">
      <w:pPr>
        <w:spacing w:after="0" w:line="240" w:lineRule="auto"/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 xml:space="preserve">povećanje broja poduzetnika, </w:t>
      </w:r>
    </w:p>
    <w:p w:rsidR="00421A14" w:rsidRPr="00DB26A0" w:rsidRDefault="00421A14" w:rsidP="00421A14">
      <w:pPr>
        <w:spacing w:after="0" w:line="240" w:lineRule="auto"/>
        <w:jc w:val="both"/>
        <w:rPr>
          <w:rFonts w:ascii="Times New Roman" w:hAnsi="Times New Roman"/>
        </w:rPr>
      </w:pPr>
      <w:r w:rsidRPr="00DB26A0">
        <w:rPr>
          <w:rFonts w:ascii="Times New Roman" w:hAnsi="Times New Roman"/>
        </w:rPr>
        <w:t>povećanje broja zaposlenih.</w:t>
      </w:r>
    </w:p>
    <w:p w:rsidR="00421A14" w:rsidRDefault="00421A14" w:rsidP="00421A14">
      <w:pPr>
        <w:tabs>
          <w:tab w:val="num" w:pos="1134"/>
          <w:tab w:val="left" w:pos="3060"/>
        </w:tabs>
        <w:jc w:val="both"/>
        <w:rPr>
          <w:rFonts w:ascii="Times New Roman" w:hAnsi="Times New Roman"/>
          <w:b/>
        </w:rPr>
      </w:pPr>
      <w:r w:rsidRPr="00DB26A0">
        <w:rPr>
          <w:rFonts w:ascii="Times New Roman" w:hAnsi="Times New Roman"/>
        </w:rPr>
        <w:tab/>
      </w:r>
    </w:p>
    <w:p w:rsidR="00421A14" w:rsidRPr="00DB26A0" w:rsidRDefault="00421A14" w:rsidP="00421A14">
      <w:pPr>
        <w:tabs>
          <w:tab w:val="num" w:pos="1134"/>
          <w:tab w:val="left" w:pos="306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000000"/>
        </w:rPr>
        <w:t>8.</w:t>
      </w:r>
      <w:r w:rsidRPr="00DB26A0">
        <w:rPr>
          <w:rFonts w:ascii="Times New Roman" w:hAnsi="Times New Roman"/>
          <w:b/>
          <w:color w:val="000000"/>
        </w:rPr>
        <w:t>Investitori</w:t>
      </w:r>
      <w:r w:rsidRPr="00DB26A0">
        <w:rPr>
          <w:rFonts w:ascii="Times New Roman" w:hAnsi="Times New Roman"/>
          <w:color w:val="000000"/>
        </w:rPr>
        <w:t>: 30</w:t>
      </w:r>
    </w:p>
    <w:p w:rsidR="00421A14" w:rsidRPr="00DB26A0" w:rsidRDefault="00421A14" w:rsidP="00421A1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9.</w:t>
      </w:r>
      <w:r w:rsidRPr="00DB26A0">
        <w:rPr>
          <w:rFonts w:ascii="Times New Roman" w:hAnsi="Times New Roman"/>
          <w:b/>
        </w:rPr>
        <w:t>Izgrađene parcele(poslovni objekti)</w:t>
      </w:r>
      <w:r w:rsidRPr="00DB26A0">
        <w:rPr>
          <w:rFonts w:ascii="Times New Roman" w:hAnsi="Times New Roman"/>
        </w:rPr>
        <w:t xml:space="preserve">:  6 </w:t>
      </w:r>
    </w:p>
    <w:p w:rsidR="00421A14" w:rsidRPr="00DB26A0" w:rsidRDefault="00421A14" w:rsidP="00421A1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10.</w:t>
      </w:r>
      <w:r w:rsidRPr="00DB26A0">
        <w:rPr>
          <w:rFonts w:ascii="Times New Roman" w:hAnsi="Times New Roman"/>
          <w:b/>
        </w:rPr>
        <w:t>Parcele u izgradnji</w:t>
      </w:r>
      <w:r>
        <w:rPr>
          <w:rFonts w:ascii="Times New Roman" w:hAnsi="Times New Roman"/>
        </w:rPr>
        <w:t>:8</w:t>
      </w:r>
    </w:p>
    <w:p w:rsidR="00421A14" w:rsidRPr="00DB26A0" w:rsidRDefault="00421A14" w:rsidP="00421A1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11.Parcele za prodaju: 7 parcela u privatnom vlasništvu</w:t>
      </w:r>
    </w:p>
    <w:p w:rsidR="00421A14" w:rsidRDefault="00421A14" w:rsidP="00421A14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</w:rPr>
        <w:t>12.</w:t>
      </w:r>
      <w:r w:rsidRPr="00DB26A0">
        <w:rPr>
          <w:rFonts w:ascii="Times New Roman" w:hAnsi="Times New Roman"/>
          <w:b/>
        </w:rPr>
        <w:t>Prednosti:</w:t>
      </w:r>
      <w:r w:rsidRPr="00DB26A0">
        <w:rPr>
          <w:rFonts w:ascii="Times New Roman" w:hAnsi="Times New Roman"/>
        </w:rPr>
        <w:t xml:space="preserve"> povlastice i olakšice za investitore kod kupnje, izgradnje i poslovanja </w:t>
      </w:r>
      <w:r>
        <w:rPr>
          <w:rFonts w:ascii="Times New Roman" w:hAnsi="Times New Roman"/>
          <w:sz w:val="24"/>
          <w:szCs w:val="24"/>
        </w:rPr>
        <w:t>–</w:t>
      </w:r>
    </w:p>
    <w:p w:rsidR="00421A14" w:rsidRDefault="00421A14" w:rsidP="00421A14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</w:rPr>
        <w:t>Oslobođenje od plaćanja</w:t>
      </w:r>
    </w:p>
    <w:p w:rsidR="00421A14" w:rsidRPr="00460866" w:rsidRDefault="00421A14" w:rsidP="00421A14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Pr="00DC1010">
        <w:rPr>
          <w:rFonts w:ascii="Times New Roman" w:hAnsi="Times New Roman"/>
          <w:sz w:val="24"/>
          <w:szCs w:val="24"/>
        </w:rPr>
        <w:t xml:space="preserve">    obvez</w:t>
      </w:r>
      <w:r>
        <w:rPr>
          <w:rFonts w:ascii="Times New Roman" w:hAnsi="Times New Roman"/>
          <w:sz w:val="24"/>
          <w:szCs w:val="24"/>
        </w:rPr>
        <w:t xml:space="preserve">e plaćanja komunalnog doprinosa/komunalni </w:t>
      </w:r>
      <w:r w:rsidR="00460866">
        <w:rPr>
          <w:rFonts w:ascii="Times New Roman" w:hAnsi="Times New Roman"/>
          <w:sz w:val="24"/>
          <w:szCs w:val="24"/>
        </w:rPr>
        <w:t>doprinos</w:t>
      </w:r>
    </w:p>
    <w:p w:rsidR="00421A14" w:rsidRPr="00DC1010" w:rsidRDefault="00421A14" w:rsidP="00421A1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1010">
        <w:rPr>
          <w:rFonts w:ascii="Times New Roman" w:hAnsi="Times New Roman"/>
          <w:sz w:val="24"/>
          <w:szCs w:val="24"/>
        </w:rPr>
        <w:t xml:space="preserve">obveze plaćanja naknade za priključenje na komunalnu infrastrukturu za opskrbu pitkom vodom i odvodnju otpadnih i </w:t>
      </w:r>
      <w:proofErr w:type="spellStart"/>
      <w:r w:rsidRPr="00DC1010">
        <w:rPr>
          <w:rFonts w:ascii="Times New Roman" w:hAnsi="Times New Roman"/>
          <w:sz w:val="24"/>
          <w:szCs w:val="24"/>
        </w:rPr>
        <w:t>oborinskih</w:t>
      </w:r>
      <w:proofErr w:type="spellEnd"/>
      <w:r w:rsidRPr="00DC1010">
        <w:rPr>
          <w:rFonts w:ascii="Times New Roman" w:hAnsi="Times New Roman"/>
          <w:sz w:val="24"/>
          <w:szCs w:val="24"/>
        </w:rPr>
        <w:t xml:space="preserve"> voda i naknade za priključenje na komunalnu infrastrukturu za opskrbu plinom,</w:t>
      </w:r>
    </w:p>
    <w:p w:rsidR="00421A14" w:rsidRPr="00DC1010" w:rsidRDefault="00421A14" w:rsidP="00421A1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1010">
        <w:rPr>
          <w:rFonts w:ascii="Times New Roman" w:hAnsi="Times New Roman"/>
          <w:sz w:val="24"/>
          <w:szCs w:val="24"/>
        </w:rPr>
        <w:lastRenderedPageBreak/>
        <w:t>obveze plaćanja komunalne naknade u razdoblju od 5 godina od aktiviranja Zone malog poduzetništva,</w:t>
      </w:r>
    </w:p>
    <w:p w:rsidR="00421A14" w:rsidRPr="00DC1010" w:rsidRDefault="00421A14" w:rsidP="00421A1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1010">
        <w:rPr>
          <w:rFonts w:ascii="Times New Roman" w:hAnsi="Times New Roman"/>
          <w:sz w:val="24"/>
          <w:szCs w:val="24"/>
        </w:rPr>
        <w:t>obveze plaćanja poreza na tvrtku, poreza na korištenje javnih površina i poreza na potrošnju u razdoblju od 5 godina od aktiviranja Zone malog poduzetništva,</w:t>
      </w:r>
    </w:p>
    <w:p w:rsidR="00421A14" w:rsidRPr="00DC1010" w:rsidRDefault="00421A14" w:rsidP="00421A1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1010">
        <w:rPr>
          <w:rFonts w:ascii="Times New Roman" w:hAnsi="Times New Roman"/>
          <w:sz w:val="24"/>
          <w:szCs w:val="24"/>
        </w:rPr>
        <w:t>obveze plaćanja prenamjene zemljišta prilikom ishođenja građevinske dozvole.</w:t>
      </w:r>
    </w:p>
    <w:p w:rsidR="00421A14" w:rsidRPr="00DC1010" w:rsidRDefault="00421A14" w:rsidP="00421A14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421A14" w:rsidRPr="00A70E9D" w:rsidRDefault="00421A14" w:rsidP="00421A14">
      <w:pPr>
        <w:jc w:val="both"/>
        <w:rPr>
          <w:rFonts w:ascii="Times New Roman" w:hAnsi="Times New Roman"/>
          <w:sz w:val="24"/>
          <w:szCs w:val="24"/>
        </w:rPr>
      </w:pPr>
      <w:r w:rsidRPr="00DC1010">
        <w:rPr>
          <w:rFonts w:ascii="Times New Roman" w:hAnsi="Times New Roman"/>
          <w:sz w:val="24"/>
          <w:szCs w:val="24"/>
        </w:rPr>
        <w:t xml:space="preserve">Ukupna cijena od 10 EUR-a/m² zemljišta koja se sastoji od troškova komunalnog opremanja i cijene zemljišta, smanjivati će se za dodatnih 10%, za 5  novozaposlenih radnika, do maksimalno 7 EUR-a/ m² ukupne cijene. </w:t>
      </w:r>
      <w:r>
        <w:rPr>
          <w:rFonts w:ascii="Times New Roman" w:hAnsi="Times New Roman"/>
        </w:rPr>
        <w:t xml:space="preserve">                 </w:t>
      </w:r>
    </w:p>
    <w:p w:rsidR="00421A14" w:rsidRPr="00B73B56" w:rsidRDefault="00421A14" w:rsidP="00421A1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13.</w:t>
      </w:r>
      <w:r w:rsidRPr="00DB26A0">
        <w:rPr>
          <w:rFonts w:ascii="Times New Roman" w:hAnsi="Times New Roman"/>
          <w:b/>
        </w:rPr>
        <w:t>Cijena komunalno opremljenog zemljišta:</w:t>
      </w:r>
      <w:r w:rsidRPr="00DB26A0">
        <w:rPr>
          <w:rFonts w:ascii="Times New Roman" w:hAnsi="Times New Roman"/>
        </w:rPr>
        <w:t xml:space="preserve"> 10 eura</w:t>
      </w:r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14.</w:t>
      </w:r>
      <w:r w:rsidRPr="00DB26A0">
        <w:rPr>
          <w:rFonts w:ascii="Times New Roman" w:hAnsi="Times New Roman"/>
          <w:b/>
        </w:rPr>
        <w:t>Planovi</w:t>
      </w:r>
      <w:r w:rsidRPr="00DB26A0">
        <w:rPr>
          <w:rFonts w:ascii="Times New Roman" w:hAnsi="Times New Roman"/>
        </w:rPr>
        <w:t>-pov</w:t>
      </w:r>
      <w:r>
        <w:rPr>
          <w:rFonts w:ascii="Times New Roman" w:hAnsi="Times New Roman"/>
        </w:rPr>
        <w:t xml:space="preserve">ećanje zaposlenosti- do 500  </w:t>
      </w:r>
      <w:r w:rsidRPr="00DB26A0">
        <w:rPr>
          <w:rFonts w:ascii="Times New Roman" w:hAnsi="Times New Roman"/>
        </w:rPr>
        <w:t>zaposlenih</w:t>
      </w:r>
      <w:r>
        <w:rPr>
          <w:rFonts w:ascii="Times New Roman" w:hAnsi="Times New Roman"/>
        </w:rPr>
        <w:t xml:space="preserve"> ( kod popune svih kapaciteta )</w:t>
      </w:r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15</w:t>
      </w:r>
      <w:r w:rsidRPr="00130DA6">
        <w:rPr>
          <w:rFonts w:ascii="Times New Roman" w:hAnsi="Times New Roman"/>
          <w:b/>
        </w:rPr>
        <w:t>. Nositelj  projekta</w:t>
      </w:r>
      <w:r>
        <w:rPr>
          <w:rFonts w:ascii="Times New Roman" w:hAnsi="Times New Roman"/>
        </w:rPr>
        <w:t xml:space="preserve"> : Grad Ivanec, Poslovna zona Ivanec d.o.o.</w:t>
      </w:r>
    </w:p>
    <w:p w:rsidR="00460866" w:rsidRPr="00A70E9D" w:rsidRDefault="00421A14" w:rsidP="00421A14">
      <w:pPr>
        <w:rPr>
          <w:rFonts w:ascii="Times New Roman" w:hAnsi="Times New Roman"/>
          <w:color w:val="FF0000"/>
        </w:rPr>
      </w:pPr>
      <w:r w:rsidRPr="00A70E9D">
        <w:rPr>
          <w:rFonts w:ascii="Times New Roman" w:hAnsi="Times New Roman"/>
          <w:b/>
          <w:color w:val="FF0000"/>
        </w:rPr>
        <w:t>16.Pregled ulaganja u razdoblju 2002-12/2011</w:t>
      </w:r>
    </w:p>
    <w:tbl>
      <w:tblPr>
        <w:tblStyle w:val="Reetkatablice"/>
        <w:tblpPr w:leftFromText="180" w:rightFromText="180" w:vertAnchor="text" w:horzAnchor="margin" w:tblpY="159"/>
        <w:tblW w:w="0" w:type="auto"/>
        <w:tblLook w:val="04A0"/>
      </w:tblPr>
      <w:tblGrid>
        <w:gridCol w:w="2371"/>
        <w:gridCol w:w="1934"/>
        <w:gridCol w:w="1806"/>
        <w:gridCol w:w="1633"/>
        <w:gridCol w:w="1498"/>
      </w:tblGrid>
      <w:tr w:rsidR="00460866" w:rsidTr="00ED33A8">
        <w:tc>
          <w:tcPr>
            <w:tcW w:w="2439" w:type="dxa"/>
          </w:tcPr>
          <w:p w:rsidR="00460866" w:rsidRDefault="00460866" w:rsidP="00ED33A8">
            <w:pPr>
              <w:rPr>
                <w:u w:val="single"/>
              </w:rPr>
            </w:pPr>
            <w:r>
              <w:rPr>
                <w:u w:val="single"/>
              </w:rPr>
              <w:t>INVESTITOR</w:t>
            </w:r>
          </w:p>
        </w:tc>
        <w:tc>
          <w:tcPr>
            <w:tcW w:w="1980" w:type="dxa"/>
          </w:tcPr>
          <w:p w:rsidR="00460866" w:rsidRPr="0012667E" w:rsidRDefault="00460866" w:rsidP="00ED33A8">
            <w:r>
              <w:t>2002-2009</w:t>
            </w:r>
          </w:p>
        </w:tc>
        <w:tc>
          <w:tcPr>
            <w:tcW w:w="1850" w:type="dxa"/>
          </w:tcPr>
          <w:p w:rsidR="00460866" w:rsidRPr="0012667E" w:rsidRDefault="00460866" w:rsidP="00ED33A8">
            <w:r w:rsidRPr="0012667E">
              <w:t>2</w:t>
            </w:r>
            <w:r>
              <w:t>010</w:t>
            </w:r>
          </w:p>
        </w:tc>
        <w:tc>
          <w:tcPr>
            <w:tcW w:w="1676" w:type="dxa"/>
          </w:tcPr>
          <w:p w:rsidR="00460866" w:rsidRPr="0012667E" w:rsidRDefault="00460866" w:rsidP="00ED33A8">
            <w:r>
              <w:t>2011</w:t>
            </w:r>
          </w:p>
        </w:tc>
        <w:tc>
          <w:tcPr>
            <w:tcW w:w="1297" w:type="dxa"/>
          </w:tcPr>
          <w:p w:rsidR="00460866" w:rsidRPr="00B60814" w:rsidRDefault="00460866" w:rsidP="00ED33A8">
            <w:pPr>
              <w:rPr>
                <w:color w:val="FF0000"/>
              </w:rPr>
            </w:pPr>
            <w:r w:rsidRPr="00B60814">
              <w:rPr>
                <w:color w:val="FF0000"/>
              </w:rPr>
              <w:t>Ukupno2002-2011</w:t>
            </w:r>
          </w:p>
        </w:tc>
      </w:tr>
      <w:tr w:rsidR="00460866" w:rsidTr="00ED33A8">
        <w:tc>
          <w:tcPr>
            <w:tcW w:w="2439" w:type="dxa"/>
          </w:tcPr>
          <w:p w:rsidR="00460866" w:rsidRDefault="00460866" w:rsidP="00ED33A8">
            <w:pPr>
              <w:rPr>
                <w:u w:val="single"/>
              </w:rPr>
            </w:pPr>
          </w:p>
          <w:p w:rsidR="00460866" w:rsidRPr="0012667E" w:rsidRDefault="00460866" w:rsidP="00ED33A8">
            <w:r>
              <w:t>MINISTARSTV0 GOSPODARSTVA RADA I PODUZETNIŠTVA</w:t>
            </w:r>
          </w:p>
        </w:tc>
        <w:tc>
          <w:tcPr>
            <w:tcW w:w="1980" w:type="dxa"/>
          </w:tcPr>
          <w:p w:rsidR="00460866" w:rsidRDefault="00460866" w:rsidP="00ED33A8">
            <w:r>
              <w:t>1.800.000 ,00 kn</w:t>
            </w:r>
          </w:p>
          <w:p w:rsidR="00460866" w:rsidRPr="0012667E" w:rsidRDefault="00460866" w:rsidP="00ED33A8"/>
        </w:tc>
        <w:tc>
          <w:tcPr>
            <w:tcW w:w="1850" w:type="dxa"/>
          </w:tcPr>
          <w:p w:rsidR="00460866" w:rsidRPr="00155CA4" w:rsidRDefault="00460866" w:rsidP="00ED33A8">
            <w:r>
              <w:t>500.000, kn</w:t>
            </w:r>
          </w:p>
        </w:tc>
        <w:tc>
          <w:tcPr>
            <w:tcW w:w="1676" w:type="dxa"/>
          </w:tcPr>
          <w:p w:rsidR="00460866" w:rsidRDefault="00460866" w:rsidP="00ED33A8">
            <w:r>
              <w:t>500.000,00</w:t>
            </w:r>
          </w:p>
        </w:tc>
        <w:tc>
          <w:tcPr>
            <w:tcW w:w="1297" w:type="dxa"/>
          </w:tcPr>
          <w:p w:rsidR="00460866" w:rsidRDefault="00460866" w:rsidP="00ED33A8">
            <w:pPr>
              <w:rPr>
                <w:color w:val="FF0000"/>
              </w:rPr>
            </w:pPr>
            <w:r w:rsidRPr="00B60814">
              <w:rPr>
                <w:color w:val="FF0000"/>
              </w:rPr>
              <w:t>2.800.000,00</w:t>
            </w:r>
          </w:p>
          <w:p w:rsidR="00460866" w:rsidRPr="00B60814" w:rsidRDefault="00460866" w:rsidP="00ED33A8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16%</w:t>
            </w:r>
          </w:p>
        </w:tc>
      </w:tr>
      <w:tr w:rsidR="00460866" w:rsidRPr="0012667E" w:rsidTr="00ED33A8">
        <w:tc>
          <w:tcPr>
            <w:tcW w:w="2439" w:type="dxa"/>
          </w:tcPr>
          <w:p w:rsidR="00460866" w:rsidRDefault="00460866" w:rsidP="00ED33A8">
            <w:r>
              <w:t>OSTALE INSTITUCIJE</w:t>
            </w:r>
          </w:p>
          <w:p w:rsidR="00460866" w:rsidRPr="0012667E" w:rsidRDefault="00460866" w:rsidP="00ED33A8"/>
        </w:tc>
        <w:tc>
          <w:tcPr>
            <w:tcW w:w="1980" w:type="dxa"/>
          </w:tcPr>
          <w:p w:rsidR="00460866" w:rsidRDefault="00460866" w:rsidP="00ED33A8">
            <w:r>
              <w:t>1.460.000,00 kn</w:t>
            </w:r>
          </w:p>
          <w:p w:rsidR="00460866" w:rsidRDefault="00460866" w:rsidP="00ED33A8"/>
        </w:tc>
        <w:tc>
          <w:tcPr>
            <w:tcW w:w="1850" w:type="dxa"/>
          </w:tcPr>
          <w:p w:rsidR="00460866" w:rsidRDefault="00460866" w:rsidP="00ED33A8">
            <w:r>
              <w:t>0</w:t>
            </w:r>
          </w:p>
        </w:tc>
        <w:tc>
          <w:tcPr>
            <w:tcW w:w="1676" w:type="dxa"/>
          </w:tcPr>
          <w:p w:rsidR="00460866" w:rsidRDefault="00460866" w:rsidP="00ED33A8">
            <w:r>
              <w:t>0</w:t>
            </w:r>
          </w:p>
        </w:tc>
        <w:tc>
          <w:tcPr>
            <w:tcW w:w="1297" w:type="dxa"/>
          </w:tcPr>
          <w:p w:rsidR="00460866" w:rsidRDefault="00460866" w:rsidP="00ED33A8">
            <w:pPr>
              <w:rPr>
                <w:color w:val="FF0000"/>
              </w:rPr>
            </w:pPr>
            <w:r w:rsidRPr="00B60814">
              <w:rPr>
                <w:color w:val="FF0000"/>
              </w:rPr>
              <w:t>1.460.000,00</w:t>
            </w:r>
          </w:p>
          <w:p w:rsidR="00460866" w:rsidRPr="00B60814" w:rsidRDefault="00460866" w:rsidP="00ED33A8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8,1%</w:t>
            </w:r>
          </w:p>
        </w:tc>
      </w:tr>
      <w:tr w:rsidR="00460866" w:rsidRPr="0012667E" w:rsidTr="00ED33A8">
        <w:tc>
          <w:tcPr>
            <w:tcW w:w="2439" w:type="dxa"/>
          </w:tcPr>
          <w:p w:rsidR="00460866" w:rsidRPr="0012667E" w:rsidRDefault="00460866" w:rsidP="00ED33A8"/>
          <w:p w:rsidR="00460866" w:rsidRPr="0012667E" w:rsidRDefault="00460866" w:rsidP="00ED33A8">
            <w:r w:rsidRPr="0012667E">
              <w:t>GRAD IVANEC  I POSLOVNA ZONA D.O.O.</w:t>
            </w:r>
          </w:p>
        </w:tc>
        <w:tc>
          <w:tcPr>
            <w:tcW w:w="1980" w:type="dxa"/>
          </w:tcPr>
          <w:p w:rsidR="00460866" w:rsidRDefault="00460866" w:rsidP="00ED33A8">
            <w:r>
              <w:t>10.847.873,00 kn</w:t>
            </w:r>
          </w:p>
          <w:p w:rsidR="00460866" w:rsidRPr="0012667E" w:rsidRDefault="00460866" w:rsidP="00ED33A8"/>
        </w:tc>
        <w:tc>
          <w:tcPr>
            <w:tcW w:w="1850" w:type="dxa"/>
          </w:tcPr>
          <w:p w:rsidR="00460866" w:rsidRPr="0012667E" w:rsidRDefault="00460866" w:rsidP="00ED33A8">
            <w:r>
              <w:t>1.442.149,00</w:t>
            </w:r>
          </w:p>
        </w:tc>
        <w:tc>
          <w:tcPr>
            <w:tcW w:w="1676" w:type="dxa"/>
          </w:tcPr>
          <w:p w:rsidR="00460866" w:rsidRDefault="00460866" w:rsidP="00ED33A8">
            <w:r>
              <w:t>872.207</w:t>
            </w:r>
          </w:p>
        </w:tc>
        <w:tc>
          <w:tcPr>
            <w:tcW w:w="1297" w:type="dxa"/>
          </w:tcPr>
          <w:p w:rsidR="00460866" w:rsidRDefault="00460866" w:rsidP="00ED33A8">
            <w:pPr>
              <w:jc w:val="center"/>
              <w:rPr>
                <w:color w:val="FF0000"/>
              </w:rPr>
            </w:pPr>
            <w:r w:rsidRPr="00B60814">
              <w:rPr>
                <w:color w:val="FF0000"/>
              </w:rPr>
              <w:t>13.162.229,00</w:t>
            </w:r>
          </w:p>
          <w:p w:rsidR="00460866" w:rsidRPr="00B60814" w:rsidRDefault="00460866" w:rsidP="00ED33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76%</w:t>
            </w:r>
          </w:p>
        </w:tc>
      </w:tr>
      <w:tr w:rsidR="00460866" w:rsidRPr="0012667E" w:rsidTr="00ED33A8">
        <w:tc>
          <w:tcPr>
            <w:tcW w:w="2439" w:type="dxa"/>
          </w:tcPr>
          <w:p w:rsidR="00460866" w:rsidRPr="0012667E" w:rsidRDefault="00460866" w:rsidP="00ED33A8">
            <w:r>
              <w:t xml:space="preserve"> UKUPNO</w:t>
            </w:r>
          </w:p>
          <w:p w:rsidR="00460866" w:rsidRPr="0012667E" w:rsidRDefault="00460866" w:rsidP="00ED33A8"/>
        </w:tc>
        <w:tc>
          <w:tcPr>
            <w:tcW w:w="1980" w:type="dxa"/>
          </w:tcPr>
          <w:p w:rsidR="00460866" w:rsidRPr="0012667E" w:rsidRDefault="00460866" w:rsidP="00ED33A8">
            <w:r>
              <w:t>14.107.873,00 kn</w:t>
            </w:r>
          </w:p>
        </w:tc>
        <w:tc>
          <w:tcPr>
            <w:tcW w:w="1850" w:type="dxa"/>
          </w:tcPr>
          <w:p w:rsidR="00460866" w:rsidRPr="00B60814" w:rsidRDefault="00460866" w:rsidP="00ED33A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1.94</w:t>
            </w:r>
            <w:r w:rsidRPr="00B60814">
              <w:rPr>
                <w:color w:val="000000" w:themeColor="text1"/>
              </w:rPr>
              <w:t>2.149.00</w:t>
            </w:r>
          </w:p>
        </w:tc>
        <w:tc>
          <w:tcPr>
            <w:tcW w:w="1676" w:type="dxa"/>
          </w:tcPr>
          <w:p w:rsidR="00460866" w:rsidRDefault="00460866" w:rsidP="00ED33A8">
            <w:r>
              <w:t>1.372.207</w:t>
            </w:r>
          </w:p>
        </w:tc>
        <w:tc>
          <w:tcPr>
            <w:tcW w:w="1297" w:type="dxa"/>
          </w:tcPr>
          <w:p w:rsidR="00460866" w:rsidRDefault="00460866" w:rsidP="00ED33A8">
            <w:pPr>
              <w:rPr>
                <w:color w:val="FF0000"/>
              </w:rPr>
            </w:pPr>
            <w:r w:rsidRPr="00B60814">
              <w:rPr>
                <w:color w:val="FF0000"/>
              </w:rPr>
              <w:t>17.422.229,00</w:t>
            </w:r>
          </w:p>
          <w:p w:rsidR="00460866" w:rsidRPr="00B60814" w:rsidRDefault="00460866" w:rsidP="00ED33A8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100%</w:t>
            </w:r>
          </w:p>
        </w:tc>
      </w:tr>
    </w:tbl>
    <w:p w:rsidR="00421A14" w:rsidRPr="00A70E9D" w:rsidRDefault="00421A14" w:rsidP="00421A14">
      <w:pPr>
        <w:rPr>
          <w:rFonts w:ascii="Times New Roman" w:hAnsi="Times New Roman"/>
          <w:color w:val="FF0000"/>
        </w:rPr>
      </w:pPr>
    </w:p>
    <w:p w:rsidR="00421A14" w:rsidRPr="00A70E9D" w:rsidRDefault="00421A14" w:rsidP="00421A14">
      <w:pPr>
        <w:rPr>
          <w:rFonts w:ascii="Times New Roman" w:hAnsi="Times New Roman"/>
          <w:color w:val="FF0000"/>
        </w:rPr>
      </w:pPr>
    </w:p>
    <w:p w:rsidR="00421A14" w:rsidRPr="00B73B56" w:rsidRDefault="00421A14" w:rsidP="00421A14">
      <w:pPr>
        <w:rPr>
          <w:rFonts w:ascii="Times New Roman" w:hAnsi="Times New Roman"/>
          <w:b/>
        </w:rPr>
      </w:pPr>
      <w:r w:rsidRPr="00B73B56">
        <w:rPr>
          <w:rFonts w:ascii="Times New Roman" w:hAnsi="Times New Roman"/>
          <w:b/>
        </w:rPr>
        <w:t xml:space="preserve">17.Planirani </w:t>
      </w:r>
      <w:r>
        <w:rPr>
          <w:rFonts w:ascii="Times New Roman" w:hAnsi="Times New Roman"/>
          <w:b/>
        </w:rPr>
        <w:t xml:space="preserve"> komunalni </w:t>
      </w:r>
      <w:r w:rsidRPr="00B73B56">
        <w:rPr>
          <w:rFonts w:ascii="Times New Roman" w:hAnsi="Times New Roman"/>
          <w:b/>
        </w:rPr>
        <w:t>projekti u 2012</w:t>
      </w:r>
      <w:r w:rsidR="006955F9">
        <w:rPr>
          <w:rFonts w:ascii="Times New Roman" w:hAnsi="Times New Roman"/>
          <w:b/>
        </w:rPr>
        <w:t>-kandidirani projekti za natječaj 2012</w:t>
      </w:r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-</w:t>
      </w:r>
      <w:proofErr w:type="spellStart"/>
      <w:r>
        <w:rPr>
          <w:rFonts w:ascii="Times New Roman" w:hAnsi="Times New Roman"/>
        </w:rPr>
        <w:t>zacjevljenje</w:t>
      </w:r>
      <w:proofErr w:type="spellEnd"/>
      <w:r>
        <w:rPr>
          <w:rFonts w:ascii="Times New Roman" w:hAnsi="Times New Roman"/>
        </w:rPr>
        <w:t xml:space="preserve"> kanala-</w:t>
      </w:r>
      <w:proofErr w:type="spellStart"/>
      <w:r>
        <w:rPr>
          <w:rFonts w:ascii="Times New Roman" w:hAnsi="Times New Roman"/>
        </w:rPr>
        <w:t>cca</w:t>
      </w:r>
      <w:proofErr w:type="spellEnd"/>
      <w:r>
        <w:rPr>
          <w:rFonts w:ascii="Times New Roman" w:hAnsi="Times New Roman"/>
        </w:rPr>
        <w:t xml:space="preserve"> 500.000 kn</w:t>
      </w:r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-izgradnja kolektora za </w:t>
      </w:r>
      <w:proofErr w:type="spellStart"/>
      <w:r>
        <w:rPr>
          <w:rFonts w:ascii="Times New Roman" w:hAnsi="Times New Roman"/>
        </w:rPr>
        <w:t>oborinske</w:t>
      </w:r>
      <w:proofErr w:type="spellEnd"/>
      <w:r>
        <w:rPr>
          <w:rFonts w:ascii="Times New Roman" w:hAnsi="Times New Roman"/>
        </w:rPr>
        <w:t xml:space="preserve"> vode-</w:t>
      </w:r>
      <w:proofErr w:type="spellStart"/>
      <w:r>
        <w:rPr>
          <w:rFonts w:ascii="Times New Roman" w:hAnsi="Times New Roman"/>
        </w:rPr>
        <w:t>cca</w:t>
      </w:r>
      <w:proofErr w:type="spellEnd"/>
      <w:r>
        <w:rPr>
          <w:rFonts w:ascii="Times New Roman" w:hAnsi="Times New Roman"/>
        </w:rPr>
        <w:t xml:space="preserve">  900.000 kn</w:t>
      </w:r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-javna rasvjeta na dionici V-</w:t>
      </w:r>
      <w:proofErr w:type="spellStart"/>
      <w:r>
        <w:rPr>
          <w:rFonts w:ascii="Times New Roman" w:hAnsi="Times New Roman"/>
        </w:rPr>
        <w:t>cca</w:t>
      </w:r>
      <w:proofErr w:type="spellEnd"/>
      <w:r>
        <w:rPr>
          <w:rFonts w:ascii="Times New Roman" w:hAnsi="Times New Roman"/>
        </w:rPr>
        <w:t xml:space="preserve"> 200.000 kn</w:t>
      </w:r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-izgradnja trafostanice- </w:t>
      </w:r>
      <w:proofErr w:type="spellStart"/>
      <w:r>
        <w:rPr>
          <w:rFonts w:ascii="Times New Roman" w:hAnsi="Times New Roman"/>
        </w:rPr>
        <w:t>cca</w:t>
      </w:r>
      <w:proofErr w:type="spellEnd"/>
      <w:r>
        <w:rPr>
          <w:rFonts w:ascii="Times New Roman" w:hAnsi="Times New Roman"/>
        </w:rPr>
        <w:t xml:space="preserve">  1.500.000 kn(nije realizirano u 2011)</w:t>
      </w:r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-izgradnja prometnice dionica V-</w:t>
      </w:r>
      <w:proofErr w:type="spellStart"/>
      <w:r>
        <w:rPr>
          <w:rFonts w:ascii="Times New Roman" w:hAnsi="Times New Roman"/>
        </w:rPr>
        <w:t>cca</w:t>
      </w:r>
      <w:proofErr w:type="spellEnd"/>
      <w:r>
        <w:rPr>
          <w:rFonts w:ascii="Times New Roman" w:hAnsi="Times New Roman"/>
        </w:rPr>
        <w:t xml:space="preserve"> 500.000 kn</w:t>
      </w:r>
    </w:p>
    <w:p w:rsidR="00421A14" w:rsidRPr="00A70E9D" w:rsidRDefault="00421A14" w:rsidP="00421A14">
      <w:pPr>
        <w:rPr>
          <w:rFonts w:ascii="Times New Roman" w:hAnsi="Times New Roman"/>
          <w:b/>
        </w:rPr>
      </w:pPr>
      <w:r w:rsidRPr="00A70E9D">
        <w:rPr>
          <w:rFonts w:ascii="Times New Roman" w:hAnsi="Times New Roman"/>
          <w:b/>
        </w:rPr>
        <w:t>18.Planirane investicije poduzetnika u zoni-realizacija  i početak poslovanja u</w:t>
      </w:r>
      <w:r>
        <w:rPr>
          <w:rFonts w:ascii="Times New Roman" w:hAnsi="Times New Roman"/>
          <w:b/>
        </w:rPr>
        <w:t xml:space="preserve"> </w:t>
      </w:r>
      <w:r w:rsidRPr="00A70E9D">
        <w:rPr>
          <w:rFonts w:ascii="Times New Roman" w:hAnsi="Times New Roman"/>
          <w:b/>
        </w:rPr>
        <w:t>2012</w:t>
      </w:r>
    </w:p>
    <w:p w:rsidR="00421A14" w:rsidRDefault="00421A14" w:rsidP="00421A14">
      <w:pPr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310"/>
        <w:gridCol w:w="2310"/>
        <w:gridCol w:w="2311"/>
        <w:gridCol w:w="2311"/>
      </w:tblGrid>
      <w:tr w:rsidR="00421A14" w:rsidTr="00ED33A8"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1A14" w:rsidRDefault="00421A14" w:rsidP="00ED33A8">
            <w:pPr>
              <w:rPr>
                <w:b/>
                <w:bCs/>
              </w:rPr>
            </w:pPr>
          </w:p>
          <w:p w:rsidR="00421A14" w:rsidRDefault="00421A14" w:rsidP="00ED33A8">
            <w:pPr>
              <w:rPr>
                <w:b/>
                <w:bCs/>
              </w:rPr>
            </w:pPr>
            <w:r>
              <w:rPr>
                <w:b/>
                <w:bCs/>
              </w:rPr>
              <w:t>Naziv investitora</w:t>
            </w:r>
          </w:p>
        </w:tc>
        <w:tc>
          <w:tcPr>
            <w:tcW w:w="2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pPr>
              <w:rPr>
                <w:b/>
                <w:bCs/>
              </w:rPr>
            </w:pPr>
            <w:r>
              <w:rPr>
                <w:b/>
                <w:bCs/>
              </w:rPr>
              <w:t>BEZAK MTP D.O.O.</w:t>
            </w:r>
          </w:p>
        </w:tc>
        <w:tc>
          <w:tcPr>
            <w:tcW w:w="23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pPr>
              <w:rPr>
                <w:b/>
                <w:bCs/>
              </w:rPr>
            </w:pPr>
            <w:r>
              <w:rPr>
                <w:b/>
                <w:bCs/>
              </w:rPr>
              <w:t>PILANA IVAN BANFIĆ</w:t>
            </w:r>
          </w:p>
        </w:tc>
        <w:tc>
          <w:tcPr>
            <w:tcW w:w="23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pPr>
              <w:rPr>
                <w:b/>
                <w:bCs/>
              </w:rPr>
            </w:pPr>
            <w:r>
              <w:rPr>
                <w:b/>
                <w:bCs/>
              </w:rPr>
              <w:t>HEW  IVANEC D.O.O.</w:t>
            </w:r>
          </w:p>
        </w:tc>
      </w:tr>
      <w:tr w:rsidR="00421A14" w:rsidTr="00ED33A8">
        <w:trPr>
          <w:trHeight w:val="433"/>
        </w:trPr>
        <w:tc>
          <w:tcPr>
            <w:tcW w:w="2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1A14" w:rsidRDefault="00421A14" w:rsidP="00ED33A8">
            <w:pPr>
              <w:rPr>
                <w:b/>
                <w:bCs/>
              </w:rPr>
            </w:pPr>
          </w:p>
          <w:p w:rsidR="00421A14" w:rsidRDefault="00421A14" w:rsidP="00ED33A8">
            <w:pPr>
              <w:rPr>
                <w:b/>
                <w:bCs/>
              </w:rPr>
            </w:pPr>
            <w:r>
              <w:rPr>
                <w:b/>
                <w:bCs/>
              </w:rPr>
              <w:t>1.veličina poduzetnika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srednji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mali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srednji</w:t>
            </w:r>
          </w:p>
        </w:tc>
      </w:tr>
      <w:tr w:rsidR="00421A14" w:rsidTr="00ED33A8">
        <w:tc>
          <w:tcPr>
            <w:tcW w:w="2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1A14" w:rsidRDefault="00421A14" w:rsidP="00ED33A8">
            <w:pPr>
              <w:rPr>
                <w:b/>
                <w:bCs/>
              </w:rPr>
            </w:pPr>
          </w:p>
          <w:p w:rsidR="00421A14" w:rsidRDefault="00421A14" w:rsidP="00ED33A8">
            <w:pPr>
              <w:rPr>
                <w:b/>
                <w:bCs/>
              </w:rPr>
            </w:pPr>
            <w:r>
              <w:rPr>
                <w:b/>
                <w:bCs/>
              </w:rPr>
              <w:t>2.faza investicije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U fazi dobivanja uporabne dozvole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Pri kraju izgradnje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Dobivena građevinska dozvola</w:t>
            </w:r>
          </w:p>
        </w:tc>
      </w:tr>
      <w:tr w:rsidR="00421A14" w:rsidTr="00ED33A8">
        <w:tc>
          <w:tcPr>
            <w:tcW w:w="2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1A14" w:rsidRDefault="00421A14" w:rsidP="00ED33A8">
            <w:pPr>
              <w:rPr>
                <w:b/>
                <w:bCs/>
              </w:rPr>
            </w:pPr>
          </w:p>
          <w:p w:rsidR="00421A14" w:rsidRDefault="00421A14" w:rsidP="00ED33A8">
            <w:pPr>
              <w:rPr>
                <w:b/>
                <w:bCs/>
              </w:rPr>
            </w:pPr>
            <w:r>
              <w:rPr>
                <w:b/>
                <w:bCs/>
              </w:rPr>
              <w:t>3.veličina investicije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1,3 mi. Eura &lt;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500.000 Eura &lt;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1,5 ml. Eura &lt;</w:t>
            </w:r>
          </w:p>
        </w:tc>
      </w:tr>
      <w:tr w:rsidR="00421A14" w:rsidTr="00ED33A8">
        <w:tc>
          <w:tcPr>
            <w:tcW w:w="2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1A14" w:rsidRDefault="00421A14" w:rsidP="00ED33A8">
            <w:pPr>
              <w:rPr>
                <w:b/>
                <w:bCs/>
              </w:rPr>
            </w:pPr>
          </w:p>
          <w:p w:rsidR="00421A14" w:rsidRDefault="00421A14" w:rsidP="00ED33A8">
            <w:pPr>
              <w:rPr>
                <w:b/>
                <w:bCs/>
              </w:rPr>
            </w:pPr>
            <w:r>
              <w:rPr>
                <w:b/>
                <w:bCs/>
              </w:rPr>
              <w:t>4.očekivani prihod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proofErr w:type="spellStart"/>
            <w:r>
              <w:t>Cca</w:t>
            </w:r>
            <w:proofErr w:type="spellEnd"/>
            <w:r>
              <w:t>  30.000.000,00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proofErr w:type="spellStart"/>
            <w:r>
              <w:t>Cca</w:t>
            </w:r>
            <w:proofErr w:type="spellEnd"/>
            <w:r>
              <w:t>  2.500.000,00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proofErr w:type="spellStart"/>
            <w:r>
              <w:t>Cca</w:t>
            </w:r>
            <w:proofErr w:type="spellEnd"/>
            <w:r>
              <w:t xml:space="preserve"> 25.000.000,00 kn</w:t>
            </w:r>
          </w:p>
        </w:tc>
      </w:tr>
      <w:tr w:rsidR="00421A14" w:rsidTr="00ED33A8">
        <w:tc>
          <w:tcPr>
            <w:tcW w:w="23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1A14" w:rsidRDefault="00421A14" w:rsidP="00ED33A8">
            <w:pPr>
              <w:rPr>
                <w:b/>
                <w:bCs/>
              </w:rPr>
            </w:pPr>
          </w:p>
          <w:p w:rsidR="00421A14" w:rsidRDefault="00421A14" w:rsidP="00ED33A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5.očekivano </w:t>
            </w:r>
            <w:proofErr w:type="spellStart"/>
            <w:r>
              <w:rPr>
                <w:b/>
                <w:bCs/>
              </w:rPr>
              <w:t>novozapošljavanje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25-40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>5-10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1A14" w:rsidRDefault="00421A14" w:rsidP="00ED33A8">
            <w:r>
              <w:t xml:space="preserve">Preseljenje postojećih 95 radnika </w:t>
            </w:r>
          </w:p>
          <w:p w:rsidR="00421A14" w:rsidRDefault="00421A14" w:rsidP="00ED33A8">
            <w:r>
              <w:t>-</w:t>
            </w:r>
            <w:proofErr w:type="spellStart"/>
            <w:r>
              <w:t>novozapošljavanje</w:t>
            </w:r>
            <w:proofErr w:type="spellEnd"/>
            <w:r>
              <w:t>  10-20%</w:t>
            </w:r>
          </w:p>
        </w:tc>
      </w:tr>
    </w:tbl>
    <w:p w:rsidR="00421A14" w:rsidRDefault="00421A14" w:rsidP="00421A14"/>
    <w:p w:rsidR="00421A14" w:rsidRDefault="00421A14" w:rsidP="00421A14">
      <w:r>
        <w:t>Napomena:</w:t>
      </w:r>
    </w:p>
    <w:p w:rsidR="00421A14" w:rsidRDefault="00421A14" w:rsidP="00421A14">
      <w:r>
        <w:t>-podaci o ulaganju-izraženi iznosi su  bez pdv-a,projekcija</w:t>
      </w:r>
    </w:p>
    <w:p w:rsidR="00421A14" w:rsidRDefault="00421A14" w:rsidP="00421A14">
      <w:pPr>
        <w:rPr>
          <w:rFonts w:ascii="Times New Roman" w:hAnsi="Times New Roman"/>
          <w:b/>
        </w:rPr>
      </w:pPr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19.</w:t>
      </w:r>
      <w:r w:rsidRPr="00A615D1">
        <w:rPr>
          <w:rFonts w:ascii="Times New Roman" w:hAnsi="Times New Roman"/>
          <w:b/>
        </w:rPr>
        <w:t>.WEB adresa</w:t>
      </w:r>
      <w:r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</w:rPr>
        <w:t>www.poslovna</w:t>
      </w:r>
      <w:proofErr w:type="spellEnd"/>
      <w:r>
        <w:rPr>
          <w:rFonts w:ascii="Times New Roman" w:hAnsi="Times New Roman"/>
        </w:rPr>
        <w:t>-zona-</w:t>
      </w:r>
      <w:proofErr w:type="spellStart"/>
      <w:r>
        <w:rPr>
          <w:rFonts w:ascii="Times New Roman" w:hAnsi="Times New Roman"/>
        </w:rPr>
        <w:t>ivanec.hr</w:t>
      </w:r>
      <w:proofErr w:type="spellEnd"/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20</w:t>
      </w:r>
      <w:r w:rsidRPr="00B73B56">
        <w:rPr>
          <w:rFonts w:ascii="Times New Roman" w:hAnsi="Times New Roman"/>
          <w:b/>
        </w:rPr>
        <w:t>.Odgovorna osoba</w:t>
      </w:r>
      <w:r>
        <w:rPr>
          <w:rFonts w:ascii="Times New Roman" w:hAnsi="Times New Roman"/>
        </w:rPr>
        <w:t xml:space="preserve">: Lana </w:t>
      </w:r>
      <w:proofErr w:type="spellStart"/>
      <w:r>
        <w:rPr>
          <w:rFonts w:ascii="Times New Roman" w:hAnsi="Times New Roman"/>
        </w:rPr>
        <w:t>Labaš</w:t>
      </w:r>
      <w:proofErr w:type="spellEnd"/>
      <w:r>
        <w:rPr>
          <w:rFonts w:ascii="Times New Roman" w:hAnsi="Times New Roman"/>
        </w:rPr>
        <w:t xml:space="preserve"> mr.sc.oec, direktor</w:t>
      </w:r>
    </w:p>
    <w:p w:rsidR="00421A14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21</w:t>
      </w:r>
      <w:r w:rsidRPr="00B73B56">
        <w:rPr>
          <w:rFonts w:ascii="Times New Roman" w:hAnsi="Times New Roman"/>
          <w:b/>
        </w:rPr>
        <w:t>. Kontakt</w:t>
      </w:r>
      <w:r>
        <w:rPr>
          <w:rFonts w:ascii="Times New Roman" w:hAnsi="Times New Roman"/>
        </w:rPr>
        <w:t>: T:042/492-870, mail:lana.labas@ivanec.hr</w:t>
      </w:r>
    </w:p>
    <w:p w:rsidR="00421A14" w:rsidRPr="004B6227" w:rsidRDefault="00421A14" w:rsidP="00421A1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22</w:t>
      </w:r>
      <w:r w:rsidRPr="004B6227">
        <w:rPr>
          <w:rFonts w:ascii="Times New Roman" w:hAnsi="Times New Roman"/>
          <w:b/>
        </w:rPr>
        <w:t xml:space="preserve">.Slike i karte                                                       </w:t>
      </w:r>
    </w:p>
    <w:p w:rsidR="00421A14" w:rsidRPr="00DB26A0" w:rsidRDefault="00421A14" w:rsidP="00421A14">
      <w:pPr>
        <w:rPr>
          <w:rFonts w:ascii="Times New Roman" w:hAnsi="Times New Roman"/>
        </w:rPr>
      </w:pPr>
    </w:p>
    <w:p w:rsidR="00421A14" w:rsidRPr="00DB26A0" w:rsidRDefault="00421A14" w:rsidP="00421A14">
      <w:pPr>
        <w:rPr>
          <w:rFonts w:ascii="Times New Roman" w:hAnsi="Times New Roman"/>
        </w:rPr>
      </w:pPr>
      <w:r w:rsidRPr="00421A14">
        <w:rPr>
          <w:rFonts w:ascii="Times New Roman" w:hAnsi="Times New Roman"/>
          <w:noProof/>
          <w:lang w:eastAsia="hr-HR"/>
        </w:rPr>
        <w:lastRenderedPageBreak/>
        <w:drawing>
          <wp:inline distT="0" distB="0" distL="0" distR="0">
            <wp:extent cx="5731510" cy="4299456"/>
            <wp:effectExtent l="19050" t="0" r="2540" b="0"/>
            <wp:docPr id="3" name="Slika 2" descr="C:\Documents and Settings\Lana\Local Settings\Temporary Internet Files\Content.Word\P1030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ana\Local Settings\Temporary Internet Files\Content.Word\P10307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F1F50" w:rsidRDefault="006F1F50">
      <w:pPr>
        <w:rPr>
          <w:rFonts w:ascii="Gill Sans Ultra Bold Condensed" w:hAnsi="Gill Sans Ultra Bold Condensed"/>
          <w:i/>
          <w:sz w:val="36"/>
          <w:szCs w:val="36"/>
        </w:rPr>
      </w:pPr>
    </w:p>
    <w:p w:rsidR="006F1F50" w:rsidRPr="00421A14" w:rsidRDefault="00421A14">
      <w:pPr>
        <w:rPr>
          <w:rFonts w:ascii="Times New Roman" w:hAnsi="Times New Roman" w:cs="Times New Roman"/>
          <w:i/>
          <w:sz w:val="20"/>
          <w:szCs w:val="20"/>
        </w:rPr>
      </w:pPr>
      <w:r w:rsidRPr="00421A14">
        <w:rPr>
          <w:rFonts w:ascii="Times New Roman" w:hAnsi="Times New Roman" w:cs="Times New Roman"/>
          <w:i/>
          <w:sz w:val="20"/>
          <w:szCs w:val="20"/>
        </w:rPr>
        <w:t>Karta sa planiranim proširenjem</w:t>
      </w:r>
      <w:r w:rsidR="00235BFD">
        <w:rPr>
          <w:rFonts w:ascii="Times New Roman" w:hAnsi="Times New Roman" w:cs="Times New Roman"/>
          <w:i/>
          <w:sz w:val="20"/>
          <w:szCs w:val="20"/>
        </w:rPr>
        <w:t xml:space="preserve"> –faza V izgradnje</w:t>
      </w:r>
    </w:p>
    <w:p w:rsidR="00235BFD" w:rsidRDefault="00235BFD">
      <w:pPr>
        <w:rPr>
          <w:rFonts w:ascii="Gill Sans Ultra Bold Condensed" w:hAnsi="Gill Sans Ultra Bold Condensed"/>
          <w:i/>
          <w:sz w:val="36"/>
          <w:szCs w:val="36"/>
        </w:rPr>
      </w:pPr>
    </w:p>
    <w:p w:rsidR="006955F9" w:rsidRDefault="007735E8" w:rsidP="006955F9">
      <w:pPr>
        <w:rPr>
          <w:b/>
          <w:sz w:val="24"/>
          <w:szCs w:val="24"/>
        </w:rPr>
      </w:pPr>
      <w:r w:rsidRPr="007735E8">
        <w:rPr>
          <w:b/>
          <w:sz w:val="24"/>
          <w:szCs w:val="24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5pt;height:631.5pt" o:ole="">
            <v:imagedata r:id="rId8" o:title=""/>
          </v:shape>
          <o:OLEObject Type="Embed" ProgID="AcroExch.Document.7" ShapeID="_x0000_i1025" DrawAspect="Content" ObjectID="_1395731158" r:id="rId9"/>
        </w:object>
      </w:r>
    </w:p>
    <w:p w:rsidR="007735E8" w:rsidRDefault="007735E8" w:rsidP="006955F9">
      <w:pPr>
        <w:rPr>
          <w:b/>
          <w:sz w:val="24"/>
          <w:szCs w:val="24"/>
        </w:rPr>
      </w:pPr>
    </w:p>
    <w:p w:rsidR="007735E8" w:rsidRDefault="007735E8" w:rsidP="006955F9">
      <w:pPr>
        <w:rPr>
          <w:b/>
          <w:sz w:val="24"/>
          <w:szCs w:val="24"/>
        </w:rPr>
      </w:pPr>
    </w:p>
    <w:p w:rsidR="007735E8" w:rsidRDefault="007735E8" w:rsidP="006955F9">
      <w:pPr>
        <w:rPr>
          <w:b/>
          <w:sz w:val="24"/>
          <w:szCs w:val="24"/>
        </w:rPr>
      </w:pPr>
    </w:p>
    <w:p w:rsidR="007735E8" w:rsidRDefault="007735E8" w:rsidP="006955F9">
      <w:pPr>
        <w:rPr>
          <w:b/>
          <w:sz w:val="24"/>
          <w:szCs w:val="24"/>
        </w:rPr>
      </w:pPr>
    </w:p>
    <w:p w:rsidR="006955F9" w:rsidRPr="00B32046" w:rsidRDefault="006955F9" w:rsidP="006955F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32046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B32046">
        <w:rPr>
          <w:rFonts w:ascii="Times New Roman" w:hAnsi="Times New Roman" w:cs="Times New Roman"/>
          <w:b/>
          <w:i/>
          <w:sz w:val="28"/>
          <w:szCs w:val="28"/>
        </w:rPr>
        <w:t xml:space="preserve">            </w:t>
      </w:r>
      <w:r w:rsidRPr="00B32046">
        <w:rPr>
          <w:rFonts w:ascii="Times New Roman" w:hAnsi="Times New Roman" w:cs="Times New Roman"/>
          <w:b/>
          <w:i/>
          <w:sz w:val="28"/>
          <w:szCs w:val="28"/>
        </w:rPr>
        <w:t xml:space="preserve">    I N D U S T R I J S K A   Z O N A  I V A N E C</w:t>
      </w:r>
    </w:p>
    <w:p w:rsidR="006955F9" w:rsidRPr="00B32046" w:rsidRDefault="006955F9" w:rsidP="006955F9">
      <w:pPr>
        <w:rPr>
          <w:rFonts w:ascii="Times New Roman" w:hAnsi="Times New Roman" w:cs="Times New Roman"/>
          <w:b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  <w:u w:val="single"/>
        </w:rPr>
        <w:t xml:space="preserve"> Iskaznica projekta  Industrijska zona Ivanec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1.Naziv projekta</w:t>
      </w:r>
      <w:r w:rsidRPr="00B32046">
        <w:rPr>
          <w:rFonts w:ascii="Times New Roman" w:hAnsi="Times New Roman" w:cs="Times New Roman"/>
          <w:sz w:val="24"/>
          <w:szCs w:val="24"/>
        </w:rPr>
        <w:t xml:space="preserve">:  formiranje i izgradnja Industrijske zone </w:t>
      </w:r>
    </w:p>
    <w:p w:rsidR="006955F9" w:rsidRPr="00B32046" w:rsidRDefault="006955F9" w:rsidP="006955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2.Lokacija</w:t>
      </w:r>
      <w:r w:rsidRPr="00B32046">
        <w:rPr>
          <w:rFonts w:ascii="Times New Roman" w:hAnsi="Times New Roman" w:cs="Times New Roman"/>
          <w:sz w:val="24"/>
          <w:szCs w:val="24"/>
        </w:rPr>
        <w:t>: zona se nalazi uz  frekventne prometne pravce-Zagreb –Varaždin-Budimpešta i Zagreb-Krapina-</w:t>
      </w:r>
    </w:p>
    <w:p w:rsidR="006955F9" w:rsidRPr="00B32046" w:rsidRDefault="006955F9" w:rsidP="006955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                Maribor-</w:t>
      </w:r>
      <w:proofErr w:type="spellStart"/>
      <w:r w:rsidRPr="00B32046">
        <w:rPr>
          <w:rFonts w:ascii="Times New Roman" w:hAnsi="Times New Roman" w:cs="Times New Roman"/>
          <w:sz w:val="24"/>
          <w:szCs w:val="24"/>
        </w:rPr>
        <w:t>Graz</w:t>
      </w:r>
      <w:proofErr w:type="spellEnd"/>
      <w:r w:rsidRPr="00B32046">
        <w:rPr>
          <w:rFonts w:ascii="Times New Roman" w:hAnsi="Times New Roman" w:cs="Times New Roman"/>
          <w:sz w:val="24"/>
          <w:szCs w:val="24"/>
        </w:rPr>
        <w:t xml:space="preserve">,  u blizini  autoputa Krapina-Zagreb,  u blizini  </w:t>
      </w:r>
      <w:proofErr w:type="spellStart"/>
      <w:r w:rsidRPr="00B32046">
        <w:rPr>
          <w:rFonts w:ascii="Times New Roman" w:hAnsi="Times New Roman" w:cs="Times New Roman"/>
          <w:sz w:val="24"/>
          <w:szCs w:val="24"/>
        </w:rPr>
        <w:t>želježničke</w:t>
      </w:r>
      <w:proofErr w:type="spellEnd"/>
      <w:r w:rsidRPr="00B32046">
        <w:rPr>
          <w:rFonts w:ascii="Times New Roman" w:hAnsi="Times New Roman" w:cs="Times New Roman"/>
          <w:sz w:val="24"/>
          <w:szCs w:val="24"/>
        </w:rPr>
        <w:t xml:space="preserve"> pruge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               -udaljenost 28 km do  međunarodnog prijelaza Macelj, 60 km od prijelaza Gori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                   -carinska ispostava i špedicije unutar jednog kilometra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3.Površina</w:t>
      </w:r>
      <w:r w:rsidRPr="00B32046">
        <w:rPr>
          <w:rFonts w:ascii="Times New Roman" w:hAnsi="Times New Roman" w:cs="Times New Roman"/>
          <w:sz w:val="24"/>
          <w:szCs w:val="24"/>
        </w:rPr>
        <w:t xml:space="preserve">: 300.000 kvadrata , sukladno urbanističkom planu Grada Ivanca 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4.Prva faza otkupa</w:t>
      </w:r>
      <w:r w:rsidRPr="00B32046">
        <w:rPr>
          <w:rFonts w:ascii="Times New Roman" w:hAnsi="Times New Roman" w:cs="Times New Roman"/>
          <w:sz w:val="24"/>
          <w:szCs w:val="24"/>
        </w:rPr>
        <w:t>- do 150.000 kvadrata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 xml:space="preserve">                       -2011</w:t>
      </w:r>
      <w:r w:rsidRPr="00B32046">
        <w:rPr>
          <w:rFonts w:ascii="Times New Roman" w:hAnsi="Times New Roman" w:cs="Times New Roman"/>
          <w:sz w:val="24"/>
          <w:szCs w:val="24"/>
        </w:rPr>
        <w:t>-realiziran otkup 42.000 kvadrata-sukladno Planu razvoja zone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5.Namjena</w:t>
      </w:r>
      <w:r w:rsidRPr="00B32046">
        <w:rPr>
          <w:rFonts w:ascii="Times New Roman" w:hAnsi="Times New Roman" w:cs="Times New Roman"/>
          <w:sz w:val="24"/>
          <w:szCs w:val="24"/>
        </w:rPr>
        <w:t xml:space="preserve">: pogodno za  industrijska postrojenja , velike radionice i ostalu  </w:t>
      </w:r>
      <w:proofErr w:type="spellStart"/>
      <w:r w:rsidRPr="00B32046">
        <w:rPr>
          <w:rFonts w:ascii="Times New Roman" w:hAnsi="Times New Roman" w:cs="Times New Roman"/>
          <w:sz w:val="24"/>
          <w:szCs w:val="24"/>
        </w:rPr>
        <w:t>nezagađujuću</w:t>
      </w:r>
      <w:proofErr w:type="spellEnd"/>
      <w:r w:rsidRPr="00B32046">
        <w:rPr>
          <w:rFonts w:ascii="Times New Roman" w:hAnsi="Times New Roman" w:cs="Times New Roman"/>
          <w:sz w:val="24"/>
          <w:szCs w:val="24"/>
        </w:rPr>
        <w:t xml:space="preserve">  industriju</w:t>
      </w:r>
    </w:p>
    <w:p w:rsidR="006955F9" w:rsidRPr="00B32046" w:rsidRDefault="006955F9" w:rsidP="006955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046">
        <w:rPr>
          <w:rFonts w:ascii="Times New Roman" w:hAnsi="Times New Roman" w:cs="Times New Roman"/>
          <w:b/>
          <w:color w:val="000000"/>
          <w:sz w:val="24"/>
          <w:szCs w:val="24"/>
        </w:rPr>
        <w:t>6.Ciljev</w:t>
      </w:r>
      <w:r w:rsidRPr="00B32046">
        <w:rPr>
          <w:rFonts w:ascii="Times New Roman" w:hAnsi="Times New Roman" w:cs="Times New Roman"/>
          <w:color w:val="000000"/>
          <w:sz w:val="24"/>
          <w:szCs w:val="24"/>
        </w:rPr>
        <w:t>i - povećati broj radnih mjesta  u  industrijskom sektoru</w:t>
      </w:r>
    </w:p>
    <w:p w:rsidR="006955F9" w:rsidRPr="00B32046" w:rsidRDefault="006955F9" w:rsidP="006955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046">
        <w:rPr>
          <w:rFonts w:ascii="Times New Roman" w:hAnsi="Times New Roman" w:cs="Times New Roman"/>
          <w:color w:val="000000"/>
          <w:sz w:val="24"/>
          <w:szCs w:val="24"/>
        </w:rPr>
        <w:t xml:space="preserve">            - privući domaće i strane ulagače</w:t>
      </w:r>
    </w:p>
    <w:p w:rsidR="006955F9" w:rsidRPr="00B32046" w:rsidRDefault="006955F9" w:rsidP="006955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046">
        <w:rPr>
          <w:rFonts w:ascii="Times New Roman" w:hAnsi="Times New Roman" w:cs="Times New Roman"/>
          <w:color w:val="000000"/>
          <w:sz w:val="24"/>
          <w:szCs w:val="24"/>
        </w:rPr>
        <w:t xml:space="preserve">            - povećanje prepoznatljivosti ivanečkog kraja kao ulagačkog odredišta</w:t>
      </w:r>
    </w:p>
    <w:p w:rsidR="006955F9" w:rsidRPr="00B32046" w:rsidRDefault="006955F9" w:rsidP="006955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7.Planirani broj tvrtki</w:t>
      </w:r>
      <w:r w:rsidRPr="00B32046">
        <w:rPr>
          <w:rFonts w:ascii="Times New Roman" w:hAnsi="Times New Roman" w:cs="Times New Roman"/>
          <w:sz w:val="24"/>
          <w:szCs w:val="24"/>
        </w:rPr>
        <w:t>: do 20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8.Sadašnji broj tvrtki</w:t>
      </w:r>
      <w:r w:rsidRPr="00B32046">
        <w:rPr>
          <w:rFonts w:ascii="Times New Roman" w:hAnsi="Times New Roman" w:cs="Times New Roman"/>
          <w:sz w:val="24"/>
          <w:szCs w:val="24"/>
        </w:rPr>
        <w:t>:  2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9.Dinamika realizacije</w:t>
      </w:r>
      <w:r w:rsidRPr="00B32046">
        <w:rPr>
          <w:rFonts w:ascii="Times New Roman" w:hAnsi="Times New Roman" w:cs="Times New Roman"/>
          <w:sz w:val="24"/>
          <w:szCs w:val="24"/>
        </w:rPr>
        <w:t>: sukladno Planu razvoja 2010-2015 u tri faze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10.Cijena komunalno opremljenog zemljišta:</w:t>
      </w:r>
      <w:r w:rsidRPr="00B32046">
        <w:rPr>
          <w:rFonts w:ascii="Times New Roman" w:hAnsi="Times New Roman" w:cs="Times New Roman"/>
          <w:sz w:val="24"/>
          <w:szCs w:val="24"/>
        </w:rPr>
        <w:t xml:space="preserve"> otkupna cijena zemljišta uvećana za  cijenu  komunalnog opremanja 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Otkupna cijena :15 kn/m2</w:t>
      </w:r>
    </w:p>
    <w:p w:rsidR="006955F9" w:rsidRPr="00B32046" w:rsidRDefault="006955F9" w:rsidP="006955F9">
      <w:pPr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11.Prednosti:</w:t>
      </w:r>
      <w:r w:rsidRPr="00B32046">
        <w:rPr>
          <w:rFonts w:ascii="Times New Roman" w:hAnsi="Times New Roman" w:cs="Times New Roman"/>
          <w:sz w:val="24"/>
          <w:szCs w:val="24"/>
        </w:rPr>
        <w:t xml:space="preserve"> povlastice i olakšice za investitore kod kupnje, izgradnje i poslovanja </w:t>
      </w:r>
    </w:p>
    <w:p w:rsidR="006955F9" w:rsidRPr="00B32046" w:rsidRDefault="006955F9" w:rsidP="006955F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32046">
        <w:rPr>
          <w:rFonts w:ascii="Times New Roman" w:hAnsi="Times New Roman" w:cs="Times New Roman"/>
          <w:b/>
          <w:i/>
          <w:sz w:val="24"/>
          <w:szCs w:val="24"/>
        </w:rPr>
        <w:t>12.</w:t>
      </w:r>
      <w:r w:rsidRPr="00B32046">
        <w:rPr>
          <w:rFonts w:ascii="Times New Roman" w:hAnsi="Times New Roman" w:cs="Times New Roman"/>
          <w:b/>
          <w:sz w:val="24"/>
          <w:szCs w:val="24"/>
        </w:rPr>
        <w:t>Povlastice i olakšice  za investitore</w:t>
      </w:r>
    </w:p>
    <w:p w:rsidR="006955F9" w:rsidRPr="00B32046" w:rsidRDefault="006955F9" w:rsidP="006955F9">
      <w:pPr>
        <w:pStyle w:val="StandardWeb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2046">
        <w:rPr>
          <w:rFonts w:ascii="Times New Roman" w:hAnsi="Times New Roman" w:cs="Times New Roman"/>
          <w:color w:val="auto"/>
          <w:sz w:val="24"/>
          <w:szCs w:val="24"/>
        </w:rPr>
        <w:t xml:space="preserve">-usluga otkupa zemljišta uz sređivanje pravno-imovinskih odnosa za poznatog investitora </w:t>
      </w:r>
    </w:p>
    <w:p w:rsidR="006955F9" w:rsidRPr="00B32046" w:rsidRDefault="006955F9" w:rsidP="006955F9">
      <w:pPr>
        <w:pStyle w:val="StandardWeb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2046">
        <w:rPr>
          <w:rFonts w:ascii="Times New Roman" w:hAnsi="Times New Roman" w:cs="Times New Roman"/>
          <w:color w:val="auto"/>
          <w:sz w:val="24"/>
          <w:szCs w:val="24"/>
        </w:rPr>
        <w:t>-komunalno opremljeno zemljište</w:t>
      </w:r>
    </w:p>
    <w:p w:rsidR="006955F9" w:rsidRPr="00B32046" w:rsidRDefault="006955F9" w:rsidP="006955F9">
      <w:pPr>
        <w:pStyle w:val="StandardWeb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2046">
        <w:rPr>
          <w:rFonts w:ascii="Times New Roman" w:hAnsi="Times New Roman" w:cs="Times New Roman"/>
          <w:color w:val="auto"/>
          <w:sz w:val="24"/>
          <w:szCs w:val="24"/>
        </w:rPr>
        <w:t>-obročno plaćanje ugovorene cijene zemljišta i komunalnog opremanja</w:t>
      </w:r>
    </w:p>
    <w:p w:rsidR="006955F9" w:rsidRPr="00B32046" w:rsidRDefault="006955F9" w:rsidP="006955F9">
      <w:pPr>
        <w:pStyle w:val="StandardWeb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2046">
        <w:rPr>
          <w:rFonts w:ascii="Times New Roman" w:hAnsi="Times New Roman" w:cs="Times New Roman"/>
          <w:color w:val="auto"/>
          <w:sz w:val="24"/>
          <w:szCs w:val="24"/>
        </w:rPr>
        <w:lastRenderedPageBreak/>
        <w:t>-obročno plaćanje komunalnog doprinosa</w:t>
      </w:r>
    </w:p>
    <w:p w:rsidR="006955F9" w:rsidRPr="00B32046" w:rsidRDefault="006955F9" w:rsidP="006955F9">
      <w:pPr>
        <w:pStyle w:val="StandardWeb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2046">
        <w:rPr>
          <w:rFonts w:ascii="Times New Roman" w:hAnsi="Times New Roman" w:cs="Times New Roman"/>
          <w:color w:val="auto"/>
          <w:sz w:val="24"/>
          <w:szCs w:val="24"/>
        </w:rPr>
        <w:t>-oslobođenje plaćanja  troškova prenamjene zemljišta</w:t>
      </w:r>
    </w:p>
    <w:p w:rsidR="006955F9" w:rsidRPr="00B32046" w:rsidRDefault="006955F9" w:rsidP="006955F9">
      <w:pPr>
        <w:spacing w:line="24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-oslobođenje plaćanja poreza na tvrtku u prvoj godini poslovanja</w:t>
      </w:r>
    </w:p>
    <w:p w:rsidR="006955F9" w:rsidRPr="00B32046" w:rsidRDefault="006955F9" w:rsidP="006955F9">
      <w:pPr>
        <w:pStyle w:val="StandardWeb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2046">
        <w:rPr>
          <w:rFonts w:ascii="Times New Roman" w:hAnsi="Times New Roman" w:cs="Times New Roman"/>
          <w:color w:val="auto"/>
          <w:sz w:val="24"/>
          <w:szCs w:val="24"/>
        </w:rPr>
        <w:t xml:space="preserve">-subvencija  od   2 -3 % kamata na poduzetničke kredite </w:t>
      </w:r>
    </w:p>
    <w:p w:rsidR="006955F9" w:rsidRPr="00B32046" w:rsidRDefault="006955F9" w:rsidP="006955F9">
      <w:pPr>
        <w:spacing w:line="24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-porezne i carinske olakšice za ulaganja u izgradnju i kupnju opreme  koje predviđa Zakon</w:t>
      </w:r>
      <w:r w:rsidRPr="00B32046">
        <w:rPr>
          <w:rFonts w:ascii="Times New Roman" w:hAnsi="Times New Roman" w:cs="Times New Roman"/>
          <w:color w:val="000000"/>
          <w:sz w:val="24"/>
          <w:szCs w:val="24"/>
        </w:rPr>
        <w:t xml:space="preserve"> o poticanju ulaganja </w:t>
      </w:r>
    </w:p>
    <w:p w:rsidR="006955F9" w:rsidRPr="00B32046" w:rsidRDefault="006955F9" w:rsidP="006955F9">
      <w:pPr>
        <w:spacing w:line="24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-stručna pomoć i suradnja u razvoju i realizaciji  investicije</w:t>
      </w:r>
    </w:p>
    <w:p w:rsidR="006955F9" w:rsidRPr="00B32046" w:rsidRDefault="006955F9" w:rsidP="006955F9">
      <w:pPr>
        <w:spacing w:line="24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-pomoć  investitorima u povezivanju s lokalnim i regionalnim institucijama , poslovnim savjetnicima i komunalnim i infrastrukturnim tvrtkama</w:t>
      </w:r>
    </w:p>
    <w:p w:rsidR="006955F9" w:rsidRPr="00B32046" w:rsidRDefault="006955F9" w:rsidP="006955F9">
      <w:pPr>
        <w:spacing w:line="24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-organizacija edukacije poduzetnika kroz  stručne seminare</w:t>
      </w:r>
    </w:p>
    <w:p w:rsidR="006955F9" w:rsidRPr="00B32046" w:rsidRDefault="006955F9" w:rsidP="006955F9">
      <w:pPr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-članstvo u Poslovnom klubu Ivanec</w:t>
      </w:r>
    </w:p>
    <w:p w:rsidR="006955F9" w:rsidRPr="00B32046" w:rsidRDefault="006955F9" w:rsidP="006955F9">
      <w:pPr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-KONKURENTNA CIJENA ZEMLJIŠTA</w:t>
      </w:r>
    </w:p>
    <w:p w:rsidR="006955F9" w:rsidRPr="00B32046" w:rsidRDefault="006955F9" w:rsidP="00695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13.U komunalno opremljeno zemljište ulazi:</w:t>
      </w:r>
    </w:p>
    <w:p w:rsidR="006955F9" w:rsidRPr="00B32046" w:rsidRDefault="006955F9" w:rsidP="006955F9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955F9" w:rsidRPr="00B32046" w:rsidRDefault="006955F9" w:rsidP="006955F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 isplaniran teren i uređen okoliš</w:t>
      </w: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             -uređenu </w:t>
      </w:r>
      <w:proofErr w:type="spellStart"/>
      <w:r w:rsidRPr="00B32046">
        <w:rPr>
          <w:rFonts w:ascii="Times New Roman" w:hAnsi="Times New Roman" w:cs="Times New Roman"/>
          <w:sz w:val="24"/>
          <w:szCs w:val="24"/>
        </w:rPr>
        <w:t>oborinsku</w:t>
      </w:r>
      <w:proofErr w:type="spellEnd"/>
      <w:r w:rsidRPr="00B32046">
        <w:rPr>
          <w:rFonts w:ascii="Times New Roman" w:hAnsi="Times New Roman" w:cs="Times New Roman"/>
          <w:sz w:val="24"/>
          <w:szCs w:val="24"/>
        </w:rPr>
        <w:t xml:space="preserve"> odvodnja i mrežu  kanalizacije</w:t>
      </w: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             -uređene  vodovodne  instalacije na parcelu-priključni cjevovodi, hidrantska</w:t>
      </w: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              instalacija </w:t>
      </w:r>
    </w:p>
    <w:p w:rsidR="006955F9" w:rsidRPr="00B32046" w:rsidRDefault="006955F9" w:rsidP="006955F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-uređene priključne vodove za struju do parcela</w:t>
      </w:r>
    </w:p>
    <w:p w:rsidR="006955F9" w:rsidRPr="00B32046" w:rsidRDefault="006955F9" w:rsidP="006955F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-instalaciju plinskih priključaka,</w:t>
      </w:r>
    </w:p>
    <w:p w:rsidR="006955F9" w:rsidRPr="00B32046" w:rsidRDefault="006955F9" w:rsidP="006955F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-uređene DTK i telefonske priključne instalacije.</w:t>
      </w:r>
    </w:p>
    <w:p w:rsidR="006955F9" w:rsidRPr="00B32046" w:rsidRDefault="006955F9" w:rsidP="006955F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>-isplanirane, asfaltirane prometnice i nogostupi, te  uređene zelene površine</w:t>
      </w:r>
    </w:p>
    <w:p w:rsidR="006955F9" w:rsidRPr="00B32046" w:rsidRDefault="006955F9" w:rsidP="006955F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-javnu  rasvjeta </w:t>
      </w: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14. Dokumentacija</w:t>
      </w: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          -potvrđen Urbanistički plan koji definira prostorno Industrijsku zonu kao zonu građenja</w:t>
      </w: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          -izrada </w:t>
      </w:r>
      <w:proofErr w:type="spellStart"/>
      <w:r w:rsidRPr="00B32046">
        <w:rPr>
          <w:rFonts w:ascii="Times New Roman" w:hAnsi="Times New Roman" w:cs="Times New Roman"/>
          <w:sz w:val="24"/>
          <w:szCs w:val="24"/>
        </w:rPr>
        <w:t>fisibility</w:t>
      </w:r>
      <w:proofErr w:type="spellEnd"/>
      <w:r w:rsidRPr="00B32046">
        <w:rPr>
          <w:rFonts w:ascii="Times New Roman" w:hAnsi="Times New Roman" w:cs="Times New Roman"/>
          <w:sz w:val="24"/>
          <w:szCs w:val="24"/>
        </w:rPr>
        <w:t xml:space="preserve"> studije-podloga za formiranje prodajne cijene</w:t>
      </w: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046">
        <w:rPr>
          <w:rFonts w:ascii="Times New Roman" w:hAnsi="Times New Roman" w:cs="Times New Roman"/>
          <w:b/>
          <w:sz w:val="24"/>
          <w:szCs w:val="24"/>
        </w:rPr>
        <w:t>15. Sredstva uložena u formiranje zone</w:t>
      </w: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55F9" w:rsidRPr="00B32046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046">
        <w:rPr>
          <w:rFonts w:ascii="Times New Roman" w:hAnsi="Times New Roman" w:cs="Times New Roman"/>
          <w:sz w:val="24"/>
          <w:szCs w:val="24"/>
        </w:rPr>
        <w:t xml:space="preserve">       </w:t>
      </w:r>
    </w:p>
    <w:tbl>
      <w:tblPr>
        <w:tblStyle w:val="Reetkatablice"/>
        <w:tblW w:w="0" w:type="auto"/>
        <w:tblLook w:val="04A0"/>
      </w:tblPr>
      <w:tblGrid>
        <w:gridCol w:w="3227"/>
        <w:gridCol w:w="1276"/>
        <w:gridCol w:w="1559"/>
        <w:gridCol w:w="1559"/>
      </w:tblGrid>
      <w:tr w:rsidR="006955F9" w:rsidTr="00ED33A8">
        <w:tc>
          <w:tcPr>
            <w:tcW w:w="3227" w:type="dxa"/>
          </w:tcPr>
          <w:p w:rsidR="006955F9" w:rsidRPr="00DF0015" w:rsidRDefault="006955F9" w:rsidP="00ED33A8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6955F9" w:rsidRPr="00DF0015" w:rsidRDefault="006955F9" w:rsidP="00ED33A8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6955F9" w:rsidRPr="00DF0015" w:rsidRDefault="006955F9" w:rsidP="00ED33A8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DF001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INVESTITOR</w:t>
            </w:r>
          </w:p>
        </w:tc>
        <w:tc>
          <w:tcPr>
            <w:tcW w:w="1276" w:type="dxa"/>
          </w:tcPr>
          <w:p w:rsidR="006955F9" w:rsidRPr="00DF0015" w:rsidRDefault="006955F9" w:rsidP="00ED33A8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DF001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GODINA</w:t>
            </w:r>
          </w:p>
        </w:tc>
        <w:tc>
          <w:tcPr>
            <w:tcW w:w="1559" w:type="dxa"/>
          </w:tcPr>
          <w:p w:rsidR="006955F9" w:rsidRPr="00DF0015" w:rsidRDefault="006955F9" w:rsidP="00ED33A8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DF001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NAMJENA</w:t>
            </w:r>
          </w:p>
        </w:tc>
        <w:tc>
          <w:tcPr>
            <w:tcW w:w="1559" w:type="dxa"/>
          </w:tcPr>
          <w:p w:rsidR="006955F9" w:rsidRPr="00DF0015" w:rsidRDefault="006955F9" w:rsidP="00ED33A8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DF001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IZNOS</w:t>
            </w:r>
          </w:p>
        </w:tc>
      </w:tr>
      <w:tr w:rsidR="006955F9" w:rsidTr="00ED33A8">
        <w:tc>
          <w:tcPr>
            <w:tcW w:w="3227" w:type="dxa"/>
          </w:tcPr>
          <w:p w:rsidR="006955F9" w:rsidRDefault="006955F9" w:rsidP="00ED33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55F9" w:rsidRDefault="006955F9" w:rsidP="00ED33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POSLOVNA ZONA IVANEC D.O.O.</w:t>
            </w:r>
          </w:p>
          <w:p w:rsidR="006955F9" w:rsidRDefault="006955F9" w:rsidP="00ED33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955F9" w:rsidRDefault="006955F9" w:rsidP="00ED33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1559" w:type="dxa"/>
          </w:tcPr>
          <w:p w:rsidR="006955F9" w:rsidRDefault="006955F9" w:rsidP="00ED33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Otkup zemljišta</w:t>
            </w:r>
          </w:p>
        </w:tc>
        <w:tc>
          <w:tcPr>
            <w:tcW w:w="1559" w:type="dxa"/>
          </w:tcPr>
          <w:p w:rsidR="006955F9" w:rsidRDefault="007735E8" w:rsidP="00ED33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682.000,00 kn</w:t>
            </w:r>
          </w:p>
        </w:tc>
      </w:tr>
    </w:tbl>
    <w:p w:rsidR="006955F9" w:rsidRDefault="006955F9" w:rsidP="006955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735E8" w:rsidRDefault="007735E8" w:rsidP="007735E8">
      <w:pPr>
        <w:rPr>
          <w:b/>
          <w:i/>
          <w:sz w:val="32"/>
          <w:szCs w:val="32"/>
        </w:rPr>
      </w:pPr>
      <w:r w:rsidRPr="00096AF2">
        <w:rPr>
          <w:b/>
          <w:i/>
          <w:sz w:val="32"/>
          <w:szCs w:val="32"/>
        </w:rPr>
        <w:t xml:space="preserve">                            </w:t>
      </w:r>
      <w:r>
        <w:rPr>
          <w:b/>
          <w:i/>
          <w:sz w:val="32"/>
          <w:szCs w:val="32"/>
        </w:rPr>
        <w:t xml:space="preserve">  </w:t>
      </w:r>
    </w:p>
    <w:p w:rsidR="007735E8" w:rsidRDefault="00B32046" w:rsidP="007735E8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 xml:space="preserve">                      </w:t>
      </w:r>
      <w:r w:rsidR="007735E8">
        <w:rPr>
          <w:b/>
          <w:i/>
          <w:sz w:val="32"/>
          <w:szCs w:val="32"/>
        </w:rPr>
        <w:t xml:space="preserve">    Plan razvoja industrijske zone 2010-2012</w:t>
      </w:r>
    </w:p>
    <w:p w:rsidR="007735E8" w:rsidRPr="00096AF2" w:rsidRDefault="007735E8" w:rsidP="007735E8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                   sažetak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</w:p>
    <w:p w:rsidR="007735E8" w:rsidRPr="007735E8" w:rsidRDefault="007735E8" w:rsidP="007735E8">
      <w:pPr>
        <w:jc w:val="both"/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     Grad Ivanec  I Poslovna zona  Ivanec d.o.o.  su započeli u 2009. godini   aktivnosti na razvoju Industrijske zone u svrhu ostvarenja dugoročnih ciljeva gospodarskog razvoja grada.</w:t>
      </w:r>
    </w:p>
    <w:p w:rsidR="007735E8" w:rsidRPr="007735E8" w:rsidRDefault="007735E8" w:rsidP="007735E8">
      <w:pPr>
        <w:jc w:val="both"/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Osnovni cilj formiranja Industrijske zone , je da se uz Poslovnu zonu Ivanec istok u kojoj je locirano malo i srednje poduzetništvo , potakne razvoj  industrijske proizvodnje te da se uz postizanje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multiplikativnih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efekata od kojih je najvažniji povećanje zaposlenosti , stvori poduzetnička klima koja će privući nove tvrtke iz Hrvatske i inozemstva.</w:t>
      </w: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Koncept razvoja Industrijske zone Ivanec uklapa se u planove razvoja gospodarstva Varaždinske županije.</w:t>
      </w: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5E8" w:rsidRPr="007735E8" w:rsidRDefault="007735E8" w:rsidP="007735E8">
      <w:pPr>
        <w:pStyle w:val="StandardWeb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735E8">
        <w:rPr>
          <w:rFonts w:ascii="Times New Roman" w:hAnsi="Times New Roman" w:cs="Times New Roman"/>
          <w:b/>
          <w:color w:val="auto"/>
          <w:sz w:val="24"/>
          <w:szCs w:val="24"/>
        </w:rPr>
        <w:t xml:space="preserve">Djelatnosti u Industrijskoj zoni </w:t>
      </w:r>
    </w:p>
    <w:p w:rsidR="007735E8" w:rsidRPr="007735E8" w:rsidRDefault="007735E8" w:rsidP="007735E8">
      <w:pPr>
        <w:pStyle w:val="StandardWeb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735E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735E8">
        <w:rPr>
          <w:rFonts w:ascii="Times New Roman" w:hAnsi="Times New Roman" w:cs="Times New Roman"/>
          <w:i/>
          <w:color w:val="auto"/>
          <w:sz w:val="24"/>
          <w:szCs w:val="24"/>
        </w:rPr>
        <w:t>Nekretnine koje čine sastavni dio obuhvata Industrijske zone Ivanec , gospodarske su namjene i  to pretežito</w:t>
      </w:r>
    </w:p>
    <w:p w:rsidR="007735E8" w:rsidRPr="007735E8" w:rsidRDefault="007735E8" w:rsidP="007735E8">
      <w:pPr>
        <w:pStyle w:val="StandardWeb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735E8">
        <w:rPr>
          <w:rFonts w:ascii="Times New Roman" w:hAnsi="Times New Roman" w:cs="Times New Roman"/>
          <w:i/>
          <w:color w:val="auto"/>
          <w:sz w:val="24"/>
          <w:szCs w:val="24"/>
        </w:rPr>
        <w:t xml:space="preserve"> -poslovne-pogodne za smještaj uslužnih servisa, skladišta i ugostiteljskih sadržaja, ureda i </w:t>
      </w:r>
      <w:proofErr w:type="spellStart"/>
      <w:r w:rsidRPr="007735E8">
        <w:rPr>
          <w:rFonts w:ascii="Times New Roman" w:hAnsi="Times New Roman" w:cs="Times New Roman"/>
          <w:i/>
          <w:color w:val="auto"/>
          <w:sz w:val="24"/>
          <w:szCs w:val="24"/>
        </w:rPr>
        <w:t>sl</w:t>
      </w:r>
      <w:proofErr w:type="spellEnd"/>
      <w:r w:rsidRPr="007735E8">
        <w:rPr>
          <w:rFonts w:ascii="Times New Roman" w:hAnsi="Times New Roman" w:cs="Times New Roman"/>
          <w:i/>
          <w:color w:val="auto"/>
          <w:sz w:val="24"/>
          <w:szCs w:val="24"/>
        </w:rPr>
        <w:t>.</w:t>
      </w:r>
    </w:p>
    <w:p w:rsidR="007735E8" w:rsidRPr="007735E8" w:rsidRDefault="007735E8" w:rsidP="007735E8">
      <w:pPr>
        <w:pStyle w:val="StandardWeb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7735E8">
        <w:rPr>
          <w:rFonts w:ascii="Times New Roman" w:hAnsi="Times New Roman" w:cs="Times New Roman"/>
          <w:i/>
          <w:color w:val="auto"/>
          <w:sz w:val="24"/>
          <w:szCs w:val="24"/>
        </w:rPr>
        <w:t xml:space="preserve">-proizvodne-pogodne za smještaj </w:t>
      </w:r>
      <w:proofErr w:type="spellStart"/>
      <w:r w:rsidRPr="007735E8">
        <w:rPr>
          <w:rFonts w:ascii="Times New Roman" w:hAnsi="Times New Roman" w:cs="Times New Roman"/>
          <w:i/>
          <w:color w:val="auto"/>
          <w:sz w:val="24"/>
          <w:szCs w:val="24"/>
        </w:rPr>
        <w:t>nezagađujuće</w:t>
      </w:r>
      <w:proofErr w:type="spellEnd"/>
      <w:r w:rsidRPr="007735E8">
        <w:rPr>
          <w:rFonts w:ascii="Times New Roman" w:hAnsi="Times New Roman" w:cs="Times New Roman"/>
          <w:i/>
          <w:color w:val="auto"/>
          <w:sz w:val="24"/>
          <w:szCs w:val="24"/>
        </w:rPr>
        <w:t xml:space="preserve"> industrije, većih zanatskih radionica i drugih pratećih djelatnosti, sukladno Urbanističkom planu uređenja Grada Ivanca</w:t>
      </w: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735E8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Ciljevi </w:t>
      </w:r>
      <w:r w:rsidRPr="007735E8">
        <w:rPr>
          <w:rFonts w:ascii="Times New Roman" w:hAnsi="Times New Roman" w:cs="Times New Roman"/>
          <w:b/>
          <w:color w:val="000000"/>
          <w:sz w:val="24"/>
          <w:szCs w:val="24"/>
        </w:rPr>
        <w:t>razvoja industrijske zone za razdoblje 2010. do 2015. godine:</w:t>
      </w: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5E8">
        <w:rPr>
          <w:rFonts w:ascii="Times New Roman" w:hAnsi="Times New Roman" w:cs="Times New Roman"/>
          <w:color w:val="000000"/>
          <w:sz w:val="24"/>
          <w:szCs w:val="24"/>
        </w:rPr>
        <w:t>- povećati broj novootvorenih radnih mjesta  u  industrijskom sektoru</w:t>
      </w: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5E8">
        <w:rPr>
          <w:rFonts w:ascii="Times New Roman" w:hAnsi="Times New Roman" w:cs="Times New Roman"/>
          <w:color w:val="000000"/>
          <w:sz w:val="24"/>
          <w:szCs w:val="24"/>
        </w:rPr>
        <w:t xml:space="preserve">- privući minimalno 1 stranog ulagača </w:t>
      </w: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5E8">
        <w:rPr>
          <w:rFonts w:ascii="Times New Roman" w:hAnsi="Times New Roman" w:cs="Times New Roman"/>
          <w:color w:val="000000"/>
          <w:sz w:val="24"/>
          <w:szCs w:val="24"/>
        </w:rPr>
        <w:t>- povećanje prepoznatljivosti ivanečkog kraja kao ulagačkog odredišta</w:t>
      </w: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5E8">
        <w:rPr>
          <w:rFonts w:ascii="Times New Roman" w:hAnsi="Times New Roman" w:cs="Times New Roman"/>
          <w:color w:val="000000"/>
          <w:sz w:val="24"/>
          <w:szCs w:val="24"/>
        </w:rPr>
        <w:t>-razvoj novih potpornih usluga za poduzetništvo</w:t>
      </w: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735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Prednosti i mogućnosti  za investitore </w:t>
      </w:r>
    </w:p>
    <w:p w:rsidR="007735E8" w:rsidRPr="007735E8" w:rsidRDefault="007735E8" w:rsidP="0077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1) </w:t>
      </w: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>Postoje</w:t>
      </w:r>
      <w:r w:rsidRPr="007735E8">
        <w:rPr>
          <w:rFonts w:ascii="Times New Roman" w:hAnsi="Times New Roman" w:cs="Times New Roman"/>
          <w:sz w:val="24"/>
          <w:szCs w:val="24"/>
        </w:rPr>
        <w:t>ć</w:t>
      </w: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 uspješna domaća i  strana ulaganja u Varaždinskoj županiji </w:t>
      </w: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>2) Povezivanje malih lokalnih poduzetnika s</w:t>
      </w: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>velikim (stranim) ulaga</w:t>
      </w:r>
      <w:r w:rsidRPr="007735E8">
        <w:rPr>
          <w:rFonts w:ascii="Times New Roman" w:hAnsi="Times New Roman" w:cs="Times New Roman"/>
          <w:sz w:val="24"/>
          <w:szCs w:val="24"/>
        </w:rPr>
        <w:t>č</w:t>
      </w: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>ima</w:t>
      </w: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lastRenderedPageBreak/>
        <w:t>3) Uspješna velika poduze</w:t>
      </w:r>
      <w:r w:rsidRPr="007735E8">
        <w:rPr>
          <w:rFonts w:ascii="Times New Roman" w:hAnsi="Times New Roman" w:cs="Times New Roman"/>
          <w:sz w:val="24"/>
          <w:szCs w:val="24"/>
        </w:rPr>
        <w:t>ć</w:t>
      </w: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 (drvna,obućarska,mesna, graditeljstvo, prerada metala) </w:t>
      </w: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>4) Razvijeno poduzetništvo s dugogodišnjom</w:t>
      </w: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>tradicijom i kontinuiranim rastom</w:t>
      </w: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>5) Razvijena  industrija iz tradicionalnih djelatnosti prepoznatljivih za ovaj kraj</w:t>
      </w:r>
      <w:r w:rsidRPr="007735E8">
        <w:rPr>
          <w:rFonts w:ascii="Times New Roman" w:hAnsi="Times New Roman" w:cs="Times New Roman"/>
          <w:sz w:val="24"/>
          <w:szCs w:val="24"/>
        </w:rPr>
        <w:t>.</w:t>
      </w: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735E8">
        <w:rPr>
          <w:rFonts w:ascii="Times New Roman" w:hAnsi="Times New Roman" w:cs="Times New Roman"/>
          <w:i/>
          <w:color w:val="000000"/>
          <w:sz w:val="24"/>
          <w:szCs w:val="24"/>
        </w:rPr>
        <w:t>6)Raspoloživa radna snaga za radno-intenzivne djelatnosti</w:t>
      </w: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>7) Postojanje srednjoškolskog centra koji obrazuje potrebne kadrove, te dugoročno može uskladiti  program s konkretnim potrebama</w:t>
      </w:r>
    </w:p>
    <w:p w:rsidR="007735E8" w:rsidRPr="007735E8" w:rsidRDefault="007735E8" w:rsidP="007735E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735E8">
        <w:rPr>
          <w:rFonts w:ascii="Times New Roman" w:hAnsi="Times New Roman" w:cs="Times New Roman"/>
          <w:bCs/>
          <w:i/>
          <w:iCs/>
          <w:sz w:val="24"/>
          <w:szCs w:val="24"/>
        </w:rPr>
        <w:t>8) Financiranje iz EU fondova</w:t>
      </w:r>
    </w:p>
    <w:p w:rsidR="007735E8" w:rsidRPr="007735E8" w:rsidRDefault="007735E8" w:rsidP="007735E8">
      <w:pPr>
        <w:pStyle w:val="StandardWeb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auto"/>
          <w:sz w:val="24"/>
          <w:szCs w:val="24"/>
        </w:rPr>
        <w:t>9)</w:t>
      </w:r>
      <w:r w:rsidRPr="007735E8">
        <w:rPr>
          <w:rFonts w:ascii="Times New Roman" w:hAnsi="Times New Roman" w:cs="Times New Roman"/>
          <w:b/>
          <w:i/>
          <w:color w:val="auto"/>
          <w:sz w:val="24"/>
          <w:szCs w:val="24"/>
        </w:rPr>
        <w:t xml:space="preserve"> BENEFITI i OLAKŠICE  ZA INVESTITORE</w:t>
      </w:r>
    </w:p>
    <w:p w:rsidR="007735E8" w:rsidRPr="007735E8" w:rsidRDefault="007735E8" w:rsidP="007735E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35E8" w:rsidRPr="007735E8" w:rsidRDefault="007735E8" w:rsidP="007735E8">
      <w:pPr>
        <w:jc w:val="both"/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Izgradnja komunalne infrastrukture  financirati će se   dijelom iz sredstava Poslovne zone d.o.o.,  dijelom iz sredstava prihodovanih temeljem sklopljenih ugovora o komunalnom opremanju, prema kojima investitori kroz  cijenu komunalno opremljenog zemljišta   sudjeluju u komunalnom opremanju zone, te jednim dijelom kapitalnim donacijama resornih Ministarstava i Fondova, te sredstvima Grada Ivanca sukladno proračunskim mogućnostima. </w:t>
      </w:r>
    </w:p>
    <w:p w:rsidR="007735E8" w:rsidRDefault="007735E8" w:rsidP="00B32046">
      <w:pPr>
        <w:rPr>
          <w:rFonts w:ascii="Arial" w:hAnsi="Arial" w:cs="Arial"/>
          <w:b/>
          <w:sz w:val="28"/>
          <w:szCs w:val="28"/>
        </w:rPr>
      </w:pPr>
    </w:p>
    <w:p w:rsidR="00B32046" w:rsidRPr="00B32046" w:rsidRDefault="00B32046" w:rsidP="00B32046">
      <w:pPr>
        <w:rPr>
          <w:rFonts w:ascii="Times New Roman" w:hAnsi="Times New Roman" w:cs="Times New Roman"/>
          <w:i/>
          <w:sz w:val="24"/>
          <w:szCs w:val="24"/>
        </w:rPr>
      </w:pPr>
      <w:r w:rsidRPr="00B32046">
        <w:rPr>
          <w:rFonts w:ascii="Times New Roman" w:hAnsi="Times New Roman" w:cs="Times New Roman"/>
          <w:i/>
          <w:sz w:val="24"/>
          <w:szCs w:val="24"/>
        </w:rPr>
        <w:t>Karta sa ucrtanom planiranom parcelacijom Industrijske zone i prikazom geostrateškog i prometnog položaja</w:t>
      </w:r>
    </w:p>
    <w:p w:rsidR="007735E8" w:rsidRDefault="00B32046" w:rsidP="007735E8">
      <w:pPr>
        <w:jc w:val="center"/>
        <w:rPr>
          <w:rFonts w:ascii="Arial" w:hAnsi="Arial" w:cs="Arial"/>
          <w:b/>
          <w:sz w:val="28"/>
          <w:szCs w:val="28"/>
        </w:rPr>
      </w:pPr>
      <w:r w:rsidRPr="00B32046">
        <w:rPr>
          <w:rFonts w:ascii="Arial" w:hAnsi="Arial" w:cs="Arial"/>
          <w:b/>
          <w:sz w:val="28"/>
          <w:szCs w:val="28"/>
        </w:rPr>
        <w:object w:dxaOrig="8925" w:dyaOrig="12630">
          <v:shape id="_x0000_i1026" type="#_x0000_t75" style="width:446.5pt;height:631.5pt" o:ole="">
            <v:imagedata r:id="rId10" o:title=""/>
          </v:shape>
          <o:OLEObject Type="Embed" ProgID="AcroExch.Document.7" ShapeID="_x0000_i1026" DrawAspect="Content" ObjectID="_1395731159" r:id="rId11"/>
        </w:object>
      </w:r>
    </w:p>
    <w:p w:rsidR="007735E8" w:rsidRDefault="007735E8" w:rsidP="007735E8">
      <w:pPr>
        <w:jc w:val="center"/>
        <w:rPr>
          <w:rFonts w:ascii="Arial" w:hAnsi="Arial" w:cs="Arial"/>
          <w:b/>
          <w:sz w:val="28"/>
          <w:szCs w:val="28"/>
        </w:rPr>
      </w:pPr>
    </w:p>
    <w:p w:rsidR="007735E8" w:rsidRDefault="007735E8" w:rsidP="007735E8">
      <w:pPr>
        <w:jc w:val="center"/>
        <w:rPr>
          <w:rFonts w:ascii="Arial" w:hAnsi="Arial" w:cs="Arial"/>
          <w:b/>
          <w:sz w:val="28"/>
          <w:szCs w:val="28"/>
        </w:rPr>
      </w:pPr>
    </w:p>
    <w:p w:rsidR="007735E8" w:rsidRDefault="007735E8" w:rsidP="007735E8">
      <w:pPr>
        <w:jc w:val="center"/>
        <w:rPr>
          <w:rFonts w:ascii="Arial" w:hAnsi="Arial" w:cs="Arial"/>
          <w:b/>
          <w:sz w:val="28"/>
          <w:szCs w:val="28"/>
        </w:rPr>
      </w:pPr>
    </w:p>
    <w:p w:rsidR="00B32046" w:rsidRDefault="00B32046" w:rsidP="00B320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</w:t>
      </w:r>
      <w:r w:rsidR="007735E8" w:rsidRPr="007735E8">
        <w:rPr>
          <w:rFonts w:ascii="Times New Roman" w:hAnsi="Times New Roman" w:cs="Times New Roman"/>
          <w:b/>
          <w:sz w:val="28"/>
          <w:szCs w:val="28"/>
        </w:rPr>
        <w:t>Izvješće  o poslovanju Poslovne zone Ivanec d.o.o.</w:t>
      </w:r>
    </w:p>
    <w:p w:rsidR="007735E8" w:rsidRPr="007735E8" w:rsidRDefault="00B32046" w:rsidP="00B320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7735E8" w:rsidRPr="007735E8">
        <w:rPr>
          <w:rFonts w:ascii="Times New Roman" w:hAnsi="Times New Roman" w:cs="Times New Roman"/>
          <w:b/>
          <w:sz w:val="28"/>
          <w:szCs w:val="28"/>
        </w:rPr>
        <w:t>2011. godina i plan aktivnosti 2012-sažetak</w:t>
      </w:r>
    </w:p>
    <w:p w:rsidR="007735E8" w:rsidRPr="007735E8" w:rsidRDefault="007735E8" w:rsidP="007735E8">
      <w:pPr>
        <w:rPr>
          <w:rFonts w:ascii="Times New Roman" w:hAnsi="Times New Roman" w:cs="Times New Roman"/>
          <w:sz w:val="20"/>
          <w:szCs w:val="20"/>
        </w:rPr>
      </w:pP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Poslovnoj zoni Ivanec d.o.o. je 2011. godina treća puna godina poslovanja.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</w:p>
    <w:p w:rsidR="007735E8" w:rsidRPr="007735E8" w:rsidRDefault="007735E8" w:rsidP="007735E8">
      <w:pPr>
        <w:rPr>
          <w:rFonts w:ascii="Times New Roman" w:hAnsi="Times New Roman" w:cs="Times New Roman"/>
          <w:b/>
          <w:sz w:val="24"/>
          <w:szCs w:val="24"/>
        </w:rPr>
      </w:pPr>
      <w:r w:rsidRPr="007735E8">
        <w:rPr>
          <w:rFonts w:ascii="Times New Roman" w:hAnsi="Times New Roman" w:cs="Times New Roman"/>
          <w:b/>
          <w:sz w:val="24"/>
          <w:szCs w:val="24"/>
        </w:rPr>
        <w:t>1.Analiza stanja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 Na  skupštini društva usvojen plan rada u za 2011. godinu sa definiranim projektima ,financijskim ulaganjima po projektu, te poslovnim aktivnostima kroz kalendarsku godinu.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U 2011.  Poslovna zona Ivanec d.o.o.  kontinuirano  je upravljala  i financirala  izgradnju komunalne infrastrukture zone. Sve parcele  koje su bile u vlasništvu Grada u Poslovnoj zoni su prodane investitorima. Obzirom da je cilj da  kompletna zona poprimi urbano-gospodarski izgled i ispuni svoju namjenu, Poslovna zona je tijekom 2011 u dva navrata  pozvala  vlasnike preostalih privatnih parcela da se naknadno uključe u program komunalnog opremanja, odnosno da dostave podatke o parcelama  kako bismo oformili bazu podataka te na taj način olakšali i posredovali u kontaktu sa potencijalnim investitorima. Baza je  oformljena i zona  je aktivno posredovala  u povezivanju zainteresiranih za kupoprodaju.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 Postavljeni  temelji kroz izmjene Prostornog plana Grada Ivanca za proširenje zone u 2012. godini.</w:t>
      </w:r>
    </w:p>
    <w:p w:rsidR="007735E8" w:rsidRPr="007735E8" w:rsidRDefault="007735E8" w:rsidP="007735E8">
      <w:pPr>
        <w:rPr>
          <w:rFonts w:ascii="Times New Roman" w:hAnsi="Times New Roman" w:cs="Times New Roman"/>
          <w:b/>
          <w:sz w:val="24"/>
          <w:szCs w:val="24"/>
        </w:rPr>
      </w:pPr>
      <w:r w:rsidRPr="007735E8">
        <w:rPr>
          <w:rFonts w:ascii="Times New Roman" w:hAnsi="Times New Roman" w:cs="Times New Roman"/>
          <w:b/>
          <w:sz w:val="24"/>
          <w:szCs w:val="24"/>
        </w:rPr>
        <w:t xml:space="preserve">U zoni je izgrađeno ili je u postupku  izgradnje-14 parcela( 43 % od ukupnog broja parcela). Aktivno posluje 6 poduzetnika i zapošljava 40-tak radnika. Taj broj zaposlenika je u realnom </w:t>
      </w:r>
      <w:proofErr w:type="spellStart"/>
      <w:r w:rsidRPr="007735E8">
        <w:rPr>
          <w:rFonts w:ascii="Times New Roman" w:hAnsi="Times New Roman" w:cs="Times New Roman"/>
          <w:b/>
          <w:sz w:val="24"/>
          <w:szCs w:val="24"/>
        </w:rPr>
        <w:t>srazmjeru</w:t>
      </w:r>
      <w:proofErr w:type="spellEnd"/>
      <w:r w:rsidRPr="007735E8">
        <w:rPr>
          <w:rFonts w:ascii="Times New Roman" w:hAnsi="Times New Roman" w:cs="Times New Roman"/>
          <w:b/>
          <w:sz w:val="24"/>
          <w:szCs w:val="24"/>
        </w:rPr>
        <w:t xml:space="preserve"> sa veličinom firma , obzirom da se radi o obrtima i manjim obiteljskim  tvrtkama.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Kroz izmjene i dopune razvojnog Programa zone, u cilju oživljavanja i poticanja gradnje izmijenjeni/skraćeni ugovorni rokovi obvezne izgradnje-lipanj 2013 godine. Ukoliko investitori to ne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ispoštuju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gube povlastice i olakšice.</w:t>
      </w:r>
    </w:p>
    <w:p w:rsidR="007735E8" w:rsidRPr="007735E8" w:rsidRDefault="007735E8" w:rsidP="007735E8">
      <w:pPr>
        <w:rPr>
          <w:rFonts w:ascii="Times New Roman" w:hAnsi="Times New Roman" w:cs="Times New Roman"/>
          <w:b/>
          <w:sz w:val="24"/>
          <w:szCs w:val="24"/>
        </w:rPr>
      </w:pPr>
      <w:r w:rsidRPr="007735E8">
        <w:rPr>
          <w:rFonts w:ascii="Times New Roman" w:hAnsi="Times New Roman" w:cs="Times New Roman"/>
          <w:b/>
          <w:sz w:val="24"/>
          <w:szCs w:val="24"/>
        </w:rPr>
        <w:t>2.PLANIRANO /REALIZIRANO  za 2011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b/>
          <w:sz w:val="24"/>
          <w:szCs w:val="24"/>
        </w:rPr>
        <w:t>2.1. U  Poslovnoj zoni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 1.dovršetak izgradnje i  asfaltiranja, javne rasvjete    III i  IV  faze- 80% radova završeno, 20%  završnih radova zbog dolaska nepovoljnih vremenskih prilika prolongirano za proljeće 2012.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2.izgradnja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dTK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i KDS mreže za III i IV fazu- javnim pozivom izabran vanjski investitor( zbog duge rentabilnosti ulaganja tvrtka se odlučila da ne ulaže vlastita sredstva)-veličina ulaganja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cca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300.000 kn-završeno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b/>
          <w:sz w:val="24"/>
          <w:szCs w:val="24"/>
        </w:rPr>
        <w:lastRenderedPageBreak/>
        <w:t>2.2</w:t>
      </w:r>
      <w:r w:rsidRPr="007735E8">
        <w:rPr>
          <w:rFonts w:ascii="Times New Roman" w:hAnsi="Times New Roman" w:cs="Times New Roman"/>
          <w:sz w:val="24"/>
          <w:szCs w:val="24"/>
        </w:rPr>
        <w:t>.</w:t>
      </w:r>
      <w:r w:rsidRPr="007735E8">
        <w:rPr>
          <w:rFonts w:ascii="Times New Roman" w:hAnsi="Times New Roman" w:cs="Times New Roman"/>
          <w:b/>
          <w:sz w:val="24"/>
          <w:szCs w:val="24"/>
        </w:rPr>
        <w:t>U Industrijskoj zoni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Tijekom godine otkupljeno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cca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43.000 kvadrata zemljišta (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cca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650.000 kuna), što predstavlja  ostvaren razvojni plan za I fazu otkupa od privatnih vlasnika. 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Time je stvorena baza za parcelaciju i formiranje čestica za prodaju investitorima ( min. planirana  površina   čestice 10.000m2).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Urbanističkim planom potvrđena građevinska namjena zemljišta, osiguran kvalitetan prilaz i prometna povezanost sa državnom cestom Ivanec-Varaždin, te budućom brzom cestom, čime je prostor dobio na atraktivnosti. Napravljena kalkulacija prodajne cijene.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Naručena izrada građevinske dokumentacije i troškovnika  kao podloga za početak pripremih aktivnosti  komunalnog opremanja.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Kroz čitavu godinu trajala  aktivna  promidžba novog projekta kroz ciljane prezentacije( na gospodarskom forumu ,u županiji,  prisustvovanjem na međunarodnom sajmu nekretnina u Beču), te kroz medije i poslovne sastanke u relevantnim institucijama( strane gospodarske komore i HGK) s kojima je postignut dogovor o aktivnom traženju inozemnih investitora  preko njihovih kanala , web stranica i glasila.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7735E8" w:rsidRPr="007735E8" w:rsidRDefault="007735E8" w:rsidP="007735E8">
      <w:pPr>
        <w:rPr>
          <w:rFonts w:ascii="Times New Roman" w:hAnsi="Times New Roman" w:cs="Times New Roman"/>
          <w:b/>
          <w:sz w:val="24"/>
          <w:szCs w:val="24"/>
        </w:rPr>
      </w:pPr>
      <w:r w:rsidRPr="007735E8">
        <w:rPr>
          <w:rFonts w:ascii="Times New Roman" w:hAnsi="Times New Roman" w:cs="Times New Roman"/>
          <w:b/>
          <w:sz w:val="24"/>
          <w:szCs w:val="24"/>
        </w:rPr>
        <w:t>3. IZVORI FINANCIRANJA I ULAGANJA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Sredstva za poslovanje i izgradnju  su osigurana kroz dugoročni kredit Vaba d.d. banke, namjenski se troše  ,kroz plaćanje na račune dobavljača. Kredit je dugoročni  na 11 godina, iznos 10.000.000,00 kn,  kamata 7,5%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.Korištenje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sukcesivno, uz moratorij godinu dana.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 2011 godine kredit stavljen u otplatu.</w:t>
      </w:r>
    </w:p>
    <w:p w:rsidR="007735E8" w:rsidRPr="007735E8" w:rsidRDefault="007735E8" w:rsidP="007735E8">
      <w:pPr>
        <w:rPr>
          <w:rFonts w:ascii="Times New Roman" w:hAnsi="Times New Roman" w:cs="Times New Roman"/>
          <w:b/>
          <w:sz w:val="24"/>
          <w:szCs w:val="24"/>
        </w:rPr>
      </w:pPr>
      <w:r w:rsidRPr="007735E8">
        <w:rPr>
          <w:rFonts w:ascii="Times New Roman" w:hAnsi="Times New Roman" w:cs="Times New Roman"/>
          <w:b/>
          <w:sz w:val="24"/>
          <w:szCs w:val="24"/>
        </w:rPr>
        <w:t xml:space="preserve">Ukupna investicija u izgradnju infrastrukture   1-12/2011.-  </w:t>
      </w:r>
      <w:proofErr w:type="spellStart"/>
      <w:r w:rsidRPr="007735E8">
        <w:rPr>
          <w:rFonts w:ascii="Times New Roman" w:hAnsi="Times New Roman" w:cs="Times New Roman"/>
          <w:b/>
          <w:sz w:val="24"/>
          <w:szCs w:val="24"/>
        </w:rPr>
        <w:t>cca</w:t>
      </w:r>
      <w:proofErr w:type="spellEnd"/>
      <w:r w:rsidRPr="007735E8">
        <w:rPr>
          <w:rFonts w:ascii="Times New Roman" w:hAnsi="Times New Roman" w:cs="Times New Roman"/>
          <w:b/>
          <w:sz w:val="24"/>
          <w:szCs w:val="24"/>
        </w:rPr>
        <w:t xml:space="preserve"> 750.000,00 kn (sa PDV-om)  kreditnih sredstava( po ispostavljenim situacijama  i fakturama u 2011).</w:t>
      </w:r>
    </w:p>
    <w:p w:rsidR="007735E8" w:rsidRPr="007735E8" w:rsidRDefault="007735E8" w:rsidP="007735E8">
      <w:pPr>
        <w:rPr>
          <w:rFonts w:ascii="Times New Roman" w:hAnsi="Times New Roman" w:cs="Times New Roman"/>
          <w:b/>
          <w:sz w:val="24"/>
          <w:szCs w:val="24"/>
        </w:rPr>
      </w:pPr>
      <w:r w:rsidRPr="007735E8">
        <w:rPr>
          <w:rFonts w:ascii="Times New Roman" w:hAnsi="Times New Roman" w:cs="Times New Roman"/>
          <w:b/>
          <w:sz w:val="24"/>
          <w:szCs w:val="24"/>
        </w:rPr>
        <w:t>Ukupna investicija u otkup zemljišta za potrebe formiranja industrijske zone-otkup zemljišta +troškovi poreza +javnobilježnički troškovi 1-12/2011-682.000,00 kn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U 2011. MINGORP temeljem natječaja za izgradnju poduzetničkih zona zoni dodijelio 500.000 kn   bespovratnih sredstava ( 1/6 od prijavljenih planiranih investicija=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cca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3.000.000,00 kn) . Sredstva utrošena namjenski i pravdana sukladno odredbama natječaja u prosincu 2011.</w:t>
      </w:r>
    </w:p>
    <w:p w:rsidR="007735E8" w:rsidRPr="00B32046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 OSTALO</w:t>
      </w:r>
    </w:p>
    <w:p w:rsidR="007735E8" w:rsidRPr="007735E8" w:rsidRDefault="007735E8" w:rsidP="007735E8">
      <w:pPr>
        <w:spacing w:line="245" w:lineRule="atLeast"/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U sklopu usluga koje nudi Poslovna zona d.o.o. je i kontinuirani kontakt i briga oko investitora, te posebno stručna pomoć i suradnja sa investitorima  u razvoju i realizaciji  investicije, te pomoć  investitorima u povezivanju s lokalnim i regionalnim institucijama  i poslovnim savjetnicima .</w:t>
      </w:r>
    </w:p>
    <w:p w:rsidR="007735E8" w:rsidRPr="007735E8" w:rsidRDefault="007735E8" w:rsidP="007735E8">
      <w:pPr>
        <w:spacing w:line="245" w:lineRule="atLeast"/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lastRenderedPageBreak/>
        <w:t>U tom cilju u lipnju Poslovna zona bila nositelj i inicijator  funkcioniranja  Poslovnog kluba sukladno planu aktivnosti za 2011 godinu.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Marketinške promidžba Poslovne zone odvija se kontinuirano kroz 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- web stranicu zone koju koristi i 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-web stranicu Poslovnog  kluba 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-predstavljanje zone u lokalnim i regionalnim medijima(radio, televizija, novine), 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-kontakte sa institucijama iz gospodarskog okružja, sponzorstva lokalnih događanja i udruga,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-prisustvovanje stručnim skupovima, seminarima i okruglim stolovima i specijaliziranim sajmovima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prisustvu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na </w:t>
      </w:r>
      <w:r w:rsidRPr="007735E8">
        <w:rPr>
          <w:rFonts w:ascii="Times New Roman" w:hAnsi="Times New Roman" w:cs="Times New Roman"/>
          <w:b/>
          <w:sz w:val="24"/>
          <w:szCs w:val="24"/>
        </w:rPr>
        <w:t xml:space="preserve">SAJMU POSLOVA </w:t>
      </w:r>
      <w:r w:rsidRPr="007735E8">
        <w:rPr>
          <w:rFonts w:ascii="Times New Roman" w:hAnsi="Times New Roman" w:cs="Times New Roman"/>
          <w:sz w:val="24"/>
          <w:szCs w:val="24"/>
        </w:rPr>
        <w:t xml:space="preserve">u Varaždinu , gdje je preko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promo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materijala za investitore u zoni napravljena promidžba  i iskazana potreba prema traženom profilu budućih zaposlenika-cilj je bio da Poslovna zona za investitore u zoni koji traže ili će tražiti određeni profil zaposlenika objedini sve informacije i preko info-letka i brošure  ih dostavi onima koji traže posao   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-te posebno   kroz organizaciju  trećeg  po redu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 </w:t>
      </w:r>
      <w:r w:rsidRPr="007735E8">
        <w:rPr>
          <w:rFonts w:ascii="Times New Roman" w:hAnsi="Times New Roman" w:cs="Times New Roman"/>
          <w:b/>
          <w:sz w:val="24"/>
          <w:szCs w:val="24"/>
        </w:rPr>
        <w:t>GOSPODARSKOG SAJMA</w:t>
      </w:r>
      <w:r w:rsidRPr="007735E8">
        <w:rPr>
          <w:rFonts w:ascii="Times New Roman" w:hAnsi="Times New Roman" w:cs="Times New Roman"/>
          <w:sz w:val="24"/>
          <w:szCs w:val="24"/>
        </w:rPr>
        <w:t xml:space="preserve"> na kojem je bilo 50-tak izlagača  iz 5 županija, koji je time nadrastao lokalnu sredinu .  Forumski dio je bio panel za predstavljanje mogućnosti gospodarske suradnje sa Bosnom i Hercegovinom, čiji su ministri gospodarstva i kulture bili gosti-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prezenteri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>. Izuzetno dobar odaziv među izlagačima , gostima i posjetiteljima.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Pod sponzorstvom Varaždinske županije, obzirom da je to jedini gospodarski sajam u našoj županiji.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Sajam je iskorišten i za prezentaciju projekta Industrijske zone i Poslovnog kluba.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</w:p>
    <w:p w:rsidR="007735E8" w:rsidRPr="007735E8" w:rsidRDefault="007735E8" w:rsidP="007735E8">
      <w:pPr>
        <w:rPr>
          <w:rFonts w:ascii="Times New Roman" w:hAnsi="Times New Roman" w:cs="Times New Roman"/>
          <w:b/>
          <w:sz w:val="24"/>
          <w:szCs w:val="24"/>
        </w:rPr>
      </w:pPr>
      <w:r w:rsidRPr="007735E8">
        <w:rPr>
          <w:rFonts w:ascii="Times New Roman" w:hAnsi="Times New Roman" w:cs="Times New Roman"/>
          <w:b/>
          <w:sz w:val="24"/>
          <w:szCs w:val="24"/>
        </w:rPr>
        <w:t xml:space="preserve">5.PLANIRANO U 2012. 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1.završetak komunalnog opremanja  III i IV faze –svibanj 2012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2.proširenje  Poslovne zone za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cca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33.000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.kvadrata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- V faza izgradnje –veljača 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3.početak komunalnog opremanja V faze-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zacjevljenje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kanala-investitor Hrvatske vode-ožujak/lipanj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-izgradnja kolektora/kanalizacije-investitor Ivkom d.o.o.-ožujak/rujan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-makadamska izgradnja prometnice-investitor Poslovna zona-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Ivanec d.o.o.-rujan/studeni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 xml:space="preserve">4.oživljavanje poduzetničke aktivnosti u zoni- najavljena 2 velika projekta  u izgradnji( tvrtka HEW sa </w:t>
      </w:r>
      <w:proofErr w:type="spellStart"/>
      <w:r w:rsidRPr="007735E8">
        <w:rPr>
          <w:rFonts w:ascii="Times New Roman" w:hAnsi="Times New Roman" w:cs="Times New Roman"/>
          <w:sz w:val="24"/>
          <w:szCs w:val="24"/>
        </w:rPr>
        <w:t>cca</w:t>
      </w:r>
      <w:proofErr w:type="spellEnd"/>
      <w:r w:rsidRPr="007735E8">
        <w:rPr>
          <w:rFonts w:ascii="Times New Roman" w:hAnsi="Times New Roman" w:cs="Times New Roman"/>
          <w:sz w:val="24"/>
          <w:szCs w:val="24"/>
        </w:rPr>
        <w:t xml:space="preserve"> 80-tak zaposlenih, te tvrtka Domaće mlijeko)-ožujak/rujan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  <w:r w:rsidRPr="007735E8">
        <w:rPr>
          <w:rFonts w:ascii="Times New Roman" w:hAnsi="Times New Roman" w:cs="Times New Roman"/>
          <w:sz w:val="24"/>
          <w:szCs w:val="24"/>
        </w:rPr>
        <w:t>5.aktivnosti za stvaranje preduvjeta  za komunalno opremanje Industrijske zone-makadamska izgradnja prometnice-rujan/studeni</w:t>
      </w:r>
    </w:p>
    <w:p w:rsidR="007735E8" w:rsidRPr="007735E8" w:rsidRDefault="007735E8" w:rsidP="007735E8">
      <w:pPr>
        <w:rPr>
          <w:rFonts w:ascii="Times New Roman" w:hAnsi="Times New Roman" w:cs="Times New Roman"/>
          <w:sz w:val="24"/>
          <w:szCs w:val="24"/>
        </w:rPr>
      </w:pPr>
    </w:p>
    <w:p w:rsidR="007735E8" w:rsidRPr="007735E8" w:rsidRDefault="007735E8" w:rsidP="007735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1F50" w:rsidRPr="007735E8" w:rsidRDefault="00B3204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hr-HR"/>
        </w:rPr>
        <w:drawing>
          <wp:inline distT="0" distB="0" distL="0" distR="0">
            <wp:extent cx="5731510" cy="4299456"/>
            <wp:effectExtent l="19050" t="0" r="2540" b="0"/>
            <wp:docPr id="16" name="Slika 16" descr="C:\Documents and Settings\Lana\My Documents\SAJAM REXPO\industrijska zona fotografija na stranu 10 i 1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ana\My Documents\SAJAM REXPO\industrijska zona fotografija na stranu 10 i 11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5E8" w:rsidRP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P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p w:rsidR="007735E8" w:rsidRPr="007735E8" w:rsidRDefault="007735E8">
      <w:pPr>
        <w:rPr>
          <w:rFonts w:ascii="Times New Roman" w:hAnsi="Times New Roman" w:cs="Times New Roman"/>
          <w:i/>
          <w:sz w:val="24"/>
          <w:szCs w:val="24"/>
        </w:rPr>
      </w:pPr>
    </w:p>
    <w:sectPr w:rsidR="007735E8" w:rsidRPr="007735E8" w:rsidSect="00F93FE9">
      <w:headerReference w:type="default" r:id="rId13"/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658" w:rsidRDefault="00DE0658" w:rsidP="006F1F50">
      <w:pPr>
        <w:spacing w:after="0" w:line="240" w:lineRule="auto"/>
      </w:pPr>
      <w:r>
        <w:separator/>
      </w:r>
    </w:p>
  </w:endnote>
  <w:endnote w:type="continuationSeparator" w:id="0">
    <w:p w:rsidR="00DE0658" w:rsidRDefault="00DE0658" w:rsidP="006F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ill Sans Ultra Bold Condensed">
    <w:panose1 w:val="020B0A06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658" w:rsidRDefault="00DE0658" w:rsidP="006F1F50">
      <w:pPr>
        <w:spacing w:after="0" w:line="240" w:lineRule="auto"/>
      </w:pPr>
      <w:r>
        <w:separator/>
      </w:r>
    </w:p>
  </w:footnote>
  <w:footnote w:type="continuationSeparator" w:id="0">
    <w:p w:rsidR="00DE0658" w:rsidRDefault="00DE0658" w:rsidP="006F1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F50" w:rsidRDefault="006F1F50">
    <w:pPr>
      <w:pStyle w:val="Zaglavlje"/>
    </w:pPr>
    <w:r w:rsidRPr="006F1F50">
      <w:rPr>
        <w:noProof/>
        <w:lang w:eastAsia="hr-H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-781050</wp:posOffset>
          </wp:positionH>
          <wp:positionV relativeFrom="paragraph">
            <wp:posOffset>-97155</wp:posOffset>
          </wp:positionV>
          <wp:extent cx="2190750" cy="590550"/>
          <wp:effectExtent l="19050" t="0" r="0" b="0"/>
          <wp:wrapNone/>
          <wp:docPr id="1" name="Slika 2" descr="poslovna zon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slovna zona log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C1C96"/>
    <w:multiLevelType w:val="multilevel"/>
    <w:tmpl w:val="0D643A04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2537"/>
    <w:rsid w:val="000C3A3E"/>
    <w:rsid w:val="00235BFD"/>
    <w:rsid w:val="0034064F"/>
    <w:rsid w:val="00352537"/>
    <w:rsid w:val="00421A14"/>
    <w:rsid w:val="00460866"/>
    <w:rsid w:val="005E0666"/>
    <w:rsid w:val="006955F9"/>
    <w:rsid w:val="006F1F50"/>
    <w:rsid w:val="007735E8"/>
    <w:rsid w:val="00784CFA"/>
    <w:rsid w:val="00B32046"/>
    <w:rsid w:val="00DE0658"/>
    <w:rsid w:val="00F9325C"/>
    <w:rsid w:val="00F9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25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6F1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6F1F50"/>
  </w:style>
  <w:style w:type="paragraph" w:styleId="Podnoje">
    <w:name w:val="footer"/>
    <w:basedOn w:val="Normal"/>
    <w:link w:val="PodnojeChar"/>
    <w:uiPriority w:val="99"/>
    <w:semiHidden/>
    <w:unhideWhenUsed/>
    <w:rsid w:val="006F1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6F1F50"/>
  </w:style>
  <w:style w:type="paragraph" w:styleId="Tekstbalonia">
    <w:name w:val="Balloon Text"/>
    <w:basedOn w:val="Normal"/>
    <w:link w:val="TekstbaloniaChar"/>
    <w:uiPriority w:val="99"/>
    <w:semiHidden/>
    <w:unhideWhenUsed/>
    <w:rsid w:val="00421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1A14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235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Normal"/>
    <w:uiPriority w:val="99"/>
    <w:semiHidden/>
    <w:unhideWhenUsed/>
    <w:rsid w:val="006955F9"/>
    <w:pPr>
      <w:spacing w:before="100" w:beforeAutospacing="1" w:after="100" w:afterAutospacing="1" w:line="217" w:lineRule="atLeast"/>
    </w:pPr>
    <w:rPr>
      <w:rFonts w:ascii="Tahoma" w:eastAsia="Times New Roman" w:hAnsi="Tahoma" w:cs="Tahoma"/>
      <w:color w:val="666666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17</Pages>
  <Words>2662</Words>
  <Characters>15175</Characters>
  <Application>Microsoft Office Word</Application>
  <DocSecurity>0</DocSecurity>
  <Lines>126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cp:lastPrinted>2012-04-12T08:19:00Z</cp:lastPrinted>
  <dcterms:created xsi:type="dcterms:W3CDTF">2012-04-12T07:35:00Z</dcterms:created>
  <dcterms:modified xsi:type="dcterms:W3CDTF">2012-04-12T08:19:00Z</dcterms:modified>
</cp:coreProperties>
</file>