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>GA ODLUKE O DOPUNI</w:t>
            </w:r>
            <w:r w:rsidR="00826410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70CAA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602FA9">
              <w:rPr>
                <w:rFonts w:ascii="Times New Roman" w:hAnsi="Times New Roman" w:cs="Times New Roman"/>
                <w:b/>
                <w:u w:val="single"/>
              </w:rPr>
              <w:t>KOMUNALNOJ NAKNADI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6046E" w:rsidRPr="00F6046E" w:rsidRDefault="00F6046E" w:rsidP="00F6046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Dopunom Odluke</w:t>
            </w:r>
            <w:r w:rsidRPr="00F6046E">
              <w:rPr>
                <w:rFonts w:ascii="Times New Roman" w:hAnsi="Times New Roman" w:cs="Times New Roman"/>
                <w:bCs/>
              </w:rPr>
              <w:t xml:space="preserve"> investitori izgradnje građevina koje služe za obavljanje djelatnosti proizvodne odnosno trgovačke, ugostiteljske, poslovne i uslužne namjene oslobodili bi se plaćanja komunalne naknade za prvih 5 godina od izvršnosti akta za građenje. Na taj način Grad Ivanec želi potaknuti investitore i omogućiti investitorima gradnje građevina navedenih djelatnosti da u samim počecima budu oslobođeni komunalnih davanja, te kao jedinica lokalne samouprave pridonijeti razvoju gospodarstva našeg područja.</w:t>
            </w:r>
          </w:p>
          <w:p w:rsidR="00B84F9E" w:rsidRPr="00B70CAA" w:rsidRDefault="00B84F9E" w:rsidP="00F6046E">
            <w:pPr>
              <w:rPr>
                <w:rFonts w:ascii="Times New Roman" w:hAnsi="Times New Roman" w:cs="Times New Roman"/>
                <w:bCs/>
              </w:rPr>
            </w:pPr>
            <w:bookmarkStart w:id="0" w:name="_GoBack"/>
            <w:bookmarkEnd w:id="0"/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o </w:t>
            </w:r>
            <w:r w:rsidR="001105D9">
              <w:rPr>
                <w:rFonts w:ascii="Times New Roman" w:hAnsi="Times New Roman" w:cs="Times New Roman"/>
              </w:rPr>
              <w:t>dopuni</w:t>
            </w:r>
            <w:r w:rsidR="00826410">
              <w:rPr>
                <w:rFonts w:ascii="Times New Roman" w:hAnsi="Times New Roman" w:cs="Times New Roman"/>
              </w:rPr>
              <w:t xml:space="preserve"> </w:t>
            </w:r>
            <w:r w:rsidR="00B70CAA">
              <w:rPr>
                <w:rFonts w:ascii="Times New Roman" w:hAnsi="Times New Roman" w:cs="Times New Roman"/>
              </w:rPr>
              <w:t xml:space="preserve">Odluke o </w:t>
            </w:r>
            <w:r w:rsidR="00602FA9">
              <w:rPr>
                <w:rFonts w:ascii="Times New Roman" w:hAnsi="Times New Roman" w:cs="Times New Roman"/>
              </w:rPr>
              <w:t>komunalnoj naknadi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105D9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14. ožujka do 29. ožujka 2016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1105D9">
        <w:rPr>
          <w:rFonts w:ascii="Times New Roman" w:hAnsi="Times New Roman" w:cs="Times New Roman"/>
          <w:b/>
          <w:u w:val="single"/>
        </w:rPr>
        <w:t>DOPUNI</w:t>
      </w:r>
      <w:r w:rsidR="00826410">
        <w:rPr>
          <w:rFonts w:ascii="Times New Roman" w:hAnsi="Times New Roman" w:cs="Times New Roman"/>
          <w:b/>
          <w:u w:val="single"/>
        </w:rPr>
        <w:t xml:space="preserve"> </w:t>
      </w:r>
      <w:r w:rsidR="00D116B0">
        <w:rPr>
          <w:rFonts w:ascii="Times New Roman" w:hAnsi="Times New Roman" w:cs="Times New Roman"/>
          <w:b/>
          <w:u w:val="single"/>
        </w:rPr>
        <w:t>ODLUKE O KOMUNALNOJ NAKNADI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F3A7F"/>
    <w:rsid w:val="004500A5"/>
    <w:rsid w:val="00456CC3"/>
    <w:rsid w:val="00586D93"/>
    <w:rsid w:val="00602FA9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D116B0"/>
    <w:rsid w:val="00DF5C40"/>
    <w:rsid w:val="00E61660"/>
    <w:rsid w:val="00E6475E"/>
    <w:rsid w:val="00EF0E23"/>
    <w:rsid w:val="00F6046E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2C19E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4</cp:revision>
  <cp:lastPrinted>2015-11-13T10:26:00Z</cp:lastPrinted>
  <dcterms:created xsi:type="dcterms:W3CDTF">2016-03-17T09:00:00Z</dcterms:created>
  <dcterms:modified xsi:type="dcterms:W3CDTF">2016-03-17T09:06:00Z</dcterms:modified>
</cp:coreProperties>
</file>