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8EB" w:rsidRPr="00851B60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        </w:t>
      </w:r>
      <w:r w:rsidR="00851B60">
        <w:rPr>
          <w:sz w:val="24"/>
          <w:szCs w:val="24"/>
        </w:rPr>
        <w:t xml:space="preserve">   </w:t>
      </w:r>
      <w:r w:rsidRPr="00851B60">
        <w:rPr>
          <w:sz w:val="24"/>
          <w:szCs w:val="24"/>
        </w:rPr>
        <w:t xml:space="preserve">   </w:t>
      </w:r>
      <w:r w:rsidR="002305F0">
        <w:rPr>
          <w:noProof/>
          <w:sz w:val="24"/>
          <w:szCs w:val="24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1B60">
        <w:rPr>
          <w:sz w:val="24"/>
          <w:szCs w:val="24"/>
        </w:rPr>
        <w:tab/>
      </w:r>
      <w:r w:rsidRPr="00851B60">
        <w:rPr>
          <w:sz w:val="24"/>
          <w:szCs w:val="24"/>
        </w:rPr>
        <w:tab/>
      </w:r>
      <w:r w:rsidRPr="00851B60">
        <w:rPr>
          <w:sz w:val="24"/>
          <w:szCs w:val="24"/>
        </w:rPr>
        <w:tab/>
        <w:t xml:space="preserve">      </w:t>
      </w:r>
    </w:p>
    <w:p w:rsidR="002148EB" w:rsidRPr="00851B60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 REPUBLIKA HRVATSKA</w:t>
      </w:r>
    </w:p>
    <w:p w:rsidR="002148EB" w:rsidRPr="00851B60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VARAŽDINSKA ŽUPANIJA </w:t>
      </w:r>
    </w:p>
    <w:p w:rsidR="002148EB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        GRAD IVANEC</w:t>
      </w:r>
    </w:p>
    <w:p w:rsidR="0051182C" w:rsidRPr="00851B60" w:rsidRDefault="0051182C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     GRADSKO VIJEĆE</w:t>
      </w:r>
    </w:p>
    <w:p w:rsidR="0051182C" w:rsidRPr="00851B60" w:rsidRDefault="0051182C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851B60" w:rsidRDefault="003C7406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>KLASA</w:t>
      </w:r>
      <w:r w:rsidR="00C84D4E" w:rsidRPr="00851B60">
        <w:rPr>
          <w:sz w:val="24"/>
          <w:szCs w:val="24"/>
        </w:rPr>
        <w:t>: 61</w:t>
      </w:r>
      <w:r w:rsidR="00B813BB">
        <w:rPr>
          <w:sz w:val="24"/>
          <w:szCs w:val="24"/>
        </w:rPr>
        <w:t>2-01/12-01/18</w:t>
      </w:r>
    </w:p>
    <w:p w:rsidR="002148EB" w:rsidRPr="00851B60" w:rsidRDefault="003C7406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>URBROJ</w:t>
      </w:r>
      <w:r w:rsidR="00B813BB">
        <w:rPr>
          <w:sz w:val="24"/>
          <w:szCs w:val="24"/>
        </w:rPr>
        <w:t>: 2186/12-02/02-12-1</w:t>
      </w:r>
    </w:p>
    <w:p w:rsidR="002148EB" w:rsidRPr="00851B60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8D5C82" w:rsidRPr="00851B60" w:rsidRDefault="004A6F8C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Ivanec, </w:t>
      </w:r>
      <w:r w:rsidR="0051182C">
        <w:rPr>
          <w:sz w:val="24"/>
          <w:szCs w:val="24"/>
        </w:rPr>
        <w:t xml:space="preserve">26. studenog </w:t>
      </w:r>
      <w:r w:rsidRPr="00851B60">
        <w:rPr>
          <w:sz w:val="24"/>
          <w:szCs w:val="24"/>
        </w:rPr>
        <w:t xml:space="preserve"> </w:t>
      </w:r>
      <w:r w:rsidR="00B813BB">
        <w:rPr>
          <w:sz w:val="24"/>
          <w:szCs w:val="24"/>
        </w:rPr>
        <w:t>2012</w:t>
      </w:r>
      <w:r w:rsidR="002148EB" w:rsidRPr="00851B60">
        <w:rPr>
          <w:sz w:val="24"/>
          <w:szCs w:val="24"/>
        </w:rPr>
        <w:t>.</w:t>
      </w:r>
    </w:p>
    <w:p w:rsidR="0051182C" w:rsidRPr="00851B60" w:rsidRDefault="0051182C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851B60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>Na temelju članka 6. Zakona o financiranju javnih potreba u kulturi (</w:t>
      </w:r>
      <w:r w:rsidR="0051182C">
        <w:rPr>
          <w:sz w:val="24"/>
          <w:szCs w:val="24"/>
        </w:rPr>
        <w:t>„</w:t>
      </w:r>
      <w:r w:rsidRPr="00851B60">
        <w:rPr>
          <w:sz w:val="24"/>
          <w:szCs w:val="24"/>
        </w:rPr>
        <w:t>Narodne novine”</w:t>
      </w:r>
      <w:r w:rsidR="001C5554" w:rsidRPr="00851B60">
        <w:rPr>
          <w:sz w:val="24"/>
          <w:szCs w:val="24"/>
        </w:rPr>
        <w:t xml:space="preserve"> br.</w:t>
      </w:r>
      <w:r w:rsidR="00D570B1" w:rsidRPr="00851B60">
        <w:rPr>
          <w:sz w:val="24"/>
          <w:szCs w:val="24"/>
        </w:rPr>
        <w:t xml:space="preserve"> 47</w:t>
      </w:r>
      <w:r w:rsidR="00851B60" w:rsidRPr="00851B60">
        <w:rPr>
          <w:sz w:val="24"/>
          <w:szCs w:val="24"/>
        </w:rPr>
        <w:t xml:space="preserve">/90 , </w:t>
      </w:r>
      <w:r w:rsidR="00D570B1" w:rsidRPr="00851B60">
        <w:rPr>
          <w:sz w:val="24"/>
          <w:szCs w:val="24"/>
        </w:rPr>
        <w:t>27/93</w:t>
      </w:r>
      <w:r w:rsidR="00E16B00">
        <w:rPr>
          <w:sz w:val="24"/>
          <w:szCs w:val="24"/>
        </w:rPr>
        <w:t xml:space="preserve"> i 38</w:t>
      </w:r>
      <w:r w:rsidR="00851B60" w:rsidRPr="00851B60">
        <w:rPr>
          <w:sz w:val="24"/>
          <w:szCs w:val="24"/>
        </w:rPr>
        <w:t>/09</w:t>
      </w:r>
      <w:r w:rsidR="00D570B1" w:rsidRPr="00851B60">
        <w:rPr>
          <w:sz w:val="24"/>
          <w:szCs w:val="24"/>
        </w:rPr>
        <w:t xml:space="preserve">) i članka 35. </w:t>
      </w:r>
      <w:r w:rsidRPr="00851B60">
        <w:rPr>
          <w:sz w:val="24"/>
          <w:szCs w:val="24"/>
        </w:rPr>
        <w:t>Statuta Grada Ivanca (</w:t>
      </w:r>
      <w:r w:rsidR="0051182C">
        <w:rPr>
          <w:sz w:val="24"/>
          <w:szCs w:val="24"/>
        </w:rPr>
        <w:t>„</w:t>
      </w:r>
      <w:r w:rsidRPr="00851B60">
        <w:rPr>
          <w:sz w:val="24"/>
          <w:szCs w:val="24"/>
        </w:rPr>
        <w:t>Službeni vjesnik Varaždinske žup</w:t>
      </w:r>
      <w:r w:rsidR="001C5554" w:rsidRPr="00851B60">
        <w:rPr>
          <w:sz w:val="24"/>
          <w:szCs w:val="24"/>
        </w:rPr>
        <w:t>anije” br. 21/09</w:t>
      </w:r>
      <w:r w:rsidR="00255C12" w:rsidRPr="00851B60">
        <w:rPr>
          <w:sz w:val="24"/>
          <w:szCs w:val="24"/>
        </w:rPr>
        <w:t xml:space="preserve">), Gradsko vijeće </w:t>
      </w:r>
      <w:r w:rsidR="0051182C">
        <w:rPr>
          <w:sz w:val="24"/>
          <w:szCs w:val="24"/>
        </w:rPr>
        <w:t xml:space="preserve">Grada </w:t>
      </w:r>
      <w:r w:rsidR="00255C12" w:rsidRPr="00851B60">
        <w:rPr>
          <w:sz w:val="24"/>
          <w:szCs w:val="24"/>
        </w:rPr>
        <w:t>Ivanc</w:t>
      </w:r>
      <w:r w:rsidR="0051182C">
        <w:rPr>
          <w:sz w:val="24"/>
          <w:szCs w:val="24"/>
        </w:rPr>
        <w:t>a</w:t>
      </w:r>
      <w:r w:rsidR="00255C12" w:rsidRPr="00851B60">
        <w:rPr>
          <w:sz w:val="24"/>
          <w:szCs w:val="24"/>
        </w:rPr>
        <w:t xml:space="preserve"> na </w:t>
      </w:r>
      <w:r w:rsidR="0051182C">
        <w:rPr>
          <w:sz w:val="24"/>
          <w:szCs w:val="24"/>
        </w:rPr>
        <w:t xml:space="preserve">31. </w:t>
      </w:r>
      <w:r w:rsidR="00255C12" w:rsidRPr="00851B60">
        <w:rPr>
          <w:sz w:val="24"/>
          <w:szCs w:val="24"/>
        </w:rPr>
        <w:t xml:space="preserve"> </w:t>
      </w:r>
      <w:r w:rsidRPr="00851B60">
        <w:rPr>
          <w:sz w:val="24"/>
          <w:szCs w:val="24"/>
        </w:rPr>
        <w:t>sjedni</w:t>
      </w:r>
      <w:r w:rsidR="004A6F8C" w:rsidRPr="00851B60">
        <w:rPr>
          <w:sz w:val="24"/>
          <w:szCs w:val="24"/>
        </w:rPr>
        <w:t xml:space="preserve">ci održanoj </w:t>
      </w:r>
      <w:r w:rsidR="0051182C">
        <w:rPr>
          <w:sz w:val="24"/>
          <w:szCs w:val="24"/>
        </w:rPr>
        <w:t>26. studenog</w:t>
      </w:r>
      <w:r w:rsidR="0085588D" w:rsidRPr="00851B60">
        <w:rPr>
          <w:sz w:val="24"/>
          <w:szCs w:val="24"/>
        </w:rPr>
        <w:t xml:space="preserve"> </w:t>
      </w:r>
      <w:r w:rsidR="00255C12" w:rsidRPr="00851B60">
        <w:rPr>
          <w:sz w:val="24"/>
          <w:szCs w:val="24"/>
        </w:rPr>
        <w:t xml:space="preserve"> </w:t>
      </w:r>
      <w:r w:rsidR="00B813BB">
        <w:rPr>
          <w:sz w:val="24"/>
          <w:szCs w:val="24"/>
        </w:rPr>
        <w:t>2012</w:t>
      </w:r>
      <w:r w:rsidR="0085588D" w:rsidRPr="00851B60">
        <w:rPr>
          <w:sz w:val="24"/>
          <w:szCs w:val="24"/>
        </w:rPr>
        <w:t>.</w:t>
      </w:r>
      <w:r w:rsidRPr="00851B60">
        <w:rPr>
          <w:sz w:val="24"/>
          <w:szCs w:val="24"/>
        </w:rPr>
        <w:t xml:space="preserve"> godine, donosi</w:t>
      </w:r>
    </w:p>
    <w:p w:rsidR="00851B60" w:rsidRDefault="00851B60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51182C" w:rsidRPr="00851B60" w:rsidRDefault="0051182C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851B60" w:rsidRDefault="00402D03" w:rsidP="00402D03">
      <w:pPr>
        <w:tabs>
          <w:tab w:val="left" w:pos="75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IZMJENE  </w:t>
      </w:r>
      <w:r w:rsidR="002148EB" w:rsidRPr="00851B60">
        <w:rPr>
          <w:b/>
          <w:sz w:val="24"/>
          <w:szCs w:val="24"/>
        </w:rPr>
        <w:t xml:space="preserve">P R O G R A M </w:t>
      </w:r>
      <w:r w:rsidR="0059738D">
        <w:rPr>
          <w:b/>
          <w:sz w:val="24"/>
          <w:szCs w:val="24"/>
        </w:rPr>
        <w:t>A</w:t>
      </w:r>
    </w:p>
    <w:p w:rsidR="002148EB" w:rsidRPr="00851B60" w:rsidRDefault="002148EB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851B60">
        <w:rPr>
          <w:b/>
          <w:sz w:val="24"/>
          <w:szCs w:val="24"/>
        </w:rPr>
        <w:t>javnih potreba u kulturi</w:t>
      </w:r>
    </w:p>
    <w:p w:rsidR="002148EB" w:rsidRPr="00851B60" w:rsidRDefault="004A6F8C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851B60">
        <w:rPr>
          <w:b/>
          <w:sz w:val="24"/>
          <w:szCs w:val="24"/>
        </w:rPr>
        <w:t>Grada Ivanca za 20</w:t>
      </w:r>
      <w:r w:rsidR="00E16B00">
        <w:rPr>
          <w:b/>
          <w:sz w:val="24"/>
          <w:szCs w:val="24"/>
        </w:rPr>
        <w:t>12</w:t>
      </w:r>
      <w:r w:rsidR="002148EB" w:rsidRPr="00851B60">
        <w:rPr>
          <w:b/>
          <w:sz w:val="24"/>
          <w:szCs w:val="24"/>
        </w:rPr>
        <w:t>. godinu</w:t>
      </w:r>
    </w:p>
    <w:p w:rsidR="002148EB" w:rsidRPr="007C0871" w:rsidRDefault="002148EB" w:rsidP="007C0871">
      <w:pPr>
        <w:tabs>
          <w:tab w:val="left" w:pos="7560"/>
        </w:tabs>
        <w:jc w:val="center"/>
        <w:rPr>
          <w:b/>
          <w:sz w:val="24"/>
          <w:szCs w:val="24"/>
        </w:rPr>
      </w:pPr>
    </w:p>
    <w:p w:rsidR="007C0871" w:rsidRPr="007C0871" w:rsidRDefault="007C0871" w:rsidP="007C0871">
      <w:pPr>
        <w:jc w:val="center"/>
        <w:rPr>
          <w:b/>
          <w:sz w:val="24"/>
        </w:rPr>
      </w:pPr>
      <w:r w:rsidRPr="007C0871">
        <w:rPr>
          <w:b/>
          <w:sz w:val="24"/>
        </w:rPr>
        <w:t>I.</w:t>
      </w:r>
    </w:p>
    <w:p w:rsidR="007C0871" w:rsidRPr="00416C74" w:rsidRDefault="007C0871" w:rsidP="007C0871">
      <w:pPr>
        <w:jc w:val="center"/>
        <w:rPr>
          <w:sz w:val="24"/>
        </w:rPr>
      </w:pPr>
    </w:p>
    <w:p w:rsidR="0051182C" w:rsidRDefault="0059738D" w:rsidP="00402D03">
      <w:pPr>
        <w:jc w:val="both"/>
        <w:rPr>
          <w:sz w:val="24"/>
        </w:rPr>
      </w:pPr>
      <w:r>
        <w:rPr>
          <w:sz w:val="24"/>
        </w:rPr>
        <w:t xml:space="preserve">U </w:t>
      </w:r>
      <w:r w:rsidR="0051182C">
        <w:rPr>
          <w:sz w:val="24"/>
        </w:rPr>
        <w:t>P</w:t>
      </w:r>
      <w:r>
        <w:rPr>
          <w:sz w:val="24"/>
        </w:rPr>
        <w:t>rogramu javnih p</w:t>
      </w:r>
      <w:r w:rsidR="0051182C">
        <w:rPr>
          <w:sz w:val="24"/>
        </w:rPr>
        <w:t>otreba u kulturi Grada Ivanca (</w:t>
      </w:r>
      <w:r>
        <w:rPr>
          <w:sz w:val="24"/>
        </w:rPr>
        <w:t>„Službeni vjesnik Varaždinske županije</w:t>
      </w:r>
      <w:r w:rsidR="00402D03">
        <w:rPr>
          <w:sz w:val="24"/>
        </w:rPr>
        <w:t xml:space="preserve">“ br. 44/11) točka III. mijenja se i glasi: </w:t>
      </w:r>
    </w:p>
    <w:p w:rsidR="00566E6D" w:rsidRDefault="00402D03" w:rsidP="00402D03">
      <w:pPr>
        <w:jc w:val="both"/>
        <w:rPr>
          <w:sz w:val="24"/>
          <w:szCs w:val="24"/>
        </w:rPr>
      </w:pPr>
      <w:r>
        <w:rPr>
          <w:sz w:val="24"/>
        </w:rPr>
        <w:t>„</w:t>
      </w:r>
      <w:r>
        <w:rPr>
          <w:sz w:val="24"/>
          <w:szCs w:val="24"/>
        </w:rPr>
        <w:t xml:space="preserve"> </w:t>
      </w:r>
      <w:r w:rsidR="00566E6D" w:rsidRPr="00851B60">
        <w:rPr>
          <w:sz w:val="24"/>
          <w:szCs w:val="24"/>
        </w:rPr>
        <w:t>III.</w:t>
      </w:r>
    </w:p>
    <w:p w:rsidR="00397B7C" w:rsidRPr="00851B60" w:rsidRDefault="00397B7C" w:rsidP="0051182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51B60">
        <w:rPr>
          <w:sz w:val="24"/>
          <w:szCs w:val="24"/>
        </w:rPr>
        <w:t>Ovim Programom donosi se plan izvršavanja i rasporeda sredstav</w:t>
      </w:r>
      <w:r w:rsidR="0051182C">
        <w:rPr>
          <w:sz w:val="24"/>
          <w:szCs w:val="24"/>
        </w:rPr>
        <w:t>a proračuna Grada Ivanca za 2</w:t>
      </w:r>
      <w:r w:rsidR="00E16B00">
        <w:rPr>
          <w:sz w:val="24"/>
          <w:szCs w:val="24"/>
        </w:rPr>
        <w:t>012</w:t>
      </w:r>
      <w:r w:rsidRPr="00851B60">
        <w:rPr>
          <w:sz w:val="24"/>
          <w:szCs w:val="24"/>
        </w:rPr>
        <w:t>.g. u dijelu javnih potreba u kulturi koji se odnosi na financiranj</w:t>
      </w:r>
      <w:r w:rsidR="0051182C">
        <w:rPr>
          <w:sz w:val="24"/>
          <w:szCs w:val="24"/>
        </w:rPr>
        <w:t>e djelatnosti iz točke I. ovog P</w:t>
      </w:r>
      <w:r w:rsidRPr="00851B60">
        <w:rPr>
          <w:sz w:val="24"/>
          <w:szCs w:val="24"/>
        </w:rPr>
        <w:t>rograma.</w:t>
      </w:r>
    </w:p>
    <w:p w:rsidR="00851B60" w:rsidRPr="00851B60" w:rsidRDefault="00851B60" w:rsidP="00566E6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66E6D" w:rsidRDefault="00566E6D" w:rsidP="0051182C">
      <w:pPr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U Proračunu Grada </w:t>
      </w:r>
      <w:r w:rsidR="00E16B00">
        <w:rPr>
          <w:sz w:val="24"/>
          <w:szCs w:val="24"/>
        </w:rPr>
        <w:t>Ivanca za 2012</w:t>
      </w:r>
      <w:r w:rsidRPr="00851B60">
        <w:rPr>
          <w:sz w:val="24"/>
          <w:szCs w:val="24"/>
        </w:rPr>
        <w:t>.g</w:t>
      </w:r>
      <w:r w:rsidR="00CE1A2D">
        <w:rPr>
          <w:sz w:val="24"/>
          <w:szCs w:val="24"/>
        </w:rPr>
        <w:t xml:space="preserve">. u razdjelu </w:t>
      </w:r>
      <w:r w:rsidRPr="00851B60">
        <w:rPr>
          <w:sz w:val="24"/>
          <w:szCs w:val="24"/>
        </w:rPr>
        <w:t xml:space="preserve"> - Programska djela</w:t>
      </w:r>
      <w:r w:rsidR="00BD594B">
        <w:rPr>
          <w:sz w:val="24"/>
          <w:szCs w:val="24"/>
        </w:rPr>
        <w:t>tnost: J</w:t>
      </w:r>
      <w:r w:rsidRPr="00851B60">
        <w:rPr>
          <w:sz w:val="24"/>
          <w:szCs w:val="24"/>
        </w:rPr>
        <w:t>avne potrebe u kulturi,</w:t>
      </w:r>
      <w:r w:rsidRPr="00851B60">
        <w:rPr>
          <w:b/>
          <w:bCs/>
          <w:sz w:val="24"/>
          <w:szCs w:val="24"/>
        </w:rPr>
        <w:t xml:space="preserve"> </w:t>
      </w:r>
      <w:r w:rsidRPr="00851B60">
        <w:rPr>
          <w:sz w:val="24"/>
          <w:szCs w:val="24"/>
        </w:rPr>
        <w:t>izvršavat će</w:t>
      </w:r>
      <w:r w:rsidR="00E16B00">
        <w:rPr>
          <w:sz w:val="24"/>
          <w:szCs w:val="24"/>
        </w:rPr>
        <w:t xml:space="preserve"> se i raspoređivati tijekom 2012</w:t>
      </w:r>
      <w:r w:rsidRPr="00851B60">
        <w:rPr>
          <w:sz w:val="24"/>
          <w:szCs w:val="24"/>
        </w:rPr>
        <w:t>. godine prema slijedećem:</w:t>
      </w:r>
    </w:p>
    <w:p w:rsidR="00851B60" w:rsidRPr="00851B60" w:rsidRDefault="00851B60" w:rsidP="00566E6D">
      <w:pPr>
        <w:rPr>
          <w:sz w:val="24"/>
          <w:szCs w:val="24"/>
        </w:rPr>
      </w:pPr>
    </w:p>
    <w:p w:rsidR="00853A80" w:rsidRPr="00851B60" w:rsidRDefault="00853A80" w:rsidP="007C585C">
      <w:pPr>
        <w:tabs>
          <w:tab w:val="left" w:pos="7560"/>
        </w:tabs>
        <w:jc w:val="both"/>
        <w:rPr>
          <w:b/>
          <w:sz w:val="24"/>
          <w:szCs w:val="24"/>
        </w:rPr>
      </w:pPr>
      <w:r w:rsidRPr="00851B60">
        <w:rPr>
          <w:b/>
          <w:sz w:val="24"/>
          <w:szCs w:val="24"/>
        </w:rPr>
        <w:t>Raspodjela sredstava</w:t>
      </w:r>
    </w:p>
    <w:p w:rsidR="002148EB" w:rsidRPr="00851B60" w:rsidRDefault="002148EB" w:rsidP="007C585C">
      <w:pPr>
        <w:tabs>
          <w:tab w:val="left" w:pos="7560"/>
        </w:tabs>
        <w:rPr>
          <w:sz w:val="24"/>
          <w:szCs w:val="24"/>
        </w:rPr>
      </w:pPr>
    </w:p>
    <w:tbl>
      <w:tblPr>
        <w:tblW w:w="0" w:type="auto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7591"/>
        <w:gridCol w:w="1476"/>
      </w:tblGrid>
      <w:tr w:rsidR="00F747D2" w:rsidRPr="00851B60" w:rsidTr="00397B7C">
        <w:tc>
          <w:tcPr>
            <w:tcW w:w="516" w:type="dxa"/>
            <w:shd w:val="clear" w:color="auto" w:fill="FFC000"/>
          </w:tcPr>
          <w:p w:rsidR="00F747D2" w:rsidRPr="00851B60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7591" w:type="dxa"/>
            <w:shd w:val="clear" w:color="auto" w:fill="FFC000"/>
          </w:tcPr>
          <w:p w:rsidR="00F747D2" w:rsidRPr="00851B60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4"/>
                <w:szCs w:val="24"/>
              </w:rPr>
            </w:pPr>
          </w:p>
          <w:p w:rsidR="00F747D2" w:rsidRPr="00851B60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FFC000"/>
          </w:tcPr>
          <w:p w:rsidR="00F747D2" w:rsidRPr="00851B60" w:rsidRDefault="00F747D2" w:rsidP="00853A80">
            <w:pPr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SREDSTVA</w:t>
            </w:r>
          </w:p>
          <w:p w:rsidR="00F747D2" w:rsidRPr="00851B60" w:rsidRDefault="008D5C8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</w:t>
            </w:r>
            <w:r w:rsidR="00BD594B">
              <w:rPr>
                <w:sz w:val="24"/>
                <w:szCs w:val="24"/>
              </w:rPr>
              <w:t xml:space="preserve">   </w:t>
            </w:r>
            <w:r w:rsidRPr="00851B60">
              <w:rPr>
                <w:sz w:val="24"/>
                <w:szCs w:val="24"/>
              </w:rPr>
              <w:t>( kn)</w:t>
            </w:r>
          </w:p>
        </w:tc>
      </w:tr>
      <w:tr w:rsidR="00F747D2" w:rsidRPr="00851B60" w:rsidTr="0051182C">
        <w:tc>
          <w:tcPr>
            <w:tcW w:w="516" w:type="dxa"/>
            <w:tcBorders>
              <w:bottom w:val="single" w:sz="4" w:space="0" w:color="auto"/>
            </w:tcBorders>
            <w:shd w:val="clear" w:color="auto" w:fill="8DB3E2"/>
          </w:tcPr>
          <w:p w:rsidR="00F747D2" w:rsidRPr="00851B60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1.</w:t>
            </w:r>
          </w:p>
        </w:tc>
        <w:tc>
          <w:tcPr>
            <w:tcW w:w="7591" w:type="dxa"/>
            <w:tcBorders>
              <w:bottom w:val="single" w:sz="4" w:space="0" w:color="auto"/>
            </w:tcBorders>
            <w:shd w:val="clear" w:color="auto" w:fill="8DB3E2"/>
          </w:tcPr>
          <w:p w:rsidR="00F747D2" w:rsidRPr="00851B60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i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REDOVNA DJELATNOST USTANOVA U KULTURI</w:t>
            </w:r>
            <w:r w:rsidRPr="00851B60">
              <w:rPr>
                <w:sz w:val="24"/>
                <w:szCs w:val="24"/>
              </w:rPr>
              <w:t xml:space="preserve">                            </w:t>
            </w:r>
            <w:r w:rsidRPr="00851B60">
              <w:rPr>
                <w:sz w:val="24"/>
                <w:szCs w:val="24"/>
              </w:rPr>
              <w:tab/>
            </w:r>
            <w:r w:rsidRPr="00851B60">
              <w:rPr>
                <w:sz w:val="24"/>
                <w:szCs w:val="24"/>
              </w:rPr>
              <w:tab/>
              <w:t xml:space="preserve">1. REDOVNA DJELATNOST USTANOVA U KULTURI                            </w:t>
            </w:r>
            <w:r w:rsidRPr="00851B60">
              <w:rPr>
                <w:i/>
                <w:sz w:val="24"/>
                <w:szCs w:val="24"/>
              </w:rPr>
              <w:tab/>
            </w:r>
          </w:p>
        </w:tc>
        <w:tc>
          <w:tcPr>
            <w:tcW w:w="1476" w:type="dxa"/>
            <w:shd w:val="clear" w:color="auto" w:fill="8DB3E2"/>
          </w:tcPr>
          <w:p w:rsidR="00F747D2" w:rsidRPr="00CE1A2D" w:rsidRDefault="00A1186D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499.100,00</w:t>
            </w:r>
          </w:p>
        </w:tc>
      </w:tr>
      <w:tr w:rsidR="00681C7B" w:rsidRPr="00851B60" w:rsidTr="00397B7C">
        <w:tc>
          <w:tcPr>
            <w:tcW w:w="516" w:type="dxa"/>
            <w:vMerge w:val="restart"/>
            <w:shd w:val="clear" w:color="auto" w:fill="auto"/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Gradska knjižnica i čitaonica „Gustav Krklec“ Ivanec     </w:t>
            </w:r>
          </w:p>
          <w:p w:rsidR="00681C7B" w:rsidRPr="00851B60" w:rsidRDefault="00681C7B" w:rsidP="00FA5643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                     </w:t>
            </w:r>
            <w:r w:rsidRPr="00851B60">
              <w:rPr>
                <w:sz w:val="24"/>
                <w:szCs w:val="24"/>
              </w:rPr>
              <w:tab/>
            </w:r>
          </w:p>
        </w:tc>
        <w:tc>
          <w:tcPr>
            <w:tcW w:w="1476" w:type="dxa"/>
          </w:tcPr>
          <w:p w:rsidR="00681C7B" w:rsidRPr="00CE1A2D" w:rsidRDefault="00A1186D" w:rsidP="00FA5643">
            <w:pPr>
              <w:tabs>
                <w:tab w:val="left" w:pos="284"/>
                <w:tab w:val="left" w:pos="360"/>
                <w:tab w:val="right" w:pos="6237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499.100,00</w:t>
            </w:r>
          </w:p>
        </w:tc>
      </w:tr>
      <w:tr w:rsidR="00681C7B" w:rsidRPr="00851B60" w:rsidTr="00397B7C">
        <w:trPr>
          <w:trHeight w:val="288"/>
        </w:trPr>
        <w:tc>
          <w:tcPr>
            <w:tcW w:w="516" w:type="dxa"/>
            <w:vMerge/>
            <w:shd w:val="clear" w:color="auto" w:fill="auto"/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  <w:tcBorders>
              <w:right w:val="single" w:sz="4" w:space="0" w:color="auto"/>
            </w:tcBorders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Pučko otvoreno učilište  „Đuro Arnold“ Ivanec   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CE1A2D" w:rsidRDefault="00681C7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CE1A2D">
              <w:rPr>
                <w:b/>
                <w:sz w:val="24"/>
                <w:szCs w:val="24"/>
              </w:rPr>
              <w:t>200.000,00</w:t>
            </w:r>
          </w:p>
        </w:tc>
      </w:tr>
      <w:tr w:rsidR="00681C7B" w:rsidRPr="00851B60" w:rsidTr="0051182C">
        <w:trPr>
          <w:trHeight w:val="468"/>
        </w:trPr>
        <w:tc>
          <w:tcPr>
            <w:tcW w:w="5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  <w:tcBorders>
              <w:bottom w:val="single" w:sz="4" w:space="0" w:color="auto"/>
              <w:right w:val="single" w:sz="4" w:space="0" w:color="auto"/>
            </w:tcBorders>
          </w:tcPr>
          <w:p w:rsidR="00851B60" w:rsidRPr="00851B60" w:rsidRDefault="00851B60" w:rsidP="00681C7B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proofErr w:type="spellStart"/>
            <w:r w:rsidRPr="00851B60">
              <w:rPr>
                <w:sz w:val="24"/>
                <w:szCs w:val="24"/>
              </w:rPr>
              <w:t>kinoprikazivačka</w:t>
            </w:r>
            <w:proofErr w:type="spellEnd"/>
            <w:r w:rsidRPr="00851B60">
              <w:rPr>
                <w:sz w:val="24"/>
                <w:szCs w:val="24"/>
              </w:rPr>
              <w:t xml:space="preserve"> djelatnost</w:t>
            </w:r>
          </w:p>
          <w:p w:rsidR="00681C7B" w:rsidRPr="00851B60" w:rsidRDefault="00851B60" w:rsidP="00681C7B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glazbena škola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101.598,00</w:t>
            </w:r>
          </w:p>
          <w:p w:rsidR="00681C7B" w:rsidRPr="00851B60" w:rsidRDefault="00681C7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98.402,00</w:t>
            </w:r>
          </w:p>
        </w:tc>
      </w:tr>
      <w:tr w:rsidR="005701B2" w:rsidRPr="00851B60" w:rsidTr="0051182C">
        <w:trPr>
          <w:trHeight w:val="353"/>
        </w:trPr>
        <w:tc>
          <w:tcPr>
            <w:tcW w:w="516" w:type="dxa"/>
            <w:tcBorders>
              <w:top w:val="single" w:sz="4" w:space="0" w:color="auto"/>
            </w:tcBorders>
            <w:shd w:val="clear" w:color="auto" w:fill="8DB3E2"/>
          </w:tcPr>
          <w:p w:rsidR="008A6A5C" w:rsidRPr="00851B60" w:rsidRDefault="008A6A5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7591" w:type="dxa"/>
            <w:tcBorders>
              <w:top w:val="single" w:sz="4" w:space="0" w:color="auto"/>
            </w:tcBorders>
            <w:shd w:val="clear" w:color="auto" w:fill="8DB3E2"/>
          </w:tcPr>
          <w:p w:rsidR="005701B2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POSEBNI PROGRAMI USTANOVA U KULTURI</w:t>
            </w:r>
            <w:r w:rsidR="005701B2" w:rsidRPr="00851B60">
              <w:rPr>
                <w:sz w:val="24"/>
                <w:szCs w:val="24"/>
              </w:rPr>
              <w:t xml:space="preserve">                                                                    </w:t>
            </w:r>
            <w:r w:rsidR="005701B2" w:rsidRPr="00851B60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8DB3E2"/>
          </w:tcPr>
          <w:p w:rsidR="005701B2" w:rsidRPr="00A1186D" w:rsidRDefault="005701B2" w:rsidP="009D75C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     </w:t>
            </w:r>
            <w:r w:rsidR="00A1186D" w:rsidRPr="00A1186D">
              <w:rPr>
                <w:b/>
                <w:sz w:val="24"/>
                <w:szCs w:val="24"/>
              </w:rPr>
              <w:t>30.000,00</w:t>
            </w:r>
            <w:r w:rsidRPr="00A1186D">
              <w:rPr>
                <w:b/>
                <w:sz w:val="24"/>
                <w:szCs w:val="24"/>
              </w:rPr>
              <w:t xml:space="preserve">    </w:t>
            </w:r>
          </w:p>
        </w:tc>
      </w:tr>
      <w:tr w:rsidR="005701B2" w:rsidRPr="00851B60" w:rsidTr="00397B7C">
        <w:trPr>
          <w:trHeight w:val="1125"/>
        </w:trPr>
        <w:tc>
          <w:tcPr>
            <w:tcW w:w="516" w:type="dxa"/>
            <w:shd w:val="clear" w:color="auto" w:fill="auto"/>
          </w:tcPr>
          <w:p w:rsidR="005701B2" w:rsidRPr="00851B60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</w:tcPr>
          <w:p w:rsidR="005701B2" w:rsidRPr="00851B60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Pučko otvoreno učilište</w:t>
            </w:r>
          </w:p>
          <w:p w:rsidR="005701B2" w:rsidRPr="00851B60" w:rsidRDefault="00371A20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Organizacija kazališnih gostovanja za građanstvo i za djecu i mladež</w:t>
            </w:r>
          </w:p>
          <w:p w:rsidR="005701B2" w:rsidRDefault="005701B2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program obnove tradicijskog lončarstva</w:t>
            </w:r>
          </w:p>
          <w:p w:rsidR="009D75CB" w:rsidRDefault="009D75CB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osposobljavanja odraslih osoba za poslove izrade lepoglavske čipke</w:t>
            </w:r>
          </w:p>
          <w:p w:rsidR="005701B2" w:rsidRPr="00851B60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76" w:type="dxa"/>
          </w:tcPr>
          <w:p w:rsidR="005701B2" w:rsidRPr="00851B60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  <w:p w:rsidR="005701B2" w:rsidRPr="00851B60" w:rsidRDefault="00EE3763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</w:t>
            </w:r>
            <w:r w:rsidR="00371A20" w:rsidRPr="00851B60">
              <w:rPr>
                <w:sz w:val="24"/>
                <w:szCs w:val="24"/>
              </w:rPr>
              <w:t>10.000,00</w:t>
            </w:r>
          </w:p>
          <w:p w:rsidR="00E16B00" w:rsidRDefault="00EE3763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</w:t>
            </w:r>
          </w:p>
          <w:p w:rsidR="00371A20" w:rsidRDefault="009D75CB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371A20" w:rsidRPr="00851B60">
              <w:rPr>
                <w:sz w:val="24"/>
                <w:szCs w:val="24"/>
              </w:rPr>
              <w:t>10.000,00</w:t>
            </w:r>
          </w:p>
          <w:p w:rsidR="009D75CB" w:rsidRDefault="009D75CB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  <w:p w:rsidR="009D75CB" w:rsidRDefault="009D75CB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10.000,00</w:t>
            </w:r>
          </w:p>
          <w:p w:rsidR="009D75CB" w:rsidRPr="00851B60" w:rsidRDefault="009D75CB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</w:tr>
      <w:tr w:rsidR="005701B2" w:rsidRPr="00851B60" w:rsidTr="00397B7C">
        <w:tc>
          <w:tcPr>
            <w:tcW w:w="516" w:type="dxa"/>
            <w:shd w:val="clear" w:color="auto" w:fill="8DB3E2"/>
          </w:tcPr>
          <w:p w:rsidR="008A6A5C" w:rsidRPr="00851B60" w:rsidRDefault="008A6A5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3.</w:t>
            </w:r>
          </w:p>
        </w:tc>
        <w:tc>
          <w:tcPr>
            <w:tcW w:w="7591" w:type="dxa"/>
            <w:shd w:val="clear" w:color="auto" w:fill="8DB3E2"/>
          </w:tcPr>
          <w:p w:rsidR="005701B2" w:rsidRPr="00851B60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KULTURNO-UMJETNIČKI AMATERIZAM                                             </w:t>
            </w:r>
            <w:r w:rsidRPr="00851B60">
              <w:rPr>
                <w:b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8DB3E2"/>
          </w:tcPr>
          <w:p w:rsidR="00A1186D" w:rsidRPr="00851B60" w:rsidRDefault="004F6B77" w:rsidP="009D75C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color w:val="000000"/>
                <w:sz w:val="24"/>
                <w:szCs w:val="24"/>
              </w:rPr>
            </w:pPr>
            <w:r w:rsidRPr="00851B60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402D03">
              <w:rPr>
                <w:b/>
                <w:color w:val="000000"/>
                <w:sz w:val="24"/>
                <w:szCs w:val="24"/>
              </w:rPr>
              <w:t>172</w:t>
            </w:r>
            <w:r w:rsidR="00A1186D">
              <w:rPr>
                <w:b/>
                <w:color w:val="000000"/>
                <w:sz w:val="24"/>
                <w:szCs w:val="24"/>
              </w:rPr>
              <w:t>.000,00</w:t>
            </w:r>
          </w:p>
        </w:tc>
      </w:tr>
      <w:tr w:rsidR="005701B2" w:rsidRPr="00851B60" w:rsidTr="00397B7C">
        <w:tc>
          <w:tcPr>
            <w:tcW w:w="516" w:type="dxa"/>
            <w:shd w:val="clear" w:color="auto" w:fill="8DB3E2"/>
          </w:tcPr>
          <w:p w:rsidR="005701B2" w:rsidRPr="00851B60" w:rsidRDefault="008A6A5C" w:rsidP="00FA5643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4.</w:t>
            </w:r>
          </w:p>
        </w:tc>
        <w:tc>
          <w:tcPr>
            <w:tcW w:w="7591" w:type="dxa"/>
            <w:shd w:val="clear" w:color="auto" w:fill="8DB3E2"/>
          </w:tcPr>
          <w:p w:rsidR="005701B2" w:rsidRPr="00851B60" w:rsidRDefault="005701B2" w:rsidP="00FA5643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KNJIŽEVNE I KULTURNE MANIFESTACIJE</w:t>
            </w:r>
            <w:r w:rsidRPr="00851B60">
              <w:rPr>
                <w:b/>
                <w:i/>
                <w:sz w:val="24"/>
                <w:szCs w:val="24"/>
              </w:rPr>
              <w:t xml:space="preserve"> </w:t>
            </w:r>
            <w:r w:rsidRPr="00851B60">
              <w:rPr>
                <w:b/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1476" w:type="dxa"/>
            <w:shd w:val="clear" w:color="auto" w:fill="8DB3E2"/>
          </w:tcPr>
          <w:p w:rsidR="005701B2" w:rsidRPr="00851B60" w:rsidRDefault="004F6B7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8820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 </w:t>
            </w:r>
            <w:r w:rsidR="00402D03">
              <w:rPr>
                <w:b/>
                <w:sz w:val="24"/>
                <w:szCs w:val="24"/>
              </w:rPr>
              <w:t>42</w:t>
            </w:r>
            <w:r w:rsidR="00397653" w:rsidRPr="00851B60">
              <w:rPr>
                <w:b/>
                <w:sz w:val="24"/>
                <w:szCs w:val="24"/>
              </w:rPr>
              <w:t>0.000,00</w:t>
            </w:r>
          </w:p>
        </w:tc>
      </w:tr>
      <w:tr w:rsidR="002A0F57" w:rsidRPr="00851B60" w:rsidTr="00397B7C">
        <w:trPr>
          <w:trHeight w:val="1485"/>
        </w:trPr>
        <w:tc>
          <w:tcPr>
            <w:tcW w:w="516" w:type="dxa"/>
            <w:shd w:val="clear" w:color="auto" w:fill="auto"/>
          </w:tcPr>
          <w:p w:rsidR="002A0F57" w:rsidRPr="00851B60" w:rsidRDefault="002A0F5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</w:tcPr>
          <w:p w:rsidR="002A0F57" w:rsidRPr="00851B60" w:rsidRDefault="002A0F5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Obilježavanje blagdana i održavanje kulturno zabavnih manifestacija</w:t>
            </w:r>
          </w:p>
          <w:p w:rsidR="002A0F57" w:rsidRPr="00851B60" w:rsidRDefault="002A0F57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Draga </w:t>
            </w:r>
            <w:proofErr w:type="spellStart"/>
            <w:r w:rsidRPr="00851B60">
              <w:rPr>
                <w:sz w:val="24"/>
                <w:szCs w:val="24"/>
              </w:rPr>
              <w:t>domača</w:t>
            </w:r>
            <w:proofErr w:type="spellEnd"/>
            <w:r w:rsidRPr="00851B60">
              <w:rPr>
                <w:sz w:val="24"/>
                <w:szCs w:val="24"/>
              </w:rPr>
              <w:t xml:space="preserve"> </w:t>
            </w:r>
            <w:proofErr w:type="spellStart"/>
            <w:r w:rsidRPr="00851B60">
              <w:rPr>
                <w:sz w:val="24"/>
                <w:szCs w:val="24"/>
              </w:rPr>
              <w:t>rieč</w:t>
            </w:r>
            <w:proofErr w:type="spellEnd"/>
            <w:r w:rsidRPr="00851B60">
              <w:rPr>
                <w:sz w:val="24"/>
                <w:szCs w:val="24"/>
              </w:rPr>
              <w:t xml:space="preserve"> </w:t>
            </w:r>
          </w:p>
          <w:p w:rsidR="002A0F57" w:rsidRPr="00851B60" w:rsidRDefault="00397653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Obilježavanje Dana Grada</w:t>
            </w:r>
          </w:p>
          <w:p w:rsidR="00397653" w:rsidRPr="00851B60" w:rsidRDefault="00397653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Obilježavanje blagdana i održavanje kulturno zabavnih manifestacija</w:t>
            </w:r>
          </w:p>
        </w:tc>
        <w:tc>
          <w:tcPr>
            <w:tcW w:w="1476" w:type="dxa"/>
          </w:tcPr>
          <w:p w:rsidR="002A0F57" w:rsidRPr="00851B60" w:rsidRDefault="002A0F5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  <w:p w:rsidR="002A0F57" w:rsidRPr="00851B60" w:rsidRDefault="00397653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  1</w:t>
            </w:r>
            <w:r w:rsidR="00681C7B" w:rsidRPr="00851B60">
              <w:rPr>
                <w:sz w:val="24"/>
                <w:szCs w:val="24"/>
              </w:rPr>
              <w:t>0</w:t>
            </w:r>
            <w:r w:rsidR="002A0F57" w:rsidRPr="00851B60">
              <w:rPr>
                <w:sz w:val="24"/>
                <w:szCs w:val="24"/>
              </w:rPr>
              <w:t>.000,00</w:t>
            </w:r>
          </w:p>
          <w:p w:rsidR="002A0F57" w:rsidRPr="00851B60" w:rsidRDefault="00402D03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31</w:t>
            </w:r>
            <w:r w:rsidR="003017EB" w:rsidRPr="00851B60">
              <w:rPr>
                <w:sz w:val="24"/>
                <w:szCs w:val="24"/>
              </w:rPr>
              <w:t>0</w:t>
            </w:r>
            <w:r w:rsidR="002A0F57" w:rsidRPr="00851B60">
              <w:rPr>
                <w:sz w:val="24"/>
                <w:szCs w:val="24"/>
              </w:rPr>
              <w:t>.000,00</w:t>
            </w:r>
          </w:p>
          <w:p w:rsidR="00397653" w:rsidRPr="00851B60" w:rsidRDefault="004F6B7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</w:t>
            </w:r>
            <w:r w:rsidR="00397653" w:rsidRPr="00851B60">
              <w:rPr>
                <w:sz w:val="24"/>
                <w:szCs w:val="24"/>
              </w:rPr>
              <w:t>100.000,00</w:t>
            </w:r>
          </w:p>
        </w:tc>
      </w:tr>
      <w:tr w:rsidR="00F47B8C" w:rsidRPr="00851B60" w:rsidTr="00397B7C"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5</w:t>
            </w:r>
            <w:r w:rsidR="00F47B8C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CENTAR ZA KULTURU                                                                             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F47B8C" w:rsidP="00BC07E7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color w:val="000000"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 </w:t>
            </w:r>
            <w:r w:rsidR="003017EB" w:rsidRPr="00851B60">
              <w:rPr>
                <w:b/>
                <w:sz w:val="24"/>
                <w:szCs w:val="24"/>
              </w:rPr>
              <w:t xml:space="preserve"> </w:t>
            </w:r>
            <w:r w:rsidRPr="00851B60">
              <w:rPr>
                <w:b/>
                <w:sz w:val="24"/>
                <w:szCs w:val="24"/>
              </w:rPr>
              <w:t xml:space="preserve"> </w:t>
            </w:r>
            <w:r w:rsidR="00A1186D">
              <w:rPr>
                <w:b/>
                <w:sz w:val="24"/>
                <w:szCs w:val="24"/>
              </w:rPr>
              <w:t xml:space="preserve"> 2</w:t>
            </w:r>
            <w:r w:rsidR="003017EB" w:rsidRPr="00851B60">
              <w:rPr>
                <w:b/>
                <w:sz w:val="24"/>
                <w:szCs w:val="24"/>
              </w:rPr>
              <w:t>0.000,00</w:t>
            </w:r>
          </w:p>
        </w:tc>
      </w:tr>
      <w:tr w:rsidR="00F47B8C" w:rsidRPr="00851B60" w:rsidTr="00397B7C">
        <w:tc>
          <w:tcPr>
            <w:tcW w:w="516" w:type="dxa"/>
            <w:shd w:val="clear" w:color="auto" w:fill="auto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7591" w:type="dxa"/>
          </w:tcPr>
          <w:p w:rsidR="00F47B8C" w:rsidRPr="00851B60" w:rsidRDefault="00F47B8C" w:rsidP="009D75C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</w:tcPr>
          <w:p w:rsidR="00F47B8C" w:rsidRPr="00851B60" w:rsidRDefault="00A1186D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2</w:t>
            </w:r>
            <w:r w:rsidR="00681C7B" w:rsidRPr="00851B60">
              <w:rPr>
                <w:color w:val="000000"/>
                <w:sz w:val="24"/>
                <w:szCs w:val="24"/>
              </w:rPr>
              <w:t>0.000,00</w:t>
            </w:r>
          </w:p>
        </w:tc>
      </w:tr>
      <w:tr w:rsidR="00F47B8C" w:rsidRPr="00851B60" w:rsidTr="00397B7C">
        <w:trPr>
          <w:trHeight w:val="312"/>
        </w:trPr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6</w:t>
            </w:r>
            <w:r w:rsidR="008D5C82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ZAŠTITA SPOMENIKA KULTURE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3277EA" w:rsidP="00FA5643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color w:val="000000"/>
                <w:sz w:val="24"/>
                <w:szCs w:val="24"/>
              </w:rPr>
            </w:pPr>
            <w:r w:rsidRPr="00851B60">
              <w:rPr>
                <w:b/>
                <w:color w:val="000000"/>
                <w:sz w:val="24"/>
                <w:szCs w:val="24"/>
              </w:rPr>
              <w:t xml:space="preserve">  </w:t>
            </w:r>
            <w:r w:rsidR="00402D03">
              <w:rPr>
                <w:b/>
                <w:color w:val="000000"/>
                <w:sz w:val="24"/>
                <w:szCs w:val="24"/>
              </w:rPr>
              <w:t>273.3</w:t>
            </w:r>
            <w:r w:rsidR="007A5D99" w:rsidRPr="00851B60">
              <w:rPr>
                <w:b/>
                <w:color w:val="000000"/>
                <w:sz w:val="24"/>
                <w:szCs w:val="24"/>
              </w:rPr>
              <w:t>0</w:t>
            </w:r>
            <w:r w:rsidR="007A5D99" w:rsidRPr="00851B60">
              <w:rPr>
                <w:b/>
                <w:color w:val="000000"/>
                <w:sz w:val="24"/>
                <w:szCs w:val="24"/>
                <w:shd w:val="clear" w:color="auto" w:fill="8DB3E2"/>
              </w:rPr>
              <w:t>0</w:t>
            </w:r>
            <w:r w:rsidR="007A5D99" w:rsidRPr="00851B60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  <w:tr w:rsidR="008D5C82" w:rsidRPr="00851B60" w:rsidTr="00397B7C">
        <w:trPr>
          <w:trHeight w:val="444"/>
        </w:trPr>
        <w:tc>
          <w:tcPr>
            <w:tcW w:w="516" w:type="dxa"/>
            <w:shd w:val="clear" w:color="auto" w:fill="auto"/>
          </w:tcPr>
          <w:p w:rsidR="008D5C82" w:rsidRPr="00851B60" w:rsidRDefault="008D5C82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</w:tcPr>
          <w:p w:rsidR="008D5C82" w:rsidRPr="00851B60" w:rsidRDefault="008D5C82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Arheološka istraživanja – Stari grad Ivanec</w:t>
            </w:r>
          </w:p>
        </w:tc>
        <w:tc>
          <w:tcPr>
            <w:tcW w:w="1476" w:type="dxa"/>
          </w:tcPr>
          <w:p w:rsidR="008D5C82" w:rsidRPr="00851B60" w:rsidRDefault="00402D03" w:rsidP="00FA5643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273.3</w:t>
            </w:r>
            <w:r w:rsidR="00CE1A2D">
              <w:rPr>
                <w:color w:val="000000"/>
                <w:sz w:val="24"/>
                <w:szCs w:val="24"/>
              </w:rPr>
              <w:t>00,00</w:t>
            </w:r>
          </w:p>
        </w:tc>
      </w:tr>
      <w:tr w:rsidR="00F47B8C" w:rsidRPr="00851B60" w:rsidTr="00397B7C">
        <w:tc>
          <w:tcPr>
            <w:tcW w:w="516" w:type="dxa"/>
            <w:vMerge w:val="restart"/>
            <w:shd w:val="clear" w:color="auto" w:fill="auto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7591" w:type="dxa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 w:rsidRPr="00851B60">
              <w:rPr>
                <w:color w:val="000000"/>
                <w:sz w:val="24"/>
                <w:szCs w:val="24"/>
              </w:rPr>
              <w:t xml:space="preserve"> Izvori financiranja</w:t>
            </w:r>
          </w:p>
        </w:tc>
        <w:tc>
          <w:tcPr>
            <w:tcW w:w="1476" w:type="dxa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 w:rsidRPr="00851B60">
              <w:rPr>
                <w:color w:val="000000"/>
                <w:sz w:val="24"/>
                <w:szCs w:val="24"/>
              </w:rPr>
              <w:t xml:space="preserve">     </w:t>
            </w:r>
          </w:p>
        </w:tc>
      </w:tr>
      <w:tr w:rsidR="00F47B8C" w:rsidRPr="00851B60" w:rsidTr="00397B7C">
        <w:tc>
          <w:tcPr>
            <w:tcW w:w="516" w:type="dxa"/>
            <w:vMerge/>
            <w:shd w:val="clear" w:color="auto" w:fill="auto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7591" w:type="dxa"/>
          </w:tcPr>
          <w:p w:rsidR="00F47B8C" w:rsidRPr="00851B60" w:rsidRDefault="00F47B8C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 w:rsidRPr="00851B60">
              <w:rPr>
                <w:color w:val="000000"/>
                <w:sz w:val="24"/>
                <w:szCs w:val="24"/>
              </w:rPr>
              <w:t>Grad Ivanec</w:t>
            </w:r>
          </w:p>
          <w:p w:rsidR="00F47B8C" w:rsidRPr="00851B60" w:rsidRDefault="00F47B8C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 w:rsidRPr="00851B60">
              <w:rPr>
                <w:color w:val="000000"/>
                <w:sz w:val="24"/>
                <w:szCs w:val="24"/>
              </w:rPr>
              <w:t>Ministarstvo kulture</w:t>
            </w:r>
          </w:p>
        </w:tc>
        <w:tc>
          <w:tcPr>
            <w:tcW w:w="1476" w:type="dxa"/>
          </w:tcPr>
          <w:p w:rsidR="00F47B8C" w:rsidRPr="00851B60" w:rsidRDefault="00402D03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173.3</w:t>
            </w:r>
            <w:r w:rsidR="00F47B8C" w:rsidRPr="00851B60">
              <w:rPr>
                <w:color w:val="000000"/>
                <w:sz w:val="24"/>
                <w:szCs w:val="24"/>
              </w:rPr>
              <w:t>00,00</w:t>
            </w:r>
          </w:p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 w:rsidRPr="00851B60">
              <w:rPr>
                <w:color w:val="000000"/>
                <w:sz w:val="24"/>
                <w:szCs w:val="24"/>
              </w:rPr>
              <w:t xml:space="preserve">  </w:t>
            </w:r>
            <w:r w:rsidR="00402D03">
              <w:rPr>
                <w:color w:val="000000"/>
                <w:sz w:val="24"/>
                <w:szCs w:val="24"/>
              </w:rPr>
              <w:t>10</w:t>
            </w:r>
            <w:r w:rsidRPr="00851B60">
              <w:rPr>
                <w:color w:val="000000"/>
                <w:sz w:val="24"/>
                <w:szCs w:val="24"/>
              </w:rPr>
              <w:t>0.000,00</w:t>
            </w:r>
          </w:p>
        </w:tc>
      </w:tr>
      <w:tr w:rsidR="00F47B8C" w:rsidRPr="00851B60" w:rsidTr="00397B7C">
        <w:trPr>
          <w:trHeight w:val="225"/>
        </w:trPr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7</w:t>
            </w:r>
            <w:r w:rsidR="00F47B8C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756B8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ETNO KUĆA U BEDENCU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402D03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3</w:t>
            </w:r>
            <w:r w:rsidR="00F47B8C" w:rsidRPr="00851B60">
              <w:rPr>
                <w:b/>
                <w:sz w:val="24"/>
                <w:szCs w:val="24"/>
              </w:rPr>
              <w:t>0.000,00</w:t>
            </w:r>
          </w:p>
        </w:tc>
      </w:tr>
      <w:tr w:rsidR="00F47B8C" w:rsidRPr="00851B60" w:rsidTr="00397B7C">
        <w:trPr>
          <w:trHeight w:val="225"/>
        </w:trPr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8</w:t>
            </w:r>
            <w:r w:rsidR="00F47B8C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KAPITALNE DONACIJE VJERSKIM ZAJEDNICAMA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   35</w:t>
            </w:r>
            <w:r w:rsidR="00F47B8C" w:rsidRPr="00851B60">
              <w:rPr>
                <w:b/>
                <w:sz w:val="24"/>
                <w:szCs w:val="24"/>
              </w:rPr>
              <w:t>.000,00</w:t>
            </w:r>
          </w:p>
        </w:tc>
      </w:tr>
      <w:tr w:rsidR="00F47B8C" w:rsidRPr="00851B60" w:rsidTr="00397B7C">
        <w:trPr>
          <w:trHeight w:val="203"/>
        </w:trPr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9</w:t>
            </w:r>
            <w:r w:rsidR="00F47B8C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F47B8C" w:rsidP="000B299E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ZAŠTITA I ODRŽAVANJE SPOMENIKA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A1186D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1</w:t>
            </w:r>
            <w:r w:rsidR="00F47B8C" w:rsidRPr="00851B60">
              <w:rPr>
                <w:b/>
                <w:sz w:val="24"/>
                <w:szCs w:val="24"/>
              </w:rPr>
              <w:t>0.000,00</w:t>
            </w:r>
          </w:p>
        </w:tc>
      </w:tr>
      <w:tr w:rsidR="00F47B8C" w:rsidRPr="00851B60" w:rsidTr="00397B7C"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1</w:t>
            </w:r>
            <w:r w:rsidR="00EE3763" w:rsidRPr="00851B60">
              <w:rPr>
                <w:sz w:val="24"/>
                <w:szCs w:val="24"/>
              </w:rPr>
              <w:t>0</w:t>
            </w:r>
            <w:r w:rsidR="00F47B8C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DRŽAVNI POVIJESNI ARHIV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     3.650,00</w:t>
            </w:r>
          </w:p>
        </w:tc>
      </w:tr>
      <w:tr w:rsidR="00F47B8C" w:rsidRPr="00851B60" w:rsidTr="00397B7C">
        <w:tc>
          <w:tcPr>
            <w:tcW w:w="516" w:type="dxa"/>
            <w:shd w:val="clear" w:color="auto" w:fill="95B3D7"/>
          </w:tcPr>
          <w:p w:rsidR="00F47B8C" w:rsidRPr="00851B60" w:rsidRDefault="0069507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11</w:t>
            </w:r>
            <w:r w:rsidRPr="00397B7C">
              <w:rPr>
                <w:sz w:val="24"/>
                <w:szCs w:val="24"/>
                <w:shd w:val="clear" w:color="auto" w:fill="8DB3E2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9D75C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KURIJA U CERJU TUŽNOM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A1186D" w:rsidP="006950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1</w:t>
            </w:r>
            <w:r w:rsidR="00695072" w:rsidRPr="00851B60">
              <w:rPr>
                <w:b/>
                <w:sz w:val="24"/>
                <w:szCs w:val="24"/>
              </w:rPr>
              <w:t>0.000,00</w:t>
            </w:r>
          </w:p>
        </w:tc>
      </w:tr>
      <w:tr w:rsidR="00695072" w:rsidRPr="00851B60" w:rsidTr="00397B7C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851B60" w:rsidRDefault="00695072" w:rsidP="003B18C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851B60" w:rsidRDefault="00695072" w:rsidP="003B18C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UKUPNO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851B60" w:rsidRDefault="002A4CCF" w:rsidP="00681C7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A80678">
              <w:rPr>
                <w:sz w:val="24"/>
                <w:szCs w:val="24"/>
              </w:rPr>
              <w:t>1.</w:t>
            </w:r>
            <w:r w:rsidR="00402D03">
              <w:rPr>
                <w:sz w:val="24"/>
                <w:szCs w:val="24"/>
              </w:rPr>
              <w:t>703.050,00</w:t>
            </w:r>
          </w:p>
        </w:tc>
      </w:tr>
    </w:tbl>
    <w:p w:rsidR="002148EB" w:rsidRDefault="002148EB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</w:p>
    <w:p w:rsidR="003C7406" w:rsidRPr="00851B60" w:rsidRDefault="003C7406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rPr>
          <w:sz w:val="24"/>
          <w:szCs w:val="24"/>
        </w:rPr>
      </w:pPr>
    </w:p>
    <w:p w:rsidR="002A364E" w:rsidRPr="00851B60" w:rsidRDefault="00402D03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II</w:t>
      </w:r>
      <w:r w:rsidR="003C7406" w:rsidRPr="00851B60">
        <w:rPr>
          <w:sz w:val="24"/>
          <w:szCs w:val="24"/>
        </w:rPr>
        <w:t>.</w:t>
      </w:r>
    </w:p>
    <w:p w:rsidR="003C7406" w:rsidRPr="00851B60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</w:p>
    <w:p w:rsidR="002148EB" w:rsidRPr="00851B60" w:rsidRDefault="0051182C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 w:val="24"/>
          <w:szCs w:val="24"/>
        </w:rPr>
      </w:pPr>
      <w:r>
        <w:rPr>
          <w:sz w:val="24"/>
          <w:szCs w:val="24"/>
        </w:rPr>
        <w:t>Ove</w:t>
      </w:r>
      <w:r w:rsidR="002148EB" w:rsidRPr="00851B60">
        <w:rPr>
          <w:sz w:val="24"/>
          <w:szCs w:val="24"/>
        </w:rPr>
        <w:t xml:space="preserve"> </w:t>
      </w:r>
      <w:r w:rsidR="00402D03">
        <w:rPr>
          <w:sz w:val="24"/>
          <w:szCs w:val="24"/>
        </w:rPr>
        <w:t xml:space="preserve">Izmjene </w:t>
      </w:r>
      <w:r w:rsidR="002148EB" w:rsidRPr="00851B60">
        <w:rPr>
          <w:sz w:val="24"/>
          <w:szCs w:val="24"/>
        </w:rPr>
        <w:t>Program</w:t>
      </w:r>
      <w:r w:rsidR="00402D03">
        <w:rPr>
          <w:sz w:val="24"/>
          <w:szCs w:val="24"/>
        </w:rPr>
        <w:t>a</w:t>
      </w:r>
      <w:r w:rsidR="002148EB" w:rsidRPr="00851B60">
        <w:rPr>
          <w:sz w:val="24"/>
          <w:szCs w:val="24"/>
        </w:rPr>
        <w:t xml:space="preserve"> objavit će se u Službenom vjesnik</w:t>
      </w:r>
      <w:r w:rsidR="003C7406" w:rsidRPr="00851B60">
        <w:rPr>
          <w:sz w:val="24"/>
          <w:szCs w:val="24"/>
        </w:rPr>
        <w:t>u Varaždinske županije</w:t>
      </w:r>
      <w:r w:rsidR="00402D03">
        <w:rPr>
          <w:sz w:val="24"/>
          <w:szCs w:val="24"/>
        </w:rPr>
        <w:t>.</w:t>
      </w:r>
    </w:p>
    <w:p w:rsidR="0051182C" w:rsidRDefault="002148EB" w:rsidP="006D3665">
      <w:pPr>
        <w:tabs>
          <w:tab w:val="right" w:pos="5529"/>
          <w:tab w:val="left" w:pos="7560"/>
        </w:tabs>
        <w:jc w:val="right"/>
        <w:rPr>
          <w:sz w:val="24"/>
          <w:szCs w:val="24"/>
        </w:rPr>
      </w:pPr>
      <w:r w:rsidRPr="00851B60">
        <w:rPr>
          <w:sz w:val="24"/>
          <w:szCs w:val="24"/>
        </w:rPr>
        <w:t xml:space="preserve">      </w:t>
      </w:r>
    </w:p>
    <w:p w:rsidR="0051182C" w:rsidRDefault="002148EB" w:rsidP="006D3665">
      <w:pPr>
        <w:tabs>
          <w:tab w:val="right" w:pos="5529"/>
          <w:tab w:val="left" w:pos="7560"/>
        </w:tabs>
        <w:jc w:val="right"/>
        <w:rPr>
          <w:sz w:val="24"/>
          <w:szCs w:val="24"/>
        </w:rPr>
      </w:pPr>
      <w:r w:rsidRPr="00851B60">
        <w:rPr>
          <w:sz w:val="24"/>
          <w:szCs w:val="24"/>
        </w:rPr>
        <w:tab/>
      </w:r>
    </w:p>
    <w:p w:rsidR="002148EB" w:rsidRPr="00851B60" w:rsidRDefault="002148EB" w:rsidP="006D3665">
      <w:pPr>
        <w:tabs>
          <w:tab w:val="right" w:pos="5529"/>
          <w:tab w:val="left" w:pos="7560"/>
        </w:tabs>
        <w:jc w:val="right"/>
        <w:rPr>
          <w:sz w:val="24"/>
          <w:szCs w:val="24"/>
        </w:rPr>
      </w:pPr>
      <w:bookmarkStart w:id="0" w:name="_GoBack"/>
      <w:bookmarkEnd w:id="0"/>
      <w:r w:rsidRPr="00851B60">
        <w:rPr>
          <w:sz w:val="24"/>
          <w:szCs w:val="24"/>
        </w:rPr>
        <w:tab/>
        <w:t>PREDSJEDNIKGRADSKOG</w:t>
      </w:r>
    </w:p>
    <w:p w:rsidR="0051182C" w:rsidRDefault="002148EB" w:rsidP="006D3665">
      <w:pPr>
        <w:tabs>
          <w:tab w:val="right" w:pos="5529"/>
          <w:tab w:val="left" w:pos="7560"/>
        </w:tabs>
        <w:jc w:val="right"/>
        <w:rPr>
          <w:sz w:val="24"/>
          <w:szCs w:val="24"/>
        </w:rPr>
      </w:pPr>
      <w:r w:rsidRPr="00851B60">
        <w:rPr>
          <w:sz w:val="24"/>
          <w:szCs w:val="24"/>
        </w:rPr>
        <w:t xml:space="preserve">                                                               </w:t>
      </w:r>
      <w:r w:rsidR="006D3665" w:rsidRPr="00851B60">
        <w:rPr>
          <w:sz w:val="24"/>
          <w:szCs w:val="24"/>
        </w:rPr>
        <w:t xml:space="preserve">                                 </w:t>
      </w:r>
      <w:r w:rsidR="00E74AAD" w:rsidRPr="00851B60">
        <w:rPr>
          <w:sz w:val="24"/>
          <w:szCs w:val="24"/>
        </w:rPr>
        <w:t>VIJEĆA</w:t>
      </w:r>
      <w:r w:rsidR="0051182C">
        <w:rPr>
          <w:sz w:val="24"/>
          <w:szCs w:val="24"/>
        </w:rPr>
        <w:t xml:space="preserve"> GRADA </w:t>
      </w:r>
      <w:r w:rsidR="00E74AAD" w:rsidRPr="00851B60">
        <w:rPr>
          <w:sz w:val="24"/>
          <w:szCs w:val="24"/>
        </w:rPr>
        <w:t xml:space="preserve"> IVANC</w:t>
      </w:r>
      <w:r w:rsidR="0051182C">
        <w:rPr>
          <w:sz w:val="24"/>
          <w:szCs w:val="24"/>
        </w:rPr>
        <w:t>A:</w:t>
      </w:r>
    </w:p>
    <w:p w:rsidR="002148EB" w:rsidRPr="0051182C" w:rsidRDefault="002148EB" w:rsidP="006D3665">
      <w:pPr>
        <w:tabs>
          <w:tab w:val="right" w:pos="5529"/>
          <w:tab w:val="left" w:pos="7560"/>
        </w:tabs>
        <w:jc w:val="right"/>
        <w:rPr>
          <w:sz w:val="2"/>
          <w:szCs w:val="2"/>
        </w:rPr>
      </w:pPr>
      <w:r w:rsidRPr="00851B60">
        <w:rPr>
          <w:sz w:val="24"/>
          <w:szCs w:val="24"/>
        </w:rPr>
        <w:tab/>
      </w:r>
    </w:p>
    <w:p w:rsidR="002A6FB3" w:rsidRPr="00851B60" w:rsidRDefault="002148EB" w:rsidP="00397B7C">
      <w:pPr>
        <w:tabs>
          <w:tab w:val="left" w:pos="7560"/>
        </w:tabs>
        <w:rPr>
          <w:sz w:val="24"/>
          <w:szCs w:val="24"/>
        </w:rPr>
      </w:pPr>
      <w:r w:rsidRPr="00851B60">
        <w:rPr>
          <w:sz w:val="24"/>
          <w:szCs w:val="24"/>
        </w:rPr>
        <w:t xml:space="preserve">                                                                                </w:t>
      </w:r>
      <w:r w:rsidR="003277EA" w:rsidRPr="00851B60">
        <w:rPr>
          <w:sz w:val="24"/>
          <w:szCs w:val="24"/>
        </w:rPr>
        <w:t xml:space="preserve">                                       </w:t>
      </w:r>
      <w:r w:rsidR="00397B7C">
        <w:rPr>
          <w:sz w:val="24"/>
          <w:szCs w:val="24"/>
        </w:rPr>
        <w:t xml:space="preserve">           </w:t>
      </w:r>
      <w:r w:rsidRPr="00851B60">
        <w:rPr>
          <w:sz w:val="24"/>
          <w:szCs w:val="24"/>
        </w:rPr>
        <w:t>Čedomir Bračko</w:t>
      </w:r>
    </w:p>
    <w:p w:rsidR="00D570B1" w:rsidRDefault="00D570B1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2A6FB3" w:rsidRDefault="002A6FB3" w:rsidP="008E1638">
      <w:pPr>
        <w:tabs>
          <w:tab w:val="left" w:pos="7560"/>
        </w:tabs>
        <w:jc w:val="right"/>
        <w:rPr>
          <w:b/>
          <w:sz w:val="24"/>
          <w:szCs w:val="24"/>
        </w:rPr>
      </w:pPr>
    </w:p>
    <w:p w:rsidR="0051182C" w:rsidRPr="00BD594B" w:rsidRDefault="0051182C" w:rsidP="008E1638">
      <w:pPr>
        <w:tabs>
          <w:tab w:val="left" w:pos="7560"/>
        </w:tabs>
        <w:jc w:val="right"/>
        <w:rPr>
          <w:szCs w:val="22"/>
        </w:rPr>
      </w:pPr>
    </w:p>
    <w:sectPr w:rsidR="0051182C" w:rsidRPr="00BD594B" w:rsidSect="008D5C82">
      <w:headerReference w:type="even" r:id="rId10"/>
      <w:head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D8D" w:rsidRDefault="00ED1D8D">
      <w:r>
        <w:separator/>
      </w:r>
    </w:p>
  </w:endnote>
  <w:endnote w:type="continuationSeparator" w:id="0">
    <w:p w:rsidR="00ED1D8D" w:rsidRDefault="00ED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D8D" w:rsidRDefault="00ED1D8D">
      <w:r>
        <w:separator/>
      </w:r>
    </w:p>
  </w:footnote>
  <w:footnote w:type="continuationSeparator" w:id="0">
    <w:p w:rsidR="00ED1D8D" w:rsidRDefault="00ED1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E4B2E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2148EB" w:rsidRDefault="002148EB" w:rsidP="008E1638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"/>
  </w:num>
  <w:num w:numId="5">
    <w:abstractNumId w:val="10"/>
  </w:num>
  <w:num w:numId="6">
    <w:abstractNumId w:val="6"/>
  </w:num>
  <w:num w:numId="7">
    <w:abstractNumId w:val="1"/>
  </w:num>
  <w:num w:numId="8">
    <w:abstractNumId w:val="5"/>
  </w:num>
  <w:num w:numId="9">
    <w:abstractNumId w:val="11"/>
  </w:num>
  <w:num w:numId="10">
    <w:abstractNumId w:val="2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EB"/>
    <w:rsid w:val="000012E2"/>
    <w:rsid w:val="000061F0"/>
    <w:rsid w:val="000065EF"/>
    <w:rsid w:val="00020046"/>
    <w:rsid w:val="0002652E"/>
    <w:rsid w:val="00042A08"/>
    <w:rsid w:val="00051033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234F"/>
    <w:rsid w:val="000E4C39"/>
    <w:rsid w:val="000F4F95"/>
    <w:rsid w:val="001147BB"/>
    <w:rsid w:val="00117299"/>
    <w:rsid w:val="001225B5"/>
    <w:rsid w:val="00137528"/>
    <w:rsid w:val="00140603"/>
    <w:rsid w:val="00152619"/>
    <w:rsid w:val="001539DD"/>
    <w:rsid w:val="00167250"/>
    <w:rsid w:val="00171A78"/>
    <w:rsid w:val="001B24F1"/>
    <w:rsid w:val="001C18EA"/>
    <w:rsid w:val="001C5554"/>
    <w:rsid w:val="002148EB"/>
    <w:rsid w:val="002305F0"/>
    <w:rsid w:val="00237D50"/>
    <w:rsid w:val="00252041"/>
    <w:rsid w:val="00255727"/>
    <w:rsid w:val="00255C12"/>
    <w:rsid w:val="0026115D"/>
    <w:rsid w:val="00273257"/>
    <w:rsid w:val="002734B0"/>
    <w:rsid w:val="00293EF3"/>
    <w:rsid w:val="002A0F57"/>
    <w:rsid w:val="002A364E"/>
    <w:rsid w:val="002A4CCF"/>
    <w:rsid w:val="002A5E4B"/>
    <w:rsid w:val="002A6FB3"/>
    <w:rsid w:val="002B019B"/>
    <w:rsid w:val="002B02D7"/>
    <w:rsid w:val="002C6EF6"/>
    <w:rsid w:val="002D36B3"/>
    <w:rsid w:val="002E0DB9"/>
    <w:rsid w:val="003017EB"/>
    <w:rsid w:val="0030376D"/>
    <w:rsid w:val="00307C79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71A20"/>
    <w:rsid w:val="003813A0"/>
    <w:rsid w:val="00393EB3"/>
    <w:rsid w:val="00395778"/>
    <w:rsid w:val="00397653"/>
    <w:rsid w:val="00397B7C"/>
    <w:rsid w:val="003A5C68"/>
    <w:rsid w:val="003B18C2"/>
    <w:rsid w:val="003B6054"/>
    <w:rsid w:val="003C4A93"/>
    <w:rsid w:val="003C7406"/>
    <w:rsid w:val="003E608A"/>
    <w:rsid w:val="003F4BD1"/>
    <w:rsid w:val="00402D03"/>
    <w:rsid w:val="00412C13"/>
    <w:rsid w:val="004151E1"/>
    <w:rsid w:val="00427499"/>
    <w:rsid w:val="0043289E"/>
    <w:rsid w:val="00433AD5"/>
    <w:rsid w:val="00434303"/>
    <w:rsid w:val="004503BF"/>
    <w:rsid w:val="004503CB"/>
    <w:rsid w:val="004517B3"/>
    <w:rsid w:val="00475B73"/>
    <w:rsid w:val="00496B6E"/>
    <w:rsid w:val="004A3EBE"/>
    <w:rsid w:val="004A6F8C"/>
    <w:rsid w:val="004D4ED1"/>
    <w:rsid w:val="004E3129"/>
    <w:rsid w:val="004F6B77"/>
    <w:rsid w:val="0050592B"/>
    <w:rsid w:val="0051182C"/>
    <w:rsid w:val="0051404C"/>
    <w:rsid w:val="00517413"/>
    <w:rsid w:val="0052212D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9738D"/>
    <w:rsid w:val="005A0F7C"/>
    <w:rsid w:val="005A59B4"/>
    <w:rsid w:val="005B5150"/>
    <w:rsid w:val="005E14B6"/>
    <w:rsid w:val="005F25AB"/>
    <w:rsid w:val="005F6038"/>
    <w:rsid w:val="00613A5B"/>
    <w:rsid w:val="00614226"/>
    <w:rsid w:val="00626581"/>
    <w:rsid w:val="00633CAC"/>
    <w:rsid w:val="006662BA"/>
    <w:rsid w:val="00666F22"/>
    <w:rsid w:val="00677B3A"/>
    <w:rsid w:val="00681C7B"/>
    <w:rsid w:val="00695072"/>
    <w:rsid w:val="006A1FD7"/>
    <w:rsid w:val="006B116D"/>
    <w:rsid w:val="006D0337"/>
    <w:rsid w:val="006D3665"/>
    <w:rsid w:val="006D3DF9"/>
    <w:rsid w:val="006D4F02"/>
    <w:rsid w:val="006E5AD5"/>
    <w:rsid w:val="006F1DD9"/>
    <w:rsid w:val="006F5021"/>
    <w:rsid w:val="007147A3"/>
    <w:rsid w:val="00717FFA"/>
    <w:rsid w:val="0072321E"/>
    <w:rsid w:val="00732C86"/>
    <w:rsid w:val="00733E25"/>
    <w:rsid w:val="00742B51"/>
    <w:rsid w:val="0075618C"/>
    <w:rsid w:val="00756B87"/>
    <w:rsid w:val="00761A59"/>
    <w:rsid w:val="00766F6A"/>
    <w:rsid w:val="00770F8C"/>
    <w:rsid w:val="007720E3"/>
    <w:rsid w:val="00790038"/>
    <w:rsid w:val="00790902"/>
    <w:rsid w:val="007A5D99"/>
    <w:rsid w:val="007C0871"/>
    <w:rsid w:val="007C3405"/>
    <w:rsid w:val="007C585C"/>
    <w:rsid w:val="007F0042"/>
    <w:rsid w:val="007F2B07"/>
    <w:rsid w:val="007F3923"/>
    <w:rsid w:val="007F41A2"/>
    <w:rsid w:val="00802633"/>
    <w:rsid w:val="00815AA2"/>
    <w:rsid w:val="00833E9B"/>
    <w:rsid w:val="00835B5C"/>
    <w:rsid w:val="008503F3"/>
    <w:rsid w:val="00851B60"/>
    <w:rsid w:val="00853A80"/>
    <w:rsid w:val="0085588D"/>
    <w:rsid w:val="00867873"/>
    <w:rsid w:val="00867B81"/>
    <w:rsid w:val="0087363C"/>
    <w:rsid w:val="00877182"/>
    <w:rsid w:val="008A6A5C"/>
    <w:rsid w:val="008B577E"/>
    <w:rsid w:val="008D5C82"/>
    <w:rsid w:val="008E1638"/>
    <w:rsid w:val="008F1DAD"/>
    <w:rsid w:val="008F2690"/>
    <w:rsid w:val="00900E51"/>
    <w:rsid w:val="00926DB1"/>
    <w:rsid w:val="0093470A"/>
    <w:rsid w:val="00941444"/>
    <w:rsid w:val="00953188"/>
    <w:rsid w:val="00972F42"/>
    <w:rsid w:val="00993258"/>
    <w:rsid w:val="009A406B"/>
    <w:rsid w:val="009D75CB"/>
    <w:rsid w:val="009E4B2E"/>
    <w:rsid w:val="009F1E2B"/>
    <w:rsid w:val="00A05087"/>
    <w:rsid w:val="00A11138"/>
    <w:rsid w:val="00A1186D"/>
    <w:rsid w:val="00A240EE"/>
    <w:rsid w:val="00A5065C"/>
    <w:rsid w:val="00A523A7"/>
    <w:rsid w:val="00A55F30"/>
    <w:rsid w:val="00A80678"/>
    <w:rsid w:val="00AB30BC"/>
    <w:rsid w:val="00AB340F"/>
    <w:rsid w:val="00AE5E3C"/>
    <w:rsid w:val="00AF26A1"/>
    <w:rsid w:val="00B20FBC"/>
    <w:rsid w:val="00B368EA"/>
    <w:rsid w:val="00B37FEB"/>
    <w:rsid w:val="00B544F7"/>
    <w:rsid w:val="00B608BF"/>
    <w:rsid w:val="00B73C5F"/>
    <w:rsid w:val="00B80801"/>
    <w:rsid w:val="00B813BB"/>
    <w:rsid w:val="00B85407"/>
    <w:rsid w:val="00BC07E7"/>
    <w:rsid w:val="00BD23CE"/>
    <w:rsid w:val="00BD2CB8"/>
    <w:rsid w:val="00BD594B"/>
    <w:rsid w:val="00BF02C0"/>
    <w:rsid w:val="00C05A66"/>
    <w:rsid w:val="00C17F3F"/>
    <w:rsid w:val="00C31008"/>
    <w:rsid w:val="00C31390"/>
    <w:rsid w:val="00C363B6"/>
    <w:rsid w:val="00C45015"/>
    <w:rsid w:val="00C507EB"/>
    <w:rsid w:val="00C80122"/>
    <w:rsid w:val="00C84D4E"/>
    <w:rsid w:val="00C85A4C"/>
    <w:rsid w:val="00CA5CBA"/>
    <w:rsid w:val="00CB3284"/>
    <w:rsid w:val="00CC3EBE"/>
    <w:rsid w:val="00CC783D"/>
    <w:rsid w:val="00CE17DE"/>
    <w:rsid w:val="00CE1A2D"/>
    <w:rsid w:val="00CE4331"/>
    <w:rsid w:val="00D02F72"/>
    <w:rsid w:val="00D046DD"/>
    <w:rsid w:val="00D13A08"/>
    <w:rsid w:val="00D570B1"/>
    <w:rsid w:val="00D75C1E"/>
    <w:rsid w:val="00D92C54"/>
    <w:rsid w:val="00DA2B12"/>
    <w:rsid w:val="00DB28AF"/>
    <w:rsid w:val="00DB2EFB"/>
    <w:rsid w:val="00DC09A6"/>
    <w:rsid w:val="00DC358F"/>
    <w:rsid w:val="00DE3589"/>
    <w:rsid w:val="00DF390B"/>
    <w:rsid w:val="00DF41E7"/>
    <w:rsid w:val="00DF67B7"/>
    <w:rsid w:val="00E04B40"/>
    <w:rsid w:val="00E16B00"/>
    <w:rsid w:val="00E43346"/>
    <w:rsid w:val="00E47A27"/>
    <w:rsid w:val="00E534B3"/>
    <w:rsid w:val="00E616B4"/>
    <w:rsid w:val="00E64380"/>
    <w:rsid w:val="00E74AAD"/>
    <w:rsid w:val="00E75138"/>
    <w:rsid w:val="00E76C63"/>
    <w:rsid w:val="00E81E8B"/>
    <w:rsid w:val="00E856BC"/>
    <w:rsid w:val="00EA71E7"/>
    <w:rsid w:val="00ED1D8D"/>
    <w:rsid w:val="00EE2C62"/>
    <w:rsid w:val="00EE3763"/>
    <w:rsid w:val="00EF4701"/>
    <w:rsid w:val="00F10A56"/>
    <w:rsid w:val="00F10E66"/>
    <w:rsid w:val="00F11B0F"/>
    <w:rsid w:val="00F37F6A"/>
    <w:rsid w:val="00F47B8C"/>
    <w:rsid w:val="00F52131"/>
    <w:rsid w:val="00F57054"/>
    <w:rsid w:val="00F65889"/>
    <w:rsid w:val="00F747D2"/>
    <w:rsid w:val="00F82867"/>
    <w:rsid w:val="00FA5643"/>
    <w:rsid w:val="00FB5177"/>
    <w:rsid w:val="00FB5C7B"/>
    <w:rsid w:val="00FB70FF"/>
    <w:rsid w:val="00FC47E5"/>
    <w:rsid w:val="00FD6F5A"/>
    <w:rsid w:val="00FE139A"/>
    <w:rsid w:val="00FE36EF"/>
    <w:rsid w:val="00FE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Tekstbalonia">
    <w:name w:val="Balloon Text"/>
    <w:basedOn w:val="Normal"/>
    <w:link w:val="TekstbaloniaChar"/>
    <w:rsid w:val="0051182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5118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Tekstbalonia">
    <w:name w:val="Balloon Text"/>
    <w:basedOn w:val="Normal"/>
    <w:link w:val="TekstbaloniaChar"/>
    <w:rsid w:val="0051182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5118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AF9D1-B06C-4EFB-8448-CB1B85572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3249</CharactersWithSpaces>
  <SharedDoc>false</SharedDoc>
  <HLinks>
    <vt:vector size="54" baseType="variant">
      <vt:variant>
        <vt:i4>6750274</vt:i4>
      </vt:variant>
      <vt:variant>
        <vt:i4>24</vt:i4>
      </vt:variant>
      <vt:variant>
        <vt:i4>0</vt:i4>
      </vt:variant>
      <vt:variant>
        <vt:i4>5</vt:i4>
      </vt:variant>
      <vt:variant>
        <vt:lpwstr>http://narodne-novine.nn.hr/clanci/sluzbeni/2011_06_61_1366.html</vt:lpwstr>
      </vt:variant>
      <vt:variant>
        <vt:lpwstr/>
      </vt:variant>
      <vt:variant>
        <vt:i4>7077960</vt:i4>
      </vt:variant>
      <vt:variant>
        <vt:i4>21</vt:i4>
      </vt:variant>
      <vt:variant>
        <vt:i4>0</vt:i4>
      </vt:variant>
      <vt:variant>
        <vt:i4>5</vt:i4>
      </vt:variant>
      <vt:variant>
        <vt:lpwstr>http://narodne-novine.nn.hr/clanci/sluzbeni/2010_07_88_2464.html</vt:lpwstr>
      </vt:variant>
      <vt:variant>
        <vt:lpwstr/>
      </vt:variant>
      <vt:variant>
        <vt:i4>7274568</vt:i4>
      </vt:variant>
      <vt:variant>
        <vt:i4>18</vt:i4>
      </vt:variant>
      <vt:variant>
        <vt:i4>0</vt:i4>
      </vt:variant>
      <vt:variant>
        <vt:i4>5</vt:i4>
      </vt:variant>
      <vt:variant>
        <vt:lpwstr>http://narodne-novine.nn.hr/clanci/sluzbeni/2009_07_87_2130.html</vt:lpwstr>
      </vt:variant>
      <vt:variant>
        <vt:lpwstr/>
      </vt:variant>
      <vt:variant>
        <vt:i4>6750313</vt:i4>
      </vt:variant>
      <vt:variant>
        <vt:i4>15</vt:i4>
      </vt:variant>
      <vt:variant>
        <vt:i4>0</vt:i4>
      </vt:variant>
      <vt:variant>
        <vt:i4>5</vt:i4>
      </vt:variant>
      <vt:variant>
        <vt:lpwstr>http://www.nn.hr/clanci/sluzbeno/2003/2256.htm</vt:lpwstr>
      </vt:variant>
      <vt:variant>
        <vt:lpwstr/>
      </vt:variant>
      <vt:variant>
        <vt:i4>6422628</vt:i4>
      </vt:variant>
      <vt:variant>
        <vt:i4>12</vt:i4>
      </vt:variant>
      <vt:variant>
        <vt:i4>0</vt:i4>
      </vt:variant>
      <vt:variant>
        <vt:i4>5</vt:i4>
      </vt:variant>
      <vt:variant>
        <vt:lpwstr>http://www.nn.hr/clanci/sluzbeno/2003/2180.htm</vt:lpwstr>
      </vt:variant>
      <vt:variant>
        <vt:lpwstr/>
      </vt:variant>
      <vt:variant>
        <vt:i4>7274596</vt:i4>
      </vt:variant>
      <vt:variant>
        <vt:i4>9</vt:i4>
      </vt:variant>
      <vt:variant>
        <vt:i4>0</vt:i4>
      </vt:variant>
      <vt:variant>
        <vt:i4>5</vt:i4>
      </vt:variant>
      <vt:variant>
        <vt:lpwstr>http://www.nn.hr/clanci/sluzbeno/1999/1284.htm</vt:lpwstr>
      </vt:variant>
      <vt:variant>
        <vt:lpwstr/>
      </vt:variant>
      <vt:variant>
        <vt:i4>6094893</vt:i4>
      </vt:variant>
      <vt:variant>
        <vt:i4>6</vt:i4>
      </vt:variant>
      <vt:variant>
        <vt:i4>0</vt:i4>
      </vt:variant>
      <vt:variant>
        <vt:i4>5</vt:i4>
      </vt:variant>
      <vt:variant>
        <vt:lpwstr>http://narodne-novine.nn.hr/clanci/sluzbeni/2009_03_38_847.html</vt:lpwstr>
      </vt:variant>
      <vt:variant>
        <vt:lpwstr/>
      </vt:variant>
      <vt:variant>
        <vt:i4>6619233</vt:i4>
      </vt:variant>
      <vt:variant>
        <vt:i4>3</vt:i4>
      </vt:variant>
      <vt:variant>
        <vt:i4>0</vt:i4>
      </vt:variant>
      <vt:variant>
        <vt:i4>5</vt:i4>
      </vt:variant>
      <vt:variant>
        <vt:lpwstr>http://www.nn.hr/clanci/sluzbeno/1993/0468.htm</vt:lpwstr>
      </vt:variant>
      <vt:variant>
        <vt:lpwstr/>
      </vt:variant>
      <vt:variant>
        <vt:i4>6750306</vt:i4>
      </vt:variant>
      <vt:variant>
        <vt:i4>0</vt:i4>
      </vt:variant>
      <vt:variant>
        <vt:i4>0</vt:i4>
      </vt:variant>
      <vt:variant>
        <vt:i4>5</vt:i4>
      </vt:variant>
      <vt:variant>
        <vt:lpwstr>http://www.nn.hr/clanci/sluzbeno/1990/0866.htm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2012-11-27T09:22:00Z</cp:lastPrinted>
  <dcterms:created xsi:type="dcterms:W3CDTF">2012-11-27T09:18:00Z</dcterms:created>
  <dcterms:modified xsi:type="dcterms:W3CDTF">2012-11-27T09:30:00Z</dcterms:modified>
</cp:coreProperties>
</file>