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5C" w:rsidRDefault="00DB695C" w:rsidP="00DB695C">
      <w:pPr>
        <w:ind w:firstLine="720"/>
        <w:jc w:val="both"/>
      </w:pPr>
      <w:r>
        <w:rPr>
          <w:noProof/>
        </w:rPr>
        <w:drawing>
          <wp:inline distT="0" distB="0" distL="0" distR="0" wp14:anchorId="618EE31B" wp14:editId="41AB7E11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95C" w:rsidRPr="00977B98" w:rsidRDefault="00DB695C" w:rsidP="00DB695C">
      <w:pPr>
        <w:jc w:val="both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REPUBLIKA HRVATSKA</w:t>
      </w:r>
    </w:p>
    <w:p w:rsidR="00DB695C" w:rsidRPr="00977B98" w:rsidRDefault="00DB695C" w:rsidP="00DB695C">
      <w:pPr>
        <w:jc w:val="both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VARAŽDINSKA ŽUPANIJA</w:t>
      </w:r>
    </w:p>
    <w:p w:rsidR="00DB695C" w:rsidRPr="00977B98" w:rsidRDefault="00DB695C" w:rsidP="00DB695C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       GRAD IVANEC</w:t>
      </w:r>
    </w:p>
    <w:p w:rsidR="00DB695C" w:rsidRPr="00977B98" w:rsidRDefault="00DB695C" w:rsidP="00DB695C">
      <w:pPr>
        <w:pStyle w:val="Tijeloteksta"/>
        <w:rPr>
          <w:rFonts w:ascii="Arial" w:hAnsi="Arial" w:cs="Arial"/>
          <w:sz w:val="24"/>
          <w:szCs w:val="24"/>
        </w:rPr>
      </w:pPr>
    </w:p>
    <w:p w:rsidR="00DB695C" w:rsidRPr="00977B98" w:rsidRDefault="00DB695C" w:rsidP="00DB695C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   GRADSKO VIJEĆE</w:t>
      </w:r>
    </w:p>
    <w:p w:rsidR="00DB695C" w:rsidRPr="00977B98" w:rsidRDefault="00DB695C" w:rsidP="00DB695C">
      <w:pPr>
        <w:pStyle w:val="Tijeloteksta"/>
        <w:rPr>
          <w:rFonts w:ascii="Arial" w:hAnsi="Arial" w:cs="Arial"/>
          <w:sz w:val="24"/>
          <w:szCs w:val="24"/>
        </w:rPr>
      </w:pPr>
    </w:p>
    <w:p w:rsidR="00DB695C" w:rsidRPr="00977B98" w:rsidRDefault="00DB695C" w:rsidP="00DB695C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KLASA:</w:t>
      </w:r>
      <w:r>
        <w:rPr>
          <w:rFonts w:ascii="Arial" w:hAnsi="Arial" w:cs="Arial"/>
          <w:sz w:val="24"/>
          <w:szCs w:val="24"/>
        </w:rPr>
        <w:t xml:space="preserve"> 400-02/12-01/11</w:t>
      </w:r>
    </w:p>
    <w:p w:rsidR="00DB695C" w:rsidRDefault="00DB695C" w:rsidP="00DB695C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URBROJ:</w:t>
      </w:r>
      <w:r>
        <w:rPr>
          <w:rFonts w:ascii="Arial" w:hAnsi="Arial" w:cs="Arial"/>
          <w:sz w:val="24"/>
          <w:szCs w:val="24"/>
        </w:rPr>
        <w:t xml:space="preserve"> </w:t>
      </w:r>
      <w:r w:rsidRPr="00977B98">
        <w:rPr>
          <w:rFonts w:ascii="Arial" w:hAnsi="Arial" w:cs="Arial"/>
          <w:sz w:val="24"/>
          <w:szCs w:val="24"/>
        </w:rPr>
        <w:t>2186/012-</w:t>
      </w:r>
      <w:r>
        <w:rPr>
          <w:rFonts w:ascii="Arial" w:hAnsi="Arial" w:cs="Arial"/>
          <w:sz w:val="24"/>
          <w:szCs w:val="24"/>
        </w:rPr>
        <w:t>02/05-12-4</w:t>
      </w:r>
    </w:p>
    <w:p w:rsidR="00DB695C" w:rsidRPr="00977B98" w:rsidRDefault="00DB695C" w:rsidP="00DB695C">
      <w:pPr>
        <w:pStyle w:val="Tijeloteksta"/>
        <w:rPr>
          <w:rFonts w:ascii="Arial" w:hAnsi="Arial" w:cs="Arial"/>
          <w:sz w:val="24"/>
          <w:szCs w:val="24"/>
        </w:rPr>
      </w:pPr>
    </w:p>
    <w:p w:rsidR="00DB695C" w:rsidRPr="00977B98" w:rsidRDefault="00DB695C" w:rsidP="00DB695C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Ivanec, </w:t>
      </w:r>
      <w:r>
        <w:rPr>
          <w:rFonts w:ascii="Arial" w:hAnsi="Arial" w:cs="Arial"/>
          <w:sz w:val="24"/>
          <w:szCs w:val="24"/>
        </w:rPr>
        <w:t>26. studenog  2012.</w:t>
      </w:r>
    </w:p>
    <w:p w:rsidR="00DB695C" w:rsidRDefault="00DB695C" w:rsidP="00DB695C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ab/>
      </w:r>
    </w:p>
    <w:p w:rsidR="00DB695C" w:rsidRPr="00977B98" w:rsidRDefault="00DB695C" w:rsidP="00DB695C">
      <w:pPr>
        <w:pStyle w:val="Tijeloteksta"/>
        <w:rPr>
          <w:rFonts w:ascii="Arial" w:hAnsi="Arial" w:cs="Arial"/>
          <w:sz w:val="24"/>
          <w:szCs w:val="24"/>
        </w:rPr>
      </w:pPr>
    </w:p>
    <w:p w:rsidR="00DB695C" w:rsidRPr="00977B98" w:rsidRDefault="00DB695C" w:rsidP="00DB695C">
      <w:pPr>
        <w:pStyle w:val="Tijeloteksta"/>
        <w:ind w:firstLine="720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Na temelju članka 35. Statuta Grada Ivanca (“Službeni vjesnik V</w:t>
      </w:r>
      <w:r>
        <w:rPr>
          <w:rFonts w:ascii="Arial" w:hAnsi="Arial" w:cs="Arial"/>
          <w:sz w:val="24"/>
          <w:szCs w:val="24"/>
        </w:rPr>
        <w:t xml:space="preserve">araždinske županije” br. 21/09), </w:t>
      </w:r>
      <w:r w:rsidRPr="00977B98">
        <w:rPr>
          <w:rFonts w:ascii="Arial" w:hAnsi="Arial" w:cs="Arial"/>
          <w:sz w:val="24"/>
          <w:szCs w:val="24"/>
        </w:rPr>
        <w:t xml:space="preserve">Gradsko vijeće </w:t>
      </w:r>
      <w:r>
        <w:rPr>
          <w:rFonts w:ascii="Arial" w:hAnsi="Arial" w:cs="Arial"/>
          <w:sz w:val="24"/>
          <w:szCs w:val="24"/>
        </w:rPr>
        <w:t>Grada Ivan</w:t>
      </w:r>
      <w:r w:rsidRPr="00977B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 w:rsidRPr="00977B98">
        <w:rPr>
          <w:rFonts w:ascii="Arial" w:hAnsi="Arial" w:cs="Arial"/>
          <w:sz w:val="24"/>
          <w:szCs w:val="24"/>
        </w:rPr>
        <w:t xml:space="preserve"> na  </w:t>
      </w:r>
      <w:r>
        <w:rPr>
          <w:rFonts w:ascii="Arial" w:hAnsi="Arial" w:cs="Arial"/>
          <w:sz w:val="24"/>
          <w:szCs w:val="24"/>
        </w:rPr>
        <w:t>31.</w:t>
      </w:r>
      <w:r w:rsidRPr="00977B98">
        <w:rPr>
          <w:rFonts w:ascii="Arial" w:hAnsi="Arial" w:cs="Arial"/>
          <w:sz w:val="24"/>
          <w:szCs w:val="24"/>
        </w:rPr>
        <w:t xml:space="preserve">  sjednici održanoj  </w:t>
      </w:r>
      <w:r>
        <w:rPr>
          <w:rFonts w:ascii="Arial" w:hAnsi="Arial" w:cs="Arial"/>
          <w:sz w:val="24"/>
          <w:szCs w:val="24"/>
        </w:rPr>
        <w:t xml:space="preserve">26.  studenog 2012. </w:t>
      </w:r>
      <w:r w:rsidRPr="00977B98">
        <w:rPr>
          <w:rFonts w:ascii="Arial" w:hAnsi="Arial" w:cs="Arial"/>
          <w:sz w:val="24"/>
          <w:szCs w:val="24"/>
        </w:rPr>
        <w:t xml:space="preserve">godine, </w:t>
      </w:r>
      <w:r>
        <w:rPr>
          <w:rFonts w:ascii="Arial" w:hAnsi="Arial" w:cs="Arial"/>
          <w:sz w:val="24"/>
          <w:szCs w:val="24"/>
        </w:rPr>
        <w:t xml:space="preserve">nakon razmatranja Izmjena i dopuna Financijskog plana za 2012. godinu Gradske knjižnice i čitaonice „Gustav Krklec“ Ivanec, </w:t>
      </w:r>
      <w:r w:rsidRPr="00977B98">
        <w:rPr>
          <w:rFonts w:ascii="Arial" w:hAnsi="Arial" w:cs="Arial"/>
          <w:sz w:val="24"/>
          <w:szCs w:val="24"/>
        </w:rPr>
        <w:t xml:space="preserve">donosi </w:t>
      </w:r>
    </w:p>
    <w:p w:rsidR="00DB695C" w:rsidRDefault="00DB695C" w:rsidP="00DB695C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DB695C" w:rsidRPr="00977B98" w:rsidRDefault="00DB695C" w:rsidP="00DB695C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DB695C" w:rsidRDefault="00DB695C" w:rsidP="00DB695C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977B98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LJ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Č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K</w:t>
      </w:r>
    </w:p>
    <w:p w:rsidR="00DB695C" w:rsidRDefault="00DB695C" w:rsidP="00DB695C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DB695C" w:rsidRDefault="00DB695C" w:rsidP="00DB695C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Prihvaćaju se Izmjene i dopune Financijskog plana za 2012. godinu Gradske knjižnice i čitaonice „Gustav Krklec“ Ivanec.</w:t>
      </w:r>
    </w:p>
    <w:p w:rsidR="00DB695C" w:rsidRDefault="00DB695C" w:rsidP="00DB695C">
      <w:pPr>
        <w:pStyle w:val="Tijeloteksta"/>
        <w:rPr>
          <w:rFonts w:ascii="Arial" w:hAnsi="Arial" w:cs="Arial"/>
          <w:sz w:val="24"/>
          <w:szCs w:val="24"/>
        </w:rPr>
      </w:pPr>
    </w:p>
    <w:p w:rsidR="00DB695C" w:rsidRDefault="00DB695C" w:rsidP="00DB695C">
      <w:pPr>
        <w:pStyle w:val="Tijeloteksta"/>
        <w:rPr>
          <w:rFonts w:ascii="Arial" w:hAnsi="Arial" w:cs="Arial"/>
          <w:sz w:val="24"/>
          <w:szCs w:val="24"/>
        </w:rPr>
      </w:pPr>
    </w:p>
    <w:p w:rsidR="00DB695C" w:rsidRDefault="00DB695C" w:rsidP="00DB695C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GRADSKOG </w:t>
      </w:r>
    </w:p>
    <w:p w:rsidR="00DB695C" w:rsidRDefault="00DB695C" w:rsidP="00DB695C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VIJEĆA GRADA  IVANCA:</w:t>
      </w:r>
    </w:p>
    <w:p w:rsidR="00DB695C" w:rsidRDefault="00DB695C" w:rsidP="00DB695C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Čedomir Bračko</w:t>
      </w:r>
    </w:p>
    <w:p w:rsidR="00DB695C" w:rsidRDefault="00DB695C" w:rsidP="00DB695C">
      <w:pPr>
        <w:pStyle w:val="Tijeloteksta"/>
        <w:rPr>
          <w:rFonts w:ascii="Arial" w:hAnsi="Arial" w:cs="Arial"/>
          <w:sz w:val="24"/>
          <w:szCs w:val="24"/>
        </w:rPr>
      </w:pPr>
    </w:p>
    <w:p w:rsidR="00DB695C" w:rsidRDefault="00DB695C" w:rsidP="00DB695C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:rsidR="00DB695C" w:rsidRDefault="00DB695C" w:rsidP="00DB695C">
      <w:pPr>
        <w:pStyle w:val="Tijeloteksta"/>
        <w:rPr>
          <w:rFonts w:ascii="Arial" w:hAnsi="Arial" w:cs="Arial"/>
          <w:sz w:val="24"/>
          <w:szCs w:val="24"/>
        </w:rPr>
      </w:pPr>
    </w:p>
    <w:p w:rsidR="00DB695C" w:rsidRDefault="00DB695C" w:rsidP="00DB695C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Gradska knjižnica i čitaonica </w:t>
      </w:r>
    </w:p>
    <w:p w:rsidR="00DB695C" w:rsidRDefault="00DB695C" w:rsidP="00DB695C">
      <w:pPr>
        <w:pStyle w:val="Tijeloteksta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„Gustav Krklec“ Ivanec</w:t>
      </w:r>
    </w:p>
    <w:p w:rsidR="00DB695C" w:rsidRDefault="00DB695C" w:rsidP="00DB695C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:rsidR="00DB695C" w:rsidRDefault="00DB695C" w:rsidP="00DB695C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p w:rsidR="00DB695C" w:rsidRDefault="00DB695C" w:rsidP="00DB695C"/>
    <w:p w:rsidR="00DB695C" w:rsidRDefault="00DB695C" w:rsidP="00DB695C"/>
    <w:p w:rsidR="00DB695C" w:rsidRDefault="00DB695C" w:rsidP="00DB695C"/>
    <w:p w:rsidR="00DB695C" w:rsidRDefault="00DB695C" w:rsidP="00DB695C"/>
    <w:p w:rsidR="00DB695C" w:rsidRDefault="00DB695C" w:rsidP="00DB695C"/>
    <w:p w:rsidR="00DB695C" w:rsidRDefault="00DB695C" w:rsidP="00DB695C"/>
    <w:p w:rsidR="00DB695C" w:rsidRDefault="00DB695C" w:rsidP="00DB695C"/>
    <w:p w:rsidR="004C64CC" w:rsidRDefault="00DB695C">
      <w:bookmarkStart w:id="0" w:name="_GoBack"/>
      <w:bookmarkEnd w:id="0"/>
    </w:p>
    <w:sectPr w:rsidR="004C64CC" w:rsidSect="007839D7">
      <w:pgSz w:w="11906" w:h="16838" w:code="9"/>
      <w:pgMar w:top="1417" w:right="1417" w:bottom="1417" w:left="1417" w:header="709" w:footer="709" w:gutter="22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D5CA6"/>
    <w:multiLevelType w:val="hybridMultilevel"/>
    <w:tmpl w:val="B776BD2A"/>
    <w:lvl w:ilvl="0" w:tplc="4B6838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5C"/>
    <w:rsid w:val="000442A3"/>
    <w:rsid w:val="003E1AB9"/>
    <w:rsid w:val="00640C0C"/>
    <w:rsid w:val="00767A0B"/>
    <w:rsid w:val="007839D7"/>
    <w:rsid w:val="00A16B59"/>
    <w:rsid w:val="00A51B30"/>
    <w:rsid w:val="00D03A81"/>
    <w:rsid w:val="00DB695C"/>
    <w:rsid w:val="00DB7314"/>
    <w:rsid w:val="00E13452"/>
    <w:rsid w:val="00F9026D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B695C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DB695C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69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95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B695C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DB695C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69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95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1</cp:revision>
  <dcterms:created xsi:type="dcterms:W3CDTF">2012-11-27T10:02:00Z</dcterms:created>
  <dcterms:modified xsi:type="dcterms:W3CDTF">2012-11-27T10:02:00Z</dcterms:modified>
</cp:coreProperties>
</file>