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027DBF" w:rsidRPr="00027DBF" w:rsidRDefault="004608E6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 w:rsidRPr="00027DBF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>G</w:t>
            </w:r>
            <w:r w:rsidR="00AA6852">
              <w:rPr>
                <w:rFonts w:ascii="Times New Roman" w:hAnsi="Times New Roman" w:cs="Times New Roman"/>
                <w:b/>
                <w:u w:val="single"/>
              </w:rPr>
              <w:t>U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C4662">
              <w:rPr>
                <w:rFonts w:ascii="Times New Roman" w:hAnsi="Times New Roman" w:cs="Times New Roman"/>
                <w:b/>
                <w:u w:val="single"/>
              </w:rPr>
              <w:t xml:space="preserve">UREĐENJA </w:t>
            </w:r>
            <w:r w:rsidR="0078053B">
              <w:rPr>
                <w:rFonts w:ascii="Times New Roman" w:hAnsi="Times New Roman" w:cs="Times New Roman"/>
                <w:b/>
                <w:u w:val="single"/>
              </w:rPr>
              <w:t>DJEČJEG IGRALIŠTA U KUMIČIĆEVOJ ULICI</w:t>
            </w:r>
            <w:r w:rsidR="002C4662">
              <w:rPr>
                <w:rFonts w:ascii="Times New Roman" w:hAnsi="Times New Roman" w:cs="Times New Roman"/>
                <w:b/>
                <w:u w:val="single"/>
              </w:rPr>
              <w:t xml:space="preserve"> U IVANCU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Zakon o komunalnom gospodarstvu („Narodne novine“ br., 26/03 – pročišćeni tekst, 82/04, 110/04,</w:t>
            </w:r>
            <w:r w:rsidR="00F86B56"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178/04, 38/09, 79/09, 49/11, 144/12, 147/14)</w:t>
            </w:r>
            <w:r w:rsidR="002C4662">
              <w:rPr>
                <w:rFonts w:ascii="Times New Roman" w:hAnsi="Times New Roman" w:cs="Times New Roman"/>
              </w:rPr>
              <w:t>, Zakon o gradnji („Narodne novine“ br. 153/13, 20/17)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780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2C4662">
              <w:rPr>
                <w:rFonts w:ascii="Times New Roman" w:hAnsi="Times New Roman" w:cs="Times New Roman"/>
              </w:rPr>
              <w:t xml:space="preserve"> prijedlogom </w:t>
            </w:r>
            <w:r w:rsidR="0078053B">
              <w:rPr>
                <w:rFonts w:ascii="Times New Roman" w:hAnsi="Times New Roman" w:cs="Times New Roman"/>
              </w:rPr>
              <w:t xml:space="preserve">uređenja dječjeg igrališta u </w:t>
            </w:r>
            <w:proofErr w:type="spellStart"/>
            <w:r w:rsidR="0078053B">
              <w:rPr>
                <w:rFonts w:ascii="Times New Roman" w:hAnsi="Times New Roman" w:cs="Times New Roman"/>
              </w:rPr>
              <w:t>Kumičićevoj</w:t>
            </w:r>
            <w:proofErr w:type="spellEnd"/>
            <w:r w:rsidR="0078053B">
              <w:rPr>
                <w:rFonts w:ascii="Times New Roman" w:hAnsi="Times New Roman" w:cs="Times New Roman"/>
              </w:rPr>
              <w:t xml:space="preserve"> ulici u Ivancu</w:t>
            </w:r>
            <w:r w:rsidR="002C466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D1695" w:rsidP="002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C4662">
              <w:rPr>
                <w:rFonts w:ascii="Times New Roman" w:hAnsi="Times New Roman" w:cs="Times New Roman"/>
              </w:rPr>
              <w:t>5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2C4662">
              <w:rPr>
                <w:rFonts w:ascii="Times New Roman" w:hAnsi="Times New Roman" w:cs="Times New Roman"/>
              </w:rPr>
              <w:t>svibnja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2C4662">
              <w:rPr>
                <w:rFonts w:ascii="Times New Roman" w:hAnsi="Times New Roman" w:cs="Times New Roman"/>
              </w:rPr>
              <w:t>1</w:t>
            </w:r>
            <w:r w:rsidR="00674337">
              <w:rPr>
                <w:rFonts w:ascii="Times New Roman" w:hAnsi="Times New Roman" w:cs="Times New Roman"/>
              </w:rPr>
              <w:t>2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2C4662">
              <w:rPr>
                <w:rFonts w:ascii="Times New Roman" w:hAnsi="Times New Roman" w:cs="Times New Roman"/>
              </w:rPr>
              <w:t>lipnja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F86B56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78053B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</w:t>
            </w:r>
            <w:r w:rsidR="002C4662">
              <w:rPr>
                <w:rFonts w:ascii="Times New Roman" w:hAnsi="Times New Roman" w:cs="Times New Roman"/>
              </w:rPr>
              <w:t xml:space="preserve">projektnog rješenja uređenja </w:t>
            </w:r>
            <w:r w:rsidR="0078053B">
              <w:rPr>
                <w:rFonts w:ascii="Times New Roman" w:hAnsi="Times New Roman" w:cs="Times New Roman"/>
              </w:rPr>
              <w:t>dječjeg igrališta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2C4662" w:rsidRPr="004433D2">
                <w:rPr>
                  <w:rStyle w:val="Hiperveza"/>
                  <w:rFonts w:ascii="Times New Roman" w:hAnsi="Times New Roman" w:cs="Times New Roman"/>
                </w:rPr>
                <w:t>stjepan.vincek@ivanec.hr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</w:t>
            </w:r>
            <w:bookmarkStart w:id="0" w:name="_GoBack"/>
            <w:bookmarkEnd w:id="0"/>
            <w:r w:rsidRPr="003F3A7F">
              <w:rPr>
                <w:rFonts w:ascii="Times New Roman" w:hAnsi="Times New Roman" w:cs="Times New Roman"/>
              </w:rPr>
              <w:t>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2C4662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</w:t>
      </w:r>
    </w:p>
    <w:p w:rsidR="00E83666" w:rsidRDefault="002C4662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UREĐENJA </w:t>
      </w:r>
      <w:r w:rsidR="0078053B">
        <w:rPr>
          <w:rFonts w:ascii="Times New Roman" w:hAnsi="Times New Roman" w:cs="Times New Roman"/>
          <w:b/>
          <w:u w:val="single"/>
        </w:rPr>
        <w:t>DJEČJEG IGRALIŠTA U KUMIČIĆEVOJ ULICI</w:t>
      </w:r>
      <w:r>
        <w:rPr>
          <w:rFonts w:ascii="Times New Roman" w:hAnsi="Times New Roman" w:cs="Times New Roman"/>
          <w:b/>
          <w:u w:val="single"/>
        </w:rPr>
        <w:t xml:space="preserve"> U IVANCU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78053B">
        <w:rPr>
          <w:rFonts w:ascii="Times New Roman" w:hAnsi="Times New Roman" w:cs="Times New Roman"/>
          <w:b/>
          <w:sz w:val="32"/>
          <w:szCs w:val="32"/>
        </w:rPr>
        <w:t>IJEDLOGA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2C466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</w:t>
            </w:r>
            <w:r w:rsidR="002C4662">
              <w:rPr>
                <w:rFonts w:ascii="Times New Roman" w:hAnsi="Times New Roman" w:cs="Times New Roman"/>
              </w:rPr>
              <w:t>, grafičkog priloga (molimo o</w:t>
            </w:r>
            <w:r>
              <w:rPr>
                <w:rFonts w:ascii="Times New Roman" w:hAnsi="Times New Roman" w:cs="Times New Roman"/>
              </w:rPr>
              <w:t>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="002C4662">
              <w:rPr>
                <w:rFonts w:ascii="Times New Roman" w:hAnsi="Times New Roman" w:cs="Times New Roman"/>
              </w:rPr>
              <w:t>, grafički prilog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  <w:r w:rsidR="002C4662">
              <w:rPr>
                <w:rFonts w:ascii="Times New Roman" w:hAnsi="Times New Roman" w:cs="Times New Roman"/>
              </w:rPr>
              <w:t>/dopune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D5DF8"/>
    <w:rsid w:val="00131300"/>
    <w:rsid w:val="001B48B4"/>
    <w:rsid w:val="001B4991"/>
    <w:rsid w:val="001B7812"/>
    <w:rsid w:val="001C2D84"/>
    <w:rsid w:val="001F08D3"/>
    <w:rsid w:val="00221799"/>
    <w:rsid w:val="0027184E"/>
    <w:rsid w:val="00291719"/>
    <w:rsid w:val="002B351B"/>
    <w:rsid w:val="002C4662"/>
    <w:rsid w:val="00300E52"/>
    <w:rsid w:val="0031447E"/>
    <w:rsid w:val="003A1A1A"/>
    <w:rsid w:val="003F3A7F"/>
    <w:rsid w:val="00456CC3"/>
    <w:rsid w:val="004608E6"/>
    <w:rsid w:val="004F25ED"/>
    <w:rsid w:val="00586D93"/>
    <w:rsid w:val="005D68C1"/>
    <w:rsid w:val="0060600F"/>
    <w:rsid w:val="006116B2"/>
    <w:rsid w:val="00674337"/>
    <w:rsid w:val="00691E14"/>
    <w:rsid w:val="00730ED1"/>
    <w:rsid w:val="00750827"/>
    <w:rsid w:val="0078053B"/>
    <w:rsid w:val="007E3124"/>
    <w:rsid w:val="0089795E"/>
    <w:rsid w:val="008D05B9"/>
    <w:rsid w:val="008E089F"/>
    <w:rsid w:val="008E76BD"/>
    <w:rsid w:val="00915522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87A7D"/>
    <w:rsid w:val="00DB4F65"/>
    <w:rsid w:val="00DC0B72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jepan.vincek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3</cp:revision>
  <cp:lastPrinted>2017-05-04T05:21:00Z</cp:lastPrinted>
  <dcterms:created xsi:type="dcterms:W3CDTF">2017-05-04T05:22:00Z</dcterms:created>
  <dcterms:modified xsi:type="dcterms:W3CDTF">2017-05-04T05:23:00Z</dcterms:modified>
</cp:coreProperties>
</file>