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78" w:rsidRPr="00C27FBE" w:rsidRDefault="00A54178" w:rsidP="000E35A4">
      <w:pPr>
        <w:jc w:val="both"/>
        <w:rPr>
          <w:szCs w:val="22"/>
        </w:rPr>
      </w:pPr>
      <w:r w:rsidRPr="00C27FBE">
        <w:rPr>
          <w:szCs w:val="22"/>
        </w:rPr>
        <w:t xml:space="preserve">           </w:t>
      </w:r>
      <w:r w:rsidR="0084611C">
        <w:rPr>
          <w:noProof/>
          <w:szCs w:val="22"/>
        </w:rPr>
        <w:drawing>
          <wp:inline distT="0" distB="0" distL="0" distR="0">
            <wp:extent cx="500380" cy="64706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80" cy="647065"/>
                    </a:xfrm>
                    <a:prstGeom prst="rect">
                      <a:avLst/>
                    </a:prstGeom>
                    <a:noFill/>
                    <a:ln>
                      <a:noFill/>
                    </a:ln>
                  </pic:spPr>
                </pic:pic>
              </a:graphicData>
            </a:graphic>
          </wp:inline>
        </w:drawing>
      </w:r>
      <w:r w:rsidRPr="00C27FBE">
        <w:rPr>
          <w:szCs w:val="22"/>
        </w:rPr>
        <w:tab/>
      </w:r>
    </w:p>
    <w:p w:rsidR="00A54178" w:rsidRPr="00C27FBE" w:rsidRDefault="00A54178" w:rsidP="000E35A4">
      <w:pPr>
        <w:jc w:val="both"/>
        <w:rPr>
          <w:szCs w:val="22"/>
        </w:rPr>
      </w:pPr>
      <w:r w:rsidRPr="00C27FBE">
        <w:rPr>
          <w:szCs w:val="22"/>
        </w:rPr>
        <w:t xml:space="preserve"> REPUBLIKA HRVATSKA</w:t>
      </w:r>
    </w:p>
    <w:p w:rsidR="00A54178" w:rsidRPr="00C27FBE" w:rsidRDefault="00A54178" w:rsidP="000E35A4">
      <w:pPr>
        <w:jc w:val="both"/>
        <w:rPr>
          <w:szCs w:val="22"/>
        </w:rPr>
      </w:pPr>
      <w:r w:rsidRPr="00C27FBE">
        <w:rPr>
          <w:szCs w:val="22"/>
        </w:rPr>
        <w:t xml:space="preserve">VARAŽDINSKA ŽUPANIJA </w:t>
      </w:r>
    </w:p>
    <w:p w:rsidR="00A54178" w:rsidRPr="00C27FBE" w:rsidRDefault="00A54178" w:rsidP="000E35A4">
      <w:pPr>
        <w:jc w:val="both"/>
        <w:rPr>
          <w:szCs w:val="22"/>
        </w:rPr>
      </w:pPr>
      <w:r w:rsidRPr="00C27FBE">
        <w:rPr>
          <w:szCs w:val="22"/>
        </w:rPr>
        <w:t xml:space="preserve">        GRAD IVANEC</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 xml:space="preserve">     GRADSKO VIJEĆE</w:t>
      </w:r>
    </w:p>
    <w:p w:rsidR="00A54178" w:rsidRPr="00C27FBE" w:rsidRDefault="00A54178" w:rsidP="000E35A4">
      <w:pPr>
        <w:jc w:val="both"/>
        <w:rPr>
          <w:szCs w:val="22"/>
        </w:rPr>
      </w:pPr>
    </w:p>
    <w:p w:rsidR="00A54178" w:rsidRPr="00C27FBE" w:rsidRDefault="00A17B80" w:rsidP="000E35A4">
      <w:pPr>
        <w:jc w:val="both"/>
        <w:rPr>
          <w:szCs w:val="22"/>
        </w:rPr>
      </w:pPr>
      <w:r>
        <w:rPr>
          <w:szCs w:val="22"/>
        </w:rPr>
        <w:t>KLASA</w:t>
      </w:r>
      <w:r w:rsidR="000C530E" w:rsidRPr="00C27FBE">
        <w:rPr>
          <w:szCs w:val="22"/>
        </w:rPr>
        <w:t>: 026-01/</w:t>
      </w:r>
      <w:r>
        <w:rPr>
          <w:szCs w:val="22"/>
        </w:rPr>
        <w:t>13-01/05</w:t>
      </w:r>
    </w:p>
    <w:p w:rsidR="00A54178" w:rsidRPr="00C27FBE" w:rsidRDefault="00A17B80" w:rsidP="000E35A4">
      <w:pPr>
        <w:jc w:val="both"/>
        <w:rPr>
          <w:szCs w:val="22"/>
        </w:rPr>
      </w:pPr>
      <w:r>
        <w:rPr>
          <w:szCs w:val="22"/>
        </w:rPr>
        <w:t>URBROJ</w:t>
      </w:r>
      <w:r w:rsidR="000C530E" w:rsidRPr="00C27FBE">
        <w:rPr>
          <w:szCs w:val="22"/>
        </w:rPr>
        <w:t xml:space="preserve">: </w:t>
      </w:r>
      <w:r>
        <w:rPr>
          <w:szCs w:val="22"/>
        </w:rPr>
        <w:t>2186/12-02/</w:t>
      </w:r>
      <w:proofErr w:type="spellStart"/>
      <w:r>
        <w:rPr>
          <w:szCs w:val="22"/>
        </w:rPr>
        <w:t>02</w:t>
      </w:r>
      <w:proofErr w:type="spellEnd"/>
      <w:r>
        <w:rPr>
          <w:szCs w:val="22"/>
        </w:rPr>
        <w:t>-13-1</w:t>
      </w:r>
    </w:p>
    <w:p w:rsidR="00A54178" w:rsidRPr="00C27FBE" w:rsidRDefault="00A54178" w:rsidP="000E35A4">
      <w:pPr>
        <w:jc w:val="both"/>
        <w:rPr>
          <w:szCs w:val="22"/>
        </w:rPr>
      </w:pPr>
    </w:p>
    <w:p w:rsidR="00A54178" w:rsidRPr="00C27FBE" w:rsidRDefault="00E87A53" w:rsidP="000E35A4">
      <w:pPr>
        <w:jc w:val="both"/>
        <w:rPr>
          <w:szCs w:val="22"/>
        </w:rPr>
      </w:pPr>
      <w:r w:rsidRPr="00C27FBE">
        <w:rPr>
          <w:szCs w:val="22"/>
        </w:rPr>
        <w:t xml:space="preserve">Ivanec, </w:t>
      </w:r>
      <w:r w:rsidR="0066441F">
        <w:rPr>
          <w:szCs w:val="22"/>
        </w:rPr>
        <w:t>20. ožujka</w:t>
      </w:r>
      <w:r w:rsidR="00A17B80">
        <w:rPr>
          <w:szCs w:val="22"/>
        </w:rPr>
        <w:t xml:space="preserve"> 2013.</w:t>
      </w:r>
    </w:p>
    <w:p w:rsidR="00A54178" w:rsidRPr="00C27FBE" w:rsidRDefault="00A54178" w:rsidP="000E35A4">
      <w:pPr>
        <w:jc w:val="both"/>
        <w:rPr>
          <w:szCs w:val="22"/>
        </w:rPr>
      </w:pPr>
    </w:p>
    <w:p w:rsidR="00A54178" w:rsidRPr="00C27FBE" w:rsidRDefault="00A54178" w:rsidP="000E35A4">
      <w:pPr>
        <w:rPr>
          <w:szCs w:val="22"/>
        </w:rPr>
      </w:pPr>
    </w:p>
    <w:p w:rsidR="00A54178" w:rsidRPr="00C27FBE" w:rsidRDefault="000C530E" w:rsidP="0066441F">
      <w:pPr>
        <w:jc w:val="both"/>
        <w:rPr>
          <w:szCs w:val="22"/>
        </w:rPr>
      </w:pPr>
      <w:r w:rsidRPr="00C27FBE">
        <w:rPr>
          <w:szCs w:val="22"/>
        </w:rPr>
        <w:tab/>
        <w:t>Na temelju članka 61. stavka 4. Zakona o lokalnoj i područnoj ( regionalnoj) samoupravi (</w:t>
      </w:r>
      <w:r w:rsidR="0066441F">
        <w:rPr>
          <w:szCs w:val="22"/>
        </w:rPr>
        <w:t>„</w:t>
      </w:r>
      <w:r w:rsidRPr="00C27FBE">
        <w:rPr>
          <w:szCs w:val="22"/>
        </w:rPr>
        <w:t>N</w:t>
      </w:r>
      <w:r w:rsidR="0066441F">
        <w:rPr>
          <w:szCs w:val="22"/>
        </w:rPr>
        <w:t>arodne novine“</w:t>
      </w:r>
      <w:r w:rsidRPr="00C27FBE">
        <w:rPr>
          <w:szCs w:val="22"/>
        </w:rPr>
        <w:t xml:space="preserve"> br. 33/01,</w:t>
      </w:r>
      <w:r w:rsidR="0066441F">
        <w:rPr>
          <w:szCs w:val="22"/>
        </w:rPr>
        <w:t xml:space="preserve"> </w:t>
      </w:r>
      <w:r w:rsidRPr="00C27FBE">
        <w:rPr>
          <w:szCs w:val="22"/>
        </w:rPr>
        <w:t>60/01</w:t>
      </w:r>
      <w:r w:rsidR="0066441F">
        <w:rPr>
          <w:szCs w:val="22"/>
        </w:rPr>
        <w:t xml:space="preserve"> </w:t>
      </w:r>
      <w:r w:rsidRPr="00C27FBE">
        <w:rPr>
          <w:szCs w:val="22"/>
        </w:rPr>
        <w:t>- vjerodostojn</w:t>
      </w:r>
      <w:r w:rsidR="007C4766" w:rsidRPr="00C27FBE">
        <w:rPr>
          <w:szCs w:val="22"/>
        </w:rPr>
        <w:t xml:space="preserve">o tumačenje, </w:t>
      </w:r>
      <w:r w:rsidRPr="00C27FBE">
        <w:rPr>
          <w:szCs w:val="22"/>
        </w:rPr>
        <w:t>129/05,</w:t>
      </w:r>
      <w:r w:rsidR="0066441F">
        <w:rPr>
          <w:szCs w:val="22"/>
        </w:rPr>
        <w:t xml:space="preserve"> </w:t>
      </w:r>
      <w:r w:rsidRPr="00C27FBE">
        <w:rPr>
          <w:szCs w:val="22"/>
        </w:rPr>
        <w:t>109/07,</w:t>
      </w:r>
      <w:r w:rsidR="0066441F">
        <w:rPr>
          <w:szCs w:val="22"/>
        </w:rPr>
        <w:t xml:space="preserve"> </w:t>
      </w:r>
      <w:r w:rsidRPr="00C27FBE">
        <w:rPr>
          <w:szCs w:val="22"/>
        </w:rPr>
        <w:t>125/08,</w:t>
      </w:r>
      <w:r w:rsidR="0066441F">
        <w:rPr>
          <w:szCs w:val="22"/>
        </w:rPr>
        <w:t xml:space="preserve"> </w:t>
      </w:r>
      <w:r w:rsidRPr="00C27FBE">
        <w:rPr>
          <w:szCs w:val="22"/>
        </w:rPr>
        <w:t>36/09,</w:t>
      </w:r>
      <w:r w:rsidR="0066441F">
        <w:rPr>
          <w:szCs w:val="22"/>
        </w:rPr>
        <w:t xml:space="preserve"> 150/11, </w:t>
      </w:r>
      <w:r w:rsidRPr="00C27FBE">
        <w:rPr>
          <w:szCs w:val="22"/>
        </w:rPr>
        <w:t xml:space="preserve"> 144/12</w:t>
      </w:r>
      <w:r w:rsidR="0066441F">
        <w:rPr>
          <w:szCs w:val="22"/>
        </w:rPr>
        <w:t xml:space="preserve"> i 19/13</w:t>
      </w:r>
      <w:r w:rsidRPr="00C27FBE">
        <w:rPr>
          <w:szCs w:val="22"/>
        </w:rPr>
        <w:t>) i članka 35.</w:t>
      </w:r>
      <w:r w:rsidR="00AE39AE" w:rsidRPr="00C27FBE">
        <w:rPr>
          <w:szCs w:val="22"/>
        </w:rPr>
        <w:t xml:space="preserve"> Statuta Grada Ivanca (“Službeni vjesnik Varaždi</w:t>
      </w:r>
      <w:r w:rsidRPr="00C27FBE">
        <w:rPr>
          <w:szCs w:val="22"/>
        </w:rPr>
        <w:t>nske županije” br. 21/09</w:t>
      </w:r>
      <w:r w:rsidR="00A17B80">
        <w:rPr>
          <w:szCs w:val="22"/>
        </w:rPr>
        <w:t>)</w:t>
      </w:r>
      <w:r w:rsidRPr="00C27FBE">
        <w:rPr>
          <w:szCs w:val="22"/>
        </w:rPr>
        <w:t>, a u svezi odgovarajuće primjene Zakona o lokalnim izborima (</w:t>
      </w:r>
      <w:r w:rsidR="0066441F">
        <w:rPr>
          <w:szCs w:val="22"/>
        </w:rPr>
        <w:t>„</w:t>
      </w:r>
      <w:r w:rsidRPr="00C27FBE">
        <w:rPr>
          <w:szCs w:val="22"/>
        </w:rPr>
        <w:t>N</w:t>
      </w:r>
      <w:r w:rsidR="0066441F">
        <w:rPr>
          <w:szCs w:val="22"/>
        </w:rPr>
        <w:t xml:space="preserve">arodne novine“ </w:t>
      </w:r>
      <w:r w:rsidRPr="00C27FBE">
        <w:rPr>
          <w:szCs w:val="22"/>
        </w:rPr>
        <w:t xml:space="preserve"> br. 144/12</w:t>
      </w:r>
      <w:r w:rsidR="00AE39AE" w:rsidRPr="00C27FBE">
        <w:rPr>
          <w:szCs w:val="22"/>
        </w:rPr>
        <w:t xml:space="preserve">), </w:t>
      </w:r>
      <w:r w:rsidR="00A54178" w:rsidRPr="00C27FBE">
        <w:rPr>
          <w:szCs w:val="22"/>
        </w:rPr>
        <w:t xml:space="preserve">Gradsko vijeće </w:t>
      </w:r>
      <w:r w:rsidR="0066441F">
        <w:rPr>
          <w:szCs w:val="22"/>
        </w:rPr>
        <w:t xml:space="preserve">Grada </w:t>
      </w:r>
      <w:r w:rsidRPr="00C27FBE">
        <w:rPr>
          <w:szCs w:val="22"/>
        </w:rPr>
        <w:t>Iva</w:t>
      </w:r>
      <w:r w:rsidR="0066441F">
        <w:rPr>
          <w:szCs w:val="22"/>
        </w:rPr>
        <w:t>n</w:t>
      </w:r>
      <w:r w:rsidRPr="00C27FBE">
        <w:rPr>
          <w:szCs w:val="22"/>
        </w:rPr>
        <w:t>c</w:t>
      </w:r>
      <w:r w:rsidR="0066441F">
        <w:rPr>
          <w:szCs w:val="22"/>
        </w:rPr>
        <w:t>a</w:t>
      </w:r>
      <w:r w:rsidRPr="00C27FBE">
        <w:rPr>
          <w:szCs w:val="22"/>
        </w:rPr>
        <w:t xml:space="preserve"> </w:t>
      </w:r>
      <w:r w:rsidR="0066441F">
        <w:rPr>
          <w:szCs w:val="22"/>
        </w:rPr>
        <w:t>na 34</w:t>
      </w:r>
      <w:r w:rsidR="00E87A53" w:rsidRPr="00C27FBE">
        <w:rPr>
          <w:szCs w:val="22"/>
        </w:rPr>
        <w:t>.</w:t>
      </w:r>
      <w:r w:rsidR="005F3823" w:rsidRPr="00C27FBE">
        <w:rPr>
          <w:szCs w:val="22"/>
        </w:rPr>
        <w:t xml:space="preserve"> </w:t>
      </w:r>
      <w:r w:rsidR="00A54178" w:rsidRPr="00C27FBE">
        <w:rPr>
          <w:szCs w:val="22"/>
        </w:rPr>
        <w:t>sje</w:t>
      </w:r>
      <w:r w:rsidRPr="00C27FBE">
        <w:rPr>
          <w:szCs w:val="22"/>
        </w:rPr>
        <w:t xml:space="preserve">dnici održanoj </w:t>
      </w:r>
      <w:r w:rsidR="0066441F">
        <w:rPr>
          <w:szCs w:val="22"/>
        </w:rPr>
        <w:t xml:space="preserve">20. ožujka </w:t>
      </w:r>
      <w:r w:rsidR="00A17B80">
        <w:rPr>
          <w:szCs w:val="22"/>
        </w:rPr>
        <w:t>2013</w:t>
      </w:r>
      <w:r w:rsidR="00A54178" w:rsidRPr="00C27FBE">
        <w:rPr>
          <w:szCs w:val="22"/>
        </w:rPr>
        <w:t>. godine, donosi</w:t>
      </w:r>
    </w:p>
    <w:p w:rsidR="00A54178" w:rsidRPr="00C27FBE" w:rsidRDefault="00A54178" w:rsidP="000E35A4">
      <w:pPr>
        <w:jc w:val="both"/>
        <w:rPr>
          <w:szCs w:val="22"/>
        </w:rPr>
      </w:pPr>
    </w:p>
    <w:p w:rsidR="00A54178" w:rsidRPr="00C27FBE" w:rsidRDefault="00A54178" w:rsidP="000E35A4">
      <w:pPr>
        <w:jc w:val="center"/>
        <w:rPr>
          <w:b/>
          <w:szCs w:val="22"/>
        </w:rPr>
      </w:pPr>
    </w:p>
    <w:p w:rsidR="00A54178" w:rsidRPr="00C27FBE" w:rsidRDefault="00A54178" w:rsidP="000E35A4">
      <w:pPr>
        <w:jc w:val="center"/>
        <w:rPr>
          <w:b/>
          <w:szCs w:val="22"/>
        </w:rPr>
      </w:pPr>
      <w:r w:rsidRPr="00C27FBE">
        <w:rPr>
          <w:b/>
          <w:szCs w:val="22"/>
        </w:rPr>
        <w:t>O D L U K U</w:t>
      </w:r>
    </w:p>
    <w:p w:rsidR="00A54178" w:rsidRPr="00C27FBE" w:rsidRDefault="000C530E" w:rsidP="000E35A4">
      <w:pPr>
        <w:jc w:val="center"/>
        <w:rPr>
          <w:b/>
          <w:szCs w:val="22"/>
        </w:rPr>
      </w:pPr>
      <w:r w:rsidRPr="00C27FBE">
        <w:rPr>
          <w:b/>
          <w:szCs w:val="22"/>
        </w:rPr>
        <w:t>o provedbi izbora za članove</w:t>
      </w:r>
      <w:r w:rsidR="00A54178" w:rsidRPr="00C27FBE">
        <w:rPr>
          <w:b/>
          <w:szCs w:val="22"/>
        </w:rPr>
        <w:t xml:space="preserve"> vijeća mjesnih odbora</w:t>
      </w:r>
    </w:p>
    <w:p w:rsidR="00A54178" w:rsidRPr="00C27FBE" w:rsidRDefault="00A54178" w:rsidP="000E35A4">
      <w:pPr>
        <w:jc w:val="center"/>
        <w:rPr>
          <w:b/>
          <w:szCs w:val="22"/>
        </w:rPr>
      </w:pPr>
      <w:r w:rsidRPr="00C27FBE">
        <w:rPr>
          <w:b/>
          <w:szCs w:val="22"/>
        </w:rPr>
        <w:t>na području Grada Ivanca</w:t>
      </w:r>
    </w:p>
    <w:p w:rsidR="00A54178" w:rsidRPr="00C27FBE" w:rsidRDefault="00A54178" w:rsidP="000E35A4">
      <w:pPr>
        <w:jc w:val="both"/>
        <w:rPr>
          <w:b/>
          <w:szCs w:val="22"/>
        </w:rPr>
      </w:pPr>
    </w:p>
    <w:p w:rsidR="00A54178" w:rsidRPr="00C27FBE" w:rsidRDefault="00A54178" w:rsidP="000E35A4">
      <w:pPr>
        <w:jc w:val="both"/>
        <w:rPr>
          <w:b/>
          <w:szCs w:val="22"/>
        </w:rPr>
      </w:pPr>
    </w:p>
    <w:p w:rsidR="00A54178" w:rsidRPr="00C27FBE" w:rsidRDefault="00A54178" w:rsidP="000E35A4">
      <w:pPr>
        <w:jc w:val="both"/>
        <w:rPr>
          <w:szCs w:val="22"/>
        </w:rPr>
      </w:pPr>
      <w:r w:rsidRPr="00C27FBE">
        <w:rPr>
          <w:b/>
          <w:szCs w:val="22"/>
        </w:rPr>
        <w:t>I. OPĆE ODREDBE</w:t>
      </w:r>
    </w:p>
    <w:p w:rsidR="00A54178" w:rsidRPr="00C27FBE" w:rsidRDefault="00A54178" w:rsidP="000E35A4">
      <w:pPr>
        <w:jc w:val="both"/>
        <w:rPr>
          <w:szCs w:val="22"/>
        </w:rPr>
      </w:pPr>
    </w:p>
    <w:p w:rsidR="00A54178" w:rsidRPr="00C27FBE" w:rsidRDefault="00A54178" w:rsidP="000E35A4">
      <w:pPr>
        <w:jc w:val="center"/>
        <w:rPr>
          <w:szCs w:val="22"/>
        </w:rPr>
      </w:pPr>
      <w:r w:rsidRPr="00C27FBE">
        <w:rPr>
          <w:szCs w:val="22"/>
        </w:rPr>
        <w:t>Članak 1.</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r>
      <w:r w:rsidR="000C530E" w:rsidRPr="00C27FBE">
        <w:rPr>
          <w:szCs w:val="22"/>
        </w:rPr>
        <w:t xml:space="preserve">Ovom se Odlukom uređuju pravila provedbe izbora za članove vijeća mjesnih odbora na području Grada Ivanca ( u nastavku teksta: Grad) koja se prema odgovarajućoj primjeni izbornog zakona o izboru članova predstavničkih tijela jedinica lokalne samouprave i statuta Grada uređuju sukladno </w:t>
      </w:r>
      <w:r w:rsidR="00473B8B" w:rsidRPr="00C27FBE">
        <w:rPr>
          <w:szCs w:val="22"/>
        </w:rPr>
        <w:t xml:space="preserve">posebnostima mjesne </w:t>
      </w:r>
      <w:r w:rsidR="00275C5D" w:rsidRPr="00C27FBE">
        <w:rPr>
          <w:szCs w:val="22"/>
        </w:rPr>
        <w:t>samouprave</w:t>
      </w:r>
      <w:r w:rsidR="00473B8B" w:rsidRPr="00C27FBE">
        <w:rPr>
          <w:szCs w:val="22"/>
        </w:rPr>
        <w:t>.</w:t>
      </w:r>
    </w:p>
    <w:p w:rsidR="00473B8B" w:rsidRPr="00C27FBE" w:rsidRDefault="00473B8B" w:rsidP="000E35A4">
      <w:pPr>
        <w:jc w:val="both"/>
        <w:rPr>
          <w:szCs w:val="22"/>
        </w:rPr>
      </w:pPr>
    </w:p>
    <w:p w:rsidR="00473B8B" w:rsidRPr="00C27FBE" w:rsidRDefault="007646D5" w:rsidP="000E35A4">
      <w:pPr>
        <w:jc w:val="both"/>
        <w:rPr>
          <w:szCs w:val="22"/>
        </w:rPr>
      </w:pPr>
      <w:r w:rsidRPr="00C27FBE">
        <w:rPr>
          <w:szCs w:val="22"/>
        </w:rPr>
        <w:tab/>
        <w:t>Na</w:t>
      </w:r>
      <w:r w:rsidR="00473B8B" w:rsidRPr="00C27FBE">
        <w:rPr>
          <w:szCs w:val="22"/>
        </w:rPr>
        <w:t xml:space="preserve"> pitanja pripreme i provedbe izbora članova vijeća mjesnih odbora Grada Ivanca, </w:t>
      </w:r>
      <w:r w:rsidRPr="00C27FBE">
        <w:rPr>
          <w:szCs w:val="22"/>
        </w:rPr>
        <w:t xml:space="preserve">koja nisu uređena ovom Odlukom </w:t>
      </w:r>
      <w:r w:rsidR="00473B8B" w:rsidRPr="00C27FBE">
        <w:rPr>
          <w:szCs w:val="22"/>
        </w:rPr>
        <w:t>neposredno se primjenjuju pravila propisana zakonom kojim se uređuje provedba izbora za članove predstavničkih tijela jedinice lokalne samouprave.</w:t>
      </w:r>
    </w:p>
    <w:p w:rsidR="00A54178" w:rsidRPr="00C27FBE" w:rsidRDefault="00A54178" w:rsidP="000E35A4">
      <w:pPr>
        <w:jc w:val="both"/>
        <w:rPr>
          <w:szCs w:val="22"/>
        </w:rPr>
      </w:pPr>
    </w:p>
    <w:p w:rsidR="00473B8B" w:rsidRPr="00C27FBE" w:rsidRDefault="00473B8B" w:rsidP="000E35A4">
      <w:pPr>
        <w:jc w:val="both"/>
        <w:rPr>
          <w:szCs w:val="22"/>
        </w:rPr>
      </w:pPr>
    </w:p>
    <w:p w:rsidR="00473B8B" w:rsidRPr="00C27FBE" w:rsidRDefault="0086154E" w:rsidP="000E35A4">
      <w:pPr>
        <w:jc w:val="both"/>
        <w:rPr>
          <w:b/>
          <w:szCs w:val="22"/>
        </w:rPr>
      </w:pPr>
      <w:r w:rsidRPr="00C27FBE">
        <w:rPr>
          <w:b/>
          <w:szCs w:val="22"/>
        </w:rPr>
        <w:t xml:space="preserve">II. </w:t>
      </w:r>
      <w:r w:rsidR="00473B8B" w:rsidRPr="00C27FBE">
        <w:rPr>
          <w:b/>
          <w:szCs w:val="22"/>
        </w:rPr>
        <w:t>RASPISIVANJE IZBORA</w:t>
      </w:r>
    </w:p>
    <w:p w:rsidR="00473B8B" w:rsidRPr="00C27FBE" w:rsidRDefault="00473B8B" w:rsidP="000E35A4">
      <w:pPr>
        <w:jc w:val="both"/>
        <w:rPr>
          <w:szCs w:val="22"/>
        </w:rPr>
      </w:pPr>
    </w:p>
    <w:p w:rsidR="00473B8B" w:rsidRPr="00C27FBE" w:rsidRDefault="00A6210C" w:rsidP="000E35A4">
      <w:pPr>
        <w:jc w:val="center"/>
        <w:rPr>
          <w:szCs w:val="22"/>
        </w:rPr>
      </w:pPr>
      <w:r w:rsidRPr="00C27FBE">
        <w:rPr>
          <w:szCs w:val="22"/>
        </w:rPr>
        <w:t>Č</w:t>
      </w:r>
      <w:r w:rsidR="00473B8B" w:rsidRPr="00C27FBE">
        <w:rPr>
          <w:szCs w:val="22"/>
        </w:rPr>
        <w:t xml:space="preserve">lanak </w:t>
      </w:r>
      <w:r w:rsidR="0086154E" w:rsidRPr="00C27FBE">
        <w:rPr>
          <w:szCs w:val="22"/>
        </w:rPr>
        <w:t>2.</w:t>
      </w:r>
    </w:p>
    <w:p w:rsidR="00473B8B" w:rsidRPr="00C27FBE" w:rsidRDefault="00473B8B" w:rsidP="000E35A4">
      <w:pPr>
        <w:jc w:val="both"/>
        <w:rPr>
          <w:szCs w:val="22"/>
        </w:rPr>
      </w:pPr>
    </w:p>
    <w:p w:rsidR="00473B8B" w:rsidRPr="00C27FBE" w:rsidRDefault="00473B8B" w:rsidP="000E35A4">
      <w:pPr>
        <w:ind w:firstLine="720"/>
        <w:jc w:val="both"/>
        <w:rPr>
          <w:szCs w:val="22"/>
        </w:rPr>
      </w:pPr>
      <w:r w:rsidRPr="00C27FBE">
        <w:rPr>
          <w:szCs w:val="22"/>
        </w:rPr>
        <w:t>Izbore za članove vijeća mjesnih odbora raspisuje Gradsko vijeće odlukom kojom se utvrđuje točan datum održavanja izbora, a odluka o raspisivanju izbora dostavlja se nadležnom izbornom povjerenstvu za izbore članova vijeća mjesnih odbora.</w:t>
      </w:r>
    </w:p>
    <w:p w:rsidR="00F11C2F" w:rsidRPr="00C27FBE" w:rsidRDefault="00F11C2F" w:rsidP="000E35A4">
      <w:pPr>
        <w:pStyle w:val="t-9-8"/>
        <w:ind w:firstLine="720"/>
        <w:jc w:val="both"/>
        <w:rPr>
          <w:color w:val="000000"/>
          <w:sz w:val="22"/>
          <w:szCs w:val="22"/>
        </w:rPr>
      </w:pPr>
      <w:r w:rsidRPr="00C27FBE">
        <w:rPr>
          <w:color w:val="000000"/>
          <w:sz w:val="22"/>
          <w:szCs w:val="22"/>
        </w:rPr>
        <w:lastRenderedPageBreak/>
        <w:t>Od dana raspisivanja izbora do dana održavanja izbora ne može proteći manje od 30 niti više od 60 dana.</w:t>
      </w:r>
    </w:p>
    <w:p w:rsidR="00F11C2F" w:rsidRPr="00C27FBE" w:rsidRDefault="00F11C2F" w:rsidP="000E35A4">
      <w:pPr>
        <w:pStyle w:val="t-9-8"/>
        <w:jc w:val="both"/>
        <w:rPr>
          <w:color w:val="000000"/>
          <w:sz w:val="22"/>
          <w:szCs w:val="22"/>
        </w:rPr>
      </w:pPr>
      <w:r w:rsidRPr="00C27FBE">
        <w:rPr>
          <w:sz w:val="22"/>
          <w:szCs w:val="22"/>
        </w:rPr>
        <w:tab/>
      </w:r>
      <w:r w:rsidRPr="00C27FBE">
        <w:rPr>
          <w:color w:val="000000"/>
          <w:sz w:val="22"/>
          <w:szCs w:val="22"/>
        </w:rPr>
        <w:t xml:space="preserve">Redovni izbori za članove vijeća mjesnih odbora održavaju se istodobno s izborima za predstavničkih tijela jedinica </w:t>
      </w:r>
      <w:r w:rsidR="00406C64" w:rsidRPr="00C27FBE">
        <w:rPr>
          <w:color w:val="000000"/>
          <w:sz w:val="22"/>
          <w:szCs w:val="22"/>
        </w:rPr>
        <w:t xml:space="preserve">te izbori za članova predstavničkih tijela jedinica lokalne samouprave. </w:t>
      </w:r>
    </w:p>
    <w:p w:rsidR="00F11C2F" w:rsidRPr="00C27FBE" w:rsidRDefault="00F11C2F" w:rsidP="000E35A4">
      <w:pPr>
        <w:pStyle w:val="t-9-8"/>
        <w:ind w:firstLine="720"/>
        <w:jc w:val="both"/>
        <w:rPr>
          <w:color w:val="000000"/>
          <w:sz w:val="22"/>
          <w:szCs w:val="22"/>
        </w:rPr>
      </w:pPr>
      <w:r w:rsidRPr="00C27FBE">
        <w:rPr>
          <w:color w:val="000000"/>
          <w:sz w:val="22"/>
          <w:szCs w:val="22"/>
        </w:rPr>
        <w:t>Prijevremeni izbori za članov</w:t>
      </w:r>
      <w:r w:rsidR="007646D5" w:rsidRPr="00C27FBE">
        <w:rPr>
          <w:color w:val="000000"/>
          <w:sz w:val="22"/>
          <w:szCs w:val="22"/>
        </w:rPr>
        <w:t>e vijeća mjesnih odbora</w:t>
      </w:r>
      <w:r w:rsidRPr="00C27FBE">
        <w:rPr>
          <w:color w:val="000000"/>
          <w:sz w:val="22"/>
          <w:szCs w:val="22"/>
        </w:rPr>
        <w:t xml:space="preserve"> kojima je mandat prestao zbog raspuštanja, održavaju se u roku od 90 dana od dana r</w:t>
      </w:r>
      <w:r w:rsidR="007646D5" w:rsidRPr="00C27FBE">
        <w:rPr>
          <w:color w:val="000000"/>
          <w:sz w:val="22"/>
          <w:szCs w:val="22"/>
        </w:rPr>
        <w:t>aspuštanja vijeća mjesnog odbora</w:t>
      </w:r>
      <w:r w:rsidRPr="00C27FBE">
        <w:rPr>
          <w:color w:val="000000"/>
          <w:sz w:val="22"/>
          <w:szCs w:val="22"/>
        </w:rPr>
        <w:t>.</w:t>
      </w:r>
    </w:p>
    <w:p w:rsidR="00F11C2F" w:rsidRPr="00C27FBE" w:rsidRDefault="00F11C2F" w:rsidP="000E35A4">
      <w:pPr>
        <w:pStyle w:val="t-9-8"/>
        <w:ind w:firstLine="720"/>
        <w:jc w:val="both"/>
        <w:rPr>
          <w:color w:val="000000"/>
          <w:sz w:val="22"/>
          <w:szCs w:val="22"/>
        </w:rPr>
      </w:pPr>
      <w:r w:rsidRPr="00C27FBE">
        <w:rPr>
          <w:color w:val="000000"/>
          <w:sz w:val="22"/>
          <w:szCs w:val="22"/>
        </w:rPr>
        <w:t>Ako bi se prijevremeni izbori trebali održati u kalendarskoj godini u kojoj se održavaju redovni izbori, a prije njihovog održavanja, u toj se jedinici prijevremeni izbori neće održati.</w:t>
      </w:r>
    </w:p>
    <w:p w:rsidR="00A54178" w:rsidRPr="00C27FBE" w:rsidRDefault="00A54178" w:rsidP="000E35A4">
      <w:pPr>
        <w:jc w:val="both"/>
        <w:rPr>
          <w:szCs w:val="22"/>
        </w:rPr>
      </w:pPr>
    </w:p>
    <w:p w:rsidR="00A54178" w:rsidRPr="00C27FBE" w:rsidRDefault="0086154E" w:rsidP="000E35A4">
      <w:pPr>
        <w:jc w:val="center"/>
        <w:rPr>
          <w:szCs w:val="22"/>
        </w:rPr>
      </w:pPr>
      <w:r w:rsidRPr="00C27FBE">
        <w:rPr>
          <w:szCs w:val="22"/>
        </w:rPr>
        <w:t>Članak 3</w:t>
      </w:r>
      <w:r w:rsidR="00A54178" w:rsidRPr="00C27FBE">
        <w:rPr>
          <w:szCs w:val="22"/>
        </w:rPr>
        <w:t>.</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t xml:space="preserve">Članovi vijeća mjesnih odbora biraju se </w:t>
      </w:r>
      <w:r w:rsidR="00406C64" w:rsidRPr="00C27FBE">
        <w:rPr>
          <w:szCs w:val="22"/>
        </w:rPr>
        <w:t>razmjernim izbornim sustavom ,</w:t>
      </w:r>
      <w:r w:rsidRPr="00C27FBE">
        <w:rPr>
          <w:szCs w:val="22"/>
        </w:rPr>
        <w:t>na neposrednim izborima, tajnim glasovanjem u skladu sa zakonom, Statutom Grada Ivanca i ovom Odlukom.</w:t>
      </w:r>
    </w:p>
    <w:p w:rsidR="00A54178" w:rsidRPr="00C27FBE" w:rsidRDefault="00A54178" w:rsidP="000E35A4">
      <w:pPr>
        <w:jc w:val="both"/>
        <w:rPr>
          <w:szCs w:val="22"/>
        </w:rPr>
      </w:pPr>
    </w:p>
    <w:p w:rsidR="00473B8B" w:rsidRPr="00C27FBE" w:rsidRDefault="00473B8B" w:rsidP="000E35A4">
      <w:pPr>
        <w:jc w:val="both"/>
        <w:rPr>
          <w:szCs w:val="22"/>
        </w:rPr>
      </w:pPr>
      <w:r w:rsidRPr="00C27FBE">
        <w:rPr>
          <w:szCs w:val="22"/>
        </w:rPr>
        <w:tab/>
      </w:r>
    </w:p>
    <w:p w:rsidR="00A54178" w:rsidRPr="00C27FBE" w:rsidRDefault="00A54178" w:rsidP="000E35A4">
      <w:pPr>
        <w:pStyle w:val="Tijeloteksta"/>
        <w:rPr>
          <w:rFonts w:ascii="Times New Roman" w:hAnsi="Times New Roman"/>
          <w:szCs w:val="22"/>
        </w:rPr>
      </w:pPr>
      <w:r w:rsidRPr="00C27FBE">
        <w:rPr>
          <w:rFonts w:ascii="Times New Roman" w:hAnsi="Times New Roman"/>
          <w:szCs w:val="22"/>
        </w:rPr>
        <w:tab/>
        <w:t>Broj članova vije</w:t>
      </w:r>
      <w:r w:rsidR="00BC4186" w:rsidRPr="00C27FBE">
        <w:rPr>
          <w:rFonts w:ascii="Times New Roman" w:hAnsi="Times New Roman"/>
          <w:szCs w:val="22"/>
        </w:rPr>
        <w:t>ća mjesnih odbora određen je</w:t>
      </w:r>
      <w:r w:rsidRPr="00C27FBE">
        <w:rPr>
          <w:rFonts w:ascii="Times New Roman" w:hAnsi="Times New Roman"/>
          <w:szCs w:val="22"/>
        </w:rPr>
        <w:t xml:space="preserve"> Statutom Grada Ivanca</w:t>
      </w:r>
      <w:r w:rsidR="00BC4186" w:rsidRPr="00C27FBE">
        <w:rPr>
          <w:rFonts w:ascii="Times New Roman" w:hAnsi="Times New Roman"/>
          <w:szCs w:val="22"/>
        </w:rPr>
        <w:t>,</w:t>
      </w:r>
      <w:r w:rsidRPr="00C27FBE">
        <w:rPr>
          <w:rFonts w:ascii="Times New Roman" w:hAnsi="Times New Roman"/>
          <w:szCs w:val="22"/>
        </w:rPr>
        <w:t xml:space="preserve"> ovisno o broju birača upisanih u popis birača prema posljednjem potvrđenom popisu birača.</w:t>
      </w:r>
    </w:p>
    <w:p w:rsidR="00A54178" w:rsidRPr="00C27FBE" w:rsidRDefault="00A54178" w:rsidP="000E35A4">
      <w:pPr>
        <w:jc w:val="both"/>
        <w:rPr>
          <w:szCs w:val="22"/>
        </w:rPr>
      </w:pPr>
    </w:p>
    <w:p w:rsidR="00A54178" w:rsidRPr="00C27FBE" w:rsidRDefault="00A54178" w:rsidP="000E35A4">
      <w:pPr>
        <w:ind w:firstLine="709"/>
        <w:jc w:val="both"/>
        <w:rPr>
          <w:szCs w:val="22"/>
        </w:rPr>
      </w:pPr>
      <w:r w:rsidRPr="00C27FBE">
        <w:rPr>
          <w:szCs w:val="22"/>
        </w:rPr>
        <w:t>U slučaju da se pravilima vijeća mjesnog odbora, u skladu sa Statutom Grada Ivanca, u mjesnom odboru utvrdi drugi broj članova vijeća mjesnog odbora, odredba o tom broju članova primijenit će se po isteku tekućeg mandata vijeća mjesnog odbora, odnosno na sljedećim izborima za članove vijeća mjesnog odbora.</w:t>
      </w:r>
    </w:p>
    <w:p w:rsidR="00A54178" w:rsidRDefault="00A54178" w:rsidP="000E35A4">
      <w:pPr>
        <w:ind w:firstLine="709"/>
        <w:jc w:val="both"/>
        <w:rPr>
          <w:szCs w:val="22"/>
        </w:rPr>
      </w:pPr>
    </w:p>
    <w:p w:rsidR="0066441F" w:rsidRPr="00C27FBE" w:rsidRDefault="0066441F" w:rsidP="000E35A4">
      <w:pPr>
        <w:ind w:firstLine="709"/>
        <w:jc w:val="both"/>
        <w:rPr>
          <w:szCs w:val="22"/>
        </w:rPr>
      </w:pPr>
    </w:p>
    <w:p w:rsidR="00A54178" w:rsidRPr="00C27FBE" w:rsidRDefault="0086154E" w:rsidP="000E35A4">
      <w:pPr>
        <w:jc w:val="both"/>
        <w:rPr>
          <w:b/>
          <w:szCs w:val="22"/>
        </w:rPr>
      </w:pPr>
      <w:r w:rsidRPr="00C27FBE">
        <w:rPr>
          <w:b/>
          <w:szCs w:val="22"/>
        </w:rPr>
        <w:t xml:space="preserve">III. </w:t>
      </w:r>
      <w:r w:rsidR="00D135F3" w:rsidRPr="00C27FBE">
        <w:rPr>
          <w:b/>
          <w:szCs w:val="22"/>
        </w:rPr>
        <w:t>KANDIDIRANJE</w:t>
      </w:r>
    </w:p>
    <w:p w:rsidR="00A54178" w:rsidRPr="00C27FBE" w:rsidRDefault="0086154E" w:rsidP="000E35A4">
      <w:pPr>
        <w:jc w:val="center"/>
        <w:rPr>
          <w:szCs w:val="22"/>
        </w:rPr>
      </w:pPr>
      <w:r w:rsidRPr="00C27FBE">
        <w:rPr>
          <w:szCs w:val="22"/>
        </w:rPr>
        <w:t>Članak 4.</w:t>
      </w:r>
    </w:p>
    <w:p w:rsidR="00A54178" w:rsidRPr="00C27FBE" w:rsidRDefault="00D135F3" w:rsidP="000E35A4">
      <w:pPr>
        <w:ind w:firstLine="709"/>
        <w:jc w:val="both"/>
        <w:rPr>
          <w:szCs w:val="22"/>
        </w:rPr>
      </w:pPr>
      <w:r w:rsidRPr="00C27FBE">
        <w:rPr>
          <w:szCs w:val="22"/>
        </w:rPr>
        <w:t>Za člana vijeća mjesnog odbo</w:t>
      </w:r>
      <w:r w:rsidR="00564349" w:rsidRPr="00C27FBE">
        <w:rPr>
          <w:szCs w:val="22"/>
        </w:rPr>
        <w:t>ra ima pravo biti biran birač koji na dan stupanja na snagu odluke o raspisivanju izbora ima prijavljeno prebivalište na području mjesnog odbora</w:t>
      </w:r>
      <w:r w:rsidRPr="00C27FBE">
        <w:rPr>
          <w:szCs w:val="22"/>
        </w:rPr>
        <w:t xml:space="preserve"> za čije se vijeće izbori provode.</w:t>
      </w:r>
    </w:p>
    <w:p w:rsidR="00EE5C29" w:rsidRPr="00C27FBE" w:rsidRDefault="00EE5C29" w:rsidP="000E35A4">
      <w:pPr>
        <w:ind w:firstLine="709"/>
        <w:jc w:val="both"/>
        <w:rPr>
          <w:szCs w:val="22"/>
        </w:rPr>
      </w:pPr>
    </w:p>
    <w:p w:rsidR="00EE5C29" w:rsidRPr="00C27FBE" w:rsidRDefault="00EE5C29" w:rsidP="000E35A4">
      <w:pPr>
        <w:ind w:firstLine="709"/>
        <w:jc w:val="both"/>
        <w:rPr>
          <w:i/>
          <w:color w:val="000000"/>
          <w:szCs w:val="22"/>
          <w:u w:val="single"/>
        </w:rPr>
      </w:pPr>
      <w:r w:rsidRPr="00C27FBE">
        <w:rPr>
          <w:i/>
          <w:color w:val="000000"/>
          <w:szCs w:val="22"/>
          <w:u w:val="single"/>
        </w:rPr>
        <w:t>Predlaganje kandidacijskih lista političkih stranaka</w:t>
      </w:r>
    </w:p>
    <w:p w:rsidR="00EE5C29" w:rsidRPr="00C27FBE" w:rsidRDefault="00EE5C29" w:rsidP="000E35A4">
      <w:pPr>
        <w:ind w:firstLine="709"/>
        <w:jc w:val="both"/>
        <w:rPr>
          <w:i/>
          <w:szCs w:val="22"/>
          <w:u w:val="single"/>
        </w:rPr>
      </w:pPr>
    </w:p>
    <w:p w:rsidR="00D135F3" w:rsidRPr="00C27FBE" w:rsidRDefault="00FC3D70" w:rsidP="000E35A4">
      <w:pPr>
        <w:ind w:firstLine="709"/>
        <w:jc w:val="both"/>
        <w:rPr>
          <w:szCs w:val="22"/>
        </w:rPr>
      </w:pPr>
      <w:r w:rsidRPr="00C27FBE">
        <w:rPr>
          <w:szCs w:val="22"/>
        </w:rPr>
        <w:t>Pravo predlaganja kandidacijskih lista imaju sve po</w:t>
      </w:r>
      <w:r w:rsidR="002F20AC" w:rsidRPr="00C27FBE">
        <w:rPr>
          <w:szCs w:val="22"/>
        </w:rPr>
        <w:t>litičke stranke registrirane u R</w:t>
      </w:r>
      <w:r w:rsidRPr="00C27FBE">
        <w:rPr>
          <w:szCs w:val="22"/>
        </w:rPr>
        <w:t>epublici Hrvatskoj na dan stupanja na snagu odluke o raspisivanju izbora za predstavnička tijela jedinica lokalne samouprave.</w:t>
      </w:r>
    </w:p>
    <w:p w:rsidR="00FC3D70" w:rsidRPr="00C27FBE" w:rsidRDefault="00FC3D70" w:rsidP="000E35A4">
      <w:pPr>
        <w:ind w:firstLine="709"/>
        <w:jc w:val="both"/>
        <w:rPr>
          <w:szCs w:val="22"/>
        </w:rPr>
      </w:pPr>
      <w:r w:rsidRPr="00C27FBE">
        <w:rPr>
          <w:szCs w:val="22"/>
        </w:rPr>
        <w:t>Kandidacijske liste može predložiti jedna politička stranka, te dvije ili više političkih stranaka.</w:t>
      </w:r>
    </w:p>
    <w:p w:rsidR="007C4766" w:rsidRPr="00C27FBE" w:rsidRDefault="007C4766" w:rsidP="000E35A4">
      <w:pPr>
        <w:ind w:firstLine="709"/>
        <w:jc w:val="both"/>
        <w:rPr>
          <w:szCs w:val="22"/>
        </w:rPr>
      </w:pPr>
    </w:p>
    <w:p w:rsidR="007C4766" w:rsidRPr="00C27FBE" w:rsidRDefault="007C4766" w:rsidP="000E35A4">
      <w:pPr>
        <w:ind w:firstLine="709"/>
        <w:jc w:val="both"/>
        <w:rPr>
          <w:szCs w:val="22"/>
        </w:rPr>
      </w:pPr>
      <w:r w:rsidRPr="00C27FBE">
        <w:rPr>
          <w:szCs w:val="22"/>
        </w:rPr>
        <w:t xml:space="preserve">Predlagatelji kandidacijskih lista dužni su poštovati načelo ravnopravnosti spolova, sukladno posebnom zakonu. </w:t>
      </w:r>
    </w:p>
    <w:p w:rsidR="00D135F3" w:rsidRPr="00C27FBE" w:rsidRDefault="00D135F3" w:rsidP="000E35A4">
      <w:pPr>
        <w:ind w:firstLine="709"/>
        <w:jc w:val="both"/>
        <w:rPr>
          <w:szCs w:val="22"/>
        </w:rPr>
      </w:pPr>
    </w:p>
    <w:p w:rsidR="00D135F3" w:rsidRPr="00C27FBE" w:rsidRDefault="00D135F3" w:rsidP="000E35A4">
      <w:pPr>
        <w:ind w:firstLine="709"/>
        <w:jc w:val="both"/>
        <w:rPr>
          <w:szCs w:val="22"/>
        </w:rPr>
      </w:pPr>
      <w:r w:rsidRPr="00C27FBE">
        <w:rPr>
          <w:szCs w:val="22"/>
        </w:rPr>
        <w:t>Političke stranke utvrđuju i predlažu liste za izbor članova vijeća mjesnih odbora na način propisan njihovim statutom, odnosno pose</w:t>
      </w:r>
      <w:r w:rsidR="00EE5C29" w:rsidRPr="00C27FBE">
        <w:rPr>
          <w:szCs w:val="22"/>
        </w:rPr>
        <w:t>bnom odlukom na temelju statuta</w:t>
      </w:r>
      <w:r w:rsidR="00B546BA" w:rsidRPr="00C27FBE">
        <w:rPr>
          <w:szCs w:val="22"/>
        </w:rPr>
        <w:t>, te samostalno utvrđuju redoslijed kandidata na kandidacijskim listama, kao i ovlaštenog predlagatelja listi.</w:t>
      </w:r>
    </w:p>
    <w:p w:rsidR="00EE5C29" w:rsidRPr="00C27FBE" w:rsidRDefault="00EE5C29" w:rsidP="000E35A4">
      <w:pPr>
        <w:ind w:firstLine="709"/>
        <w:jc w:val="both"/>
        <w:rPr>
          <w:szCs w:val="22"/>
        </w:rPr>
      </w:pPr>
    </w:p>
    <w:p w:rsidR="002F20AC" w:rsidRPr="00C27FBE" w:rsidRDefault="002F20AC" w:rsidP="000E35A4">
      <w:pPr>
        <w:ind w:firstLine="709"/>
        <w:jc w:val="both"/>
        <w:rPr>
          <w:szCs w:val="22"/>
        </w:rPr>
      </w:pPr>
    </w:p>
    <w:p w:rsidR="002F20AC" w:rsidRPr="00C27FBE" w:rsidRDefault="002F20AC" w:rsidP="000E35A4">
      <w:pPr>
        <w:ind w:firstLine="709"/>
        <w:jc w:val="both"/>
        <w:rPr>
          <w:szCs w:val="22"/>
        </w:rPr>
      </w:pPr>
    </w:p>
    <w:p w:rsidR="00EE5C29" w:rsidRPr="0066441F" w:rsidRDefault="00EE5C29" w:rsidP="0066441F">
      <w:pPr>
        <w:ind w:firstLine="709"/>
        <w:jc w:val="both"/>
        <w:rPr>
          <w:i/>
          <w:szCs w:val="22"/>
          <w:u w:val="single"/>
        </w:rPr>
      </w:pPr>
      <w:r w:rsidRPr="00C27FBE">
        <w:rPr>
          <w:i/>
          <w:color w:val="000000"/>
          <w:szCs w:val="22"/>
          <w:u w:val="single"/>
        </w:rPr>
        <w:t>Predlaganje kandidacijskih lista grupe birača</w:t>
      </w:r>
    </w:p>
    <w:p w:rsidR="00EE5C29" w:rsidRPr="00C27FBE" w:rsidRDefault="00EE5C29" w:rsidP="000E35A4">
      <w:pPr>
        <w:pStyle w:val="t-9-8"/>
        <w:ind w:firstLine="709"/>
        <w:jc w:val="both"/>
        <w:rPr>
          <w:color w:val="000000"/>
          <w:sz w:val="22"/>
          <w:szCs w:val="22"/>
        </w:rPr>
      </w:pPr>
      <w:r w:rsidRPr="00C27FBE">
        <w:rPr>
          <w:color w:val="000000"/>
          <w:sz w:val="22"/>
          <w:szCs w:val="22"/>
        </w:rPr>
        <w:t xml:space="preserve">Kada birači predlažu kandidacijske liste, podnositelji kandidacijske liste grupe birača, su prva tri po redu </w:t>
      </w:r>
      <w:r w:rsidR="002F20AC" w:rsidRPr="00C27FBE">
        <w:rPr>
          <w:color w:val="000000"/>
          <w:sz w:val="22"/>
          <w:szCs w:val="22"/>
        </w:rPr>
        <w:t>potpisnika kandidacijske liste.</w:t>
      </w:r>
    </w:p>
    <w:p w:rsidR="00EE5C29" w:rsidRPr="00C27FBE" w:rsidRDefault="00EE5C29" w:rsidP="000E35A4">
      <w:pPr>
        <w:pStyle w:val="t-9-8"/>
        <w:ind w:firstLine="709"/>
        <w:jc w:val="both"/>
        <w:rPr>
          <w:color w:val="000000"/>
          <w:sz w:val="22"/>
          <w:szCs w:val="22"/>
        </w:rPr>
      </w:pPr>
      <w:r w:rsidRPr="00C27FBE">
        <w:rPr>
          <w:color w:val="000000"/>
          <w:sz w:val="22"/>
          <w:szCs w:val="22"/>
        </w:rPr>
        <w:t>Kandidat ujedno može bi</w:t>
      </w:r>
      <w:r w:rsidR="00BB73A6" w:rsidRPr="00C27FBE">
        <w:rPr>
          <w:color w:val="000000"/>
          <w:sz w:val="22"/>
          <w:szCs w:val="22"/>
        </w:rPr>
        <w:t>ti i podnositelj/potpisnik</w:t>
      </w:r>
      <w:r w:rsidRPr="00C27FBE">
        <w:rPr>
          <w:color w:val="000000"/>
          <w:sz w:val="22"/>
          <w:szCs w:val="22"/>
        </w:rPr>
        <w:t xml:space="preserve"> kandidacijske li</w:t>
      </w:r>
      <w:r w:rsidR="002F20AC" w:rsidRPr="00C27FBE">
        <w:rPr>
          <w:color w:val="000000"/>
          <w:sz w:val="22"/>
          <w:szCs w:val="22"/>
        </w:rPr>
        <w:t>ste birača.</w:t>
      </w:r>
    </w:p>
    <w:p w:rsidR="00D135F3" w:rsidRPr="00C27FBE" w:rsidRDefault="00D135F3" w:rsidP="000E35A4">
      <w:pPr>
        <w:ind w:firstLine="709"/>
        <w:jc w:val="both"/>
        <w:rPr>
          <w:szCs w:val="22"/>
        </w:rPr>
      </w:pPr>
    </w:p>
    <w:p w:rsidR="00D135F3" w:rsidRPr="00C27FBE" w:rsidRDefault="00D135F3" w:rsidP="000E35A4">
      <w:pPr>
        <w:ind w:firstLine="709"/>
        <w:jc w:val="both"/>
        <w:rPr>
          <w:szCs w:val="22"/>
        </w:rPr>
      </w:pPr>
      <w:r w:rsidRPr="00C27FBE">
        <w:rPr>
          <w:szCs w:val="22"/>
        </w:rPr>
        <w:t>Kada birači kao ovlašteni predlagatelji predlažu kandidacijsku listu za njenu pravovaljanost dužni su prikupiti potpise birača s prebivalištem na području mjesnog odbora za koji se predlaže lista, u zavisnosti od broja birača pojedinog mjesnog odbora, i to:</w:t>
      </w:r>
    </w:p>
    <w:p w:rsidR="00D135F3" w:rsidRPr="0066441F" w:rsidRDefault="00D135F3" w:rsidP="000E35A4">
      <w:pPr>
        <w:jc w:val="both"/>
        <w:rPr>
          <w:szCs w:val="22"/>
        </w:rPr>
      </w:pPr>
    </w:p>
    <w:p w:rsidR="008C42BA" w:rsidRPr="0066441F" w:rsidRDefault="00D135F3" w:rsidP="000E35A4">
      <w:pPr>
        <w:spacing w:after="55"/>
        <w:jc w:val="both"/>
        <w:rPr>
          <w:szCs w:val="22"/>
        </w:rPr>
      </w:pPr>
      <w:r w:rsidRPr="0066441F">
        <w:rPr>
          <w:szCs w:val="22"/>
        </w:rPr>
        <w:t xml:space="preserve">- </w:t>
      </w:r>
      <w:r w:rsidR="008C42BA" w:rsidRPr="0066441F">
        <w:rPr>
          <w:szCs w:val="22"/>
        </w:rPr>
        <w:t xml:space="preserve"> 25 potpisa birača u mjesnim odborima do 350 stanovnika,</w:t>
      </w:r>
    </w:p>
    <w:p w:rsidR="008C42BA" w:rsidRPr="0066441F" w:rsidRDefault="008C42BA" w:rsidP="000E35A4">
      <w:pPr>
        <w:spacing w:after="55"/>
        <w:jc w:val="both"/>
        <w:rPr>
          <w:szCs w:val="22"/>
        </w:rPr>
      </w:pPr>
      <w:r w:rsidRPr="0066441F">
        <w:rPr>
          <w:szCs w:val="22"/>
        </w:rPr>
        <w:t>– 35 potpisa birača u mjesnim odborima s više od 350, do 500 stanovnika</w:t>
      </w:r>
    </w:p>
    <w:p w:rsidR="008C42BA" w:rsidRPr="0066441F" w:rsidRDefault="008C42BA" w:rsidP="000E35A4">
      <w:pPr>
        <w:spacing w:after="55"/>
        <w:jc w:val="both"/>
        <w:rPr>
          <w:szCs w:val="22"/>
        </w:rPr>
      </w:pPr>
      <w:r w:rsidRPr="0066441F">
        <w:rPr>
          <w:szCs w:val="22"/>
        </w:rPr>
        <w:t>– 50 potpisa birača u mjesnim odborima s više od 500, do 1.000 stanovnika,</w:t>
      </w:r>
    </w:p>
    <w:p w:rsidR="008C42BA" w:rsidRPr="0066441F" w:rsidRDefault="008C42BA" w:rsidP="000E35A4">
      <w:pPr>
        <w:spacing w:after="55"/>
        <w:jc w:val="both"/>
        <w:rPr>
          <w:szCs w:val="22"/>
        </w:rPr>
      </w:pPr>
      <w:r w:rsidRPr="0066441F">
        <w:rPr>
          <w:szCs w:val="22"/>
        </w:rPr>
        <w:t xml:space="preserve">– 70 potpisa birača u mjesnim odborima s više od </w:t>
      </w:r>
      <w:r w:rsidR="00564349" w:rsidRPr="0066441F">
        <w:rPr>
          <w:szCs w:val="22"/>
        </w:rPr>
        <w:t>1.000, do 2.500 stanovnika.</w:t>
      </w:r>
    </w:p>
    <w:p w:rsidR="00EE5C29" w:rsidRPr="00C27FBE" w:rsidRDefault="00EE5C29" w:rsidP="000E35A4">
      <w:pPr>
        <w:jc w:val="both"/>
        <w:rPr>
          <w:color w:val="000000"/>
          <w:szCs w:val="22"/>
        </w:rPr>
      </w:pPr>
    </w:p>
    <w:p w:rsidR="008C42BA" w:rsidRPr="00C27FBE" w:rsidRDefault="00EE5C29" w:rsidP="000E35A4">
      <w:pPr>
        <w:ind w:firstLine="720"/>
        <w:jc w:val="both"/>
        <w:rPr>
          <w:color w:val="000000"/>
          <w:szCs w:val="22"/>
        </w:rPr>
      </w:pPr>
      <w:r w:rsidRPr="00C27FBE">
        <w:rPr>
          <w:color w:val="000000"/>
          <w:szCs w:val="22"/>
        </w:rPr>
        <w:t>Podatke o potrebnom broju potpisa birača objavit će nadležno izborno povjerenstvo na  internetskim stranicama Grada Ivanca, a na temelju prethodno dostavljenih podataka od strane nadležnog tijela držav</w:t>
      </w:r>
      <w:r w:rsidR="002F20AC" w:rsidRPr="00C27FBE">
        <w:rPr>
          <w:color w:val="000000"/>
          <w:szCs w:val="22"/>
        </w:rPr>
        <w:t xml:space="preserve">ne uprave </w:t>
      </w:r>
      <w:r w:rsidRPr="00C27FBE">
        <w:rPr>
          <w:color w:val="000000"/>
          <w:szCs w:val="22"/>
        </w:rPr>
        <w:t>za lokalnu i područnu (regionalnu) samoupravu</w:t>
      </w:r>
    </w:p>
    <w:p w:rsidR="00EE5C29" w:rsidRPr="00C27FBE" w:rsidRDefault="00EE5C29" w:rsidP="000E35A4">
      <w:pPr>
        <w:jc w:val="both"/>
        <w:rPr>
          <w:color w:val="000000"/>
          <w:szCs w:val="22"/>
        </w:rPr>
      </w:pPr>
    </w:p>
    <w:p w:rsidR="009D3A44" w:rsidRPr="00C27FBE" w:rsidRDefault="009D3A44" w:rsidP="000E35A4">
      <w:pPr>
        <w:jc w:val="both"/>
        <w:rPr>
          <w:szCs w:val="22"/>
        </w:rPr>
      </w:pPr>
      <w:r w:rsidRPr="00C27FBE">
        <w:rPr>
          <w:szCs w:val="22"/>
        </w:rPr>
        <w:tab/>
        <w:t>Potpisi birača prikupljaju se na propisanom obrascu čiji sadržaj i oblik propisuje nadležno izborno povjerenstvo.</w:t>
      </w:r>
    </w:p>
    <w:p w:rsidR="009D3A44" w:rsidRPr="00C27FBE" w:rsidRDefault="009D3A44" w:rsidP="000E35A4">
      <w:pPr>
        <w:jc w:val="both"/>
        <w:rPr>
          <w:szCs w:val="22"/>
        </w:rPr>
      </w:pPr>
    </w:p>
    <w:p w:rsidR="009D3A44" w:rsidRPr="00C27FBE" w:rsidRDefault="009D3A44" w:rsidP="000E35A4">
      <w:pPr>
        <w:jc w:val="both"/>
        <w:rPr>
          <w:szCs w:val="22"/>
        </w:rPr>
      </w:pPr>
      <w:r w:rsidRPr="00C27FBE">
        <w:rPr>
          <w:szCs w:val="22"/>
        </w:rPr>
        <w:tab/>
        <w:t>U obrazac za prikupljanje potpisa unose se slijedeći podaci:</w:t>
      </w:r>
    </w:p>
    <w:p w:rsidR="009D3A44" w:rsidRPr="00C27FBE" w:rsidRDefault="009D3A44" w:rsidP="000E35A4">
      <w:pPr>
        <w:numPr>
          <w:ilvl w:val="0"/>
          <w:numId w:val="11"/>
        </w:numPr>
        <w:jc w:val="both"/>
        <w:rPr>
          <w:szCs w:val="22"/>
        </w:rPr>
      </w:pPr>
      <w:r w:rsidRPr="00C27FBE">
        <w:rPr>
          <w:szCs w:val="22"/>
        </w:rPr>
        <w:t xml:space="preserve">ime, prezime, nacionalnost, prebivalište, datum rođenja, osobni </w:t>
      </w:r>
      <w:proofErr w:type="spellStart"/>
      <w:r w:rsidRPr="00C27FBE">
        <w:rPr>
          <w:szCs w:val="22"/>
        </w:rPr>
        <w:t>identifkacijski</w:t>
      </w:r>
      <w:proofErr w:type="spellEnd"/>
      <w:r w:rsidRPr="00C27FBE">
        <w:rPr>
          <w:szCs w:val="22"/>
        </w:rPr>
        <w:t xml:space="preserve"> broj (OIB) i spol predloženih kandidata</w:t>
      </w:r>
    </w:p>
    <w:p w:rsidR="009D3A44" w:rsidRPr="00C27FBE" w:rsidRDefault="009D3A44" w:rsidP="000E35A4">
      <w:pPr>
        <w:numPr>
          <w:ilvl w:val="0"/>
          <w:numId w:val="11"/>
        </w:numPr>
        <w:jc w:val="both"/>
        <w:rPr>
          <w:szCs w:val="22"/>
        </w:rPr>
      </w:pPr>
      <w:r w:rsidRPr="00C27FBE">
        <w:rPr>
          <w:szCs w:val="22"/>
        </w:rPr>
        <w:t>ime,prezime, prebivalište birača, broj važeće osobne iskaznice birača i mjesto izdavanja te potpis birača</w:t>
      </w:r>
    </w:p>
    <w:p w:rsidR="009D3A44" w:rsidRPr="00C27FBE" w:rsidRDefault="009D3A44" w:rsidP="000E35A4">
      <w:pPr>
        <w:ind w:left="720"/>
        <w:jc w:val="both"/>
        <w:rPr>
          <w:szCs w:val="22"/>
        </w:rPr>
      </w:pPr>
    </w:p>
    <w:p w:rsidR="00D135F3" w:rsidRPr="0066441F" w:rsidRDefault="00D135F3" w:rsidP="0066441F">
      <w:pPr>
        <w:pStyle w:val="Tijeloteksta"/>
        <w:rPr>
          <w:rFonts w:ascii="Times New Roman" w:hAnsi="Times New Roman"/>
          <w:szCs w:val="22"/>
        </w:rPr>
      </w:pPr>
      <w:r w:rsidRPr="00C27FBE">
        <w:rPr>
          <w:rFonts w:ascii="Times New Roman" w:hAnsi="Times New Roman"/>
          <w:szCs w:val="22"/>
        </w:rPr>
        <w:tab/>
      </w:r>
    </w:p>
    <w:p w:rsidR="00A54178" w:rsidRDefault="00A6210C" w:rsidP="000E35A4">
      <w:pPr>
        <w:jc w:val="center"/>
        <w:rPr>
          <w:szCs w:val="22"/>
        </w:rPr>
      </w:pPr>
      <w:r w:rsidRPr="00C27FBE">
        <w:rPr>
          <w:szCs w:val="22"/>
        </w:rPr>
        <w:t>Č</w:t>
      </w:r>
      <w:r w:rsidR="00FC3D70" w:rsidRPr="00C27FBE">
        <w:rPr>
          <w:szCs w:val="22"/>
        </w:rPr>
        <w:t>lanak</w:t>
      </w:r>
      <w:r w:rsidR="00A17B80">
        <w:rPr>
          <w:szCs w:val="22"/>
        </w:rPr>
        <w:t xml:space="preserve"> 5.</w:t>
      </w:r>
    </w:p>
    <w:p w:rsidR="00A17B80" w:rsidRPr="00C27FBE" w:rsidRDefault="00A17B80" w:rsidP="000E35A4">
      <w:pPr>
        <w:jc w:val="center"/>
        <w:rPr>
          <w:szCs w:val="22"/>
        </w:rPr>
      </w:pPr>
    </w:p>
    <w:p w:rsidR="00B546BA" w:rsidRPr="00C27FBE" w:rsidRDefault="00B546BA" w:rsidP="000E35A4">
      <w:pPr>
        <w:rPr>
          <w:szCs w:val="22"/>
        </w:rPr>
      </w:pPr>
      <w:r w:rsidRPr="00C27FBE">
        <w:rPr>
          <w:szCs w:val="22"/>
        </w:rPr>
        <w:tab/>
        <w:t>Uz prijedlog kandidacijske liste dostavlja se očitovanje o prihvaćanju kandidature svakog kandidata na listi ovjereno od strane javnog bilježnika ili nadležnog izbornog povjerenstva.</w:t>
      </w:r>
    </w:p>
    <w:p w:rsidR="00B546BA" w:rsidRDefault="00B546BA" w:rsidP="000E35A4">
      <w:pPr>
        <w:rPr>
          <w:szCs w:val="22"/>
        </w:rPr>
      </w:pPr>
    </w:p>
    <w:p w:rsidR="0066441F" w:rsidRPr="00C27FBE" w:rsidRDefault="0066441F" w:rsidP="000E35A4">
      <w:pPr>
        <w:rPr>
          <w:szCs w:val="22"/>
        </w:rPr>
      </w:pPr>
    </w:p>
    <w:p w:rsidR="00B546BA" w:rsidRPr="00C27FBE" w:rsidRDefault="00A6210C" w:rsidP="000E35A4">
      <w:pPr>
        <w:jc w:val="center"/>
        <w:rPr>
          <w:szCs w:val="22"/>
        </w:rPr>
      </w:pPr>
      <w:r w:rsidRPr="00C27FBE">
        <w:rPr>
          <w:szCs w:val="22"/>
        </w:rPr>
        <w:t>Č</w:t>
      </w:r>
      <w:r w:rsidR="00B546BA" w:rsidRPr="00C27FBE">
        <w:rPr>
          <w:szCs w:val="22"/>
        </w:rPr>
        <w:t>lanak</w:t>
      </w:r>
      <w:r w:rsidR="0086154E" w:rsidRPr="00C27FBE">
        <w:rPr>
          <w:szCs w:val="22"/>
        </w:rPr>
        <w:t xml:space="preserve"> 6.</w:t>
      </w:r>
    </w:p>
    <w:p w:rsidR="00B546BA" w:rsidRPr="00C27FBE" w:rsidRDefault="00B546BA" w:rsidP="000E35A4">
      <w:pPr>
        <w:rPr>
          <w:szCs w:val="22"/>
        </w:rPr>
      </w:pPr>
    </w:p>
    <w:p w:rsidR="00FC3D70" w:rsidRPr="00C27FBE" w:rsidRDefault="00B546BA" w:rsidP="000E35A4">
      <w:pPr>
        <w:ind w:firstLine="720"/>
        <w:rPr>
          <w:szCs w:val="22"/>
        </w:rPr>
      </w:pPr>
      <w:r w:rsidRPr="00C27FBE">
        <w:rPr>
          <w:szCs w:val="22"/>
        </w:rPr>
        <w:t xml:space="preserve">U prijedlogu kandidacijske liste obvezatno se navodi naziv kandidacijske liste i nositelj liste, a kandidati moraju na listi biti poredani od rednog broja 1  zaključno do rednog broja koliko ih se bira. </w:t>
      </w:r>
    </w:p>
    <w:p w:rsidR="00FC3D70" w:rsidRPr="00C27FBE" w:rsidRDefault="00FC3D70" w:rsidP="000E35A4">
      <w:pPr>
        <w:rPr>
          <w:szCs w:val="22"/>
        </w:rPr>
      </w:pPr>
      <w:r w:rsidRPr="00C27FBE">
        <w:rPr>
          <w:szCs w:val="22"/>
        </w:rPr>
        <w:tab/>
      </w:r>
    </w:p>
    <w:p w:rsidR="00B70A0B" w:rsidRPr="00C27FBE" w:rsidRDefault="00B70A0B" w:rsidP="000E35A4">
      <w:pPr>
        <w:rPr>
          <w:szCs w:val="22"/>
        </w:rPr>
      </w:pPr>
      <w:r w:rsidRPr="00C27FBE">
        <w:rPr>
          <w:szCs w:val="22"/>
        </w:rPr>
        <w:tab/>
        <w:t>Naziv kandidacijske liste jest puni naziv političke stranke, dviju ili više stranaka koje su listu predložile, a ako su registrirale skraćeni naziv stranke, odnosno stranaka u nazivu će se koristiti i kratice.</w:t>
      </w:r>
    </w:p>
    <w:p w:rsidR="00B70A0B" w:rsidRPr="00C27FBE" w:rsidRDefault="00B70A0B" w:rsidP="000E35A4">
      <w:pPr>
        <w:rPr>
          <w:szCs w:val="22"/>
        </w:rPr>
      </w:pPr>
    </w:p>
    <w:p w:rsidR="00B70A0B" w:rsidRPr="00C27FBE" w:rsidRDefault="00B70A0B" w:rsidP="000E35A4">
      <w:pPr>
        <w:rPr>
          <w:szCs w:val="22"/>
        </w:rPr>
      </w:pPr>
      <w:r w:rsidRPr="00C27FBE">
        <w:rPr>
          <w:szCs w:val="22"/>
        </w:rPr>
        <w:tab/>
        <w:t>Ako su listu predložili birači njezin naziv je „ kandidacijska lista grupe građana“</w:t>
      </w:r>
    </w:p>
    <w:p w:rsidR="00B70A0B" w:rsidRPr="00C27FBE" w:rsidRDefault="00B70A0B" w:rsidP="000E35A4">
      <w:pPr>
        <w:rPr>
          <w:szCs w:val="22"/>
        </w:rPr>
      </w:pPr>
    </w:p>
    <w:p w:rsidR="0066441F" w:rsidRDefault="00B70A0B" w:rsidP="000E35A4">
      <w:pPr>
        <w:rPr>
          <w:szCs w:val="22"/>
        </w:rPr>
      </w:pPr>
      <w:r w:rsidRPr="00C27FBE">
        <w:rPr>
          <w:szCs w:val="22"/>
        </w:rPr>
        <w:tab/>
      </w:r>
    </w:p>
    <w:p w:rsidR="0066441F" w:rsidRDefault="0066441F" w:rsidP="000E35A4">
      <w:pPr>
        <w:rPr>
          <w:szCs w:val="22"/>
        </w:rPr>
      </w:pPr>
    </w:p>
    <w:p w:rsidR="00B70A0B" w:rsidRPr="00C27FBE" w:rsidRDefault="00B70A0B" w:rsidP="0066441F">
      <w:pPr>
        <w:ind w:firstLine="720"/>
        <w:rPr>
          <w:szCs w:val="22"/>
        </w:rPr>
      </w:pPr>
      <w:r w:rsidRPr="00C27FBE">
        <w:rPr>
          <w:szCs w:val="22"/>
        </w:rPr>
        <w:t xml:space="preserve">Nositelj kandidacijske liste </w:t>
      </w:r>
      <w:r w:rsidR="002F20AC" w:rsidRPr="00C27FBE">
        <w:rPr>
          <w:szCs w:val="22"/>
        </w:rPr>
        <w:t xml:space="preserve">grupe birača </w:t>
      </w:r>
      <w:r w:rsidRPr="00C27FBE">
        <w:rPr>
          <w:szCs w:val="22"/>
        </w:rPr>
        <w:t>je prvi predloženi kandidat na listi</w:t>
      </w:r>
      <w:r w:rsidR="0005437C" w:rsidRPr="00C27FBE">
        <w:rPr>
          <w:szCs w:val="22"/>
        </w:rPr>
        <w:t>.</w:t>
      </w:r>
    </w:p>
    <w:p w:rsidR="00B70A0B" w:rsidRPr="00C27FBE" w:rsidRDefault="00B70A0B" w:rsidP="000E35A4">
      <w:pPr>
        <w:rPr>
          <w:szCs w:val="22"/>
        </w:rPr>
      </w:pPr>
    </w:p>
    <w:p w:rsidR="00B70A0B" w:rsidRPr="00C27FBE" w:rsidRDefault="00B70A0B" w:rsidP="000E35A4">
      <w:pPr>
        <w:rPr>
          <w:szCs w:val="22"/>
        </w:rPr>
      </w:pPr>
      <w:r w:rsidRPr="00C27FBE">
        <w:rPr>
          <w:szCs w:val="22"/>
        </w:rPr>
        <w:tab/>
        <w:t>Za svakog kandidata u prijedlogu kandidacijske liste obvezno se navodi, ime i prezime, nacionalnost, prebivalište, datum rođenja, OIB i spol.</w:t>
      </w:r>
    </w:p>
    <w:p w:rsidR="00B70A0B" w:rsidRDefault="00B70A0B" w:rsidP="000E35A4">
      <w:pPr>
        <w:rPr>
          <w:szCs w:val="22"/>
        </w:rPr>
      </w:pPr>
    </w:p>
    <w:p w:rsidR="0066441F" w:rsidRPr="00C27FBE" w:rsidRDefault="0066441F" w:rsidP="000E35A4">
      <w:pPr>
        <w:rPr>
          <w:szCs w:val="22"/>
        </w:rPr>
      </w:pPr>
    </w:p>
    <w:p w:rsidR="0005437C" w:rsidRPr="00C27FBE" w:rsidRDefault="00A6210C" w:rsidP="000E35A4">
      <w:pPr>
        <w:jc w:val="center"/>
        <w:rPr>
          <w:szCs w:val="22"/>
        </w:rPr>
      </w:pPr>
      <w:r w:rsidRPr="00C27FBE">
        <w:rPr>
          <w:szCs w:val="22"/>
        </w:rPr>
        <w:t>Č</w:t>
      </w:r>
      <w:r w:rsidR="0005437C" w:rsidRPr="00C27FBE">
        <w:rPr>
          <w:szCs w:val="22"/>
        </w:rPr>
        <w:t>lanak</w:t>
      </w:r>
      <w:r w:rsidR="0086154E" w:rsidRPr="00C27FBE">
        <w:rPr>
          <w:szCs w:val="22"/>
        </w:rPr>
        <w:t xml:space="preserve"> 7.</w:t>
      </w:r>
    </w:p>
    <w:p w:rsidR="0005437C" w:rsidRPr="00C27FBE" w:rsidRDefault="0005437C" w:rsidP="000E35A4">
      <w:pPr>
        <w:rPr>
          <w:szCs w:val="22"/>
        </w:rPr>
      </w:pPr>
    </w:p>
    <w:p w:rsidR="0005437C" w:rsidRPr="00C27FBE" w:rsidRDefault="0005437C" w:rsidP="000E35A4">
      <w:pPr>
        <w:ind w:firstLine="720"/>
        <w:rPr>
          <w:szCs w:val="22"/>
        </w:rPr>
      </w:pPr>
      <w:r w:rsidRPr="00C27FBE">
        <w:rPr>
          <w:szCs w:val="22"/>
        </w:rPr>
        <w:t>Prijedlozi kandidacijskih lista sastavljeni u skladu i uvjetima iz ove odluke dostavljaju se nadležnom izbornom povjerenstvu.</w:t>
      </w:r>
    </w:p>
    <w:p w:rsidR="0005437C" w:rsidRPr="00C27FBE" w:rsidRDefault="0005437C" w:rsidP="000E35A4">
      <w:pPr>
        <w:ind w:firstLine="720"/>
        <w:rPr>
          <w:szCs w:val="22"/>
        </w:rPr>
      </w:pPr>
    </w:p>
    <w:p w:rsidR="006C5815" w:rsidRPr="00C27FBE" w:rsidRDefault="0005437C" w:rsidP="000E35A4">
      <w:pPr>
        <w:ind w:firstLine="720"/>
        <w:rPr>
          <w:szCs w:val="22"/>
        </w:rPr>
      </w:pPr>
      <w:r w:rsidRPr="00C27FBE">
        <w:rPr>
          <w:szCs w:val="22"/>
        </w:rPr>
        <w:t xml:space="preserve">Kandidacijske liste moraju prispjeti nadležnom izbornom povjerenstvu u roku od </w:t>
      </w:r>
      <w:r w:rsidRPr="00C27FBE">
        <w:rPr>
          <w:color w:val="FF0000"/>
          <w:szCs w:val="22"/>
        </w:rPr>
        <w:t>14</w:t>
      </w:r>
      <w:r w:rsidR="00564349" w:rsidRPr="00C27FBE">
        <w:rPr>
          <w:color w:val="FF0000"/>
          <w:szCs w:val="22"/>
        </w:rPr>
        <w:t xml:space="preserve"> </w:t>
      </w:r>
      <w:r w:rsidRPr="00C27FBE">
        <w:rPr>
          <w:color w:val="FF0000"/>
          <w:szCs w:val="22"/>
        </w:rPr>
        <w:t xml:space="preserve"> </w:t>
      </w:r>
      <w:r w:rsidRPr="00C27FBE">
        <w:rPr>
          <w:szCs w:val="22"/>
        </w:rPr>
        <w:t>dana od dana stupanja na snagu Odluke o raspisivanju izbora.</w:t>
      </w:r>
    </w:p>
    <w:p w:rsidR="00470522" w:rsidRPr="00C27FBE" w:rsidRDefault="00470522" w:rsidP="000E35A4">
      <w:pPr>
        <w:pStyle w:val="t-9-8"/>
        <w:ind w:firstLine="720"/>
        <w:jc w:val="both"/>
        <w:rPr>
          <w:color w:val="000000"/>
          <w:sz w:val="22"/>
          <w:szCs w:val="22"/>
        </w:rPr>
      </w:pPr>
      <w:r w:rsidRPr="00C27FBE">
        <w:rPr>
          <w:color w:val="000000"/>
          <w:sz w:val="22"/>
          <w:szCs w:val="22"/>
        </w:rPr>
        <w:t>Nadležno izborno povjerenstvo pri zaprimanju ka</w:t>
      </w:r>
      <w:r w:rsidR="00BB73A6" w:rsidRPr="00C27FBE">
        <w:rPr>
          <w:color w:val="000000"/>
          <w:sz w:val="22"/>
          <w:szCs w:val="22"/>
        </w:rPr>
        <w:t>ndidacijskih lista</w:t>
      </w:r>
      <w:r w:rsidRPr="00C27FBE">
        <w:rPr>
          <w:color w:val="000000"/>
          <w:sz w:val="22"/>
          <w:szCs w:val="22"/>
        </w:rPr>
        <w:t xml:space="preserve"> provjerit će jesu li one podnesene sukladno odredbama ove Odluke i obvezatnim uputama nadležnog izbornog povjerenstva.</w:t>
      </w:r>
    </w:p>
    <w:p w:rsidR="00470522" w:rsidRPr="00C27FBE" w:rsidRDefault="00470522" w:rsidP="000E35A4">
      <w:pPr>
        <w:pStyle w:val="t-9-8"/>
        <w:ind w:firstLine="720"/>
        <w:jc w:val="both"/>
        <w:rPr>
          <w:color w:val="000000"/>
          <w:sz w:val="22"/>
          <w:szCs w:val="22"/>
        </w:rPr>
      </w:pPr>
      <w:r w:rsidRPr="00C27FBE">
        <w:rPr>
          <w:color w:val="000000"/>
          <w:sz w:val="22"/>
          <w:szCs w:val="22"/>
        </w:rPr>
        <w:t>Ako nadležno izborno povjerenstvo ocijeni da kan</w:t>
      </w:r>
      <w:r w:rsidR="00BB73A6" w:rsidRPr="00C27FBE">
        <w:rPr>
          <w:color w:val="000000"/>
          <w:sz w:val="22"/>
          <w:szCs w:val="22"/>
        </w:rPr>
        <w:t>didacijska lista</w:t>
      </w:r>
      <w:r w:rsidRPr="00C27FBE">
        <w:rPr>
          <w:color w:val="000000"/>
          <w:sz w:val="22"/>
          <w:szCs w:val="22"/>
        </w:rPr>
        <w:t xml:space="preserve"> nije podnesena u skladu s odredbama ove Odluke, pozvat će podnositelja da u roku od 48 sati, a najkasnije do isteka roka za kandidiranje, ukloni uočene nedostatke.</w:t>
      </w:r>
    </w:p>
    <w:p w:rsidR="00470522" w:rsidRPr="00C27FBE" w:rsidRDefault="00470522" w:rsidP="000E35A4">
      <w:pPr>
        <w:pStyle w:val="t-9-8"/>
        <w:ind w:firstLine="720"/>
        <w:jc w:val="both"/>
        <w:rPr>
          <w:color w:val="000000"/>
          <w:sz w:val="22"/>
          <w:szCs w:val="22"/>
        </w:rPr>
      </w:pPr>
      <w:r w:rsidRPr="00C27FBE">
        <w:rPr>
          <w:color w:val="000000"/>
          <w:sz w:val="22"/>
          <w:szCs w:val="22"/>
        </w:rPr>
        <w:t>Nadležno izborno povjerenstvo može podnositelju k</w:t>
      </w:r>
      <w:r w:rsidR="00BB73A6" w:rsidRPr="00C27FBE">
        <w:rPr>
          <w:color w:val="000000"/>
          <w:sz w:val="22"/>
          <w:szCs w:val="22"/>
        </w:rPr>
        <w:t>andidacijske liste</w:t>
      </w:r>
      <w:r w:rsidRPr="00C27FBE">
        <w:rPr>
          <w:color w:val="000000"/>
          <w:sz w:val="22"/>
          <w:szCs w:val="22"/>
        </w:rPr>
        <w:t xml:space="preserve"> odrediti i kraći rok za uklanjanje nedostataka ako rok za kandidiranje istječe za manje od 48 sati.</w:t>
      </w:r>
    </w:p>
    <w:p w:rsidR="00A6210C" w:rsidRPr="00C27FBE" w:rsidRDefault="00A6210C" w:rsidP="000E35A4">
      <w:pPr>
        <w:rPr>
          <w:szCs w:val="22"/>
        </w:rPr>
      </w:pPr>
    </w:p>
    <w:p w:rsidR="001F7DEF" w:rsidRPr="00C27FBE" w:rsidRDefault="00A6210C" w:rsidP="000E35A4">
      <w:pPr>
        <w:jc w:val="center"/>
        <w:rPr>
          <w:szCs w:val="22"/>
        </w:rPr>
      </w:pPr>
      <w:r w:rsidRPr="00C27FBE">
        <w:rPr>
          <w:szCs w:val="22"/>
        </w:rPr>
        <w:t>Č</w:t>
      </w:r>
      <w:r w:rsidR="001F7DEF" w:rsidRPr="00C27FBE">
        <w:rPr>
          <w:szCs w:val="22"/>
        </w:rPr>
        <w:t>lanak</w:t>
      </w:r>
      <w:r w:rsidRPr="00C27FBE">
        <w:rPr>
          <w:szCs w:val="22"/>
        </w:rPr>
        <w:t xml:space="preserve"> 8.</w:t>
      </w:r>
    </w:p>
    <w:p w:rsidR="001F7DEF" w:rsidRPr="00C27FBE" w:rsidRDefault="001F7DEF" w:rsidP="000E35A4">
      <w:pPr>
        <w:pStyle w:val="t-9-8"/>
        <w:ind w:firstLine="720"/>
        <w:jc w:val="both"/>
        <w:rPr>
          <w:color w:val="000000"/>
          <w:sz w:val="22"/>
          <w:szCs w:val="22"/>
        </w:rPr>
      </w:pPr>
      <w:r w:rsidRPr="00C27FBE">
        <w:rPr>
          <w:color w:val="000000"/>
          <w:sz w:val="22"/>
          <w:szCs w:val="22"/>
        </w:rPr>
        <w:t>Političke stranke koje su predložile prihvaćene kandidacijske liste, mogu na način predviđen njihovim statutom ili posebnom odlukom donesenom na temelju statuta odustati od te liste najkasnije 48 sati nakon što je kao prihvaćena bila objavljena od nadležnog izbornog povjerenstva. Za »kandidacijsku listu grupe birač</w:t>
      </w:r>
      <w:r w:rsidR="007E2F1C" w:rsidRPr="00C27FBE">
        <w:rPr>
          <w:color w:val="000000"/>
          <w:sz w:val="22"/>
          <w:szCs w:val="22"/>
        </w:rPr>
        <w:t>a« odluku o odustajanju podnosi</w:t>
      </w:r>
      <w:r w:rsidRPr="00C27FBE">
        <w:rPr>
          <w:color w:val="000000"/>
          <w:sz w:val="22"/>
          <w:szCs w:val="22"/>
        </w:rPr>
        <w:t xml:space="preserve"> nositelj liste. </w:t>
      </w:r>
    </w:p>
    <w:p w:rsidR="001F7DEF" w:rsidRPr="00C27FBE" w:rsidRDefault="001F7DEF" w:rsidP="000E35A4">
      <w:pPr>
        <w:pStyle w:val="t-9-8"/>
        <w:ind w:firstLine="720"/>
        <w:jc w:val="both"/>
        <w:rPr>
          <w:color w:val="000000"/>
          <w:sz w:val="22"/>
          <w:szCs w:val="22"/>
        </w:rPr>
      </w:pPr>
      <w:r w:rsidRPr="00C27FBE">
        <w:rPr>
          <w:color w:val="000000"/>
          <w:sz w:val="22"/>
          <w:szCs w:val="22"/>
        </w:rPr>
        <w:t xml:space="preserve">Pisana odluka o </w:t>
      </w:r>
      <w:proofErr w:type="spellStart"/>
      <w:r w:rsidRPr="00C27FBE">
        <w:rPr>
          <w:color w:val="000000"/>
          <w:sz w:val="22"/>
          <w:szCs w:val="22"/>
        </w:rPr>
        <w:t>odustanku</w:t>
      </w:r>
      <w:proofErr w:type="spellEnd"/>
      <w:r w:rsidRPr="00C27FBE">
        <w:rPr>
          <w:color w:val="000000"/>
          <w:sz w:val="22"/>
          <w:szCs w:val="22"/>
        </w:rPr>
        <w:t xml:space="preserve"> mora prispjeti nadležnom izbornom povjerenstvu u roku iz stavka 1. ovoga članka. </w:t>
      </w:r>
    </w:p>
    <w:p w:rsidR="001F7DEF" w:rsidRPr="00C27FBE" w:rsidRDefault="001F7DEF" w:rsidP="000E35A4">
      <w:pPr>
        <w:pStyle w:val="t-9-8"/>
        <w:ind w:firstLine="720"/>
        <w:jc w:val="both"/>
        <w:rPr>
          <w:color w:val="000000"/>
          <w:sz w:val="22"/>
          <w:szCs w:val="22"/>
        </w:rPr>
      </w:pPr>
      <w:proofErr w:type="spellStart"/>
      <w:r w:rsidRPr="00C27FBE">
        <w:rPr>
          <w:color w:val="000000"/>
          <w:sz w:val="22"/>
          <w:szCs w:val="22"/>
        </w:rPr>
        <w:t>Odustanak</w:t>
      </w:r>
      <w:proofErr w:type="spellEnd"/>
      <w:r w:rsidRPr="00C27FBE">
        <w:rPr>
          <w:color w:val="000000"/>
          <w:sz w:val="22"/>
          <w:szCs w:val="22"/>
        </w:rPr>
        <w:t xml:space="preserve"> jednog ili više kandidata s kandidacijske liste nije dopušten nakon isteka roka za kandidiranje te se </w:t>
      </w:r>
      <w:proofErr w:type="spellStart"/>
      <w:r w:rsidRPr="00C27FBE">
        <w:rPr>
          <w:color w:val="000000"/>
          <w:sz w:val="22"/>
          <w:szCs w:val="22"/>
        </w:rPr>
        <w:t>odustanak</w:t>
      </w:r>
      <w:proofErr w:type="spellEnd"/>
      <w:r w:rsidRPr="00C27FBE">
        <w:rPr>
          <w:color w:val="000000"/>
          <w:sz w:val="22"/>
          <w:szCs w:val="22"/>
        </w:rPr>
        <w:t xml:space="preserve"> nekog od kandidata neće uvažiti i takva će kandidacijska lista ostati pravovaljanom s imenima svih objavljenih kandidata. </w:t>
      </w:r>
    </w:p>
    <w:p w:rsidR="001F7DEF" w:rsidRPr="00C27FBE" w:rsidRDefault="001F7DEF" w:rsidP="000E35A4">
      <w:pPr>
        <w:pStyle w:val="t-9-8"/>
        <w:ind w:firstLine="720"/>
        <w:jc w:val="both"/>
        <w:rPr>
          <w:color w:val="000000"/>
          <w:sz w:val="22"/>
          <w:szCs w:val="22"/>
        </w:rPr>
      </w:pPr>
      <w:r w:rsidRPr="00C27FBE">
        <w:rPr>
          <w:color w:val="000000"/>
          <w:sz w:val="22"/>
          <w:szCs w:val="22"/>
        </w:rPr>
        <w:t xml:space="preserve">U slučaju </w:t>
      </w:r>
      <w:proofErr w:type="spellStart"/>
      <w:r w:rsidRPr="00C27FBE">
        <w:rPr>
          <w:color w:val="000000"/>
          <w:sz w:val="22"/>
          <w:szCs w:val="22"/>
        </w:rPr>
        <w:t>odustanka</w:t>
      </w:r>
      <w:proofErr w:type="spellEnd"/>
      <w:r w:rsidRPr="00C27FBE">
        <w:rPr>
          <w:color w:val="000000"/>
          <w:sz w:val="22"/>
          <w:szCs w:val="22"/>
        </w:rPr>
        <w:t xml:space="preserve"> jednog ili više kandidata s kandidacijske liste prije isteka roka za kandidiranje, nadležno izborno povjerenstvo će na odgovarajući način primijeniti odredbe Zakona o lokalnim izborima.</w:t>
      </w:r>
    </w:p>
    <w:p w:rsidR="0059318B" w:rsidRPr="00C27FBE" w:rsidRDefault="0059318B" w:rsidP="000E35A4">
      <w:pPr>
        <w:rPr>
          <w:szCs w:val="22"/>
        </w:rPr>
      </w:pPr>
    </w:p>
    <w:p w:rsidR="0066441F" w:rsidRDefault="0066441F" w:rsidP="000E35A4">
      <w:pPr>
        <w:jc w:val="center"/>
        <w:rPr>
          <w:szCs w:val="22"/>
        </w:rPr>
      </w:pPr>
    </w:p>
    <w:p w:rsidR="0066441F" w:rsidRDefault="0066441F" w:rsidP="000E35A4">
      <w:pPr>
        <w:jc w:val="center"/>
        <w:rPr>
          <w:szCs w:val="22"/>
        </w:rPr>
      </w:pPr>
    </w:p>
    <w:p w:rsidR="0066441F" w:rsidRDefault="0066441F" w:rsidP="000E35A4">
      <w:pPr>
        <w:jc w:val="center"/>
        <w:rPr>
          <w:szCs w:val="22"/>
        </w:rPr>
      </w:pPr>
    </w:p>
    <w:p w:rsidR="0066441F" w:rsidRDefault="0066441F" w:rsidP="000E35A4">
      <w:pPr>
        <w:jc w:val="center"/>
        <w:rPr>
          <w:szCs w:val="22"/>
        </w:rPr>
      </w:pPr>
    </w:p>
    <w:p w:rsidR="0066441F" w:rsidRDefault="0066441F" w:rsidP="000E35A4">
      <w:pPr>
        <w:jc w:val="center"/>
        <w:rPr>
          <w:szCs w:val="22"/>
        </w:rPr>
      </w:pPr>
    </w:p>
    <w:p w:rsidR="0059318B" w:rsidRPr="00C27FBE" w:rsidRDefault="00A6210C" w:rsidP="000E35A4">
      <w:pPr>
        <w:jc w:val="center"/>
        <w:rPr>
          <w:szCs w:val="22"/>
        </w:rPr>
      </w:pPr>
      <w:r w:rsidRPr="00C27FBE">
        <w:rPr>
          <w:szCs w:val="22"/>
        </w:rPr>
        <w:t>Članak 9</w:t>
      </w:r>
      <w:r w:rsidR="0011066D" w:rsidRPr="00C27FBE">
        <w:rPr>
          <w:szCs w:val="22"/>
        </w:rPr>
        <w:t>.</w:t>
      </w:r>
    </w:p>
    <w:p w:rsidR="0059318B" w:rsidRPr="00C27FBE" w:rsidRDefault="0059318B" w:rsidP="000E35A4">
      <w:pPr>
        <w:rPr>
          <w:szCs w:val="22"/>
        </w:rPr>
      </w:pPr>
    </w:p>
    <w:p w:rsidR="0059318B" w:rsidRPr="00C27FBE" w:rsidRDefault="00E07F1A" w:rsidP="000E35A4">
      <w:pPr>
        <w:ind w:firstLine="720"/>
        <w:rPr>
          <w:szCs w:val="22"/>
        </w:rPr>
      </w:pPr>
      <w:r w:rsidRPr="00C27FBE">
        <w:rPr>
          <w:szCs w:val="22"/>
        </w:rPr>
        <w:t>Nadležno izborno povjerenstvo će sastaviti i objaviti sve pravovaljano predložene liste za izbor članova vijeća mjesnog odbora za koje se provode izbori, kao i zbirnu listu, na oglasnim pločama mjesnih odbora i na službenim web stranicama Grada Ivanca u roku od 48 sati od isteka roka propisanog za postupak kandidiranja i podnošenja lista.</w:t>
      </w:r>
    </w:p>
    <w:p w:rsidR="00822F1E" w:rsidRPr="00C27FBE" w:rsidRDefault="00822F1E" w:rsidP="000E35A4">
      <w:pPr>
        <w:ind w:firstLine="720"/>
        <w:rPr>
          <w:szCs w:val="22"/>
        </w:rPr>
      </w:pPr>
    </w:p>
    <w:p w:rsidR="00231DEE" w:rsidRPr="00C27FBE" w:rsidRDefault="00822F1E" w:rsidP="000E35A4">
      <w:pPr>
        <w:ind w:firstLine="720"/>
        <w:rPr>
          <w:szCs w:val="22"/>
        </w:rPr>
      </w:pPr>
      <w:r w:rsidRPr="00C27FBE">
        <w:rPr>
          <w:color w:val="000000"/>
          <w:szCs w:val="22"/>
        </w:rPr>
        <w:t>Kandidacijske liste unose se na zbirnu listu prema abecednom redu pu</w:t>
      </w:r>
      <w:r w:rsidR="007E2F1C" w:rsidRPr="00C27FBE">
        <w:rPr>
          <w:color w:val="000000"/>
          <w:szCs w:val="22"/>
        </w:rPr>
        <w:t>nog naziva političke stranke</w:t>
      </w:r>
      <w:r w:rsidRPr="00C27FBE">
        <w:rPr>
          <w:color w:val="000000"/>
          <w:szCs w:val="22"/>
        </w:rPr>
        <w:t>, odnosno prema abecednom redu prezimena nositelja kandidacijske liste grupe birača. Ako je više političkih stranaka predložilo zajedničku kandidacijsku listu, ona će se unijeti na zbirnu listu prema nazivu prve po redu političke stranke u prijedlogu.</w:t>
      </w:r>
    </w:p>
    <w:p w:rsidR="00231DEE" w:rsidRPr="00C27FBE" w:rsidRDefault="00231DEE" w:rsidP="000E35A4">
      <w:pPr>
        <w:rPr>
          <w:szCs w:val="22"/>
        </w:rPr>
      </w:pPr>
    </w:p>
    <w:p w:rsidR="0059318B" w:rsidRDefault="0059318B" w:rsidP="000E35A4">
      <w:pPr>
        <w:rPr>
          <w:szCs w:val="22"/>
        </w:rPr>
      </w:pPr>
    </w:p>
    <w:p w:rsidR="0066441F" w:rsidRPr="00C27FBE" w:rsidRDefault="0066441F" w:rsidP="000E35A4">
      <w:pPr>
        <w:rPr>
          <w:szCs w:val="22"/>
        </w:rPr>
      </w:pPr>
    </w:p>
    <w:p w:rsidR="00231DEE" w:rsidRPr="00C27FBE" w:rsidRDefault="0086154E" w:rsidP="000E35A4">
      <w:pPr>
        <w:spacing w:before="22" w:after="22"/>
        <w:outlineLvl w:val="3"/>
        <w:rPr>
          <w:b/>
          <w:bCs/>
          <w:szCs w:val="22"/>
        </w:rPr>
      </w:pPr>
      <w:r w:rsidRPr="00C27FBE">
        <w:rPr>
          <w:b/>
          <w:bCs/>
          <w:szCs w:val="22"/>
        </w:rPr>
        <w:t xml:space="preserve">IV. </w:t>
      </w:r>
      <w:r w:rsidR="00231DEE" w:rsidRPr="00C27FBE">
        <w:rPr>
          <w:b/>
          <w:bCs/>
          <w:szCs w:val="22"/>
        </w:rPr>
        <w:t>NESPOJIVOST DUŽNOSTI</w:t>
      </w:r>
    </w:p>
    <w:p w:rsidR="00231DEE" w:rsidRDefault="00A6210C" w:rsidP="000E35A4">
      <w:pPr>
        <w:spacing w:before="22" w:after="22"/>
        <w:jc w:val="center"/>
        <w:outlineLvl w:val="3"/>
        <w:rPr>
          <w:bCs/>
          <w:color w:val="484848"/>
          <w:szCs w:val="22"/>
        </w:rPr>
      </w:pPr>
      <w:r w:rsidRPr="00C27FBE">
        <w:rPr>
          <w:bCs/>
          <w:szCs w:val="22"/>
        </w:rPr>
        <w:t>Č</w:t>
      </w:r>
      <w:r w:rsidR="00231DEE" w:rsidRPr="00C27FBE">
        <w:rPr>
          <w:bCs/>
          <w:szCs w:val="22"/>
        </w:rPr>
        <w:t xml:space="preserve">lanak </w:t>
      </w:r>
      <w:r w:rsidRPr="00C27FBE">
        <w:rPr>
          <w:bCs/>
          <w:szCs w:val="22"/>
        </w:rPr>
        <w:t>10</w:t>
      </w:r>
      <w:r w:rsidR="0011066D" w:rsidRPr="00C27FBE">
        <w:rPr>
          <w:bCs/>
          <w:color w:val="484848"/>
          <w:szCs w:val="22"/>
        </w:rPr>
        <w:t>.</w:t>
      </w:r>
    </w:p>
    <w:p w:rsidR="00A17B80" w:rsidRPr="00C27FBE" w:rsidRDefault="00A17B80" w:rsidP="000E35A4">
      <w:pPr>
        <w:spacing w:before="22" w:after="22"/>
        <w:jc w:val="center"/>
        <w:outlineLvl w:val="3"/>
        <w:rPr>
          <w:bCs/>
          <w:color w:val="484848"/>
          <w:szCs w:val="22"/>
        </w:rPr>
      </w:pPr>
    </w:p>
    <w:p w:rsidR="00231DEE" w:rsidRPr="00C27FBE" w:rsidRDefault="00231DEE" w:rsidP="000E35A4">
      <w:pPr>
        <w:spacing w:after="55"/>
        <w:ind w:firstLine="720"/>
        <w:jc w:val="both"/>
        <w:rPr>
          <w:szCs w:val="22"/>
        </w:rPr>
      </w:pPr>
      <w:r w:rsidRPr="00C27FBE">
        <w:rPr>
          <w:szCs w:val="22"/>
        </w:rPr>
        <w:t>Član vijeća mjesnog odbora ne može istovremeno biti član Gradskog vijeća Ivanec,</w:t>
      </w:r>
      <w:r w:rsidR="00E5225D">
        <w:rPr>
          <w:szCs w:val="22"/>
        </w:rPr>
        <w:t xml:space="preserve"> </w:t>
      </w:r>
      <w:r w:rsidRPr="00C27FBE">
        <w:rPr>
          <w:szCs w:val="22"/>
        </w:rPr>
        <w:t>gradonačelnik i njegov zamjenik, službenik upravnih tijela</w:t>
      </w:r>
      <w:r w:rsidR="00E5225D">
        <w:rPr>
          <w:szCs w:val="22"/>
        </w:rPr>
        <w:t xml:space="preserve"> Grada Ivanca, te ne može biti ravnatelj u ustanovama,  član uprave</w:t>
      </w:r>
      <w:r w:rsidRPr="00C27FBE">
        <w:rPr>
          <w:szCs w:val="22"/>
        </w:rPr>
        <w:t xml:space="preserve"> </w:t>
      </w:r>
      <w:r w:rsidR="00E5225D">
        <w:rPr>
          <w:szCs w:val="22"/>
        </w:rPr>
        <w:t xml:space="preserve">u </w:t>
      </w:r>
      <w:r w:rsidRPr="00C27FBE">
        <w:rPr>
          <w:szCs w:val="22"/>
        </w:rPr>
        <w:t>trgovačkim društvima čiji je osnivač ili</w:t>
      </w:r>
      <w:r w:rsidR="006C5815" w:rsidRPr="00C27FBE">
        <w:rPr>
          <w:szCs w:val="22"/>
        </w:rPr>
        <w:t xml:space="preserve"> većinski</w:t>
      </w:r>
      <w:r w:rsidR="005D120C" w:rsidRPr="00C27FBE">
        <w:rPr>
          <w:szCs w:val="22"/>
        </w:rPr>
        <w:t xml:space="preserve"> vlasnik Grad I</w:t>
      </w:r>
      <w:r w:rsidRPr="00C27FBE">
        <w:rPr>
          <w:szCs w:val="22"/>
        </w:rPr>
        <w:t>vanec</w:t>
      </w:r>
      <w:r w:rsidR="006C5815" w:rsidRPr="00C27FBE">
        <w:rPr>
          <w:szCs w:val="22"/>
        </w:rPr>
        <w:t xml:space="preserve">, </w:t>
      </w:r>
      <w:r w:rsidR="00E5225D">
        <w:rPr>
          <w:szCs w:val="22"/>
        </w:rPr>
        <w:t xml:space="preserve">odnosno član uprave ili vlasnik </w:t>
      </w:r>
      <w:r w:rsidR="006C5815" w:rsidRPr="00C27FBE">
        <w:rPr>
          <w:szCs w:val="22"/>
        </w:rPr>
        <w:t>druge pravne ili fizičke osobe koje na temelju koncesije ili druge pravne osnove obavljaju javnu službu ili su u drugom poslovnom odnosu s Gradom ili u svezi tog djelokruga jedinice, a koji se odnosi na povjerene poslove mjesnim odborima.</w:t>
      </w:r>
    </w:p>
    <w:p w:rsidR="00B70A0B" w:rsidRDefault="00B70A0B" w:rsidP="000E35A4">
      <w:pPr>
        <w:rPr>
          <w:b/>
          <w:szCs w:val="22"/>
        </w:rPr>
      </w:pPr>
    </w:p>
    <w:p w:rsidR="0066441F" w:rsidRPr="00C27FBE" w:rsidRDefault="0066441F" w:rsidP="000E35A4">
      <w:pPr>
        <w:rPr>
          <w:b/>
          <w:szCs w:val="22"/>
        </w:rPr>
      </w:pPr>
    </w:p>
    <w:p w:rsidR="00231DEE" w:rsidRPr="00C27FBE" w:rsidRDefault="0086154E" w:rsidP="000E35A4">
      <w:pPr>
        <w:rPr>
          <w:b/>
          <w:szCs w:val="22"/>
        </w:rPr>
      </w:pPr>
      <w:r w:rsidRPr="00C27FBE">
        <w:rPr>
          <w:b/>
          <w:szCs w:val="22"/>
        </w:rPr>
        <w:t xml:space="preserve">V. </w:t>
      </w:r>
      <w:r w:rsidR="00231DEE" w:rsidRPr="00C27FBE">
        <w:rPr>
          <w:b/>
          <w:szCs w:val="22"/>
        </w:rPr>
        <w:t>MANDAT ČLANOVA VIJEĆA MJESNOG ODBORA</w:t>
      </w:r>
    </w:p>
    <w:p w:rsidR="00231DEE" w:rsidRPr="00C27FBE" w:rsidRDefault="00231DEE" w:rsidP="000E35A4">
      <w:pPr>
        <w:rPr>
          <w:szCs w:val="22"/>
        </w:rPr>
      </w:pPr>
    </w:p>
    <w:p w:rsidR="00A54178" w:rsidRPr="00C27FBE" w:rsidRDefault="00A6210C" w:rsidP="000E35A4">
      <w:pPr>
        <w:jc w:val="center"/>
        <w:rPr>
          <w:szCs w:val="22"/>
        </w:rPr>
      </w:pPr>
      <w:r w:rsidRPr="00C27FBE">
        <w:rPr>
          <w:szCs w:val="22"/>
        </w:rPr>
        <w:t>Članak 11</w:t>
      </w:r>
      <w:r w:rsidR="00A54178" w:rsidRPr="00C27FBE">
        <w:rPr>
          <w:szCs w:val="22"/>
        </w:rPr>
        <w:t>.</w:t>
      </w:r>
    </w:p>
    <w:p w:rsidR="00A54178" w:rsidRPr="00C27FBE" w:rsidRDefault="00A54178" w:rsidP="000E35A4">
      <w:pPr>
        <w:ind w:firstLine="709"/>
        <w:jc w:val="both"/>
        <w:rPr>
          <w:szCs w:val="22"/>
        </w:rPr>
      </w:pPr>
    </w:p>
    <w:p w:rsidR="00A54178" w:rsidRPr="00C27FBE" w:rsidRDefault="00A54178" w:rsidP="000E35A4">
      <w:pPr>
        <w:ind w:firstLine="709"/>
        <w:jc w:val="both"/>
        <w:rPr>
          <w:szCs w:val="22"/>
        </w:rPr>
      </w:pPr>
      <w:r w:rsidRPr="00C27FBE">
        <w:rPr>
          <w:szCs w:val="22"/>
        </w:rPr>
        <w:t>Članovi vijeća mjesnog odbora nisu opozivi, a prava i dužnosti započinju im danom konstituiranja vijeća mjesnog odbora.</w:t>
      </w:r>
    </w:p>
    <w:p w:rsidR="00A54178" w:rsidRPr="00C27FBE" w:rsidRDefault="00A54178" w:rsidP="000E35A4">
      <w:pPr>
        <w:ind w:firstLine="709"/>
        <w:jc w:val="both"/>
        <w:rPr>
          <w:szCs w:val="22"/>
        </w:rPr>
      </w:pPr>
    </w:p>
    <w:p w:rsidR="00A54178" w:rsidRPr="00C27FBE" w:rsidRDefault="00A54178" w:rsidP="000E35A4">
      <w:pPr>
        <w:ind w:firstLine="709"/>
        <w:jc w:val="both"/>
        <w:rPr>
          <w:szCs w:val="22"/>
        </w:rPr>
      </w:pPr>
      <w:r w:rsidRPr="00C27FBE">
        <w:rPr>
          <w:szCs w:val="22"/>
        </w:rPr>
        <w:t>Mandat članova vijeća mjesnog odbora traje četiri godine.</w:t>
      </w:r>
    </w:p>
    <w:p w:rsidR="00A54178" w:rsidRPr="00C27FBE" w:rsidRDefault="00A54178" w:rsidP="000E35A4">
      <w:pPr>
        <w:ind w:firstLine="709"/>
        <w:jc w:val="both"/>
        <w:rPr>
          <w:szCs w:val="22"/>
        </w:rPr>
      </w:pPr>
    </w:p>
    <w:p w:rsidR="00A54178" w:rsidRPr="00C27FBE" w:rsidRDefault="00A54178" w:rsidP="000E35A4">
      <w:pPr>
        <w:ind w:firstLine="709"/>
        <w:jc w:val="both"/>
        <w:rPr>
          <w:szCs w:val="22"/>
        </w:rPr>
      </w:pPr>
      <w:r w:rsidRPr="00C27FBE">
        <w:rPr>
          <w:szCs w:val="22"/>
        </w:rPr>
        <w:t>Mandat članova vijeća mjesnog odbora izabranih na redovnim izborima traje do objave o</w:t>
      </w:r>
      <w:r w:rsidR="00D135F3" w:rsidRPr="00C27FBE">
        <w:rPr>
          <w:szCs w:val="22"/>
        </w:rPr>
        <w:t>dluke Gradskog vijeća</w:t>
      </w:r>
      <w:r w:rsidRPr="00C27FBE">
        <w:rPr>
          <w:szCs w:val="22"/>
        </w:rPr>
        <w:t xml:space="preserve"> o raspisivanju izbora ili do objave odluke o raspuštanju vijeća mjesnog odbora u skladu sa zakonom i Statutom Grada Ivanca.</w:t>
      </w:r>
    </w:p>
    <w:p w:rsidR="00A54178" w:rsidRPr="00C27FBE" w:rsidRDefault="00A54178" w:rsidP="000E35A4">
      <w:pPr>
        <w:ind w:firstLine="709"/>
        <w:jc w:val="both"/>
        <w:rPr>
          <w:szCs w:val="22"/>
        </w:rPr>
      </w:pPr>
    </w:p>
    <w:p w:rsidR="00A54178" w:rsidRPr="00C27FBE" w:rsidRDefault="00A54178" w:rsidP="000E35A4">
      <w:pPr>
        <w:ind w:firstLine="709"/>
        <w:jc w:val="both"/>
        <w:rPr>
          <w:szCs w:val="22"/>
        </w:rPr>
      </w:pPr>
      <w:r w:rsidRPr="00C27FBE">
        <w:rPr>
          <w:szCs w:val="22"/>
        </w:rPr>
        <w:tab/>
        <w:t>Mandat članova vijeća mjesnog odbora izabranih na prijevremenim izborima traje do isteka tekućeg mandata članova vijeća mjesnog odbora izabranih na redovitim izborima.</w:t>
      </w:r>
    </w:p>
    <w:p w:rsidR="00A54178" w:rsidRDefault="00A54178" w:rsidP="000E35A4">
      <w:pPr>
        <w:ind w:firstLine="709"/>
        <w:jc w:val="both"/>
        <w:rPr>
          <w:szCs w:val="22"/>
        </w:rPr>
      </w:pPr>
    </w:p>
    <w:p w:rsidR="0066441F" w:rsidRPr="00C27FBE" w:rsidRDefault="0066441F" w:rsidP="000E35A4">
      <w:pPr>
        <w:ind w:firstLine="709"/>
        <w:jc w:val="both"/>
        <w:rPr>
          <w:szCs w:val="22"/>
        </w:rPr>
      </w:pPr>
    </w:p>
    <w:p w:rsidR="007C3E7D" w:rsidRPr="00C27FBE" w:rsidRDefault="00A6210C" w:rsidP="000E35A4">
      <w:pPr>
        <w:jc w:val="center"/>
        <w:rPr>
          <w:szCs w:val="22"/>
        </w:rPr>
      </w:pPr>
      <w:r w:rsidRPr="00C27FBE">
        <w:rPr>
          <w:szCs w:val="22"/>
        </w:rPr>
        <w:t>Č</w:t>
      </w:r>
      <w:r w:rsidR="007C3E7D" w:rsidRPr="00C27FBE">
        <w:rPr>
          <w:szCs w:val="22"/>
        </w:rPr>
        <w:t>lanak</w:t>
      </w:r>
      <w:r w:rsidRPr="00C27FBE">
        <w:rPr>
          <w:szCs w:val="22"/>
        </w:rPr>
        <w:t xml:space="preserve"> 12</w:t>
      </w:r>
      <w:r w:rsidR="0011066D" w:rsidRPr="00C27FBE">
        <w:rPr>
          <w:szCs w:val="22"/>
        </w:rPr>
        <w:t>.</w:t>
      </w:r>
    </w:p>
    <w:p w:rsidR="00ED30C6" w:rsidRPr="00C27FBE" w:rsidRDefault="00ED30C6" w:rsidP="000E35A4">
      <w:pPr>
        <w:jc w:val="center"/>
        <w:rPr>
          <w:szCs w:val="22"/>
        </w:rPr>
      </w:pPr>
    </w:p>
    <w:p w:rsidR="007C3E7D" w:rsidRPr="00C27FBE" w:rsidRDefault="007C3E7D" w:rsidP="000E35A4">
      <w:pPr>
        <w:jc w:val="both"/>
        <w:rPr>
          <w:szCs w:val="22"/>
        </w:rPr>
      </w:pPr>
      <w:r w:rsidRPr="00C27FBE">
        <w:rPr>
          <w:szCs w:val="22"/>
        </w:rPr>
        <w:tab/>
        <w:t>Članu vijeća mjesnog odbora koji za vrijeme trajanja mandata prihvati obnašanje dužnosti koja se prema ovoj Odluci smatra nespojivom, mandat miruje za vrijeme obnašanja nespojive dužnosti, a za to vrijeme zamjenjuje ga zamjenik sukladno odredbama ove Odluke.</w:t>
      </w:r>
    </w:p>
    <w:p w:rsidR="00A54178" w:rsidRPr="00C27FBE" w:rsidRDefault="00A54178" w:rsidP="000E35A4">
      <w:pPr>
        <w:ind w:firstLine="709"/>
        <w:jc w:val="both"/>
        <w:rPr>
          <w:szCs w:val="22"/>
        </w:rPr>
      </w:pPr>
    </w:p>
    <w:p w:rsidR="00A54178" w:rsidRPr="00C27FBE" w:rsidRDefault="00A6210C" w:rsidP="000E35A4">
      <w:pPr>
        <w:jc w:val="center"/>
        <w:rPr>
          <w:szCs w:val="22"/>
        </w:rPr>
      </w:pPr>
      <w:r w:rsidRPr="00C27FBE">
        <w:rPr>
          <w:szCs w:val="22"/>
        </w:rPr>
        <w:t>Članak 13</w:t>
      </w:r>
      <w:r w:rsidR="00A54178" w:rsidRPr="00C27FBE">
        <w:rPr>
          <w:szCs w:val="22"/>
        </w:rPr>
        <w:t>.</w:t>
      </w:r>
    </w:p>
    <w:p w:rsidR="00A54178" w:rsidRPr="00C27FBE" w:rsidRDefault="00A54178" w:rsidP="000E35A4">
      <w:pPr>
        <w:ind w:firstLine="709"/>
        <w:jc w:val="both"/>
        <w:rPr>
          <w:szCs w:val="22"/>
        </w:rPr>
      </w:pPr>
    </w:p>
    <w:p w:rsidR="00A54178" w:rsidRPr="00C27FBE" w:rsidRDefault="00A54178" w:rsidP="000E35A4">
      <w:pPr>
        <w:ind w:firstLine="709"/>
        <w:jc w:val="both"/>
        <w:rPr>
          <w:szCs w:val="22"/>
        </w:rPr>
      </w:pPr>
      <w:r w:rsidRPr="00C27FBE">
        <w:rPr>
          <w:szCs w:val="22"/>
        </w:rPr>
        <w:tab/>
        <w:t>Članu vijeća mjesnog odbora mandat prestaje prije isteka redovitog četverogodišnjeg mandata u slučajevima:</w:t>
      </w:r>
    </w:p>
    <w:p w:rsidR="00A54178" w:rsidRPr="00C27FBE" w:rsidRDefault="00A54178" w:rsidP="000E35A4">
      <w:pPr>
        <w:ind w:firstLine="709"/>
        <w:jc w:val="both"/>
        <w:rPr>
          <w:szCs w:val="22"/>
        </w:rPr>
      </w:pPr>
    </w:p>
    <w:p w:rsidR="00ED30C6" w:rsidRPr="00C27FBE" w:rsidRDefault="00ED30C6" w:rsidP="000E35A4">
      <w:pPr>
        <w:spacing w:before="100" w:beforeAutospacing="1" w:after="100" w:afterAutospacing="1"/>
        <w:ind w:firstLine="709"/>
        <w:rPr>
          <w:szCs w:val="22"/>
        </w:rPr>
      </w:pPr>
      <w:r w:rsidRPr="00C27FBE">
        <w:rPr>
          <w:szCs w:val="22"/>
        </w:rPr>
        <w:t>1. ako podnese ostavku, danom dostave pisane ostavke sukladno pravilima o dostavi propisanim Zakonom o općem upravnom postupku,</w:t>
      </w:r>
    </w:p>
    <w:p w:rsidR="00ED30C6" w:rsidRPr="00C27FBE" w:rsidRDefault="00ED30C6" w:rsidP="000E35A4">
      <w:pPr>
        <w:spacing w:before="100" w:beforeAutospacing="1" w:after="100" w:afterAutospacing="1"/>
        <w:ind w:firstLine="709"/>
        <w:rPr>
          <w:szCs w:val="22"/>
        </w:rPr>
      </w:pPr>
      <w:r w:rsidRPr="00C27FBE">
        <w:rPr>
          <w:szCs w:val="22"/>
        </w:rPr>
        <w:t>2. ako je pravomoćnom sudskom odlukom potpuno lišen poslovne sposobnosti, danom pravomoćnosti sudske odluke,</w:t>
      </w:r>
    </w:p>
    <w:p w:rsidR="00ED30C6" w:rsidRPr="00C27FBE" w:rsidRDefault="00ED30C6" w:rsidP="000E35A4">
      <w:pPr>
        <w:spacing w:before="100" w:beforeAutospacing="1" w:after="100" w:afterAutospacing="1"/>
        <w:ind w:firstLine="709"/>
        <w:rPr>
          <w:szCs w:val="22"/>
        </w:rPr>
      </w:pPr>
      <w:r w:rsidRPr="00C27FBE">
        <w:rPr>
          <w:szCs w:val="22"/>
        </w:rPr>
        <w:t>3. ako je pravomoćnom sudskom presudom osuđen na bezuvjetnu kaznu zatvora u trajanju dužem od 6 mjeseci, danom pravomoćnosti sudske presude,</w:t>
      </w:r>
    </w:p>
    <w:p w:rsidR="00ED30C6" w:rsidRPr="00C27FBE" w:rsidRDefault="00ED30C6" w:rsidP="000E35A4">
      <w:pPr>
        <w:spacing w:before="100" w:beforeAutospacing="1" w:after="100" w:afterAutospacing="1"/>
        <w:ind w:firstLine="709"/>
        <w:rPr>
          <w:szCs w:val="22"/>
        </w:rPr>
      </w:pPr>
      <w:r w:rsidRPr="00C27FBE">
        <w:rPr>
          <w:szCs w:val="22"/>
        </w:rPr>
        <w:t>4. ako mu prestane prebivalište s područja jedinice, danom prestanka prebivališta,</w:t>
      </w:r>
    </w:p>
    <w:p w:rsidR="00ED30C6" w:rsidRPr="00C27FBE" w:rsidRDefault="00ED30C6" w:rsidP="000E35A4">
      <w:pPr>
        <w:spacing w:before="100" w:beforeAutospacing="1" w:after="100" w:afterAutospacing="1"/>
        <w:ind w:firstLine="709"/>
        <w:rPr>
          <w:szCs w:val="22"/>
        </w:rPr>
      </w:pPr>
      <w:r w:rsidRPr="00C27FBE">
        <w:rPr>
          <w:szCs w:val="22"/>
        </w:rPr>
        <w:t>5. ako mu prestane hrvatsko državljanstvo, danom prestanka državljanstva sukladno odredbama zakona kojim se uređuje hrvatsko državljanstvo,</w:t>
      </w:r>
    </w:p>
    <w:p w:rsidR="00ED30C6" w:rsidRPr="00C27FBE" w:rsidRDefault="00ED30C6" w:rsidP="000E35A4">
      <w:pPr>
        <w:spacing w:before="100" w:beforeAutospacing="1" w:after="100" w:afterAutospacing="1"/>
        <w:ind w:firstLine="709"/>
        <w:rPr>
          <w:szCs w:val="22"/>
        </w:rPr>
      </w:pPr>
      <w:r w:rsidRPr="00C27FBE">
        <w:rPr>
          <w:szCs w:val="22"/>
        </w:rPr>
        <w:t>6. smrću.</w:t>
      </w:r>
    </w:p>
    <w:p w:rsidR="00A54178" w:rsidRDefault="00A54178" w:rsidP="000E35A4">
      <w:pPr>
        <w:jc w:val="both"/>
        <w:rPr>
          <w:b/>
          <w:szCs w:val="22"/>
        </w:rPr>
      </w:pPr>
    </w:p>
    <w:p w:rsidR="0066441F" w:rsidRPr="00A17B80" w:rsidRDefault="0066441F" w:rsidP="000E35A4">
      <w:pPr>
        <w:jc w:val="both"/>
        <w:rPr>
          <w:b/>
          <w:szCs w:val="22"/>
        </w:rPr>
      </w:pPr>
    </w:p>
    <w:p w:rsidR="00A54178" w:rsidRPr="00A17B80" w:rsidRDefault="0086154E" w:rsidP="000E35A4">
      <w:pPr>
        <w:jc w:val="both"/>
        <w:rPr>
          <w:b/>
          <w:szCs w:val="22"/>
        </w:rPr>
      </w:pPr>
      <w:r w:rsidRPr="00A17B80">
        <w:rPr>
          <w:b/>
          <w:szCs w:val="22"/>
        </w:rPr>
        <w:t xml:space="preserve">VI. </w:t>
      </w:r>
      <w:r w:rsidR="00231DEE" w:rsidRPr="00A17B80">
        <w:rPr>
          <w:b/>
          <w:szCs w:val="22"/>
        </w:rPr>
        <w:t>ZAMJENJIVANJE ČLANA VIJEĆA MJESNOG ODBORA</w:t>
      </w:r>
    </w:p>
    <w:p w:rsidR="00231DEE" w:rsidRPr="00C27FBE" w:rsidRDefault="00231DEE" w:rsidP="000E35A4">
      <w:pPr>
        <w:jc w:val="both"/>
        <w:rPr>
          <w:szCs w:val="22"/>
        </w:rPr>
      </w:pPr>
    </w:p>
    <w:p w:rsidR="00A54178" w:rsidRPr="00C27FBE" w:rsidRDefault="00A6210C" w:rsidP="000E35A4">
      <w:pPr>
        <w:jc w:val="center"/>
        <w:rPr>
          <w:szCs w:val="22"/>
        </w:rPr>
      </w:pPr>
      <w:r w:rsidRPr="00C27FBE">
        <w:rPr>
          <w:szCs w:val="22"/>
        </w:rPr>
        <w:t>Članak 14</w:t>
      </w:r>
      <w:r w:rsidR="00A54178" w:rsidRPr="00C27FBE">
        <w:rPr>
          <w:szCs w:val="22"/>
        </w:rPr>
        <w:t>.</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t>Članovi vijeća mjesnog odbora imaju zamjenike koji obnašaju tu dužnost ako članu vijeća mjesnog odbora mandat miruje ili prestane prije isteka vremena na koje je izabran.</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t>Člana vijeća mjesnog odbora izabranog na stranačkoj listi zamjenjuje neizabrani kandidat s dotične liste s koje je izabran član, a kojeg odredi politička stranka koja je predlagatelj liste.</w:t>
      </w:r>
    </w:p>
    <w:p w:rsidR="00231DEE" w:rsidRPr="00C27FBE" w:rsidRDefault="00231DEE" w:rsidP="000E35A4">
      <w:pPr>
        <w:jc w:val="both"/>
        <w:rPr>
          <w:szCs w:val="22"/>
        </w:rPr>
      </w:pPr>
    </w:p>
    <w:p w:rsidR="00231DEE" w:rsidRPr="00C27FBE" w:rsidRDefault="00231DEE" w:rsidP="000E35A4">
      <w:pPr>
        <w:ind w:firstLine="720"/>
        <w:jc w:val="both"/>
        <w:rPr>
          <w:szCs w:val="22"/>
        </w:rPr>
      </w:pPr>
      <w:r w:rsidRPr="00C27FBE">
        <w:rPr>
          <w:szCs w:val="22"/>
        </w:rPr>
        <w:t>Člana vijeća mjesnog odbora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jedinice</w:t>
      </w:r>
      <w:r w:rsidR="007E2F1C" w:rsidRPr="00C27FBE">
        <w:rPr>
          <w:szCs w:val="22"/>
        </w:rPr>
        <w:t xml:space="preserve"> lokalne samouprave.</w:t>
      </w:r>
    </w:p>
    <w:p w:rsidR="0011066D" w:rsidRPr="00C27FBE" w:rsidRDefault="0011066D" w:rsidP="000E35A4">
      <w:pPr>
        <w:ind w:firstLine="720"/>
        <w:jc w:val="both"/>
        <w:rPr>
          <w:szCs w:val="22"/>
        </w:rPr>
      </w:pPr>
    </w:p>
    <w:p w:rsidR="00231DEE" w:rsidRPr="00C27FBE" w:rsidRDefault="00231DEE" w:rsidP="000E35A4">
      <w:pPr>
        <w:ind w:firstLine="720"/>
        <w:jc w:val="both"/>
        <w:rPr>
          <w:szCs w:val="22"/>
        </w:rPr>
      </w:pPr>
      <w:r w:rsidRPr="00C27FBE">
        <w:rPr>
          <w:szCs w:val="22"/>
        </w:rPr>
        <w:t>Člana vijeća mjesnog odbora izabranog na kandidacijskoj listi grupe birača zamjenjuje prvi sljedeći neizabrani kandidat s liste.</w:t>
      </w:r>
    </w:p>
    <w:p w:rsidR="00231DEE" w:rsidRDefault="00231DEE" w:rsidP="000E35A4">
      <w:pPr>
        <w:jc w:val="both"/>
        <w:rPr>
          <w:szCs w:val="22"/>
        </w:rPr>
      </w:pPr>
    </w:p>
    <w:p w:rsidR="0066441F" w:rsidRDefault="0066441F" w:rsidP="000E35A4">
      <w:pPr>
        <w:jc w:val="both"/>
        <w:rPr>
          <w:szCs w:val="22"/>
        </w:rPr>
      </w:pPr>
    </w:p>
    <w:p w:rsidR="0066441F" w:rsidRDefault="0066441F" w:rsidP="000E35A4">
      <w:pPr>
        <w:jc w:val="both"/>
        <w:rPr>
          <w:szCs w:val="22"/>
        </w:rPr>
      </w:pPr>
    </w:p>
    <w:p w:rsidR="0066441F" w:rsidRDefault="0066441F" w:rsidP="000E35A4">
      <w:pPr>
        <w:jc w:val="both"/>
        <w:rPr>
          <w:szCs w:val="22"/>
        </w:rPr>
      </w:pPr>
    </w:p>
    <w:p w:rsidR="0066441F" w:rsidRDefault="0066441F" w:rsidP="000E35A4">
      <w:pPr>
        <w:jc w:val="both"/>
        <w:rPr>
          <w:szCs w:val="22"/>
        </w:rPr>
      </w:pPr>
    </w:p>
    <w:p w:rsidR="0066441F" w:rsidRDefault="0066441F" w:rsidP="000E35A4">
      <w:pPr>
        <w:jc w:val="both"/>
        <w:rPr>
          <w:szCs w:val="22"/>
        </w:rPr>
      </w:pPr>
    </w:p>
    <w:p w:rsidR="0066441F" w:rsidRPr="00C27FBE" w:rsidRDefault="0066441F" w:rsidP="000E35A4">
      <w:pPr>
        <w:jc w:val="both"/>
        <w:rPr>
          <w:szCs w:val="22"/>
        </w:rPr>
      </w:pPr>
    </w:p>
    <w:p w:rsidR="00A54178" w:rsidRPr="00C27FBE" w:rsidRDefault="0086154E" w:rsidP="000E35A4">
      <w:pPr>
        <w:jc w:val="both"/>
        <w:rPr>
          <w:b/>
          <w:szCs w:val="22"/>
        </w:rPr>
      </w:pPr>
      <w:r w:rsidRPr="00C27FBE">
        <w:rPr>
          <w:b/>
          <w:szCs w:val="22"/>
        </w:rPr>
        <w:t xml:space="preserve">VII. </w:t>
      </w:r>
      <w:r w:rsidR="00A54178" w:rsidRPr="00C27FBE">
        <w:rPr>
          <w:b/>
          <w:szCs w:val="22"/>
        </w:rPr>
        <w:t>TIJELA ZA PROVEDBU IZBORA</w:t>
      </w:r>
    </w:p>
    <w:p w:rsidR="00A54178" w:rsidRPr="00C27FBE" w:rsidRDefault="00A54178" w:rsidP="000E35A4">
      <w:pPr>
        <w:jc w:val="both"/>
        <w:rPr>
          <w:szCs w:val="22"/>
        </w:rPr>
      </w:pPr>
    </w:p>
    <w:p w:rsidR="00A54178" w:rsidRPr="00C27FBE" w:rsidRDefault="00A54178" w:rsidP="000E35A4">
      <w:pPr>
        <w:jc w:val="both"/>
        <w:rPr>
          <w:szCs w:val="22"/>
        </w:rPr>
      </w:pPr>
    </w:p>
    <w:p w:rsidR="00A54178" w:rsidRPr="00C27FBE" w:rsidRDefault="00A6210C" w:rsidP="000E35A4">
      <w:pPr>
        <w:jc w:val="center"/>
        <w:rPr>
          <w:szCs w:val="22"/>
        </w:rPr>
      </w:pPr>
      <w:r w:rsidRPr="00C27FBE">
        <w:rPr>
          <w:szCs w:val="22"/>
        </w:rPr>
        <w:t>Članak 15</w:t>
      </w:r>
      <w:r w:rsidR="00A54178" w:rsidRPr="00C27FBE">
        <w:rPr>
          <w:szCs w:val="22"/>
        </w:rPr>
        <w:t>.</w:t>
      </w:r>
    </w:p>
    <w:p w:rsidR="009C6EB1" w:rsidRPr="00C27FBE" w:rsidRDefault="009C6EB1" w:rsidP="000E35A4">
      <w:pPr>
        <w:ind w:firstLine="709"/>
        <w:jc w:val="both"/>
        <w:rPr>
          <w:color w:val="FF0000"/>
          <w:szCs w:val="22"/>
        </w:rPr>
      </w:pPr>
    </w:p>
    <w:p w:rsidR="004E5C1B" w:rsidRDefault="004E5C1B" w:rsidP="000E35A4">
      <w:pPr>
        <w:ind w:firstLine="709"/>
        <w:jc w:val="both"/>
        <w:rPr>
          <w:szCs w:val="22"/>
        </w:rPr>
      </w:pPr>
      <w:r w:rsidRPr="00C27FBE">
        <w:rPr>
          <w:szCs w:val="22"/>
        </w:rPr>
        <w:t>Tijela za provedbu izbora za članove vijeća mjesnih odbora su nadležno izborno povjerenstvo i birački odbori.</w:t>
      </w:r>
    </w:p>
    <w:p w:rsidR="00C27FBE" w:rsidRDefault="00C27FBE" w:rsidP="000E35A4">
      <w:pPr>
        <w:ind w:firstLine="709"/>
        <w:jc w:val="both"/>
        <w:rPr>
          <w:szCs w:val="22"/>
        </w:rPr>
      </w:pPr>
    </w:p>
    <w:p w:rsidR="00C27FBE" w:rsidRDefault="00C27FBE" w:rsidP="000E35A4">
      <w:pPr>
        <w:jc w:val="center"/>
        <w:rPr>
          <w:szCs w:val="22"/>
        </w:rPr>
      </w:pPr>
    </w:p>
    <w:p w:rsidR="00C27FBE" w:rsidRDefault="00C27FBE" w:rsidP="000E35A4">
      <w:pPr>
        <w:rPr>
          <w:i/>
          <w:szCs w:val="22"/>
          <w:u w:val="single"/>
        </w:rPr>
      </w:pPr>
      <w:r w:rsidRPr="00C27FBE">
        <w:rPr>
          <w:i/>
          <w:szCs w:val="22"/>
          <w:u w:val="single"/>
        </w:rPr>
        <w:t>Izborno povjerenstvo</w:t>
      </w:r>
    </w:p>
    <w:p w:rsidR="00AF1345" w:rsidRPr="00C27FBE" w:rsidRDefault="00AF1345" w:rsidP="000E35A4">
      <w:pPr>
        <w:rPr>
          <w:i/>
          <w:szCs w:val="22"/>
          <w:u w:val="single"/>
        </w:rPr>
      </w:pPr>
    </w:p>
    <w:p w:rsidR="00AF1345" w:rsidRPr="00C27FBE" w:rsidRDefault="00AF1345" w:rsidP="000E35A4">
      <w:pPr>
        <w:ind w:firstLine="709"/>
        <w:jc w:val="both"/>
        <w:rPr>
          <w:szCs w:val="22"/>
        </w:rPr>
      </w:pPr>
      <w:r w:rsidRPr="00C27FBE">
        <w:rPr>
          <w:szCs w:val="22"/>
        </w:rPr>
        <w:t>Izborno povjerenstvo ima stalni i prošireni sastav utvrđen prema  mjerilima i uvjetima odgovarajuće primjene izbornog zakona, sukladno Statutu i ovoj Odluci.</w:t>
      </w:r>
    </w:p>
    <w:p w:rsidR="00B67662" w:rsidRPr="00C27FBE" w:rsidRDefault="00B67662" w:rsidP="000E35A4">
      <w:pPr>
        <w:ind w:firstLine="709"/>
        <w:jc w:val="both"/>
        <w:rPr>
          <w:szCs w:val="22"/>
        </w:rPr>
      </w:pPr>
    </w:p>
    <w:p w:rsidR="00ED30C6" w:rsidRPr="00C27FBE" w:rsidRDefault="00ED30C6" w:rsidP="000E35A4">
      <w:pPr>
        <w:ind w:firstLine="709"/>
        <w:jc w:val="both"/>
        <w:rPr>
          <w:szCs w:val="22"/>
        </w:rPr>
      </w:pPr>
      <w:r w:rsidRPr="00C27FBE">
        <w:rPr>
          <w:szCs w:val="22"/>
        </w:rPr>
        <w:t>Članove stalnog sastava Povjerenstva imenuje Gradonačelnik.</w:t>
      </w:r>
    </w:p>
    <w:p w:rsidR="00B67662" w:rsidRPr="00C27FBE" w:rsidRDefault="00B67662" w:rsidP="000E35A4">
      <w:pPr>
        <w:ind w:firstLine="709"/>
        <w:jc w:val="both"/>
        <w:rPr>
          <w:szCs w:val="22"/>
        </w:rPr>
      </w:pPr>
    </w:p>
    <w:p w:rsidR="00ED30C6" w:rsidRPr="00C27FBE" w:rsidRDefault="00ED30C6" w:rsidP="000E35A4">
      <w:pPr>
        <w:ind w:firstLine="709"/>
        <w:jc w:val="both"/>
        <w:rPr>
          <w:szCs w:val="22"/>
        </w:rPr>
      </w:pPr>
      <w:r w:rsidRPr="00C27FBE">
        <w:rPr>
          <w:szCs w:val="22"/>
        </w:rPr>
        <w:t xml:space="preserve">Prošireni sastav određuje se u roku od 8 dana od dana stupanja na snagu Odluke o raspisivanju izbora, </w:t>
      </w:r>
      <w:r w:rsidR="00AF1345">
        <w:rPr>
          <w:szCs w:val="22"/>
        </w:rPr>
        <w:t xml:space="preserve">uz odgovarajuću primjenu </w:t>
      </w:r>
      <w:r w:rsidRPr="00C27FBE">
        <w:rPr>
          <w:szCs w:val="22"/>
        </w:rPr>
        <w:t xml:space="preserve"> Zakona o lokalnim izborima.</w:t>
      </w:r>
    </w:p>
    <w:p w:rsidR="00615968" w:rsidRPr="00C27FBE" w:rsidRDefault="00615968" w:rsidP="000E35A4">
      <w:pPr>
        <w:ind w:firstLine="709"/>
        <w:jc w:val="both"/>
        <w:rPr>
          <w:szCs w:val="22"/>
        </w:rPr>
      </w:pPr>
    </w:p>
    <w:p w:rsidR="00275C5D" w:rsidRPr="00C27FBE" w:rsidRDefault="00275C5D" w:rsidP="000E35A4">
      <w:pPr>
        <w:ind w:firstLine="709"/>
        <w:jc w:val="both"/>
        <w:rPr>
          <w:szCs w:val="22"/>
        </w:rPr>
      </w:pPr>
      <w:r w:rsidRPr="00C27FBE">
        <w:rPr>
          <w:szCs w:val="22"/>
        </w:rPr>
        <w:t>Izbore za izbor članova vijeća mjesnih odbora koji se održavaju istovremeno s izborima za članove predstavni</w:t>
      </w:r>
      <w:r w:rsidR="00B67662" w:rsidRPr="00C27FBE">
        <w:rPr>
          <w:szCs w:val="22"/>
        </w:rPr>
        <w:t>čkog tijela Grada Ivanca provod</w:t>
      </w:r>
      <w:r w:rsidR="00AF6791" w:rsidRPr="00C27FBE">
        <w:rPr>
          <w:szCs w:val="22"/>
        </w:rPr>
        <w:t xml:space="preserve">e </w:t>
      </w:r>
      <w:r w:rsidRPr="00C27FBE">
        <w:rPr>
          <w:szCs w:val="22"/>
        </w:rPr>
        <w:t>Gradsko izborno povjerenstvo za izbor članova predstavničko</w:t>
      </w:r>
      <w:r w:rsidR="00B67662" w:rsidRPr="00C27FBE">
        <w:rPr>
          <w:szCs w:val="22"/>
        </w:rPr>
        <w:t>g</w:t>
      </w:r>
      <w:r w:rsidRPr="00C27FBE">
        <w:rPr>
          <w:szCs w:val="22"/>
        </w:rPr>
        <w:t xml:space="preserve"> tijela Gr</w:t>
      </w:r>
      <w:r w:rsidR="00B67662" w:rsidRPr="00C27FBE">
        <w:rPr>
          <w:szCs w:val="22"/>
        </w:rPr>
        <w:t>ada Ivanca, koje ima</w:t>
      </w:r>
      <w:r w:rsidRPr="00C27FBE">
        <w:rPr>
          <w:szCs w:val="22"/>
        </w:rPr>
        <w:t xml:space="preserve"> sve ovlasti gradskog izbornog</w:t>
      </w:r>
      <w:r w:rsidR="00B67662" w:rsidRPr="00C27FBE">
        <w:rPr>
          <w:szCs w:val="22"/>
        </w:rPr>
        <w:t xml:space="preserve"> povjerenstva za izbo</w:t>
      </w:r>
      <w:r w:rsidR="00AF1345">
        <w:rPr>
          <w:szCs w:val="22"/>
        </w:rPr>
        <w:t>r članova vijeća mjesnih odbora ( u daljnjem tekstu: nadležno izborno povjerenstvo )</w:t>
      </w:r>
    </w:p>
    <w:p w:rsidR="00615968" w:rsidRPr="00C27FBE" w:rsidRDefault="00615968" w:rsidP="000E35A4">
      <w:pPr>
        <w:ind w:firstLine="709"/>
        <w:jc w:val="both"/>
        <w:rPr>
          <w:szCs w:val="22"/>
        </w:rPr>
      </w:pPr>
    </w:p>
    <w:p w:rsidR="00B67662" w:rsidRPr="00C27FBE" w:rsidRDefault="00B67662" w:rsidP="000E35A4">
      <w:pPr>
        <w:ind w:firstLine="709"/>
        <w:jc w:val="both"/>
        <w:rPr>
          <w:szCs w:val="22"/>
        </w:rPr>
      </w:pPr>
      <w:r w:rsidRPr="00C27FBE">
        <w:rPr>
          <w:szCs w:val="22"/>
        </w:rPr>
        <w:t>Gradonačelnik može donijeti odluku o naknadi za rad izbornih tijela.</w:t>
      </w:r>
    </w:p>
    <w:p w:rsidR="009C6EB1" w:rsidRPr="00C27FBE" w:rsidRDefault="009C6EB1" w:rsidP="000E35A4">
      <w:pPr>
        <w:jc w:val="both"/>
        <w:rPr>
          <w:szCs w:val="22"/>
        </w:rPr>
      </w:pPr>
    </w:p>
    <w:p w:rsidR="009C6EB1" w:rsidRPr="00C27FBE" w:rsidRDefault="009C6EB1" w:rsidP="000E35A4">
      <w:pPr>
        <w:pStyle w:val="Uvuenotijeloteksta"/>
        <w:rPr>
          <w:rFonts w:ascii="Times New Roman" w:hAnsi="Times New Roman"/>
          <w:szCs w:val="22"/>
        </w:rPr>
      </w:pPr>
      <w:r w:rsidRPr="00C27FBE">
        <w:rPr>
          <w:rFonts w:ascii="Times New Roman" w:hAnsi="Times New Roman"/>
          <w:szCs w:val="22"/>
        </w:rPr>
        <w:t>Članovi tijela iz stavka 1. ovog članka i njihovi zamjenici mogu biti samo osobe koje imaju bira</w:t>
      </w:r>
      <w:r w:rsidR="007E2F1C" w:rsidRPr="00C27FBE">
        <w:rPr>
          <w:rFonts w:ascii="Times New Roman" w:hAnsi="Times New Roman"/>
          <w:szCs w:val="22"/>
        </w:rPr>
        <w:t>čko pravo, a na ostale odredbe o sastavu izbornih tijela odgovarajuće se primjenjuju odredbe Zakona o lokalnim izborima</w:t>
      </w:r>
      <w:r w:rsidR="00B67662" w:rsidRPr="00C27FBE">
        <w:rPr>
          <w:rFonts w:ascii="Times New Roman" w:hAnsi="Times New Roman"/>
          <w:szCs w:val="22"/>
        </w:rPr>
        <w:t>.</w:t>
      </w:r>
    </w:p>
    <w:p w:rsidR="00A75EA6" w:rsidRPr="00C27FBE" w:rsidRDefault="00A75EA6" w:rsidP="000E35A4">
      <w:pPr>
        <w:jc w:val="both"/>
        <w:rPr>
          <w:szCs w:val="22"/>
        </w:rPr>
      </w:pPr>
    </w:p>
    <w:p w:rsidR="00A54178" w:rsidRPr="00C27FBE" w:rsidRDefault="00A54178" w:rsidP="000E35A4">
      <w:pPr>
        <w:jc w:val="center"/>
        <w:rPr>
          <w:szCs w:val="22"/>
        </w:rPr>
      </w:pPr>
      <w:r w:rsidRPr="00C27FBE">
        <w:rPr>
          <w:szCs w:val="22"/>
        </w:rPr>
        <w:t xml:space="preserve">Članak </w:t>
      </w:r>
      <w:r w:rsidR="00A6210C" w:rsidRPr="00C27FBE">
        <w:rPr>
          <w:szCs w:val="22"/>
        </w:rPr>
        <w:t>16</w:t>
      </w:r>
      <w:r w:rsidRPr="00C27FBE">
        <w:rPr>
          <w:szCs w:val="22"/>
        </w:rPr>
        <w:t>.</w:t>
      </w:r>
    </w:p>
    <w:p w:rsidR="00A54178" w:rsidRPr="00C27FBE" w:rsidRDefault="00A54178" w:rsidP="000E35A4">
      <w:pPr>
        <w:ind w:firstLine="709"/>
        <w:jc w:val="both"/>
        <w:rPr>
          <w:szCs w:val="22"/>
        </w:rPr>
      </w:pPr>
    </w:p>
    <w:p w:rsidR="00A54178" w:rsidRPr="00C27FBE" w:rsidRDefault="0011066D" w:rsidP="000E35A4">
      <w:pPr>
        <w:ind w:firstLine="709"/>
        <w:jc w:val="both"/>
        <w:rPr>
          <w:szCs w:val="22"/>
        </w:rPr>
      </w:pPr>
      <w:r w:rsidRPr="00C27FBE">
        <w:rPr>
          <w:szCs w:val="22"/>
        </w:rPr>
        <w:t>Nadležno</w:t>
      </w:r>
      <w:r w:rsidR="00A54178" w:rsidRPr="00C27FBE">
        <w:rPr>
          <w:szCs w:val="22"/>
        </w:rPr>
        <w:t xml:space="preserve"> </w:t>
      </w:r>
      <w:r w:rsidR="00AF1345">
        <w:rPr>
          <w:szCs w:val="22"/>
        </w:rPr>
        <w:t xml:space="preserve">izborno </w:t>
      </w:r>
      <w:r w:rsidR="00A54178" w:rsidRPr="00C27FBE">
        <w:rPr>
          <w:szCs w:val="22"/>
        </w:rPr>
        <w:t>povjerenstvo za mjesne izbore u postupku pripreme i provedbe izbora za članove mjesnih odbora:</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izravno brine o zakonitoj pripremi i provedbi izbora za članove vijeća mjesnih odbora</w:t>
      </w:r>
      <w:r w:rsidR="00C21477">
        <w:rPr>
          <w:color w:val="000000"/>
          <w:sz w:val="22"/>
          <w:szCs w:val="22"/>
        </w:rPr>
        <w:t>,</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propisuje i objavljuje obvezatne upute</w:t>
      </w:r>
      <w:r w:rsidR="00F11C2F" w:rsidRPr="00C27FBE">
        <w:rPr>
          <w:color w:val="000000"/>
          <w:sz w:val="22"/>
          <w:szCs w:val="22"/>
        </w:rPr>
        <w:t xml:space="preserve"> za provedu mjesnih izbora s redoslijedom i rokovima izbornih radnji, te upute</w:t>
      </w:r>
      <w:r w:rsidRPr="00C27FBE">
        <w:rPr>
          <w:color w:val="000000"/>
          <w:sz w:val="22"/>
          <w:szCs w:val="22"/>
        </w:rPr>
        <w:t xml:space="preserve"> za rad izbornih tijela u mjesnim izborima</w:t>
      </w:r>
      <w:r w:rsidR="00C21477">
        <w:rPr>
          <w:color w:val="000000"/>
          <w:sz w:val="22"/>
          <w:szCs w:val="22"/>
        </w:rPr>
        <w:t xml:space="preserve"> na internetskim stranicama Grada Ivanca,</w:t>
      </w:r>
      <w:bookmarkStart w:id="0" w:name="_GoBack"/>
      <w:bookmarkEnd w:id="0"/>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propisuje obrasce u postupku pripreme i provedbe izbora</w:t>
      </w:r>
      <w:r w:rsidR="00C21477">
        <w:rPr>
          <w:color w:val="000000"/>
          <w:sz w:val="22"/>
          <w:szCs w:val="22"/>
        </w:rPr>
        <w:t>,</w:t>
      </w:r>
    </w:p>
    <w:p w:rsidR="008C6137" w:rsidRPr="00C27FBE" w:rsidRDefault="008C6137"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nadzire pravilnost izborne promidžbe sukladno statutu i odluci o provedbi mjesnih izbora, te posebnom zakonu</w:t>
      </w:r>
      <w:r w:rsidR="00C21477">
        <w:rPr>
          <w:color w:val="000000"/>
          <w:sz w:val="22"/>
          <w:szCs w:val="22"/>
        </w:rPr>
        <w:t>,</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 xml:space="preserve">obavlja sve tehničke pripreme za obavljanje izbora </w:t>
      </w:r>
      <w:r w:rsidR="008C6137" w:rsidRPr="00C27FBE">
        <w:rPr>
          <w:color w:val="000000"/>
          <w:sz w:val="22"/>
          <w:szCs w:val="22"/>
        </w:rPr>
        <w:t xml:space="preserve">za članove vijeća mjesnih odbora </w:t>
      </w:r>
      <w:r w:rsidRPr="00C27FBE">
        <w:rPr>
          <w:color w:val="000000"/>
          <w:sz w:val="22"/>
          <w:szCs w:val="22"/>
        </w:rPr>
        <w:t>na svom području,</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 xml:space="preserve">ovjerava očitovanja kandidata o prihvaćanju kandidature za članove </w:t>
      </w:r>
      <w:r w:rsidR="008C6137" w:rsidRPr="00C27FBE">
        <w:rPr>
          <w:color w:val="000000"/>
          <w:sz w:val="22"/>
          <w:szCs w:val="22"/>
        </w:rPr>
        <w:t>vijeća mjesnih odbora</w:t>
      </w:r>
      <w:r w:rsidR="00C21477">
        <w:rPr>
          <w:color w:val="000000"/>
          <w:sz w:val="22"/>
          <w:szCs w:val="22"/>
        </w:rPr>
        <w:t>,</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na temelju pravovaljanih prijedloga objavljuje kandidacijske liste, sastavlja i objavljuje zbirnu listu svih kandidac</w:t>
      </w:r>
      <w:r w:rsidR="008C6137" w:rsidRPr="00C27FBE">
        <w:rPr>
          <w:color w:val="000000"/>
          <w:sz w:val="22"/>
          <w:szCs w:val="22"/>
        </w:rPr>
        <w:t>ijskih lista za izbor članova vijeća mjesnih odbora</w:t>
      </w:r>
      <w:r w:rsidR="00C21477">
        <w:rPr>
          <w:color w:val="000000"/>
          <w:sz w:val="22"/>
          <w:szCs w:val="22"/>
        </w:rPr>
        <w:t>,</w:t>
      </w:r>
    </w:p>
    <w:p w:rsidR="009C6EB1" w:rsidRPr="00C27FBE" w:rsidRDefault="008C6137"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određuje biračka mjesta na</w:t>
      </w:r>
      <w:r w:rsidR="009C6EB1" w:rsidRPr="00C27FBE">
        <w:rPr>
          <w:color w:val="000000"/>
          <w:sz w:val="22"/>
          <w:szCs w:val="22"/>
        </w:rPr>
        <w:t xml:space="preserve"> području</w:t>
      </w:r>
      <w:r w:rsidRPr="00C27FBE">
        <w:rPr>
          <w:color w:val="000000"/>
          <w:sz w:val="22"/>
          <w:szCs w:val="22"/>
        </w:rPr>
        <w:t xml:space="preserve"> pojedinog mjesnog odbora</w:t>
      </w:r>
      <w:r w:rsidR="009C6EB1" w:rsidRPr="00C27FBE">
        <w:rPr>
          <w:color w:val="000000"/>
          <w:sz w:val="22"/>
          <w:szCs w:val="22"/>
        </w:rPr>
        <w:t>,</w:t>
      </w:r>
    </w:p>
    <w:p w:rsidR="009C6EB1" w:rsidRPr="00C27FBE" w:rsidRDefault="009C6EB1" w:rsidP="00C21477">
      <w:pPr>
        <w:pStyle w:val="t-9-8"/>
        <w:numPr>
          <w:ilvl w:val="0"/>
          <w:numId w:val="5"/>
        </w:numPr>
        <w:tabs>
          <w:tab w:val="clear" w:pos="1069"/>
          <w:tab w:val="num" w:pos="851"/>
        </w:tabs>
        <w:spacing w:before="0" w:beforeAutospacing="0" w:after="0" w:afterAutospacing="0"/>
        <w:ind w:left="851" w:hanging="502"/>
        <w:jc w:val="both"/>
        <w:rPr>
          <w:color w:val="000000"/>
          <w:sz w:val="22"/>
          <w:szCs w:val="22"/>
        </w:rPr>
      </w:pPr>
      <w:r w:rsidRPr="00C27FBE">
        <w:rPr>
          <w:color w:val="000000"/>
          <w:sz w:val="22"/>
          <w:szCs w:val="22"/>
        </w:rPr>
        <w:t>nadzire rad biračkih odbora na biračkim mjestima,</w:t>
      </w:r>
    </w:p>
    <w:p w:rsidR="009C6EB1" w:rsidRPr="00C27FBE" w:rsidRDefault="009C6EB1" w:rsidP="000E35A4">
      <w:pPr>
        <w:pStyle w:val="t-9-8"/>
        <w:numPr>
          <w:ilvl w:val="0"/>
          <w:numId w:val="5"/>
        </w:numPr>
        <w:spacing w:before="0" w:beforeAutospacing="0" w:after="0" w:afterAutospacing="0"/>
        <w:jc w:val="both"/>
        <w:rPr>
          <w:color w:val="000000"/>
          <w:sz w:val="22"/>
          <w:szCs w:val="22"/>
        </w:rPr>
      </w:pPr>
      <w:r w:rsidRPr="00C27FBE">
        <w:rPr>
          <w:color w:val="000000"/>
          <w:sz w:val="22"/>
          <w:szCs w:val="22"/>
        </w:rPr>
        <w:lastRenderedPageBreak/>
        <w:t xml:space="preserve">nadzire pravilnost izborne promidžbe za </w:t>
      </w:r>
      <w:r w:rsidR="008C6137" w:rsidRPr="00C27FBE">
        <w:rPr>
          <w:color w:val="000000"/>
          <w:sz w:val="22"/>
          <w:szCs w:val="22"/>
        </w:rPr>
        <w:t xml:space="preserve">članove vijeća mjesnih odbora u skladu sa statutom, odlukom o izborima u mjesnim odborima i </w:t>
      </w:r>
      <w:r w:rsidRPr="00C27FBE">
        <w:rPr>
          <w:color w:val="000000"/>
          <w:sz w:val="22"/>
          <w:szCs w:val="22"/>
        </w:rPr>
        <w:t xml:space="preserve"> Zakonom,</w:t>
      </w:r>
    </w:p>
    <w:p w:rsidR="008C6137" w:rsidRPr="00C27FBE" w:rsidRDefault="009C6EB1" w:rsidP="000E35A4">
      <w:pPr>
        <w:pStyle w:val="t-9-8"/>
        <w:numPr>
          <w:ilvl w:val="0"/>
          <w:numId w:val="5"/>
        </w:numPr>
        <w:spacing w:before="0" w:beforeAutospacing="0" w:after="0" w:afterAutospacing="0"/>
        <w:jc w:val="both"/>
        <w:rPr>
          <w:color w:val="000000"/>
          <w:sz w:val="22"/>
          <w:szCs w:val="22"/>
        </w:rPr>
      </w:pPr>
      <w:r w:rsidRPr="00C27FBE">
        <w:rPr>
          <w:color w:val="000000"/>
          <w:sz w:val="22"/>
          <w:szCs w:val="22"/>
        </w:rPr>
        <w:t xml:space="preserve">prikuplja i zbraja rezultate glasovanja </w:t>
      </w:r>
      <w:r w:rsidR="008C6137" w:rsidRPr="00C27FBE">
        <w:rPr>
          <w:color w:val="000000"/>
          <w:sz w:val="22"/>
          <w:szCs w:val="22"/>
        </w:rPr>
        <w:t>na biračkim mjestima na području svakog mjesnog odbora</w:t>
      </w:r>
    </w:p>
    <w:p w:rsidR="009C6EB1" w:rsidRPr="00C27FBE" w:rsidRDefault="008C6137" w:rsidP="000E35A4">
      <w:pPr>
        <w:pStyle w:val="t-9-8"/>
        <w:numPr>
          <w:ilvl w:val="0"/>
          <w:numId w:val="5"/>
        </w:numPr>
        <w:spacing w:before="0" w:beforeAutospacing="0" w:after="0" w:afterAutospacing="0"/>
        <w:jc w:val="both"/>
        <w:rPr>
          <w:color w:val="000000"/>
          <w:sz w:val="22"/>
          <w:szCs w:val="22"/>
        </w:rPr>
      </w:pPr>
      <w:r w:rsidRPr="00C27FBE">
        <w:rPr>
          <w:color w:val="000000"/>
          <w:sz w:val="22"/>
          <w:szCs w:val="22"/>
        </w:rPr>
        <w:t>objavljuje rezultate izbora po biračkim mjestima na području pojedinog mjesnog odbora na internetskim stranicama grada,</w:t>
      </w:r>
    </w:p>
    <w:p w:rsidR="00D82AB3" w:rsidRPr="00C27FBE" w:rsidRDefault="008C6137" w:rsidP="000E35A4">
      <w:pPr>
        <w:pStyle w:val="t-9-8"/>
        <w:numPr>
          <w:ilvl w:val="0"/>
          <w:numId w:val="5"/>
        </w:numPr>
        <w:spacing w:before="0" w:beforeAutospacing="0" w:after="0" w:afterAutospacing="0"/>
        <w:jc w:val="both"/>
        <w:rPr>
          <w:color w:val="000000"/>
          <w:sz w:val="22"/>
          <w:szCs w:val="22"/>
        </w:rPr>
      </w:pPr>
      <w:r w:rsidRPr="00C27FBE">
        <w:rPr>
          <w:color w:val="000000"/>
          <w:sz w:val="22"/>
          <w:szCs w:val="22"/>
        </w:rPr>
        <w:t>određuje članove stručnog tima za obavljanje administrativnih po</w:t>
      </w:r>
      <w:r w:rsidR="00B67662" w:rsidRPr="00C27FBE">
        <w:rPr>
          <w:color w:val="000000"/>
          <w:sz w:val="22"/>
          <w:szCs w:val="22"/>
        </w:rPr>
        <w:t xml:space="preserve">slova, </w:t>
      </w:r>
      <w:r w:rsidR="009A793D" w:rsidRPr="00C27FBE">
        <w:rPr>
          <w:color w:val="000000"/>
          <w:sz w:val="22"/>
          <w:szCs w:val="22"/>
        </w:rPr>
        <w:t xml:space="preserve">te </w:t>
      </w:r>
      <w:r w:rsidR="00AF1345" w:rsidRPr="00C27FBE">
        <w:rPr>
          <w:color w:val="000000"/>
          <w:sz w:val="22"/>
          <w:szCs w:val="22"/>
        </w:rPr>
        <w:t>utvrđuje</w:t>
      </w:r>
      <w:r w:rsidR="00B67662" w:rsidRPr="00C27FBE">
        <w:rPr>
          <w:color w:val="000000"/>
          <w:sz w:val="22"/>
          <w:szCs w:val="22"/>
        </w:rPr>
        <w:t xml:space="preserve"> </w:t>
      </w:r>
      <w:r w:rsidRPr="00C27FBE">
        <w:rPr>
          <w:color w:val="000000"/>
          <w:sz w:val="22"/>
          <w:szCs w:val="22"/>
        </w:rPr>
        <w:t>visinu naknade članova stručnog tima, pr</w:t>
      </w:r>
      <w:r w:rsidR="00D82AB3" w:rsidRPr="00C27FBE">
        <w:rPr>
          <w:color w:val="000000"/>
          <w:sz w:val="22"/>
          <w:szCs w:val="22"/>
        </w:rPr>
        <w:t>ema kriterijima vrednovanja rada,</w:t>
      </w:r>
    </w:p>
    <w:p w:rsidR="00A54178" w:rsidRPr="00C27FBE" w:rsidRDefault="00A54178" w:rsidP="000E35A4">
      <w:pPr>
        <w:numPr>
          <w:ilvl w:val="0"/>
          <w:numId w:val="5"/>
        </w:numPr>
        <w:tabs>
          <w:tab w:val="clear" w:pos="1069"/>
          <w:tab w:val="num" w:pos="1080"/>
        </w:tabs>
        <w:ind w:left="1080"/>
        <w:jc w:val="both"/>
        <w:rPr>
          <w:szCs w:val="22"/>
        </w:rPr>
      </w:pPr>
      <w:r w:rsidRPr="00C27FBE">
        <w:rPr>
          <w:szCs w:val="22"/>
        </w:rPr>
        <w:t>obavlja i druge radnje utvrđene zakonom, Statutom Grada Ivanca i ovom Odlukom.</w:t>
      </w:r>
    </w:p>
    <w:p w:rsidR="00A54178" w:rsidRPr="00C27FBE" w:rsidRDefault="00A54178" w:rsidP="000E35A4">
      <w:pPr>
        <w:jc w:val="both"/>
        <w:rPr>
          <w:szCs w:val="22"/>
        </w:rPr>
      </w:pPr>
    </w:p>
    <w:p w:rsidR="00A54178" w:rsidRPr="00C27FBE" w:rsidRDefault="00A54178" w:rsidP="000E35A4">
      <w:pPr>
        <w:jc w:val="center"/>
        <w:rPr>
          <w:szCs w:val="22"/>
        </w:rPr>
      </w:pPr>
    </w:p>
    <w:p w:rsidR="00A54178" w:rsidRPr="00C27FBE" w:rsidRDefault="00A6210C" w:rsidP="000E35A4">
      <w:pPr>
        <w:jc w:val="center"/>
        <w:rPr>
          <w:szCs w:val="22"/>
        </w:rPr>
      </w:pPr>
      <w:r w:rsidRPr="00C27FBE">
        <w:rPr>
          <w:szCs w:val="22"/>
        </w:rPr>
        <w:t>Članak 17</w:t>
      </w:r>
      <w:r w:rsidR="00A54178" w:rsidRPr="00C27FBE">
        <w:rPr>
          <w:szCs w:val="22"/>
        </w:rPr>
        <w:t>.</w:t>
      </w:r>
    </w:p>
    <w:p w:rsidR="00AF6791" w:rsidRPr="00C27FBE" w:rsidRDefault="00C27FBE" w:rsidP="000E35A4">
      <w:pPr>
        <w:rPr>
          <w:i/>
          <w:szCs w:val="22"/>
          <w:u w:val="single"/>
        </w:rPr>
      </w:pPr>
      <w:r w:rsidRPr="00C27FBE">
        <w:rPr>
          <w:i/>
          <w:szCs w:val="22"/>
          <w:u w:val="single"/>
        </w:rPr>
        <w:t>Birački odbori</w:t>
      </w:r>
    </w:p>
    <w:p w:rsidR="00615968" w:rsidRPr="00C27FBE" w:rsidRDefault="00615968" w:rsidP="000E35A4">
      <w:pPr>
        <w:ind w:firstLine="720"/>
        <w:jc w:val="both"/>
        <w:rPr>
          <w:szCs w:val="22"/>
        </w:rPr>
      </w:pPr>
      <w:r w:rsidRPr="00C27FBE">
        <w:rPr>
          <w:szCs w:val="22"/>
        </w:rPr>
        <w:t>Birački odbori</w:t>
      </w:r>
      <w:r w:rsidR="00AF6791" w:rsidRPr="00C27FBE">
        <w:rPr>
          <w:szCs w:val="22"/>
        </w:rPr>
        <w:t xml:space="preserve"> imenuje nadležno </w:t>
      </w:r>
      <w:r w:rsidR="00C27FBE" w:rsidRPr="00C27FBE">
        <w:rPr>
          <w:szCs w:val="22"/>
        </w:rPr>
        <w:t>izborno</w:t>
      </w:r>
      <w:r w:rsidR="00AF6791" w:rsidRPr="00C27FBE">
        <w:rPr>
          <w:szCs w:val="22"/>
        </w:rPr>
        <w:t xml:space="preserve"> </w:t>
      </w:r>
      <w:r w:rsidR="00C27FBE" w:rsidRPr="00C27FBE">
        <w:rPr>
          <w:szCs w:val="22"/>
        </w:rPr>
        <w:t>Povjerenstvo</w:t>
      </w:r>
      <w:r w:rsidR="00D82AB3" w:rsidRPr="00C27FBE">
        <w:rPr>
          <w:szCs w:val="22"/>
        </w:rPr>
        <w:t xml:space="preserve"> se za svako biračko mjesto radi neposredne provedbe glasovanja i osiguranja pravilnosti i tajnosti glasovanja, a imenuju se odgovarajućom primjenom odredbi Zakona o </w:t>
      </w:r>
      <w:r w:rsidR="00C27FBE" w:rsidRPr="00C27FBE">
        <w:rPr>
          <w:szCs w:val="22"/>
        </w:rPr>
        <w:t>lokalnim</w:t>
      </w:r>
      <w:r w:rsidR="00D82AB3" w:rsidRPr="00C27FBE">
        <w:rPr>
          <w:szCs w:val="22"/>
        </w:rPr>
        <w:t xml:space="preserve"> izborima koje se odnose na izbor članova predstavničkog tijela.</w:t>
      </w:r>
    </w:p>
    <w:p w:rsidR="00615968" w:rsidRPr="00C27FBE" w:rsidRDefault="00615968" w:rsidP="000E35A4">
      <w:pPr>
        <w:jc w:val="both"/>
        <w:rPr>
          <w:szCs w:val="22"/>
        </w:rPr>
      </w:pPr>
    </w:p>
    <w:p w:rsidR="00615968" w:rsidRPr="00C27FBE" w:rsidRDefault="00615968" w:rsidP="000E35A4">
      <w:pPr>
        <w:pStyle w:val="t-9-8"/>
        <w:ind w:firstLine="720"/>
        <w:jc w:val="both"/>
        <w:rPr>
          <w:color w:val="000000"/>
          <w:sz w:val="22"/>
          <w:szCs w:val="22"/>
        </w:rPr>
      </w:pPr>
      <w:r w:rsidRPr="00C27FBE">
        <w:rPr>
          <w:color w:val="000000"/>
          <w:sz w:val="22"/>
          <w:szCs w:val="22"/>
        </w:rPr>
        <w:t>Birački odbor u pravilu uređuje prostorije biračkog mjesta dan prije izbora, a najkasnije jedan sat prije početka glasovanja.</w:t>
      </w:r>
    </w:p>
    <w:p w:rsidR="00615968" w:rsidRPr="00C27FBE" w:rsidRDefault="00615968" w:rsidP="000E35A4">
      <w:pPr>
        <w:pStyle w:val="t-9-8"/>
        <w:ind w:firstLine="720"/>
        <w:jc w:val="both"/>
        <w:rPr>
          <w:color w:val="000000"/>
          <w:sz w:val="22"/>
          <w:szCs w:val="22"/>
        </w:rPr>
      </w:pPr>
      <w:r w:rsidRPr="00C27FBE">
        <w:rPr>
          <w:color w:val="000000"/>
          <w:sz w:val="22"/>
          <w:szCs w:val="22"/>
        </w:rPr>
        <w:t>Birački odbor je dužan na svakom biračkom mjestu prije njegova otvaranja, na biračima vidljivom mjestu, istaknuti oglas sa svim prihvaćenim kandidacijskim listama i zbirne liste, ovisno o vrsti izbora.</w:t>
      </w:r>
    </w:p>
    <w:p w:rsidR="00615968" w:rsidRPr="00C27FBE" w:rsidRDefault="00615968" w:rsidP="000E35A4">
      <w:pPr>
        <w:pStyle w:val="t-9-8"/>
        <w:ind w:firstLine="720"/>
        <w:jc w:val="both"/>
        <w:rPr>
          <w:color w:val="000000"/>
          <w:sz w:val="22"/>
          <w:szCs w:val="22"/>
        </w:rPr>
      </w:pPr>
      <w:r w:rsidRPr="00C27FBE">
        <w:rPr>
          <w:color w:val="000000"/>
          <w:sz w:val="22"/>
          <w:szCs w:val="22"/>
        </w:rPr>
        <w:t>Na biračkom mjestu ne smije biti promidžbeni materijal, kao niti u neposrednoj blizini biračkog mjesta.</w:t>
      </w:r>
    </w:p>
    <w:p w:rsidR="00615968" w:rsidRPr="00C27FBE" w:rsidRDefault="00615968" w:rsidP="000E35A4">
      <w:pPr>
        <w:pStyle w:val="t-9-8"/>
        <w:ind w:firstLine="720"/>
        <w:jc w:val="both"/>
        <w:rPr>
          <w:color w:val="000000"/>
          <w:sz w:val="22"/>
          <w:szCs w:val="22"/>
        </w:rPr>
      </w:pPr>
      <w:r w:rsidRPr="00C27FBE">
        <w:rPr>
          <w:color w:val="000000"/>
          <w:sz w:val="22"/>
          <w:szCs w:val="22"/>
        </w:rPr>
        <w:t>Birački odbor je dužan na prednju stranu svake glasačke kutije istaknuti glasački listić kakav se ubacuje u tu glasačku kutiju.</w:t>
      </w:r>
    </w:p>
    <w:p w:rsidR="00AF6791" w:rsidRPr="00C27FBE" w:rsidRDefault="00AF6791" w:rsidP="000E35A4">
      <w:pPr>
        <w:ind w:firstLine="709"/>
        <w:jc w:val="both"/>
        <w:rPr>
          <w:szCs w:val="22"/>
        </w:rPr>
      </w:pPr>
      <w:r w:rsidRPr="00C27FBE">
        <w:rPr>
          <w:i/>
          <w:color w:val="000000"/>
          <w:szCs w:val="22"/>
        </w:rPr>
        <w:tab/>
      </w:r>
      <w:r w:rsidRPr="00C27FBE">
        <w:rPr>
          <w:szCs w:val="22"/>
        </w:rPr>
        <w:t>Izbore za izbor članova vijeća mjesnih odbora koji se održavaju istovremeno s izborima za članove predstavničkog tijela Grada Ivanca provode birački odbori za izbor članova predstavničkog tijela Grada Ivanca, koje ima sve ovlasti gradskog izbornog povjerenstva za izbor članova vijeća mjesnih odbora.</w:t>
      </w:r>
    </w:p>
    <w:p w:rsidR="00615968" w:rsidRPr="00C27FBE" w:rsidRDefault="00615968" w:rsidP="000E35A4">
      <w:pPr>
        <w:pStyle w:val="t-10-9-kurz-s"/>
        <w:jc w:val="left"/>
        <w:rPr>
          <w:i w:val="0"/>
          <w:color w:val="000000"/>
          <w:sz w:val="22"/>
          <w:szCs w:val="22"/>
        </w:rPr>
      </w:pPr>
    </w:p>
    <w:p w:rsidR="00615968" w:rsidRPr="00C27FBE" w:rsidRDefault="00615968"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18</w:t>
      </w:r>
      <w:r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Birački odbor izravno provodi glasovanje na biračkom mjestu te osigurava pravilnost i tajnost glasovanja. </w:t>
      </w:r>
    </w:p>
    <w:p w:rsidR="00615968" w:rsidRPr="00C27FBE" w:rsidRDefault="00615968" w:rsidP="000E35A4">
      <w:pPr>
        <w:pStyle w:val="t-9-8"/>
        <w:ind w:firstLine="720"/>
        <w:jc w:val="both"/>
        <w:rPr>
          <w:color w:val="000000"/>
          <w:sz w:val="22"/>
          <w:szCs w:val="22"/>
        </w:rPr>
      </w:pPr>
      <w:r w:rsidRPr="00C27FBE">
        <w:rPr>
          <w:color w:val="000000"/>
          <w:sz w:val="22"/>
          <w:szCs w:val="22"/>
        </w:rPr>
        <w:t>U vrijeme trajanja glasovanja na biračkom mjestu moraju biti stalno prisutan predsjednik biračkog odbora ili njegov zamjenik te najmanje četiri člana biračkog odbora.</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Predsjednik biračkog odbora dužan je i ovlašten osiguravati red i mir na biračkom mjestu za vrijeme glasovanja, kao i nakon zatvaranja biračkog mjesta. </w:t>
      </w:r>
    </w:p>
    <w:p w:rsidR="00615968" w:rsidRPr="00C27FBE" w:rsidRDefault="00615968" w:rsidP="000E35A4">
      <w:pPr>
        <w:pStyle w:val="t-9-8"/>
        <w:ind w:firstLine="720"/>
        <w:jc w:val="both"/>
        <w:rPr>
          <w:color w:val="000000"/>
          <w:sz w:val="22"/>
          <w:szCs w:val="22"/>
        </w:rPr>
      </w:pPr>
      <w:r w:rsidRPr="00C27FBE">
        <w:rPr>
          <w:color w:val="000000"/>
          <w:sz w:val="22"/>
          <w:szCs w:val="22"/>
        </w:rPr>
        <w:lastRenderedPageBreak/>
        <w:t xml:space="preserve">Ako je to nužno radi očuvanja reda i mira te radi nesmetanog odvijanja glasovanja, predsjednik biračkog odbora može zatražiti pomoć policije koja je na biračkom mjestu dužna postupati u okviru zakonskih ovlasti. </w:t>
      </w:r>
    </w:p>
    <w:p w:rsidR="00C524E3" w:rsidRPr="00C524E3" w:rsidRDefault="00615968" w:rsidP="00C524E3">
      <w:pPr>
        <w:pStyle w:val="t-9-8"/>
        <w:ind w:firstLine="720"/>
        <w:jc w:val="both"/>
        <w:rPr>
          <w:color w:val="000000"/>
          <w:sz w:val="22"/>
          <w:szCs w:val="22"/>
        </w:rPr>
      </w:pPr>
      <w:r w:rsidRPr="00C27FBE">
        <w:rPr>
          <w:color w:val="000000"/>
          <w:sz w:val="22"/>
          <w:szCs w:val="22"/>
        </w:rPr>
        <w:t xml:space="preserve">Nitko, osim pripadnika policije na poziv predsjednika biračkog odbora, ne smije doći na biračko mjesto naoružan. </w:t>
      </w:r>
    </w:p>
    <w:p w:rsidR="00615968" w:rsidRPr="00C27FBE" w:rsidRDefault="00A6210C" w:rsidP="000E35A4">
      <w:pPr>
        <w:pStyle w:val="t-10-9-kurz-s"/>
        <w:rPr>
          <w:i w:val="0"/>
          <w:color w:val="000000"/>
          <w:sz w:val="22"/>
          <w:szCs w:val="22"/>
        </w:rPr>
      </w:pPr>
      <w:r w:rsidRPr="00C27FBE">
        <w:rPr>
          <w:i w:val="0"/>
          <w:color w:val="000000"/>
          <w:sz w:val="22"/>
          <w:szCs w:val="22"/>
        </w:rPr>
        <w:t>Čl</w:t>
      </w:r>
      <w:r w:rsidR="00615968" w:rsidRPr="00C27FBE">
        <w:rPr>
          <w:i w:val="0"/>
          <w:color w:val="000000"/>
          <w:sz w:val="22"/>
          <w:szCs w:val="22"/>
        </w:rPr>
        <w:t>anak</w:t>
      </w:r>
      <w:r w:rsidRPr="00C27FBE">
        <w:rPr>
          <w:i w:val="0"/>
          <w:color w:val="000000"/>
          <w:sz w:val="22"/>
          <w:szCs w:val="22"/>
        </w:rPr>
        <w:t xml:space="preserve"> 19.</w:t>
      </w:r>
    </w:p>
    <w:p w:rsidR="00615968" w:rsidRPr="00C27FBE" w:rsidRDefault="00615968" w:rsidP="000E35A4">
      <w:pPr>
        <w:pStyle w:val="t-9-8"/>
        <w:ind w:firstLine="720"/>
        <w:jc w:val="both"/>
        <w:rPr>
          <w:color w:val="000000"/>
          <w:sz w:val="22"/>
          <w:szCs w:val="22"/>
        </w:rPr>
      </w:pPr>
      <w:r w:rsidRPr="00C27FBE">
        <w:rPr>
          <w:color w:val="000000"/>
          <w:sz w:val="22"/>
          <w:szCs w:val="22"/>
        </w:rPr>
        <w:t>Predsjednik biračkog odbora ili od njega ovlašteni član dužan je za svakog birača koji pristupi glasovanju utvrditi identitet i provjeriti da li je upisan u izvadak iz popisa birača za dotično biračko mjesto.</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Ako birač nije upisan u izvadak iz popisa birača, predsjednik biračkog odbora ili od njega ovlašteni član neće mu dozvoliti glasovanje, osim ako birač svoje biračko pravo na tom biračkom mjestu ne dokaže potvrdom nadležnog državnog tijela. </w:t>
      </w:r>
    </w:p>
    <w:p w:rsidR="00C524E3" w:rsidRPr="00C27FBE" w:rsidRDefault="00AF6791" w:rsidP="00C524E3">
      <w:pPr>
        <w:pStyle w:val="t-9-8"/>
        <w:ind w:firstLine="720"/>
        <w:jc w:val="both"/>
        <w:rPr>
          <w:color w:val="000000"/>
          <w:sz w:val="22"/>
          <w:szCs w:val="22"/>
        </w:rPr>
      </w:pPr>
      <w:r w:rsidRPr="00C27FBE">
        <w:rPr>
          <w:color w:val="000000"/>
          <w:sz w:val="22"/>
          <w:szCs w:val="22"/>
        </w:rPr>
        <w:t>Potvrdu iz stavka 2.</w:t>
      </w:r>
      <w:r w:rsidR="00615968" w:rsidRPr="00C27FBE">
        <w:rPr>
          <w:color w:val="000000"/>
          <w:sz w:val="22"/>
          <w:szCs w:val="22"/>
        </w:rPr>
        <w:t xml:space="preserve"> ovoga članka birač je dužan predati biračkom odboru i ona je sastavni dio izvatka iz popisa birača za to biračko mjesto.</w:t>
      </w:r>
    </w:p>
    <w:p w:rsidR="00615968" w:rsidRPr="00C27FBE" w:rsidRDefault="00615968"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20</w:t>
      </w:r>
      <w:r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Nakon utvrđivanja prava na glasovanje na biračkom mjestu, član biračkog odbora biraču predaje glasački listić, objašnjava način popunjavanja i upućuje ga na mjesto glasovanja. Član biračkog odbora dužan je voditi računa o tome da se onemogući uvid u serijski broj listića koji se predaje biraču.</w:t>
      </w:r>
    </w:p>
    <w:p w:rsidR="0024312B" w:rsidRPr="00C27FBE" w:rsidRDefault="00615968" w:rsidP="0066441F">
      <w:pPr>
        <w:pStyle w:val="t-9-8"/>
        <w:ind w:firstLine="720"/>
        <w:jc w:val="both"/>
        <w:rPr>
          <w:color w:val="000000"/>
          <w:sz w:val="22"/>
          <w:szCs w:val="22"/>
        </w:rPr>
      </w:pPr>
      <w:r w:rsidRPr="00C27FBE">
        <w:rPr>
          <w:color w:val="000000"/>
          <w:sz w:val="22"/>
          <w:szCs w:val="22"/>
        </w:rPr>
        <w:t>Birač koji zbog kakve tjelesne mane ili zbog toga što je nepismen ne bi mogao samostalno glasovati, može doći na biračko mjesto s drugom osobom koja je pismena i koja će po njegovoj ovlasti i uputi zaokružiti redni broj ispred naziva kandidacijske liste</w:t>
      </w:r>
      <w:r w:rsidR="00BB73A6" w:rsidRPr="00C27FBE">
        <w:rPr>
          <w:color w:val="000000"/>
          <w:sz w:val="22"/>
          <w:szCs w:val="22"/>
        </w:rPr>
        <w:t xml:space="preserve">, </w:t>
      </w:r>
      <w:r w:rsidRPr="00C27FBE">
        <w:rPr>
          <w:color w:val="000000"/>
          <w:sz w:val="22"/>
          <w:szCs w:val="22"/>
        </w:rPr>
        <w:t xml:space="preserve"> za koje birač glasuje. </w:t>
      </w:r>
    </w:p>
    <w:p w:rsidR="00615968" w:rsidRPr="00C27FBE" w:rsidRDefault="00615968"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21</w:t>
      </w:r>
      <w:r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Birač koji zbog teže bolesti, tjelesnog oštećenja ili nemoći nije u mogućnosti pristupiti na biračko mjesto, može o tome obavijestiti nadležno izborno povjerenstvo najranije 3 dana prije dana održavanja izbora ili birački odbor na dan održavanja izbora. </w:t>
      </w:r>
    </w:p>
    <w:p w:rsidR="00615968" w:rsidRPr="00C27FBE" w:rsidRDefault="00615968" w:rsidP="000E35A4">
      <w:pPr>
        <w:pStyle w:val="t-9-8"/>
        <w:ind w:firstLine="720"/>
        <w:jc w:val="both"/>
        <w:rPr>
          <w:color w:val="000000"/>
          <w:sz w:val="22"/>
          <w:szCs w:val="22"/>
        </w:rPr>
      </w:pPr>
      <w:r w:rsidRPr="00C27FBE">
        <w:rPr>
          <w:color w:val="000000"/>
          <w:sz w:val="22"/>
          <w:szCs w:val="22"/>
        </w:rPr>
        <w:t>Nadležna izborna povjerenstva zaprimljene zahtjeve birača za glasovanje izvan biračkog mjesta predaju nadležnim biračkim odborima uz cjelokupni izborni materijal.</w:t>
      </w:r>
    </w:p>
    <w:p w:rsidR="00615968" w:rsidRPr="00C27FBE" w:rsidRDefault="00615968" w:rsidP="000E35A4">
      <w:pPr>
        <w:pStyle w:val="t-9-8"/>
        <w:ind w:firstLine="720"/>
        <w:jc w:val="both"/>
        <w:rPr>
          <w:color w:val="000000"/>
          <w:sz w:val="22"/>
          <w:szCs w:val="22"/>
        </w:rPr>
      </w:pPr>
      <w:r w:rsidRPr="00C27FBE">
        <w:rPr>
          <w:color w:val="000000"/>
          <w:sz w:val="22"/>
          <w:szCs w:val="22"/>
        </w:rPr>
        <w:t>Predsjednik biračkog odbora određuje najmanje dva člana biračkog odbora koji će birača posjetiti u mjestu gdje se nalazi i omogućiti mu glasovanje.</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Birač je dužan najmanje jedanput </w:t>
      </w:r>
      <w:proofErr w:type="spellStart"/>
      <w:r w:rsidRPr="00C27FBE">
        <w:rPr>
          <w:color w:val="000000"/>
          <w:sz w:val="22"/>
          <w:szCs w:val="22"/>
        </w:rPr>
        <w:t>presavinuti</w:t>
      </w:r>
      <w:proofErr w:type="spellEnd"/>
      <w:r w:rsidRPr="00C27FBE">
        <w:rPr>
          <w:color w:val="000000"/>
          <w:sz w:val="22"/>
          <w:szCs w:val="22"/>
        </w:rPr>
        <w:t xml:space="preserve"> glasački listić na kojem je glasovao, staviti ga u posebnu omotnicu i zatvoriti je. Član biračkog odbora dužan je nakon povratka na biračko mjesto predati omotnicu predsjedniku biračkog odbora.</w:t>
      </w:r>
    </w:p>
    <w:p w:rsidR="00615968" w:rsidRPr="00C27FBE" w:rsidRDefault="00615968" w:rsidP="000E35A4">
      <w:pPr>
        <w:pStyle w:val="t-9-8"/>
        <w:ind w:firstLine="720"/>
        <w:jc w:val="both"/>
        <w:rPr>
          <w:color w:val="000000"/>
          <w:sz w:val="22"/>
          <w:szCs w:val="22"/>
        </w:rPr>
      </w:pPr>
      <w:r w:rsidRPr="00C27FBE">
        <w:rPr>
          <w:color w:val="000000"/>
          <w:sz w:val="22"/>
          <w:szCs w:val="22"/>
        </w:rPr>
        <w:lastRenderedPageBreak/>
        <w:t xml:space="preserve">Predsjednik biračkog odbora </w:t>
      </w:r>
      <w:proofErr w:type="spellStart"/>
      <w:r w:rsidRPr="00C27FBE">
        <w:rPr>
          <w:color w:val="000000"/>
          <w:sz w:val="22"/>
          <w:szCs w:val="22"/>
        </w:rPr>
        <w:t>presavinuti</w:t>
      </w:r>
      <w:proofErr w:type="spellEnd"/>
      <w:r w:rsidRPr="00C27FBE">
        <w:rPr>
          <w:color w:val="000000"/>
          <w:sz w:val="22"/>
          <w:szCs w:val="22"/>
        </w:rPr>
        <w:t xml:space="preserve"> glasački listić iz omotnice odmah ubacuje u glasačku kutiju na biračkom mjestu. </w:t>
      </w:r>
    </w:p>
    <w:p w:rsidR="00615968" w:rsidRPr="00C27FBE" w:rsidRDefault="00615968" w:rsidP="000E35A4">
      <w:pPr>
        <w:pStyle w:val="t-9-8"/>
        <w:ind w:firstLine="720"/>
        <w:jc w:val="both"/>
        <w:rPr>
          <w:color w:val="000000"/>
          <w:sz w:val="22"/>
          <w:szCs w:val="22"/>
        </w:rPr>
      </w:pPr>
      <w:r w:rsidRPr="00C27FBE">
        <w:rPr>
          <w:color w:val="000000"/>
          <w:sz w:val="22"/>
          <w:szCs w:val="22"/>
        </w:rPr>
        <w:t>Na način ostvarivanja biračkog prava birača koji pristupi na biračko mjesto, ali mu je zbog invaliditeta onemogućena pristupačnost biračkom mjestu primjenjuju se odredbe stavka 3., 4. i 5. ovoga članka.</w:t>
      </w:r>
    </w:p>
    <w:p w:rsidR="00615968" w:rsidRPr="00C27FBE" w:rsidRDefault="00615968" w:rsidP="000E35A4">
      <w:pPr>
        <w:pStyle w:val="t-9-8"/>
        <w:ind w:firstLine="720"/>
        <w:jc w:val="both"/>
        <w:rPr>
          <w:color w:val="000000"/>
          <w:sz w:val="22"/>
          <w:szCs w:val="22"/>
        </w:rPr>
      </w:pPr>
      <w:r w:rsidRPr="00C27FBE">
        <w:rPr>
          <w:color w:val="000000"/>
          <w:sz w:val="22"/>
          <w:szCs w:val="22"/>
        </w:rPr>
        <w:t>Predsjednik biračkog odbora dužan je u zapisnik o radu biračkog odbora poimenično navest</w:t>
      </w:r>
      <w:r w:rsidR="00A63A33" w:rsidRPr="00C27FBE">
        <w:rPr>
          <w:color w:val="000000"/>
          <w:sz w:val="22"/>
          <w:szCs w:val="22"/>
        </w:rPr>
        <w:t>i glasovanje birača iz ovog članka Odluke</w:t>
      </w:r>
      <w:r w:rsidRPr="00C27FBE">
        <w:rPr>
          <w:color w:val="000000"/>
          <w:sz w:val="22"/>
          <w:szCs w:val="22"/>
        </w:rPr>
        <w:t xml:space="preserve">. </w:t>
      </w:r>
    </w:p>
    <w:p w:rsidR="00615968" w:rsidRPr="00C27FBE" w:rsidRDefault="00A63A33"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22</w:t>
      </w:r>
      <w:r w:rsidR="00615968"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Po završenom glasovanju birački će odbor najprije prebrojati neupotrijebljene glasačke listiće i staviti ih u poseban omot koji će zapečatiti. </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Nakon toga birački odbor utvrđuje ukupan broj birača koji su glasovali na tom biračkom mjestu prema izvatku iz popisa birača i potvrdama nadležnog tijela. </w:t>
      </w:r>
    </w:p>
    <w:p w:rsidR="00615968" w:rsidRPr="00C27FBE" w:rsidRDefault="00615968" w:rsidP="000E35A4">
      <w:pPr>
        <w:pStyle w:val="t-9-8"/>
        <w:ind w:firstLine="720"/>
        <w:jc w:val="both"/>
        <w:rPr>
          <w:color w:val="000000"/>
          <w:sz w:val="22"/>
          <w:szCs w:val="22"/>
        </w:rPr>
      </w:pPr>
      <w:r w:rsidRPr="00C27FBE">
        <w:rPr>
          <w:color w:val="000000"/>
          <w:sz w:val="22"/>
          <w:szCs w:val="22"/>
        </w:rPr>
        <w:t>Nakon utvrđivanja broja birača koji su glasovali, birački odbor pristupa otvaranju glasačke kutije, prebrojavanju glasačkih listića i broja glasova.</w:t>
      </w:r>
    </w:p>
    <w:p w:rsidR="00A63A33" w:rsidRPr="00C27FBE" w:rsidRDefault="00A63A33"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23</w:t>
      </w:r>
      <w:r w:rsidR="00615968" w:rsidRPr="00C27FBE">
        <w:rPr>
          <w:color w:val="000000"/>
          <w:sz w:val="22"/>
          <w:szCs w:val="22"/>
        </w:rPr>
        <w:t>.</w:t>
      </w:r>
    </w:p>
    <w:p w:rsidR="00615968" w:rsidRPr="00C27FBE" w:rsidRDefault="00615968" w:rsidP="000E35A4">
      <w:pPr>
        <w:pStyle w:val="clanak"/>
        <w:ind w:firstLine="720"/>
        <w:jc w:val="left"/>
        <w:rPr>
          <w:color w:val="000000"/>
          <w:sz w:val="22"/>
          <w:szCs w:val="22"/>
        </w:rPr>
      </w:pPr>
      <w:r w:rsidRPr="00C27FBE">
        <w:rPr>
          <w:color w:val="000000"/>
          <w:sz w:val="22"/>
          <w:szCs w:val="22"/>
        </w:rPr>
        <w:t>Ako se prilikom prebrojavanja glasačkih listića utvrdi da je njihov broj manji od utvrđenog broja birača koji su glasovali, vrijedi rezultat glasovanja po glasačkim listićima.</w:t>
      </w:r>
    </w:p>
    <w:p w:rsidR="00A63A33" w:rsidRPr="00C27FBE" w:rsidRDefault="00615968" w:rsidP="000E35A4">
      <w:pPr>
        <w:pStyle w:val="t-9-8"/>
        <w:ind w:firstLine="720"/>
        <w:jc w:val="both"/>
        <w:rPr>
          <w:color w:val="000000"/>
          <w:sz w:val="22"/>
          <w:szCs w:val="22"/>
        </w:rPr>
      </w:pPr>
      <w:r w:rsidRPr="00C27FBE">
        <w:rPr>
          <w:color w:val="000000"/>
          <w:sz w:val="22"/>
          <w:szCs w:val="22"/>
        </w:rPr>
        <w:t xml:space="preserve">Ako se prilikom prebrojavanja glasačkih listića utvrdi da je njihov broj veći od utvrđenog broja birača koji su glasovali, birački odbor o tome odmah obavještava nadležno izborno povjerenstvo. Nadležno izborno povjerenstvo odmah raspušta birački odbor i imenuje novi te određuje ponavljanje glasovanja na tom biračkom </w:t>
      </w:r>
      <w:r w:rsidR="00AF6791" w:rsidRPr="00C27FBE">
        <w:rPr>
          <w:color w:val="000000"/>
          <w:sz w:val="22"/>
          <w:szCs w:val="22"/>
        </w:rPr>
        <w:t>mjestu koje će se obaviti 14</w:t>
      </w:r>
      <w:r w:rsidRPr="00C27FBE">
        <w:rPr>
          <w:color w:val="000000"/>
          <w:sz w:val="22"/>
          <w:szCs w:val="22"/>
        </w:rPr>
        <w:t xml:space="preserve"> dana od dana prvog glasovanja. </w:t>
      </w:r>
    </w:p>
    <w:p w:rsidR="00615968" w:rsidRDefault="00615968" w:rsidP="000E35A4">
      <w:pPr>
        <w:pStyle w:val="t-9-8"/>
        <w:ind w:firstLine="720"/>
        <w:jc w:val="both"/>
        <w:rPr>
          <w:color w:val="000000"/>
          <w:sz w:val="22"/>
          <w:szCs w:val="22"/>
        </w:rPr>
      </w:pPr>
      <w:r w:rsidRPr="00C27FBE">
        <w:rPr>
          <w:color w:val="000000"/>
          <w:sz w:val="22"/>
          <w:szCs w:val="22"/>
        </w:rPr>
        <w:t>Rezultat ponovljenog glasovanja utvrđuje se u roku od 12 sati nakon obavljenog glasovanja.</w:t>
      </w:r>
    </w:p>
    <w:p w:rsidR="00C27FBE" w:rsidRPr="00C27FBE" w:rsidRDefault="00C27FBE" w:rsidP="00C524E3">
      <w:pPr>
        <w:pStyle w:val="t-9-8"/>
        <w:jc w:val="both"/>
        <w:rPr>
          <w:color w:val="000000"/>
          <w:sz w:val="22"/>
          <w:szCs w:val="22"/>
        </w:rPr>
      </w:pPr>
    </w:p>
    <w:p w:rsidR="00615968" w:rsidRPr="00C27FBE" w:rsidRDefault="00822F1E"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24</w:t>
      </w:r>
      <w:r w:rsidR="00615968"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Kad birački odbor utvrdi rezultate glasovanja na biračkom mjestu, u zapisnik o </w:t>
      </w:r>
      <w:r w:rsidR="00A63A33" w:rsidRPr="00C27FBE">
        <w:rPr>
          <w:color w:val="000000"/>
          <w:sz w:val="22"/>
          <w:szCs w:val="22"/>
        </w:rPr>
        <w:t>svom radu,</w:t>
      </w:r>
      <w:r w:rsidRPr="00C27FBE">
        <w:rPr>
          <w:color w:val="000000"/>
          <w:sz w:val="22"/>
          <w:szCs w:val="22"/>
        </w:rPr>
        <w:t xml:space="preserve"> zabilježit će: </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 broj birača upisan u izvatku iz popisa birača i broj birača koji su predali potvrdu nadležnog tijela (biračko tijelo), </w:t>
      </w:r>
    </w:p>
    <w:p w:rsidR="00615968" w:rsidRPr="00C27FBE" w:rsidRDefault="00615968" w:rsidP="000E35A4">
      <w:pPr>
        <w:pStyle w:val="t-9-8"/>
        <w:ind w:firstLine="720"/>
        <w:jc w:val="both"/>
        <w:rPr>
          <w:color w:val="000000"/>
          <w:sz w:val="22"/>
          <w:szCs w:val="22"/>
        </w:rPr>
      </w:pPr>
      <w:r w:rsidRPr="00C27FBE">
        <w:rPr>
          <w:color w:val="000000"/>
          <w:sz w:val="22"/>
          <w:szCs w:val="22"/>
        </w:rPr>
        <w:t>– broj birača koji su pristupili glasovanju prema izvatku iz popisa birača i uz potvrdu za glasovanje,</w:t>
      </w:r>
    </w:p>
    <w:p w:rsidR="00615968" w:rsidRPr="00C27FBE" w:rsidRDefault="00615968" w:rsidP="000E35A4">
      <w:pPr>
        <w:pStyle w:val="t-9-8"/>
        <w:ind w:firstLine="720"/>
        <w:jc w:val="both"/>
        <w:rPr>
          <w:color w:val="000000"/>
          <w:sz w:val="22"/>
          <w:szCs w:val="22"/>
        </w:rPr>
      </w:pPr>
      <w:r w:rsidRPr="00C27FBE">
        <w:rPr>
          <w:color w:val="000000"/>
          <w:sz w:val="22"/>
          <w:szCs w:val="22"/>
        </w:rPr>
        <w:t>– broj birača koji su glasovali izvan biračkog mjesta,</w:t>
      </w:r>
    </w:p>
    <w:p w:rsidR="00615968" w:rsidRPr="00C27FBE" w:rsidRDefault="00615968" w:rsidP="000E35A4">
      <w:pPr>
        <w:pStyle w:val="t-9-8"/>
        <w:ind w:firstLine="720"/>
        <w:jc w:val="both"/>
        <w:rPr>
          <w:color w:val="000000"/>
          <w:sz w:val="22"/>
          <w:szCs w:val="22"/>
        </w:rPr>
      </w:pPr>
      <w:r w:rsidRPr="00C27FBE">
        <w:rPr>
          <w:color w:val="000000"/>
          <w:sz w:val="22"/>
          <w:szCs w:val="22"/>
        </w:rPr>
        <w:lastRenderedPageBreak/>
        <w:t>– broj birača koji su glasovali na biračkom mjestu uz pomoć druge osobe,</w:t>
      </w:r>
    </w:p>
    <w:p w:rsidR="00615968" w:rsidRPr="00C27FBE" w:rsidRDefault="00615968" w:rsidP="000E35A4">
      <w:pPr>
        <w:pStyle w:val="t-9-8"/>
        <w:ind w:firstLine="720"/>
        <w:jc w:val="both"/>
        <w:rPr>
          <w:color w:val="000000"/>
          <w:sz w:val="22"/>
          <w:szCs w:val="22"/>
        </w:rPr>
      </w:pPr>
      <w:r w:rsidRPr="00C27FBE">
        <w:rPr>
          <w:color w:val="000000"/>
          <w:sz w:val="22"/>
          <w:szCs w:val="22"/>
        </w:rPr>
        <w:t>– koliko je birača ukupno glasovalo,</w:t>
      </w:r>
    </w:p>
    <w:p w:rsidR="00615968" w:rsidRPr="00C27FBE" w:rsidRDefault="00615968" w:rsidP="000E35A4">
      <w:pPr>
        <w:pStyle w:val="t-9-8"/>
        <w:ind w:firstLine="720"/>
        <w:jc w:val="both"/>
        <w:rPr>
          <w:color w:val="000000"/>
          <w:sz w:val="22"/>
          <w:szCs w:val="22"/>
        </w:rPr>
      </w:pPr>
      <w:r w:rsidRPr="00C27FBE">
        <w:rPr>
          <w:color w:val="000000"/>
          <w:sz w:val="22"/>
          <w:szCs w:val="22"/>
        </w:rPr>
        <w:t>– koliko je glasova d</w:t>
      </w:r>
      <w:r w:rsidR="00A63A33" w:rsidRPr="00C27FBE">
        <w:rPr>
          <w:color w:val="000000"/>
          <w:sz w:val="22"/>
          <w:szCs w:val="22"/>
        </w:rPr>
        <w:t xml:space="preserve">obila svaka </w:t>
      </w:r>
      <w:r w:rsidRPr="00C27FBE">
        <w:rPr>
          <w:color w:val="000000"/>
          <w:sz w:val="22"/>
          <w:szCs w:val="22"/>
        </w:rPr>
        <w:t>kandidacijska lista, te</w:t>
      </w:r>
    </w:p>
    <w:p w:rsidR="00615968" w:rsidRPr="00C27FBE" w:rsidRDefault="00615968" w:rsidP="000E35A4">
      <w:pPr>
        <w:pStyle w:val="t-9-8"/>
        <w:ind w:firstLine="720"/>
        <w:jc w:val="both"/>
        <w:rPr>
          <w:color w:val="000000"/>
          <w:sz w:val="22"/>
          <w:szCs w:val="22"/>
        </w:rPr>
      </w:pPr>
      <w:r w:rsidRPr="00C27FBE">
        <w:rPr>
          <w:color w:val="000000"/>
          <w:sz w:val="22"/>
          <w:szCs w:val="22"/>
        </w:rPr>
        <w:t>– broj nevažećih glasačkih listića.</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U zapisniku o radu biračkog odbora navode se i sve druge činjenice koje su važne za postupak glasovanja. </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Sadržaj i oblik zapisnika o radu biračkog odbora, ovisno o </w:t>
      </w:r>
      <w:r w:rsidR="00A63A33" w:rsidRPr="00C27FBE">
        <w:rPr>
          <w:color w:val="000000"/>
          <w:sz w:val="22"/>
          <w:szCs w:val="22"/>
        </w:rPr>
        <w:t>vrsti izbora propisuje nadležno</w:t>
      </w:r>
      <w:r w:rsidRPr="00C27FBE">
        <w:rPr>
          <w:color w:val="000000"/>
          <w:sz w:val="22"/>
          <w:szCs w:val="22"/>
        </w:rPr>
        <w:t xml:space="preserve"> izborno povjerenstvo.</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Svaki član biračkog odbora ovlašten je dati pisane primjedbe na zapisnik. </w:t>
      </w:r>
    </w:p>
    <w:p w:rsidR="00615968" w:rsidRPr="00C27FBE" w:rsidRDefault="00615968" w:rsidP="000E35A4">
      <w:pPr>
        <w:pStyle w:val="t-9-8"/>
        <w:ind w:firstLine="720"/>
        <w:jc w:val="both"/>
        <w:rPr>
          <w:color w:val="000000"/>
          <w:sz w:val="22"/>
          <w:szCs w:val="22"/>
        </w:rPr>
      </w:pPr>
      <w:r w:rsidRPr="00C27FBE">
        <w:rPr>
          <w:color w:val="000000"/>
          <w:sz w:val="22"/>
          <w:szCs w:val="22"/>
        </w:rPr>
        <w:t xml:space="preserve">Zapisnik potpisuju svi članovi biračkog odbora. </w:t>
      </w:r>
    </w:p>
    <w:p w:rsidR="00615968" w:rsidRPr="00C27FBE" w:rsidRDefault="00615968" w:rsidP="000E35A4">
      <w:pPr>
        <w:pStyle w:val="t-9-8"/>
        <w:ind w:firstLine="720"/>
        <w:jc w:val="both"/>
        <w:rPr>
          <w:color w:val="000000"/>
          <w:sz w:val="22"/>
          <w:szCs w:val="22"/>
        </w:rPr>
      </w:pPr>
      <w:r w:rsidRPr="00C27FBE">
        <w:rPr>
          <w:color w:val="000000"/>
          <w:sz w:val="22"/>
          <w:szCs w:val="22"/>
        </w:rPr>
        <w:t>Ako član biračkog odbora odbije potpisati zapisnik, o tome se u zapisniku sastavlja službena bilješka, u kojoj se utvrđuje činjenica odbijanja potpisivanja i razlozi odbijanja, ako ih član biračkog odbora navede.</w:t>
      </w:r>
    </w:p>
    <w:p w:rsidR="00615968" w:rsidRPr="00C27FBE" w:rsidRDefault="00A63A33"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25</w:t>
      </w:r>
      <w:r w:rsidR="00615968" w:rsidRPr="00C27FBE">
        <w:rPr>
          <w:color w:val="000000"/>
          <w:sz w:val="22"/>
          <w:szCs w:val="22"/>
        </w:rPr>
        <w:t>.</w:t>
      </w:r>
    </w:p>
    <w:p w:rsidR="00615968" w:rsidRPr="00C27FBE" w:rsidRDefault="00615968" w:rsidP="000E35A4">
      <w:pPr>
        <w:pStyle w:val="t-9-8"/>
        <w:ind w:firstLine="720"/>
        <w:jc w:val="both"/>
        <w:rPr>
          <w:color w:val="000000"/>
          <w:sz w:val="22"/>
          <w:szCs w:val="22"/>
        </w:rPr>
      </w:pPr>
      <w:r w:rsidRPr="00C27FBE">
        <w:rPr>
          <w:color w:val="000000"/>
          <w:sz w:val="22"/>
          <w:szCs w:val="22"/>
        </w:rPr>
        <w:t>Zapisnik o radu i ostali izborni materijal birački odbor dostavlja nadležnom izbornom povjerenstvu najkasnije u roku od 12 sati od zatvaranja biračkog mjesta.</w:t>
      </w:r>
    </w:p>
    <w:p w:rsidR="00A63A33" w:rsidRPr="00C27FBE" w:rsidRDefault="00A63A33" w:rsidP="000E35A4">
      <w:pPr>
        <w:pStyle w:val="t-9-8"/>
        <w:jc w:val="both"/>
        <w:rPr>
          <w:color w:val="000000"/>
          <w:sz w:val="22"/>
          <w:szCs w:val="22"/>
        </w:rPr>
      </w:pPr>
    </w:p>
    <w:p w:rsidR="00A63A33" w:rsidRPr="00A17B80" w:rsidRDefault="00A63A33" w:rsidP="000E35A4">
      <w:pPr>
        <w:jc w:val="both"/>
        <w:rPr>
          <w:b/>
          <w:szCs w:val="22"/>
        </w:rPr>
      </w:pPr>
      <w:r w:rsidRPr="00A17B80">
        <w:rPr>
          <w:b/>
          <w:szCs w:val="22"/>
        </w:rPr>
        <w:t>VIII. BIRAČKA MJESTA</w:t>
      </w:r>
    </w:p>
    <w:p w:rsidR="00A63A33" w:rsidRDefault="00A6210C" w:rsidP="000E35A4">
      <w:pPr>
        <w:jc w:val="center"/>
        <w:rPr>
          <w:szCs w:val="22"/>
        </w:rPr>
      </w:pPr>
      <w:r w:rsidRPr="00C27FBE">
        <w:rPr>
          <w:szCs w:val="22"/>
        </w:rPr>
        <w:t>Č</w:t>
      </w:r>
      <w:r w:rsidR="00A63A33" w:rsidRPr="00C27FBE">
        <w:rPr>
          <w:szCs w:val="22"/>
        </w:rPr>
        <w:t>lanak</w:t>
      </w:r>
      <w:r w:rsidRPr="00C27FBE">
        <w:rPr>
          <w:szCs w:val="22"/>
        </w:rPr>
        <w:t xml:space="preserve"> 26.</w:t>
      </w:r>
    </w:p>
    <w:p w:rsidR="00A17B80" w:rsidRPr="00C27FBE" w:rsidRDefault="00A17B80" w:rsidP="000E35A4">
      <w:pPr>
        <w:jc w:val="center"/>
        <w:rPr>
          <w:szCs w:val="22"/>
        </w:rPr>
      </w:pPr>
    </w:p>
    <w:p w:rsidR="00A63A33" w:rsidRPr="00C27FBE" w:rsidRDefault="00A63A33" w:rsidP="000E35A4">
      <w:pPr>
        <w:ind w:firstLine="720"/>
        <w:jc w:val="both"/>
        <w:rPr>
          <w:szCs w:val="22"/>
        </w:rPr>
      </w:pPr>
      <w:r w:rsidRPr="00C27FBE">
        <w:rPr>
          <w:color w:val="000000"/>
          <w:szCs w:val="22"/>
        </w:rPr>
        <w:t>Biračka mjesta određuje nadležno izborno povjerenstvo.</w:t>
      </w:r>
    </w:p>
    <w:p w:rsidR="00A63A33" w:rsidRPr="00C27FBE" w:rsidRDefault="00A63A33" w:rsidP="000E35A4">
      <w:pPr>
        <w:pStyle w:val="t-9-8"/>
        <w:ind w:firstLine="720"/>
        <w:jc w:val="both"/>
        <w:rPr>
          <w:color w:val="000000"/>
          <w:sz w:val="22"/>
          <w:szCs w:val="22"/>
        </w:rPr>
      </w:pPr>
      <w:r w:rsidRPr="00C27FBE">
        <w:rPr>
          <w:color w:val="000000"/>
          <w:sz w:val="22"/>
          <w:szCs w:val="22"/>
        </w:rPr>
        <w:t>Na svakom biračkom mjestu prostorija za glasovanje mora se opremiti i urediti na način da se osigura tajnost glasovanja, tako da nitko u prostoriji ne može vidjeti kako je birač popunio glasački listić.</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Na biračkom mjestu glasački listići moraju biti </w:t>
      </w:r>
      <w:r w:rsidRPr="00C27FBE">
        <w:rPr>
          <w:rStyle w:val="bold1"/>
          <w:color w:val="000000"/>
          <w:sz w:val="22"/>
          <w:szCs w:val="22"/>
        </w:rPr>
        <w:t>pomiješani</w:t>
      </w:r>
      <w:r w:rsidRPr="00C27FBE">
        <w:rPr>
          <w:color w:val="000000"/>
          <w:sz w:val="22"/>
          <w:szCs w:val="22"/>
        </w:rPr>
        <w:t xml:space="preserve"> tako da nisu složeni po serijskim brojevima i </w:t>
      </w:r>
      <w:r w:rsidRPr="00C27FBE">
        <w:rPr>
          <w:rStyle w:val="bold1"/>
          <w:color w:val="000000"/>
          <w:sz w:val="22"/>
          <w:szCs w:val="22"/>
        </w:rPr>
        <w:t>postavljeni lepezasto</w:t>
      </w:r>
      <w:r w:rsidRPr="00C27FBE">
        <w:rPr>
          <w:color w:val="000000"/>
          <w:sz w:val="22"/>
          <w:szCs w:val="22"/>
        </w:rPr>
        <w:t xml:space="preserve"> licem okrenutim prema dolje da se ne vidi serijski broj listića.</w:t>
      </w:r>
    </w:p>
    <w:p w:rsidR="00A63A33" w:rsidRPr="00C27FBE" w:rsidRDefault="00A63A33" w:rsidP="000E35A4">
      <w:pPr>
        <w:pStyle w:val="t-9-8"/>
        <w:ind w:firstLine="720"/>
        <w:jc w:val="both"/>
        <w:rPr>
          <w:color w:val="000000"/>
          <w:sz w:val="22"/>
          <w:szCs w:val="22"/>
        </w:rPr>
      </w:pPr>
      <w:r w:rsidRPr="00C27FBE">
        <w:rPr>
          <w:color w:val="000000"/>
          <w:sz w:val="22"/>
          <w:szCs w:val="22"/>
        </w:rPr>
        <w:t>U prostorijama u kojima će se glasovati mogu se isticati državni simboli u skladu s Ustavom Republike Hrvatske i Zakonom o grbu, zastavi i himni Republike Hrvatske te zastavi i lenti Predsjednika Republike Hrvatske. U istim prostorijama mogu se isticati i obilježja Varaždinske županije i Grada Ivanca.</w:t>
      </w:r>
    </w:p>
    <w:p w:rsidR="00A63A33" w:rsidRPr="00C27FBE" w:rsidRDefault="00A63A33" w:rsidP="000E35A4">
      <w:pPr>
        <w:pStyle w:val="t-9-8"/>
        <w:jc w:val="both"/>
        <w:rPr>
          <w:color w:val="000000"/>
          <w:sz w:val="22"/>
          <w:szCs w:val="22"/>
        </w:rPr>
      </w:pPr>
    </w:p>
    <w:p w:rsidR="00A63A33" w:rsidRPr="00A17B80" w:rsidRDefault="00A63A33" w:rsidP="000E35A4">
      <w:pPr>
        <w:jc w:val="both"/>
        <w:rPr>
          <w:b/>
          <w:szCs w:val="22"/>
        </w:rPr>
      </w:pPr>
      <w:r w:rsidRPr="00A17B80">
        <w:rPr>
          <w:b/>
          <w:szCs w:val="22"/>
        </w:rPr>
        <w:lastRenderedPageBreak/>
        <w:t>IX. GLASAČKI LISTIĆ I GLASOVANJE</w:t>
      </w:r>
    </w:p>
    <w:p w:rsidR="00A63A33" w:rsidRPr="00C27FBE" w:rsidRDefault="00A63A33" w:rsidP="000E35A4">
      <w:pPr>
        <w:jc w:val="both"/>
        <w:rPr>
          <w:szCs w:val="22"/>
        </w:rPr>
      </w:pPr>
    </w:p>
    <w:p w:rsidR="00A63A33" w:rsidRPr="00C27FBE" w:rsidRDefault="00A6210C" w:rsidP="000E35A4">
      <w:pPr>
        <w:jc w:val="center"/>
        <w:rPr>
          <w:szCs w:val="22"/>
        </w:rPr>
      </w:pPr>
      <w:r w:rsidRPr="00C27FBE">
        <w:rPr>
          <w:szCs w:val="22"/>
        </w:rPr>
        <w:t>Č</w:t>
      </w:r>
      <w:r w:rsidR="00A63A33" w:rsidRPr="00C27FBE">
        <w:rPr>
          <w:szCs w:val="22"/>
        </w:rPr>
        <w:t>lanak</w:t>
      </w:r>
      <w:r w:rsidRPr="00C27FBE">
        <w:rPr>
          <w:szCs w:val="22"/>
        </w:rPr>
        <w:t xml:space="preserve"> 27.</w:t>
      </w:r>
    </w:p>
    <w:p w:rsidR="00AF6791" w:rsidRPr="00C27FBE" w:rsidRDefault="00AF6791" w:rsidP="000E35A4">
      <w:pPr>
        <w:pStyle w:val="t-9-8"/>
        <w:ind w:firstLine="720"/>
        <w:jc w:val="both"/>
        <w:rPr>
          <w:color w:val="000000"/>
          <w:sz w:val="22"/>
          <w:szCs w:val="22"/>
        </w:rPr>
      </w:pPr>
      <w:r w:rsidRPr="00C27FBE">
        <w:rPr>
          <w:color w:val="000000"/>
          <w:sz w:val="22"/>
          <w:szCs w:val="22"/>
        </w:rPr>
        <w:t>Glasački listići tiskaju se pod neposrednim nadzorom nadležnog izbornog povjerenstva.</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Glasovanje se obavlja </w:t>
      </w:r>
      <w:r w:rsidR="00822F1E" w:rsidRPr="00C27FBE">
        <w:rPr>
          <w:color w:val="000000"/>
          <w:sz w:val="22"/>
          <w:szCs w:val="22"/>
        </w:rPr>
        <w:t xml:space="preserve">osobno </w:t>
      </w:r>
      <w:r w:rsidRPr="00C27FBE">
        <w:rPr>
          <w:color w:val="000000"/>
          <w:sz w:val="22"/>
          <w:szCs w:val="22"/>
        </w:rPr>
        <w:t xml:space="preserve">glasačkim listićima. </w:t>
      </w:r>
    </w:p>
    <w:p w:rsidR="00822F1E" w:rsidRPr="00C27FBE" w:rsidRDefault="00822F1E" w:rsidP="000E35A4">
      <w:pPr>
        <w:pStyle w:val="t-9-8"/>
        <w:ind w:firstLine="720"/>
        <w:jc w:val="both"/>
        <w:rPr>
          <w:color w:val="000000"/>
          <w:sz w:val="22"/>
          <w:szCs w:val="22"/>
        </w:rPr>
      </w:pPr>
      <w:r w:rsidRPr="00C27FBE">
        <w:rPr>
          <w:color w:val="000000"/>
          <w:sz w:val="22"/>
          <w:szCs w:val="22"/>
        </w:rPr>
        <w:t>Glasuje se samo za kandidacijsku listu navedenu na glasačko listiću.</w:t>
      </w:r>
    </w:p>
    <w:p w:rsidR="00822F1E" w:rsidRPr="00C27FBE" w:rsidRDefault="00822F1E" w:rsidP="000E35A4">
      <w:pPr>
        <w:pStyle w:val="t-9-8"/>
        <w:ind w:firstLine="720"/>
        <w:jc w:val="both"/>
        <w:rPr>
          <w:color w:val="000000"/>
          <w:sz w:val="22"/>
          <w:szCs w:val="22"/>
        </w:rPr>
      </w:pPr>
      <w:r w:rsidRPr="00C27FBE">
        <w:rPr>
          <w:color w:val="000000"/>
          <w:sz w:val="22"/>
          <w:szCs w:val="22"/>
        </w:rPr>
        <w:t>Glasački listić popunjava se tako da se zaokružuje redni broj ispred naziva kandidacijske liste.</w:t>
      </w:r>
    </w:p>
    <w:p w:rsidR="00A63A33" w:rsidRPr="00C27FBE" w:rsidRDefault="00A63A33" w:rsidP="000E35A4">
      <w:pPr>
        <w:pStyle w:val="t-9-8"/>
        <w:ind w:firstLine="720"/>
        <w:jc w:val="both"/>
        <w:rPr>
          <w:color w:val="000000"/>
          <w:sz w:val="22"/>
          <w:szCs w:val="22"/>
        </w:rPr>
      </w:pPr>
      <w:r w:rsidRPr="00C27FBE">
        <w:rPr>
          <w:color w:val="000000"/>
          <w:sz w:val="22"/>
          <w:szCs w:val="22"/>
        </w:rPr>
        <w:t>Na glasačkom listiću mora biti naznačeno</w:t>
      </w:r>
      <w:r w:rsidR="00822F1E" w:rsidRPr="00C27FBE">
        <w:rPr>
          <w:color w:val="000000"/>
          <w:sz w:val="22"/>
          <w:szCs w:val="22"/>
        </w:rPr>
        <w:t xml:space="preserve"> </w:t>
      </w:r>
      <w:r w:rsidRPr="00C27FBE">
        <w:rPr>
          <w:color w:val="000000"/>
          <w:sz w:val="22"/>
          <w:szCs w:val="22"/>
        </w:rPr>
        <w:t>da se radi o izborima za člana vijeća mjesnog odbora.</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Svaki glasački listić mora imati otisnut serijski broj. </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Glasački listić za izbor članova vijeća mjesnog odbora sadrži: </w:t>
      </w:r>
    </w:p>
    <w:p w:rsidR="00A63A33" w:rsidRPr="00C27FBE" w:rsidRDefault="00A63A33" w:rsidP="00C524E3">
      <w:pPr>
        <w:pStyle w:val="t-9-8"/>
        <w:ind w:firstLine="720"/>
        <w:jc w:val="both"/>
        <w:rPr>
          <w:color w:val="000000"/>
          <w:sz w:val="22"/>
          <w:szCs w:val="22"/>
        </w:rPr>
      </w:pPr>
      <w:r w:rsidRPr="00C27FBE">
        <w:rPr>
          <w:color w:val="000000"/>
          <w:sz w:val="22"/>
          <w:szCs w:val="22"/>
        </w:rPr>
        <w:t>– naziv liste,</w:t>
      </w:r>
    </w:p>
    <w:p w:rsidR="00A63A33" w:rsidRPr="00C27FBE" w:rsidRDefault="00A63A33" w:rsidP="00C524E3">
      <w:pPr>
        <w:pStyle w:val="t-9-8"/>
        <w:ind w:firstLine="720"/>
        <w:jc w:val="both"/>
        <w:rPr>
          <w:color w:val="000000"/>
          <w:sz w:val="22"/>
          <w:szCs w:val="22"/>
        </w:rPr>
      </w:pPr>
      <w:r w:rsidRPr="00C27FBE">
        <w:rPr>
          <w:color w:val="000000"/>
          <w:sz w:val="22"/>
          <w:szCs w:val="22"/>
        </w:rPr>
        <w:t>– ime i prezime nositelja liste,</w:t>
      </w:r>
    </w:p>
    <w:p w:rsidR="00A63A33" w:rsidRPr="00C27FBE" w:rsidRDefault="00A63A33" w:rsidP="00C524E3">
      <w:pPr>
        <w:pStyle w:val="t-9-8"/>
        <w:ind w:firstLine="720"/>
        <w:jc w:val="both"/>
        <w:rPr>
          <w:color w:val="000000"/>
          <w:sz w:val="22"/>
          <w:szCs w:val="22"/>
        </w:rPr>
      </w:pPr>
      <w:r w:rsidRPr="00C27FBE">
        <w:rPr>
          <w:color w:val="000000"/>
          <w:sz w:val="22"/>
          <w:szCs w:val="22"/>
        </w:rPr>
        <w:t>– naputak o načinu glasovanja,</w:t>
      </w:r>
    </w:p>
    <w:p w:rsidR="00A63A33" w:rsidRPr="00C27FBE" w:rsidRDefault="00A63A33" w:rsidP="00C524E3">
      <w:pPr>
        <w:pStyle w:val="t-9-8"/>
        <w:ind w:firstLine="720"/>
        <w:jc w:val="both"/>
        <w:rPr>
          <w:color w:val="000000"/>
          <w:sz w:val="22"/>
          <w:szCs w:val="22"/>
        </w:rPr>
      </w:pPr>
      <w:r w:rsidRPr="00C27FBE">
        <w:rPr>
          <w:color w:val="000000"/>
          <w:sz w:val="22"/>
          <w:szCs w:val="22"/>
        </w:rPr>
        <w:t>– serijski broj listića.</w:t>
      </w:r>
    </w:p>
    <w:p w:rsidR="00A63A33" w:rsidRPr="00C27FBE" w:rsidRDefault="00BB73A6" w:rsidP="000E35A4">
      <w:pPr>
        <w:pStyle w:val="t-9-8"/>
        <w:ind w:firstLine="720"/>
        <w:jc w:val="both"/>
        <w:rPr>
          <w:color w:val="000000"/>
          <w:sz w:val="22"/>
          <w:szCs w:val="22"/>
        </w:rPr>
      </w:pPr>
      <w:r w:rsidRPr="00C27FBE">
        <w:rPr>
          <w:color w:val="000000"/>
          <w:sz w:val="22"/>
          <w:szCs w:val="22"/>
        </w:rPr>
        <w:t xml:space="preserve">Kandidacijske liste, </w:t>
      </w:r>
      <w:r w:rsidR="00A63A33" w:rsidRPr="00C27FBE">
        <w:rPr>
          <w:color w:val="000000"/>
          <w:sz w:val="22"/>
          <w:szCs w:val="22"/>
        </w:rPr>
        <w:t xml:space="preserve"> navode se na glasačkom listiću onim redom kojim su navedene na zbirnoj list</w:t>
      </w:r>
      <w:r w:rsidRPr="00C27FBE">
        <w:rPr>
          <w:color w:val="000000"/>
          <w:sz w:val="22"/>
          <w:szCs w:val="22"/>
        </w:rPr>
        <w:t>i kandidacijskih lista za vijeća mjesnih odbora.</w:t>
      </w:r>
    </w:p>
    <w:p w:rsidR="00A63A33" w:rsidRPr="00C27FBE" w:rsidRDefault="00A63A33" w:rsidP="000E35A4">
      <w:pPr>
        <w:pStyle w:val="t-9-8"/>
        <w:ind w:firstLine="720"/>
        <w:jc w:val="both"/>
        <w:rPr>
          <w:color w:val="000000"/>
          <w:sz w:val="22"/>
          <w:szCs w:val="22"/>
        </w:rPr>
      </w:pPr>
      <w:r w:rsidRPr="00C27FBE">
        <w:rPr>
          <w:color w:val="000000"/>
          <w:sz w:val="22"/>
          <w:szCs w:val="22"/>
        </w:rPr>
        <w:t>Ispred naziva svake liste stavlja se redni broj</w:t>
      </w:r>
      <w:r w:rsidR="00822F1E" w:rsidRPr="00C27FBE">
        <w:rPr>
          <w:color w:val="000000"/>
          <w:sz w:val="22"/>
          <w:szCs w:val="22"/>
        </w:rPr>
        <w:t>.</w:t>
      </w:r>
    </w:p>
    <w:p w:rsidR="00A63A33" w:rsidRPr="00C27FBE" w:rsidRDefault="00A63A33" w:rsidP="000E35A4">
      <w:pPr>
        <w:pStyle w:val="t-9-8"/>
        <w:jc w:val="both"/>
        <w:rPr>
          <w:color w:val="000000"/>
          <w:sz w:val="22"/>
          <w:szCs w:val="22"/>
        </w:rPr>
      </w:pPr>
      <w:r w:rsidRPr="00C27FBE">
        <w:rPr>
          <w:color w:val="000000"/>
          <w:sz w:val="22"/>
          <w:szCs w:val="22"/>
        </w:rPr>
        <w:t xml:space="preserve"> </w:t>
      </w:r>
    </w:p>
    <w:p w:rsidR="00A63A33" w:rsidRPr="00C27FBE" w:rsidRDefault="00A6210C" w:rsidP="000E35A4">
      <w:pPr>
        <w:pStyle w:val="clanak"/>
        <w:rPr>
          <w:color w:val="000000"/>
          <w:sz w:val="22"/>
          <w:szCs w:val="22"/>
        </w:rPr>
      </w:pPr>
      <w:r w:rsidRPr="00C27FBE">
        <w:rPr>
          <w:color w:val="000000"/>
          <w:sz w:val="22"/>
          <w:szCs w:val="22"/>
        </w:rPr>
        <w:t>Č</w:t>
      </w:r>
      <w:r w:rsidR="00822F1E" w:rsidRPr="00C27FBE">
        <w:rPr>
          <w:color w:val="000000"/>
          <w:sz w:val="22"/>
          <w:szCs w:val="22"/>
        </w:rPr>
        <w:t>lanak</w:t>
      </w:r>
      <w:r w:rsidRPr="00C27FBE">
        <w:rPr>
          <w:color w:val="000000"/>
          <w:sz w:val="22"/>
          <w:szCs w:val="22"/>
        </w:rPr>
        <w:t xml:space="preserve"> 28</w:t>
      </w:r>
    </w:p>
    <w:p w:rsidR="00A63A33" w:rsidRPr="00C27FBE" w:rsidRDefault="00A63A33" w:rsidP="000E35A4">
      <w:pPr>
        <w:pStyle w:val="t-9-8"/>
        <w:ind w:firstLine="720"/>
        <w:jc w:val="both"/>
        <w:rPr>
          <w:color w:val="000000"/>
          <w:sz w:val="22"/>
          <w:szCs w:val="22"/>
        </w:rPr>
      </w:pPr>
      <w:r w:rsidRPr="00C27FBE">
        <w:rPr>
          <w:color w:val="000000"/>
          <w:sz w:val="22"/>
          <w:szCs w:val="22"/>
        </w:rPr>
        <w:t>Važeći glasački listić jest onaj iz kojega se na siguran i nedvojben način može utvrditi za koju je k</w:t>
      </w:r>
      <w:r w:rsidR="00BB73A6" w:rsidRPr="00C27FBE">
        <w:rPr>
          <w:color w:val="000000"/>
          <w:sz w:val="22"/>
          <w:szCs w:val="22"/>
        </w:rPr>
        <w:t xml:space="preserve">andidacijsku listu </w:t>
      </w:r>
      <w:r w:rsidRPr="00C27FBE">
        <w:rPr>
          <w:color w:val="000000"/>
          <w:sz w:val="22"/>
          <w:szCs w:val="22"/>
        </w:rPr>
        <w:t xml:space="preserve"> birač glasovao.</w:t>
      </w:r>
    </w:p>
    <w:p w:rsidR="00A63A33" w:rsidRPr="00C27FBE" w:rsidRDefault="00A6210C" w:rsidP="000E35A4">
      <w:pPr>
        <w:pStyle w:val="t-10-9-kurz-s"/>
        <w:rPr>
          <w:i w:val="0"/>
          <w:color w:val="000000"/>
          <w:sz w:val="22"/>
          <w:szCs w:val="22"/>
        </w:rPr>
      </w:pPr>
      <w:r w:rsidRPr="00C27FBE">
        <w:rPr>
          <w:i w:val="0"/>
          <w:color w:val="000000"/>
          <w:sz w:val="22"/>
          <w:szCs w:val="22"/>
        </w:rPr>
        <w:t>Č</w:t>
      </w:r>
      <w:r w:rsidR="00822F1E" w:rsidRPr="00C27FBE">
        <w:rPr>
          <w:i w:val="0"/>
          <w:color w:val="000000"/>
          <w:sz w:val="22"/>
          <w:szCs w:val="22"/>
        </w:rPr>
        <w:t>lanak</w:t>
      </w:r>
      <w:r w:rsidRPr="00C27FBE">
        <w:rPr>
          <w:i w:val="0"/>
          <w:color w:val="000000"/>
          <w:sz w:val="22"/>
          <w:szCs w:val="22"/>
        </w:rPr>
        <w:t xml:space="preserve"> 29.</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Nevažeći glasački listić jest: </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1. neispunjeni glasački listić, </w:t>
      </w:r>
    </w:p>
    <w:p w:rsidR="00A63A33" w:rsidRPr="00C27FBE" w:rsidRDefault="00A63A33" w:rsidP="000E35A4">
      <w:pPr>
        <w:pStyle w:val="t-9-8"/>
        <w:ind w:firstLine="720"/>
        <w:jc w:val="both"/>
        <w:rPr>
          <w:color w:val="000000"/>
          <w:sz w:val="22"/>
          <w:szCs w:val="22"/>
        </w:rPr>
      </w:pPr>
      <w:r w:rsidRPr="00C27FBE">
        <w:rPr>
          <w:color w:val="000000"/>
          <w:sz w:val="22"/>
          <w:szCs w:val="22"/>
        </w:rPr>
        <w:t>2. glasački listić popunjen na način da se ne može sa sigurnošću utvrditi za koju je k</w:t>
      </w:r>
      <w:r w:rsidR="00BB73A6" w:rsidRPr="00C27FBE">
        <w:rPr>
          <w:color w:val="000000"/>
          <w:sz w:val="22"/>
          <w:szCs w:val="22"/>
        </w:rPr>
        <w:t xml:space="preserve">andidacijsku listu </w:t>
      </w:r>
      <w:r w:rsidRPr="00C27FBE">
        <w:rPr>
          <w:color w:val="000000"/>
          <w:sz w:val="22"/>
          <w:szCs w:val="22"/>
        </w:rPr>
        <w:t xml:space="preserve"> birač glasovao, </w:t>
      </w:r>
    </w:p>
    <w:p w:rsidR="00A63A33" w:rsidRDefault="00A63A33" w:rsidP="000E35A4">
      <w:pPr>
        <w:pStyle w:val="t-9-8"/>
        <w:ind w:firstLine="720"/>
        <w:jc w:val="both"/>
        <w:rPr>
          <w:color w:val="000000"/>
          <w:sz w:val="22"/>
          <w:szCs w:val="22"/>
        </w:rPr>
      </w:pPr>
      <w:r w:rsidRPr="00C27FBE">
        <w:rPr>
          <w:color w:val="000000"/>
          <w:sz w:val="22"/>
          <w:szCs w:val="22"/>
        </w:rPr>
        <w:lastRenderedPageBreak/>
        <w:t>3. glasački listić na kojem je birač glasovao za dvije ili više kandidac</w:t>
      </w:r>
      <w:r w:rsidR="00BB73A6" w:rsidRPr="00C27FBE">
        <w:rPr>
          <w:color w:val="000000"/>
          <w:sz w:val="22"/>
          <w:szCs w:val="22"/>
        </w:rPr>
        <w:t>ijskih lista.</w:t>
      </w:r>
    </w:p>
    <w:p w:rsidR="00C27FBE" w:rsidRPr="00C27FBE" w:rsidRDefault="00C27FBE" w:rsidP="000E35A4">
      <w:pPr>
        <w:pStyle w:val="t-9-8"/>
        <w:ind w:firstLine="720"/>
        <w:jc w:val="both"/>
        <w:rPr>
          <w:color w:val="000000"/>
          <w:sz w:val="22"/>
          <w:szCs w:val="22"/>
        </w:rPr>
      </w:pPr>
    </w:p>
    <w:p w:rsidR="00A63A33" w:rsidRPr="00C27FBE" w:rsidRDefault="00822F1E" w:rsidP="000E35A4">
      <w:pPr>
        <w:pStyle w:val="clanak"/>
        <w:rPr>
          <w:color w:val="000000"/>
          <w:sz w:val="22"/>
          <w:szCs w:val="22"/>
        </w:rPr>
      </w:pPr>
      <w:r w:rsidRPr="00C27FBE">
        <w:rPr>
          <w:color w:val="000000"/>
          <w:sz w:val="22"/>
          <w:szCs w:val="22"/>
        </w:rPr>
        <w:t xml:space="preserve">Članak </w:t>
      </w:r>
      <w:r w:rsidR="00A6210C" w:rsidRPr="00C27FBE">
        <w:rPr>
          <w:color w:val="000000"/>
          <w:sz w:val="22"/>
          <w:szCs w:val="22"/>
        </w:rPr>
        <w:t>30</w:t>
      </w:r>
      <w:r w:rsidR="00A63A33" w:rsidRPr="00C27FBE">
        <w:rPr>
          <w:color w:val="000000"/>
          <w:sz w:val="22"/>
          <w:szCs w:val="22"/>
        </w:rPr>
        <w:t>.</w:t>
      </w:r>
    </w:p>
    <w:p w:rsidR="00A63A33" w:rsidRPr="00C27FBE" w:rsidRDefault="00A63A33" w:rsidP="000E35A4">
      <w:pPr>
        <w:pStyle w:val="t-9-8"/>
        <w:ind w:firstLine="720"/>
        <w:jc w:val="both"/>
        <w:rPr>
          <w:color w:val="000000"/>
          <w:sz w:val="22"/>
          <w:szCs w:val="22"/>
        </w:rPr>
      </w:pPr>
      <w:r w:rsidRPr="00C27FBE">
        <w:rPr>
          <w:color w:val="000000"/>
          <w:sz w:val="22"/>
          <w:szCs w:val="22"/>
        </w:rPr>
        <w:t xml:space="preserve">Glasovanje traje neprekidno od sedam do devetnaest sati. </w:t>
      </w:r>
    </w:p>
    <w:p w:rsidR="00A63A33" w:rsidRPr="00C27FBE" w:rsidRDefault="00A63A33" w:rsidP="000E35A4">
      <w:pPr>
        <w:pStyle w:val="t-9-8"/>
        <w:ind w:firstLine="720"/>
        <w:jc w:val="both"/>
        <w:rPr>
          <w:color w:val="000000"/>
          <w:sz w:val="22"/>
          <w:szCs w:val="22"/>
        </w:rPr>
      </w:pPr>
      <w:r w:rsidRPr="00C27FBE">
        <w:rPr>
          <w:color w:val="000000"/>
          <w:sz w:val="22"/>
          <w:szCs w:val="22"/>
        </w:rPr>
        <w:t>Biračka mjesta se zatvaraju u devetnaest sati, a biračima koji su se u to vrijeme zatekli na biračkom mjestu mora se omogućiti glasovanje</w:t>
      </w:r>
    </w:p>
    <w:p w:rsidR="00A63A33" w:rsidRPr="00C27FBE" w:rsidRDefault="00A63A33" w:rsidP="000E35A4">
      <w:pPr>
        <w:jc w:val="both"/>
        <w:rPr>
          <w:szCs w:val="22"/>
        </w:rPr>
      </w:pPr>
    </w:p>
    <w:p w:rsidR="00693CC9" w:rsidRPr="00A17B80" w:rsidRDefault="0086154E" w:rsidP="000E35A4">
      <w:pPr>
        <w:jc w:val="both"/>
        <w:rPr>
          <w:b/>
          <w:szCs w:val="22"/>
        </w:rPr>
      </w:pPr>
      <w:r w:rsidRPr="00A17B80">
        <w:rPr>
          <w:b/>
          <w:szCs w:val="22"/>
        </w:rPr>
        <w:t xml:space="preserve">VIII. </w:t>
      </w:r>
      <w:r w:rsidR="00693CC9" w:rsidRPr="00A17B80">
        <w:rPr>
          <w:b/>
          <w:szCs w:val="22"/>
        </w:rPr>
        <w:t>IZBORNA PROMIDŽBA</w:t>
      </w:r>
    </w:p>
    <w:p w:rsidR="00693CC9" w:rsidRPr="00C27FBE" w:rsidRDefault="00693CC9" w:rsidP="000E35A4">
      <w:pPr>
        <w:jc w:val="center"/>
        <w:rPr>
          <w:szCs w:val="22"/>
        </w:rPr>
      </w:pPr>
    </w:p>
    <w:p w:rsidR="00693CC9" w:rsidRPr="00C27FBE" w:rsidRDefault="00A6210C" w:rsidP="000E35A4">
      <w:pPr>
        <w:jc w:val="center"/>
        <w:rPr>
          <w:szCs w:val="22"/>
        </w:rPr>
      </w:pPr>
      <w:r w:rsidRPr="00C27FBE">
        <w:rPr>
          <w:szCs w:val="22"/>
        </w:rPr>
        <w:t>Č</w:t>
      </w:r>
      <w:r w:rsidR="00693CC9" w:rsidRPr="00C27FBE">
        <w:rPr>
          <w:szCs w:val="22"/>
        </w:rPr>
        <w:t xml:space="preserve">lanak </w:t>
      </w:r>
      <w:r w:rsidRPr="00C27FBE">
        <w:rPr>
          <w:szCs w:val="22"/>
        </w:rPr>
        <w:t>31</w:t>
      </w:r>
      <w:r w:rsidR="0011066D" w:rsidRPr="00C27FBE">
        <w:rPr>
          <w:szCs w:val="22"/>
        </w:rPr>
        <w:t>.</w:t>
      </w:r>
    </w:p>
    <w:p w:rsidR="00693CC9" w:rsidRPr="00C27FBE" w:rsidRDefault="00693CC9" w:rsidP="000E35A4">
      <w:pPr>
        <w:pStyle w:val="t-9-8"/>
        <w:ind w:firstLine="720"/>
        <w:jc w:val="both"/>
        <w:rPr>
          <w:color w:val="000000"/>
          <w:sz w:val="22"/>
          <w:szCs w:val="22"/>
        </w:rPr>
      </w:pPr>
      <w:r w:rsidRPr="00C27FBE">
        <w:rPr>
          <w:color w:val="000000"/>
          <w:sz w:val="22"/>
          <w:szCs w:val="22"/>
        </w:rPr>
        <w:t>Sudionici</w:t>
      </w:r>
      <w:r w:rsidR="00BB73A6" w:rsidRPr="00C27FBE">
        <w:rPr>
          <w:color w:val="000000"/>
          <w:sz w:val="22"/>
          <w:szCs w:val="22"/>
        </w:rPr>
        <w:t xml:space="preserve"> izborne promidžbe</w:t>
      </w:r>
      <w:r w:rsidRPr="00C27FBE">
        <w:rPr>
          <w:color w:val="000000"/>
          <w:sz w:val="22"/>
          <w:szCs w:val="22"/>
        </w:rPr>
        <w:t xml:space="preserve"> </w:t>
      </w:r>
      <w:r w:rsidR="007646D5" w:rsidRPr="00C27FBE">
        <w:rPr>
          <w:color w:val="000000"/>
          <w:sz w:val="22"/>
          <w:szCs w:val="22"/>
        </w:rPr>
        <w:t xml:space="preserve">su </w:t>
      </w:r>
      <w:r w:rsidRPr="00C27FBE">
        <w:rPr>
          <w:color w:val="000000"/>
          <w:sz w:val="22"/>
          <w:szCs w:val="22"/>
        </w:rPr>
        <w:t xml:space="preserve">nositelji kandidacijskih lista grupe birača, političke stranke, odnosno dvije ili više političkih stranaka, naznačeni </w:t>
      </w:r>
      <w:r w:rsidR="00BB73A6" w:rsidRPr="00C27FBE">
        <w:rPr>
          <w:color w:val="000000"/>
          <w:sz w:val="22"/>
          <w:szCs w:val="22"/>
        </w:rPr>
        <w:t>na objavljenoj</w:t>
      </w:r>
      <w:r w:rsidRPr="00C27FBE">
        <w:rPr>
          <w:color w:val="000000"/>
          <w:sz w:val="22"/>
          <w:szCs w:val="22"/>
        </w:rPr>
        <w:t xml:space="preserve"> zbirnoj listi (u daljnjem tekstu: sudionici).</w:t>
      </w:r>
    </w:p>
    <w:p w:rsidR="00693CC9" w:rsidRPr="00C27FBE" w:rsidRDefault="00693CC9" w:rsidP="000E35A4">
      <w:pPr>
        <w:pStyle w:val="t-9-8"/>
        <w:ind w:firstLine="720"/>
        <w:jc w:val="both"/>
        <w:rPr>
          <w:color w:val="000000"/>
          <w:sz w:val="22"/>
          <w:szCs w:val="22"/>
        </w:rPr>
      </w:pPr>
      <w:r w:rsidRPr="00C27FBE">
        <w:rPr>
          <w:color w:val="000000"/>
          <w:sz w:val="22"/>
          <w:szCs w:val="22"/>
        </w:rPr>
        <w:t>Svi sudionici izborne promidžbe imaju pravo na izbornu promidžbu pod jednakim uvjetima</w:t>
      </w:r>
    </w:p>
    <w:p w:rsidR="00E87A53" w:rsidRPr="00C27FBE" w:rsidRDefault="00E87A53" w:rsidP="000E35A4">
      <w:pPr>
        <w:jc w:val="center"/>
        <w:rPr>
          <w:szCs w:val="22"/>
        </w:rPr>
      </w:pPr>
    </w:p>
    <w:p w:rsidR="00A54178" w:rsidRPr="00C27FBE" w:rsidRDefault="00B358B8" w:rsidP="000E35A4">
      <w:pPr>
        <w:ind w:firstLine="720"/>
        <w:jc w:val="both"/>
        <w:rPr>
          <w:color w:val="000000"/>
          <w:szCs w:val="22"/>
        </w:rPr>
      </w:pPr>
      <w:r w:rsidRPr="00C27FBE">
        <w:rPr>
          <w:color w:val="000000"/>
          <w:szCs w:val="22"/>
        </w:rPr>
        <w:t>Izborna promidžba počinje danom objave zbirnih lista, a prestaje 24 sata prije dana održavanja izbora</w:t>
      </w:r>
    </w:p>
    <w:p w:rsidR="00B358B8" w:rsidRPr="00C27FBE" w:rsidRDefault="00B358B8" w:rsidP="000E35A4">
      <w:pPr>
        <w:jc w:val="both"/>
        <w:rPr>
          <w:szCs w:val="22"/>
        </w:rPr>
      </w:pPr>
    </w:p>
    <w:p w:rsidR="00A54178" w:rsidRPr="00C27FBE" w:rsidRDefault="00B358B8" w:rsidP="000E35A4">
      <w:pPr>
        <w:ind w:firstLine="720"/>
        <w:jc w:val="both"/>
        <w:rPr>
          <w:szCs w:val="22"/>
        </w:rPr>
      </w:pPr>
      <w:r w:rsidRPr="00C27FBE">
        <w:rPr>
          <w:color w:val="000000"/>
          <w:szCs w:val="22"/>
        </w:rPr>
        <w:t>Izborna šutnja počinje protekom izborne promidžbe, a završava na dan održavanja izbora u devetnaest sati. Za vrijeme izborne šutnje zabranjuje se javno predstavljanje i obrazlaganje izbornih programa sudionika biračima, nagovaranje birača da glasuju za određenu k</w:t>
      </w:r>
      <w:r w:rsidR="00BB73A6" w:rsidRPr="00C27FBE">
        <w:rPr>
          <w:color w:val="000000"/>
          <w:szCs w:val="22"/>
        </w:rPr>
        <w:t>andidacijsku listu</w:t>
      </w:r>
      <w:r w:rsidRPr="00C27FBE">
        <w:rPr>
          <w:color w:val="000000"/>
          <w:szCs w:val="22"/>
        </w:rPr>
        <w:t>, objavljivanje procjena izbornih rezultata kao i objavljivanje prethodnih, neslužbenih rezultata izbora, izjava i intervjua sudionika izborne promidžbe te navođenje njihovih izjava ili pisanih djela</w:t>
      </w:r>
    </w:p>
    <w:p w:rsidR="00BF3AA7" w:rsidRPr="00C27FBE" w:rsidRDefault="00BF3AA7" w:rsidP="000E35A4">
      <w:pPr>
        <w:jc w:val="both"/>
        <w:rPr>
          <w:szCs w:val="22"/>
        </w:rPr>
      </w:pPr>
    </w:p>
    <w:p w:rsidR="00B358B8" w:rsidRPr="00C27FBE" w:rsidRDefault="00B358B8" w:rsidP="000E35A4">
      <w:pPr>
        <w:pStyle w:val="t-9-8"/>
        <w:ind w:firstLine="720"/>
        <w:jc w:val="both"/>
        <w:rPr>
          <w:color w:val="000000"/>
          <w:sz w:val="22"/>
          <w:szCs w:val="22"/>
        </w:rPr>
      </w:pPr>
      <w:r w:rsidRPr="00C27FBE">
        <w:rPr>
          <w:color w:val="000000"/>
          <w:sz w:val="22"/>
          <w:szCs w:val="22"/>
        </w:rPr>
        <w:t xml:space="preserve">Sudionici izborne promidžbe imaju jednake uvjete predizbornog nadmetanja i u tu svrhu imaju ravnopravan položaj u predstavljanju u svim lokalnim medijima. </w:t>
      </w:r>
    </w:p>
    <w:p w:rsidR="00B358B8" w:rsidRPr="00C27FBE" w:rsidRDefault="00B358B8" w:rsidP="000E35A4">
      <w:pPr>
        <w:pStyle w:val="t-9-8"/>
        <w:ind w:firstLine="720"/>
        <w:jc w:val="both"/>
        <w:rPr>
          <w:color w:val="000000"/>
          <w:sz w:val="22"/>
          <w:szCs w:val="22"/>
        </w:rPr>
      </w:pPr>
      <w:r w:rsidRPr="00C27FBE">
        <w:rPr>
          <w:color w:val="000000"/>
          <w:sz w:val="22"/>
          <w:szCs w:val="22"/>
        </w:rPr>
        <w:t>Lokalni mediji u svojim emisijama ili člancima u tiskovinama, a koji nisu vezani uz predstavljanje izbornih programa, ne smiju koristiti sadržaje koji bi se mogli tumačiti kao izborna promidžba.</w:t>
      </w:r>
    </w:p>
    <w:p w:rsidR="00B358B8" w:rsidRDefault="00B358B8" w:rsidP="000E35A4">
      <w:pPr>
        <w:pStyle w:val="t-9-8"/>
        <w:ind w:firstLine="720"/>
        <w:jc w:val="both"/>
        <w:rPr>
          <w:color w:val="000000"/>
          <w:sz w:val="22"/>
          <w:szCs w:val="22"/>
        </w:rPr>
      </w:pPr>
      <w:r w:rsidRPr="00C27FBE">
        <w:rPr>
          <w:color w:val="000000"/>
          <w:sz w:val="22"/>
          <w:szCs w:val="22"/>
        </w:rPr>
        <w:t>Elektronički mediji dužni su poštivati načelo jednakog pristupa plaćenoj političkoj promidžbi sudionika izborne promidžbe te objektivno, nepristrano i uravnoteženo informiranje o izbornoj promidžbi.</w:t>
      </w:r>
    </w:p>
    <w:p w:rsidR="00C524E3" w:rsidRDefault="00C524E3" w:rsidP="000E35A4">
      <w:pPr>
        <w:pStyle w:val="t-9-8"/>
        <w:ind w:firstLine="720"/>
        <w:jc w:val="both"/>
        <w:rPr>
          <w:color w:val="000000"/>
          <w:sz w:val="22"/>
          <w:szCs w:val="22"/>
        </w:rPr>
      </w:pPr>
    </w:p>
    <w:p w:rsidR="00C524E3" w:rsidRPr="00C27FBE" w:rsidRDefault="00C524E3" w:rsidP="000E35A4">
      <w:pPr>
        <w:pStyle w:val="t-9-8"/>
        <w:ind w:firstLine="720"/>
        <w:jc w:val="both"/>
        <w:rPr>
          <w:color w:val="000000"/>
          <w:sz w:val="22"/>
          <w:szCs w:val="22"/>
        </w:rPr>
      </w:pPr>
    </w:p>
    <w:p w:rsidR="00A54178" w:rsidRPr="00C27FBE" w:rsidRDefault="00A54178" w:rsidP="000E35A4">
      <w:pPr>
        <w:jc w:val="both"/>
        <w:rPr>
          <w:szCs w:val="22"/>
        </w:rPr>
      </w:pPr>
    </w:p>
    <w:p w:rsidR="0011066D" w:rsidRPr="00C27FBE" w:rsidRDefault="00A6210C" w:rsidP="000E35A4">
      <w:pPr>
        <w:jc w:val="center"/>
        <w:rPr>
          <w:szCs w:val="22"/>
        </w:rPr>
      </w:pPr>
      <w:r w:rsidRPr="00C27FBE">
        <w:rPr>
          <w:szCs w:val="22"/>
        </w:rPr>
        <w:t>Članak 32.</w:t>
      </w:r>
    </w:p>
    <w:p w:rsidR="00A54178" w:rsidRPr="00C27FBE" w:rsidRDefault="00A54178" w:rsidP="000E35A4">
      <w:pPr>
        <w:jc w:val="center"/>
        <w:rPr>
          <w:szCs w:val="22"/>
        </w:rPr>
      </w:pPr>
    </w:p>
    <w:p w:rsidR="00A54178" w:rsidRPr="00C27FBE" w:rsidRDefault="00B358B8" w:rsidP="000E35A4">
      <w:pPr>
        <w:ind w:firstLine="720"/>
        <w:jc w:val="both"/>
        <w:rPr>
          <w:color w:val="000000"/>
          <w:szCs w:val="22"/>
        </w:rPr>
      </w:pPr>
      <w:r w:rsidRPr="00C27FBE">
        <w:rPr>
          <w:color w:val="000000"/>
          <w:szCs w:val="22"/>
        </w:rPr>
        <w:t>Troškovi izborne promidžbe i prava na naknadu uređuju se posebnom Odlukom Gradskog vijeća.</w:t>
      </w:r>
    </w:p>
    <w:p w:rsidR="00B358B8" w:rsidRDefault="00B358B8" w:rsidP="000E35A4">
      <w:pPr>
        <w:jc w:val="both"/>
        <w:rPr>
          <w:color w:val="000000"/>
          <w:szCs w:val="22"/>
        </w:rPr>
      </w:pPr>
    </w:p>
    <w:p w:rsidR="00C27FBE" w:rsidRDefault="00C27FBE" w:rsidP="000E35A4">
      <w:pPr>
        <w:jc w:val="both"/>
        <w:rPr>
          <w:color w:val="000000"/>
          <w:szCs w:val="22"/>
        </w:rPr>
      </w:pPr>
    </w:p>
    <w:p w:rsidR="00C27FBE" w:rsidRPr="00C27FBE" w:rsidRDefault="00C27FBE" w:rsidP="000E35A4">
      <w:pPr>
        <w:jc w:val="both"/>
        <w:rPr>
          <w:color w:val="000000"/>
          <w:szCs w:val="22"/>
        </w:rPr>
      </w:pPr>
    </w:p>
    <w:p w:rsidR="00A54178" w:rsidRPr="00C27FBE" w:rsidRDefault="00A54178" w:rsidP="000E35A4">
      <w:pPr>
        <w:jc w:val="both"/>
        <w:rPr>
          <w:b/>
          <w:szCs w:val="22"/>
        </w:rPr>
      </w:pPr>
    </w:p>
    <w:p w:rsidR="00A54178" w:rsidRPr="00C27FBE" w:rsidRDefault="0086154E" w:rsidP="000E35A4">
      <w:pPr>
        <w:pStyle w:val="Naslov1"/>
        <w:rPr>
          <w:rFonts w:ascii="Times New Roman" w:hAnsi="Times New Roman"/>
          <w:szCs w:val="22"/>
        </w:rPr>
      </w:pPr>
      <w:r w:rsidRPr="00C27FBE">
        <w:rPr>
          <w:rFonts w:ascii="Times New Roman" w:hAnsi="Times New Roman"/>
          <w:szCs w:val="22"/>
        </w:rPr>
        <w:t>IX</w:t>
      </w:r>
      <w:r w:rsidR="00A54178" w:rsidRPr="00C27FBE">
        <w:rPr>
          <w:rFonts w:ascii="Times New Roman" w:hAnsi="Times New Roman"/>
          <w:szCs w:val="22"/>
        </w:rPr>
        <w:t>. IZBOR ČLANOVA VIJEĆA MJESNIH ODBORA</w:t>
      </w:r>
    </w:p>
    <w:p w:rsidR="00A54178" w:rsidRPr="00C27FBE" w:rsidRDefault="00A54178" w:rsidP="000E35A4">
      <w:pPr>
        <w:jc w:val="both"/>
        <w:rPr>
          <w:szCs w:val="22"/>
        </w:rPr>
      </w:pPr>
    </w:p>
    <w:p w:rsidR="00A54178" w:rsidRPr="00C27FBE" w:rsidRDefault="00A54178" w:rsidP="000E35A4">
      <w:pPr>
        <w:jc w:val="both"/>
        <w:rPr>
          <w:szCs w:val="22"/>
        </w:rPr>
      </w:pPr>
    </w:p>
    <w:p w:rsidR="00A54178" w:rsidRPr="00C27FBE" w:rsidRDefault="00A6210C" w:rsidP="000E35A4">
      <w:pPr>
        <w:jc w:val="center"/>
        <w:rPr>
          <w:szCs w:val="22"/>
        </w:rPr>
      </w:pPr>
      <w:r w:rsidRPr="00C27FBE">
        <w:rPr>
          <w:szCs w:val="22"/>
        </w:rPr>
        <w:t>Članak 33</w:t>
      </w:r>
      <w:r w:rsidR="00A54178" w:rsidRPr="00C27FBE">
        <w:rPr>
          <w:szCs w:val="22"/>
        </w:rPr>
        <w:t>.</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t xml:space="preserve">Članovi vijeća mjesnih </w:t>
      </w:r>
      <w:r w:rsidR="00AF6791" w:rsidRPr="00C27FBE">
        <w:rPr>
          <w:szCs w:val="22"/>
        </w:rPr>
        <w:t>odbora biraju se</w:t>
      </w:r>
      <w:r w:rsidR="00A17B80">
        <w:rPr>
          <w:szCs w:val="22"/>
        </w:rPr>
        <w:t xml:space="preserve"> </w:t>
      </w:r>
      <w:r w:rsidR="00AF6791" w:rsidRPr="00C27FBE">
        <w:rPr>
          <w:szCs w:val="22"/>
        </w:rPr>
        <w:t xml:space="preserve">razmjernim </w:t>
      </w:r>
      <w:r w:rsidRPr="00C27FBE">
        <w:rPr>
          <w:szCs w:val="22"/>
        </w:rPr>
        <w:t xml:space="preserve"> izbornom metodom, na način da cijelo područje mjesnog odbora čini jednu izbornu jedinicu. Svi birači koji imaju prebivalište na području tog mjesnog odbora i koji pristupe glasovanju, na temelju kandidacijskih lista, biraju sve članove vijeća mjesnog odbora.</w:t>
      </w:r>
    </w:p>
    <w:p w:rsidR="00B358B8" w:rsidRPr="00C27FBE" w:rsidRDefault="00A54178" w:rsidP="000E35A4">
      <w:pPr>
        <w:pStyle w:val="t-9-8"/>
        <w:jc w:val="both"/>
        <w:rPr>
          <w:color w:val="000000"/>
          <w:sz w:val="22"/>
          <w:szCs w:val="22"/>
        </w:rPr>
      </w:pPr>
      <w:r w:rsidRPr="00C27FBE">
        <w:rPr>
          <w:sz w:val="22"/>
          <w:szCs w:val="22"/>
        </w:rPr>
        <w:tab/>
      </w:r>
      <w:r w:rsidR="00B358B8" w:rsidRPr="00C27FBE">
        <w:rPr>
          <w:color w:val="000000"/>
          <w:sz w:val="22"/>
          <w:szCs w:val="22"/>
        </w:rPr>
        <w:t>Pravo na sudjelovanje u diobi mjesta u vijeću mjesnog odbora imaju liste koje na izborima dobiju najmanje 5% važećih glasova birača.</w:t>
      </w:r>
    </w:p>
    <w:p w:rsidR="00B358B8" w:rsidRPr="00C27FBE" w:rsidRDefault="00B358B8" w:rsidP="000E35A4">
      <w:pPr>
        <w:pStyle w:val="t-9-8"/>
        <w:ind w:firstLine="720"/>
        <w:jc w:val="both"/>
        <w:rPr>
          <w:color w:val="000000"/>
          <w:sz w:val="22"/>
          <w:szCs w:val="22"/>
        </w:rPr>
      </w:pPr>
      <w:r w:rsidRPr="00C27FBE">
        <w:rPr>
          <w:color w:val="000000"/>
          <w:sz w:val="22"/>
          <w:szCs w:val="22"/>
        </w:rPr>
        <w:t>Broj članova vijeća mjesnog odbora koji će biti izabran sa svake kandidacijske liste utvrđuje se na način da se ukupan broj važećih glasova koje je dobila svaka lista dijeli s brojevima od jedan do, zaključno, broja koliko se članov</w:t>
      </w:r>
      <w:r w:rsidR="007646D5" w:rsidRPr="00C27FBE">
        <w:rPr>
          <w:color w:val="000000"/>
          <w:sz w:val="22"/>
          <w:szCs w:val="22"/>
        </w:rPr>
        <w:t>a vijeća mjesnog odbora</w:t>
      </w:r>
      <w:r w:rsidRPr="00C27FBE">
        <w:rPr>
          <w:color w:val="000000"/>
          <w:sz w:val="22"/>
          <w:szCs w:val="22"/>
        </w:rPr>
        <w:t xml:space="preserve"> bira, pri čemu se uvažavaju i decimalni ostaci. Od svih tako dobivenih rezultata, mjesta u vijeću mjesnog odbora osvajaju one liste na kojima se iskaže onoliko brojčano najvećih rezultata uključujući decimalne ostatke koliko se članova  bira. Svaka od tih lista dobiva onoliki broj mjesta u vijeću mjesnog odbora koliko je postigla pojedinačnih rezultata među onoliko brojčano najvećih rezultata koliko </w:t>
      </w:r>
      <w:r w:rsidR="007646D5" w:rsidRPr="00C27FBE">
        <w:rPr>
          <w:color w:val="000000"/>
          <w:sz w:val="22"/>
          <w:szCs w:val="22"/>
        </w:rPr>
        <w:t>se članova vijeća mjesnog odbora</w:t>
      </w:r>
      <w:r w:rsidRPr="00C27FBE">
        <w:rPr>
          <w:color w:val="000000"/>
          <w:sz w:val="22"/>
          <w:szCs w:val="22"/>
        </w:rPr>
        <w:t xml:space="preserve"> bira.</w:t>
      </w:r>
    </w:p>
    <w:p w:rsidR="00B358B8" w:rsidRPr="00C27FBE" w:rsidRDefault="00B358B8" w:rsidP="000E35A4">
      <w:pPr>
        <w:pStyle w:val="t-9-8"/>
        <w:ind w:firstLine="720"/>
        <w:jc w:val="both"/>
        <w:rPr>
          <w:color w:val="000000"/>
          <w:sz w:val="22"/>
          <w:szCs w:val="22"/>
        </w:rPr>
      </w:pPr>
      <w:r w:rsidRPr="00C27FBE">
        <w:rPr>
          <w:color w:val="000000"/>
          <w:sz w:val="22"/>
          <w:szCs w:val="22"/>
        </w:rPr>
        <w:t xml:space="preserve">Ako su glasovi tako podijeljeni da se ne može utvrditi koja bi između dviju ili više lista dobila mjesto u vijeću mjesnog, ono će pripasti onoj listi koja je dobila više glasova. </w:t>
      </w:r>
    </w:p>
    <w:p w:rsidR="00B358B8" w:rsidRPr="00C27FBE" w:rsidRDefault="00B358B8" w:rsidP="000E35A4">
      <w:pPr>
        <w:pStyle w:val="t-9-8"/>
        <w:ind w:firstLine="720"/>
        <w:jc w:val="both"/>
        <w:rPr>
          <w:color w:val="000000"/>
          <w:sz w:val="22"/>
          <w:szCs w:val="22"/>
        </w:rPr>
      </w:pPr>
      <w:r w:rsidRPr="00C27FBE">
        <w:rPr>
          <w:color w:val="000000"/>
          <w:sz w:val="22"/>
          <w:szCs w:val="22"/>
        </w:rPr>
        <w:t xml:space="preserve">Ako su dvije ili više lista dobile isti broj glasova te se ne može utvrditi koja bi lista dobila mjesto vijeću mjesnog odbora, ono će pripasti svakoj od tih lista. </w:t>
      </w:r>
    </w:p>
    <w:p w:rsidR="00B358B8" w:rsidRPr="00C27FBE" w:rsidRDefault="00B358B8" w:rsidP="000E35A4">
      <w:pPr>
        <w:pStyle w:val="t-9-8"/>
        <w:ind w:firstLine="720"/>
        <w:jc w:val="both"/>
        <w:rPr>
          <w:color w:val="000000"/>
          <w:sz w:val="22"/>
          <w:szCs w:val="22"/>
        </w:rPr>
      </w:pPr>
      <w:r w:rsidRPr="00C27FBE">
        <w:rPr>
          <w:color w:val="000000"/>
          <w:sz w:val="22"/>
          <w:szCs w:val="22"/>
        </w:rPr>
        <w:t>Ako su dvije ili više lista iz stavka 4. ovoga članka ostvarile pravo n</w:t>
      </w:r>
      <w:r w:rsidR="007646D5" w:rsidRPr="00C27FBE">
        <w:rPr>
          <w:color w:val="000000"/>
          <w:sz w:val="22"/>
          <w:szCs w:val="22"/>
        </w:rPr>
        <w:t>a mjesto u vijeću mjesnog odbora</w:t>
      </w:r>
      <w:r w:rsidRPr="00C27FBE">
        <w:rPr>
          <w:color w:val="000000"/>
          <w:sz w:val="22"/>
          <w:szCs w:val="22"/>
        </w:rPr>
        <w:t>, broj članova vijeća mjesnog odbora povećat će se i u tom slučaju broj članova vijeća može biti paran</w:t>
      </w:r>
      <w:r w:rsidR="00C27FBE">
        <w:rPr>
          <w:color w:val="000000"/>
          <w:sz w:val="22"/>
          <w:szCs w:val="22"/>
        </w:rPr>
        <w:t>.</w:t>
      </w:r>
    </w:p>
    <w:p w:rsidR="00A54178" w:rsidRPr="00C27FBE" w:rsidRDefault="00A6210C" w:rsidP="000E35A4">
      <w:pPr>
        <w:jc w:val="center"/>
        <w:rPr>
          <w:szCs w:val="22"/>
        </w:rPr>
      </w:pPr>
      <w:r w:rsidRPr="00C27FBE">
        <w:rPr>
          <w:szCs w:val="22"/>
        </w:rPr>
        <w:t>Članak 34</w:t>
      </w:r>
      <w:r w:rsidR="00A54178" w:rsidRPr="00C27FBE">
        <w:rPr>
          <w:szCs w:val="22"/>
        </w:rPr>
        <w:t>.</w:t>
      </w:r>
    </w:p>
    <w:p w:rsidR="00A54178" w:rsidRPr="00C27FBE" w:rsidRDefault="00A54178" w:rsidP="000E35A4">
      <w:pPr>
        <w:jc w:val="both"/>
        <w:rPr>
          <w:szCs w:val="22"/>
        </w:rPr>
      </w:pPr>
    </w:p>
    <w:p w:rsidR="00A54178" w:rsidRPr="00C27FBE" w:rsidRDefault="00A54178" w:rsidP="000E35A4">
      <w:pPr>
        <w:jc w:val="both"/>
        <w:rPr>
          <w:szCs w:val="22"/>
        </w:rPr>
      </w:pPr>
      <w:r w:rsidRPr="00C27FBE">
        <w:rPr>
          <w:szCs w:val="22"/>
        </w:rPr>
        <w:tab/>
        <w:t>Sa svake kandidacijske liste izabrani su kandidati od rednog broja 1 pa do rednog broja koliko je određena lista dobila mjesta u vijeću mjesnog odbora.</w:t>
      </w:r>
    </w:p>
    <w:p w:rsidR="00A54178" w:rsidRPr="00C27FBE" w:rsidRDefault="00A54178" w:rsidP="000E35A4">
      <w:pPr>
        <w:ind w:firstLine="720"/>
        <w:jc w:val="both"/>
        <w:rPr>
          <w:szCs w:val="22"/>
        </w:rPr>
      </w:pPr>
    </w:p>
    <w:p w:rsidR="001C60EE" w:rsidRDefault="001C60EE" w:rsidP="000E35A4">
      <w:pPr>
        <w:tabs>
          <w:tab w:val="left" w:pos="709"/>
        </w:tabs>
        <w:jc w:val="both"/>
        <w:rPr>
          <w:szCs w:val="22"/>
        </w:rPr>
      </w:pPr>
    </w:p>
    <w:p w:rsidR="00C524E3" w:rsidRDefault="00C524E3" w:rsidP="000E35A4">
      <w:pPr>
        <w:tabs>
          <w:tab w:val="left" w:pos="709"/>
        </w:tabs>
        <w:jc w:val="both"/>
        <w:rPr>
          <w:szCs w:val="22"/>
        </w:rPr>
      </w:pPr>
    </w:p>
    <w:p w:rsidR="00C524E3" w:rsidRDefault="00C524E3" w:rsidP="000E35A4">
      <w:pPr>
        <w:tabs>
          <w:tab w:val="left" w:pos="709"/>
        </w:tabs>
        <w:jc w:val="both"/>
        <w:rPr>
          <w:szCs w:val="22"/>
        </w:rPr>
      </w:pPr>
    </w:p>
    <w:p w:rsidR="00C524E3" w:rsidRPr="00C27FBE" w:rsidRDefault="00C524E3" w:rsidP="000E35A4">
      <w:pPr>
        <w:tabs>
          <w:tab w:val="left" w:pos="709"/>
        </w:tabs>
        <w:jc w:val="both"/>
        <w:rPr>
          <w:szCs w:val="22"/>
        </w:rPr>
      </w:pPr>
    </w:p>
    <w:p w:rsidR="00A54178" w:rsidRPr="00C27FBE" w:rsidRDefault="0086154E" w:rsidP="000E35A4">
      <w:pPr>
        <w:tabs>
          <w:tab w:val="left" w:pos="709"/>
        </w:tabs>
        <w:jc w:val="both"/>
        <w:rPr>
          <w:b/>
          <w:szCs w:val="22"/>
        </w:rPr>
      </w:pPr>
      <w:r w:rsidRPr="00C27FBE">
        <w:rPr>
          <w:szCs w:val="22"/>
        </w:rPr>
        <w:lastRenderedPageBreak/>
        <w:t>X</w:t>
      </w:r>
      <w:r w:rsidR="00A54178" w:rsidRPr="00C27FBE">
        <w:rPr>
          <w:b/>
          <w:szCs w:val="22"/>
        </w:rPr>
        <w:t>. TROŠKOVI PROVEDBE IZBORA</w:t>
      </w:r>
    </w:p>
    <w:p w:rsidR="00A54178" w:rsidRPr="00C27FBE" w:rsidRDefault="00A54178" w:rsidP="000E35A4">
      <w:pPr>
        <w:tabs>
          <w:tab w:val="left" w:pos="709"/>
        </w:tabs>
        <w:jc w:val="both"/>
        <w:rPr>
          <w:szCs w:val="22"/>
        </w:rPr>
      </w:pPr>
    </w:p>
    <w:p w:rsidR="001C60EE" w:rsidRPr="00C27FBE" w:rsidRDefault="001C60EE" w:rsidP="000E35A4">
      <w:pPr>
        <w:tabs>
          <w:tab w:val="left" w:pos="709"/>
        </w:tabs>
        <w:jc w:val="both"/>
        <w:rPr>
          <w:szCs w:val="22"/>
        </w:rPr>
      </w:pPr>
    </w:p>
    <w:p w:rsidR="00A54178" w:rsidRPr="00C27FBE" w:rsidRDefault="00A6210C" w:rsidP="000E35A4">
      <w:pPr>
        <w:tabs>
          <w:tab w:val="left" w:pos="709"/>
        </w:tabs>
        <w:jc w:val="center"/>
        <w:rPr>
          <w:szCs w:val="22"/>
        </w:rPr>
      </w:pPr>
      <w:r w:rsidRPr="00C27FBE">
        <w:rPr>
          <w:szCs w:val="22"/>
        </w:rPr>
        <w:t>Članak 35</w:t>
      </w:r>
      <w:r w:rsidR="00A54178" w:rsidRPr="00C27FBE">
        <w:rPr>
          <w:szCs w:val="22"/>
        </w:rPr>
        <w:t>.</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t>Sredstva za provedbu redovnih i prijevremenih izbora za članove vijeća mjesnih odbora osiguravaju se u Proračunu Grada Ivanca.</w:t>
      </w:r>
    </w:p>
    <w:p w:rsidR="00AF1345" w:rsidRPr="00AF1345" w:rsidRDefault="00AF1345" w:rsidP="000E35A4">
      <w:pPr>
        <w:spacing w:after="55"/>
        <w:ind w:firstLine="720"/>
        <w:jc w:val="both"/>
        <w:rPr>
          <w:szCs w:val="22"/>
        </w:rPr>
      </w:pPr>
      <w:r>
        <w:rPr>
          <w:szCs w:val="22"/>
        </w:rPr>
        <w:t xml:space="preserve">Nadležno izborno povjerenstvo </w:t>
      </w:r>
      <w:r w:rsidRPr="00AF1345">
        <w:rPr>
          <w:szCs w:val="22"/>
        </w:rPr>
        <w:t xml:space="preserve">odgovorno je za raspodjelu </w:t>
      </w:r>
      <w:r w:rsidR="00A17B80">
        <w:rPr>
          <w:szCs w:val="22"/>
        </w:rPr>
        <w:t>i trošenje sredstava, te je obvezno</w:t>
      </w:r>
      <w:r>
        <w:rPr>
          <w:szCs w:val="22"/>
        </w:rPr>
        <w:t xml:space="preserve"> </w:t>
      </w:r>
      <w:r w:rsidRPr="00AF1345">
        <w:rPr>
          <w:szCs w:val="22"/>
        </w:rPr>
        <w:t>objavit</w:t>
      </w:r>
      <w:r w:rsidR="00A17B80">
        <w:rPr>
          <w:szCs w:val="22"/>
        </w:rPr>
        <w:t xml:space="preserve">i </w:t>
      </w:r>
      <w:r w:rsidRPr="00AF1345">
        <w:rPr>
          <w:szCs w:val="22"/>
        </w:rPr>
        <w:t xml:space="preserve"> cjelovito izvješće o visini troškova izbora i načinu njihova korištenja, u roku od 30 dana od dana objave službenih rezultata izbora.</w:t>
      </w:r>
    </w:p>
    <w:p w:rsidR="00AF1345" w:rsidRPr="00AF1345" w:rsidRDefault="00AF1345" w:rsidP="000E35A4">
      <w:pPr>
        <w:spacing w:after="55"/>
        <w:ind w:firstLine="720"/>
        <w:jc w:val="both"/>
        <w:rPr>
          <w:szCs w:val="22"/>
        </w:rPr>
      </w:pPr>
      <w:r w:rsidRPr="00AF1345">
        <w:rPr>
          <w:szCs w:val="22"/>
        </w:rPr>
        <w:t>Pod objavom u smislu prethodnog stavka podrazumijeva se objava na internetskim stranicama jedinica.</w:t>
      </w:r>
    </w:p>
    <w:p w:rsidR="005D120C" w:rsidRDefault="005D120C" w:rsidP="000E35A4">
      <w:pPr>
        <w:rPr>
          <w:szCs w:val="22"/>
        </w:rPr>
      </w:pPr>
    </w:p>
    <w:p w:rsidR="00C524E3" w:rsidRPr="00C27FBE" w:rsidRDefault="00C524E3" w:rsidP="000E35A4">
      <w:pPr>
        <w:rPr>
          <w:szCs w:val="22"/>
        </w:rPr>
      </w:pPr>
    </w:p>
    <w:p w:rsidR="00822F1E" w:rsidRPr="00C27FBE" w:rsidRDefault="00822F1E" w:rsidP="000E35A4">
      <w:pPr>
        <w:rPr>
          <w:szCs w:val="22"/>
        </w:rPr>
      </w:pPr>
    </w:p>
    <w:p w:rsidR="00A54178" w:rsidRPr="00C27FBE" w:rsidRDefault="00A6210C" w:rsidP="000E35A4">
      <w:pPr>
        <w:rPr>
          <w:b/>
          <w:szCs w:val="22"/>
        </w:rPr>
      </w:pPr>
      <w:r w:rsidRPr="00C27FBE">
        <w:rPr>
          <w:b/>
          <w:szCs w:val="22"/>
        </w:rPr>
        <w:t xml:space="preserve">XI. </w:t>
      </w:r>
      <w:r w:rsidR="00822F1E" w:rsidRPr="00C27FBE">
        <w:rPr>
          <w:b/>
          <w:szCs w:val="22"/>
        </w:rPr>
        <w:t>PROMATRANJE IZBORA</w:t>
      </w:r>
    </w:p>
    <w:p w:rsidR="00822F1E" w:rsidRPr="00C27FBE" w:rsidRDefault="00A6210C" w:rsidP="000E35A4">
      <w:pPr>
        <w:jc w:val="center"/>
        <w:rPr>
          <w:szCs w:val="22"/>
        </w:rPr>
      </w:pPr>
      <w:r w:rsidRPr="00C27FBE">
        <w:rPr>
          <w:szCs w:val="22"/>
        </w:rPr>
        <w:t>Članak 36.</w:t>
      </w:r>
    </w:p>
    <w:p w:rsidR="00822F1E" w:rsidRPr="00C27FBE" w:rsidRDefault="00822F1E" w:rsidP="000E35A4">
      <w:pPr>
        <w:pStyle w:val="t-9-8"/>
        <w:jc w:val="both"/>
        <w:rPr>
          <w:color w:val="000000"/>
          <w:sz w:val="22"/>
          <w:szCs w:val="22"/>
        </w:rPr>
      </w:pPr>
      <w:r w:rsidRPr="00C27FBE">
        <w:rPr>
          <w:color w:val="000000"/>
          <w:sz w:val="22"/>
          <w:szCs w:val="22"/>
        </w:rPr>
        <w:t>Pravo promatrati izborni postupak, provedbu izbora te rad izbornih tijela imaju:</w:t>
      </w:r>
    </w:p>
    <w:p w:rsidR="00822F1E" w:rsidRPr="00C27FBE" w:rsidRDefault="00822F1E" w:rsidP="000E35A4">
      <w:pPr>
        <w:pStyle w:val="t-9-8"/>
        <w:ind w:firstLine="720"/>
        <w:jc w:val="both"/>
        <w:rPr>
          <w:color w:val="000000"/>
          <w:sz w:val="22"/>
          <w:szCs w:val="22"/>
        </w:rPr>
      </w:pPr>
      <w:r w:rsidRPr="00C27FBE">
        <w:rPr>
          <w:color w:val="000000"/>
          <w:sz w:val="22"/>
          <w:szCs w:val="22"/>
        </w:rPr>
        <w:t>– promatrači političkih stranaka registriranih u Republici Hrvatskoj koje su predložile kandid</w:t>
      </w:r>
      <w:r w:rsidR="00BB73A6" w:rsidRPr="00C27FBE">
        <w:rPr>
          <w:color w:val="000000"/>
          <w:sz w:val="22"/>
          <w:szCs w:val="22"/>
        </w:rPr>
        <w:t>acijsku listu,</w:t>
      </w:r>
      <w:r w:rsidRPr="00C27FBE">
        <w:rPr>
          <w:color w:val="000000"/>
          <w:sz w:val="22"/>
          <w:szCs w:val="22"/>
        </w:rPr>
        <w:t xml:space="preserve"> (dalje: promatrači političkih stranaka),</w:t>
      </w:r>
    </w:p>
    <w:p w:rsidR="00822F1E" w:rsidRPr="00C27FBE" w:rsidRDefault="00822F1E" w:rsidP="000E35A4">
      <w:pPr>
        <w:pStyle w:val="t-9-8"/>
        <w:ind w:firstLine="720"/>
        <w:jc w:val="both"/>
        <w:rPr>
          <w:color w:val="000000"/>
          <w:sz w:val="22"/>
          <w:szCs w:val="22"/>
        </w:rPr>
      </w:pPr>
      <w:r w:rsidRPr="00C27FBE">
        <w:rPr>
          <w:color w:val="000000"/>
          <w:sz w:val="22"/>
          <w:szCs w:val="22"/>
        </w:rPr>
        <w:t xml:space="preserve">– promatrači birača koji su predložili kandidacijsku </w:t>
      </w:r>
      <w:r w:rsidR="00BB73A6" w:rsidRPr="00C27FBE">
        <w:rPr>
          <w:color w:val="000000"/>
          <w:sz w:val="22"/>
          <w:szCs w:val="22"/>
        </w:rPr>
        <w:t>listu birača,</w:t>
      </w:r>
      <w:r w:rsidRPr="00C27FBE">
        <w:rPr>
          <w:color w:val="000000"/>
          <w:sz w:val="22"/>
          <w:szCs w:val="22"/>
        </w:rPr>
        <w:t>(dalje: promatrači birača),</w:t>
      </w:r>
    </w:p>
    <w:p w:rsidR="00822F1E" w:rsidRPr="00C27FBE" w:rsidRDefault="00822F1E" w:rsidP="000E35A4">
      <w:pPr>
        <w:pStyle w:val="t-9-8"/>
        <w:ind w:firstLine="720"/>
        <w:jc w:val="both"/>
        <w:rPr>
          <w:color w:val="000000"/>
          <w:sz w:val="22"/>
          <w:szCs w:val="22"/>
        </w:rPr>
      </w:pPr>
      <w:r w:rsidRPr="00C27FBE">
        <w:rPr>
          <w:color w:val="000000"/>
          <w:sz w:val="22"/>
          <w:szCs w:val="22"/>
        </w:rPr>
        <w:t>– promatrači nevladinih udruga registriranih u Republici Hrvatskoj kao udruga koja djeluje na području neovisnog promatranja izbornih postupaka i/ili promicanja ljudskih i građanskih prava (dalje: promatrači nevladinih udruga)</w:t>
      </w:r>
    </w:p>
    <w:p w:rsidR="00822F1E" w:rsidRPr="00C27FBE" w:rsidRDefault="00822F1E" w:rsidP="000E35A4">
      <w:pPr>
        <w:pStyle w:val="t-9-8"/>
        <w:ind w:firstLine="720"/>
        <w:jc w:val="both"/>
        <w:rPr>
          <w:color w:val="000000"/>
          <w:sz w:val="22"/>
          <w:szCs w:val="22"/>
        </w:rPr>
      </w:pPr>
      <w:r w:rsidRPr="00C27FBE">
        <w:rPr>
          <w:color w:val="000000"/>
          <w:sz w:val="22"/>
          <w:szCs w:val="22"/>
        </w:rPr>
        <w:t>– promatrači međunarodnih organizacija koje djeluju u Republici Hrvatskoj (dalje: strani promatrači).</w:t>
      </w:r>
    </w:p>
    <w:p w:rsidR="00822F1E" w:rsidRPr="00C27FBE" w:rsidRDefault="00822F1E" w:rsidP="000E35A4">
      <w:pPr>
        <w:pStyle w:val="t-9-8"/>
        <w:ind w:firstLine="720"/>
        <w:jc w:val="both"/>
        <w:rPr>
          <w:color w:val="000000"/>
          <w:sz w:val="22"/>
          <w:szCs w:val="22"/>
        </w:rPr>
      </w:pPr>
      <w:r w:rsidRPr="00C27FBE">
        <w:rPr>
          <w:color w:val="000000"/>
          <w:sz w:val="22"/>
          <w:szCs w:val="22"/>
        </w:rPr>
        <w:t>Pravo promatranja izbora obuhvaća promatranje cjelokupnog izbornog postupka, a naročito glasovanje, rad izbornih tijela i uvid u cjelokupni izborni materijal.</w:t>
      </w:r>
    </w:p>
    <w:p w:rsidR="00822F1E" w:rsidRPr="00C27FBE" w:rsidRDefault="00822F1E" w:rsidP="000E35A4">
      <w:pPr>
        <w:ind w:firstLine="720"/>
        <w:rPr>
          <w:color w:val="000000"/>
          <w:szCs w:val="22"/>
        </w:rPr>
      </w:pPr>
      <w:r w:rsidRPr="00C27FBE">
        <w:rPr>
          <w:color w:val="000000"/>
          <w:szCs w:val="22"/>
        </w:rPr>
        <w:t>Kandidat za člana vijeća mjesnog odbora ne smije biti promatrač na izborima.</w:t>
      </w:r>
    </w:p>
    <w:p w:rsidR="00822F1E" w:rsidRPr="00C27FBE" w:rsidRDefault="00822F1E" w:rsidP="000E35A4">
      <w:pPr>
        <w:rPr>
          <w:color w:val="000000"/>
          <w:szCs w:val="22"/>
        </w:rPr>
      </w:pPr>
    </w:p>
    <w:p w:rsidR="00822F1E" w:rsidRPr="00C27FBE" w:rsidRDefault="004A13E9" w:rsidP="000E35A4">
      <w:pPr>
        <w:ind w:firstLine="720"/>
        <w:rPr>
          <w:color w:val="000000"/>
          <w:szCs w:val="22"/>
        </w:rPr>
      </w:pPr>
      <w:r w:rsidRPr="00C27FBE">
        <w:rPr>
          <w:color w:val="000000"/>
          <w:szCs w:val="22"/>
        </w:rPr>
        <w:t>Na način predlaganja promatrača, način promatranja i iskaznice promatrača odgovarajuće se primjenjuju odredbe izbornog zakona.</w:t>
      </w:r>
    </w:p>
    <w:p w:rsidR="004A13E9" w:rsidRDefault="004A13E9" w:rsidP="000E35A4">
      <w:pPr>
        <w:rPr>
          <w:szCs w:val="22"/>
        </w:rPr>
      </w:pPr>
    </w:p>
    <w:p w:rsidR="00C524E3" w:rsidRPr="00C27FBE" w:rsidRDefault="00C524E3" w:rsidP="000E35A4">
      <w:pPr>
        <w:rPr>
          <w:szCs w:val="22"/>
        </w:rPr>
      </w:pPr>
    </w:p>
    <w:p w:rsidR="00A54178" w:rsidRPr="00C27FBE" w:rsidRDefault="0086154E" w:rsidP="000E35A4">
      <w:pPr>
        <w:pStyle w:val="Naslov1"/>
        <w:tabs>
          <w:tab w:val="left" w:pos="709"/>
        </w:tabs>
        <w:rPr>
          <w:rFonts w:ascii="Times New Roman" w:hAnsi="Times New Roman"/>
          <w:szCs w:val="22"/>
        </w:rPr>
      </w:pPr>
      <w:r w:rsidRPr="00C27FBE">
        <w:rPr>
          <w:rFonts w:ascii="Times New Roman" w:hAnsi="Times New Roman"/>
          <w:szCs w:val="22"/>
        </w:rPr>
        <w:t>XI</w:t>
      </w:r>
      <w:r w:rsidR="00A6210C" w:rsidRPr="00C27FBE">
        <w:rPr>
          <w:rFonts w:ascii="Times New Roman" w:hAnsi="Times New Roman"/>
          <w:szCs w:val="22"/>
        </w:rPr>
        <w:t>I</w:t>
      </w:r>
      <w:r w:rsidR="00A54178" w:rsidRPr="00C27FBE">
        <w:rPr>
          <w:rFonts w:ascii="Times New Roman" w:hAnsi="Times New Roman"/>
          <w:szCs w:val="22"/>
        </w:rPr>
        <w:t>. ZAŠTITA IZBORNOG PRAVA</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6210C" w:rsidP="000E35A4">
      <w:pPr>
        <w:tabs>
          <w:tab w:val="left" w:pos="709"/>
        </w:tabs>
        <w:jc w:val="center"/>
        <w:rPr>
          <w:szCs w:val="22"/>
        </w:rPr>
      </w:pPr>
      <w:r w:rsidRPr="00C27FBE">
        <w:rPr>
          <w:szCs w:val="22"/>
        </w:rPr>
        <w:t>Članak 37</w:t>
      </w:r>
      <w:r w:rsidR="00A54178" w:rsidRPr="00C27FBE">
        <w:rPr>
          <w:szCs w:val="22"/>
        </w:rPr>
        <w:t>.</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r>
      <w:r w:rsidR="00BB73A6" w:rsidRPr="00C27FBE">
        <w:rPr>
          <w:color w:val="000000"/>
          <w:szCs w:val="22"/>
        </w:rPr>
        <w:t xml:space="preserve">Političke stranke, </w:t>
      </w:r>
      <w:r w:rsidR="003A7D18" w:rsidRPr="00C27FBE">
        <w:rPr>
          <w:color w:val="000000"/>
          <w:szCs w:val="22"/>
        </w:rPr>
        <w:t>najmanje 10 birača ili 5% birača s područja mjesnog odbora za čije se vijeće provode izbori, imaju pravo podnijeti prigovor nadležnom izbornom povjerenstvu za izbor članova vijeća mjesnog odbora.</w:t>
      </w:r>
    </w:p>
    <w:p w:rsidR="00A54178" w:rsidRPr="00C27FBE" w:rsidRDefault="00A54178" w:rsidP="000E35A4">
      <w:pPr>
        <w:tabs>
          <w:tab w:val="left" w:pos="709"/>
        </w:tabs>
        <w:jc w:val="center"/>
        <w:rPr>
          <w:szCs w:val="22"/>
        </w:rPr>
      </w:pPr>
    </w:p>
    <w:p w:rsidR="00A54178" w:rsidRDefault="00A6210C" w:rsidP="000E35A4">
      <w:pPr>
        <w:tabs>
          <w:tab w:val="left" w:pos="709"/>
        </w:tabs>
        <w:jc w:val="center"/>
        <w:rPr>
          <w:szCs w:val="22"/>
        </w:rPr>
      </w:pPr>
      <w:r w:rsidRPr="00C27FBE">
        <w:rPr>
          <w:szCs w:val="22"/>
        </w:rPr>
        <w:lastRenderedPageBreak/>
        <w:t>Č</w:t>
      </w:r>
      <w:r w:rsidR="006D3F17" w:rsidRPr="00C27FBE">
        <w:rPr>
          <w:szCs w:val="22"/>
        </w:rPr>
        <w:t>lanak</w:t>
      </w:r>
      <w:r w:rsidRPr="00C27FBE">
        <w:rPr>
          <w:szCs w:val="22"/>
        </w:rPr>
        <w:t xml:space="preserve"> 38</w:t>
      </w:r>
      <w:r w:rsidR="0011066D" w:rsidRPr="00C27FBE">
        <w:rPr>
          <w:szCs w:val="22"/>
        </w:rPr>
        <w:t>.</w:t>
      </w:r>
    </w:p>
    <w:p w:rsidR="000E35A4" w:rsidRPr="00C27FBE" w:rsidRDefault="000E35A4" w:rsidP="000E35A4">
      <w:pPr>
        <w:tabs>
          <w:tab w:val="left" w:pos="709"/>
        </w:tabs>
        <w:jc w:val="center"/>
        <w:rPr>
          <w:szCs w:val="22"/>
        </w:rPr>
      </w:pPr>
    </w:p>
    <w:p w:rsidR="00A54178" w:rsidRPr="00C27FBE" w:rsidRDefault="0011066D" w:rsidP="000E35A4">
      <w:pPr>
        <w:tabs>
          <w:tab w:val="left" w:pos="709"/>
        </w:tabs>
        <w:jc w:val="both"/>
        <w:rPr>
          <w:color w:val="000000"/>
          <w:szCs w:val="22"/>
        </w:rPr>
      </w:pPr>
      <w:r w:rsidRPr="00C27FBE">
        <w:rPr>
          <w:color w:val="000000"/>
          <w:szCs w:val="22"/>
        </w:rPr>
        <w:tab/>
      </w:r>
      <w:r w:rsidR="006D3F17" w:rsidRPr="00C27FBE">
        <w:rPr>
          <w:color w:val="000000"/>
          <w:szCs w:val="22"/>
        </w:rPr>
        <w:t>Prigovor zbog nepravilnosti u postupku kandidiranja i u postupku izbora za članove vijeća mjesnih odbora podnose se nadležnom izbornom povjerenstvu u roku od 48 sati računajući od isteka dana kada je izvršena radnja na koju je stavljen prigovor.</w:t>
      </w:r>
    </w:p>
    <w:p w:rsidR="006D3F17" w:rsidRPr="00C27FBE" w:rsidRDefault="006D3F17" w:rsidP="000E35A4">
      <w:pPr>
        <w:tabs>
          <w:tab w:val="left" w:pos="709"/>
        </w:tabs>
        <w:jc w:val="both"/>
        <w:rPr>
          <w:color w:val="000000"/>
          <w:szCs w:val="22"/>
        </w:rPr>
      </w:pPr>
    </w:p>
    <w:p w:rsidR="006D3F17" w:rsidRPr="00C27FBE" w:rsidRDefault="0011066D" w:rsidP="000E35A4">
      <w:pPr>
        <w:tabs>
          <w:tab w:val="left" w:pos="709"/>
        </w:tabs>
        <w:jc w:val="both"/>
        <w:rPr>
          <w:szCs w:val="22"/>
        </w:rPr>
      </w:pPr>
      <w:r w:rsidRPr="00C27FBE">
        <w:rPr>
          <w:color w:val="000000"/>
          <w:szCs w:val="22"/>
        </w:rPr>
        <w:tab/>
      </w:r>
      <w:r w:rsidR="006D3F17" w:rsidRPr="00C27FBE">
        <w:rPr>
          <w:color w:val="000000"/>
          <w:szCs w:val="22"/>
        </w:rPr>
        <w:t>Izborno povjerenstvo dužno je donijeti rješenje o prigovoru u roku od 48 sati od isteka dana kada mu je dostavljen prigovor, odnosno od dana kad su mu dostavljeni izborni materijali na koje se odnosi prigovor.</w:t>
      </w:r>
    </w:p>
    <w:p w:rsidR="00A54178" w:rsidRPr="00C27FBE" w:rsidRDefault="00A54178" w:rsidP="000E35A4">
      <w:pPr>
        <w:tabs>
          <w:tab w:val="left" w:pos="709"/>
        </w:tabs>
        <w:jc w:val="both"/>
        <w:rPr>
          <w:szCs w:val="22"/>
        </w:rPr>
      </w:pPr>
    </w:p>
    <w:p w:rsidR="006D3F17" w:rsidRDefault="00A6210C" w:rsidP="000E35A4">
      <w:pPr>
        <w:tabs>
          <w:tab w:val="left" w:pos="709"/>
        </w:tabs>
        <w:jc w:val="center"/>
        <w:rPr>
          <w:szCs w:val="22"/>
        </w:rPr>
      </w:pPr>
      <w:r w:rsidRPr="00C27FBE">
        <w:rPr>
          <w:szCs w:val="22"/>
        </w:rPr>
        <w:t>Č</w:t>
      </w:r>
      <w:r w:rsidR="006D3F17" w:rsidRPr="00C27FBE">
        <w:rPr>
          <w:szCs w:val="22"/>
        </w:rPr>
        <w:t>lanak</w:t>
      </w:r>
      <w:r w:rsidRPr="00C27FBE">
        <w:rPr>
          <w:szCs w:val="22"/>
        </w:rPr>
        <w:t xml:space="preserve"> 39</w:t>
      </w:r>
      <w:r w:rsidR="0011066D" w:rsidRPr="00C27FBE">
        <w:rPr>
          <w:szCs w:val="22"/>
        </w:rPr>
        <w:t>.</w:t>
      </w:r>
    </w:p>
    <w:p w:rsidR="0024312B" w:rsidRPr="00C27FBE" w:rsidRDefault="0024312B" w:rsidP="000E35A4">
      <w:pPr>
        <w:tabs>
          <w:tab w:val="left" w:pos="709"/>
        </w:tabs>
        <w:jc w:val="center"/>
        <w:rPr>
          <w:szCs w:val="22"/>
        </w:rPr>
      </w:pPr>
    </w:p>
    <w:p w:rsidR="006D3F17" w:rsidRPr="00C27FBE" w:rsidRDefault="0011066D" w:rsidP="000E35A4">
      <w:pPr>
        <w:tabs>
          <w:tab w:val="left" w:pos="709"/>
        </w:tabs>
        <w:jc w:val="both"/>
        <w:rPr>
          <w:szCs w:val="22"/>
        </w:rPr>
      </w:pPr>
      <w:r w:rsidRPr="00C27FBE">
        <w:rPr>
          <w:szCs w:val="22"/>
        </w:rPr>
        <w:tab/>
      </w:r>
      <w:r w:rsidR="006D3F17" w:rsidRPr="00C27FBE">
        <w:rPr>
          <w:szCs w:val="22"/>
        </w:rPr>
        <w:t xml:space="preserve">Ako </w:t>
      </w:r>
      <w:r w:rsidR="0024312B">
        <w:rPr>
          <w:szCs w:val="22"/>
        </w:rPr>
        <w:t xml:space="preserve">nadležno </w:t>
      </w:r>
      <w:r w:rsidR="006D3F17" w:rsidRPr="00C27FBE">
        <w:rPr>
          <w:szCs w:val="22"/>
        </w:rPr>
        <w:t xml:space="preserve">izborno povjerenstvo rješavajući o prigovoru utvrdi da je bilo nepravilnosti </w:t>
      </w:r>
      <w:r w:rsidR="003A7D18" w:rsidRPr="00C27FBE">
        <w:rPr>
          <w:szCs w:val="22"/>
        </w:rPr>
        <w:t>koje su bitno utjecale na rezultate izbora, poništiti će radnje u tom postupku i odrediti da se te radnje ponove u roku koji mora osigurati održavanje izbora na dan za koji su raspisani.</w:t>
      </w:r>
    </w:p>
    <w:p w:rsidR="003A7D18" w:rsidRPr="00C27FBE" w:rsidRDefault="003A7D18" w:rsidP="000E35A4">
      <w:pPr>
        <w:tabs>
          <w:tab w:val="left" w:pos="709"/>
        </w:tabs>
        <w:jc w:val="both"/>
        <w:rPr>
          <w:szCs w:val="22"/>
        </w:rPr>
      </w:pPr>
    </w:p>
    <w:p w:rsidR="003A7D18" w:rsidRPr="00C27FBE" w:rsidRDefault="0011066D" w:rsidP="000E35A4">
      <w:pPr>
        <w:tabs>
          <w:tab w:val="left" w:pos="709"/>
        </w:tabs>
        <w:jc w:val="both"/>
        <w:rPr>
          <w:szCs w:val="22"/>
        </w:rPr>
      </w:pPr>
      <w:r w:rsidRPr="00C27FBE">
        <w:rPr>
          <w:szCs w:val="22"/>
        </w:rPr>
        <w:tab/>
      </w:r>
      <w:r w:rsidR="003A7D18" w:rsidRPr="00C27FBE">
        <w:rPr>
          <w:szCs w:val="22"/>
        </w:rPr>
        <w:t>Ako ne postoji mogućnost ponavljanja poništenih radnji iz stavka 1. ovog članka ili ako se nepravilnost odnosi na postupak glasovanja, a bitno su utjecale na rezultate izbora,</w:t>
      </w:r>
      <w:r w:rsidR="0024312B">
        <w:rPr>
          <w:szCs w:val="22"/>
        </w:rPr>
        <w:t xml:space="preserve">nadležno </w:t>
      </w:r>
      <w:r w:rsidR="003A7D18" w:rsidRPr="00C27FBE">
        <w:rPr>
          <w:szCs w:val="22"/>
        </w:rPr>
        <w:t>izborno povjerenstvo poništiti će izbore i odrediti rok u kojem će se održati ponovljeni izbori.</w:t>
      </w:r>
    </w:p>
    <w:p w:rsidR="003A7D18" w:rsidRPr="00C27FBE" w:rsidRDefault="003A7D18" w:rsidP="000E35A4">
      <w:pPr>
        <w:tabs>
          <w:tab w:val="left" w:pos="709"/>
        </w:tabs>
        <w:jc w:val="both"/>
        <w:rPr>
          <w:szCs w:val="22"/>
        </w:rPr>
      </w:pPr>
    </w:p>
    <w:p w:rsidR="003A7D18" w:rsidRPr="00C27FBE" w:rsidRDefault="00A6210C" w:rsidP="000E35A4">
      <w:pPr>
        <w:tabs>
          <w:tab w:val="left" w:pos="709"/>
        </w:tabs>
        <w:jc w:val="center"/>
        <w:rPr>
          <w:szCs w:val="22"/>
        </w:rPr>
      </w:pPr>
      <w:r w:rsidRPr="00C27FBE">
        <w:rPr>
          <w:szCs w:val="22"/>
        </w:rPr>
        <w:t>Č</w:t>
      </w:r>
      <w:r w:rsidR="003A7D18" w:rsidRPr="00C27FBE">
        <w:rPr>
          <w:szCs w:val="22"/>
        </w:rPr>
        <w:t>lanak</w:t>
      </w:r>
      <w:r w:rsidRPr="00C27FBE">
        <w:rPr>
          <w:szCs w:val="22"/>
        </w:rPr>
        <w:t xml:space="preserve"> 40</w:t>
      </w:r>
      <w:r w:rsidR="0011066D" w:rsidRPr="00C27FBE">
        <w:rPr>
          <w:szCs w:val="22"/>
        </w:rPr>
        <w:t>.</w:t>
      </w:r>
    </w:p>
    <w:p w:rsidR="003A7D18" w:rsidRPr="00C27FBE" w:rsidRDefault="003A7D18" w:rsidP="000E35A4">
      <w:pPr>
        <w:tabs>
          <w:tab w:val="left" w:pos="709"/>
        </w:tabs>
        <w:jc w:val="both"/>
        <w:rPr>
          <w:szCs w:val="22"/>
        </w:rPr>
      </w:pPr>
    </w:p>
    <w:p w:rsidR="003A7D18" w:rsidRPr="00C27FBE" w:rsidRDefault="0011066D" w:rsidP="000E35A4">
      <w:pPr>
        <w:tabs>
          <w:tab w:val="left" w:pos="709"/>
        </w:tabs>
        <w:jc w:val="both"/>
        <w:rPr>
          <w:szCs w:val="22"/>
        </w:rPr>
      </w:pPr>
      <w:r w:rsidRPr="00C27FBE">
        <w:rPr>
          <w:szCs w:val="22"/>
        </w:rPr>
        <w:tab/>
      </w:r>
      <w:r w:rsidR="003A7D18" w:rsidRPr="00C27FBE">
        <w:rPr>
          <w:szCs w:val="22"/>
        </w:rPr>
        <w:t>Protiv rješenja nadležnog izbornog povjerenstva za izbor članova vijeća mjesnih odbora, podnositelj prigovora, koji je nezadovoljan rješenjem ima pravo žalbe.</w:t>
      </w:r>
    </w:p>
    <w:p w:rsidR="003A7D18" w:rsidRPr="00C27FBE" w:rsidRDefault="003A7D18" w:rsidP="000E35A4">
      <w:pPr>
        <w:tabs>
          <w:tab w:val="left" w:pos="709"/>
        </w:tabs>
        <w:jc w:val="both"/>
        <w:rPr>
          <w:szCs w:val="22"/>
        </w:rPr>
      </w:pPr>
    </w:p>
    <w:p w:rsidR="003A7D18" w:rsidRPr="00C27FBE" w:rsidRDefault="0011066D" w:rsidP="000E35A4">
      <w:pPr>
        <w:tabs>
          <w:tab w:val="left" w:pos="709"/>
        </w:tabs>
        <w:jc w:val="both"/>
        <w:rPr>
          <w:szCs w:val="22"/>
        </w:rPr>
      </w:pPr>
      <w:r w:rsidRPr="00C27FBE">
        <w:rPr>
          <w:szCs w:val="22"/>
        </w:rPr>
        <w:tab/>
      </w:r>
      <w:r w:rsidR="003A7D18" w:rsidRPr="00C27FBE">
        <w:rPr>
          <w:szCs w:val="22"/>
        </w:rPr>
        <w:t>Žalba iz stavka 1. ovog članka podnosi se Uredu državne uprave Varaždinske županije u roku od 48 sati računajući od isteka dana kada je primljeno pobijano rješenje o prigovoru, a žalba se podnosi putem izbornog</w:t>
      </w:r>
      <w:r w:rsidR="00AF1345">
        <w:rPr>
          <w:szCs w:val="22"/>
        </w:rPr>
        <w:t xml:space="preserve"> nadležnog</w:t>
      </w:r>
      <w:r w:rsidR="003A7D18" w:rsidRPr="00C27FBE">
        <w:rPr>
          <w:szCs w:val="22"/>
        </w:rPr>
        <w:t xml:space="preserve"> povjerenstva koje je rješenje donijelo.</w:t>
      </w:r>
    </w:p>
    <w:p w:rsidR="003A7D18" w:rsidRPr="00C27FBE" w:rsidRDefault="003A7D18" w:rsidP="000E35A4">
      <w:pPr>
        <w:tabs>
          <w:tab w:val="left" w:pos="709"/>
        </w:tabs>
        <w:jc w:val="both"/>
        <w:rPr>
          <w:szCs w:val="22"/>
        </w:rPr>
      </w:pPr>
    </w:p>
    <w:p w:rsidR="003A7D18" w:rsidRPr="00C27FBE" w:rsidRDefault="0011066D" w:rsidP="000E35A4">
      <w:pPr>
        <w:tabs>
          <w:tab w:val="left" w:pos="709"/>
        </w:tabs>
        <w:jc w:val="both"/>
        <w:rPr>
          <w:szCs w:val="22"/>
        </w:rPr>
      </w:pPr>
      <w:r w:rsidRPr="00C27FBE">
        <w:rPr>
          <w:szCs w:val="22"/>
        </w:rPr>
        <w:tab/>
      </w:r>
      <w:r w:rsidR="003A7D18" w:rsidRPr="00C27FBE">
        <w:rPr>
          <w:szCs w:val="22"/>
        </w:rPr>
        <w:t xml:space="preserve">Ured državne uprave je dužan rješenje o žalbi donijeti u roku od 48 sati od isteka dana primitka žalbe. </w:t>
      </w:r>
    </w:p>
    <w:p w:rsidR="003A7D18" w:rsidRPr="00C27FBE" w:rsidRDefault="003A7D18" w:rsidP="000E35A4">
      <w:pPr>
        <w:tabs>
          <w:tab w:val="left" w:pos="709"/>
        </w:tabs>
        <w:jc w:val="both"/>
        <w:rPr>
          <w:szCs w:val="22"/>
        </w:rPr>
      </w:pPr>
    </w:p>
    <w:p w:rsidR="003A7D18" w:rsidRPr="00C27FBE" w:rsidRDefault="00A6210C" w:rsidP="000E35A4">
      <w:pPr>
        <w:tabs>
          <w:tab w:val="left" w:pos="709"/>
        </w:tabs>
        <w:jc w:val="center"/>
        <w:rPr>
          <w:szCs w:val="22"/>
        </w:rPr>
      </w:pPr>
      <w:r w:rsidRPr="00C27FBE">
        <w:rPr>
          <w:szCs w:val="22"/>
        </w:rPr>
        <w:t>Č</w:t>
      </w:r>
      <w:r w:rsidR="003A7D18" w:rsidRPr="00C27FBE">
        <w:rPr>
          <w:szCs w:val="22"/>
        </w:rPr>
        <w:t>lanak</w:t>
      </w:r>
      <w:r w:rsidRPr="00C27FBE">
        <w:rPr>
          <w:szCs w:val="22"/>
        </w:rPr>
        <w:t xml:space="preserve"> 41</w:t>
      </w:r>
      <w:r w:rsidR="0011066D" w:rsidRPr="00C27FBE">
        <w:rPr>
          <w:szCs w:val="22"/>
        </w:rPr>
        <w:t>.</w:t>
      </w:r>
    </w:p>
    <w:p w:rsidR="003A7D18" w:rsidRPr="00C27FBE" w:rsidRDefault="0011066D" w:rsidP="000E35A4">
      <w:pPr>
        <w:tabs>
          <w:tab w:val="left" w:pos="709"/>
        </w:tabs>
        <w:jc w:val="both"/>
        <w:rPr>
          <w:szCs w:val="22"/>
        </w:rPr>
      </w:pPr>
      <w:r w:rsidRPr="00C27FBE">
        <w:rPr>
          <w:szCs w:val="22"/>
        </w:rPr>
        <w:tab/>
      </w:r>
      <w:r w:rsidR="003A7D18" w:rsidRPr="00C27FBE">
        <w:rPr>
          <w:szCs w:val="22"/>
        </w:rPr>
        <w:t xml:space="preserve">Podneseni prigovor odnosno žalba u postupku zaštite izbornog prava ne odgađa obavljanje izbornih radnji koje su propisane ovom Odlukom. </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6210C" w:rsidP="000E35A4">
      <w:pPr>
        <w:tabs>
          <w:tab w:val="left" w:pos="709"/>
        </w:tabs>
        <w:jc w:val="center"/>
        <w:rPr>
          <w:szCs w:val="22"/>
        </w:rPr>
      </w:pPr>
      <w:r w:rsidRPr="00C27FBE">
        <w:rPr>
          <w:szCs w:val="22"/>
        </w:rPr>
        <w:t>Članak 42</w:t>
      </w:r>
      <w:r w:rsidR="00A54178" w:rsidRPr="00C27FBE">
        <w:rPr>
          <w:szCs w:val="22"/>
        </w:rPr>
        <w:t>.</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t>Na podneske i rješenja po odredbama ove Odluke ne plaćaju se pristojbe.</w:t>
      </w:r>
    </w:p>
    <w:p w:rsidR="00A54178" w:rsidRPr="00C27FBE" w:rsidRDefault="00A54178" w:rsidP="000E35A4">
      <w:pPr>
        <w:tabs>
          <w:tab w:val="left" w:pos="709"/>
        </w:tabs>
        <w:jc w:val="both"/>
        <w:rPr>
          <w:szCs w:val="22"/>
        </w:rPr>
      </w:pPr>
    </w:p>
    <w:p w:rsidR="00A54178" w:rsidRDefault="00A54178" w:rsidP="000E35A4">
      <w:pPr>
        <w:tabs>
          <w:tab w:val="left" w:pos="709"/>
        </w:tabs>
        <w:jc w:val="both"/>
        <w:rPr>
          <w:szCs w:val="22"/>
        </w:rPr>
      </w:pPr>
    </w:p>
    <w:p w:rsidR="00C524E3" w:rsidRDefault="00C524E3" w:rsidP="000E35A4">
      <w:pPr>
        <w:tabs>
          <w:tab w:val="left" w:pos="709"/>
        </w:tabs>
        <w:jc w:val="both"/>
        <w:rPr>
          <w:szCs w:val="22"/>
        </w:rPr>
      </w:pPr>
    </w:p>
    <w:p w:rsidR="00C524E3" w:rsidRPr="00C27FBE" w:rsidRDefault="00C524E3" w:rsidP="000E35A4">
      <w:pPr>
        <w:tabs>
          <w:tab w:val="left" w:pos="709"/>
        </w:tabs>
        <w:jc w:val="both"/>
        <w:rPr>
          <w:szCs w:val="22"/>
        </w:rPr>
      </w:pPr>
    </w:p>
    <w:p w:rsidR="00A54178" w:rsidRPr="00C27FBE" w:rsidRDefault="0011066D" w:rsidP="000E35A4">
      <w:pPr>
        <w:tabs>
          <w:tab w:val="left" w:pos="709"/>
        </w:tabs>
        <w:jc w:val="both"/>
        <w:rPr>
          <w:b/>
          <w:szCs w:val="22"/>
        </w:rPr>
      </w:pPr>
      <w:r w:rsidRPr="00C27FBE">
        <w:rPr>
          <w:b/>
          <w:szCs w:val="22"/>
        </w:rPr>
        <w:t>X. PRIJELAZNE I ZAVRŠ</w:t>
      </w:r>
      <w:r w:rsidR="00A54178" w:rsidRPr="00C27FBE">
        <w:rPr>
          <w:b/>
          <w:szCs w:val="22"/>
        </w:rPr>
        <w:t>NE ODREDBE</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6210C" w:rsidP="000E35A4">
      <w:pPr>
        <w:tabs>
          <w:tab w:val="left" w:pos="709"/>
        </w:tabs>
        <w:jc w:val="center"/>
        <w:rPr>
          <w:szCs w:val="22"/>
        </w:rPr>
      </w:pPr>
      <w:r w:rsidRPr="00C27FBE">
        <w:rPr>
          <w:szCs w:val="22"/>
        </w:rPr>
        <w:t>Članak 43</w:t>
      </w:r>
      <w:r w:rsidR="00A54178" w:rsidRPr="00C27FBE">
        <w:rPr>
          <w:szCs w:val="22"/>
        </w:rPr>
        <w:t>.</w:t>
      </w:r>
    </w:p>
    <w:p w:rsidR="00A54178" w:rsidRPr="00C27FBE" w:rsidRDefault="00A54178" w:rsidP="000E35A4">
      <w:pPr>
        <w:tabs>
          <w:tab w:val="left" w:pos="709"/>
        </w:tabs>
        <w:jc w:val="both"/>
        <w:rPr>
          <w:szCs w:val="22"/>
        </w:rPr>
      </w:pPr>
    </w:p>
    <w:p w:rsidR="00A54178" w:rsidRPr="00C27FBE" w:rsidRDefault="0028773B" w:rsidP="000E35A4">
      <w:pPr>
        <w:tabs>
          <w:tab w:val="left" w:pos="709"/>
        </w:tabs>
        <w:jc w:val="both"/>
        <w:rPr>
          <w:szCs w:val="22"/>
        </w:rPr>
      </w:pPr>
      <w:r w:rsidRPr="00C27FBE">
        <w:rPr>
          <w:szCs w:val="22"/>
        </w:rPr>
        <w:tab/>
      </w:r>
      <w:proofErr w:type="spellStart"/>
      <w:r w:rsidRPr="00C27FBE">
        <w:rPr>
          <w:szCs w:val="22"/>
        </w:rPr>
        <w:t>K</w:t>
      </w:r>
      <w:r w:rsidR="00A54178" w:rsidRPr="00C27FBE">
        <w:rPr>
          <w:szCs w:val="22"/>
        </w:rPr>
        <w:t>onstituirajuća</w:t>
      </w:r>
      <w:proofErr w:type="spellEnd"/>
      <w:r w:rsidR="00A54178" w:rsidRPr="00C27FBE">
        <w:rPr>
          <w:szCs w:val="22"/>
        </w:rPr>
        <w:t xml:space="preserve"> sjednica vijeća mjesnog odbora sazvat će se u roku od 30 dana od</w:t>
      </w:r>
      <w:r w:rsidRPr="00C27FBE">
        <w:rPr>
          <w:szCs w:val="22"/>
        </w:rPr>
        <w:t xml:space="preserve"> dana objave izbornih rezultata na oglasnoj ploči mjesnog odbora.</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r>
      <w:proofErr w:type="spellStart"/>
      <w:r w:rsidRPr="00C27FBE">
        <w:rPr>
          <w:szCs w:val="22"/>
        </w:rPr>
        <w:t>Konstituirajuću</w:t>
      </w:r>
      <w:proofErr w:type="spellEnd"/>
      <w:r w:rsidRPr="00C27FBE">
        <w:rPr>
          <w:szCs w:val="22"/>
        </w:rPr>
        <w:t xml:space="preserve"> sjednicu vijeća mjesnog odbora saziva gradonačelnik Grada Ivanca ili osoba koju on ovlasti.</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t xml:space="preserve">Ako se </w:t>
      </w:r>
      <w:proofErr w:type="spellStart"/>
      <w:r w:rsidRPr="00C27FBE">
        <w:rPr>
          <w:szCs w:val="22"/>
        </w:rPr>
        <w:t>konstituirajuća</w:t>
      </w:r>
      <w:proofErr w:type="spellEnd"/>
      <w:r w:rsidRPr="00C27FBE">
        <w:rPr>
          <w:szCs w:val="22"/>
        </w:rPr>
        <w:t xml:space="preserve"> sjednica ne održi u zakazanom roku, ovlašteni sazivač odmah će ponovno sazvati sjednicu, ko</w:t>
      </w:r>
      <w:r w:rsidR="0028773B" w:rsidRPr="00C27FBE">
        <w:rPr>
          <w:szCs w:val="22"/>
        </w:rPr>
        <w:t>ja se treba održati u roku od 30 dana, od dana sazivanja sjednice.</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r w:rsidRPr="00C27FBE">
        <w:rPr>
          <w:szCs w:val="22"/>
        </w:rPr>
        <w:tab/>
      </w:r>
      <w:proofErr w:type="spellStart"/>
      <w:r w:rsidRPr="00C27FBE">
        <w:rPr>
          <w:szCs w:val="22"/>
        </w:rPr>
        <w:t>Konstituirajućoj</w:t>
      </w:r>
      <w:proofErr w:type="spellEnd"/>
      <w:r w:rsidRPr="00C27FBE">
        <w:rPr>
          <w:szCs w:val="22"/>
        </w:rPr>
        <w:t xml:space="preserve"> sjednici vijeća mjesnog odbora do izbora predsjedn</w:t>
      </w:r>
      <w:r w:rsidR="0028773B" w:rsidRPr="00C27FBE">
        <w:rPr>
          <w:szCs w:val="22"/>
        </w:rPr>
        <w:t>ika predsjedava prvi izabrani član s kandidacijske liste koja je dobila najveći broj glasova ili prvi izabrani član s manjim rednim brojem, ako je više lista dobilo isti broj glasova.</w:t>
      </w:r>
    </w:p>
    <w:p w:rsidR="00A54178" w:rsidRPr="00C27FBE" w:rsidRDefault="00A54178" w:rsidP="000E35A4">
      <w:pPr>
        <w:tabs>
          <w:tab w:val="left" w:pos="709"/>
        </w:tabs>
        <w:jc w:val="both"/>
        <w:rPr>
          <w:szCs w:val="22"/>
        </w:rPr>
      </w:pPr>
    </w:p>
    <w:p w:rsidR="00A54178" w:rsidRPr="00C27FBE" w:rsidRDefault="0028773B" w:rsidP="000E35A4">
      <w:pPr>
        <w:tabs>
          <w:tab w:val="left" w:pos="709"/>
        </w:tabs>
        <w:jc w:val="both"/>
        <w:rPr>
          <w:szCs w:val="22"/>
        </w:rPr>
      </w:pPr>
      <w:r w:rsidRPr="00C27FBE">
        <w:rPr>
          <w:szCs w:val="22"/>
        </w:rPr>
        <w:tab/>
        <w:t>Vijeće mjesnog odbora je</w:t>
      </w:r>
      <w:r w:rsidR="00A54178" w:rsidRPr="00C27FBE">
        <w:rPr>
          <w:szCs w:val="22"/>
        </w:rPr>
        <w:t xml:space="preserve"> konst</w:t>
      </w:r>
      <w:r w:rsidRPr="00C27FBE">
        <w:rPr>
          <w:szCs w:val="22"/>
        </w:rPr>
        <w:t>ituirano</w:t>
      </w:r>
      <w:r w:rsidR="00A54178" w:rsidRPr="00C27FBE">
        <w:rPr>
          <w:szCs w:val="22"/>
        </w:rPr>
        <w:t xml:space="preserve"> izborom pre</w:t>
      </w:r>
      <w:r w:rsidRPr="00C27FBE">
        <w:rPr>
          <w:szCs w:val="22"/>
        </w:rPr>
        <w:t>dsjednika vijeća mjesnog odbora, za kojeg je glasovala većina svih članova vijeća.</w:t>
      </w:r>
    </w:p>
    <w:p w:rsidR="001C60EE" w:rsidRDefault="001C60EE" w:rsidP="000E35A4">
      <w:pPr>
        <w:tabs>
          <w:tab w:val="left" w:pos="709"/>
        </w:tabs>
        <w:jc w:val="both"/>
        <w:rPr>
          <w:szCs w:val="22"/>
        </w:rPr>
      </w:pPr>
    </w:p>
    <w:p w:rsidR="0024312B" w:rsidRDefault="0024312B"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6210C" w:rsidP="000E35A4">
      <w:pPr>
        <w:tabs>
          <w:tab w:val="left" w:pos="709"/>
        </w:tabs>
        <w:jc w:val="center"/>
        <w:rPr>
          <w:szCs w:val="22"/>
        </w:rPr>
      </w:pPr>
      <w:r w:rsidRPr="00C27FBE">
        <w:rPr>
          <w:szCs w:val="22"/>
        </w:rPr>
        <w:t>Č</w:t>
      </w:r>
      <w:r w:rsidR="0028773B" w:rsidRPr="00C27FBE">
        <w:rPr>
          <w:szCs w:val="22"/>
        </w:rPr>
        <w:t>lanak</w:t>
      </w:r>
      <w:r w:rsidRPr="00C27FBE">
        <w:rPr>
          <w:szCs w:val="22"/>
        </w:rPr>
        <w:t xml:space="preserve"> 44</w:t>
      </w:r>
      <w:r w:rsidR="0011066D" w:rsidRPr="00C27FBE">
        <w:rPr>
          <w:szCs w:val="22"/>
        </w:rPr>
        <w:t>.</w:t>
      </w:r>
    </w:p>
    <w:p w:rsidR="0028773B" w:rsidRPr="00C27FBE" w:rsidRDefault="0028773B" w:rsidP="000E35A4">
      <w:pPr>
        <w:tabs>
          <w:tab w:val="left" w:pos="709"/>
        </w:tabs>
        <w:jc w:val="both"/>
        <w:rPr>
          <w:szCs w:val="22"/>
        </w:rPr>
      </w:pPr>
    </w:p>
    <w:p w:rsidR="0028773B" w:rsidRPr="00C27FBE" w:rsidRDefault="0011066D" w:rsidP="000E35A4">
      <w:pPr>
        <w:tabs>
          <w:tab w:val="left" w:pos="709"/>
        </w:tabs>
        <w:jc w:val="both"/>
        <w:rPr>
          <w:szCs w:val="22"/>
        </w:rPr>
      </w:pPr>
      <w:r w:rsidRPr="00C27FBE">
        <w:rPr>
          <w:szCs w:val="22"/>
        </w:rPr>
        <w:tab/>
      </w:r>
      <w:r w:rsidR="0081186E" w:rsidRPr="00C27FBE">
        <w:rPr>
          <w:szCs w:val="22"/>
        </w:rPr>
        <w:t>Odredbe zakona o lokalnim izborima o zabrani kandidiranja i višestrukog kandidiranja, rokovima kandidiranja, postupku u slučaju prihvaćanja kandidature na više kandidacijskih lista za isto vijeće mjesnog odbora, postupku u slučaju smrti kandidata s kandidacijske liste kao i  n</w:t>
      </w:r>
      <w:r w:rsidR="0028773B" w:rsidRPr="00C27FBE">
        <w:rPr>
          <w:szCs w:val="22"/>
        </w:rPr>
        <w:t xml:space="preserve">a sve ono što nije propisano ovom Odlukom glede izbora članova vijeća mjesnih odbora </w:t>
      </w:r>
      <w:r w:rsidR="0081186E" w:rsidRPr="00C27FBE">
        <w:rPr>
          <w:szCs w:val="22"/>
        </w:rPr>
        <w:t xml:space="preserve">, bez posebnog propisivanja, </w:t>
      </w:r>
      <w:r w:rsidR="0028773B" w:rsidRPr="00C27FBE">
        <w:rPr>
          <w:szCs w:val="22"/>
        </w:rPr>
        <w:t>odgovarajuće se primjenjuju odredbe Zakona o lokalnim izborima.</w:t>
      </w:r>
    </w:p>
    <w:p w:rsidR="00306C11" w:rsidRPr="00C27FBE" w:rsidRDefault="00306C11" w:rsidP="000E35A4">
      <w:pPr>
        <w:tabs>
          <w:tab w:val="left" w:pos="709"/>
        </w:tabs>
        <w:jc w:val="both"/>
        <w:rPr>
          <w:szCs w:val="22"/>
        </w:rPr>
      </w:pPr>
    </w:p>
    <w:p w:rsidR="00306C11" w:rsidRPr="00C27FBE" w:rsidRDefault="00306C11" w:rsidP="000E35A4">
      <w:pPr>
        <w:tabs>
          <w:tab w:val="left" w:pos="709"/>
        </w:tabs>
        <w:jc w:val="both"/>
        <w:rPr>
          <w:szCs w:val="22"/>
        </w:rPr>
      </w:pPr>
      <w:r w:rsidRPr="00C27FBE">
        <w:rPr>
          <w:szCs w:val="22"/>
        </w:rPr>
        <w:tab/>
        <w:t xml:space="preserve">Izborni materijal pohranjuje se i čuva u skladu s odredbama Pravilnika o zaštiti i obradi arhivskog i </w:t>
      </w:r>
      <w:proofErr w:type="spellStart"/>
      <w:r w:rsidRPr="00C27FBE">
        <w:rPr>
          <w:szCs w:val="22"/>
        </w:rPr>
        <w:t>registraturnog</w:t>
      </w:r>
      <w:proofErr w:type="spellEnd"/>
      <w:r w:rsidRPr="00C27FBE">
        <w:rPr>
          <w:szCs w:val="22"/>
        </w:rPr>
        <w:t xml:space="preserve"> gradiva.</w:t>
      </w:r>
    </w:p>
    <w:p w:rsidR="00A54178" w:rsidRPr="00C27FBE" w:rsidRDefault="00A54178" w:rsidP="000E35A4">
      <w:pPr>
        <w:tabs>
          <w:tab w:val="left" w:pos="709"/>
        </w:tabs>
        <w:jc w:val="both"/>
        <w:rPr>
          <w:szCs w:val="22"/>
        </w:rPr>
      </w:pPr>
    </w:p>
    <w:p w:rsidR="00A54178" w:rsidRDefault="00A6210C" w:rsidP="000E35A4">
      <w:pPr>
        <w:tabs>
          <w:tab w:val="left" w:pos="709"/>
        </w:tabs>
        <w:jc w:val="center"/>
        <w:rPr>
          <w:szCs w:val="22"/>
        </w:rPr>
      </w:pPr>
      <w:r w:rsidRPr="00C27FBE">
        <w:rPr>
          <w:szCs w:val="22"/>
        </w:rPr>
        <w:t>Članak 45</w:t>
      </w:r>
      <w:r w:rsidR="00A54178" w:rsidRPr="00C27FBE">
        <w:rPr>
          <w:szCs w:val="22"/>
        </w:rPr>
        <w:t>.</w:t>
      </w:r>
    </w:p>
    <w:p w:rsidR="0024312B" w:rsidRPr="00C27FBE" w:rsidRDefault="0024312B" w:rsidP="000E35A4">
      <w:pPr>
        <w:tabs>
          <w:tab w:val="left" w:pos="709"/>
        </w:tabs>
        <w:jc w:val="center"/>
        <w:rPr>
          <w:szCs w:val="22"/>
        </w:rPr>
      </w:pPr>
    </w:p>
    <w:p w:rsidR="00A54178" w:rsidRPr="00C27FBE" w:rsidRDefault="0011066D" w:rsidP="000E35A4">
      <w:pPr>
        <w:tabs>
          <w:tab w:val="left" w:pos="709"/>
        </w:tabs>
        <w:jc w:val="both"/>
        <w:rPr>
          <w:szCs w:val="22"/>
        </w:rPr>
      </w:pPr>
      <w:r w:rsidRPr="00C27FBE">
        <w:rPr>
          <w:szCs w:val="22"/>
        </w:rPr>
        <w:tab/>
      </w:r>
      <w:r w:rsidR="0028773B" w:rsidRPr="00C27FBE">
        <w:rPr>
          <w:szCs w:val="22"/>
        </w:rPr>
        <w:t>Danom stupanja na snagu ove Odluke prestaje važiti Odluka o izboru članova vijeća mjesnih odbora</w:t>
      </w:r>
      <w:r w:rsidR="00A17B80">
        <w:rPr>
          <w:szCs w:val="22"/>
        </w:rPr>
        <w:t xml:space="preserve"> na području Grada Ivanca</w:t>
      </w:r>
      <w:r w:rsidR="0028773B" w:rsidRPr="00C27FBE">
        <w:rPr>
          <w:szCs w:val="22"/>
        </w:rPr>
        <w:t xml:space="preserve"> </w:t>
      </w:r>
      <w:r w:rsidR="0024312B">
        <w:rPr>
          <w:szCs w:val="22"/>
        </w:rPr>
        <w:t xml:space="preserve">(„ Službeni vjesnik Varaždinske županije“ br. </w:t>
      </w:r>
      <w:r w:rsidR="00A17B80">
        <w:rPr>
          <w:szCs w:val="22"/>
        </w:rPr>
        <w:t>36/04)</w:t>
      </w:r>
    </w:p>
    <w:p w:rsidR="0028773B" w:rsidRDefault="00A54178" w:rsidP="000E35A4">
      <w:pPr>
        <w:tabs>
          <w:tab w:val="left" w:pos="709"/>
        </w:tabs>
        <w:jc w:val="both"/>
        <w:rPr>
          <w:szCs w:val="22"/>
        </w:rPr>
      </w:pPr>
      <w:r w:rsidRPr="00C27FBE">
        <w:rPr>
          <w:szCs w:val="22"/>
        </w:rPr>
        <w:tab/>
      </w:r>
    </w:p>
    <w:p w:rsidR="00C524E3" w:rsidRPr="00C27FBE" w:rsidRDefault="00C524E3" w:rsidP="000E35A4">
      <w:pPr>
        <w:tabs>
          <w:tab w:val="left" w:pos="709"/>
        </w:tabs>
        <w:jc w:val="both"/>
        <w:rPr>
          <w:szCs w:val="22"/>
        </w:rPr>
      </w:pPr>
    </w:p>
    <w:p w:rsidR="0028773B" w:rsidRDefault="00A6210C" w:rsidP="000E35A4">
      <w:pPr>
        <w:tabs>
          <w:tab w:val="left" w:pos="709"/>
        </w:tabs>
        <w:jc w:val="center"/>
        <w:rPr>
          <w:szCs w:val="22"/>
        </w:rPr>
      </w:pPr>
      <w:r w:rsidRPr="00C27FBE">
        <w:rPr>
          <w:szCs w:val="22"/>
        </w:rPr>
        <w:t>Č</w:t>
      </w:r>
      <w:r w:rsidR="0028773B" w:rsidRPr="00C27FBE">
        <w:rPr>
          <w:szCs w:val="22"/>
        </w:rPr>
        <w:t>lanak</w:t>
      </w:r>
      <w:r w:rsidRPr="00C27FBE">
        <w:rPr>
          <w:szCs w:val="22"/>
        </w:rPr>
        <w:t xml:space="preserve"> 46</w:t>
      </w:r>
      <w:r w:rsidR="0011066D" w:rsidRPr="00C27FBE">
        <w:rPr>
          <w:szCs w:val="22"/>
        </w:rPr>
        <w:t>.</w:t>
      </w:r>
    </w:p>
    <w:p w:rsidR="0024312B" w:rsidRPr="00C27FBE" w:rsidRDefault="0024312B" w:rsidP="000E35A4">
      <w:pPr>
        <w:tabs>
          <w:tab w:val="left" w:pos="709"/>
        </w:tabs>
        <w:jc w:val="center"/>
        <w:rPr>
          <w:szCs w:val="22"/>
        </w:rPr>
      </w:pPr>
    </w:p>
    <w:p w:rsidR="00A54178" w:rsidRPr="00C27FBE" w:rsidRDefault="0011066D" w:rsidP="000E35A4">
      <w:pPr>
        <w:tabs>
          <w:tab w:val="left" w:pos="709"/>
        </w:tabs>
        <w:jc w:val="both"/>
        <w:rPr>
          <w:szCs w:val="22"/>
        </w:rPr>
      </w:pPr>
      <w:r w:rsidRPr="00C27FBE">
        <w:rPr>
          <w:szCs w:val="22"/>
        </w:rPr>
        <w:tab/>
      </w:r>
      <w:r w:rsidR="00A54178" w:rsidRPr="00C27FBE">
        <w:rPr>
          <w:szCs w:val="22"/>
        </w:rPr>
        <w:t>Ova Odluka stupa na s</w:t>
      </w:r>
      <w:r w:rsidR="001C60EE" w:rsidRPr="00C27FBE">
        <w:rPr>
          <w:szCs w:val="22"/>
        </w:rPr>
        <w:t xml:space="preserve">nagu osmog dana nakon objave u </w:t>
      </w:r>
      <w:r w:rsidR="00A54178" w:rsidRPr="00C27FBE">
        <w:rPr>
          <w:szCs w:val="22"/>
        </w:rPr>
        <w:t>Službenom vjesniku Varaždinske župa</w:t>
      </w:r>
      <w:r w:rsidR="001C60EE" w:rsidRPr="00C27FBE">
        <w:rPr>
          <w:szCs w:val="22"/>
        </w:rPr>
        <w:t>nije</w:t>
      </w:r>
      <w:r w:rsidR="00A54178" w:rsidRPr="00C27FBE">
        <w:rPr>
          <w:szCs w:val="22"/>
        </w:rPr>
        <w:t>.</w:t>
      </w: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54178" w:rsidP="000E35A4">
      <w:pPr>
        <w:tabs>
          <w:tab w:val="left" w:pos="709"/>
        </w:tabs>
        <w:jc w:val="both"/>
        <w:rPr>
          <w:szCs w:val="22"/>
        </w:rPr>
      </w:pPr>
    </w:p>
    <w:p w:rsidR="00A54178" w:rsidRPr="00C27FBE" w:rsidRDefault="00A54178" w:rsidP="000E35A4">
      <w:pPr>
        <w:tabs>
          <w:tab w:val="left" w:pos="709"/>
        </w:tabs>
        <w:jc w:val="right"/>
        <w:rPr>
          <w:szCs w:val="22"/>
        </w:rPr>
      </w:pPr>
      <w:r w:rsidRPr="00C27FBE">
        <w:rPr>
          <w:szCs w:val="22"/>
        </w:rPr>
        <w:t>PREDSJEDNIK GRADSKOG</w:t>
      </w:r>
    </w:p>
    <w:p w:rsidR="00A54178" w:rsidRPr="00C27FBE" w:rsidRDefault="00A54178" w:rsidP="000E35A4">
      <w:pPr>
        <w:tabs>
          <w:tab w:val="left" w:pos="709"/>
        </w:tabs>
        <w:jc w:val="right"/>
        <w:rPr>
          <w:szCs w:val="22"/>
        </w:rPr>
      </w:pPr>
      <w:r w:rsidRPr="00C27FBE">
        <w:rPr>
          <w:szCs w:val="22"/>
        </w:rPr>
        <w:t>VIJEĆA IVANEC:</w:t>
      </w:r>
    </w:p>
    <w:p w:rsidR="00A54178" w:rsidRPr="00C27FBE" w:rsidRDefault="0028773B" w:rsidP="000E35A4">
      <w:pPr>
        <w:tabs>
          <w:tab w:val="left" w:pos="709"/>
        </w:tabs>
        <w:jc w:val="right"/>
        <w:rPr>
          <w:szCs w:val="22"/>
        </w:rPr>
      </w:pPr>
      <w:r w:rsidRPr="00C27FBE">
        <w:rPr>
          <w:szCs w:val="22"/>
        </w:rPr>
        <w:t>Čedomir Bračko</w:t>
      </w:r>
    </w:p>
    <w:p w:rsidR="00A54178" w:rsidRPr="00C27FBE" w:rsidRDefault="00A54178" w:rsidP="000E35A4">
      <w:pPr>
        <w:jc w:val="both"/>
        <w:rPr>
          <w:szCs w:val="22"/>
        </w:rPr>
      </w:pPr>
    </w:p>
    <w:sectPr w:rsidR="00A54178" w:rsidRPr="00C27FBE">
      <w:headerReference w:type="even" r:id="rId9"/>
      <w:headerReference w:type="default" r:id="rId10"/>
      <w:footerReference w:type="default" r:id="rId11"/>
      <w:pgSz w:w="12240" w:h="15840" w:code="1"/>
      <w:pgMar w:top="1418" w:right="1797" w:bottom="1418"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8F" w:rsidRDefault="00C8538F">
      <w:r>
        <w:separator/>
      </w:r>
    </w:p>
  </w:endnote>
  <w:endnote w:type="continuationSeparator" w:id="0">
    <w:p w:rsidR="00C8538F" w:rsidRDefault="00C8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77" w:rsidRDefault="00C2147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8F" w:rsidRDefault="00C8538F">
      <w:r>
        <w:separator/>
      </w:r>
    </w:p>
  </w:footnote>
  <w:footnote w:type="continuationSeparator" w:id="0">
    <w:p w:rsidR="00C8538F" w:rsidRDefault="00C8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F3" w:rsidRDefault="00D135F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135F3" w:rsidRDefault="00D135F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F3" w:rsidRDefault="00D135F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6180B">
      <w:rPr>
        <w:rStyle w:val="Brojstranice"/>
        <w:noProof/>
      </w:rPr>
      <w:t>10</w:t>
    </w:r>
    <w:r>
      <w:rPr>
        <w:rStyle w:val="Brojstranice"/>
      </w:rPr>
      <w:fldChar w:fldCharType="end"/>
    </w:r>
  </w:p>
  <w:p w:rsidR="00D135F3" w:rsidRDefault="00D135F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26FF"/>
    <w:multiLevelType w:val="singleLevel"/>
    <w:tmpl w:val="B49C7096"/>
    <w:lvl w:ilvl="0">
      <w:numFmt w:val="bullet"/>
      <w:lvlText w:val="-"/>
      <w:lvlJc w:val="left"/>
      <w:pPr>
        <w:tabs>
          <w:tab w:val="num" w:pos="1069"/>
        </w:tabs>
        <w:ind w:left="1069" w:hanging="360"/>
      </w:pPr>
      <w:rPr>
        <w:rFonts w:hint="default"/>
      </w:rPr>
    </w:lvl>
  </w:abstractNum>
  <w:abstractNum w:abstractNumId="1">
    <w:nsid w:val="1EB124CB"/>
    <w:multiLevelType w:val="singleLevel"/>
    <w:tmpl w:val="B49C7096"/>
    <w:lvl w:ilvl="0">
      <w:numFmt w:val="bullet"/>
      <w:lvlText w:val="-"/>
      <w:lvlJc w:val="left"/>
      <w:pPr>
        <w:tabs>
          <w:tab w:val="num" w:pos="1069"/>
        </w:tabs>
        <w:ind w:left="1069" w:hanging="360"/>
      </w:pPr>
      <w:rPr>
        <w:rFonts w:hint="default"/>
      </w:rPr>
    </w:lvl>
  </w:abstractNum>
  <w:abstractNum w:abstractNumId="2">
    <w:nsid w:val="26FC4B95"/>
    <w:multiLevelType w:val="singleLevel"/>
    <w:tmpl w:val="B49C7096"/>
    <w:lvl w:ilvl="0">
      <w:numFmt w:val="bullet"/>
      <w:lvlText w:val="-"/>
      <w:lvlJc w:val="left"/>
      <w:pPr>
        <w:tabs>
          <w:tab w:val="num" w:pos="1069"/>
        </w:tabs>
        <w:ind w:left="1069" w:hanging="360"/>
      </w:pPr>
      <w:rPr>
        <w:rFonts w:hint="default"/>
      </w:rPr>
    </w:lvl>
  </w:abstractNum>
  <w:abstractNum w:abstractNumId="3">
    <w:nsid w:val="28881765"/>
    <w:multiLevelType w:val="hybridMultilevel"/>
    <w:tmpl w:val="982C579C"/>
    <w:lvl w:ilvl="0" w:tplc="A75CFA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473C2F"/>
    <w:multiLevelType w:val="singleLevel"/>
    <w:tmpl w:val="B49C7096"/>
    <w:lvl w:ilvl="0">
      <w:numFmt w:val="bullet"/>
      <w:lvlText w:val="-"/>
      <w:lvlJc w:val="left"/>
      <w:pPr>
        <w:tabs>
          <w:tab w:val="num" w:pos="1069"/>
        </w:tabs>
        <w:ind w:left="1069" w:hanging="360"/>
      </w:pPr>
      <w:rPr>
        <w:rFonts w:hint="default"/>
      </w:rPr>
    </w:lvl>
  </w:abstractNum>
  <w:abstractNum w:abstractNumId="5">
    <w:nsid w:val="31A01144"/>
    <w:multiLevelType w:val="singleLevel"/>
    <w:tmpl w:val="74C2C6B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nsid w:val="3DC97E46"/>
    <w:multiLevelType w:val="singleLevel"/>
    <w:tmpl w:val="B49C7096"/>
    <w:lvl w:ilvl="0">
      <w:numFmt w:val="bullet"/>
      <w:lvlText w:val="-"/>
      <w:lvlJc w:val="left"/>
      <w:pPr>
        <w:tabs>
          <w:tab w:val="num" w:pos="1069"/>
        </w:tabs>
        <w:ind w:left="1069" w:hanging="360"/>
      </w:pPr>
      <w:rPr>
        <w:rFonts w:hint="default"/>
      </w:rPr>
    </w:lvl>
  </w:abstractNum>
  <w:abstractNum w:abstractNumId="7">
    <w:nsid w:val="400C5E74"/>
    <w:multiLevelType w:val="singleLevel"/>
    <w:tmpl w:val="B49C7096"/>
    <w:lvl w:ilvl="0">
      <w:numFmt w:val="bullet"/>
      <w:lvlText w:val="-"/>
      <w:lvlJc w:val="left"/>
      <w:pPr>
        <w:tabs>
          <w:tab w:val="num" w:pos="1069"/>
        </w:tabs>
        <w:ind w:left="1069" w:hanging="360"/>
      </w:pPr>
      <w:rPr>
        <w:rFonts w:hint="default"/>
      </w:rPr>
    </w:lvl>
  </w:abstractNum>
  <w:abstractNum w:abstractNumId="8">
    <w:nsid w:val="42340CAB"/>
    <w:multiLevelType w:val="singleLevel"/>
    <w:tmpl w:val="0409000F"/>
    <w:lvl w:ilvl="0">
      <w:start w:val="1"/>
      <w:numFmt w:val="decimal"/>
      <w:lvlText w:val="%1."/>
      <w:lvlJc w:val="left"/>
      <w:pPr>
        <w:tabs>
          <w:tab w:val="num" w:pos="360"/>
        </w:tabs>
        <w:ind w:left="360" w:hanging="360"/>
      </w:pPr>
    </w:lvl>
  </w:abstractNum>
  <w:abstractNum w:abstractNumId="9">
    <w:nsid w:val="51AA3855"/>
    <w:multiLevelType w:val="singleLevel"/>
    <w:tmpl w:val="B49C7096"/>
    <w:lvl w:ilvl="0">
      <w:numFmt w:val="bullet"/>
      <w:lvlText w:val="-"/>
      <w:lvlJc w:val="left"/>
      <w:pPr>
        <w:tabs>
          <w:tab w:val="num" w:pos="1069"/>
        </w:tabs>
        <w:ind w:left="1069" w:hanging="360"/>
      </w:pPr>
      <w:rPr>
        <w:rFonts w:hint="default"/>
      </w:rPr>
    </w:lvl>
  </w:abstractNum>
  <w:abstractNum w:abstractNumId="10">
    <w:nsid w:val="5FFC1D90"/>
    <w:multiLevelType w:val="singleLevel"/>
    <w:tmpl w:val="B49C7096"/>
    <w:lvl w:ilvl="0">
      <w:numFmt w:val="bullet"/>
      <w:lvlText w:val="-"/>
      <w:lvlJc w:val="left"/>
      <w:pPr>
        <w:tabs>
          <w:tab w:val="num" w:pos="1069"/>
        </w:tabs>
        <w:ind w:left="1069" w:hanging="360"/>
      </w:pPr>
      <w:rPr>
        <w:rFonts w:hint="default"/>
      </w:rPr>
    </w:lvl>
  </w:abstractNum>
  <w:abstractNum w:abstractNumId="11">
    <w:nsid w:val="616F2E2E"/>
    <w:multiLevelType w:val="singleLevel"/>
    <w:tmpl w:val="B49C7096"/>
    <w:lvl w:ilvl="0">
      <w:numFmt w:val="bullet"/>
      <w:lvlText w:val="-"/>
      <w:lvlJc w:val="left"/>
      <w:pPr>
        <w:tabs>
          <w:tab w:val="num" w:pos="1069"/>
        </w:tabs>
        <w:ind w:left="1069" w:hanging="360"/>
      </w:pPr>
      <w:rPr>
        <w:rFonts w:hint="default"/>
      </w:rPr>
    </w:lvl>
  </w:abstractNum>
  <w:num w:numId="1">
    <w:abstractNumId w:val="11"/>
  </w:num>
  <w:num w:numId="2">
    <w:abstractNumId w:val="10"/>
  </w:num>
  <w:num w:numId="3">
    <w:abstractNumId w:val="8"/>
  </w:num>
  <w:num w:numId="4">
    <w:abstractNumId w:val="0"/>
  </w:num>
  <w:num w:numId="5">
    <w:abstractNumId w:val="7"/>
  </w:num>
  <w:num w:numId="6">
    <w:abstractNumId w:val="6"/>
  </w:num>
  <w:num w:numId="7">
    <w:abstractNumId w:val="1"/>
  </w:num>
  <w:num w:numId="8">
    <w:abstractNumId w:val="4"/>
  </w:num>
  <w:num w:numId="9">
    <w:abstractNumId w:val="2"/>
  </w:num>
  <w:num w:numId="10">
    <w:abstractNumId w:val="9"/>
  </w:num>
  <w:num w:numId="11">
    <w:abstractNumId w:val="3"/>
  </w:num>
  <w:num w:numId="12">
    <w:abstractNumId w:val="5"/>
  </w:num>
  <w:num w:numId="13">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23"/>
    <w:rsid w:val="0005437C"/>
    <w:rsid w:val="000C530E"/>
    <w:rsid w:val="000E35A4"/>
    <w:rsid w:val="0011066D"/>
    <w:rsid w:val="001C60EE"/>
    <w:rsid w:val="001F7DEF"/>
    <w:rsid w:val="00216556"/>
    <w:rsid w:val="002246EB"/>
    <w:rsid w:val="00231DEE"/>
    <w:rsid w:val="0024312B"/>
    <w:rsid w:val="002441D6"/>
    <w:rsid w:val="00275C5D"/>
    <w:rsid w:val="0028773B"/>
    <w:rsid w:val="002F20AC"/>
    <w:rsid w:val="00306C11"/>
    <w:rsid w:val="003A7D18"/>
    <w:rsid w:val="00406C64"/>
    <w:rsid w:val="00442879"/>
    <w:rsid w:val="00470522"/>
    <w:rsid w:val="00473B8B"/>
    <w:rsid w:val="004A13E9"/>
    <w:rsid w:val="004E5C1B"/>
    <w:rsid w:val="00564349"/>
    <w:rsid w:val="0059318B"/>
    <w:rsid w:val="005D120C"/>
    <w:rsid w:val="005F1C50"/>
    <w:rsid w:val="005F3823"/>
    <w:rsid w:val="00615968"/>
    <w:rsid w:val="006372DA"/>
    <w:rsid w:val="00662EC8"/>
    <w:rsid w:val="0066441F"/>
    <w:rsid w:val="00693CC9"/>
    <w:rsid w:val="006B4596"/>
    <w:rsid w:val="006C5815"/>
    <w:rsid w:val="006D3F17"/>
    <w:rsid w:val="00704208"/>
    <w:rsid w:val="007632D0"/>
    <w:rsid w:val="007646D5"/>
    <w:rsid w:val="007C3E7D"/>
    <w:rsid w:val="007C4766"/>
    <w:rsid w:val="007E2F1C"/>
    <w:rsid w:val="007F23B1"/>
    <w:rsid w:val="0081186E"/>
    <w:rsid w:val="008170BC"/>
    <w:rsid w:val="00822F1E"/>
    <w:rsid w:val="0084611C"/>
    <w:rsid w:val="00853162"/>
    <w:rsid w:val="0086154E"/>
    <w:rsid w:val="00871793"/>
    <w:rsid w:val="008C42BA"/>
    <w:rsid w:val="008C6137"/>
    <w:rsid w:val="0097524D"/>
    <w:rsid w:val="009A793D"/>
    <w:rsid w:val="009C4646"/>
    <w:rsid w:val="009C6EB1"/>
    <w:rsid w:val="009D04F2"/>
    <w:rsid w:val="009D3A44"/>
    <w:rsid w:val="00A17B80"/>
    <w:rsid w:val="00A347DF"/>
    <w:rsid w:val="00A54178"/>
    <w:rsid w:val="00A6210C"/>
    <w:rsid w:val="00A63A33"/>
    <w:rsid w:val="00A75EA6"/>
    <w:rsid w:val="00A90D21"/>
    <w:rsid w:val="00AE39AE"/>
    <w:rsid w:val="00AF1345"/>
    <w:rsid w:val="00AF6791"/>
    <w:rsid w:val="00B358B8"/>
    <w:rsid w:val="00B546BA"/>
    <w:rsid w:val="00B67662"/>
    <w:rsid w:val="00B70A0B"/>
    <w:rsid w:val="00BB73A6"/>
    <w:rsid w:val="00BC4186"/>
    <w:rsid w:val="00BF3AA7"/>
    <w:rsid w:val="00C21477"/>
    <w:rsid w:val="00C27FBE"/>
    <w:rsid w:val="00C524E3"/>
    <w:rsid w:val="00C6180B"/>
    <w:rsid w:val="00C8538F"/>
    <w:rsid w:val="00D135F3"/>
    <w:rsid w:val="00D82AB3"/>
    <w:rsid w:val="00DE5A09"/>
    <w:rsid w:val="00E07F1A"/>
    <w:rsid w:val="00E5225D"/>
    <w:rsid w:val="00E72C84"/>
    <w:rsid w:val="00E87A53"/>
    <w:rsid w:val="00ED30C6"/>
    <w:rsid w:val="00EE5C29"/>
    <w:rsid w:val="00F030CB"/>
    <w:rsid w:val="00F11C2F"/>
    <w:rsid w:val="00F564E5"/>
    <w:rsid w:val="00FC3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Naslov1">
    <w:name w:val="heading 1"/>
    <w:basedOn w:val="Normal"/>
    <w:next w:val="Normal"/>
    <w:qFormat/>
    <w:pPr>
      <w:keepNext/>
      <w:jc w:val="both"/>
      <w:outlineLvl w:val="0"/>
    </w:pPr>
    <w:rPr>
      <w:rFonts w:ascii="Arial" w:hAnsi="Arial"/>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pPr>
      <w:ind w:firstLine="709"/>
      <w:jc w:val="both"/>
    </w:pPr>
    <w:rPr>
      <w:rFonts w:ascii="Arial" w:hAnsi="Arial"/>
    </w:rPr>
  </w:style>
  <w:style w:type="paragraph" w:styleId="Tijeloteksta">
    <w:name w:val="Body Text"/>
    <w:basedOn w:val="Normal"/>
    <w:pPr>
      <w:jc w:val="both"/>
    </w:pPr>
    <w:rPr>
      <w:rFonts w:ascii="Arial" w:hAnsi="Arial"/>
    </w:rPr>
  </w:style>
  <w:style w:type="paragraph" w:styleId="Tijeloteksta-uvlaka2">
    <w:name w:val="Body Text Indent 2"/>
    <w:aliases w:val="  uvlaka 2"/>
    <w:basedOn w:val="Normal"/>
    <w:pPr>
      <w:ind w:firstLine="720"/>
      <w:jc w:val="both"/>
    </w:pPr>
    <w:rPr>
      <w:rFonts w:ascii="Arial" w:hAnsi="Arial"/>
    </w:rPr>
  </w:style>
  <w:style w:type="paragraph" w:styleId="Zaglavlje">
    <w:name w:val="header"/>
    <w:basedOn w:val="Normal"/>
    <w:pPr>
      <w:tabs>
        <w:tab w:val="center" w:pos="4320"/>
        <w:tab w:val="right" w:pos="8640"/>
      </w:tabs>
    </w:pPr>
  </w:style>
  <w:style w:type="character" w:styleId="Brojstranice">
    <w:name w:val="page number"/>
    <w:basedOn w:val="Zadanifontodlomka"/>
  </w:style>
  <w:style w:type="paragraph" w:styleId="Tijeloteksta-uvlaka3">
    <w:name w:val="Body Text Indent 3"/>
    <w:aliases w:val=" uvlaka 3"/>
    <w:basedOn w:val="Normal"/>
    <w:pPr>
      <w:ind w:left="1080" w:hanging="371"/>
      <w:jc w:val="both"/>
    </w:pPr>
    <w:rPr>
      <w:rFonts w:ascii="Arial" w:hAnsi="Arial"/>
    </w:rPr>
  </w:style>
  <w:style w:type="paragraph" w:customStyle="1" w:styleId="t-9-8">
    <w:name w:val="t-9-8"/>
    <w:basedOn w:val="Normal"/>
    <w:rsid w:val="009C6EB1"/>
    <w:pPr>
      <w:spacing w:before="100" w:beforeAutospacing="1" w:after="100" w:afterAutospacing="1"/>
    </w:pPr>
    <w:rPr>
      <w:sz w:val="24"/>
      <w:szCs w:val="24"/>
    </w:rPr>
  </w:style>
  <w:style w:type="paragraph" w:customStyle="1" w:styleId="clanak">
    <w:name w:val="clanak"/>
    <w:basedOn w:val="Normal"/>
    <w:rsid w:val="00693CC9"/>
    <w:pPr>
      <w:spacing w:before="100" w:beforeAutospacing="1" w:after="100" w:afterAutospacing="1"/>
      <w:jc w:val="center"/>
    </w:pPr>
    <w:rPr>
      <w:sz w:val="24"/>
      <w:szCs w:val="24"/>
    </w:rPr>
  </w:style>
  <w:style w:type="paragraph" w:customStyle="1" w:styleId="t-10-9-kurz-s">
    <w:name w:val="t-10-9-kurz-s"/>
    <w:basedOn w:val="Normal"/>
    <w:rsid w:val="00615968"/>
    <w:pPr>
      <w:spacing w:before="100" w:beforeAutospacing="1" w:after="100" w:afterAutospacing="1"/>
      <w:jc w:val="center"/>
    </w:pPr>
    <w:rPr>
      <w:i/>
      <w:iCs/>
      <w:sz w:val="26"/>
      <w:szCs w:val="26"/>
    </w:rPr>
  </w:style>
  <w:style w:type="character" w:customStyle="1" w:styleId="bold1">
    <w:name w:val="bold1"/>
    <w:basedOn w:val="Zadanifontodlomka"/>
    <w:rsid w:val="00A63A33"/>
    <w:rPr>
      <w:b/>
      <w:bCs/>
    </w:rPr>
  </w:style>
  <w:style w:type="paragraph" w:customStyle="1" w:styleId="Default">
    <w:name w:val="Default"/>
    <w:rsid w:val="00306C11"/>
    <w:pPr>
      <w:autoSpaceDE w:val="0"/>
      <w:autoSpaceDN w:val="0"/>
      <w:adjustRightInd w:val="0"/>
    </w:pPr>
    <w:rPr>
      <w:color w:val="000000"/>
      <w:sz w:val="24"/>
      <w:szCs w:val="24"/>
    </w:rPr>
  </w:style>
  <w:style w:type="paragraph" w:styleId="Tekstbalonia">
    <w:name w:val="Balloon Text"/>
    <w:basedOn w:val="Normal"/>
    <w:link w:val="TekstbaloniaChar"/>
    <w:rsid w:val="0066441F"/>
    <w:rPr>
      <w:rFonts w:ascii="Tahoma" w:hAnsi="Tahoma" w:cs="Tahoma"/>
      <w:sz w:val="16"/>
      <w:szCs w:val="16"/>
    </w:rPr>
  </w:style>
  <w:style w:type="character" w:customStyle="1" w:styleId="TekstbaloniaChar">
    <w:name w:val="Tekst balončića Char"/>
    <w:basedOn w:val="Zadanifontodlomka"/>
    <w:link w:val="Tekstbalonia"/>
    <w:rsid w:val="0066441F"/>
    <w:rPr>
      <w:rFonts w:ascii="Tahoma" w:hAnsi="Tahoma" w:cs="Tahoma"/>
      <w:sz w:val="16"/>
      <w:szCs w:val="16"/>
    </w:rPr>
  </w:style>
  <w:style w:type="paragraph" w:styleId="Podnoje">
    <w:name w:val="footer"/>
    <w:basedOn w:val="Normal"/>
    <w:link w:val="PodnojeChar"/>
    <w:uiPriority w:val="99"/>
    <w:rsid w:val="00C21477"/>
    <w:pPr>
      <w:tabs>
        <w:tab w:val="center" w:pos="4536"/>
        <w:tab w:val="right" w:pos="9072"/>
      </w:tabs>
    </w:pPr>
  </w:style>
  <w:style w:type="character" w:customStyle="1" w:styleId="PodnojeChar">
    <w:name w:val="Podnožje Char"/>
    <w:basedOn w:val="Zadanifontodlomka"/>
    <w:link w:val="Podnoje"/>
    <w:uiPriority w:val="99"/>
    <w:rsid w:val="00C2147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Naslov1">
    <w:name w:val="heading 1"/>
    <w:basedOn w:val="Normal"/>
    <w:next w:val="Normal"/>
    <w:qFormat/>
    <w:pPr>
      <w:keepNext/>
      <w:jc w:val="both"/>
      <w:outlineLvl w:val="0"/>
    </w:pPr>
    <w:rPr>
      <w:rFonts w:ascii="Arial" w:hAnsi="Arial"/>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pPr>
      <w:ind w:firstLine="709"/>
      <w:jc w:val="both"/>
    </w:pPr>
    <w:rPr>
      <w:rFonts w:ascii="Arial" w:hAnsi="Arial"/>
    </w:rPr>
  </w:style>
  <w:style w:type="paragraph" w:styleId="Tijeloteksta">
    <w:name w:val="Body Text"/>
    <w:basedOn w:val="Normal"/>
    <w:pPr>
      <w:jc w:val="both"/>
    </w:pPr>
    <w:rPr>
      <w:rFonts w:ascii="Arial" w:hAnsi="Arial"/>
    </w:rPr>
  </w:style>
  <w:style w:type="paragraph" w:styleId="Tijeloteksta-uvlaka2">
    <w:name w:val="Body Text Indent 2"/>
    <w:aliases w:val="  uvlaka 2"/>
    <w:basedOn w:val="Normal"/>
    <w:pPr>
      <w:ind w:firstLine="720"/>
      <w:jc w:val="both"/>
    </w:pPr>
    <w:rPr>
      <w:rFonts w:ascii="Arial" w:hAnsi="Arial"/>
    </w:rPr>
  </w:style>
  <w:style w:type="paragraph" w:styleId="Zaglavlje">
    <w:name w:val="header"/>
    <w:basedOn w:val="Normal"/>
    <w:pPr>
      <w:tabs>
        <w:tab w:val="center" w:pos="4320"/>
        <w:tab w:val="right" w:pos="8640"/>
      </w:tabs>
    </w:pPr>
  </w:style>
  <w:style w:type="character" w:styleId="Brojstranice">
    <w:name w:val="page number"/>
    <w:basedOn w:val="Zadanifontodlomka"/>
  </w:style>
  <w:style w:type="paragraph" w:styleId="Tijeloteksta-uvlaka3">
    <w:name w:val="Body Text Indent 3"/>
    <w:aliases w:val=" uvlaka 3"/>
    <w:basedOn w:val="Normal"/>
    <w:pPr>
      <w:ind w:left="1080" w:hanging="371"/>
      <w:jc w:val="both"/>
    </w:pPr>
    <w:rPr>
      <w:rFonts w:ascii="Arial" w:hAnsi="Arial"/>
    </w:rPr>
  </w:style>
  <w:style w:type="paragraph" w:customStyle="1" w:styleId="t-9-8">
    <w:name w:val="t-9-8"/>
    <w:basedOn w:val="Normal"/>
    <w:rsid w:val="009C6EB1"/>
    <w:pPr>
      <w:spacing w:before="100" w:beforeAutospacing="1" w:after="100" w:afterAutospacing="1"/>
    </w:pPr>
    <w:rPr>
      <w:sz w:val="24"/>
      <w:szCs w:val="24"/>
    </w:rPr>
  </w:style>
  <w:style w:type="paragraph" w:customStyle="1" w:styleId="clanak">
    <w:name w:val="clanak"/>
    <w:basedOn w:val="Normal"/>
    <w:rsid w:val="00693CC9"/>
    <w:pPr>
      <w:spacing w:before="100" w:beforeAutospacing="1" w:after="100" w:afterAutospacing="1"/>
      <w:jc w:val="center"/>
    </w:pPr>
    <w:rPr>
      <w:sz w:val="24"/>
      <w:szCs w:val="24"/>
    </w:rPr>
  </w:style>
  <w:style w:type="paragraph" w:customStyle="1" w:styleId="t-10-9-kurz-s">
    <w:name w:val="t-10-9-kurz-s"/>
    <w:basedOn w:val="Normal"/>
    <w:rsid w:val="00615968"/>
    <w:pPr>
      <w:spacing w:before="100" w:beforeAutospacing="1" w:after="100" w:afterAutospacing="1"/>
      <w:jc w:val="center"/>
    </w:pPr>
    <w:rPr>
      <w:i/>
      <w:iCs/>
      <w:sz w:val="26"/>
      <w:szCs w:val="26"/>
    </w:rPr>
  </w:style>
  <w:style w:type="character" w:customStyle="1" w:styleId="bold1">
    <w:name w:val="bold1"/>
    <w:basedOn w:val="Zadanifontodlomka"/>
    <w:rsid w:val="00A63A33"/>
    <w:rPr>
      <w:b/>
      <w:bCs/>
    </w:rPr>
  </w:style>
  <w:style w:type="paragraph" w:customStyle="1" w:styleId="Default">
    <w:name w:val="Default"/>
    <w:rsid w:val="00306C11"/>
    <w:pPr>
      <w:autoSpaceDE w:val="0"/>
      <w:autoSpaceDN w:val="0"/>
      <w:adjustRightInd w:val="0"/>
    </w:pPr>
    <w:rPr>
      <w:color w:val="000000"/>
      <w:sz w:val="24"/>
      <w:szCs w:val="24"/>
    </w:rPr>
  </w:style>
  <w:style w:type="paragraph" w:styleId="Tekstbalonia">
    <w:name w:val="Balloon Text"/>
    <w:basedOn w:val="Normal"/>
    <w:link w:val="TekstbaloniaChar"/>
    <w:rsid w:val="0066441F"/>
    <w:rPr>
      <w:rFonts w:ascii="Tahoma" w:hAnsi="Tahoma" w:cs="Tahoma"/>
      <w:sz w:val="16"/>
      <w:szCs w:val="16"/>
    </w:rPr>
  </w:style>
  <w:style w:type="character" w:customStyle="1" w:styleId="TekstbaloniaChar">
    <w:name w:val="Tekst balončića Char"/>
    <w:basedOn w:val="Zadanifontodlomka"/>
    <w:link w:val="Tekstbalonia"/>
    <w:rsid w:val="0066441F"/>
    <w:rPr>
      <w:rFonts w:ascii="Tahoma" w:hAnsi="Tahoma" w:cs="Tahoma"/>
      <w:sz w:val="16"/>
      <w:szCs w:val="16"/>
    </w:rPr>
  </w:style>
  <w:style w:type="paragraph" w:styleId="Podnoje">
    <w:name w:val="footer"/>
    <w:basedOn w:val="Normal"/>
    <w:link w:val="PodnojeChar"/>
    <w:uiPriority w:val="99"/>
    <w:rsid w:val="00C21477"/>
    <w:pPr>
      <w:tabs>
        <w:tab w:val="center" w:pos="4536"/>
        <w:tab w:val="right" w:pos="9072"/>
      </w:tabs>
    </w:pPr>
  </w:style>
  <w:style w:type="character" w:customStyle="1" w:styleId="PodnojeChar">
    <w:name w:val="Podnožje Char"/>
    <w:basedOn w:val="Zadanifontodlomka"/>
    <w:link w:val="Podnoje"/>
    <w:uiPriority w:val="99"/>
    <w:rsid w:val="00C214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681">
      <w:bodyDiv w:val="1"/>
      <w:marLeft w:val="0"/>
      <w:marRight w:val="0"/>
      <w:marTop w:val="0"/>
      <w:marBottom w:val="0"/>
      <w:divBdr>
        <w:top w:val="none" w:sz="0" w:space="0" w:color="auto"/>
        <w:left w:val="none" w:sz="0" w:space="0" w:color="auto"/>
        <w:bottom w:val="none" w:sz="0" w:space="0" w:color="auto"/>
        <w:right w:val="none" w:sz="0" w:space="0" w:color="auto"/>
      </w:divBdr>
      <w:divsChild>
        <w:div w:id="1995067731">
          <w:marLeft w:val="0"/>
          <w:marRight w:val="0"/>
          <w:marTop w:val="0"/>
          <w:marBottom w:val="0"/>
          <w:divBdr>
            <w:top w:val="none" w:sz="0" w:space="0" w:color="auto"/>
            <w:left w:val="none" w:sz="0" w:space="0" w:color="auto"/>
            <w:bottom w:val="none" w:sz="0" w:space="0" w:color="auto"/>
            <w:right w:val="none" w:sz="0" w:space="0" w:color="auto"/>
          </w:divBdr>
          <w:divsChild>
            <w:div w:id="1819878012">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52262303">
      <w:bodyDiv w:val="1"/>
      <w:marLeft w:val="0"/>
      <w:marRight w:val="0"/>
      <w:marTop w:val="0"/>
      <w:marBottom w:val="0"/>
      <w:divBdr>
        <w:top w:val="none" w:sz="0" w:space="0" w:color="auto"/>
        <w:left w:val="none" w:sz="0" w:space="0" w:color="auto"/>
        <w:bottom w:val="none" w:sz="0" w:space="0" w:color="auto"/>
        <w:right w:val="none" w:sz="0" w:space="0" w:color="auto"/>
      </w:divBdr>
      <w:divsChild>
        <w:div w:id="151877580">
          <w:marLeft w:val="0"/>
          <w:marRight w:val="0"/>
          <w:marTop w:val="0"/>
          <w:marBottom w:val="0"/>
          <w:divBdr>
            <w:top w:val="none" w:sz="0" w:space="0" w:color="auto"/>
            <w:left w:val="none" w:sz="0" w:space="0" w:color="auto"/>
            <w:bottom w:val="none" w:sz="0" w:space="0" w:color="auto"/>
            <w:right w:val="none" w:sz="0" w:space="0" w:color="auto"/>
          </w:divBdr>
          <w:divsChild>
            <w:div w:id="1976524093">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215627937">
      <w:bodyDiv w:val="1"/>
      <w:marLeft w:val="0"/>
      <w:marRight w:val="0"/>
      <w:marTop w:val="0"/>
      <w:marBottom w:val="0"/>
      <w:divBdr>
        <w:top w:val="none" w:sz="0" w:space="0" w:color="auto"/>
        <w:left w:val="none" w:sz="0" w:space="0" w:color="auto"/>
        <w:bottom w:val="none" w:sz="0" w:space="0" w:color="auto"/>
        <w:right w:val="none" w:sz="0" w:space="0" w:color="auto"/>
      </w:divBdr>
      <w:divsChild>
        <w:div w:id="296763193">
          <w:marLeft w:val="0"/>
          <w:marRight w:val="0"/>
          <w:marTop w:val="0"/>
          <w:marBottom w:val="0"/>
          <w:divBdr>
            <w:top w:val="none" w:sz="0" w:space="0" w:color="auto"/>
            <w:left w:val="none" w:sz="0" w:space="0" w:color="auto"/>
            <w:bottom w:val="none" w:sz="0" w:space="0" w:color="auto"/>
            <w:right w:val="none" w:sz="0" w:space="0" w:color="auto"/>
          </w:divBdr>
          <w:divsChild>
            <w:div w:id="247614039">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280914683">
      <w:bodyDiv w:val="1"/>
      <w:marLeft w:val="0"/>
      <w:marRight w:val="0"/>
      <w:marTop w:val="0"/>
      <w:marBottom w:val="0"/>
      <w:divBdr>
        <w:top w:val="none" w:sz="0" w:space="0" w:color="auto"/>
        <w:left w:val="none" w:sz="0" w:space="0" w:color="auto"/>
        <w:bottom w:val="none" w:sz="0" w:space="0" w:color="auto"/>
        <w:right w:val="none" w:sz="0" w:space="0" w:color="auto"/>
      </w:divBdr>
    </w:div>
    <w:div w:id="419370726">
      <w:bodyDiv w:val="1"/>
      <w:marLeft w:val="0"/>
      <w:marRight w:val="0"/>
      <w:marTop w:val="0"/>
      <w:marBottom w:val="0"/>
      <w:divBdr>
        <w:top w:val="none" w:sz="0" w:space="0" w:color="auto"/>
        <w:left w:val="none" w:sz="0" w:space="0" w:color="auto"/>
        <w:bottom w:val="none" w:sz="0" w:space="0" w:color="auto"/>
        <w:right w:val="none" w:sz="0" w:space="0" w:color="auto"/>
      </w:divBdr>
      <w:divsChild>
        <w:div w:id="1926304690">
          <w:marLeft w:val="0"/>
          <w:marRight w:val="0"/>
          <w:marTop w:val="0"/>
          <w:marBottom w:val="0"/>
          <w:divBdr>
            <w:top w:val="none" w:sz="0" w:space="0" w:color="auto"/>
            <w:left w:val="none" w:sz="0" w:space="0" w:color="auto"/>
            <w:bottom w:val="none" w:sz="0" w:space="0" w:color="auto"/>
            <w:right w:val="none" w:sz="0" w:space="0" w:color="auto"/>
          </w:divBdr>
          <w:divsChild>
            <w:div w:id="2131581791">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488249955">
      <w:bodyDiv w:val="1"/>
      <w:marLeft w:val="0"/>
      <w:marRight w:val="0"/>
      <w:marTop w:val="0"/>
      <w:marBottom w:val="0"/>
      <w:divBdr>
        <w:top w:val="none" w:sz="0" w:space="0" w:color="auto"/>
        <w:left w:val="none" w:sz="0" w:space="0" w:color="auto"/>
        <w:bottom w:val="none" w:sz="0" w:space="0" w:color="auto"/>
        <w:right w:val="none" w:sz="0" w:space="0" w:color="auto"/>
      </w:divBdr>
      <w:divsChild>
        <w:div w:id="632254469">
          <w:marLeft w:val="0"/>
          <w:marRight w:val="0"/>
          <w:marTop w:val="0"/>
          <w:marBottom w:val="0"/>
          <w:divBdr>
            <w:top w:val="none" w:sz="0" w:space="0" w:color="auto"/>
            <w:left w:val="none" w:sz="0" w:space="0" w:color="auto"/>
            <w:bottom w:val="none" w:sz="0" w:space="0" w:color="auto"/>
            <w:right w:val="none" w:sz="0" w:space="0" w:color="auto"/>
          </w:divBdr>
          <w:divsChild>
            <w:div w:id="1253659404">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535504068">
      <w:bodyDiv w:val="1"/>
      <w:marLeft w:val="0"/>
      <w:marRight w:val="0"/>
      <w:marTop w:val="0"/>
      <w:marBottom w:val="0"/>
      <w:divBdr>
        <w:top w:val="none" w:sz="0" w:space="0" w:color="auto"/>
        <w:left w:val="none" w:sz="0" w:space="0" w:color="auto"/>
        <w:bottom w:val="none" w:sz="0" w:space="0" w:color="auto"/>
        <w:right w:val="none" w:sz="0" w:space="0" w:color="auto"/>
      </w:divBdr>
      <w:divsChild>
        <w:div w:id="2010710947">
          <w:marLeft w:val="0"/>
          <w:marRight w:val="0"/>
          <w:marTop w:val="0"/>
          <w:marBottom w:val="0"/>
          <w:divBdr>
            <w:top w:val="none" w:sz="0" w:space="0" w:color="auto"/>
            <w:left w:val="none" w:sz="0" w:space="0" w:color="auto"/>
            <w:bottom w:val="none" w:sz="0" w:space="0" w:color="auto"/>
            <w:right w:val="none" w:sz="0" w:space="0" w:color="auto"/>
          </w:divBdr>
          <w:divsChild>
            <w:div w:id="1967075708">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573393427">
      <w:bodyDiv w:val="1"/>
      <w:marLeft w:val="0"/>
      <w:marRight w:val="0"/>
      <w:marTop w:val="0"/>
      <w:marBottom w:val="0"/>
      <w:divBdr>
        <w:top w:val="none" w:sz="0" w:space="0" w:color="auto"/>
        <w:left w:val="none" w:sz="0" w:space="0" w:color="auto"/>
        <w:bottom w:val="none" w:sz="0" w:space="0" w:color="auto"/>
        <w:right w:val="none" w:sz="0" w:space="0" w:color="auto"/>
      </w:divBdr>
      <w:divsChild>
        <w:div w:id="761726784">
          <w:marLeft w:val="0"/>
          <w:marRight w:val="0"/>
          <w:marTop w:val="0"/>
          <w:marBottom w:val="0"/>
          <w:divBdr>
            <w:top w:val="none" w:sz="0" w:space="0" w:color="auto"/>
            <w:left w:val="none" w:sz="0" w:space="0" w:color="auto"/>
            <w:bottom w:val="none" w:sz="0" w:space="0" w:color="auto"/>
            <w:right w:val="none" w:sz="0" w:space="0" w:color="auto"/>
          </w:divBdr>
          <w:divsChild>
            <w:div w:id="86967981">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619845624">
      <w:bodyDiv w:val="1"/>
      <w:marLeft w:val="0"/>
      <w:marRight w:val="0"/>
      <w:marTop w:val="0"/>
      <w:marBottom w:val="0"/>
      <w:divBdr>
        <w:top w:val="none" w:sz="0" w:space="0" w:color="auto"/>
        <w:left w:val="none" w:sz="0" w:space="0" w:color="auto"/>
        <w:bottom w:val="none" w:sz="0" w:space="0" w:color="auto"/>
        <w:right w:val="none" w:sz="0" w:space="0" w:color="auto"/>
      </w:divBdr>
      <w:divsChild>
        <w:div w:id="705714453">
          <w:marLeft w:val="0"/>
          <w:marRight w:val="0"/>
          <w:marTop w:val="0"/>
          <w:marBottom w:val="0"/>
          <w:divBdr>
            <w:top w:val="none" w:sz="0" w:space="0" w:color="auto"/>
            <w:left w:val="none" w:sz="0" w:space="0" w:color="auto"/>
            <w:bottom w:val="none" w:sz="0" w:space="0" w:color="auto"/>
            <w:right w:val="none" w:sz="0" w:space="0" w:color="auto"/>
          </w:divBdr>
          <w:divsChild>
            <w:div w:id="1200699163">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806357839">
      <w:bodyDiv w:val="1"/>
      <w:marLeft w:val="0"/>
      <w:marRight w:val="0"/>
      <w:marTop w:val="0"/>
      <w:marBottom w:val="0"/>
      <w:divBdr>
        <w:top w:val="none" w:sz="0" w:space="0" w:color="auto"/>
        <w:left w:val="none" w:sz="0" w:space="0" w:color="auto"/>
        <w:bottom w:val="none" w:sz="0" w:space="0" w:color="auto"/>
        <w:right w:val="none" w:sz="0" w:space="0" w:color="auto"/>
      </w:divBdr>
      <w:divsChild>
        <w:div w:id="953563178">
          <w:marLeft w:val="0"/>
          <w:marRight w:val="0"/>
          <w:marTop w:val="0"/>
          <w:marBottom w:val="0"/>
          <w:divBdr>
            <w:top w:val="none" w:sz="0" w:space="0" w:color="auto"/>
            <w:left w:val="none" w:sz="0" w:space="0" w:color="auto"/>
            <w:bottom w:val="none" w:sz="0" w:space="0" w:color="auto"/>
            <w:right w:val="none" w:sz="0" w:space="0" w:color="auto"/>
          </w:divBdr>
          <w:divsChild>
            <w:div w:id="705368113">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853493777">
      <w:bodyDiv w:val="1"/>
      <w:marLeft w:val="0"/>
      <w:marRight w:val="0"/>
      <w:marTop w:val="0"/>
      <w:marBottom w:val="0"/>
      <w:divBdr>
        <w:top w:val="none" w:sz="0" w:space="0" w:color="auto"/>
        <w:left w:val="none" w:sz="0" w:space="0" w:color="auto"/>
        <w:bottom w:val="none" w:sz="0" w:space="0" w:color="auto"/>
        <w:right w:val="none" w:sz="0" w:space="0" w:color="auto"/>
      </w:divBdr>
      <w:divsChild>
        <w:div w:id="1965765280">
          <w:marLeft w:val="0"/>
          <w:marRight w:val="0"/>
          <w:marTop w:val="0"/>
          <w:marBottom w:val="0"/>
          <w:divBdr>
            <w:top w:val="none" w:sz="0" w:space="0" w:color="auto"/>
            <w:left w:val="none" w:sz="0" w:space="0" w:color="auto"/>
            <w:bottom w:val="none" w:sz="0" w:space="0" w:color="auto"/>
            <w:right w:val="none" w:sz="0" w:space="0" w:color="auto"/>
          </w:divBdr>
          <w:divsChild>
            <w:div w:id="1100294824">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897283820">
      <w:bodyDiv w:val="1"/>
      <w:marLeft w:val="0"/>
      <w:marRight w:val="0"/>
      <w:marTop w:val="0"/>
      <w:marBottom w:val="0"/>
      <w:divBdr>
        <w:top w:val="none" w:sz="0" w:space="0" w:color="auto"/>
        <w:left w:val="none" w:sz="0" w:space="0" w:color="auto"/>
        <w:bottom w:val="none" w:sz="0" w:space="0" w:color="auto"/>
        <w:right w:val="none" w:sz="0" w:space="0" w:color="auto"/>
      </w:divBdr>
      <w:divsChild>
        <w:div w:id="1687249598">
          <w:marLeft w:val="0"/>
          <w:marRight w:val="0"/>
          <w:marTop w:val="0"/>
          <w:marBottom w:val="0"/>
          <w:divBdr>
            <w:top w:val="none" w:sz="0" w:space="0" w:color="auto"/>
            <w:left w:val="none" w:sz="0" w:space="0" w:color="auto"/>
            <w:bottom w:val="none" w:sz="0" w:space="0" w:color="auto"/>
            <w:right w:val="none" w:sz="0" w:space="0" w:color="auto"/>
          </w:divBdr>
          <w:divsChild>
            <w:div w:id="296683680">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900486816">
      <w:bodyDiv w:val="1"/>
      <w:marLeft w:val="0"/>
      <w:marRight w:val="0"/>
      <w:marTop w:val="0"/>
      <w:marBottom w:val="0"/>
      <w:divBdr>
        <w:top w:val="none" w:sz="0" w:space="0" w:color="auto"/>
        <w:left w:val="none" w:sz="0" w:space="0" w:color="auto"/>
        <w:bottom w:val="none" w:sz="0" w:space="0" w:color="auto"/>
        <w:right w:val="none" w:sz="0" w:space="0" w:color="auto"/>
      </w:divBdr>
      <w:divsChild>
        <w:div w:id="804860369">
          <w:marLeft w:val="0"/>
          <w:marRight w:val="0"/>
          <w:marTop w:val="0"/>
          <w:marBottom w:val="0"/>
          <w:divBdr>
            <w:top w:val="none" w:sz="0" w:space="0" w:color="auto"/>
            <w:left w:val="none" w:sz="0" w:space="0" w:color="auto"/>
            <w:bottom w:val="none" w:sz="0" w:space="0" w:color="auto"/>
            <w:right w:val="none" w:sz="0" w:space="0" w:color="auto"/>
          </w:divBdr>
          <w:divsChild>
            <w:div w:id="734209221">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252543317">
      <w:bodyDiv w:val="1"/>
      <w:marLeft w:val="0"/>
      <w:marRight w:val="0"/>
      <w:marTop w:val="0"/>
      <w:marBottom w:val="0"/>
      <w:divBdr>
        <w:top w:val="none" w:sz="0" w:space="0" w:color="auto"/>
        <w:left w:val="none" w:sz="0" w:space="0" w:color="auto"/>
        <w:bottom w:val="none" w:sz="0" w:space="0" w:color="auto"/>
        <w:right w:val="none" w:sz="0" w:space="0" w:color="auto"/>
      </w:divBdr>
      <w:divsChild>
        <w:div w:id="68235659">
          <w:marLeft w:val="0"/>
          <w:marRight w:val="0"/>
          <w:marTop w:val="0"/>
          <w:marBottom w:val="0"/>
          <w:divBdr>
            <w:top w:val="none" w:sz="0" w:space="0" w:color="auto"/>
            <w:left w:val="none" w:sz="0" w:space="0" w:color="auto"/>
            <w:bottom w:val="none" w:sz="0" w:space="0" w:color="auto"/>
            <w:right w:val="none" w:sz="0" w:space="0" w:color="auto"/>
          </w:divBdr>
          <w:divsChild>
            <w:div w:id="1736708084">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338196413">
      <w:bodyDiv w:val="1"/>
      <w:marLeft w:val="0"/>
      <w:marRight w:val="0"/>
      <w:marTop w:val="0"/>
      <w:marBottom w:val="0"/>
      <w:divBdr>
        <w:top w:val="none" w:sz="0" w:space="0" w:color="auto"/>
        <w:left w:val="none" w:sz="0" w:space="0" w:color="auto"/>
        <w:bottom w:val="none" w:sz="0" w:space="0" w:color="auto"/>
        <w:right w:val="none" w:sz="0" w:space="0" w:color="auto"/>
      </w:divBdr>
      <w:divsChild>
        <w:div w:id="858858163">
          <w:marLeft w:val="0"/>
          <w:marRight w:val="0"/>
          <w:marTop w:val="0"/>
          <w:marBottom w:val="0"/>
          <w:divBdr>
            <w:top w:val="none" w:sz="0" w:space="0" w:color="auto"/>
            <w:left w:val="none" w:sz="0" w:space="0" w:color="auto"/>
            <w:bottom w:val="none" w:sz="0" w:space="0" w:color="auto"/>
            <w:right w:val="none" w:sz="0" w:space="0" w:color="auto"/>
          </w:divBdr>
          <w:divsChild>
            <w:div w:id="1382052363">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416784107">
      <w:bodyDiv w:val="1"/>
      <w:marLeft w:val="0"/>
      <w:marRight w:val="0"/>
      <w:marTop w:val="0"/>
      <w:marBottom w:val="0"/>
      <w:divBdr>
        <w:top w:val="none" w:sz="0" w:space="0" w:color="auto"/>
        <w:left w:val="none" w:sz="0" w:space="0" w:color="auto"/>
        <w:bottom w:val="none" w:sz="0" w:space="0" w:color="auto"/>
        <w:right w:val="none" w:sz="0" w:space="0" w:color="auto"/>
      </w:divBdr>
      <w:divsChild>
        <w:div w:id="1338967733">
          <w:marLeft w:val="0"/>
          <w:marRight w:val="0"/>
          <w:marTop w:val="0"/>
          <w:marBottom w:val="0"/>
          <w:divBdr>
            <w:top w:val="none" w:sz="0" w:space="0" w:color="auto"/>
            <w:left w:val="none" w:sz="0" w:space="0" w:color="auto"/>
            <w:bottom w:val="none" w:sz="0" w:space="0" w:color="auto"/>
            <w:right w:val="none" w:sz="0" w:space="0" w:color="auto"/>
          </w:divBdr>
          <w:divsChild>
            <w:div w:id="606427608">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543515152">
      <w:bodyDiv w:val="1"/>
      <w:marLeft w:val="0"/>
      <w:marRight w:val="0"/>
      <w:marTop w:val="0"/>
      <w:marBottom w:val="0"/>
      <w:divBdr>
        <w:top w:val="none" w:sz="0" w:space="0" w:color="auto"/>
        <w:left w:val="none" w:sz="0" w:space="0" w:color="auto"/>
        <w:bottom w:val="none" w:sz="0" w:space="0" w:color="auto"/>
        <w:right w:val="none" w:sz="0" w:space="0" w:color="auto"/>
      </w:divBdr>
      <w:divsChild>
        <w:div w:id="1589339726">
          <w:marLeft w:val="0"/>
          <w:marRight w:val="0"/>
          <w:marTop w:val="0"/>
          <w:marBottom w:val="0"/>
          <w:divBdr>
            <w:top w:val="none" w:sz="0" w:space="0" w:color="auto"/>
            <w:left w:val="none" w:sz="0" w:space="0" w:color="auto"/>
            <w:bottom w:val="none" w:sz="0" w:space="0" w:color="auto"/>
            <w:right w:val="none" w:sz="0" w:space="0" w:color="auto"/>
          </w:divBdr>
          <w:divsChild>
            <w:div w:id="1526013923">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572039319">
      <w:bodyDiv w:val="1"/>
      <w:marLeft w:val="0"/>
      <w:marRight w:val="0"/>
      <w:marTop w:val="0"/>
      <w:marBottom w:val="0"/>
      <w:divBdr>
        <w:top w:val="none" w:sz="0" w:space="0" w:color="auto"/>
        <w:left w:val="none" w:sz="0" w:space="0" w:color="auto"/>
        <w:bottom w:val="none" w:sz="0" w:space="0" w:color="auto"/>
        <w:right w:val="none" w:sz="0" w:space="0" w:color="auto"/>
      </w:divBdr>
      <w:divsChild>
        <w:div w:id="1072895620">
          <w:marLeft w:val="0"/>
          <w:marRight w:val="0"/>
          <w:marTop w:val="0"/>
          <w:marBottom w:val="0"/>
          <w:divBdr>
            <w:top w:val="none" w:sz="0" w:space="0" w:color="auto"/>
            <w:left w:val="none" w:sz="0" w:space="0" w:color="auto"/>
            <w:bottom w:val="none" w:sz="0" w:space="0" w:color="auto"/>
            <w:right w:val="none" w:sz="0" w:space="0" w:color="auto"/>
          </w:divBdr>
          <w:divsChild>
            <w:div w:id="248078508">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 w:id="1816602067">
      <w:bodyDiv w:val="1"/>
      <w:marLeft w:val="0"/>
      <w:marRight w:val="0"/>
      <w:marTop w:val="0"/>
      <w:marBottom w:val="0"/>
      <w:divBdr>
        <w:top w:val="none" w:sz="0" w:space="0" w:color="auto"/>
        <w:left w:val="none" w:sz="0" w:space="0" w:color="auto"/>
        <w:bottom w:val="none" w:sz="0" w:space="0" w:color="auto"/>
        <w:right w:val="none" w:sz="0" w:space="0" w:color="auto"/>
      </w:divBdr>
      <w:divsChild>
        <w:div w:id="1839610410">
          <w:marLeft w:val="0"/>
          <w:marRight w:val="0"/>
          <w:marTop w:val="0"/>
          <w:marBottom w:val="0"/>
          <w:divBdr>
            <w:top w:val="none" w:sz="0" w:space="0" w:color="auto"/>
            <w:left w:val="none" w:sz="0" w:space="0" w:color="auto"/>
            <w:bottom w:val="none" w:sz="0" w:space="0" w:color="auto"/>
            <w:right w:val="none" w:sz="0" w:space="0" w:color="auto"/>
          </w:divBdr>
          <w:divsChild>
            <w:div w:id="2044670145">
              <w:marLeft w:val="0"/>
              <w:marRight w:val="0"/>
              <w:marTop w:val="182"/>
              <w:marBottom w:val="27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4950</Words>
  <Characters>28219</Characters>
  <Application>Microsoft Office Word</Application>
  <DocSecurity>0</DocSecurity>
  <Lines>235</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GRAD IVANEC</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2</dc:creator>
  <cp:lastModifiedBy>Snježana Canjuga</cp:lastModifiedBy>
  <cp:revision>5</cp:revision>
  <cp:lastPrinted>2013-03-22T08:12:00Z</cp:lastPrinted>
  <dcterms:created xsi:type="dcterms:W3CDTF">2013-03-21T13:55:00Z</dcterms:created>
  <dcterms:modified xsi:type="dcterms:W3CDTF">2013-03-22T09:57:00Z</dcterms:modified>
</cp:coreProperties>
</file>