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4D2" w:rsidRPr="00C436DB" w:rsidRDefault="00B374D2" w:rsidP="00C436DB">
      <w:pPr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               </w:t>
      </w:r>
      <w:r w:rsidR="0080463E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D2" w:rsidRPr="00C436DB" w:rsidRDefault="00B374D2" w:rsidP="00C436DB">
      <w:pPr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 REPUBLIKA HRVATSKA</w:t>
      </w:r>
    </w:p>
    <w:p w:rsidR="00B374D2" w:rsidRPr="00C436DB" w:rsidRDefault="00B374D2" w:rsidP="00C436DB">
      <w:pPr>
        <w:jc w:val="both"/>
        <w:rPr>
          <w:sz w:val="24"/>
          <w:szCs w:val="24"/>
        </w:rPr>
      </w:pPr>
      <w:r w:rsidRPr="00C436DB">
        <w:rPr>
          <w:sz w:val="24"/>
          <w:szCs w:val="24"/>
        </w:rPr>
        <w:t>VARAŽDINSKA ŽUPANIJA</w:t>
      </w:r>
    </w:p>
    <w:p w:rsidR="00B374D2" w:rsidRPr="00C436DB" w:rsidRDefault="00B374D2" w:rsidP="00C436DB">
      <w:pPr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        GRAD IVANEC</w:t>
      </w:r>
    </w:p>
    <w:p w:rsidR="00B374D2" w:rsidRPr="00C436DB" w:rsidRDefault="00B374D2" w:rsidP="00C436DB">
      <w:pPr>
        <w:jc w:val="both"/>
        <w:rPr>
          <w:sz w:val="24"/>
          <w:szCs w:val="24"/>
        </w:rPr>
      </w:pPr>
    </w:p>
    <w:p w:rsidR="00B374D2" w:rsidRPr="00C436DB" w:rsidRDefault="00C436DB" w:rsidP="00C436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GRADSKO VIJEĆE</w:t>
      </w:r>
    </w:p>
    <w:p w:rsidR="00B374D2" w:rsidRPr="00C436DB" w:rsidRDefault="00B374D2" w:rsidP="00C436DB">
      <w:pPr>
        <w:jc w:val="both"/>
        <w:rPr>
          <w:sz w:val="24"/>
          <w:szCs w:val="24"/>
        </w:rPr>
      </w:pPr>
    </w:p>
    <w:p w:rsidR="00B374D2" w:rsidRPr="00C436DB" w:rsidRDefault="00B25F34" w:rsidP="00C436DB">
      <w:pPr>
        <w:jc w:val="both"/>
        <w:rPr>
          <w:sz w:val="24"/>
          <w:szCs w:val="24"/>
        </w:rPr>
      </w:pPr>
      <w:r w:rsidRPr="00C436DB">
        <w:rPr>
          <w:sz w:val="24"/>
          <w:szCs w:val="24"/>
        </w:rPr>
        <w:t>KLASA: 026-01/</w:t>
      </w:r>
      <w:r w:rsidR="00C11ACF">
        <w:rPr>
          <w:sz w:val="24"/>
          <w:szCs w:val="24"/>
        </w:rPr>
        <w:t>13-01/</w:t>
      </w:r>
      <w:proofErr w:type="spellStart"/>
      <w:r w:rsidR="00C11ACF">
        <w:rPr>
          <w:sz w:val="24"/>
          <w:szCs w:val="24"/>
        </w:rPr>
        <w:t>01</w:t>
      </w:r>
      <w:proofErr w:type="spellEnd"/>
    </w:p>
    <w:p w:rsidR="00B374D2" w:rsidRPr="00C436DB" w:rsidRDefault="00B25F34" w:rsidP="00C436DB">
      <w:pPr>
        <w:jc w:val="both"/>
        <w:rPr>
          <w:sz w:val="24"/>
          <w:szCs w:val="24"/>
        </w:rPr>
      </w:pPr>
      <w:r w:rsidRPr="00C436DB">
        <w:rPr>
          <w:sz w:val="24"/>
          <w:szCs w:val="24"/>
        </w:rPr>
        <w:t>URBROJ: 2186/012</w:t>
      </w:r>
      <w:r w:rsidR="00C11ACF">
        <w:rPr>
          <w:sz w:val="24"/>
          <w:szCs w:val="24"/>
        </w:rPr>
        <w:t>-02/</w:t>
      </w:r>
      <w:proofErr w:type="spellStart"/>
      <w:r w:rsidR="00C11ACF">
        <w:rPr>
          <w:sz w:val="24"/>
          <w:szCs w:val="24"/>
        </w:rPr>
        <w:t>02</w:t>
      </w:r>
      <w:proofErr w:type="spellEnd"/>
      <w:r w:rsidR="00C11ACF">
        <w:rPr>
          <w:sz w:val="24"/>
          <w:szCs w:val="24"/>
        </w:rPr>
        <w:t>-13-1</w:t>
      </w:r>
    </w:p>
    <w:p w:rsidR="00B374D2" w:rsidRPr="00C436DB" w:rsidRDefault="00B374D2" w:rsidP="00C436DB">
      <w:pPr>
        <w:jc w:val="both"/>
        <w:rPr>
          <w:sz w:val="24"/>
          <w:szCs w:val="24"/>
        </w:rPr>
      </w:pPr>
    </w:p>
    <w:p w:rsidR="00B374D2" w:rsidRPr="00C436DB" w:rsidRDefault="00B374D2" w:rsidP="00C436DB">
      <w:pPr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Ivanec, </w:t>
      </w:r>
      <w:r w:rsidR="00C436DB">
        <w:rPr>
          <w:sz w:val="24"/>
          <w:szCs w:val="24"/>
        </w:rPr>
        <w:t xml:space="preserve"> </w:t>
      </w:r>
      <w:r w:rsidR="00513F7C">
        <w:rPr>
          <w:sz w:val="24"/>
          <w:szCs w:val="24"/>
        </w:rPr>
        <w:t>9. travnja</w:t>
      </w:r>
      <w:r w:rsidR="00C436DB">
        <w:rPr>
          <w:sz w:val="24"/>
          <w:szCs w:val="24"/>
        </w:rPr>
        <w:t xml:space="preserve">  2013</w:t>
      </w:r>
      <w:r w:rsidRPr="00C436DB">
        <w:rPr>
          <w:sz w:val="24"/>
          <w:szCs w:val="24"/>
        </w:rPr>
        <w:t>.</w:t>
      </w:r>
    </w:p>
    <w:p w:rsidR="00B374D2" w:rsidRPr="00C436DB" w:rsidRDefault="00B374D2" w:rsidP="00C436DB">
      <w:pPr>
        <w:jc w:val="both"/>
        <w:rPr>
          <w:sz w:val="24"/>
          <w:szCs w:val="24"/>
        </w:rPr>
      </w:pPr>
    </w:p>
    <w:p w:rsidR="005A74FF" w:rsidRPr="00C436DB" w:rsidRDefault="005A74FF" w:rsidP="00C436DB">
      <w:pPr>
        <w:jc w:val="both"/>
        <w:rPr>
          <w:sz w:val="24"/>
          <w:szCs w:val="24"/>
        </w:rPr>
      </w:pPr>
    </w:p>
    <w:p w:rsidR="00B374D2" w:rsidRPr="00CE0810" w:rsidRDefault="00B25F34" w:rsidP="00513F7C">
      <w:pPr>
        <w:ind w:firstLine="708"/>
        <w:jc w:val="both"/>
        <w:rPr>
          <w:sz w:val="24"/>
          <w:szCs w:val="24"/>
        </w:rPr>
      </w:pPr>
      <w:r w:rsidRPr="00CE0810">
        <w:rPr>
          <w:sz w:val="24"/>
          <w:szCs w:val="24"/>
        </w:rPr>
        <w:t>Na temelju</w:t>
      </w:r>
      <w:r w:rsidR="00513F7C">
        <w:rPr>
          <w:sz w:val="24"/>
          <w:szCs w:val="24"/>
        </w:rPr>
        <w:t xml:space="preserve"> </w:t>
      </w:r>
      <w:r w:rsidRPr="00CE0810">
        <w:rPr>
          <w:sz w:val="24"/>
          <w:szCs w:val="24"/>
        </w:rPr>
        <w:t xml:space="preserve"> članka </w:t>
      </w:r>
      <w:r w:rsidR="00C436DB" w:rsidRPr="00CE0810">
        <w:rPr>
          <w:sz w:val="24"/>
          <w:szCs w:val="24"/>
        </w:rPr>
        <w:t>61.  i 61</w:t>
      </w:r>
      <w:r w:rsidR="00CE0810">
        <w:rPr>
          <w:sz w:val="24"/>
          <w:szCs w:val="24"/>
        </w:rPr>
        <w:t>.</w:t>
      </w:r>
      <w:r w:rsidR="00CE0810" w:rsidRPr="00CE0810">
        <w:rPr>
          <w:sz w:val="24"/>
          <w:szCs w:val="24"/>
        </w:rPr>
        <w:t xml:space="preserve"> </w:t>
      </w:r>
      <w:r w:rsidR="00C436DB" w:rsidRPr="00CE0810">
        <w:rPr>
          <w:sz w:val="24"/>
          <w:szCs w:val="24"/>
        </w:rPr>
        <w:t>a Z</w:t>
      </w:r>
      <w:r w:rsidRPr="00CE0810">
        <w:rPr>
          <w:sz w:val="24"/>
          <w:szCs w:val="24"/>
        </w:rPr>
        <w:t>akona o lokalnoj i područnoj (regionalnoj</w:t>
      </w:r>
      <w:r w:rsidR="00CE0810">
        <w:rPr>
          <w:sz w:val="24"/>
          <w:szCs w:val="24"/>
        </w:rPr>
        <w:t>) samoupravi (</w:t>
      </w:r>
      <w:r w:rsidR="00513F7C">
        <w:rPr>
          <w:sz w:val="24"/>
          <w:szCs w:val="24"/>
        </w:rPr>
        <w:t>„</w:t>
      </w:r>
      <w:r w:rsidR="00CE0810">
        <w:rPr>
          <w:sz w:val="24"/>
          <w:szCs w:val="24"/>
        </w:rPr>
        <w:t>N</w:t>
      </w:r>
      <w:r w:rsidR="00513F7C">
        <w:rPr>
          <w:sz w:val="24"/>
          <w:szCs w:val="24"/>
        </w:rPr>
        <w:t>arodne novine“</w:t>
      </w:r>
      <w:r w:rsidR="00CE0810">
        <w:rPr>
          <w:sz w:val="24"/>
          <w:szCs w:val="24"/>
        </w:rPr>
        <w:t xml:space="preserve"> br.</w:t>
      </w:r>
      <w:r w:rsidRPr="00CE0810">
        <w:rPr>
          <w:sz w:val="24"/>
          <w:szCs w:val="24"/>
        </w:rPr>
        <w:t xml:space="preserve"> </w:t>
      </w:r>
      <w:hyperlink r:id="rId10" w:tooltip="zakon o lokalnoj i područnoj (regionalnoj) samoupravi" w:history="1">
        <w:r w:rsidRPr="00CE0810">
          <w:rPr>
            <w:rStyle w:val="Hiperveza"/>
            <w:color w:val="auto"/>
            <w:sz w:val="24"/>
            <w:szCs w:val="24"/>
          </w:rPr>
          <w:t>33/2001</w:t>
        </w:r>
      </w:hyperlink>
      <w:r w:rsidRPr="00CE0810">
        <w:rPr>
          <w:sz w:val="24"/>
          <w:szCs w:val="24"/>
        </w:rPr>
        <w:t xml:space="preserve">, </w:t>
      </w:r>
      <w:hyperlink r:id="rId11" w:tooltip="vjerodostojno tumačenje članka 31. stavka 1., članka 46. stavka 1. i 2., članka 53. stavka 4. i članka 90. stavka 1. zakona o lokalnoj i područnoj (regionalnoj) samoupravi (»narodne novine«, br. 33/01)" w:history="1">
        <w:r w:rsidRPr="00CE0810">
          <w:rPr>
            <w:rStyle w:val="Hiperveza"/>
            <w:color w:val="auto"/>
            <w:sz w:val="24"/>
            <w:szCs w:val="24"/>
          </w:rPr>
          <w:t>60/2001</w:t>
        </w:r>
      </w:hyperlink>
      <w:r w:rsidRPr="00CE0810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Pr="00CE0810">
          <w:rPr>
            <w:rStyle w:val="Hiperveza"/>
            <w:color w:val="auto"/>
            <w:sz w:val="24"/>
            <w:szCs w:val="24"/>
          </w:rPr>
          <w:t>129/2005</w:t>
        </w:r>
      </w:hyperlink>
      <w:r w:rsidRPr="00CE0810">
        <w:rPr>
          <w:sz w:val="24"/>
          <w:szCs w:val="24"/>
        </w:rPr>
        <w:t xml:space="preserve">, </w:t>
      </w:r>
      <w:hyperlink r:id="rId13" w:tooltip="zakon o izmjenama i dopunama zakona o lokalnoj i područnoj (regionalnoj) samoupravi" w:history="1">
        <w:r w:rsidRPr="00CE0810">
          <w:rPr>
            <w:rStyle w:val="Hiperveza"/>
            <w:color w:val="auto"/>
            <w:sz w:val="24"/>
            <w:szCs w:val="24"/>
          </w:rPr>
          <w:t>109/2007</w:t>
        </w:r>
      </w:hyperlink>
      <w:r w:rsidRPr="00CE0810">
        <w:rPr>
          <w:sz w:val="24"/>
          <w:szCs w:val="24"/>
        </w:rPr>
        <w:t xml:space="preserve">, </w:t>
      </w:r>
      <w:hyperlink r:id="rId14" w:tooltip="zakon o izmjeni zakona o izmjenama i dopunama zakona o lokalnoj i područjoj (regionalnoj) samoupravi ( narodne novine , br. 109/07.)" w:history="1">
        <w:r w:rsidRPr="00CE0810">
          <w:rPr>
            <w:rStyle w:val="Hiperveza"/>
            <w:color w:val="auto"/>
            <w:sz w:val="24"/>
            <w:szCs w:val="24"/>
          </w:rPr>
          <w:t>36/2009</w:t>
        </w:r>
      </w:hyperlink>
      <w:r w:rsidRPr="00CE0810">
        <w:rPr>
          <w:sz w:val="24"/>
          <w:szCs w:val="24"/>
        </w:rPr>
        <w:t xml:space="preserve">, </w:t>
      </w:r>
      <w:hyperlink r:id="rId15" w:tooltip="zakon o izmjenama i dopunama zakona o lokalnoj i područnoj (regionalnoj) samoupravi" w:history="1">
        <w:r w:rsidRPr="00CE0810">
          <w:rPr>
            <w:rStyle w:val="Hiperveza"/>
            <w:color w:val="auto"/>
            <w:sz w:val="24"/>
            <w:szCs w:val="24"/>
          </w:rPr>
          <w:t>125/2008</w:t>
        </w:r>
      </w:hyperlink>
      <w:r w:rsidRPr="00CE0810">
        <w:rPr>
          <w:sz w:val="24"/>
          <w:szCs w:val="24"/>
        </w:rPr>
        <w:t xml:space="preserve">, </w:t>
      </w:r>
      <w:hyperlink r:id="rId16" w:tooltip="zakon o izmjeni zakona o izmjenama i dopunama zakona o lokalnoj i područjoj (regionalnoj) samoupravi ( narodne novine , br. 125/08.)" w:history="1">
        <w:r w:rsidRPr="00CE0810">
          <w:rPr>
            <w:rStyle w:val="Hiperveza"/>
            <w:color w:val="auto"/>
            <w:sz w:val="24"/>
            <w:szCs w:val="24"/>
          </w:rPr>
          <w:t>36/2009</w:t>
        </w:r>
      </w:hyperlink>
      <w:r w:rsidRPr="00CE0810">
        <w:rPr>
          <w:sz w:val="24"/>
          <w:szCs w:val="24"/>
        </w:rPr>
        <w:t xml:space="preserve">, </w:t>
      </w:r>
      <w:hyperlink r:id="rId17" w:tooltip="zakon o izmjeni zakona o lokalnoj i područnoj (regionalnoj) samoupravi" w:history="1">
        <w:r w:rsidRPr="00CE0810">
          <w:rPr>
            <w:rStyle w:val="Hiperveza"/>
            <w:color w:val="auto"/>
            <w:sz w:val="24"/>
            <w:szCs w:val="24"/>
          </w:rPr>
          <w:t>150/2011</w:t>
        </w:r>
      </w:hyperlink>
      <w:r w:rsidRPr="00CE0810">
        <w:rPr>
          <w:sz w:val="24"/>
          <w:szCs w:val="24"/>
        </w:rPr>
        <w:t xml:space="preserve">, </w:t>
      </w:r>
      <w:hyperlink r:id="rId18" w:tooltip="zakon o izmjenama i dopunama zakona o lokalnoj i područnoj (regionalnoj) samooupravi" w:history="1">
        <w:r w:rsidRPr="00CE0810">
          <w:rPr>
            <w:rStyle w:val="Hiperveza"/>
            <w:color w:val="auto"/>
            <w:sz w:val="24"/>
            <w:szCs w:val="24"/>
          </w:rPr>
          <w:t>144/2012</w:t>
        </w:r>
      </w:hyperlink>
      <w:r w:rsidR="00513F7C">
        <w:rPr>
          <w:sz w:val="24"/>
          <w:szCs w:val="24"/>
        </w:rPr>
        <w:t xml:space="preserve">),  članka </w:t>
      </w:r>
      <w:r w:rsidRPr="00CE0810">
        <w:rPr>
          <w:sz w:val="24"/>
          <w:szCs w:val="24"/>
        </w:rPr>
        <w:t xml:space="preserve"> 64</w:t>
      </w:r>
      <w:r w:rsidR="00A0630B" w:rsidRPr="00CE0810">
        <w:rPr>
          <w:sz w:val="24"/>
          <w:szCs w:val="24"/>
        </w:rPr>
        <w:t>. i 109.</w:t>
      </w:r>
      <w:r w:rsidRPr="00CE0810">
        <w:rPr>
          <w:sz w:val="24"/>
          <w:szCs w:val="24"/>
        </w:rPr>
        <w:t xml:space="preserve"> </w:t>
      </w:r>
      <w:r w:rsidR="00513F7C">
        <w:rPr>
          <w:sz w:val="24"/>
          <w:szCs w:val="24"/>
        </w:rPr>
        <w:t xml:space="preserve"> </w:t>
      </w:r>
      <w:r w:rsidR="00B374D2" w:rsidRPr="00CE0810">
        <w:rPr>
          <w:sz w:val="24"/>
          <w:szCs w:val="24"/>
        </w:rPr>
        <w:t>Statuta Grada Ivanca („Službeni vjesnik Varaždinske županij</w:t>
      </w:r>
      <w:r w:rsidRPr="00CE0810">
        <w:rPr>
          <w:sz w:val="24"/>
          <w:szCs w:val="24"/>
        </w:rPr>
        <w:t>e“</w:t>
      </w:r>
      <w:r w:rsidR="00513F7C">
        <w:rPr>
          <w:sz w:val="24"/>
          <w:szCs w:val="24"/>
        </w:rPr>
        <w:t xml:space="preserve"> </w:t>
      </w:r>
      <w:r w:rsidRPr="00CE0810">
        <w:rPr>
          <w:sz w:val="24"/>
          <w:szCs w:val="24"/>
        </w:rPr>
        <w:t xml:space="preserve"> br. 21/09</w:t>
      </w:r>
      <w:r w:rsidR="00513F7C">
        <w:rPr>
          <w:sz w:val="24"/>
          <w:szCs w:val="24"/>
        </w:rPr>
        <w:t xml:space="preserve"> i </w:t>
      </w:r>
      <w:r w:rsidR="00BE065B">
        <w:rPr>
          <w:sz w:val="24"/>
          <w:szCs w:val="24"/>
        </w:rPr>
        <w:t>12/13</w:t>
      </w:r>
      <w:r w:rsidR="005B6241" w:rsidRPr="00CE0810">
        <w:rPr>
          <w:sz w:val="24"/>
          <w:szCs w:val="24"/>
        </w:rPr>
        <w:t>)</w:t>
      </w:r>
      <w:r w:rsidR="00513F7C">
        <w:rPr>
          <w:sz w:val="24"/>
          <w:szCs w:val="24"/>
        </w:rPr>
        <w:t xml:space="preserve"> i</w:t>
      </w:r>
      <w:r w:rsidR="00CE0810">
        <w:rPr>
          <w:sz w:val="24"/>
          <w:szCs w:val="24"/>
        </w:rPr>
        <w:t xml:space="preserve"> članka</w:t>
      </w:r>
      <w:r w:rsidR="00CE0810" w:rsidRPr="00CE0810">
        <w:rPr>
          <w:sz w:val="24"/>
          <w:szCs w:val="24"/>
        </w:rPr>
        <w:t xml:space="preserve"> </w:t>
      </w:r>
      <w:r w:rsidR="00C11ACF">
        <w:rPr>
          <w:sz w:val="24"/>
          <w:szCs w:val="24"/>
        </w:rPr>
        <w:t xml:space="preserve">2. </w:t>
      </w:r>
      <w:r w:rsidR="00CE0810">
        <w:rPr>
          <w:sz w:val="24"/>
          <w:szCs w:val="24"/>
        </w:rPr>
        <w:t>Odluke o provedbi izbora za članove vijeća mjesnih odbora na području Grada Ivanca („Službeni vjesnik Varaž</w:t>
      </w:r>
      <w:r w:rsidR="00C11ACF">
        <w:rPr>
          <w:sz w:val="24"/>
          <w:szCs w:val="24"/>
        </w:rPr>
        <w:t>dinske županije</w:t>
      </w:r>
      <w:r w:rsidR="00513F7C">
        <w:rPr>
          <w:sz w:val="24"/>
          <w:szCs w:val="24"/>
        </w:rPr>
        <w:t xml:space="preserve">“ </w:t>
      </w:r>
      <w:r w:rsidR="00C11ACF">
        <w:rPr>
          <w:sz w:val="24"/>
          <w:szCs w:val="24"/>
        </w:rPr>
        <w:t xml:space="preserve"> br. 12/13)</w:t>
      </w:r>
      <w:r w:rsidR="00513F7C">
        <w:rPr>
          <w:sz w:val="24"/>
          <w:szCs w:val="24"/>
        </w:rPr>
        <w:t xml:space="preserve">, </w:t>
      </w:r>
      <w:r w:rsidR="00CE0810">
        <w:rPr>
          <w:sz w:val="24"/>
          <w:szCs w:val="24"/>
        </w:rPr>
        <w:t xml:space="preserve"> </w:t>
      </w:r>
      <w:r w:rsidR="00CE0810" w:rsidRPr="00CE0810">
        <w:rPr>
          <w:sz w:val="24"/>
          <w:szCs w:val="24"/>
        </w:rPr>
        <w:t>a u svezi odgovarajuće primjene Zakona o lokalnim izborima (</w:t>
      </w:r>
      <w:r w:rsidR="00513F7C">
        <w:rPr>
          <w:sz w:val="24"/>
          <w:szCs w:val="24"/>
        </w:rPr>
        <w:t>„</w:t>
      </w:r>
      <w:r w:rsidR="00CE0810" w:rsidRPr="00CE0810">
        <w:rPr>
          <w:sz w:val="24"/>
          <w:szCs w:val="24"/>
        </w:rPr>
        <w:t>N</w:t>
      </w:r>
      <w:r w:rsidR="00513F7C">
        <w:rPr>
          <w:sz w:val="24"/>
          <w:szCs w:val="24"/>
        </w:rPr>
        <w:t>arodne novine“</w:t>
      </w:r>
      <w:r w:rsidR="00CE0810" w:rsidRPr="00CE0810">
        <w:rPr>
          <w:sz w:val="24"/>
          <w:szCs w:val="24"/>
        </w:rPr>
        <w:t xml:space="preserve"> br. 144/12)</w:t>
      </w:r>
      <w:r w:rsidR="00513F7C">
        <w:rPr>
          <w:sz w:val="24"/>
          <w:szCs w:val="24"/>
        </w:rPr>
        <w:t xml:space="preserve">, </w:t>
      </w:r>
      <w:r w:rsidR="005B6241" w:rsidRPr="00CE0810">
        <w:rPr>
          <w:sz w:val="24"/>
          <w:szCs w:val="24"/>
        </w:rPr>
        <w:t xml:space="preserve"> </w:t>
      </w:r>
      <w:r w:rsidRPr="00CE0810">
        <w:rPr>
          <w:sz w:val="24"/>
          <w:szCs w:val="24"/>
        </w:rPr>
        <w:t>Gradsko vijeće</w:t>
      </w:r>
      <w:r w:rsidR="00513F7C">
        <w:rPr>
          <w:sz w:val="24"/>
          <w:szCs w:val="24"/>
        </w:rPr>
        <w:t xml:space="preserve"> Grada Ivanca</w:t>
      </w:r>
      <w:r w:rsidRPr="00CE0810">
        <w:rPr>
          <w:sz w:val="24"/>
          <w:szCs w:val="24"/>
        </w:rPr>
        <w:t xml:space="preserve"> </w:t>
      </w:r>
      <w:r w:rsidR="00513F7C">
        <w:rPr>
          <w:sz w:val="24"/>
          <w:szCs w:val="24"/>
        </w:rPr>
        <w:t xml:space="preserve"> </w:t>
      </w:r>
      <w:r w:rsidRPr="00CE0810">
        <w:rPr>
          <w:sz w:val="24"/>
          <w:szCs w:val="24"/>
        </w:rPr>
        <w:t xml:space="preserve">na </w:t>
      </w:r>
      <w:r w:rsidR="00513F7C">
        <w:rPr>
          <w:sz w:val="24"/>
          <w:szCs w:val="24"/>
        </w:rPr>
        <w:t>35.</w:t>
      </w:r>
      <w:r w:rsidRPr="00CE0810">
        <w:rPr>
          <w:sz w:val="24"/>
          <w:szCs w:val="24"/>
        </w:rPr>
        <w:t xml:space="preserve"> sjednici održanoj </w:t>
      </w:r>
      <w:r w:rsidR="00513F7C">
        <w:rPr>
          <w:sz w:val="24"/>
          <w:szCs w:val="24"/>
        </w:rPr>
        <w:t>9. travnja</w:t>
      </w:r>
      <w:r w:rsidRPr="00CE0810">
        <w:rPr>
          <w:sz w:val="24"/>
          <w:szCs w:val="24"/>
        </w:rPr>
        <w:t xml:space="preserve">  2013. godine, donosi</w:t>
      </w:r>
    </w:p>
    <w:p w:rsidR="00B374D2" w:rsidRPr="00C436DB" w:rsidRDefault="00B374D2" w:rsidP="00C436DB">
      <w:pPr>
        <w:jc w:val="both"/>
        <w:rPr>
          <w:sz w:val="24"/>
          <w:szCs w:val="24"/>
        </w:rPr>
      </w:pPr>
    </w:p>
    <w:p w:rsidR="00B374D2" w:rsidRPr="00C436DB" w:rsidRDefault="00B374D2" w:rsidP="00C436DB">
      <w:pPr>
        <w:jc w:val="both"/>
        <w:rPr>
          <w:sz w:val="24"/>
          <w:szCs w:val="24"/>
        </w:rPr>
      </w:pPr>
    </w:p>
    <w:p w:rsidR="00B374D2" w:rsidRPr="00C436DB" w:rsidRDefault="00B374D2" w:rsidP="00C436DB">
      <w:pPr>
        <w:jc w:val="center"/>
        <w:rPr>
          <w:b/>
          <w:sz w:val="24"/>
          <w:szCs w:val="24"/>
        </w:rPr>
      </w:pPr>
      <w:r w:rsidRPr="00C436DB">
        <w:rPr>
          <w:b/>
          <w:sz w:val="24"/>
          <w:szCs w:val="24"/>
        </w:rPr>
        <w:t>O D L U K U</w:t>
      </w:r>
    </w:p>
    <w:p w:rsidR="00B374D2" w:rsidRPr="00C436DB" w:rsidRDefault="00B374D2" w:rsidP="00C436DB">
      <w:pPr>
        <w:jc w:val="center"/>
        <w:rPr>
          <w:b/>
          <w:sz w:val="24"/>
          <w:szCs w:val="24"/>
        </w:rPr>
      </w:pPr>
      <w:r w:rsidRPr="00C436DB">
        <w:rPr>
          <w:b/>
          <w:sz w:val="24"/>
          <w:szCs w:val="24"/>
        </w:rPr>
        <w:t>o raspisivanju izbora za članove</w:t>
      </w:r>
    </w:p>
    <w:p w:rsidR="00B374D2" w:rsidRPr="00C436DB" w:rsidRDefault="00B374D2" w:rsidP="00C436DB">
      <w:pPr>
        <w:jc w:val="center"/>
        <w:rPr>
          <w:b/>
          <w:sz w:val="24"/>
          <w:szCs w:val="24"/>
        </w:rPr>
      </w:pPr>
      <w:r w:rsidRPr="00C436DB">
        <w:rPr>
          <w:b/>
          <w:sz w:val="24"/>
          <w:szCs w:val="24"/>
        </w:rPr>
        <w:t>vijeća mjesnih odbora na području Grada Ivanca</w:t>
      </w:r>
    </w:p>
    <w:p w:rsidR="00B374D2" w:rsidRPr="00C436DB" w:rsidRDefault="00B374D2" w:rsidP="00C436DB">
      <w:pPr>
        <w:jc w:val="both"/>
        <w:rPr>
          <w:sz w:val="24"/>
          <w:szCs w:val="24"/>
        </w:rPr>
      </w:pPr>
    </w:p>
    <w:p w:rsidR="00E631C4" w:rsidRPr="00C436DB" w:rsidRDefault="00E631C4" w:rsidP="00C436DB">
      <w:pPr>
        <w:jc w:val="both"/>
        <w:rPr>
          <w:sz w:val="24"/>
          <w:szCs w:val="24"/>
        </w:rPr>
      </w:pPr>
    </w:p>
    <w:p w:rsidR="00B374D2" w:rsidRDefault="00B374D2" w:rsidP="00C436DB">
      <w:pPr>
        <w:jc w:val="center"/>
        <w:rPr>
          <w:sz w:val="24"/>
          <w:szCs w:val="24"/>
        </w:rPr>
      </w:pPr>
      <w:r w:rsidRPr="00C436DB">
        <w:rPr>
          <w:sz w:val="24"/>
          <w:szCs w:val="24"/>
        </w:rPr>
        <w:t>Članak 1.</w:t>
      </w:r>
    </w:p>
    <w:p w:rsidR="00BE065B" w:rsidRPr="00C436DB" w:rsidRDefault="00BE065B" w:rsidP="00C436DB">
      <w:pPr>
        <w:jc w:val="center"/>
        <w:rPr>
          <w:sz w:val="24"/>
          <w:szCs w:val="24"/>
        </w:rPr>
      </w:pPr>
    </w:p>
    <w:p w:rsidR="00B374D2" w:rsidRDefault="00B374D2" w:rsidP="00C436DB">
      <w:pPr>
        <w:jc w:val="both"/>
        <w:rPr>
          <w:sz w:val="24"/>
          <w:szCs w:val="24"/>
        </w:rPr>
      </w:pPr>
      <w:r w:rsidRPr="00C436DB">
        <w:rPr>
          <w:sz w:val="24"/>
          <w:szCs w:val="24"/>
        </w:rPr>
        <w:tab/>
        <w:t>Raspisuju se izbori za članove vijeća mjesnih odbora na području Grada Ivanca.</w:t>
      </w:r>
    </w:p>
    <w:p w:rsidR="00BE065B" w:rsidRPr="00C436DB" w:rsidRDefault="00BE065B" w:rsidP="00C436DB">
      <w:pPr>
        <w:jc w:val="both"/>
        <w:rPr>
          <w:sz w:val="24"/>
          <w:szCs w:val="24"/>
        </w:rPr>
      </w:pPr>
    </w:p>
    <w:p w:rsidR="00B374D2" w:rsidRDefault="00B374D2" w:rsidP="00C436DB">
      <w:pPr>
        <w:jc w:val="center"/>
        <w:rPr>
          <w:sz w:val="24"/>
          <w:szCs w:val="24"/>
        </w:rPr>
      </w:pPr>
      <w:r w:rsidRPr="00C436DB">
        <w:rPr>
          <w:sz w:val="24"/>
          <w:szCs w:val="24"/>
        </w:rPr>
        <w:t>Članak 2.</w:t>
      </w:r>
    </w:p>
    <w:p w:rsidR="00513F7C" w:rsidRPr="00C436DB" w:rsidRDefault="00513F7C" w:rsidP="00C436DB">
      <w:pPr>
        <w:jc w:val="center"/>
        <w:rPr>
          <w:sz w:val="24"/>
          <w:szCs w:val="24"/>
        </w:rPr>
      </w:pPr>
    </w:p>
    <w:p w:rsidR="00B374D2" w:rsidRPr="00C436DB" w:rsidRDefault="00B374D2" w:rsidP="00A0630B">
      <w:pPr>
        <w:tabs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>U Vijeće Mjesnog odbora</w:t>
      </w:r>
      <w:r w:rsidR="00F160B3" w:rsidRPr="00C436DB">
        <w:rPr>
          <w:sz w:val="24"/>
          <w:szCs w:val="24"/>
        </w:rPr>
        <w:t xml:space="preserve"> </w:t>
      </w:r>
      <w:proofErr w:type="spellStart"/>
      <w:r w:rsidR="00F160B3" w:rsidRPr="00C436DB">
        <w:rPr>
          <w:sz w:val="24"/>
          <w:szCs w:val="24"/>
        </w:rPr>
        <w:t>Bedenec</w:t>
      </w:r>
      <w:proofErr w:type="spellEnd"/>
      <w:r w:rsidRPr="00C436DB">
        <w:rPr>
          <w:sz w:val="24"/>
          <w:szCs w:val="24"/>
        </w:rPr>
        <w:t>, bira se</w:t>
      </w:r>
      <w:r w:rsidR="005A74FF" w:rsidRPr="00C436DB">
        <w:rPr>
          <w:sz w:val="24"/>
          <w:szCs w:val="24"/>
        </w:rPr>
        <w:t xml:space="preserve"> 7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>U Vijeće Mjesnog odbora Cerje Tužno, bira se</w:t>
      </w:r>
      <w:r w:rsidR="005A74FF" w:rsidRPr="00C436DB">
        <w:rPr>
          <w:sz w:val="24"/>
          <w:szCs w:val="24"/>
        </w:rPr>
        <w:t xml:space="preserve"> 5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 Mjesnog odbora </w:t>
      </w:r>
      <w:proofErr w:type="spellStart"/>
      <w:r w:rsidRPr="00C436DB">
        <w:rPr>
          <w:sz w:val="24"/>
          <w:szCs w:val="24"/>
        </w:rPr>
        <w:t>Gačice</w:t>
      </w:r>
      <w:proofErr w:type="spellEnd"/>
      <w:r w:rsidRPr="00C436DB">
        <w:rPr>
          <w:sz w:val="24"/>
          <w:szCs w:val="24"/>
        </w:rPr>
        <w:t>, bira se</w:t>
      </w:r>
      <w:r w:rsidR="005A74FF" w:rsidRPr="00C436DB">
        <w:rPr>
          <w:sz w:val="24"/>
          <w:szCs w:val="24"/>
        </w:rPr>
        <w:t xml:space="preserve"> 5 članova.</w:t>
      </w:r>
    </w:p>
    <w:p w:rsidR="00B374D2" w:rsidRPr="00C436DB" w:rsidRDefault="00B374D2" w:rsidP="00A0630B">
      <w:pPr>
        <w:tabs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Gečkovec</w:t>
      </w:r>
      <w:proofErr w:type="spellEnd"/>
      <w:r w:rsidR="005A74FF" w:rsidRPr="00C436DB">
        <w:rPr>
          <w:sz w:val="24"/>
          <w:szCs w:val="24"/>
        </w:rPr>
        <w:t>,  bira se 5 članova.</w:t>
      </w:r>
    </w:p>
    <w:p w:rsidR="00B374D2" w:rsidRPr="00C436DB" w:rsidRDefault="00B374D2" w:rsidP="00A0630B">
      <w:pPr>
        <w:tabs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Horvatsko</w:t>
      </w:r>
      <w:proofErr w:type="spellEnd"/>
      <w:r w:rsidR="005A74FF" w:rsidRPr="00C436DB">
        <w:rPr>
          <w:sz w:val="24"/>
          <w:szCs w:val="24"/>
        </w:rPr>
        <w:t>,  bira se 5 članova.</w:t>
      </w:r>
    </w:p>
    <w:p w:rsidR="00B374D2" w:rsidRPr="00C436DB" w:rsidRDefault="00B374D2" w:rsidP="00A0630B">
      <w:pPr>
        <w:tabs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Ivanec I, </w:t>
      </w:r>
      <w:r w:rsidR="00513F7C">
        <w:rPr>
          <w:sz w:val="24"/>
          <w:szCs w:val="24"/>
        </w:rPr>
        <w:t xml:space="preserve"> </w:t>
      </w:r>
      <w:r w:rsidRPr="00C436DB">
        <w:rPr>
          <w:sz w:val="24"/>
          <w:szCs w:val="24"/>
        </w:rPr>
        <w:t>bira se</w:t>
      </w:r>
      <w:r w:rsidR="005A74FF" w:rsidRPr="00C436DB">
        <w:rPr>
          <w:sz w:val="24"/>
          <w:szCs w:val="24"/>
        </w:rPr>
        <w:t xml:space="preserve"> 7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>U Vijeće</w:t>
      </w:r>
      <w:r w:rsidR="00A82FBF" w:rsidRPr="00C436DB">
        <w:rPr>
          <w:sz w:val="24"/>
          <w:szCs w:val="24"/>
        </w:rPr>
        <w:t xml:space="preserve"> </w:t>
      </w:r>
      <w:r w:rsidRPr="00C436DB">
        <w:rPr>
          <w:sz w:val="24"/>
          <w:szCs w:val="24"/>
        </w:rPr>
        <w:t>Mjesnog odbora Ivanec II, bira se</w:t>
      </w:r>
      <w:r w:rsidR="005A74FF" w:rsidRPr="00C436DB">
        <w:rPr>
          <w:sz w:val="24"/>
          <w:szCs w:val="24"/>
        </w:rPr>
        <w:t xml:space="preserve"> 7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>U Vijeće Mjesnog odbora Ivanec III, bira se</w:t>
      </w:r>
      <w:r w:rsidR="00E631C4" w:rsidRPr="00C436DB">
        <w:rPr>
          <w:sz w:val="24"/>
          <w:szCs w:val="24"/>
        </w:rPr>
        <w:t xml:space="preserve"> </w:t>
      </w:r>
      <w:r w:rsidR="005A74FF" w:rsidRPr="00C436DB">
        <w:rPr>
          <w:sz w:val="24"/>
          <w:szCs w:val="24"/>
        </w:rPr>
        <w:t>7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Ivanec IV, bira se </w:t>
      </w:r>
      <w:r w:rsidR="005A74FF" w:rsidRPr="00C436DB">
        <w:rPr>
          <w:sz w:val="24"/>
          <w:szCs w:val="24"/>
        </w:rPr>
        <w:t>7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>U Vijeće  Mjesnog odbora Ivanečka Željeznica, bira se</w:t>
      </w:r>
      <w:r w:rsidR="005A74FF" w:rsidRPr="00C436DB">
        <w:rPr>
          <w:sz w:val="24"/>
          <w:szCs w:val="24"/>
        </w:rPr>
        <w:t xml:space="preserve"> 5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Ivanečki </w:t>
      </w:r>
      <w:proofErr w:type="spellStart"/>
      <w:r w:rsidRPr="00C436DB">
        <w:rPr>
          <w:sz w:val="24"/>
          <w:szCs w:val="24"/>
        </w:rPr>
        <w:t>Vrhovec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A0630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>U Vijeće Mjesnog odbora Ivanečko Naselje</w:t>
      </w:r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  <w:t xml:space="preserve"> 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Jerovec</w:t>
      </w:r>
      <w:proofErr w:type="spellEnd"/>
      <w:r w:rsidRPr="00C436DB">
        <w:rPr>
          <w:sz w:val="24"/>
          <w:szCs w:val="24"/>
        </w:rPr>
        <w:t xml:space="preserve"> Donji</w:t>
      </w:r>
      <w:r w:rsidR="005A74FF" w:rsidRPr="00C436DB">
        <w:rPr>
          <w:sz w:val="24"/>
          <w:szCs w:val="24"/>
        </w:rPr>
        <w:t>,  bira se 5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Jerovec</w:t>
      </w:r>
      <w:proofErr w:type="spellEnd"/>
      <w:r w:rsidRPr="00C436DB">
        <w:rPr>
          <w:sz w:val="24"/>
          <w:szCs w:val="24"/>
        </w:rPr>
        <w:t xml:space="preserve"> Gornji</w:t>
      </w:r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lastRenderedPageBreak/>
        <w:t xml:space="preserve">U Vijeće Mjesnog odbora </w:t>
      </w:r>
      <w:proofErr w:type="spellStart"/>
      <w:r w:rsidRPr="00C436DB">
        <w:rPr>
          <w:sz w:val="24"/>
          <w:szCs w:val="24"/>
        </w:rPr>
        <w:t>Kaniža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>U Vijeće Mjesnog odbora Lančić-</w:t>
      </w:r>
      <w:proofErr w:type="spellStart"/>
      <w:r w:rsidRPr="00C436DB">
        <w:rPr>
          <w:sz w:val="24"/>
          <w:szCs w:val="24"/>
        </w:rPr>
        <w:t>Knapić</w:t>
      </w:r>
      <w:proofErr w:type="spellEnd"/>
      <w:r w:rsidR="005A74FF" w:rsidRPr="00C436DB">
        <w:rPr>
          <w:sz w:val="24"/>
          <w:szCs w:val="24"/>
        </w:rPr>
        <w:t>,  bira se 5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Lovrečan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Lukavec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Margečan</w:t>
      </w:r>
      <w:proofErr w:type="spellEnd"/>
      <w:r w:rsidR="005A74FF" w:rsidRPr="00C436DB">
        <w:rPr>
          <w:sz w:val="24"/>
          <w:szCs w:val="24"/>
        </w:rPr>
        <w:t>,  bira se 5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Osečka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Prigorec</w:t>
      </w:r>
      <w:proofErr w:type="spellEnd"/>
      <w:r w:rsidR="005A74FF" w:rsidRPr="00C436DB">
        <w:rPr>
          <w:sz w:val="24"/>
          <w:szCs w:val="24"/>
        </w:rPr>
        <w:t>,  bira se 7 članova.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Punikve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>U Vijeće Mjesnog odbora Radovan</w:t>
      </w:r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Ribić </w:t>
      </w:r>
      <w:proofErr w:type="spellStart"/>
      <w:r w:rsidRPr="00C436DB">
        <w:rPr>
          <w:sz w:val="24"/>
          <w:szCs w:val="24"/>
        </w:rPr>
        <w:t>Breg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5A74FF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Salinovec</w:t>
      </w:r>
      <w:proofErr w:type="spellEnd"/>
      <w:r w:rsidR="005A74FF" w:rsidRPr="00C436DB">
        <w:rPr>
          <w:sz w:val="24"/>
          <w:szCs w:val="24"/>
        </w:rPr>
        <w:t>,  bira se</w:t>
      </w:r>
      <w:r w:rsidR="00331A79" w:rsidRPr="00C436DB">
        <w:rPr>
          <w:sz w:val="24"/>
          <w:szCs w:val="24"/>
        </w:rPr>
        <w:t xml:space="preserve"> 7</w:t>
      </w:r>
      <w:r w:rsidR="005A74FF" w:rsidRPr="00C436DB">
        <w:rPr>
          <w:sz w:val="24"/>
          <w:szCs w:val="24"/>
        </w:rPr>
        <w:t xml:space="preserve"> članova.</w:t>
      </w:r>
    </w:p>
    <w:p w:rsidR="005A74FF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Seljanec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 xml:space="preserve"> </w:t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Stažnjevec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Škriljevec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Vitešinec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A0630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U Vijeće Mjesnog odbora </w:t>
      </w:r>
      <w:proofErr w:type="spellStart"/>
      <w:r w:rsidRPr="00C436DB">
        <w:rPr>
          <w:sz w:val="24"/>
          <w:szCs w:val="24"/>
        </w:rPr>
        <w:t>Vuglovec</w:t>
      </w:r>
      <w:proofErr w:type="spellEnd"/>
      <w:r w:rsidR="005A74FF" w:rsidRPr="00C436DB">
        <w:rPr>
          <w:sz w:val="24"/>
          <w:szCs w:val="24"/>
        </w:rPr>
        <w:t>,  bira se 5 članova.</w:t>
      </w:r>
      <w:r w:rsidRPr="00C436DB">
        <w:rPr>
          <w:sz w:val="24"/>
          <w:szCs w:val="24"/>
        </w:rPr>
        <w:tab/>
      </w:r>
    </w:p>
    <w:p w:rsidR="00B374D2" w:rsidRPr="00C436DB" w:rsidRDefault="00B374D2" w:rsidP="00C436DB">
      <w:pPr>
        <w:tabs>
          <w:tab w:val="left" w:pos="360"/>
          <w:tab w:val="left" w:pos="3780"/>
        </w:tabs>
        <w:jc w:val="both"/>
        <w:rPr>
          <w:sz w:val="24"/>
          <w:szCs w:val="24"/>
        </w:rPr>
      </w:pPr>
    </w:p>
    <w:p w:rsidR="00B374D2" w:rsidRPr="00C436DB" w:rsidRDefault="00B374D2" w:rsidP="00C436DB">
      <w:pPr>
        <w:rPr>
          <w:sz w:val="24"/>
          <w:szCs w:val="24"/>
        </w:rPr>
      </w:pPr>
    </w:p>
    <w:p w:rsidR="00B374D2" w:rsidRDefault="005A74FF" w:rsidP="00C436DB">
      <w:pPr>
        <w:jc w:val="center"/>
        <w:rPr>
          <w:sz w:val="24"/>
          <w:szCs w:val="24"/>
        </w:rPr>
      </w:pPr>
      <w:r w:rsidRPr="00C436DB">
        <w:rPr>
          <w:sz w:val="24"/>
          <w:szCs w:val="24"/>
        </w:rPr>
        <w:t>Članak 3.</w:t>
      </w:r>
    </w:p>
    <w:p w:rsidR="00BE065B" w:rsidRPr="00C436DB" w:rsidRDefault="00BE065B" w:rsidP="00C436DB">
      <w:pPr>
        <w:jc w:val="center"/>
        <w:rPr>
          <w:sz w:val="24"/>
          <w:szCs w:val="24"/>
        </w:rPr>
      </w:pPr>
    </w:p>
    <w:p w:rsidR="005A74FF" w:rsidRPr="00C436DB" w:rsidRDefault="005A74FF" w:rsidP="00BE065B">
      <w:pPr>
        <w:ind w:firstLine="708"/>
        <w:jc w:val="both"/>
        <w:rPr>
          <w:sz w:val="24"/>
          <w:szCs w:val="24"/>
        </w:rPr>
      </w:pPr>
      <w:r w:rsidRPr="00C436DB">
        <w:rPr>
          <w:sz w:val="24"/>
          <w:szCs w:val="24"/>
        </w:rPr>
        <w:t>Područja mjesnih odbora iz članka 2. ove Odluke određena su Statutom Grada</w:t>
      </w:r>
      <w:r w:rsidR="00B25F34" w:rsidRPr="00C436DB">
        <w:rPr>
          <w:sz w:val="24"/>
          <w:szCs w:val="24"/>
        </w:rPr>
        <w:t xml:space="preserve"> Ivanca</w:t>
      </w:r>
      <w:r w:rsidR="00BE065B">
        <w:rPr>
          <w:sz w:val="24"/>
          <w:szCs w:val="24"/>
        </w:rPr>
        <w:t>.</w:t>
      </w:r>
    </w:p>
    <w:p w:rsidR="00F160B3" w:rsidRPr="00C436DB" w:rsidRDefault="00F160B3" w:rsidP="0082586E">
      <w:pPr>
        <w:jc w:val="both"/>
        <w:rPr>
          <w:sz w:val="24"/>
          <w:szCs w:val="24"/>
        </w:rPr>
      </w:pPr>
    </w:p>
    <w:p w:rsidR="00BE065B" w:rsidRDefault="005A74FF" w:rsidP="00BE065B">
      <w:pPr>
        <w:jc w:val="center"/>
        <w:rPr>
          <w:sz w:val="24"/>
          <w:szCs w:val="24"/>
        </w:rPr>
      </w:pPr>
      <w:r w:rsidRPr="00C436DB">
        <w:rPr>
          <w:sz w:val="24"/>
          <w:szCs w:val="24"/>
        </w:rPr>
        <w:t>Članak 4.</w:t>
      </w:r>
    </w:p>
    <w:p w:rsidR="00BE065B" w:rsidRDefault="00BE065B" w:rsidP="00BE065B">
      <w:pPr>
        <w:jc w:val="center"/>
        <w:rPr>
          <w:sz w:val="24"/>
          <w:szCs w:val="24"/>
        </w:rPr>
      </w:pPr>
    </w:p>
    <w:p w:rsidR="005A74FF" w:rsidRPr="00C436DB" w:rsidRDefault="005A74FF" w:rsidP="00513F7C">
      <w:pPr>
        <w:ind w:firstLine="708"/>
        <w:jc w:val="both"/>
        <w:rPr>
          <w:sz w:val="24"/>
          <w:szCs w:val="24"/>
        </w:rPr>
      </w:pPr>
      <w:r w:rsidRPr="00C436DB">
        <w:rPr>
          <w:sz w:val="24"/>
          <w:szCs w:val="24"/>
        </w:rPr>
        <w:t xml:space="preserve">Za dan provedbe izbora za članove vijeća mjesnih odbora na području Grada Ivanca određuje se </w:t>
      </w:r>
      <w:r w:rsidR="00E631C4" w:rsidRPr="00C436DB">
        <w:rPr>
          <w:sz w:val="24"/>
          <w:szCs w:val="24"/>
        </w:rPr>
        <w:t xml:space="preserve"> nedjelja, </w:t>
      </w:r>
      <w:r w:rsidR="00992E6D">
        <w:rPr>
          <w:sz w:val="24"/>
          <w:szCs w:val="24"/>
        </w:rPr>
        <w:t>19</w:t>
      </w:r>
      <w:r w:rsidR="00B25F34" w:rsidRPr="00C436DB">
        <w:rPr>
          <w:sz w:val="24"/>
          <w:szCs w:val="24"/>
        </w:rPr>
        <w:t>. svibnja 2013</w:t>
      </w:r>
      <w:r w:rsidRPr="00C436DB">
        <w:rPr>
          <w:sz w:val="24"/>
          <w:szCs w:val="24"/>
        </w:rPr>
        <w:t>. godine.</w:t>
      </w:r>
    </w:p>
    <w:p w:rsidR="005A74FF" w:rsidRPr="00C436DB" w:rsidRDefault="005A74FF" w:rsidP="00C436DB">
      <w:pPr>
        <w:jc w:val="both"/>
        <w:rPr>
          <w:sz w:val="24"/>
          <w:szCs w:val="24"/>
        </w:rPr>
      </w:pPr>
    </w:p>
    <w:p w:rsidR="005A74FF" w:rsidRPr="00C436DB" w:rsidRDefault="005A74FF" w:rsidP="00C436DB">
      <w:pPr>
        <w:jc w:val="both"/>
        <w:rPr>
          <w:sz w:val="24"/>
          <w:szCs w:val="24"/>
        </w:rPr>
      </w:pPr>
    </w:p>
    <w:p w:rsidR="005A74FF" w:rsidRDefault="005A74FF" w:rsidP="00C436DB">
      <w:pPr>
        <w:jc w:val="center"/>
        <w:rPr>
          <w:sz w:val="24"/>
          <w:szCs w:val="24"/>
        </w:rPr>
      </w:pPr>
      <w:r w:rsidRPr="00C436DB">
        <w:rPr>
          <w:sz w:val="24"/>
          <w:szCs w:val="24"/>
        </w:rPr>
        <w:t>Članak 5.</w:t>
      </w:r>
    </w:p>
    <w:p w:rsidR="00BE065B" w:rsidRPr="00C436DB" w:rsidRDefault="00BE065B" w:rsidP="00C436DB">
      <w:pPr>
        <w:jc w:val="center"/>
        <w:rPr>
          <w:sz w:val="24"/>
          <w:szCs w:val="24"/>
        </w:rPr>
      </w:pPr>
    </w:p>
    <w:p w:rsidR="005A74FF" w:rsidRPr="00C436DB" w:rsidRDefault="005A74FF" w:rsidP="00BE065B">
      <w:pPr>
        <w:ind w:firstLine="708"/>
        <w:jc w:val="both"/>
        <w:rPr>
          <w:sz w:val="24"/>
          <w:szCs w:val="24"/>
        </w:rPr>
      </w:pPr>
      <w:r w:rsidRPr="00C436DB">
        <w:rPr>
          <w:sz w:val="24"/>
          <w:szCs w:val="24"/>
        </w:rPr>
        <w:t>Ova Odluka stupa na snagu danom objave u Službenom vjesniku Varaždinske županije.</w:t>
      </w:r>
    </w:p>
    <w:p w:rsidR="005A74FF" w:rsidRPr="00C436DB" w:rsidRDefault="005A74FF" w:rsidP="00C436DB">
      <w:pPr>
        <w:jc w:val="both"/>
        <w:rPr>
          <w:sz w:val="24"/>
          <w:szCs w:val="24"/>
        </w:rPr>
      </w:pPr>
    </w:p>
    <w:p w:rsidR="005A74FF" w:rsidRPr="00C436DB" w:rsidRDefault="005A74FF" w:rsidP="00C436DB">
      <w:pPr>
        <w:jc w:val="right"/>
        <w:rPr>
          <w:sz w:val="24"/>
          <w:szCs w:val="24"/>
        </w:rPr>
      </w:pPr>
    </w:p>
    <w:p w:rsidR="00E631C4" w:rsidRPr="00C436DB" w:rsidRDefault="00E631C4" w:rsidP="00513F7C">
      <w:pPr>
        <w:rPr>
          <w:sz w:val="24"/>
          <w:szCs w:val="24"/>
        </w:rPr>
      </w:pPr>
    </w:p>
    <w:p w:rsidR="005A74FF" w:rsidRPr="00C436DB" w:rsidRDefault="005A74FF" w:rsidP="00C436DB">
      <w:pPr>
        <w:jc w:val="right"/>
        <w:rPr>
          <w:sz w:val="24"/>
          <w:szCs w:val="24"/>
        </w:rPr>
      </w:pPr>
      <w:r w:rsidRPr="00C436DB">
        <w:rPr>
          <w:sz w:val="24"/>
          <w:szCs w:val="24"/>
        </w:rPr>
        <w:t>PREDSJEDNIK GRADSKOG</w:t>
      </w:r>
    </w:p>
    <w:p w:rsidR="005A74FF" w:rsidRPr="00C436DB" w:rsidRDefault="00B25F34" w:rsidP="00C436DB">
      <w:pPr>
        <w:jc w:val="right"/>
        <w:rPr>
          <w:sz w:val="24"/>
          <w:szCs w:val="24"/>
        </w:rPr>
      </w:pPr>
      <w:r w:rsidRPr="00C436DB">
        <w:rPr>
          <w:sz w:val="24"/>
          <w:szCs w:val="24"/>
        </w:rPr>
        <w:t>VIJEĆA</w:t>
      </w:r>
      <w:r w:rsidR="005A74FF" w:rsidRPr="00C436DB">
        <w:rPr>
          <w:sz w:val="24"/>
          <w:szCs w:val="24"/>
        </w:rPr>
        <w:t xml:space="preserve"> </w:t>
      </w:r>
      <w:r w:rsidR="00513F7C">
        <w:rPr>
          <w:sz w:val="24"/>
          <w:szCs w:val="24"/>
        </w:rPr>
        <w:t>GRADA IVANCA</w:t>
      </w:r>
      <w:r w:rsidR="005A74FF" w:rsidRPr="00C436DB">
        <w:rPr>
          <w:sz w:val="24"/>
          <w:szCs w:val="24"/>
        </w:rPr>
        <w:t>:</w:t>
      </w:r>
    </w:p>
    <w:p w:rsidR="005A74FF" w:rsidRPr="00C436DB" w:rsidRDefault="00B25F34" w:rsidP="00C436DB">
      <w:pPr>
        <w:jc w:val="right"/>
        <w:rPr>
          <w:sz w:val="24"/>
          <w:szCs w:val="24"/>
        </w:rPr>
      </w:pPr>
      <w:r w:rsidRPr="00C436DB">
        <w:rPr>
          <w:sz w:val="24"/>
          <w:szCs w:val="24"/>
        </w:rPr>
        <w:t>Čedomir Bračko</w:t>
      </w:r>
    </w:p>
    <w:p w:rsidR="00B374D2" w:rsidRPr="00C436DB" w:rsidRDefault="00B374D2" w:rsidP="00C436DB">
      <w:pPr>
        <w:rPr>
          <w:sz w:val="24"/>
          <w:szCs w:val="24"/>
        </w:rPr>
      </w:pPr>
      <w:bookmarkStart w:id="0" w:name="_GoBack"/>
      <w:bookmarkEnd w:id="0"/>
    </w:p>
    <w:p w:rsidR="00B374D2" w:rsidRPr="00C436DB" w:rsidRDefault="00B374D2" w:rsidP="00C436DB">
      <w:pPr>
        <w:rPr>
          <w:sz w:val="24"/>
          <w:szCs w:val="24"/>
        </w:rPr>
      </w:pPr>
    </w:p>
    <w:p w:rsidR="00B374D2" w:rsidRPr="00C436DB" w:rsidRDefault="00B374D2" w:rsidP="00C436DB">
      <w:pPr>
        <w:rPr>
          <w:sz w:val="24"/>
          <w:szCs w:val="24"/>
        </w:rPr>
      </w:pPr>
    </w:p>
    <w:p w:rsidR="00B374D2" w:rsidRPr="00C436DB" w:rsidRDefault="00B374D2" w:rsidP="00C436DB">
      <w:pPr>
        <w:rPr>
          <w:sz w:val="24"/>
          <w:szCs w:val="24"/>
        </w:rPr>
      </w:pPr>
    </w:p>
    <w:p w:rsidR="00B374D2" w:rsidRPr="00C436DB" w:rsidRDefault="00B374D2" w:rsidP="00C436DB">
      <w:pPr>
        <w:rPr>
          <w:sz w:val="24"/>
          <w:szCs w:val="24"/>
        </w:rPr>
      </w:pPr>
    </w:p>
    <w:p w:rsidR="00513F7C" w:rsidRDefault="00513F7C" w:rsidP="00C436DB">
      <w:pPr>
        <w:rPr>
          <w:sz w:val="24"/>
          <w:szCs w:val="24"/>
        </w:rPr>
      </w:pPr>
    </w:p>
    <w:p w:rsidR="00513F7C" w:rsidRDefault="00513F7C" w:rsidP="00C436DB">
      <w:pPr>
        <w:rPr>
          <w:sz w:val="24"/>
          <w:szCs w:val="24"/>
        </w:rPr>
      </w:pPr>
    </w:p>
    <w:p w:rsidR="00513F7C" w:rsidRDefault="00513F7C" w:rsidP="00C436DB">
      <w:pPr>
        <w:rPr>
          <w:sz w:val="24"/>
          <w:szCs w:val="24"/>
        </w:rPr>
      </w:pPr>
    </w:p>
    <w:p w:rsidR="00513F7C" w:rsidRDefault="00513F7C" w:rsidP="00C436DB">
      <w:pPr>
        <w:rPr>
          <w:sz w:val="24"/>
          <w:szCs w:val="24"/>
        </w:rPr>
      </w:pPr>
    </w:p>
    <w:p w:rsidR="00513F7C" w:rsidRDefault="00513F7C" w:rsidP="00C436DB">
      <w:pPr>
        <w:rPr>
          <w:sz w:val="24"/>
          <w:szCs w:val="24"/>
        </w:rPr>
      </w:pPr>
    </w:p>
    <w:p w:rsidR="00513F7C" w:rsidRDefault="00513F7C" w:rsidP="00C436DB">
      <w:pPr>
        <w:rPr>
          <w:sz w:val="24"/>
          <w:szCs w:val="24"/>
        </w:rPr>
      </w:pPr>
    </w:p>
    <w:p w:rsidR="00513F7C" w:rsidRDefault="00513F7C" w:rsidP="00C436DB">
      <w:pPr>
        <w:rPr>
          <w:sz w:val="24"/>
          <w:szCs w:val="24"/>
        </w:rPr>
      </w:pPr>
    </w:p>
    <w:p w:rsidR="00513F7C" w:rsidRDefault="00513F7C" w:rsidP="00C436DB">
      <w:pPr>
        <w:rPr>
          <w:sz w:val="24"/>
          <w:szCs w:val="24"/>
        </w:rPr>
      </w:pPr>
    </w:p>
    <w:p w:rsidR="00B374D2" w:rsidRDefault="00CF2AB8" w:rsidP="00C436DB">
      <w:pPr>
        <w:rPr>
          <w:sz w:val="24"/>
          <w:szCs w:val="24"/>
        </w:rPr>
      </w:pPr>
      <w:r>
        <w:rPr>
          <w:sz w:val="24"/>
          <w:szCs w:val="24"/>
        </w:rPr>
        <w:t>Dostavlja se:</w:t>
      </w:r>
    </w:p>
    <w:p w:rsidR="00CF2AB8" w:rsidRDefault="00CF2AB8" w:rsidP="00CF2AB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Gradsko izborno povjerenstvo Grada Ivanca za provedbu lokalnih izbora</w:t>
      </w:r>
    </w:p>
    <w:p w:rsidR="00CF2AB8" w:rsidRDefault="00CF2AB8" w:rsidP="00CF2AB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Gradonačelnik, ovdje</w:t>
      </w:r>
    </w:p>
    <w:p w:rsidR="00CF2AB8" w:rsidRDefault="00CF2AB8" w:rsidP="00CF2AB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Upravni odjel za opće poslove i društvene djelatnosti,ovdje</w:t>
      </w:r>
    </w:p>
    <w:p w:rsidR="00CF2AB8" w:rsidRDefault="00CF2AB8" w:rsidP="00CF2AB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Upravni odjel za </w:t>
      </w:r>
      <w:r w:rsidR="00BE065B">
        <w:rPr>
          <w:sz w:val="24"/>
          <w:szCs w:val="24"/>
        </w:rPr>
        <w:t>proračun</w:t>
      </w:r>
      <w:r>
        <w:rPr>
          <w:sz w:val="24"/>
          <w:szCs w:val="24"/>
        </w:rPr>
        <w:t>, financije i gospodarstvo</w:t>
      </w:r>
    </w:p>
    <w:p w:rsidR="00CF2AB8" w:rsidRPr="00C436DB" w:rsidRDefault="00CF2AB8" w:rsidP="00CF2AB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Arhiva, ovdje</w:t>
      </w:r>
    </w:p>
    <w:p w:rsidR="00B374D2" w:rsidRPr="00C436DB" w:rsidRDefault="00B374D2" w:rsidP="00C436DB">
      <w:pPr>
        <w:rPr>
          <w:sz w:val="24"/>
          <w:szCs w:val="24"/>
        </w:rPr>
      </w:pPr>
    </w:p>
    <w:p w:rsidR="00B374D2" w:rsidRPr="00C436DB" w:rsidRDefault="00B374D2" w:rsidP="00C436DB">
      <w:pPr>
        <w:rPr>
          <w:sz w:val="24"/>
          <w:szCs w:val="24"/>
        </w:rPr>
      </w:pPr>
    </w:p>
    <w:p w:rsidR="00B374D2" w:rsidRPr="00C436DB" w:rsidRDefault="00B374D2" w:rsidP="00C436DB">
      <w:pPr>
        <w:rPr>
          <w:sz w:val="24"/>
          <w:szCs w:val="24"/>
        </w:rPr>
      </w:pPr>
    </w:p>
    <w:p w:rsidR="0082586E" w:rsidRDefault="0082586E" w:rsidP="0082586E">
      <w:pPr>
        <w:jc w:val="center"/>
        <w:rPr>
          <w:sz w:val="24"/>
          <w:szCs w:val="24"/>
        </w:rPr>
      </w:pPr>
    </w:p>
    <w:p w:rsidR="0082586E" w:rsidRDefault="0082586E" w:rsidP="0082586E">
      <w:pPr>
        <w:jc w:val="center"/>
        <w:rPr>
          <w:sz w:val="24"/>
          <w:szCs w:val="24"/>
        </w:rPr>
      </w:pPr>
      <w:r>
        <w:rPr>
          <w:sz w:val="24"/>
          <w:szCs w:val="24"/>
        </w:rPr>
        <w:t>Obrazloženje</w:t>
      </w:r>
    </w:p>
    <w:p w:rsidR="0082586E" w:rsidRDefault="0082586E" w:rsidP="0082586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uz prijedlog </w:t>
      </w:r>
      <w:r w:rsidR="00BE065B">
        <w:rPr>
          <w:sz w:val="24"/>
          <w:szCs w:val="24"/>
        </w:rPr>
        <w:t>Odluke</w:t>
      </w:r>
      <w:r>
        <w:rPr>
          <w:sz w:val="24"/>
          <w:szCs w:val="24"/>
        </w:rPr>
        <w:t xml:space="preserve"> o raspisivanju izbora</w:t>
      </w:r>
    </w:p>
    <w:p w:rsidR="0082586E" w:rsidRDefault="0082586E" w:rsidP="0082586E">
      <w:pPr>
        <w:jc w:val="center"/>
        <w:rPr>
          <w:sz w:val="24"/>
          <w:szCs w:val="24"/>
        </w:rPr>
      </w:pPr>
      <w:r>
        <w:rPr>
          <w:sz w:val="24"/>
          <w:szCs w:val="24"/>
        </w:rPr>
        <w:t>Za članove vijeća mjesnih odbora na području Grada Ivanca</w:t>
      </w:r>
    </w:p>
    <w:p w:rsidR="0082586E" w:rsidRDefault="0082586E" w:rsidP="0082586E">
      <w:pPr>
        <w:jc w:val="center"/>
        <w:rPr>
          <w:sz w:val="24"/>
          <w:szCs w:val="24"/>
        </w:rPr>
      </w:pPr>
    </w:p>
    <w:p w:rsidR="0082586E" w:rsidRPr="0082586E" w:rsidRDefault="0082586E" w:rsidP="0082586E">
      <w:pPr>
        <w:jc w:val="center"/>
        <w:rPr>
          <w:sz w:val="24"/>
          <w:szCs w:val="24"/>
        </w:rPr>
      </w:pPr>
    </w:p>
    <w:p w:rsidR="0082586E" w:rsidRDefault="0082586E" w:rsidP="0082586E">
      <w:pPr>
        <w:ind w:firstLine="708"/>
        <w:jc w:val="both"/>
        <w:rPr>
          <w:sz w:val="24"/>
          <w:szCs w:val="24"/>
        </w:rPr>
      </w:pPr>
      <w:r w:rsidRPr="0082586E">
        <w:rPr>
          <w:sz w:val="24"/>
          <w:szCs w:val="24"/>
        </w:rPr>
        <w:t>Pravna osnova za donošenje Odluke o raspisivanju izbora za članove vijeća mjesnih odbora na području Grada Ivanca leži u Zakonu o lokalnoj i područnoj (regionalnoj) samoupravi („Narodne novine“ broj 33/01.,60/01., 129/05.,109/07.,125/08.,36/09.,150/11 i 144/12.)- ZOLP(R)S i u Zakonu o lokalnim izborima („Narodne novine“ broj 144/12.), te slijedom navedenih zakona, temeljem članka 2. Odluke o provedbi izbora za članove vijeća mjesnih odbora na području Grada Ivanca ( „Službeni vjesnik Varaždinske županije br. 12/13)</w:t>
      </w:r>
      <w:r w:rsidR="00DF70E1">
        <w:rPr>
          <w:sz w:val="24"/>
          <w:szCs w:val="24"/>
        </w:rPr>
        <w:t>.</w:t>
      </w:r>
      <w:r w:rsidRPr="0082586E">
        <w:rPr>
          <w:sz w:val="24"/>
          <w:szCs w:val="24"/>
        </w:rPr>
        <w:t xml:space="preserve"> </w:t>
      </w:r>
    </w:p>
    <w:p w:rsidR="00DF70E1" w:rsidRPr="0082586E" w:rsidRDefault="00DF70E1" w:rsidP="0082586E">
      <w:pPr>
        <w:ind w:firstLine="708"/>
        <w:jc w:val="both"/>
        <w:rPr>
          <w:sz w:val="24"/>
          <w:szCs w:val="24"/>
        </w:rPr>
      </w:pPr>
    </w:p>
    <w:p w:rsidR="0082586E" w:rsidRDefault="0082586E" w:rsidP="0082586E">
      <w:pPr>
        <w:rPr>
          <w:sz w:val="24"/>
          <w:szCs w:val="24"/>
        </w:rPr>
      </w:pPr>
      <w:r>
        <w:rPr>
          <w:sz w:val="24"/>
          <w:szCs w:val="24"/>
        </w:rPr>
        <w:tab/>
        <w:t>Sukladno navedenim odredbama zakona</w:t>
      </w:r>
      <w:r w:rsidR="00BE065B">
        <w:rPr>
          <w:sz w:val="24"/>
          <w:szCs w:val="24"/>
        </w:rPr>
        <w:t>,</w:t>
      </w:r>
      <w:r>
        <w:rPr>
          <w:sz w:val="24"/>
          <w:szCs w:val="24"/>
        </w:rPr>
        <w:t xml:space="preserve"> izbore za članove </w:t>
      </w:r>
      <w:r w:rsidR="00BE065B">
        <w:rPr>
          <w:sz w:val="24"/>
          <w:szCs w:val="24"/>
        </w:rPr>
        <w:t>Vijeća</w:t>
      </w:r>
      <w:r>
        <w:rPr>
          <w:sz w:val="24"/>
          <w:szCs w:val="24"/>
        </w:rPr>
        <w:t xml:space="preserve"> mjesnih odbora raspisuje Gradsko vijeće kojom se ujedno određuje i točan datum održavanja izbora.</w:t>
      </w:r>
    </w:p>
    <w:p w:rsidR="00DF70E1" w:rsidRDefault="00DF70E1" w:rsidP="0082586E">
      <w:pPr>
        <w:rPr>
          <w:sz w:val="24"/>
          <w:szCs w:val="24"/>
        </w:rPr>
      </w:pPr>
    </w:p>
    <w:p w:rsidR="0082586E" w:rsidRDefault="0082586E" w:rsidP="0082586E">
      <w:pPr>
        <w:rPr>
          <w:sz w:val="24"/>
          <w:szCs w:val="24"/>
        </w:rPr>
      </w:pPr>
      <w:r>
        <w:rPr>
          <w:sz w:val="24"/>
          <w:szCs w:val="24"/>
        </w:rPr>
        <w:tab/>
        <w:t>Kako se u Gradu Ivancu izbori za članove vijeće mjesnih odbora provode zajedno s izborima za članove predst</w:t>
      </w:r>
      <w:r w:rsidR="00DF70E1">
        <w:rPr>
          <w:sz w:val="24"/>
          <w:szCs w:val="24"/>
        </w:rPr>
        <w:t>a</w:t>
      </w:r>
      <w:r>
        <w:rPr>
          <w:sz w:val="24"/>
          <w:szCs w:val="24"/>
        </w:rPr>
        <w:t>vničkog tijela</w:t>
      </w:r>
      <w:r w:rsidR="00DF70E1">
        <w:rPr>
          <w:sz w:val="24"/>
          <w:szCs w:val="24"/>
        </w:rPr>
        <w:t>, a sada je ta mogućnost utvrđena i Zakonom o lokalnim izborima, te je propisana i ovlast uredima državne uprave za odlučuju o žalbama. Otklonjene su zapreke koje su se pojavljivale u vrijeme kada tu ovlast nije bilo moguće propisati izvan lokalne jedinice.</w:t>
      </w:r>
    </w:p>
    <w:p w:rsidR="00DF70E1" w:rsidRDefault="00DF70E1" w:rsidP="0082586E">
      <w:pPr>
        <w:rPr>
          <w:sz w:val="24"/>
          <w:szCs w:val="24"/>
        </w:rPr>
      </w:pPr>
    </w:p>
    <w:p w:rsidR="00DF70E1" w:rsidRDefault="00DF70E1" w:rsidP="0082586E">
      <w:pPr>
        <w:rPr>
          <w:sz w:val="24"/>
          <w:szCs w:val="24"/>
        </w:rPr>
      </w:pPr>
      <w:r>
        <w:rPr>
          <w:sz w:val="24"/>
          <w:szCs w:val="24"/>
        </w:rPr>
        <w:tab/>
        <w:t>Sukladno članku 2. St. 3. Odluke o izborima u mjesnim odborima (Službeni vjesnik Varaždinske županije br.13/12) izbori za članove vijeća mjesnih odbora na području Grada Ivanca održati će se 19. svibnja 2013. zajedno s lokalnim izborima ( za članove predstavničko tijela jedinica lokalne i područne ( regionalne ) samouprave i izbori za gradonačelnika, župana i njihove zamjenike.</w:t>
      </w:r>
    </w:p>
    <w:p w:rsidR="00DF70E1" w:rsidRDefault="00DF70E1" w:rsidP="0082586E">
      <w:pPr>
        <w:rPr>
          <w:sz w:val="24"/>
          <w:szCs w:val="24"/>
        </w:rPr>
      </w:pPr>
    </w:p>
    <w:p w:rsidR="00DF70E1" w:rsidRDefault="00DF70E1" w:rsidP="0082586E">
      <w:pPr>
        <w:rPr>
          <w:sz w:val="24"/>
          <w:szCs w:val="24"/>
        </w:rPr>
      </w:pPr>
      <w:r>
        <w:rPr>
          <w:sz w:val="24"/>
          <w:szCs w:val="24"/>
        </w:rPr>
        <w:tab/>
        <w:t>Izbori će se provoditi sukladno gradskoj odluci o izborima za članove vijeća mjesnih odbora uz odgovarajuću primjenu Zakona o lokalnim izborima  (NN br. 144/12)</w:t>
      </w:r>
    </w:p>
    <w:p w:rsidR="00DF70E1" w:rsidRDefault="00DF70E1" w:rsidP="0082586E">
      <w:pPr>
        <w:rPr>
          <w:sz w:val="24"/>
          <w:szCs w:val="24"/>
        </w:rPr>
      </w:pPr>
    </w:p>
    <w:p w:rsidR="00DF70E1" w:rsidRDefault="00DF70E1" w:rsidP="0082586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DF70E1" w:rsidRDefault="00DF70E1" w:rsidP="0082586E">
      <w:pPr>
        <w:rPr>
          <w:sz w:val="24"/>
          <w:szCs w:val="24"/>
        </w:rPr>
      </w:pPr>
    </w:p>
    <w:p w:rsidR="00DF70E1" w:rsidRDefault="00DF70E1" w:rsidP="0082586E">
      <w:pPr>
        <w:rPr>
          <w:sz w:val="24"/>
          <w:szCs w:val="24"/>
        </w:rPr>
      </w:pPr>
    </w:p>
    <w:p w:rsidR="00DF70E1" w:rsidRDefault="00DF70E1" w:rsidP="00CF2AB8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CF2AB8">
        <w:rPr>
          <w:sz w:val="24"/>
          <w:szCs w:val="24"/>
        </w:rPr>
        <w:t>Upravni odjel za opće poslove</w:t>
      </w:r>
    </w:p>
    <w:p w:rsidR="00CF2AB8" w:rsidRPr="00C436DB" w:rsidRDefault="00CF2AB8" w:rsidP="00CF2AB8">
      <w:pPr>
        <w:jc w:val="right"/>
        <w:rPr>
          <w:sz w:val="24"/>
          <w:szCs w:val="24"/>
        </w:rPr>
      </w:pPr>
      <w:r>
        <w:rPr>
          <w:sz w:val="24"/>
          <w:szCs w:val="24"/>
        </w:rPr>
        <w:t>i društvene djelatnosti</w:t>
      </w:r>
    </w:p>
    <w:sectPr w:rsidR="00CF2AB8" w:rsidRPr="00C436DB" w:rsidSect="00BE065B">
      <w:headerReference w:type="even" r:id="rId19"/>
      <w:headerReference w:type="default" r:id="rId2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1A6" w:rsidRDefault="00BA31A6">
      <w:r>
        <w:separator/>
      </w:r>
    </w:p>
  </w:endnote>
  <w:endnote w:type="continuationSeparator" w:id="0">
    <w:p w:rsidR="00BA31A6" w:rsidRDefault="00BA3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1A6" w:rsidRDefault="00BA31A6">
      <w:r>
        <w:separator/>
      </w:r>
    </w:p>
  </w:footnote>
  <w:footnote w:type="continuationSeparator" w:id="0">
    <w:p w:rsidR="00BA31A6" w:rsidRDefault="00BA31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1C4" w:rsidRDefault="00E631C4" w:rsidP="002D1AFD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631C4" w:rsidRDefault="00E631C4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1C4" w:rsidRDefault="00E631C4" w:rsidP="002D1AFD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13F7C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E631C4" w:rsidRDefault="00E631C4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14787"/>
    <w:multiLevelType w:val="hybridMultilevel"/>
    <w:tmpl w:val="CF4C4A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4D2"/>
    <w:rsid w:val="00074D98"/>
    <w:rsid w:val="000830E9"/>
    <w:rsid w:val="000E503F"/>
    <w:rsid w:val="001237EB"/>
    <w:rsid w:val="001919C0"/>
    <w:rsid w:val="001B4602"/>
    <w:rsid w:val="0025111A"/>
    <w:rsid w:val="002D1AFD"/>
    <w:rsid w:val="002D440B"/>
    <w:rsid w:val="00327AB6"/>
    <w:rsid w:val="00331A79"/>
    <w:rsid w:val="00413BB7"/>
    <w:rsid w:val="00513F7C"/>
    <w:rsid w:val="005A6766"/>
    <w:rsid w:val="005A74FF"/>
    <w:rsid w:val="005B6241"/>
    <w:rsid w:val="0061718C"/>
    <w:rsid w:val="006E7D98"/>
    <w:rsid w:val="006F514D"/>
    <w:rsid w:val="0071763C"/>
    <w:rsid w:val="00730F6D"/>
    <w:rsid w:val="007956AC"/>
    <w:rsid w:val="00797E42"/>
    <w:rsid w:val="007C496F"/>
    <w:rsid w:val="0080463E"/>
    <w:rsid w:val="00817435"/>
    <w:rsid w:val="0082586E"/>
    <w:rsid w:val="00992E6D"/>
    <w:rsid w:val="00A0630B"/>
    <w:rsid w:val="00A82FBF"/>
    <w:rsid w:val="00B25F34"/>
    <w:rsid w:val="00B35C59"/>
    <w:rsid w:val="00B374D2"/>
    <w:rsid w:val="00B830FE"/>
    <w:rsid w:val="00B8418A"/>
    <w:rsid w:val="00BA31A6"/>
    <w:rsid w:val="00BE065B"/>
    <w:rsid w:val="00C11ACF"/>
    <w:rsid w:val="00C436DB"/>
    <w:rsid w:val="00C800C6"/>
    <w:rsid w:val="00CA6589"/>
    <w:rsid w:val="00CE0810"/>
    <w:rsid w:val="00CF2AB8"/>
    <w:rsid w:val="00DF70E1"/>
    <w:rsid w:val="00E631C4"/>
    <w:rsid w:val="00E67335"/>
    <w:rsid w:val="00EE3F50"/>
    <w:rsid w:val="00EE4607"/>
    <w:rsid w:val="00F160B3"/>
    <w:rsid w:val="00FC526E"/>
    <w:rsid w:val="00FD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74D2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rsid w:val="005A74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A74FF"/>
  </w:style>
  <w:style w:type="character" w:styleId="Hiperveza">
    <w:name w:val="Hyperlink"/>
    <w:basedOn w:val="Zadanifontodlomka"/>
    <w:uiPriority w:val="99"/>
    <w:unhideWhenUsed/>
    <w:rsid w:val="00B25F34"/>
    <w:rPr>
      <w:strike w:val="0"/>
      <w:dstrike w:val="0"/>
      <w:color w:val="159BC4"/>
      <w:u w:val="none"/>
      <w:effect w:val="none"/>
    </w:rPr>
  </w:style>
  <w:style w:type="paragraph" w:customStyle="1" w:styleId="kazalonaslov">
    <w:name w:val="kazalo_naslov"/>
    <w:basedOn w:val="Normal"/>
    <w:rsid w:val="00B25F34"/>
    <w:pPr>
      <w:spacing w:before="13" w:after="13"/>
    </w:pPr>
    <w:rPr>
      <w:rFonts w:ascii="Trebuchet MS" w:hAnsi="Trebuchet MS"/>
      <w:caps/>
      <w:spacing w:val="24"/>
      <w:sz w:val="8"/>
      <w:szCs w:val="8"/>
    </w:rPr>
  </w:style>
  <w:style w:type="paragraph" w:styleId="Tekstbalonia">
    <w:name w:val="Balloon Text"/>
    <w:basedOn w:val="Normal"/>
    <w:link w:val="TekstbaloniaChar"/>
    <w:rsid w:val="00513F7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13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74D2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rsid w:val="005A74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A74FF"/>
  </w:style>
  <w:style w:type="character" w:styleId="Hiperveza">
    <w:name w:val="Hyperlink"/>
    <w:basedOn w:val="Zadanifontodlomka"/>
    <w:uiPriority w:val="99"/>
    <w:unhideWhenUsed/>
    <w:rsid w:val="00B25F34"/>
    <w:rPr>
      <w:strike w:val="0"/>
      <w:dstrike w:val="0"/>
      <w:color w:val="159BC4"/>
      <w:u w:val="none"/>
      <w:effect w:val="none"/>
    </w:rPr>
  </w:style>
  <w:style w:type="paragraph" w:customStyle="1" w:styleId="kazalonaslov">
    <w:name w:val="kazalo_naslov"/>
    <w:basedOn w:val="Normal"/>
    <w:rsid w:val="00B25F34"/>
    <w:pPr>
      <w:spacing w:before="13" w:after="13"/>
    </w:pPr>
    <w:rPr>
      <w:rFonts w:ascii="Trebuchet MS" w:hAnsi="Trebuchet MS"/>
      <w:caps/>
      <w:spacing w:val="24"/>
      <w:sz w:val="8"/>
      <w:szCs w:val="8"/>
    </w:rPr>
  </w:style>
  <w:style w:type="paragraph" w:styleId="Tekstbalonia">
    <w:name w:val="Balloon Text"/>
    <w:basedOn w:val="Normal"/>
    <w:link w:val="TekstbaloniaChar"/>
    <w:rsid w:val="00513F7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13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usinfo.hr/Publication/Content.aspx?Sopi=NN2007B109A3179&amp;Ver=4" TargetMode="External"/><Relationship Id="rId18" Type="http://schemas.openxmlformats.org/officeDocument/2006/relationships/hyperlink" Target="http://www.iusinfo.hr/Publication/Content.aspx?Sopi=NN2012B144A3075&amp;Ver=9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iusinfo.hr/Publication/Content.aspx?Sopi=NN2005B129A2385&amp;Ver=3" TargetMode="External"/><Relationship Id="rId17" Type="http://schemas.openxmlformats.org/officeDocument/2006/relationships/hyperlink" Target="http://www.iusinfo.hr/Publication/Content.aspx?Sopi=NN2011B150A3089&amp;Ver=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sinfo.hr/Publication/Content.aspx?Sopi=NN2009B36A793&amp;Ver=7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usinfo.hr/Publication/Content.aspx?Sopi=NN2001B60A974&amp;Ver=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usinfo.hr/Publication/Content.aspx?Sopi=NN2008B125A3563&amp;Ver=6" TargetMode="External"/><Relationship Id="rId10" Type="http://schemas.openxmlformats.org/officeDocument/2006/relationships/hyperlink" Target="http://www.iusinfo.hr/Publication/Content.aspx?Sopi=NN2001B33A569&amp;Ver=1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http://www.iusinfo.hr/Publication/Content.aspx?Sopi=NN2009B36A792&amp;Ver=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34A5B-1421-4B63-94D6-5FC03BDBF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1026</Words>
  <Characters>5853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</vt:lpstr>
      <vt:lpstr>                </vt:lpstr>
    </vt:vector>
  </TitlesOfParts>
  <Company/>
  <LinksUpToDate>false</LinksUpToDate>
  <CharactersWithSpaces>6866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2013-04-10T12:27:00Z</cp:lastPrinted>
  <dcterms:created xsi:type="dcterms:W3CDTF">2013-04-10T12:24:00Z</dcterms:created>
  <dcterms:modified xsi:type="dcterms:W3CDTF">2013-04-10T12:27:00Z</dcterms:modified>
</cp:coreProperties>
</file>