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8" w:rsidRDefault="009C4A08" w:rsidP="009C4A08">
      <w:pPr>
        <w:ind w:firstLine="720"/>
        <w:jc w:val="both"/>
      </w:pPr>
      <w:r>
        <w:rPr>
          <w:noProof/>
        </w:rPr>
        <w:drawing>
          <wp:inline distT="0" distB="0" distL="0" distR="0" wp14:anchorId="21682143" wp14:editId="32D0CCCD">
            <wp:extent cx="504825" cy="6477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08" w:rsidRPr="00977B98" w:rsidRDefault="009C4A08" w:rsidP="009C4A08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REPUBLIKA HRVATSKA</w:t>
      </w:r>
    </w:p>
    <w:p w:rsidR="009C4A08" w:rsidRPr="00977B98" w:rsidRDefault="009C4A08" w:rsidP="009C4A08">
      <w:pPr>
        <w:jc w:val="both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VARAŽDINSKA ŽUPANIJA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    GRAD IVANEC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 xml:space="preserve">    GRADSKO VIJEĆE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</w:t>
      </w:r>
      <w:r w:rsidR="00956787">
        <w:rPr>
          <w:rFonts w:ascii="Arial" w:hAnsi="Arial" w:cs="Arial"/>
          <w:sz w:val="24"/>
          <w:szCs w:val="24"/>
        </w:rPr>
        <w:t>400-05/13-01/14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</w:t>
      </w:r>
      <w:r w:rsidRPr="00977B98">
        <w:rPr>
          <w:rFonts w:ascii="Arial" w:hAnsi="Arial" w:cs="Arial"/>
          <w:sz w:val="24"/>
          <w:szCs w:val="24"/>
        </w:rPr>
        <w:t>2186/012-</w:t>
      </w:r>
      <w:r w:rsidR="003A1769">
        <w:rPr>
          <w:rFonts w:ascii="Arial" w:hAnsi="Arial" w:cs="Arial"/>
          <w:sz w:val="24"/>
          <w:szCs w:val="24"/>
        </w:rPr>
        <w:t>02/05-13-3</w:t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Ivanec,</w:t>
      </w:r>
      <w:r>
        <w:rPr>
          <w:rFonts w:ascii="Arial" w:hAnsi="Arial" w:cs="Arial"/>
          <w:sz w:val="24"/>
          <w:szCs w:val="24"/>
        </w:rPr>
        <w:t xml:space="preserve"> </w:t>
      </w:r>
      <w:r w:rsidR="003A1769">
        <w:rPr>
          <w:rFonts w:ascii="Arial" w:hAnsi="Arial" w:cs="Arial"/>
          <w:sz w:val="24"/>
          <w:szCs w:val="24"/>
        </w:rPr>
        <w:t>23. rujna</w:t>
      </w:r>
      <w:r>
        <w:rPr>
          <w:rFonts w:ascii="Arial" w:hAnsi="Arial" w:cs="Arial"/>
          <w:sz w:val="24"/>
          <w:szCs w:val="24"/>
        </w:rPr>
        <w:t xml:space="preserve"> 2013.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ab/>
      </w:r>
    </w:p>
    <w:p w:rsidR="009C4A08" w:rsidRPr="00977B9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>araždinske županije” br. 21/09, 12/13 i 23/</w:t>
      </w:r>
      <w:r w:rsidR="008A032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 – pročišćeni tekst),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 w:rsidR="003A17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 w:rsidR="003A1769">
        <w:rPr>
          <w:rFonts w:ascii="Arial" w:hAnsi="Arial" w:cs="Arial"/>
          <w:sz w:val="24"/>
          <w:szCs w:val="24"/>
        </w:rPr>
        <w:t>23. rujna</w:t>
      </w:r>
      <w:r>
        <w:rPr>
          <w:rFonts w:ascii="Arial" w:hAnsi="Arial" w:cs="Arial"/>
          <w:sz w:val="24"/>
          <w:szCs w:val="24"/>
        </w:rPr>
        <w:t xml:space="preserve"> 2013.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</w:t>
      </w:r>
      <w:r w:rsidR="003A1769">
        <w:rPr>
          <w:rFonts w:ascii="Arial" w:hAnsi="Arial" w:cs="Arial"/>
          <w:sz w:val="24"/>
          <w:szCs w:val="24"/>
        </w:rPr>
        <w:t xml:space="preserve">Godišnjeg izvješća trgovačkog društva </w:t>
      </w:r>
      <w:r w:rsidR="00956787">
        <w:rPr>
          <w:rFonts w:ascii="Arial" w:hAnsi="Arial" w:cs="Arial"/>
          <w:sz w:val="24"/>
          <w:szCs w:val="24"/>
        </w:rPr>
        <w:t>Poslovna zona Ivanec d.o.o.</w:t>
      </w:r>
      <w:r w:rsidR="007F5388">
        <w:rPr>
          <w:rFonts w:ascii="Arial" w:hAnsi="Arial" w:cs="Arial"/>
          <w:sz w:val="24"/>
          <w:szCs w:val="24"/>
        </w:rPr>
        <w:t xml:space="preserve"> </w:t>
      </w:r>
      <w:r w:rsidR="003A1769">
        <w:rPr>
          <w:rFonts w:ascii="Arial" w:hAnsi="Arial" w:cs="Arial"/>
          <w:sz w:val="24"/>
          <w:szCs w:val="24"/>
        </w:rPr>
        <w:t>za razdoblje 1.1. – 31.12.2012. godine</w:t>
      </w:r>
      <w:r>
        <w:rPr>
          <w:rFonts w:ascii="Arial" w:hAnsi="Arial" w:cs="Arial"/>
          <w:sz w:val="24"/>
          <w:szCs w:val="24"/>
        </w:rPr>
        <w:t xml:space="preserve">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9C4A08" w:rsidRDefault="009C4A08" w:rsidP="009C4A08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9C4A08" w:rsidRPr="00977B98" w:rsidRDefault="009C4A08" w:rsidP="009C4A08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977B98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7B98">
        <w:rPr>
          <w:rFonts w:ascii="Arial" w:hAnsi="Arial" w:cs="Arial"/>
          <w:b/>
          <w:sz w:val="24"/>
          <w:szCs w:val="24"/>
        </w:rPr>
        <w:t>K</w:t>
      </w:r>
    </w:p>
    <w:p w:rsidR="009C4A08" w:rsidRDefault="009C4A08" w:rsidP="009C4A08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 w:rsidR="003A1769">
        <w:rPr>
          <w:rFonts w:ascii="Arial" w:hAnsi="Arial" w:cs="Arial"/>
          <w:sz w:val="24"/>
          <w:szCs w:val="24"/>
        </w:rPr>
        <w:t xml:space="preserve">Godišnje izvješće trgovačkog društva </w:t>
      </w:r>
      <w:r w:rsidR="00956787">
        <w:rPr>
          <w:rFonts w:ascii="Arial" w:hAnsi="Arial" w:cs="Arial"/>
          <w:sz w:val="24"/>
          <w:szCs w:val="24"/>
        </w:rPr>
        <w:t xml:space="preserve">Poslovna zona Ivanec d.o.o. </w:t>
      </w:r>
      <w:r w:rsidR="003A1769">
        <w:rPr>
          <w:rFonts w:ascii="Arial" w:hAnsi="Arial" w:cs="Arial"/>
          <w:sz w:val="24"/>
          <w:szCs w:val="24"/>
        </w:rPr>
        <w:t xml:space="preserve"> za razdoblje 1.1. – 31.12.2012. godine.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9C4A08" w:rsidRDefault="009C4A08" w:rsidP="009C4A08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9C4A08" w:rsidRDefault="009C4A08" w:rsidP="009C4A08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Edo </w:t>
      </w:r>
      <w:proofErr w:type="spellStart"/>
      <w:r>
        <w:rPr>
          <w:rFonts w:ascii="Arial" w:hAnsi="Arial" w:cs="Arial"/>
          <w:sz w:val="24"/>
          <w:szCs w:val="24"/>
        </w:rPr>
        <w:t>Rajh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</w:p>
    <w:p w:rsidR="009C4A08" w:rsidRDefault="009C4A08" w:rsidP="009C4A08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BD4F05" w:rsidRDefault="00BD4F05" w:rsidP="00BD4F05">
      <w:pPr>
        <w:pStyle w:val="Tijeloteksta"/>
        <w:ind w:left="480"/>
        <w:rPr>
          <w:rFonts w:ascii="Arial" w:hAnsi="Arial" w:cs="Arial"/>
          <w:sz w:val="24"/>
          <w:szCs w:val="24"/>
        </w:rPr>
      </w:pPr>
    </w:p>
    <w:p w:rsidR="00956787" w:rsidRDefault="00956787" w:rsidP="009C4A08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Poslovna zona Ivanec d.o.o.</w:t>
      </w:r>
    </w:p>
    <w:p w:rsidR="009C4A08" w:rsidRDefault="009C4A08" w:rsidP="009C4A08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9C4A08" w:rsidRPr="00C67C0E" w:rsidRDefault="009C4A08" w:rsidP="009C4A08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9C4A08" w:rsidRDefault="009C4A08" w:rsidP="009C4A08"/>
    <w:p w:rsidR="004C64CC" w:rsidRDefault="008A032C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DB1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8"/>
    <w:rsid w:val="000442A3"/>
    <w:rsid w:val="001442F0"/>
    <w:rsid w:val="003A1769"/>
    <w:rsid w:val="003E1AB9"/>
    <w:rsid w:val="00640C0C"/>
    <w:rsid w:val="00691853"/>
    <w:rsid w:val="00767A0B"/>
    <w:rsid w:val="007839D7"/>
    <w:rsid w:val="007F5388"/>
    <w:rsid w:val="008645E0"/>
    <w:rsid w:val="00891F38"/>
    <w:rsid w:val="008A032C"/>
    <w:rsid w:val="00956787"/>
    <w:rsid w:val="009C4A08"/>
    <w:rsid w:val="009F7E44"/>
    <w:rsid w:val="00A16B59"/>
    <w:rsid w:val="00A51B30"/>
    <w:rsid w:val="00A9136F"/>
    <w:rsid w:val="00BD4F05"/>
    <w:rsid w:val="00D03A81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C4A0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C4A08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A0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C4A0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9C4A08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A0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4</cp:revision>
  <dcterms:created xsi:type="dcterms:W3CDTF">2013-09-24T11:37:00Z</dcterms:created>
  <dcterms:modified xsi:type="dcterms:W3CDTF">2013-09-24T12:41:00Z</dcterms:modified>
</cp:coreProperties>
</file>