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F74" w:rsidRPr="00AF70D6" w:rsidRDefault="00202F74" w:rsidP="00202F74">
      <w:pPr>
        <w:pStyle w:val="Naslov"/>
        <w:jc w:val="right"/>
        <w:rPr>
          <w:rFonts w:asciiTheme="minorHAnsi" w:hAnsiTheme="minorHAnsi" w:cs="Arial"/>
          <w:sz w:val="22"/>
          <w:szCs w:val="22"/>
          <w:lang w:val="hr-HR"/>
        </w:rPr>
      </w:pPr>
      <w:r w:rsidRPr="00AF70D6">
        <w:rPr>
          <w:rFonts w:asciiTheme="minorHAnsi" w:hAnsiTheme="minorHAnsi" w:cs="Arial"/>
          <w:sz w:val="22"/>
          <w:szCs w:val="22"/>
          <w:lang w:val="hr-HR"/>
        </w:rPr>
        <w:t xml:space="preserve">       N</w:t>
      </w:r>
      <w:r>
        <w:rPr>
          <w:rFonts w:asciiTheme="minorHAnsi" w:hAnsiTheme="minorHAnsi" w:cs="Arial"/>
          <w:sz w:val="22"/>
          <w:szCs w:val="22"/>
          <w:lang w:val="hr-HR"/>
        </w:rPr>
        <w:t xml:space="preserve"> </w:t>
      </w:r>
      <w:r w:rsidRPr="00AF70D6">
        <w:rPr>
          <w:rFonts w:asciiTheme="minorHAnsi" w:hAnsiTheme="minorHAnsi" w:cs="Arial"/>
          <w:sz w:val="22"/>
          <w:szCs w:val="22"/>
          <w:lang w:val="hr-HR"/>
        </w:rPr>
        <w:t>A</w:t>
      </w:r>
      <w:r>
        <w:rPr>
          <w:rFonts w:asciiTheme="minorHAnsi" w:hAnsiTheme="minorHAnsi" w:cs="Arial"/>
          <w:sz w:val="22"/>
          <w:szCs w:val="22"/>
          <w:lang w:val="hr-HR"/>
        </w:rPr>
        <w:t xml:space="preserve"> </w:t>
      </w:r>
      <w:r w:rsidRPr="00AF70D6">
        <w:rPr>
          <w:rFonts w:asciiTheme="minorHAnsi" w:hAnsiTheme="minorHAnsi" w:cs="Arial"/>
          <w:sz w:val="22"/>
          <w:szCs w:val="22"/>
          <w:lang w:val="hr-HR"/>
        </w:rPr>
        <w:t>C</w:t>
      </w:r>
      <w:r>
        <w:rPr>
          <w:rFonts w:asciiTheme="minorHAnsi" w:hAnsiTheme="minorHAnsi" w:cs="Arial"/>
          <w:sz w:val="22"/>
          <w:szCs w:val="22"/>
          <w:lang w:val="hr-HR"/>
        </w:rPr>
        <w:t xml:space="preserve"> </w:t>
      </w:r>
      <w:r w:rsidRPr="00AF70D6">
        <w:rPr>
          <w:rFonts w:asciiTheme="minorHAnsi" w:hAnsiTheme="minorHAnsi" w:cs="Arial"/>
          <w:sz w:val="22"/>
          <w:szCs w:val="22"/>
          <w:lang w:val="hr-HR"/>
        </w:rPr>
        <w:t>R</w:t>
      </w:r>
      <w:r>
        <w:rPr>
          <w:rFonts w:asciiTheme="minorHAnsi" w:hAnsiTheme="minorHAnsi" w:cs="Arial"/>
          <w:sz w:val="22"/>
          <w:szCs w:val="22"/>
          <w:lang w:val="hr-HR"/>
        </w:rPr>
        <w:t xml:space="preserve"> </w:t>
      </w:r>
      <w:r w:rsidRPr="00AF70D6">
        <w:rPr>
          <w:rFonts w:asciiTheme="minorHAnsi" w:hAnsiTheme="minorHAnsi" w:cs="Arial"/>
          <w:sz w:val="22"/>
          <w:szCs w:val="22"/>
          <w:lang w:val="hr-HR"/>
        </w:rPr>
        <w:t xml:space="preserve">T </w:t>
      </w:r>
    </w:p>
    <w:p w:rsidR="00202F74" w:rsidRPr="003C4856" w:rsidRDefault="00202F74" w:rsidP="00202F74">
      <w:pPr>
        <w:pStyle w:val="Naslov"/>
        <w:jc w:val="both"/>
        <w:rPr>
          <w:rFonts w:asciiTheme="minorHAnsi" w:hAnsiTheme="minorHAnsi" w:cs="Arial"/>
          <w:b w:val="0"/>
          <w:i/>
          <w:sz w:val="22"/>
          <w:szCs w:val="22"/>
          <w:lang w:val="hr-HR"/>
        </w:rPr>
      </w:pPr>
    </w:p>
    <w:p w:rsidR="00202F74" w:rsidRPr="00AA76C9" w:rsidRDefault="00202F74" w:rsidP="00202F74">
      <w:pPr>
        <w:pStyle w:val="Naslov"/>
        <w:ind w:left="-360"/>
        <w:jc w:val="left"/>
        <w:rPr>
          <w:rFonts w:asciiTheme="minorHAnsi" w:hAnsiTheme="minorHAnsi"/>
          <w:b w:val="0"/>
          <w:sz w:val="22"/>
          <w:szCs w:val="22"/>
          <w:lang w:val="hr-HR"/>
        </w:rPr>
      </w:pPr>
    </w:p>
    <w:p w:rsidR="00202F74" w:rsidRPr="00AA76C9" w:rsidRDefault="00202F74" w:rsidP="00202F74">
      <w:pPr>
        <w:pStyle w:val="Naslov"/>
        <w:rPr>
          <w:rFonts w:asciiTheme="minorHAnsi" w:hAnsiTheme="minorHAnsi"/>
          <w:b w:val="0"/>
          <w:i/>
          <w:noProof/>
          <w:sz w:val="22"/>
          <w:szCs w:val="22"/>
          <w:lang w:val="hr-HR"/>
        </w:rPr>
      </w:pPr>
      <w:r w:rsidRPr="00AA76C9">
        <w:rPr>
          <w:rFonts w:asciiTheme="minorHAnsi" w:hAnsiTheme="minorHAnsi"/>
          <w:b w:val="0"/>
          <w:i/>
          <w:noProof/>
          <w:sz w:val="22"/>
          <w:szCs w:val="22"/>
          <w:lang w:val="hr-HR"/>
        </w:rPr>
        <w:t>GRAD IVANEC</w:t>
      </w:r>
    </w:p>
    <w:p w:rsidR="00202F74" w:rsidRPr="00AA76C9" w:rsidRDefault="00202F74" w:rsidP="00202F74">
      <w:pPr>
        <w:pStyle w:val="Naslov"/>
        <w:rPr>
          <w:rFonts w:asciiTheme="minorHAnsi" w:hAnsiTheme="minorHAnsi"/>
          <w:b w:val="0"/>
          <w:i/>
          <w:noProof/>
          <w:sz w:val="22"/>
          <w:szCs w:val="22"/>
          <w:lang w:val="hr-HR"/>
        </w:rPr>
      </w:pPr>
      <w:r w:rsidRPr="00AA76C9">
        <w:rPr>
          <w:rFonts w:asciiTheme="minorHAnsi" w:hAnsiTheme="minorHAnsi"/>
          <w:b w:val="0"/>
          <w:i/>
          <w:noProof/>
          <w:sz w:val="22"/>
          <w:szCs w:val="22"/>
          <w:lang w:val="hr-HR"/>
        </w:rPr>
        <w:t>Trg hrvatskih ivanovaca 9B, IVANEC</w:t>
      </w:r>
    </w:p>
    <w:p w:rsidR="00202F74" w:rsidRPr="00AA76C9" w:rsidRDefault="00202F74" w:rsidP="00202F74">
      <w:pPr>
        <w:pStyle w:val="Naslov"/>
        <w:rPr>
          <w:rFonts w:asciiTheme="minorHAnsi" w:hAnsiTheme="minorHAnsi" w:cs="Arial"/>
          <w:i/>
          <w:sz w:val="22"/>
          <w:szCs w:val="22"/>
          <w:lang w:val="hr-HR"/>
        </w:rPr>
      </w:pPr>
      <w:r w:rsidRPr="00AA76C9">
        <w:rPr>
          <w:rFonts w:asciiTheme="minorHAnsi" w:hAnsiTheme="minorHAnsi"/>
          <w:b w:val="0"/>
          <w:i/>
          <w:noProof/>
          <w:sz w:val="22"/>
          <w:szCs w:val="22"/>
          <w:lang w:val="hr-HR"/>
        </w:rPr>
        <w:t xml:space="preserve">OIB </w:t>
      </w:r>
      <w:r w:rsidRPr="00C428C5">
        <w:rPr>
          <w:rFonts w:asciiTheme="minorHAnsi" w:hAnsiTheme="minorHAnsi" w:cs="Arial"/>
          <w:b w:val="0"/>
          <w:i/>
          <w:sz w:val="22"/>
          <w:szCs w:val="22"/>
          <w:lang w:val="hr-HR"/>
        </w:rPr>
        <w:t>84121580205</w:t>
      </w:r>
    </w:p>
    <w:p w:rsidR="00202F74" w:rsidRPr="00AA76C9" w:rsidRDefault="00202F74" w:rsidP="00202F74">
      <w:pPr>
        <w:pStyle w:val="Tijeloteksta"/>
        <w:rPr>
          <w:rFonts w:asciiTheme="minorHAnsi" w:hAnsiTheme="minorHAnsi"/>
          <w:b/>
          <w:sz w:val="22"/>
          <w:szCs w:val="22"/>
          <w:lang w:val="hr-HR"/>
        </w:rPr>
      </w:pPr>
    </w:p>
    <w:p w:rsidR="00202F74" w:rsidRPr="00AA76C9" w:rsidRDefault="00202F74" w:rsidP="00202F74">
      <w:pPr>
        <w:pStyle w:val="Tijeloteksta"/>
        <w:rPr>
          <w:rFonts w:asciiTheme="minorHAnsi" w:hAnsiTheme="minorHAnsi"/>
          <w:b/>
          <w:sz w:val="22"/>
          <w:szCs w:val="22"/>
          <w:lang w:val="hr-HR"/>
        </w:rPr>
      </w:pPr>
    </w:p>
    <w:p w:rsidR="00202F74" w:rsidRPr="00AA76C9" w:rsidRDefault="00202F74" w:rsidP="00202F74">
      <w:pPr>
        <w:pStyle w:val="Tijeloteksta"/>
        <w:rPr>
          <w:rFonts w:asciiTheme="minorHAnsi" w:hAnsiTheme="minorHAnsi"/>
          <w:b/>
          <w:sz w:val="22"/>
          <w:szCs w:val="22"/>
          <w:lang w:val="hr-HR"/>
        </w:rPr>
      </w:pPr>
    </w:p>
    <w:p w:rsidR="00202F74" w:rsidRPr="00AA76C9" w:rsidRDefault="00202F74" w:rsidP="00202F74">
      <w:pPr>
        <w:pStyle w:val="Tijeloteksta"/>
        <w:rPr>
          <w:rFonts w:asciiTheme="minorHAnsi" w:hAnsiTheme="minorHAnsi"/>
          <w:b/>
          <w:sz w:val="22"/>
          <w:szCs w:val="22"/>
          <w:lang w:val="hr-HR"/>
        </w:rPr>
      </w:pPr>
    </w:p>
    <w:p w:rsidR="00202F74" w:rsidRPr="00AA76C9" w:rsidRDefault="00202F74" w:rsidP="00202F74">
      <w:pPr>
        <w:pStyle w:val="Naslov"/>
        <w:jc w:val="left"/>
        <w:rPr>
          <w:rFonts w:asciiTheme="minorHAnsi" w:hAnsiTheme="minorHAnsi"/>
          <w:sz w:val="22"/>
          <w:szCs w:val="22"/>
        </w:rPr>
      </w:pPr>
      <w:proofErr w:type="spellStart"/>
      <w:r w:rsidRPr="00AA76C9">
        <w:rPr>
          <w:rFonts w:asciiTheme="minorHAnsi" w:hAnsiTheme="minorHAnsi"/>
          <w:sz w:val="22"/>
          <w:szCs w:val="22"/>
        </w:rPr>
        <w:t>Ev.</w:t>
      </w:r>
      <w:r w:rsidRPr="00AA76C9">
        <w:rPr>
          <w:rFonts w:asciiTheme="minorHAnsi" w:hAnsiTheme="minorHAnsi"/>
          <w:noProof/>
          <w:sz w:val="22"/>
          <w:szCs w:val="22"/>
        </w:rPr>
        <w:t>broj</w:t>
      </w:r>
      <w:proofErr w:type="spellEnd"/>
      <w:r w:rsidRPr="00AA76C9">
        <w:rPr>
          <w:rFonts w:asciiTheme="minorHAnsi" w:hAnsiTheme="minorHAnsi"/>
          <w:noProof/>
          <w:sz w:val="22"/>
          <w:szCs w:val="22"/>
        </w:rPr>
        <w:t xml:space="preserve">: </w:t>
      </w:r>
      <w:r>
        <w:rPr>
          <w:rFonts w:asciiTheme="minorHAnsi" w:hAnsiTheme="minorHAnsi" w:cs="Arial"/>
          <w:i/>
          <w:color w:val="000000" w:themeColor="text1"/>
          <w:sz w:val="22"/>
          <w:szCs w:val="22"/>
          <w:lang w:val="hr-HR"/>
        </w:rPr>
        <w:t>7</w:t>
      </w:r>
      <w:r w:rsidRPr="005B1C1E">
        <w:rPr>
          <w:rFonts w:asciiTheme="minorHAnsi" w:hAnsiTheme="minorHAnsi" w:cs="Arial"/>
          <w:i/>
          <w:color w:val="000000" w:themeColor="text1"/>
          <w:sz w:val="22"/>
          <w:szCs w:val="22"/>
        </w:rPr>
        <w:t>3</w:t>
      </w:r>
      <w:r w:rsidRPr="00AA76C9">
        <w:rPr>
          <w:rFonts w:asciiTheme="minorHAnsi" w:hAnsiTheme="minorHAnsi" w:cs="Arial"/>
          <w:i/>
          <w:sz w:val="22"/>
          <w:szCs w:val="22"/>
        </w:rPr>
        <w:t>/18</w:t>
      </w:r>
      <w:r w:rsidRPr="00AA76C9">
        <w:rPr>
          <w:rFonts w:asciiTheme="minorHAnsi" w:hAnsiTheme="minorHAnsi" w:cs="Arial"/>
          <w:i/>
          <w:sz w:val="22"/>
          <w:szCs w:val="22"/>
        </w:rPr>
        <w:tab/>
      </w:r>
    </w:p>
    <w:p w:rsidR="00202F74" w:rsidRPr="00AA76C9" w:rsidRDefault="00202F74" w:rsidP="00202F74">
      <w:pPr>
        <w:pStyle w:val="Naslov"/>
        <w:jc w:val="left"/>
        <w:rPr>
          <w:rFonts w:asciiTheme="minorHAnsi" w:hAnsiTheme="minorHAnsi"/>
          <w:sz w:val="22"/>
          <w:szCs w:val="22"/>
          <w:u w:val="single"/>
        </w:rPr>
      </w:pPr>
    </w:p>
    <w:p w:rsidR="00202F74" w:rsidRPr="00AA76C9" w:rsidRDefault="00202F74" w:rsidP="00202F74">
      <w:pPr>
        <w:pStyle w:val="Naslov"/>
        <w:rPr>
          <w:rFonts w:asciiTheme="minorHAnsi" w:hAnsiTheme="minorHAnsi"/>
          <w:sz w:val="22"/>
          <w:szCs w:val="22"/>
          <w:u w:val="single"/>
        </w:rPr>
      </w:pPr>
    </w:p>
    <w:p w:rsidR="00202F74" w:rsidRPr="00AA76C9" w:rsidRDefault="00202F74" w:rsidP="00202F74">
      <w:pPr>
        <w:pStyle w:val="Naslov"/>
        <w:jc w:val="left"/>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rPr>
      </w:pPr>
    </w:p>
    <w:p w:rsidR="00202F74" w:rsidRPr="00AA76C9" w:rsidRDefault="00202F74" w:rsidP="00202F74">
      <w:pPr>
        <w:pStyle w:val="Naslov"/>
        <w:rPr>
          <w:rFonts w:asciiTheme="minorHAnsi" w:hAnsiTheme="minorHAnsi"/>
          <w:sz w:val="22"/>
          <w:szCs w:val="22"/>
          <w:lang w:val="hr-HR"/>
        </w:rPr>
      </w:pPr>
      <w:r w:rsidRPr="00AA76C9">
        <w:rPr>
          <w:rFonts w:asciiTheme="minorHAnsi" w:hAnsiTheme="minorHAnsi"/>
          <w:sz w:val="22"/>
          <w:szCs w:val="22"/>
        </w:rPr>
        <w:t xml:space="preserve">DOKUMENTACIJA </w:t>
      </w:r>
      <w:r w:rsidRPr="00AA76C9">
        <w:rPr>
          <w:rFonts w:asciiTheme="minorHAnsi" w:hAnsiTheme="minorHAnsi"/>
          <w:sz w:val="22"/>
          <w:szCs w:val="22"/>
          <w:lang w:val="hr-HR"/>
        </w:rPr>
        <w:t xml:space="preserve"> O NABAVI</w:t>
      </w:r>
    </w:p>
    <w:p w:rsidR="00202F74" w:rsidRPr="00AA76C9" w:rsidRDefault="00202F74" w:rsidP="00202F74">
      <w:pPr>
        <w:pStyle w:val="Naslov"/>
        <w:rPr>
          <w:rFonts w:asciiTheme="minorHAnsi" w:hAnsiTheme="minorHAnsi"/>
          <w:sz w:val="22"/>
          <w:szCs w:val="22"/>
        </w:rPr>
      </w:pPr>
    </w:p>
    <w:p w:rsidR="00202F74" w:rsidRPr="00AA76C9" w:rsidRDefault="00202F74" w:rsidP="00202F74">
      <w:pPr>
        <w:spacing w:after="0" w:line="240" w:lineRule="auto"/>
        <w:jc w:val="center"/>
        <w:rPr>
          <w:rFonts w:asciiTheme="minorHAnsi" w:eastAsia="Times New Roman" w:hAnsiTheme="minorHAnsi" w:cs="Arial"/>
          <w:b/>
          <w:bCs/>
          <w:i/>
          <w:lang w:eastAsia="hr-HR"/>
        </w:rPr>
      </w:pPr>
      <w:r w:rsidRPr="00AA76C9">
        <w:rPr>
          <w:rFonts w:asciiTheme="minorHAnsi" w:eastAsia="Times New Roman" w:hAnsiTheme="minorHAnsi" w:cs="Arial"/>
          <w:b/>
          <w:bCs/>
          <w:i/>
          <w:lang w:eastAsia="hr-HR"/>
        </w:rPr>
        <w:t>OTVORENI POSTUPAK JAVNE NABAVE</w:t>
      </w:r>
    </w:p>
    <w:p w:rsidR="00202F74" w:rsidRPr="00AA76C9" w:rsidRDefault="00202F74" w:rsidP="00202F74">
      <w:pPr>
        <w:pStyle w:val="Naslov"/>
        <w:rPr>
          <w:rFonts w:asciiTheme="minorHAnsi" w:hAnsiTheme="minorHAnsi"/>
          <w:i/>
          <w:sz w:val="22"/>
          <w:szCs w:val="22"/>
        </w:rPr>
      </w:pPr>
    </w:p>
    <w:p w:rsidR="00202F74" w:rsidRDefault="00202F74" w:rsidP="00202F74">
      <w:pPr>
        <w:spacing w:after="0" w:line="240" w:lineRule="auto"/>
        <w:jc w:val="center"/>
        <w:rPr>
          <w:rFonts w:asciiTheme="minorHAnsi" w:hAnsiTheme="minorHAnsi" w:cs="Arial"/>
          <w:b/>
          <w:lang w:eastAsia="hr-HR"/>
        </w:rPr>
      </w:pPr>
      <w:bookmarkStart w:id="0" w:name="_GoBack"/>
      <w:r>
        <w:rPr>
          <w:rFonts w:asciiTheme="minorHAnsi" w:hAnsiTheme="minorHAnsi" w:cs="Arial"/>
          <w:b/>
          <w:lang w:eastAsia="hr-HR"/>
        </w:rPr>
        <w:t>Modernizacija nerazvrstanih cesta</w:t>
      </w:r>
    </w:p>
    <w:p w:rsidR="00202F74" w:rsidRPr="00662621" w:rsidRDefault="00202F74" w:rsidP="00202F74">
      <w:pPr>
        <w:spacing w:after="0" w:line="240" w:lineRule="auto"/>
        <w:jc w:val="center"/>
        <w:rPr>
          <w:rFonts w:asciiTheme="minorHAnsi" w:eastAsia="Times New Roman" w:hAnsiTheme="minorHAnsi" w:cs="Arial"/>
          <w:bCs/>
          <w:i/>
          <w:lang w:eastAsia="hr-HR"/>
        </w:rPr>
      </w:pPr>
      <w:r>
        <w:rPr>
          <w:rFonts w:asciiTheme="minorHAnsi" w:hAnsiTheme="minorHAnsi" w:cs="Arial"/>
          <w:b/>
          <w:lang w:eastAsia="hr-HR"/>
        </w:rPr>
        <w:t xml:space="preserve"> MO IVANEC, MO SALINOVEC, MO ŠKRILJEVEC, MO PRIGOREC, MO VUGLOVEC</w:t>
      </w:r>
    </w:p>
    <w:bookmarkEnd w:id="0"/>
    <w:p w:rsidR="00202F74" w:rsidRPr="00AA76C9" w:rsidRDefault="00202F74" w:rsidP="00202F74">
      <w:pPr>
        <w:spacing w:after="0" w:line="240" w:lineRule="auto"/>
        <w:jc w:val="both"/>
        <w:rPr>
          <w:rFonts w:asciiTheme="minorHAnsi" w:eastAsia="Times New Roman" w:hAnsiTheme="minorHAnsi"/>
          <w:b/>
          <w:bCs/>
          <w:lang w:val="x-none" w:eastAsia="hr-HR"/>
        </w:rPr>
      </w:pPr>
    </w:p>
    <w:p w:rsidR="00202F74" w:rsidRPr="00AA76C9" w:rsidRDefault="00202F74" w:rsidP="00202F74">
      <w:pPr>
        <w:spacing w:after="0" w:line="240" w:lineRule="auto"/>
        <w:jc w:val="both"/>
        <w:rPr>
          <w:rFonts w:asciiTheme="minorHAnsi" w:eastAsia="Times New Roman" w:hAnsiTheme="minorHAnsi"/>
          <w:b/>
          <w:bCs/>
          <w:lang w:val="x-none" w:eastAsia="hr-HR"/>
        </w:rPr>
      </w:pPr>
    </w:p>
    <w:p w:rsidR="00202F74" w:rsidRPr="00AA76C9" w:rsidRDefault="00202F74" w:rsidP="00202F74">
      <w:pPr>
        <w:spacing w:after="0" w:line="240" w:lineRule="auto"/>
        <w:jc w:val="center"/>
        <w:rPr>
          <w:rFonts w:asciiTheme="minorHAnsi" w:eastAsia="Times New Roman" w:hAnsiTheme="minorHAnsi"/>
          <w:b/>
          <w:bCs/>
          <w:lang w:eastAsia="hr-HR"/>
        </w:rPr>
      </w:pPr>
      <w:r w:rsidRPr="00AA76C9">
        <w:rPr>
          <w:rFonts w:asciiTheme="minorHAnsi" w:eastAsia="Times New Roman" w:hAnsiTheme="minorHAnsi"/>
          <w:bCs/>
          <w:lang w:val="x-none" w:eastAsia="hr-HR"/>
        </w:rPr>
        <w:t xml:space="preserve">      </w:t>
      </w:r>
      <w:r w:rsidRPr="00AA76C9">
        <w:rPr>
          <w:rFonts w:asciiTheme="minorHAnsi" w:eastAsia="Times New Roman" w:hAnsiTheme="minorHAnsi"/>
          <w:b/>
          <w:bCs/>
          <w:lang w:val="x-none" w:eastAsia="hr-HR"/>
        </w:rPr>
        <w:t xml:space="preserve">Nabava </w:t>
      </w:r>
      <w:r w:rsidRPr="00AA76C9">
        <w:rPr>
          <w:rFonts w:asciiTheme="minorHAnsi" w:eastAsia="Times New Roman" w:hAnsiTheme="minorHAnsi"/>
          <w:b/>
          <w:bCs/>
          <w:lang w:eastAsia="hr-HR"/>
        </w:rPr>
        <w:t>radova</w:t>
      </w:r>
    </w:p>
    <w:p w:rsidR="00202F74" w:rsidRPr="00AA76C9" w:rsidRDefault="00202F74" w:rsidP="00202F74">
      <w:pPr>
        <w:pStyle w:val="Naslov"/>
        <w:jc w:val="both"/>
        <w:rPr>
          <w:rFonts w:asciiTheme="minorHAnsi" w:hAnsiTheme="minorHAnsi"/>
          <w:b w:val="0"/>
          <w:sz w:val="22"/>
          <w:szCs w:val="22"/>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pStyle w:val="Naslov"/>
        <w:rPr>
          <w:rFonts w:asciiTheme="minorHAnsi" w:hAnsiTheme="minorHAnsi"/>
          <w:sz w:val="22"/>
          <w:szCs w:val="22"/>
          <w:lang w:val="hr-HR"/>
        </w:rPr>
      </w:pPr>
    </w:p>
    <w:p w:rsidR="00202F74" w:rsidRPr="00AA76C9" w:rsidRDefault="00202F74" w:rsidP="00202F74">
      <w:pPr>
        <w:spacing w:after="0" w:line="240" w:lineRule="auto"/>
        <w:rPr>
          <w:rFonts w:asciiTheme="minorHAnsi" w:eastAsia="Times New Roman" w:hAnsiTheme="minorHAnsi" w:cs="Arial"/>
          <w:b/>
          <w:bCs/>
          <w:i/>
          <w:lang w:eastAsia="hr-HR"/>
        </w:rPr>
      </w:pPr>
      <w:r w:rsidRPr="00AA76C9">
        <w:rPr>
          <w:rFonts w:asciiTheme="minorHAnsi" w:eastAsia="Times New Roman" w:hAnsiTheme="minorHAnsi" w:cs="Arial"/>
          <w:b/>
          <w:bCs/>
          <w:i/>
          <w:lang w:eastAsia="hr-HR"/>
        </w:rPr>
        <w:t>Ivanec</w:t>
      </w:r>
      <w:r w:rsidRPr="00AA76C9">
        <w:rPr>
          <w:rFonts w:asciiTheme="minorHAnsi" w:eastAsia="Times New Roman" w:hAnsiTheme="minorHAnsi" w:cs="Arial"/>
          <w:b/>
          <w:bCs/>
          <w:i/>
          <w:lang w:val="x-none" w:eastAsia="hr-HR"/>
        </w:rPr>
        <w:t xml:space="preserve">, </w:t>
      </w:r>
      <w:r>
        <w:rPr>
          <w:rFonts w:asciiTheme="minorHAnsi" w:eastAsia="Times New Roman" w:hAnsiTheme="minorHAnsi" w:cs="Arial"/>
          <w:b/>
          <w:bCs/>
          <w:i/>
          <w:lang w:eastAsia="hr-HR"/>
        </w:rPr>
        <w:t xml:space="preserve">travanj </w:t>
      </w:r>
      <w:r w:rsidRPr="00AA76C9">
        <w:rPr>
          <w:rFonts w:asciiTheme="minorHAnsi" w:eastAsia="Times New Roman" w:hAnsiTheme="minorHAnsi" w:cs="Arial"/>
          <w:b/>
          <w:bCs/>
          <w:i/>
          <w:lang w:eastAsia="hr-HR"/>
        </w:rPr>
        <w:t>2018.</w:t>
      </w:r>
    </w:p>
    <w:p w:rsidR="00202F74" w:rsidRPr="00AA76C9" w:rsidRDefault="00202F74" w:rsidP="00202F74">
      <w:pPr>
        <w:pStyle w:val="Naslov"/>
        <w:jc w:val="left"/>
        <w:rPr>
          <w:rFonts w:asciiTheme="minorHAnsi" w:hAnsiTheme="minorHAnsi"/>
          <w:sz w:val="22"/>
          <w:szCs w:val="22"/>
          <w:lang w:val="hr-HR"/>
        </w:rPr>
      </w:pPr>
    </w:p>
    <w:p w:rsidR="00202F74" w:rsidRPr="00AA76C9" w:rsidRDefault="00202F74" w:rsidP="00202F74">
      <w:pPr>
        <w:spacing w:after="0" w:line="240" w:lineRule="auto"/>
        <w:rPr>
          <w:rFonts w:asciiTheme="minorHAnsi" w:eastAsia="Times New Roman" w:hAnsiTheme="minorHAnsi"/>
          <w:b/>
          <w:bCs/>
          <w:lang w:val="x-none" w:eastAsia="hr-HR"/>
        </w:rPr>
      </w:pPr>
      <w:r w:rsidRPr="00AA76C9">
        <w:rPr>
          <w:rFonts w:asciiTheme="minorHAnsi" w:hAnsiTheme="minorHAnsi"/>
        </w:rPr>
        <w:br w:type="page"/>
      </w:r>
    </w:p>
    <w:p w:rsidR="00202F74" w:rsidRPr="00AA76C9" w:rsidRDefault="00202F74" w:rsidP="00202F74">
      <w:pPr>
        <w:autoSpaceDE w:val="0"/>
        <w:spacing w:after="0"/>
        <w:ind w:firstLine="5954"/>
        <w:rPr>
          <w:rFonts w:asciiTheme="minorHAnsi" w:hAnsiTheme="minorHAnsi"/>
        </w:rPr>
      </w:pPr>
    </w:p>
    <w:p w:rsidR="00202F74" w:rsidRPr="00AA76C9" w:rsidRDefault="00202F74" w:rsidP="00202F74">
      <w:pPr>
        <w:pStyle w:val="Naslov6"/>
        <w:numPr>
          <w:ilvl w:val="0"/>
          <w:numId w:val="0"/>
        </w:numPr>
        <w:ind w:left="360"/>
        <w:rPr>
          <w:rFonts w:asciiTheme="minorHAnsi" w:hAnsiTheme="minorHAnsi"/>
          <w:sz w:val="22"/>
          <w:szCs w:val="22"/>
        </w:rPr>
      </w:pPr>
      <w:r w:rsidRPr="00AA76C9">
        <w:rPr>
          <w:rFonts w:asciiTheme="minorHAnsi" w:hAnsiTheme="minorHAnsi"/>
          <w:sz w:val="22"/>
          <w:szCs w:val="22"/>
        </w:rPr>
        <w:t>Sadržaj:</w:t>
      </w:r>
    </w:p>
    <w:p w:rsidR="00202F74" w:rsidRPr="00AA76C9" w:rsidRDefault="00202F74" w:rsidP="00202F74">
      <w:pPr>
        <w:pStyle w:val="Sadraj2"/>
        <w:rPr>
          <w:rFonts w:asciiTheme="minorHAnsi" w:hAnsiTheme="minorHAnsi"/>
          <w:sz w:val="22"/>
          <w:szCs w:val="22"/>
        </w:rPr>
      </w:pPr>
    </w:p>
    <w:p w:rsidR="00202F74" w:rsidRPr="00AA76C9" w:rsidRDefault="00202F74" w:rsidP="00202F74">
      <w:pPr>
        <w:pStyle w:val="Sadraj2"/>
        <w:rPr>
          <w:rFonts w:asciiTheme="minorHAnsi" w:eastAsiaTheme="minorEastAsia" w:hAnsiTheme="minorHAnsi" w:cstheme="minorBidi"/>
          <w:noProof/>
          <w:sz w:val="22"/>
          <w:szCs w:val="22"/>
          <w:lang w:eastAsia="zh-CN"/>
        </w:rPr>
      </w:pPr>
      <w:r w:rsidRPr="00AA76C9">
        <w:rPr>
          <w:rStyle w:val="Hiperveza"/>
          <w:rFonts w:asciiTheme="minorHAnsi" w:hAnsiTheme="minorHAnsi"/>
          <w:noProof/>
          <w:color w:val="auto"/>
          <w:sz w:val="22"/>
          <w:szCs w:val="22"/>
        </w:rPr>
        <w:fldChar w:fldCharType="begin"/>
      </w:r>
      <w:r w:rsidRPr="00AA76C9">
        <w:rPr>
          <w:rStyle w:val="Hiperveza"/>
          <w:rFonts w:asciiTheme="minorHAnsi" w:hAnsiTheme="minorHAnsi"/>
          <w:noProof/>
          <w:color w:val="auto"/>
          <w:sz w:val="22"/>
          <w:szCs w:val="22"/>
        </w:rPr>
        <w:instrText xml:space="preserve"> TOC \o "1-3" \h \z \u </w:instrText>
      </w:r>
      <w:r w:rsidRPr="00AA76C9">
        <w:rPr>
          <w:rStyle w:val="Hiperveza"/>
          <w:rFonts w:asciiTheme="minorHAnsi" w:hAnsiTheme="minorHAnsi"/>
          <w:noProof/>
          <w:color w:val="auto"/>
          <w:sz w:val="22"/>
          <w:szCs w:val="22"/>
        </w:rPr>
        <w:fldChar w:fldCharType="separate"/>
      </w:r>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08" w:history="1">
        <w:r w:rsidR="00202F74" w:rsidRPr="00AA76C9">
          <w:rPr>
            <w:rStyle w:val="Hiperveza"/>
            <w:rFonts w:asciiTheme="minorHAnsi" w:hAnsiTheme="minorHAnsi" w:cs="Calibri"/>
            <w:noProof/>
            <w:sz w:val="22"/>
            <w:szCs w:val="22"/>
          </w:rPr>
          <w:t>1</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OPĆI PODACI</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4</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09" w:history="1">
        <w:r w:rsidR="00202F74" w:rsidRPr="00AA76C9">
          <w:rPr>
            <w:rStyle w:val="Hiperveza"/>
            <w:rFonts w:asciiTheme="minorHAnsi" w:hAnsiTheme="minorHAnsi"/>
            <w:noProof/>
            <w:sz w:val="22"/>
            <w:szCs w:val="22"/>
          </w:rPr>
          <w:t>1.1.</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 xml:space="preserve">Podaci </w:t>
        </w:r>
        <w:r w:rsidR="00202F74">
          <w:rPr>
            <w:rStyle w:val="Hiperveza"/>
            <w:rFonts w:asciiTheme="minorHAnsi" w:hAnsiTheme="minorHAnsi"/>
            <w:noProof/>
            <w:sz w:val="22"/>
            <w:szCs w:val="22"/>
          </w:rPr>
          <w:t xml:space="preserve">o </w:t>
        </w:r>
        <w:r w:rsidR="00202F74" w:rsidRPr="00AA76C9">
          <w:rPr>
            <w:rStyle w:val="Hiperveza"/>
            <w:rFonts w:asciiTheme="minorHAnsi" w:hAnsiTheme="minorHAnsi"/>
            <w:noProof/>
            <w:sz w:val="22"/>
            <w:szCs w:val="22"/>
          </w:rPr>
          <w:t>Naručitelju</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4</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1" w:history="1">
        <w:r w:rsidR="00202F74" w:rsidRPr="00AA76C9">
          <w:rPr>
            <w:rStyle w:val="Hiperveza"/>
            <w:rFonts w:asciiTheme="minorHAnsi" w:hAnsiTheme="minorHAnsi"/>
            <w:noProof/>
            <w:sz w:val="22"/>
            <w:szCs w:val="22"/>
          </w:rPr>
          <w:t>1.2.</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O</w:t>
        </w:r>
        <w:r w:rsidR="00202F74" w:rsidRPr="005B30ED">
          <w:rPr>
            <w:rStyle w:val="Hiperveza"/>
            <w:rFonts w:asciiTheme="minorHAnsi" w:hAnsiTheme="minorHAnsi"/>
            <w:noProof/>
            <w:sz w:val="22"/>
            <w:szCs w:val="22"/>
          </w:rPr>
          <w:t>sob</w:t>
        </w:r>
        <w:r w:rsidR="00202F74">
          <w:rPr>
            <w:rStyle w:val="Hiperveza"/>
            <w:rFonts w:asciiTheme="minorHAnsi" w:hAnsiTheme="minorHAnsi"/>
            <w:noProof/>
            <w:sz w:val="22"/>
            <w:szCs w:val="22"/>
          </w:rPr>
          <w:t>a</w:t>
        </w:r>
        <w:r w:rsidR="00202F74" w:rsidRPr="005B30ED">
          <w:rPr>
            <w:rStyle w:val="Hiperveza"/>
            <w:rFonts w:asciiTheme="minorHAnsi" w:hAnsiTheme="minorHAnsi"/>
            <w:noProof/>
            <w:sz w:val="22"/>
            <w:szCs w:val="22"/>
          </w:rPr>
          <w:t xml:space="preserve"> zadužen</w:t>
        </w:r>
        <w:r w:rsidR="00202F74">
          <w:rPr>
            <w:rStyle w:val="Hiperveza"/>
            <w:rFonts w:asciiTheme="minorHAnsi" w:hAnsiTheme="minorHAnsi"/>
            <w:noProof/>
            <w:sz w:val="22"/>
            <w:szCs w:val="22"/>
          </w:rPr>
          <w:t>a</w:t>
        </w:r>
        <w:r w:rsidR="00202F74" w:rsidRPr="005B30ED">
          <w:rPr>
            <w:rStyle w:val="Hiperveza"/>
            <w:rFonts w:asciiTheme="minorHAnsi" w:hAnsiTheme="minorHAnsi"/>
            <w:noProof/>
            <w:sz w:val="22"/>
            <w:szCs w:val="22"/>
          </w:rPr>
          <w:t xml:space="preserve"> za komunikaciju s gospodarskim subjektima</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4</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2" w:history="1">
        <w:r w:rsidR="00202F74" w:rsidRPr="00AA76C9">
          <w:rPr>
            <w:rStyle w:val="Hiperveza"/>
            <w:rFonts w:asciiTheme="minorHAnsi" w:hAnsiTheme="minorHAnsi"/>
            <w:noProof/>
            <w:sz w:val="22"/>
            <w:szCs w:val="22"/>
          </w:rPr>
          <w:t>1.3.</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Evidencijsk</w:t>
        </w:r>
        <w:r w:rsidR="00202F74" w:rsidRPr="00AA76C9">
          <w:rPr>
            <w:rStyle w:val="Hiperveza"/>
            <w:rFonts w:asciiTheme="minorHAnsi" w:hAnsiTheme="minorHAnsi"/>
            <w:noProof/>
            <w:sz w:val="22"/>
            <w:szCs w:val="22"/>
          </w:rPr>
          <w:t>i</w:t>
        </w:r>
        <w:r w:rsidR="00202F74">
          <w:rPr>
            <w:rStyle w:val="Hiperveza"/>
            <w:rFonts w:asciiTheme="minorHAnsi" w:hAnsiTheme="minorHAnsi"/>
            <w:noProof/>
            <w:sz w:val="22"/>
            <w:szCs w:val="22"/>
          </w:rPr>
          <w:t xml:space="preserve"> broj nabave</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4</w:t>
        </w:r>
      </w:hyperlink>
    </w:p>
    <w:p w:rsidR="00202F74" w:rsidRPr="00AA76C9" w:rsidRDefault="001F2988" w:rsidP="00202F74">
      <w:pPr>
        <w:pStyle w:val="Sadraj2"/>
        <w:rPr>
          <w:rFonts w:asciiTheme="minorHAnsi" w:hAnsiTheme="minorHAnsi"/>
          <w:noProof/>
          <w:sz w:val="22"/>
          <w:szCs w:val="22"/>
        </w:rPr>
      </w:pPr>
      <w:hyperlink w:anchor="_Toc506463313" w:history="1">
        <w:r w:rsidR="00202F74" w:rsidRPr="00AA76C9">
          <w:rPr>
            <w:rStyle w:val="Hiperveza"/>
            <w:rFonts w:asciiTheme="minorHAnsi" w:hAnsiTheme="minorHAnsi"/>
            <w:noProof/>
            <w:sz w:val="22"/>
            <w:szCs w:val="22"/>
          </w:rPr>
          <w:t>1.4.</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 xml:space="preserve">Popis gospodarskih subjekata s kojima Naručitelj ne smije sklapati ugovore </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4</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4" w:history="1">
        <w:r w:rsidR="00202F74" w:rsidRPr="00AA76C9">
          <w:rPr>
            <w:rStyle w:val="Hiperveza"/>
            <w:rFonts w:asciiTheme="minorHAnsi" w:hAnsiTheme="minorHAnsi"/>
            <w:noProof/>
            <w:sz w:val="22"/>
            <w:szCs w:val="22"/>
          </w:rPr>
          <w:t>1.5.</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Vrsta postupka javne nabave</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5" w:history="1">
        <w:r w:rsidR="00202F74">
          <w:rPr>
            <w:rStyle w:val="Hiperveza"/>
            <w:rFonts w:asciiTheme="minorHAnsi" w:hAnsiTheme="minorHAnsi"/>
            <w:noProof/>
            <w:sz w:val="22"/>
            <w:szCs w:val="22"/>
          </w:rPr>
          <w:t>1.6.</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Procjenjena vrijednost nabave</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6" w:history="1">
        <w:r w:rsidR="00202F74">
          <w:rPr>
            <w:rStyle w:val="Hiperveza"/>
            <w:rFonts w:asciiTheme="minorHAnsi" w:hAnsiTheme="minorHAnsi"/>
            <w:noProof/>
            <w:sz w:val="22"/>
            <w:szCs w:val="22"/>
          </w:rPr>
          <w:t>1.7</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 xml:space="preserve">Vrsta ugovora o javnoj nabavi </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7" w:history="1">
        <w:r w:rsidR="00202F74">
          <w:rPr>
            <w:rStyle w:val="Hiperveza"/>
            <w:rFonts w:asciiTheme="minorHAnsi" w:hAnsiTheme="minorHAnsi"/>
            <w:noProof/>
            <w:sz w:val="22"/>
            <w:szCs w:val="22"/>
          </w:rPr>
          <w:t>1.8</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Navod sklapa li se ugovor o javnoj nabavi  ili okvirni sporazum</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8" w:history="1">
        <w:r w:rsidR="00202F74">
          <w:rPr>
            <w:rStyle w:val="Hiperveza"/>
            <w:rFonts w:asciiTheme="minorHAnsi" w:hAnsiTheme="minorHAnsi"/>
            <w:noProof/>
            <w:sz w:val="22"/>
            <w:szCs w:val="22"/>
          </w:rPr>
          <w:t>1</w:t>
        </w:r>
        <w:r w:rsidR="00202F74" w:rsidRPr="00AA76C9">
          <w:rPr>
            <w:rStyle w:val="Hiperveza"/>
            <w:rFonts w:asciiTheme="minorHAnsi" w:hAnsiTheme="minorHAnsi"/>
            <w:noProof/>
            <w:sz w:val="22"/>
            <w:szCs w:val="22"/>
          </w:rPr>
          <w:t>.</w:t>
        </w:r>
        <w:r w:rsidR="00202F74">
          <w:rPr>
            <w:rStyle w:val="Hiperveza"/>
            <w:rFonts w:asciiTheme="minorHAnsi" w:hAnsiTheme="minorHAnsi"/>
            <w:noProof/>
            <w:sz w:val="22"/>
            <w:szCs w:val="22"/>
          </w:rPr>
          <w:t>9</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Navod uspostavlja li se dinamički sustav nabave</w:t>
        </w:r>
        <w:r w:rsidR="00202F74" w:rsidRPr="00AA76C9">
          <w:rPr>
            <w:rStyle w:val="Hiperveza"/>
            <w:rFonts w:asciiTheme="minorHAnsi" w:hAnsiTheme="minorHAnsi"/>
            <w:noProof/>
            <w:sz w:val="22"/>
            <w:szCs w:val="22"/>
          </w:rPr>
          <w:t>..</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19" w:history="1">
        <w:r w:rsidR="00202F74">
          <w:rPr>
            <w:rStyle w:val="Hiperveza"/>
            <w:rFonts w:asciiTheme="minorHAnsi" w:hAnsiTheme="minorHAnsi"/>
            <w:noProof/>
            <w:sz w:val="22"/>
            <w:szCs w:val="22"/>
          </w:rPr>
          <w:t>1</w:t>
        </w:r>
        <w:r w:rsidR="00202F74" w:rsidRPr="00AA76C9">
          <w:rPr>
            <w:rStyle w:val="Hiperveza"/>
            <w:rFonts w:asciiTheme="minorHAnsi" w:hAnsiTheme="minorHAnsi"/>
            <w:noProof/>
            <w:sz w:val="22"/>
            <w:szCs w:val="22"/>
          </w:rPr>
          <w:t>.</w:t>
        </w:r>
        <w:r w:rsidR="00202F74">
          <w:rPr>
            <w:rStyle w:val="Hiperveza"/>
            <w:rFonts w:asciiTheme="minorHAnsi" w:hAnsiTheme="minorHAnsi"/>
            <w:noProof/>
            <w:sz w:val="22"/>
            <w:szCs w:val="22"/>
          </w:rPr>
          <w:t>10</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Navod provodi li se elektronički  dražba</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0" w:history="1">
        <w:r w:rsidR="00202F74">
          <w:rPr>
            <w:rStyle w:val="Hiperveza"/>
            <w:rFonts w:asciiTheme="minorHAnsi" w:hAnsiTheme="minorHAnsi"/>
            <w:noProof/>
            <w:sz w:val="22"/>
            <w:szCs w:val="22"/>
          </w:rPr>
          <w:t>1.11</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Internetska stranica na kojoj je objavljeno izvješće o provedenom savjetovanju sa zainteresiranim gospodarskim subjektima…..</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Default="001F2988" w:rsidP="00202F74">
      <w:pPr>
        <w:pStyle w:val="Sadraj2"/>
        <w:rPr>
          <w:rFonts w:asciiTheme="minorHAnsi" w:hAnsiTheme="minorHAnsi"/>
          <w:noProof/>
          <w:sz w:val="22"/>
          <w:szCs w:val="22"/>
        </w:rPr>
      </w:pPr>
      <w:hyperlink w:anchor="_Toc506463321" w:history="1">
        <w:r w:rsidR="00202F74">
          <w:rPr>
            <w:rStyle w:val="Hiperveza"/>
            <w:rFonts w:asciiTheme="minorHAnsi" w:eastAsia="Calibri" w:hAnsiTheme="minorHAnsi" w:cs="Calibri"/>
            <w:noProof/>
            <w:sz w:val="22"/>
            <w:szCs w:val="22"/>
          </w:rPr>
          <w:t>2</w:t>
        </w:r>
        <w:r w:rsidR="00202F74" w:rsidRPr="00AA76C9">
          <w:rPr>
            <w:rStyle w:val="Hiperveza"/>
            <w:rFonts w:asciiTheme="minorHAnsi" w:eastAsia="Calibri" w:hAnsiTheme="minorHAnsi" w:cs="Calibr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eastAsia="Calibri" w:hAnsiTheme="minorHAnsi" w:cs="Calibri"/>
            <w:noProof/>
            <w:sz w:val="22"/>
            <w:szCs w:val="22"/>
          </w:rPr>
          <w:t>PODACI O PREDMETU NABAVE</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0" w:history="1">
        <w:r w:rsidR="00202F74">
          <w:rPr>
            <w:rStyle w:val="Hiperveza"/>
            <w:rFonts w:asciiTheme="minorHAnsi" w:hAnsiTheme="minorHAnsi"/>
            <w:noProof/>
            <w:sz w:val="22"/>
            <w:szCs w:val="22"/>
          </w:rPr>
          <w:t>2.1</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Opis predmeta nabave…..</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5</w:t>
        </w:r>
      </w:hyperlink>
    </w:p>
    <w:p w:rsidR="00202F74" w:rsidRDefault="001F2988" w:rsidP="00202F74">
      <w:pPr>
        <w:pStyle w:val="Sadraj2"/>
        <w:rPr>
          <w:rFonts w:asciiTheme="minorHAnsi" w:hAnsiTheme="minorHAnsi"/>
          <w:noProof/>
          <w:sz w:val="22"/>
          <w:szCs w:val="22"/>
        </w:rPr>
      </w:pPr>
      <w:hyperlink w:anchor="_Toc506463321" w:history="1">
        <w:r w:rsidR="00202F74">
          <w:rPr>
            <w:rStyle w:val="Hiperveza"/>
            <w:rFonts w:asciiTheme="minorHAnsi" w:eastAsia="Calibri" w:hAnsiTheme="minorHAnsi" w:cs="Calibri"/>
            <w:noProof/>
            <w:sz w:val="22"/>
            <w:szCs w:val="22"/>
          </w:rPr>
          <w:t>2</w:t>
        </w:r>
        <w:r w:rsidR="00202F74" w:rsidRPr="00AA76C9">
          <w:rPr>
            <w:rStyle w:val="Hiperveza"/>
            <w:rFonts w:asciiTheme="minorHAnsi" w:eastAsia="Calibri" w:hAnsiTheme="minorHAnsi" w:cs="Calibri"/>
            <w:noProof/>
            <w:sz w:val="22"/>
            <w:szCs w:val="22"/>
          </w:rPr>
          <w:t>.</w:t>
        </w:r>
        <w:r w:rsidR="00202F74">
          <w:rPr>
            <w:rStyle w:val="Hiperveza"/>
            <w:rFonts w:asciiTheme="minorHAnsi" w:eastAsia="Calibri" w:hAnsiTheme="minorHAnsi" w:cs="Calibri"/>
            <w:noProof/>
            <w:sz w:val="22"/>
            <w:szCs w:val="22"/>
          </w:rPr>
          <w:t>2.</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eastAsia="Calibri" w:hAnsiTheme="minorHAnsi" w:cs="Calibri"/>
            <w:noProof/>
            <w:sz w:val="22"/>
            <w:szCs w:val="22"/>
          </w:rPr>
          <w:t>Opis i oznaka grupa predmeta nabave</w:t>
        </w:r>
        <w:r w:rsidR="00202F74" w:rsidRPr="00AA76C9">
          <w:rPr>
            <w:rFonts w:asciiTheme="minorHAnsi" w:hAnsiTheme="minorHAnsi"/>
            <w:noProof/>
            <w:webHidden/>
            <w:sz w:val="22"/>
            <w:szCs w:val="22"/>
          </w:rPr>
          <w:tab/>
        </w:r>
        <w:r>
          <w:rPr>
            <w:rFonts w:asciiTheme="minorHAnsi" w:hAnsiTheme="minorHAnsi"/>
            <w:noProof/>
            <w:webHidden/>
            <w:sz w:val="22"/>
            <w:szCs w:val="22"/>
          </w:rPr>
          <w:t>6</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0" w:history="1">
        <w:r w:rsidR="00202F74">
          <w:rPr>
            <w:rStyle w:val="Hiperveza"/>
            <w:rFonts w:asciiTheme="minorHAnsi" w:hAnsiTheme="minorHAnsi"/>
            <w:noProof/>
            <w:sz w:val="22"/>
            <w:szCs w:val="22"/>
          </w:rPr>
          <w:t>2.3</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Količina predmeta nabave…..</w:t>
        </w:r>
        <w:r w:rsidR="00202F74" w:rsidRPr="00AA76C9">
          <w:rPr>
            <w:rFonts w:asciiTheme="minorHAnsi" w:hAnsiTheme="minorHAnsi"/>
            <w:noProof/>
            <w:webHidden/>
            <w:sz w:val="22"/>
            <w:szCs w:val="22"/>
          </w:rPr>
          <w:tab/>
        </w:r>
        <w:r>
          <w:rPr>
            <w:rFonts w:asciiTheme="minorHAnsi" w:hAnsiTheme="minorHAnsi"/>
            <w:noProof/>
            <w:webHidden/>
            <w:sz w:val="22"/>
            <w:szCs w:val="22"/>
          </w:rPr>
          <w:t>6</w:t>
        </w:r>
      </w:hyperlink>
    </w:p>
    <w:p w:rsidR="00202F74" w:rsidRDefault="001F2988" w:rsidP="00202F74">
      <w:pPr>
        <w:pStyle w:val="Sadraj2"/>
        <w:rPr>
          <w:rFonts w:asciiTheme="minorHAnsi" w:hAnsiTheme="minorHAnsi"/>
          <w:noProof/>
          <w:sz w:val="22"/>
          <w:szCs w:val="22"/>
        </w:rPr>
      </w:pPr>
      <w:hyperlink w:anchor="_Toc506463321" w:history="1">
        <w:r w:rsidR="00202F74">
          <w:rPr>
            <w:rStyle w:val="Hiperveza"/>
            <w:rFonts w:asciiTheme="minorHAnsi" w:eastAsia="Calibri" w:hAnsiTheme="minorHAnsi" w:cs="Calibri"/>
            <w:noProof/>
            <w:sz w:val="22"/>
            <w:szCs w:val="22"/>
          </w:rPr>
          <w:t>2</w:t>
        </w:r>
        <w:r w:rsidR="00202F74" w:rsidRPr="00AA76C9">
          <w:rPr>
            <w:rStyle w:val="Hiperveza"/>
            <w:rFonts w:asciiTheme="minorHAnsi" w:eastAsia="Calibri" w:hAnsiTheme="minorHAnsi" w:cs="Calibri"/>
            <w:noProof/>
            <w:sz w:val="22"/>
            <w:szCs w:val="22"/>
          </w:rPr>
          <w:t>.</w:t>
        </w:r>
        <w:r w:rsidR="00202F74">
          <w:rPr>
            <w:rStyle w:val="Hiperveza"/>
            <w:rFonts w:asciiTheme="minorHAnsi" w:eastAsia="Calibri" w:hAnsiTheme="minorHAnsi" w:cs="Calibri"/>
            <w:noProof/>
            <w:sz w:val="22"/>
            <w:szCs w:val="22"/>
          </w:rPr>
          <w:t>4.</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eastAsia="Calibri" w:hAnsiTheme="minorHAnsi" w:cs="Calibri"/>
            <w:noProof/>
            <w:sz w:val="22"/>
            <w:szCs w:val="22"/>
          </w:rPr>
          <w:t>Tehničke specifikacije</w:t>
        </w:r>
        <w:r w:rsidR="00202F74" w:rsidRPr="00AA76C9">
          <w:rPr>
            <w:rFonts w:asciiTheme="minorHAnsi" w:hAnsiTheme="minorHAnsi"/>
            <w:noProof/>
            <w:webHidden/>
            <w:sz w:val="22"/>
            <w:szCs w:val="22"/>
          </w:rPr>
          <w:tab/>
        </w:r>
        <w:r>
          <w:rPr>
            <w:rFonts w:asciiTheme="minorHAnsi" w:hAnsiTheme="minorHAnsi"/>
            <w:noProof/>
            <w:webHidden/>
            <w:sz w:val="22"/>
            <w:szCs w:val="22"/>
          </w:rPr>
          <w:t>6</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0" w:history="1">
        <w:r w:rsidR="00202F74">
          <w:rPr>
            <w:rStyle w:val="Hiperveza"/>
            <w:rFonts w:asciiTheme="minorHAnsi" w:hAnsiTheme="minorHAnsi"/>
            <w:noProof/>
            <w:sz w:val="22"/>
            <w:szCs w:val="22"/>
          </w:rPr>
          <w:t>2.5</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Troškovnik…..</w:t>
        </w:r>
        <w:r w:rsidR="00202F74" w:rsidRPr="00AA76C9">
          <w:rPr>
            <w:rFonts w:asciiTheme="minorHAnsi" w:hAnsiTheme="minorHAnsi"/>
            <w:noProof/>
            <w:webHidden/>
            <w:sz w:val="22"/>
            <w:szCs w:val="22"/>
          </w:rPr>
          <w:tab/>
        </w:r>
        <w:r>
          <w:rPr>
            <w:rFonts w:asciiTheme="minorHAnsi" w:hAnsiTheme="minorHAnsi"/>
            <w:noProof/>
            <w:webHidden/>
            <w:sz w:val="22"/>
            <w:szCs w:val="22"/>
          </w:rPr>
          <w:t>6</w:t>
        </w:r>
      </w:hyperlink>
    </w:p>
    <w:p w:rsidR="00202F74" w:rsidRDefault="001F2988" w:rsidP="00202F74">
      <w:pPr>
        <w:pStyle w:val="Sadraj2"/>
        <w:rPr>
          <w:rFonts w:asciiTheme="minorHAnsi" w:hAnsiTheme="minorHAnsi"/>
          <w:noProof/>
          <w:sz w:val="22"/>
          <w:szCs w:val="22"/>
        </w:rPr>
      </w:pPr>
      <w:hyperlink w:anchor="_Toc506463321" w:history="1">
        <w:r w:rsidR="00202F74">
          <w:rPr>
            <w:rStyle w:val="Hiperveza"/>
            <w:rFonts w:asciiTheme="minorHAnsi" w:eastAsia="Calibri" w:hAnsiTheme="minorHAnsi" w:cs="Calibri"/>
            <w:noProof/>
            <w:sz w:val="22"/>
            <w:szCs w:val="22"/>
          </w:rPr>
          <w:t>2</w:t>
        </w:r>
        <w:r w:rsidR="00202F74" w:rsidRPr="00AA76C9">
          <w:rPr>
            <w:rStyle w:val="Hiperveza"/>
            <w:rFonts w:asciiTheme="minorHAnsi" w:eastAsia="Calibri" w:hAnsiTheme="minorHAnsi" w:cs="Calibri"/>
            <w:noProof/>
            <w:sz w:val="22"/>
            <w:szCs w:val="22"/>
          </w:rPr>
          <w:t>.</w:t>
        </w:r>
        <w:r w:rsidR="00202F74">
          <w:rPr>
            <w:rStyle w:val="Hiperveza"/>
            <w:rFonts w:asciiTheme="minorHAnsi" w:eastAsia="Calibri" w:hAnsiTheme="minorHAnsi" w:cs="Calibri"/>
            <w:noProof/>
            <w:sz w:val="22"/>
            <w:szCs w:val="22"/>
          </w:rPr>
          <w:t>6.</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eastAsia="Calibri" w:hAnsiTheme="minorHAnsi" w:cs="Calibri"/>
            <w:noProof/>
            <w:sz w:val="22"/>
            <w:szCs w:val="22"/>
          </w:rPr>
          <w:t>Mjesto izvršenja</w:t>
        </w:r>
        <w:r w:rsidR="00202F74" w:rsidRPr="00AA76C9">
          <w:rPr>
            <w:rFonts w:asciiTheme="minorHAnsi" w:hAnsiTheme="minorHAnsi"/>
            <w:noProof/>
            <w:webHidden/>
            <w:sz w:val="22"/>
            <w:szCs w:val="22"/>
          </w:rPr>
          <w:tab/>
        </w:r>
        <w:r>
          <w:rPr>
            <w:rFonts w:asciiTheme="minorHAnsi" w:hAnsiTheme="minorHAnsi"/>
            <w:noProof/>
            <w:webHidden/>
            <w:sz w:val="22"/>
            <w:szCs w:val="22"/>
          </w:rPr>
          <w:t>7</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0" w:history="1">
        <w:r w:rsidR="00202F74">
          <w:rPr>
            <w:rStyle w:val="Hiperveza"/>
            <w:rFonts w:asciiTheme="minorHAnsi" w:hAnsiTheme="minorHAnsi"/>
            <w:noProof/>
            <w:sz w:val="22"/>
            <w:szCs w:val="22"/>
          </w:rPr>
          <w:t>2.</w:t>
        </w:r>
        <w:r>
          <w:rPr>
            <w:rStyle w:val="Hiperveza"/>
            <w:rFonts w:asciiTheme="minorHAnsi" w:hAnsiTheme="minorHAnsi"/>
            <w:noProof/>
            <w:sz w:val="22"/>
            <w:szCs w:val="22"/>
          </w:rPr>
          <w:t>7.</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Rok početka i završetka izvršenja ugovora…..</w:t>
        </w:r>
        <w:r w:rsidR="00202F74" w:rsidRPr="00AA76C9">
          <w:rPr>
            <w:rFonts w:asciiTheme="minorHAnsi" w:hAnsiTheme="minorHAnsi"/>
            <w:noProof/>
            <w:webHidden/>
            <w:sz w:val="22"/>
            <w:szCs w:val="22"/>
          </w:rPr>
          <w:tab/>
        </w:r>
        <w:r>
          <w:rPr>
            <w:rFonts w:asciiTheme="minorHAnsi" w:hAnsiTheme="minorHAnsi"/>
            <w:noProof/>
            <w:webHidden/>
            <w:sz w:val="22"/>
            <w:szCs w:val="22"/>
          </w:rPr>
          <w:t>7</w:t>
        </w:r>
      </w:hyperlink>
    </w:p>
    <w:p w:rsidR="00202F74" w:rsidRDefault="001F2988" w:rsidP="00202F74">
      <w:pPr>
        <w:pStyle w:val="Sadraj2"/>
        <w:rPr>
          <w:rFonts w:asciiTheme="minorHAnsi" w:hAnsiTheme="minorHAnsi"/>
          <w:noProof/>
          <w:sz w:val="22"/>
          <w:szCs w:val="22"/>
        </w:rPr>
      </w:pPr>
      <w:hyperlink w:anchor="_Toc506463321" w:history="1">
        <w:r w:rsidR="00202F74">
          <w:rPr>
            <w:rStyle w:val="Hiperveza"/>
            <w:rFonts w:asciiTheme="minorHAnsi" w:eastAsia="Calibri" w:hAnsiTheme="minorHAnsi" w:cs="Calibri"/>
            <w:noProof/>
            <w:sz w:val="22"/>
            <w:szCs w:val="22"/>
          </w:rPr>
          <w:t>3.</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eastAsia="Calibri" w:hAnsiTheme="minorHAnsi" w:cs="Calibri"/>
            <w:noProof/>
            <w:sz w:val="22"/>
            <w:szCs w:val="22"/>
          </w:rPr>
          <w:t>OSNOVE ZA ISKLJUČENJE GOSPODARSKOG SUBJEKTA</w:t>
        </w:r>
        <w:r w:rsidR="00202F74" w:rsidRPr="00AA76C9">
          <w:rPr>
            <w:rFonts w:asciiTheme="minorHAnsi" w:hAnsiTheme="minorHAnsi"/>
            <w:noProof/>
            <w:webHidden/>
            <w:sz w:val="22"/>
            <w:szCs w:val="22"/>
          </w:rPr>
          <w:tab/>
        </w:r>
        <w:r>
          <w:rPr>
            <w:rFonts w:asciiTheme="minorHAnsi" w:hAnsiTheme="minorHAnsi"/>
            <w:noProof/>
            <w:webHidden/>
            <w:sz w:val="22"/>
            <w:szCs w:val="22"/>
          </w:rPr>
          <w:t>7</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0" w:history="1">
        <w:r w:rsidR="00202F74">
          <w:rPr>
            <w:rStyle w:val="Hiperveza"/>
            <w:rFonts w:asciiTheme="minorHAnsi" w:hAnsiTheme="minorHAnsi"/>
            <w:noProof/>
            <w:sz w:val="22"/>
            <w:szCs w:val="22"/>
          </w:rPr>
          <w:t>3.1</w:t>
        </w:r>
        <w:r w:rsidR="00202F74" w:rsidRPr="00AA76C9">
          <w:rPr>
            <w:rStyle w:val="Hiperveza"/>
            <w:rFonts w:asciiTheme="minorHAnsi" w:hAnsiTheme="minorHAnsi"/>
            <w:noProof/>
            <w:sz w:val="22"/>
            <w:szCs w:val="22"/>
          </w:rPr>
          <w:t>.</w:t>
        </w:r>
        <w:r w:rsidR="00202F74" w:rsidRPr="00AA76C9">
          <w:rPr>
            <w:rFonts w:asciiTheme="minorHAnsi" w:eastAsiaTheme="minorEastAsia" w:hAnsiTheme="minorHAnsi" w:cstheme="minorBidi"/>
            <w:noProof/>
            <w:sz w:val="22"/>
            <w:szCs w:val="22"/>
            <w:lang w:eastAsia="zh-CN"/>
          </w:rPr>
          <w:tab/>
        </w:r>
        <w:r w:rsidR="00202F74">
          <w:rPr>
            <w:rStyle w:val="Hiperveza"/>
            <w:rFonts w:asciiTheme="minorHAnsi" w:hAnsiTheme="minorHAnsi"/>
            <w:noProof/>
            <w:sz w:val="22"/>
            <w:szCs w:val="22"/>
          </w:rPr>
          <w:t>Nekažnjavanje…..</w:t>
        </w:r>
        <w:r w:rsidR="00202F74" w:rsidRPr="00AA76C9">
          <w:rPr>
            <w:rFonts w:asciiTheme="minorHAnsi" w:hAnsiTheme="minorHAnsi"/>
            <w:noProof/>
            <w:webHidden/>
            <w:sz w:val="22"/>
            <w:szCs w:val="22"/>
          </w:rPr>
          <w:tab/>
        </w:r>
        <w:r>
          <w:rPr>
            <w:rFonts w:asciiTheme="minorHAnsi" w:hAnsiTheme="minorHAnsi"/>
            <w:noProof/>
            <w:webHidden/>
            <w:sz w:val="22"/>
            <w:szCs w:val="22"/>
          </w:rPr>
          <w:t>7</w:t>
        </w:r>
      </w:hyperlink>
      <w:hyperlink w:anchor="_Toc506463322" w:history="1"/>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3" w:history="1">
        <w:r w:rsidR="00202F74" w:rsidRPr="00AA76C9">
          <w:rPr>
            <w:rStyle w:val="Hiperveza"/>
            <w:rFonts w:asciiTheme="minorHAnsi" w:hAnsiTheme="minorHAnsi"/>
            <w:noProof/>
            <w:sz w:val="22"/>
            <w:szCs w:val="22"/>
          </w:rPr>
          <w:t>3.2.</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Ispunjene obveze plaćanja dospjelih poreznih obveza i obveza za mirovinsko i zdravstveno osiguranje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_Toc506463323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10</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5" w:history="1">
        <w:r w:rsidR="00202F74" w:rsidRPr="00AA76C9">
          <w:rPr>
            <w:rStyle w:val="Hiperveza"/>
            <w:rFonts w:asciiTheme="minorHAnsi" w:hAnsiTheme="minorHAnsi"/>
            <w:noProof/>
            <w:sz w:val="22"/>
            <w:szCs w:val="22"/>
          </w:rPr>
          <w:t>4.</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KRITERIJI ZA ODABIR GOSPODARSKOG SUBJEKTA (UVJETI SPOSOBNOSTI)</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_Toc506463325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11</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6" w:history="1">
        <w:r w:rsidR="00202F74" w:rsidRPr="00AA76C9">
          <w:rPr>
            <w:rStyle w:val="Hiperveza"/>
            <w:rFonts w:asciiTheme="minorHAnsi" w:eastAsia="Calibri" w:hAnsiTheme="minorHAnsi" w:cs="Calibri"/>
            <w:noProof/>
            <w:sz w:val="22"/>
            <w:szCs w:val="22"/>
          </w:rPr>
          <w:t>4.1.</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eastAsia="Calibri" w:hAnsiTheme="minorHAnsi" w:cs="Calibri"/>
            <w:noProof/>
            <w:sz w:val="22"/>
            <w:szCs w:val="22"/>
          </w:rPr>
          <w:t>SPOSOBNOST ZA OBAVLJANJE PROFESIONALNE DJELATNOSTI</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_Toc506463326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11</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7" w:history="1">
        <w:r w:rsidR="00202F74" w:rsidRPr="00AA76C9">
          <w:rPr>
            <w:rStyle w:val="Hiperveza"/>
            <w:rFonts w:asciiTheme="minorHAnsi" w:hAnsiTheme="minorHAnsi"/>
            <w:noProof/>
            <w:sz w:val="22"/>
            <w:szCs w:val="22"/>
          </w:rPr>
          <w:t>4.2.</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EKONOMSKA I FINANCIJSKA SPOSOBNOST</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_Toc506463327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11</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8" w:history="1">
        <w:r w:rsidR="00202F74" w:rsidRPr="00AA76C9">
          <w:rPr>
            <w:rStyle w:val="Hiperveza"/>
            <w:rFonts w:asciiTheme="minorHAnsi" w:eastAsia="Calibri" w:hAnsiTheme="minorHAnsi" w:cs="Calibri"/>
            <w:noProof/>
            <w:sz w:val="22"/>
            <w:szCs w:val="22"/>
          </w:rPr>
          <w:t>4.3.</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eastAsia="Calibri" w:hAnsiTheme="minorHAnsi" w:cs="Calibri"/>
            <w:noProof/>
            <w:sz w:val="22"/>
            <w:szCs w:val="22"/>
          </w:rPr>
          <w:t>TEHNIČKA I STRUČNA SPOSOBNOST</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_Toc506463328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12</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29" w:history="1">
        <w:r w:rsidR="00202F74" w:rsidRPr="00AA76C9">
          <w:rPr>
            <w:rStyle w:val="Hiperveza"/>
            <w:rFonts w:asciiTheme="minorHAnsi" w:hAnsiTheme="minorHAnsi"/>
            <w:noProof/>
            <w:sz w:val="22"/>
            <w:szCs w:val="22"/>
          </w:rPr>
          <w:t>5.</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OSLANJANJE NA SPOSOBNOST DRUGIH GOSPODARSKIH SUBJEKATA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_Toc506463329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12</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0" w:history="1">
        <w:r w:rsidR="00202F74" w:rsidRPr="00AA76C9">
          <w:rPr>
            <w:rStyle w:val="Hiperveza"/>
            <w:rFonts w:asciiTheme="minorHAnsi" w:eastAsia="Calibri" w:hAnsiTheme="minorHAnsi" w:cs="Calibri"/>
            <w:noProof/>
            <w:sz w:val="22"/>
            <w:szCs w:val="22"/>
          </w:rPr>
          <w:t>6.</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eastAsia="Calibri" w:hAnsiTheme="minorHAnsi" w:cs="Calibri"/>
            <w:noProof/>
            <w:sz w:val="22"/>
            <w:szCs w:val="22"/>
          </w:rPr>
          <w:t>EUROPSKA JEDINSTVENA DOKUMENTACIJA O NABAVI (ESPD)</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_Toc506463330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13</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1" w:history="1">
        <w:r w:rsidR="00202F74" w:rsidRPr="00AA76C9">
          <w:rPr>
            <w:rStyle w:val="Hiperveza"/>
            <w:rFonts w:asciiTheme="minorHAnsi" w:eastAsia="Calibri" w:hAnsiTheme="minorHAnsi" w:cs="Calibri"/>
            <w:noProof/>
            <w:sz w:val="22"/>
            <w:szCs w:val="22"/>
          </w:rPr>
          <w:t>7.</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eastAsia="Calibri" w:hAnsiTheme="minorHAnsi" w:cs="Calibri"/>
            <w:noProof/>
            <w:sz w:val="22"/>
            <w:szCs w:val="22"/>
          </w:rPr>
          <w:t>PROVJERA ISTINITOSTI PODATAKA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_Toc506463331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14</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2" w:history="1">
        <w:r w:rsidR="00202F74" w:rsidRPr="00AA76C9">
          <w:rPr>
            <w:rStyle w:val="Hiperveza"/>
            <w:rFonts w:asciiTheme="minorHAnsi" w:eastAsia="Calibri" w:hAnsiTheme="minorHAnsi"/>
            <w:noProof/>
            <w:sz w:val="22"/>
            <w:szCs w:val="22"/>
          </w:rPr>
          <w:t>8.</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eastAsia="Calibri" w:hAnsiTheme="minorHAnsi"/>
            <w:noProof/>
            <w:sz w:val="22"/>
            <w:szCs w:val="22"/>
          </w:rPr>
          <w:t>JAMSTVO ZA OZBILJNOST PONUDE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_Toc506463332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14</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3" w:history="1">
        <w:r w:rsidR="00202F74" w:rsidRPr="00AA76C9">
          <w:rPr>
            <w:rStyle w:val="Hiperveza"/>
            <w:rFonts w:asciiTheme="minorHAnsi" w:hAnsiTheme="minorHAnsi"/>
            <w:noProof/>
            <w:sz w:val="22"/>
            <w:szCs w:val="22"/>
          </w:rPr>
          <w:t>9.</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SADRŽAJ I NAČIN IZRADE PONUDE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_Toc506463333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15</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4" w:history="1">
        <w:r w:rsidR="00202F74" w:rsidRPr="00AA76C9">
          <w:rPr>
            <w:rStyle w:val="Hiperveza"/>
            <w:rFonts w:asciiTheme="minorHAnsi" w:hAnsiTheme="minorHAnsi"/>
            <w:noProof/>
            <w:sz w:val="22"/>
            <w:szCs w:val="22"/>
          </w:rPr>
          <w:t>10.</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TAJNOST PODATAKA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_Toc506463334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16</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5" w:history="1">
        <w:r w:rsidR="00202F74" w:rsidRPr="00AA76C9">
          <w:rPr>
            <w:rStyle w:val="Hiperveza"/>
            <w:rFonts w:asciiTheme="minorHAnsi" w:hAnsiTheme="minorHAnsi"/>
            <w:noProof/>
            <w:sz w:val="22"/>
            <w:szCs w:val="22"/>
          </w:rPr>
          <w:t>11.</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NAČIN DOSTAVE PONUDA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_Toc506463335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16</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6" w:history="1">
        <w:r w:rsidR="00202F74" w:rsidRPr="00AA76C9">
          <w:rPr>
            <w:rStyle w:val="Hiperveza"/>
            <w:rFonts w:asciiTheme="minorHAnsi" w:hAnsiTheme="minorHAnsi"/>
            <w:noProof/>
            <w:sz w:val="22"/>
            <w:szCs w:val="22"/>
          </w:rPr>
          <w:t>12.</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IZMJENA PONUDE I ODUSTAJANJE OD PONUDE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_Toc506463336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18</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7" w:history="1">
        <w:r w:rsidR="00202F74" w:rsidRPr="00AA76C9">
          <w:rPr>
            <w:rStyle w:val="Hiperveza"/>
            <w:rFonts w:asciiTheme="minorHAnsi" w:hAnsiTheme="minorHAnsi"/>
            <w:noProof/>
            <w:sz w:val="22"/>
            <w:szCs w:val="22"/>
          </w:rPr>
          <w:t>13.</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DOPUSTIVOST VARIJANTI  PONUDA</w:t>
        </w:r>
        <w:r w:rsidR="00202F74" w:rsidRPr="00AA76C9">
          <w:rPr>
            <w:rFonts w:asciiTheme="minorHAnsi" w:hAnsiTheme="minorHAnsi"/>
            <w:noProof/>
            <w:webHidden/>
            <w:sz w:val="22"/>
            <w:szCs w:val="22"/>
          </w:rPr>
          <w:tab/>
        </w:r>
        <w:r>
          <w:rPr>
            <w:rFonts w:asciiTheme="minorHAnsi" w:hAnsiTheme="minorHAnsi"/>
            <w:noProof/>
            <w:webHidden/>
            <w:sz w:val="22"/>
            <w:szCs w:val="22"/>
          </w:rPr>
          <w:t>18</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8" w:history="1">
        <w:r w:rsidR="00202F74" w:rsidRPr="00AA76C9">
          <w:rPr>
            <w:rStyle w:val="Hiperveza"/>
            <w:rFonts w:asciiTheme="minorHAnsi" w:hAnsiTheme="minorHAnsi"/>
            <w:noProof/>
            <w:sz w:val="22"/>
            <w:szCs w:val="22"/>
          </w:rPr>
          <w:t>14.</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NAČIN ODREĐIVANJA CIJENE PONUDE</w:t>
        </w:r>
        <w:r w:rsidR="00202F74" w:rsidRPr="00AA76C9">
          <w:rPr>
            <w:rFonts w:asciiTheme="minorHAnsi" w:hAnsiTheme="minorHAnsi"/>
            <w:noProof/>
            <w:webHidden/>
            <w:sz w:val="22"/>
            <w:szCs w:val="22"/>
          </w:rPr>
          <w:tab/>
        </w:r>
        <w:r w:rsidR="00202F74">
          <w:rPr>
            <w:rFonts w:asciiTheme="minorHAnsi" w:hAnsiTheme="minorHAnsi"/>
            <w:noProof/>
            <w:webHidden/>
            <w:sz w:val="22"/>
            <w:szCs w:val="22"/>
          </w:rPr>
          <w:t>1</w:t>
        </w:r>
        <w:r>
          <w:rPr>
            <w:rFonts w:asciiTheme="minorHAnsi" w:hAnsiTheme="minorHAnsi"/>
            <w:noProof/>
            <w:webHidden/>
            <w:sz w:val="22"/>
            <w:szCs w:val="22"/>
          </w:rPr>
          <w:t>8</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39" w:history="1">
        <w:r w:rsidR="00202F74" w:rsidRPr="00AA76C9">
          <w:rPr>
            <w:rStyle w:val="Hiperveza"/>
            <w:rFonts w:asciiTheme="minorHAnsi" w:hAnsiTheme="minorHAnsi"/>
            <w:noProof/>
            <w:sz w:val="22"/>
            <w:szCs w:val="22"/>
          </w:rPr>
          <w:t>15.</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TROŠAK PONUDE</w:t>
        </w:r>
        <w:r w:rsidR="00202F74" w:rsidRPr="00AA76C9">
          <w:rPr>
            <w:rFonts w:asciiTheme="minorHAnsi" w:hAnsiTheme="minorHAnsi"/>
            <w:noProof/>
            <w:webHidden/>
            <w:sz w:val="22"/>
            <w:szCs w:val="22"/>
          </w:rPr>
          <w:tab/>
        </w:r>
        <w:r>
          <w:rPr>
            <w:rFonts w:asciiTheme="minorHAnsi" w:hAnsiTheme="minorHAnsi"/>
            <w:noProof/>
            <w:webHidden/>
            <w:sz w:val="22"/>
            <w:szCs w:val="22"/>
          </w:rPr>
          <w:t>18</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0" w:history="1">
        <w:r w:rsidR="00202F74" w:rsidRPr="00AA76C9">
          <w:rPr>
            <w:rStyle w:val="Hiperveza"/>
            <w:rFonts w:asciiTheme="minorHAnsi" w:hAnsiTheme="minorHAnsi"/>
            <w:noProof/>
            <w:sz w:val="22"/>
            <w:szCs w:val="22"/>
          </w:rPr>
          <w:t>16.</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JEZIK PONUDE</w:t>
        </w:r>
        <w:r w:rsidR="00202F74" w:rsidRPr="00AA76C9">
          <w:rPr>
            <w:rFonts w:asciiTheme="minorHAnsi" w:hAnsiTheme="minorHAnsi"/>
            <w:noProof/>
            <w:webHidden/>
            <w:sz w:val="22"/>
            <w:szCs w:val="22"/>
          </w:rPr>
          <w:tab/>
        </w:r>
        <w:r>
          <w:rPr>
            <w:rFonts w:asciiTheme="minorHAnsi" w:hAnsiTheme="minorHAnsi"/>
            <w:noProof/>
            <w:webHidden/>
            <w:sz w:val="22"/>
            <w:szCs w:val="22"/>
          </w:rPr>
          <w:t>19</w:t>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1" w:history="1">
        <w:r w:rsidR="00202F74" w:rsidRPr="00AA76C9">
          <w:rPr>
            <w:rStyle w:val="Hiperveza"/>
            <w:rFonts w:asciiTheme="minorHAnsi" w:hAnsiTheme="minorHAnsi"/>
            <w:noProof/>
            <w:sz w:val="22"/>
            <w:szCs w:val="22"/>
          </w:rPr>
          <w:t>17.</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ROK VALJANOSTI PONUDE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_Toc506463341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19</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2" w:history="1">
        <w:r w:rsidR="00202F74" w:rsidRPr="00AA76C9">
          <w:rPr>
            <w:rStyle w:val="Hiperveza"/>
            <w:rFonts w:asciiTheme="minorHAnsi" w:hAnsiTheme="minorHAnsi"/>
            <w:noProof/>
            <w:sz w:val="22"/>
            <w:szCs w:val="22"/>
          </w:rPr>
          <w:t>18.</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 xml:space="preserve">KRITERIJ ZA ODABIR </w:t>
        </w:r>
        <w:r w:rsidR="00202F74">
          <w:rPr>
            <w:rStyle w:val="Hiperveza"/>
            <w:rFonts w:asciiTheme="minorHAnsi" w:hAnsiTheme="minorHAnsi"/>
            <w:noProof/>
            <w:sz w:val="22"/>
            <w:szCs w:val="22"/>
          </w:rPr>
          <w:t>PONUDE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_Toc506463342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19</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3" w:history="1">
        <w:r w:rsidR="00202F74" w:rsidRPr="00AA76C9">
          <w:rPr>
            <w:rStyle w:val="Hiperveza"/>
            <w:rFonts w:asciiTheme="minorHAnsi" w:hAnsiTheme="minorHAnsi"/>
            <w:noProof/>
            <w:sz w:val="22"/>
            <w:szCs w:val="22"/>
          </w:rPr>
          <w:t>19.</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ZAJEDNICA  GOSPODARSKIH SUBJEKATA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_Toc506463343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20</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4" w:history="1">
        <w:r w:rsidR="00202F74" w:rsidRPr="00AA76C9">
          <w:rPr>
            <w:rStyle w:val="Hiperveza"/>
            <w:rFonts w:asciiTheme="minorHAnsi" w:hAnsiTheme="minorHAnsi"/>
            <w:noProof/>
            <w:sz w:val="22"/>
            <w:szCs w:val="22"/>
          </w:rPr>
          <w:t>20.</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PODUGOVARATELJI</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_Toc506463344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21</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5" w:history="1">
        <w:r w:rsidR="00202F74" w:rsidRPr="00AA76C9">
          <w:rPr>
            <w:rStyle w:val="Hiperveza"/>
            <w:rFonts w:asciiTheme="minorHAnsi" w:hAnsiTheme="minorHAnsi"/>
            <w:noProof/>
            <w:sz w:val="22"/>
            <w:szCs w:val="22"/>
          </w:rPr>
          <w:t>21.</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PREUZIMANJE DOKUMENTACIJE O NABAVI</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_Toc506463345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22</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6" w:history="1">
        <w:r w:rsidR="00202F74" w:rsidRPr="00AA76C9">
          <w:rPr>
            <w:rStyle w:val="Hiperveza"/>
            <w:rFonts w:asciiTheme="minorHAnsi" w:hAnsiTheme="minorHAnsi"/>
            <w:noProof/>
            <w:sz w:val="22"/>
            <w:szCs w:val="22"/>
          </w:rPr>
          <w:t>22.</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ROK, NAČIN I UVJETI PLAĆANJA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_Toc506463346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22</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7" w:history="1">
        <w:r w:rsidR="00202F74" w:rsidRPr="00AA76C9">
          <w:rPr>
            <w:rStyle w:val="Hiperveza"/>
            <w:rFonts w:asciiTheme="minorHAnsi" w:hAnsiTheme="minorHAnsi"/>
            <w:noProof/>
            <w:sz w:val="22"/>
            <w:szCs w:val="22"/>
          </w:rPr>
          <w:t>23.</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JAMSTVO ZA UREDNO ISPUNJENJE UGOVORA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_Toc506463347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22</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8" w:history="1">
        <w:r w:rsidR="00202F74" w:rsidRPr="00AA76C9">
          <w:rPr>
            <w:rStyle w:val="Hiperveza"/>
            <w:rFonts w:asciiTheme="minorHAnsi" w:hAnsiTheme="minorHAnsi"/>
            <w:noProof/>
            <w:sz w:val="22"/>
            <w:szCs w:val="22"/>
          </w:rPr>
          <w:t>24.</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ODREDBE O UGOVORNOJ KAZNI</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_Toc506463348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22</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49" w:history="1">
        <w:r w:rsidR="00202F74" w:rsidRPr="00AA76C9">
          <w:rPr>
            <w:rStyle w:val="Hiperveza"/>
            <w:rFonts w:asciiTheme="minorHAnsi" w:hAnsiTheme="minorHAnsi"/>
            <w:noProof/>
            <w:sz w:val="22"/>
            <w:szCs w:val="22"/>
          </w:rPr>
          <w:t>25.</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ZAHTJEVI ZA DODATNIM INFORMACIJAMA, OBJAŠNJENJIMA ILI IZMJENAMA U VEZI S DOKUMENTACIJOM O NABAVI</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_Toc506463349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23</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50" w:history="1">
        <w:r w:rsidR="00202F74" w:rsidRPr="00AA76C9">
          <w:rPr>
            <w:rStyle w:val="Hiperveza"/>
            <w:rFonts w:asciiTheme="minorHAnsi" w:hAnsiTheme="minorHAnsi"/>
            <w:noProof/>
            <w:sz w:val="22"/>
            <w:szCs w:val="22"/>
          </w:rPr>
          <w:t>26.</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OTVARANJE PONUDA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_Toc506463350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23</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51" w:history="1">
        <w:r w:rsidR="00202F74" w:rsidRPr="00AA76C9">
          <w:rPr>
            <w:rStyle w:val="Hiperveza"/>
            <w:rFonts w:asciiTheme="minorHAnsi" w:hAnsiTheme="minorHAnsi"/>
            <w:noProof/>
            <w:sz w:val="22"/>
            <w:szCs w:val="22"/>
          </w:rPr>
          <w:t>27.</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ROK ZA DONOŠENJE ODLUKE O ODABIRU ILI ODLUKE O PONIŠTENJU POSTUPKA JAVNE NABAVE</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_Toc506463351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24</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52" w:history="1">
        <w:r w:rsidR="00202F74" w:rsidRPr="00AA76C9">
          <w:rPr>
            <w:rStyle w:val="Hiperveza"/>
            <w:rFonts w:asciiTheme="minorHAnsi" w:hAnsiTheme="minorHAnsi"/>
            <w:noProof/>
            <w:sz w:val="22"/>
            <w:szCs w:val="22"/>
          </w:rPr>
          <w:t>28.</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UVJETI I IZMJENE UGOVORA</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_Toc506463352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24</w:t>
        </w:r>
        <w:r w:rsidR="00202F74" w:rsidRPr="00AA76C9">
          <w:rPr>
            <w:rFonts w:asciiTheme="minorHAnsi" w:hAnsiTheme="minorHAnsi"/>
            <w:noProof/>
            <w:webHidden/>
            <w:sz w:val="22"/>
            <w:szCs w:val="22"/>
          </w:rPr>
          <w:fldChar w:fldCharType="end"/>
        </w:r>
      </w:hyperlink>
    </w:p>
    <w:p w:rsidR="00202F74" w:rsidRPr="00AA76C9" w:rsidRDefault="001F2988" w:rsidP="00202F74">
      <w:pPr>
        <w:pStyle w:val="Sadraj2"/>
        <w:rPr>
          <w:rFonts w:asciiTheme="minorHAnsi" w:eastAsiaTheme="minorEastAsia" w:hAnsiTheme="minorHAnsi" w:cstheme="minorBidi"/>
          <w:noProof/>
          <w:sz w:val="22"/>
          <w:szCs w:val="22"/>
          <w:lang w:eastAsia="zh-CN"/>
        </w:rPr>
      </w:pPr>
      <w:hyperlink w:anchor="_Toc506463353" w:history="1">
        <w:r w:rsidR="00202F74" w:rsidRPr="00AA76C9">
          <w:rPr>
            <w:rStyle w:val="Hiperveza"/>
            <w:rFonts w:asciiTheme="minorHAnsi" w:hAnsiTheme="minorHAnsi"/>
            <w:noProof/>
            <w:sz w:val="22"/>
            <w:szCs w:val="22"/>
          </w:rPr>
          <w:t>29.</w:t>
        </w:r>
        <w:r w:rsidR="00202F74" w:rsidRPr="00AA76C9">
          <w:rPr>
            <w:rFonts w:asciiTheme="minorHAnsi" w:eastAsiaTheme="minorEastAsia" w:hAnsiTheme="minorHAnsi" w:cstheme="minorBidi"/>
            <w:noProof/>
            <w:sz w:val="22"/>
            <w:szCs w:val="22"/>
            <w:lang w:eastAsia="zh-CN"/>
          </w:rPr>
          <w:tab/>
        </w:r>
        <w:r w:rsidR="00202F74" w:rsidRPr="00AA76C9">
          <w:rPr>
            <w:rStyle w:val="Hiperveza"/>
            <w:rFonts w:asciiTheme="minorHAnsi" w:hAnsiTheme="minorHAnsi"/>
            <w:noProof/>
            <w:sz w:val="22"/>
            <w:szCs w:val="22"/>
          </w:rPr>
          <w:t>POUKA O PRAVNOM LIJEKU</w:t>
        </w:r>
        <w:r w:rsidR="00202F74" w:rsidRPr="00AA76C9">
          <w:rPr>
            <w:rFonts w:asciiTheme="minorHAnsi" w:hAnsiTheme="minorHAnsi"/>
            <w:noProof/>
            <w:webHidden/>
            <w:sz w:val="22"/>
            <w:szCs w:val="22"/>
          </w:rPr>
          <w:tab/>
        </w:r>
        <w:r w:rsidR="00202F74" w:rsidRPr="00AA76C9">
          <w:rPr>
            <w:rFonts w:asciiTheme="minorHAnsi" w:hAnsiTheme="minorHAnsi"/>
            <w:noProof/>
            <w:webHidden/>
            <w:sz w:val="22"/>
            <w:szCs w:val="22"/>
          </w:rPr>
          <w:fldChar w:fldCharType="begin"/>
        </w:r>
        <w:r w:rsidR="00202F74" w:rsidRPr="00AA76C9">
          <w:rPr>
            <w:rFonts w:asciiTheme="minorHAnsi" w:hAnsiTheme="minorHAnsi"/>
            <w:noProof/>
            <w:webHidden/>
            <w:sz w:val="22"/>
            <w:szCs w:val="22"/>
          </w:rPr>
          <w:instrText xml:space="preserve"> PAGEREF _Toc506463353 \h </w:instrText>
        </w:r>
        <w:r w:rsidR="00202F74" w:rsidRPr="00AA76C9">
          <w:rPr>
            <w:rFonts w:asciiTheme="minorHAnsi" w:hAnsiTheme="minorHAnsi"/>
            <w:noProof/>
            <w:webHidden/>
            <w:sz w:val="22"/>
            <w:szCs w:val="22"/>
          </w:rPr>
        </w:r>
        <w:r w:rsidR="00202F74" w:rsidRPr="00AA76C9">
          <w:rPr>
            <w:rFonts w:asciiTheme="minorHAnsi" w:hAnsiTheme="minorHAnsi"/>
            <w:noProof/>
            <w:webHidden/>
            <w:sz w:val="22"/>
            <w:szCs w:val="22"/>
          </w:rPr>
          <w:fldChar w:fldCharType="separate"/>
        </w:r>
        <w:r>
          <w:rPr>
            <w:rFonts w:asciiTheme="minorHAnsi" w:hAnsiTheme="minorHAnsi"/>
            <w:noProof/>
            <w:webHidden/>
            <w:sz w:val="22"/>
            <w:szCs w:val="22"/>
          </w:rPr>
          <w:t>24</w:t>
        </w:r>
        <w:r w:rsidR="00202F74" w:rsidRPr="00AA76C9">
          <w:rPr>
            <w:rFonts w:asciiTheme="minorHAnsi" w:hAnsiTheme="minorHAnsi"/>
            <w:noProof/>
            <w:webHidden/>
            <w:sz w:val="22"/>
            <w:szCs w:val="22"/>
          </w:rPr>
          <w:fldChar w:fldCharType="end"/>
        </w:r>
      </w:hyperlink>
    </w:p>
    <w:p w:rsidR="00202F74" w:rsidRPr="00AA76C9" w:rsidRDefault="00202F74" w:rsidP="00202F74">
      <w:pPr>
        <w:pStyle w:val="Sadraj2"/>
        <w:tabs>
          <w:tab w:val="right" w:leader="dot" w:pos="8921"/>
        </w:tabs>
        <w:rPr>
          <w:rFonts w:asciiTheme="minorHAnsi" w:hAnsiTheme="minorHAnsi"/>
          <w:sz w:val="22"/>
          <w:szCs w:val="22"/>
        </w:rPr>
      </w:pPr>
    </w:p>
    <w:p w:rsidR="00202F74" w:rsidRPr="00AA76C9" w:rsidRDefault="00202F74" w:rsidP="00202F74">
      <w:pPr>
        <w:pStyle w:val="Sadraj2"/>
        <w:tabs>
          <w:tab w:val="right" w:leader="dot" w:pos="8921"/>
        </w:tabs>
        <w:rPr>
          <w:rFonts w:asciiTheme="minorHAnsi" w:hAnsiTheme="minorHAnsi"/>
          <w:sz w:val="22"/>
          <w:szCs w:val="22"/>
        </w:rPr>
      </w:pPr>
    </w:p>
    <w:p w:rsidR="00202F74" w:rsidRPr="00AA76C9" w:rsidRDefault="00202F74" w:rsidP="00202F74">
      <w:pPr>
        <w:pStyle w:val="Sadraj2"/>
        <w:tabs>
          <w:tab w:val="right" w:leader="dot" w:pos="8921"/>
        </w:tabs>
        <w:rPr>
          <w:rFonts w:asciiTheme="minorHAnsi" w:hAnsiTheme="minorHAnsi"/>
          <w:sz w:val="22"/>
          <w:szCs w:val="22"/>
        </w:rPr>
      </w:pPr>
    </w:p>
    <w:p w:rsidR="00202F74" w:rsidRPr="00AA76C9" w:rsidRDefault="00202F74" w:rsidP="00202F74">
      <w:pPr>
        <w:pStyle w:val="Sadraj2"/>
        <w:tabs>
          <w:tab w:val="right" w:leader="dot" w:pos="8921"/>
        </w:tabs>
        <w:rPr>
          <w:rFonts w:asciiTheme="minorHAnsi" w:hAnsiTheme="minorHAnsi"/>
          <w:sz w:val="22"/>
          <w:szCs w:val="22"/>
        </w:rPr>
      </w:pPr>
    </w:p>
    <w:p w:rsidR="00202F74" w:rsidRPr="00AA76C9" w:rsidRDefault="00202F74" w:rsidP="00202F74">
      <w:pPr>
        <w:pStyle w:val="Sadraj2"/>
        <w:tabs>
          <w:tab w:val="right" w:leader="dot" w:pos="8921"/>
        </w:tabs>
        <w:rPr>
          <w:rFonts w:asciiTheme="minorHAnsi" w:hAnsiTheme="minorHAnsi"/>
          <w:sz w:val="22"/>
          <w:szCs w:val="22"/>
        </w:rPr>
      </w:pPr>
    </w:p>
    <w:p w:rsidR="00202F74" w:rsidRPr="00AA76C9" w:rsidRDefault="00202F74" w:rsidP="00202F74">
      <w:pPr>
        <w:pStyle w:val="Sadraj2"/>
        <w:tabs>
          <w:tab w:val="right" w:leader="dot" w:pos="8921"/>
        </w:tabs>
        <w:rPr>
          <w:rFonts w:asciiTheme="minorHAnsi" w:hAnsiTheme="minorHAnsi"/>
          <w:sz w:val="22"/>
          <w:szCs w:val="22"/>
        </w:rPr>
      </w:pPr>
    </w:p>
    <w:p w:rsidR="00202F74" w:rsidRPr="00AA76C9" w:rsidRDefault="00202F74" w:rsidP="00202F74">
      <w:pPr>
        <w:pStyle w:val="Sadraj2"/>
        <w:tabs>
          <w:tab w:val="right" w:leader="dot" w:pos="8921"/>
        </w:tabs>
        <w:rPr>
          <w:rStyle w:val="Hiperveza"/>
          <w:rFonts w:asciiTheme="minorHAnsi" w:hAnsiTheme="minorHAnsi"/>
          <w:noProof/>
          <w:color w:val="auto"/>
          <w:sz w:val="22"/>
          <w:szCs w:val="22"/>
        </w:rPr>
      </w:pPr>
      <w:r w:rsidRPr="00AA76C9">
        <w:rPr>
          <w:rStyle w:val="Hiperveza"/>
          <w:rFonts w:asciiTheme="minorHAnsi" w:hAnsiTheme="minorHAnsi"/>
          <w:noProof/>
          <w:color w:val="auto"/>
          <w:sz w:val="22"/>
          <w:szCs w:val="22"/>
        </w:rPr>
        <w:fldChar w:fldCharType="end"/>
      </w:r>
    </w:p>
    <w:p w:rsidR="00202F74" w:rsidRDefault="00202F74" w:rsidP="00202F74">
      <w:pPr>
        <w:tabs>
          <w:tab w:val="left" w:pos="1965"/>
        </w:tabs>
        <w:rPr>
          <w:rFonts w:asciiTheme="minorHAnsi" w:hAnsiTheme="minorHAnsi"/>
          <w:b/>
        </w:rPr>
      </w:pPr>
    </w:p>
    <w:p w:rsidR="00202F74" w:rsidRPr="00AA76C9" w:rsidRDefault="00202F74" w:rsidP="00202F74">
      <w:pPr>
        <w:tabs>
          <w:tab w:val="left" w:pos="1965"/>
        </w:tabs>
        <w:rPr>
          <w:rFonts w:asciiTheme="minorHAnsi" w:hAnsiTheme="minorHAnsi"/>
          <w:b/>
        </w:rPr>
      </w:pPr>
    </w:p>
    <w:p w:rsidR="00202F74" w:rsidRPr="00AA76C9" w:rsidRDefault="00202F74" w:rsidP="00202F74">
      <w:pPr>
        <w:pStyle w:val="Naslov2"/>
        <w:keepLines w:val="0"/>
        <w:numPr>
          <w:ilvl w:val="0"/>
          <w:numId w:val="5"/>
        </w:numPr>
        <w:spacing w:before="0" w:line="240" w:lineRule="auto"/>
        <w:ind w:left="567" w:hanging="567"/>
        <w:rPr>
          <w:rFonts w:asciiTheme="minorHAnsi" w:hAnsiTheme="minorHAnsi"/>
          <w:color w:val="auto"/>
          <w:sz w:val="22"/>
          <w:szCs w:val="22"/>
        </w:rPr>
      </w:pPr>
      <w:bookmarkStart w:id="1" w:name="_Toc506463308"/>
      <w:r>
        <w:rPr>
          <w:rFonts w:asciiTheme="minorHAnsi" w:hAnsiTheme="minorHAnsi"/>
          <w:color w:val="auto"/>
          <w:sz w:val="22"/>
          <w:szCs w:val="22"/>
        </w:rPr>
        <w:lastRenderedPageBreak/>
        <w:t xml:space="preserve"> </w:t>
      </w:r>
      <w:r w:rsidRPr="00AA76C9">
        <w:rPr>
          <w:rFonts w:asciiTheme="minorHAnsi" w:hAnsiTheme="minorHAnsi"/>
          <w:color w:val="auto"/>
          <w:sz w:val="22"/>
          <w:szCs w:val="22"/>
        </w:rPr>
        <w:t>OPĆI PODACI</w:t>
      </w:r>
      <w:bookmarkEnd w:id="1"/>
    </w:p>
    <w:p w:rsidR="00202F74" w:rsidRPr="00AA76C9" w:rsidRDefault="00202F74" w:rsidP="00202F74">
      <w:pPr>
        <w:autoSpaceDE w:val="0"/>
        <w:autoSpaceDN w:val="0"/>
        <w:adjustRightInd w:val="0"/>
        <w:rPr>
          <w:rFonts w:asciiTheme="minorHAnsi" w:hAnsiTheme="minorHAnsi" w:cs="Calibri"/>
        </w:rPr>
      </w:pPr>
    </w:p>
    <w:p w:rsidR="00202F74" w:rsidRDefault="00202F74" w:rsidP="00202F74">
      <w:pPr>
        <w:pStyle w:val="Naslov2"/>
        <w:keepLines w:val="0"/>
        <w:numPr>
          <w:ilvl w:val="1"/>
          <w:numId w:val="5"/>
        </w:numPr>
        <w:spacing w:before="0" w:line="240" w:lineRule="auto"/>
        <w:ind w:left="142" w:hanging="142"/>
        <w:rPr>
          <w:rFonts w:asciiTheme="minorHAnsi" w:hAnsiTheme="minorHAnsi"/>
          <w:color w:val="auto"/>
          <w:sz w:val="22"/>
          <w:szCs w:val="22"/>
        </w:rPr>
      </w:pPr>
      <w:bookmarkStart w:id="2" w:name="_Toc506463309"/>
      <w:r w:rsidRPr="00AA76C9">
        <w:rPr>
          <w:rFonts w:asciiTheme="minorHAnsi" w:hAnsiTheme="minorHAnsi"/>
          <w:color w:val="auto"/>
          <w:sz w:val="22"/>
          <w:szCs w:val="22"/>
        </w:rPr>
        <w:t>Podaci</w:t>
      </w:r>
      <w:r>
        <w:rPr>
          <w:rFonts w:asciiTheme="minorHAnsi" w:hAnsiTheme="minorHAnsi"/>
          <w:color w:val="auto"/>
          <w:sz w:val="22"/>
          <w:szCs w:val="22"/>
        </w:rPr>
        <w:t xml:space="preserve"> o</w:t>
      </w:r>
      <w:r w:rsidRPr="00AA76C9">
        <w:rPr>
          <w:rFonts w:asciiTheme="minorHAnsi" w:hAnsiTheme="minorHAnsi"/>
          <w:color w:val="auto"/>
          <w:sz w:val="22"/>
          <w:szCs w:val="22"/>
        </w:rPr>
        <w:t xml:space="preserve"> Naručitelju </w:t>
      </w:r>
      <w:bookmarkEnd w:id="2"/>
      <w:r w:rsidRPr="00AA76C9">
        <w:rPr>
          <w:rFonts w:asciiTheme="minorHAnsi" w:hAnsiTheme="minorHAnsi"/>
          <w:color w:val="auto"/>
          <w:sz w:val="22"/>
          <w:szCs w:val="22"/>
        </w:rPr>
        <w:t xml:space="preserve"> </w:t>
      </w:r>
    </w:p>
    <w:p w:rsidR="00202F74" w:rsidRPr="003C6EAD" w:rsidRDefault="00202F74" w:rsidP="00202F74"/>
    <w:p w:rsidR="00202F74" w:rsidRPr="00AA76C9" w:rsidRDefault="00202F74" w:rsidP="00202F74">
      <w:pPr>
        <w:autoSpaceDE w:val="0"/>
        <w:autoSpaceDN w:val="0"/>
        <w:adjustRightInd w:val="0"/>
        <w:spacing w:after="0" w:line="240" w:lineRule="auto"/>
        <w:ind w:left="284" w:hanging="284"/>
        <w:rPr>
          <w:rFonts w:asciiTheme="minorHAnsi" w:eastAsia="Calibri,Bold" w:hAnsiTheme="minorHAnsi" w:cs="Arial"/>
          <w:b/>
          <w:bCs/>
          <w:lang w:eastAsia="hr-HR"/>
        </w:rPr>
      </w:pPr>
      <w:r w:rsidRPr="00AA76C9">
        <w:rPr>
          <w:rFonts w:asciiTheme="minorHAnsi" w:eastAsia="Calibri,Bold" w:hAnsiTheme="minorHAnsi" w:cs="Arial"/>
          <w:b/>
          <w:bCs/>
          <w:lang w:eastAsia="hr-HR"/>
        </w:rPr>
        <w:t xml:space="preserve">GRAD IVANEC,Trg hrvatskih </w:t>
      </w:r>
      <w:proofErr w:type="spellStart"/>
      <w:r w:rsidRPr="00AA76C9">
        <w:rPr>
          <w:rFonts w:asciiTheme="minorHAnsi" w:eastAsia="Calibri,Bold" w:hAnsiTheme="minorHAnsi" w:cs="Arial"/>
          <w:b/>
          <w:bCs/>
          <w:lang w:eastAsia="hr-HR"/>
        </w:rPr>
        <w:t>ivanovaca</w:t>
      </w:r>
      <w:proofErr w:type="spellEnd"/>
      <w:r w:rsidRPr="00AA76C9">
        <w:rPr>
          <w:rFonts w:asciiTheme="minorHAnsi" w:eastAsia="Calibri,Bold" w:hAnsiTheme="minorHAnsi" w:cs="Arial"/>
          <w:b/>
          <w:bCs/>
          <w:lang w:eastAsia="hr-HR"/>
        </w:rPr>
        <w:t xml:space="preserve"> 9 B, 42240   Ivanec</w:t>
      </w:r>
    </w:p>
    <w:p w:rsidR="00202F74" w:rsidRPr="00361114" w:rsidRDefault="00202F74" w:rsidP="00202F74">
      <w:pPr>
        <w:autoSpaceDE w:val="0"/>
        <w:autoSpaceDN w:val="0"/>
        <w:adjustRightInd w:val="0"/>
        <w:spacing w:after="0" w:line="240" w:lineRule="auto"/>
        <w:ind w:hanging="284"/>
        <w:rPr>
          <w:rFonts w:asciiTheme="minorHAnsi" w:eastAsia="Times New Roman" w:hAnsiTheme="minorHAnsi"/>
          <w:lang w:eastAsia="hr-HR"/>
        </w:rPr>
      </w:pPr>
      <w:r w:rsidRPr="00AA76C9">
        <w:rPr>
          <w:rFonts w:asciiTheme="minorHAnsi" w:eastAsia="Calibri,Bold" w:hAnsiTheme="minorHAnsi"/>
          <w:bCs/>
          <w:lang w:eastAsia="hr-HR"/>
        </w:rPr>
        <w:t xml:space="preserve">      </w:t>
      </w:r>
      <w:r w:rsidRPr="00361114">
        <w:rPr>
          <w:rFonts w:asciiTheme="minorHAnsi" w:eastAsia="Calibri,Bold" w:hAnsiTheme="minorHAnsi"/>
          <w:bCs/>
          <w:lang w:eastAsia="hr-HR"/>
        </w:rPr>
        <w:t>OIB: 84121580205</w:t>
      </w:r>
    </w:p>
    <w:p w:rsidR="00202F74" w:rsidRPr="00361114" w:rsidRDefault="00202F74" w:rsidP="00202F74">
      <w:pPr>
        <w:autoSpaceDE w:val="0"/>
        <w:autoSpaceDN w:val="0"/>
        <w:adjustRightInd w:val="0"/>
        <w:spacing w:after="0" w:line="240" w:lineRule="auto"/>
        <w:ind w:hanging="284"/>
        <w:rPr>
          <w:rFonts w:asciiTheme="minorHAnsi" w:eastAsia="Times New Roman" w:hAnsiTheme="minorHAnsi"/>
          <w:lang w:eastAsia="hr-HR"/>
        </w:rPr>
      </w:pPr>
      <w:r w:rsidRPr="00361114">
        <w:rPr>
          <w:rFonts w:asciiTheme="minorHAnsi" w:eastAsia="Times New Roman" w:hAnsiTheme="minorHAnsi"/>
          <w:lang w:eastAsia="hr-HR"/>
        </w:rPr>
        <w:t xml:space="preserve">      Telefon: 042/404-870</w:t>
      </w:r>
    </w:p>
    <w:p w:rsidR="00202F74" w:rsidRPr="00361114" w:rsidRDefault="00202F74" w:rsidP="00202F74">
      <w:pPr>
        <w:autoSpaceDE w:val="0"/>
        <w:autoSpaceDN w:val="0"/>
        <w:adjustRightInd w:val="0"/>
        <w:spacing w:after="0" w:line="240" w:lineRule="auto"/>
        <w:ind w:hanging="284"/>
        <w:rPr>
          <w:rFonts w:asciiTheme="minorHAnsi" w:eastAsia="Times New Roman" w:hAnsiTheme="minorHAnsi"/>
          <w:lang w:eastAsia="hr-HR"/>
        </w:rPr>
      </w:pPr>
      <w:r w:rsidRPr="00361114">
        <w:rPr>
          <w:rFonts w:asciiTheme="minorHAnsi" w:eastAsia="Times New Roman" w:hAnsiTheme="minorHAnsi"/>
          <w:lang w:eastAsia="hr-HR"/>
        </w:rPr>
        <w:t xml:space="preserve">      Telefaks: 042/781-103</w:t>
      </w:r>
    </w:p>
    <w:p w:rsidR="00202F74" w:rsidRDefault="00202F74" w:rsidP="00202F74">
      <w:pPr>
        <w:autoSpaceDE w:val="0"/>
        <w:autoSpaceDN w:val="0"/>
        <w:adjustRightInd w:val="0"/>
        <w:spacing w:after="0" w:line="240" w:lineRule="auto"/>
        <w:ind w:hanging="284"/>
        <w:rPr>
          <w:rFonts w:asciiTheme="minorHAnsi" w:eastAsia="Times New Roman" w:hAnsiTheme="minorHAnsi" w:cs="Arial"/>
          <w:lang w:eastAsia="hr-HR"/>
        </w:rPr>
      </w:pPr>
      <w:r w:rsidRPr="00361114">
        <w:rPr>
          <w:rFonts w:asciiTheme="minorHAnsi" w:eastAsia="Times New Roman" w:hAnsiTheme="minorHAnsi" w:cs="Arial"/>
          <w:lang w:eastAsia="hr-HR"/>
        </w:rPr>
        <w:t xml:space="preserve">      </w:t>
      </w:r>
      <w:r>
        <w:rPr>
          <w:rFonts w:asciiTheme="minorHAnsi" w:eastAsia="Times New Roman" w:hAnsiTheme="minorHAnsi" w:cs="Arial"/>
          <w:lang w:eastAsia="hr-HR"/>
        </w:rPr>
        <w:t xml:space="preserve">Internetska stranica: </w:t>
      </w:r>
      <w:hyperlink r:id="rId9" w:history="1">
        <w:r w:rsidRPr="005C503A">
          <w:rPr>
            <w:rStyle w:val="Hiperveza"/>
            <w:rFonts w:asciiTheme="minorHAnsi" w:eastAsia="Times New Roman" w:hAnsiTheme="minorHAnsi" w:cs="Arial"/>
            <w:lang w:eastAsia="hr-HR"/>
          </w:rPr>
          <w:t>www.ivanec.hr</w:t>
        </w:r>
      </w:hyperlink>
    </w:p>
    <w:p w:rsidR="00202F74" w:rsidRDefault="00202F74" w:rsidP="00202F74">
      <w:pPr>
        <w:autoSpaceDE w:val="0"/>
        <w:autoSpaceDN w:val="0"/>
        <w:adjustRightInd w:val="0"/>
        <w:spacing w:after="0" w:line="240" w:lineRule="auto"/>
        <w:ind w:hanging="284"/>
        <w:rPr>
          <w:rFonts w:asciiTheme="minorHAnsi" w:eastAsia="Times New Roman" w:hAnsiTheme="minorHAnsi" w:cs="Arial"/>
          <w:lang w:eastAsia="hr-HR"/>
        </w:rPr>
      </w:pPr>
      <w:r>
        <w:rPr>
          <w:rFonts w:asciiTheme="minorHAnsi" w:eastAsia="Times New Roman" w:hAnsiTheme="minorHAnsi" w:cs="Arial"/>
          <w:lang w:eastAsia="hr-HR"/>
        </w:rPr>
        <w:t xml:space="preserve">      Adresa elektroničke pošte: </w:t>
      </w:r>
      <w:hyperlink r:id="rId10" w:history="1">
        <w:r w:rsidRPr="005C503A">
          <w:rPr>
            <w:rStyle w:val="Hiperveza"/>
            <w:rFonts w:asciiTheme="minorHAnsi" w:eastAsia="Times New Roman" w:hAnsiTheme="minorHAnsi" w:cs="Arial"/>
            <w:lang w:eastAsia="hr-HR"/>
          </w:rPr>
          <w:t>grad@ivanec.hr</w:t>
        </w:r>
      </w:hyperlink>
    </w:p>
    <w:p w:rsidR="00202F74" w:rsidRDefault="00202F74" w:rsidP="00202F74">
      <w:pPr>
        <w:autoSpaceDE w:val="0"/>
        <w:autoSpaceDN w:val="0"/>
        <w:adjustRightInd w:val="0"/>
        <w:spacing w:after="0" w:line="240" w:lineRule="auto"/>
        <w:ind w:hanging="284"/>
        <w:rPr>
          <w:rFonts w:asciiTheme="minorHAnsi" w:eastAsia="Times New Roman" w:hAnsiTheme="minorHAnsi" w:cs="Arial"/>
          <w:lang w:eastAsia="hr-HR"/>
        </w:rPr>
      </w:pPr>
    </w:p>
    <w:p w:rsidR="00202F74" w:rsidRPr="007C19B5" w:rsidRDefault="00202F74" w:rsidP="00202F74">
      <w:pPr>
        <w:autoSpaceDE w:val="0"/>
        <w:autoSpaceDN w:val="0"/>
        <w:adjustRightInd w:val="0"/>
        <w:spacing w:after="0" w:line="240" w:lineRule="auto"/>
        <w:rPr>
          <w:rFonts w:asciiTheme="minorHAnsi" w:eastAsia="Times New Roman" w:hAnsiTheme="minorHAnsi"/>
          <w:b/>
          <w:lang w:eastAsia="hr-HR"/>
        </w:rPr>
      </w:pPr>
      <w:r w:rsidRPr="007C19B5">
        <w:rPr>
          <w:rFonts w:asciiTheme="minorHAnsi" w:eastAsia="Times New Roman" w:hAnsiTheme="minorHAnsi"/>
          <w:b/>
          <w:lang w:eastAsia="hr-HR"/>
        </w:rPr>
        <w:t xml:space="preserve">1.2.   Osoba zadužena za </w:t>
      </w:r>
      <w:r>
        <w:rPr>
          <w:rFonts w:asciiTheme="minorHAnsi" w:eastAsia="Times New Roman" w:hAnsiTheme="minorHAnsi"/>
          <w:b/>
          <w:lang w:eastAsia="hr-HR"/>
        </w:rPr>
        <w:t>komunikaciju s gospodarskim subjektima</w:t>
      </w:r>
    </w:p>
    <w:p w:rsidR="00202F74" w:rsidRPr="00361114" w:rsidRDefault="00202F74" w:rsidP="00202F74">
      <w:pPr>
        <w:autoSpaceDE w:val="0"/>
        <w:autoSpaceDN w:val="0"/>
        <w:adjustRightInd w:val="0"/>
        <w:spacing w:after="0" w:line="240" w:lineRule="auto"/>
        <w:rPr>
          <w:rFonts w:asciiTheme="minorHAnsi" w:eastAsia="Times New Roman" w:hAnsiTheme="minorHAnsi"/>
          <w:b/>
          <w:lang w:eastAsia="hr-HR"/>
        </w:rPr>
      </w:pPr>
    </w:p>
    <w:p w:rsidR="00202F74" w:rsidRPr="00AA76C9" w:rsidRDefault="00202F74" w:rsidP="00202F74">
      <w:pPr>
        <w:autoSpaceDE w:val="0"/>
        <w:autoSpaceDN w:val="0"/>
        <w:adjustRightInd w:val="0"/>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 xml:space="preserve">Kontakt osoba: Marina </w:t>
      </w:r>
      <w:proofErr w:type="spellStart"/>
      <w:r w:rsidRPr="00AA76C9">
        <w:rPr>
          <w:rFonts w:asciiTheme="minorHAnsi" w:eastAsia="Times New Roman" w:hAnsiTheme="minorHAnsi"/>
          <w:lang w:eastAsia="hr-HR"/>
        </w:rPr>
        <w:t>Držaić</w:t>
      </w:r>
      <w:proofErr w:type="spellEnd"/>
    </w:p>
    <w:p w:rsidR="00202F74" w:rsidRPr="00AA76C9" w:rsidRDefault="00202F74" w:rsidP="00202F74">
      <w:pPr>
        <w:autoSpaceDE w:val="0"/>
        <w:autoSpaceDN w:val="0"/>
        <w:adjustRightInd w:val="0"/>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Telefon: 042/404-883</w:t>
      </w:r>
    </w:p>
    <w:p w:rsidR="00202F74" w:rsidRPr="00AA76C9" w:rsidRDefault="00202F74" w:rsidP="00202F74">
      <w:pPr>
        <w:autoSpaceDE w:val="0"/>
        <w:autoSpaceDN w:val="0"/>
        <w:adjustRightInd w:val="0"/>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Telefaks: 042/781-103</w:t>
      </w:r>
    </w:p>
    <w:p w:rsidR="00202F74" w:rsidRPr="00AA76C9" w:rsidRDefault="00202F74" w:rsidP="00202F74">
      <w:pPr>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 xml:space="preserve">E-mail: </w:t>
      </w:r>
      <w:hyperlink r:id="rId11" w:history="1">
        <w:r w:rsidRPr="00AA76C9">
          <w:rPr>
            <w:rStyle w:val="Hiperveza"/>
            <w:rFonts w:asciiTheme="minorHAnsi" w:eastAsia="Times New Roman" w:hAnsiTheme="minorHAnsi"/>
            <w:lang w:eastAsia="hr-HR"/>
          </w:rPr>
          <w:t>marina.drzaic@ivanec.hr</w:t>
        </w:r>
      </w:hyperlink>
    </w:p>
    <w:p w:rsidR="00202F74" w:rsidRDefault="00202F74" w:rsidP="00202F74">
      <w:pPr>
        <w:spacing w:after="0" w:line="240" w:lineRule="auto"/>
        <w:rPr>
          <w:rFonts w:asciiTheme="minorHAnsi" w:eastAsia="Times New Roman" w:hAnsiTheme="minorHAnsi"/>
          <w:lang w:eastAsia="hr-HR"/>
        </w:rPr>
      </w:pPr>
    </w:p>
    <w:p w:rsidR="00202F74" w:rsidRPr="00AA76C9" w:rsidRDefault="00202F74" w:rsidP="00202F74">
      <w:pPr>
        <w:autoSpaceDE w:val="0"/>
        <w:autoSpaceDN w:val="0"/>
        <w:adjustRightInd w:val="0"/>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 xml:space="preserve">Kontakt osoba: Marina </w:t>
      </w:r>
      <w:r>
        <w:rPr>
          <w:rFonts w:asciiTheme="minorHAnsi" w:eastAsia="Times New Roman" w:hAnsiTheme="minorHAnsi"/>
          <w:lang w:eastAsia="hr-HR"/>
        </w:rPr>
        <w:t>Hudika</w:t>
      </w:r>
    </w:p>
    <w:p w:rsidR="00202F74" w:rsidRPr="00AA76C9" w:rsidRDefault="00202F74" w:rsidP="00202F74">
      <w:pPr>
        <w:autoSpaceDE w:val="0"/>
        <w:autoSpaceDN w:val="0"/>
        <w:adjustRightInd w:val="0"/>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Telefon: 042/404-88</w:t>
      </w:r>
      <w:r>
        <w:rPr>
          <w:rFonts w:asciiTheme="minorHAnsi" w:eastAsia="Times New Roman" w:hAnsiTheme="minorHAnsi"/>
          <w:lang w:eastAsia="hr-HR"/>
        </w:rPr>
        <w:t>6</w:t>
      </w:r>
    </w:p>
    <w:p w:rsidR="00202F74" w:rsidRPr="00AA76C9" w:rsidRDefault="00202F74" w:rsidP="00202F74">
      <w:pPr>
        <w:autoSpaceDE w:val="0"/>
        <w:autoSpaceDN w:val="0"/>
        <w:adjustRightInd w:val="0"/>
        <w:spacing w:after="0" w:line="240" w:lineRule="auto"/>
        <w:rPr>
          <w:rFonts w:asciiTheme="minorHAnsi" w:eastAsia="Times New Roman" w:hAnsiTheme="minorHAnsi"/>
          <w:lang w:eastAsia="hr-HR"/>
        </w:rPr>
      </w:pPr>
      <w:r w:rsidRPr="00AA76C9">
        <w:rPr>
          <w:rFonts w:asciiTheme="minorHAnsi" w:eastAsia="Times New Roman" w:hAnsiTheme="minorHAnsi"/>
          <w:lang w:eastAsia="hr-HR"/>
        </w:rPr>
        <w:t>Telefaks: 042/781-103</w:t>
      </w:r>
    </w:p>
    <w:p w:rsidR="00202F74" w:rsidRDefault="00202F74" w:rsidP="00202F74">
      <w:pPr>
        <w:spacing w:after="0" w:line="240" w:lineRule="auto"/>
        <w:rPr>
          <w:rStyle w:val="Hiperveza"/>
          <w:rFonts w:asciiTheme="minorHAnsi" w:eastAsia="Times New Roman" w:hAnsiTheme="minorHAnsi"/>
          <w:lang w:eastAsia="hr-HR"/>
        </w:rPr>
      </w:pPr>
      <w:r w:rsidRPr="00AA76C9">
        <w:rPr>
          <w:rFonts w:asciiTheme="minorHAnsi" w:eastAsia="Times New Roman" w:hAnsiTheme="minorHAnsi"/>
          <w:lang w:eastAsia="hr-HR"/>
        </w:rPr>
        <w:t xml:space="preserve">E-mail: </w:t>
      </w:r>
      <w:hyperlink r:id="rId12" w:history="1">
        <w:r w:rsidRPr="00AE5B46">
          <w:rPr>
            <w:rStyle w:val="Hiperveza"/>
            <w:rFonts w:asciiTheme="minorHAnsi" w:eastAsia="Times New Roman" w:hAnsiTheme="minorHAnsi"/>
            <w:lang w:eastAsia="hr-HR"/>
          </w:rPr>
          <w:t>marina.hudika@ivanec.hr</w:t>
        </w:r>
      </w:hyperlink>
    </w:p>
    <w:p w:rsidR="00202F74" w:rsidRPr="00AA76C9" w:rsidRDefault="00202F74" w:rsidP="00202F74">
      <w:pPr>
        <w:spacing w:after="0" w:line="240" w:lineRule="auto"/>
        <w:rPr>
          <w:rFonts w:asciiTheme="minorHAnsi" w:eastAsia="Times New Roman" w:hAnsiTheme="minorHAnsi"/>
          <w:lang w:eastAsia="hr-HR"/>
        </w:rPr>
      </w:pPr>
    </w:p>
    <w:p w:rsidR="00202F74" w:rsidRPr="00AA76C9" w:rsidRDefault="00202F74" w:rsidP="00202F74">
      <w:pPr>
        <w:jc w:val="both"/>
        <w:rPr>
          <w:rFonts w:asciiTheme="minorHAnsi" w:hAnsiTheme="minorHAnsi" w:cs="Arial"/>
        </w:rPr>
      </w:pPr>
      <w:r w:rsidRPr="00AA76C9">
        <w:rPr>
          <w:rFonts w:asciiTheme="minorHAnsi" w:hAnsiTheme="minorHAnsi" w:cs="Arial"/>
        </w:rPr>
        <w:t xml:space="preserve">Komunikacija i svaka druga razmjena informacija između Naručitelja i ponuditelja obavlja se isključivo na hrvatskom jeziku, elektroničkim sredstvima komunikacije sukladno članku 59. Zakona o javnoj nabavi („Narodne novine“, broj: 120/16), dalje u tekstu: ZJN 2016, putem elektroničke pošte osoba zaduženih za komunikaciju s ponuditeljima. </w:t>
      </w:r>
    </w:p>
    <w:p w:rsidR="00202F74" w:rsidRPr="00AA76C9" w:rsidRDefault="00202F74" w:rsidP="00202F74">
      <w:pPr>
        <w:jc w:val="both"/>
        <w:rPr>
          <w:rFonts w:asciiTheme="minorHAnsi" w:hAnsiTheme="minorHAnsi" w:cs="Arial"/>
          <w:color w:val="000000"/>
        </w:rPr>
      </w:pPr>
      <w:r w:rsidRPr="00AA76C9">
        <w:rPr>
          <w:rFonts w:asciiTheme="minorHAnsi" w:hAnsiTheme="minorHAnsi" w:cs="Arial"/>
          <w:color w:val="000000"/>
        </w:rPr>
        <w:t>Naru</w:t>
      </w:r>
      <w:r w:rsidRPr="00AA76C9">
        <w:rPr>
          <w:rFonts w:asciiTheme="minorHAnsi" w:eastAsia="TimesNewRoman" w:hAnsiTheme="minorHAnsi" w:cs="Arial"/>
          <w:color w:val="000000"/>
        </w:rPr>
        <w:t>č</w:t>
      </w:r>
      <w:r w:rsidRPr="00AA76C9">
        <w:rPr>
          <w:rFonts w:asciiTheme="minorHAnsi" w:hAnsiTheme="minorHAnsi" w:cs="Arial"/>
          <w:color w:val="000000"/>
        </w:rPr>
        <w:t xml:space="preserve">itelj </w:t>
      </w:r>
      <w:r w:rsidRPr="00AA76C9">
        <w:rPr>
          <w:rFonts w:asciiTheme="minorHAnsi" w:eastAsia="TimesNewRoman" w:hAnsiTheme="minorHAnsi" w:cs="Arial"/>
          <w:color w:val="000000"/>
        </w:rPr>
        <w:t>ć</w:t>
      </w:r>
      <w:r w:rsidRPr="00AA76C9">
        <w:rPr>
          <w:rFonts w:asciiTheme="minorHAnsi" w:hAnsiTheme="minorHAnsi" w:cs="Arial"/>
          <w:color w:val="000000"/>
        </w:rPr>
        <w:t xml:space="preserve">e Dokumentaciju o nabavi i svu moguću dodatnu dokumentaciju neograničeno i u cijelosti elektronički staviti na raspolaganje putem </w:t>
      </w:r>
      <w:r w:rsidRPr="00AA76C9">
        <w:rPr>
          <w:rFonts w:asciiTheme="minorHAnsi" w:hAnsiTheme="minorHAnsi"/>
        </w:rPr>
        <w:t>Elektroničkog oglasnika javne nabave Republike Hrvatske (dalje u tekstu: EOJN RH)</w:t>
      </w:r>
      <w:r w:rsidRPr="00AA76C9">
        <w:rPr>
          <w:rFonts w:asciiTheme="minorHAnsi" w:hAnsiTheme="minorHAnsi" w:cs="Arial"/>
          <w:color w:val="000000"/>
        </w:rPr>
        <w:t>.</w:t>
      </w:r>
    </w:p>
    <w:p w:rsidR="00202F74" w:rsidRPr="00AA76C9" w:rsidRDefault="00202F74" w:rsidP="00202F74">
      <w:pPr>
        <w:jc w:val="both"/>
        <w:rPr>
          <w:rFonts w:asciiTheme="minorHAnsi" w:hAnsiTheme="minorHAnsi"/>
        </w:rPr>
      </w:pPr>
      <w:r w:rsidRPr="00AA76C9">
        <w:rPr>
          <w:rFonts w:asciiTheme="minorHAnsi" w:hAnsiTheme="minorHAnsi"/>
        </w:rPr>
        <w:t>Za vrijeme roka za dostavu ponuda gospodarski subjekti mogu zahtijevati dodatne informacije, objašnjenja ili izmjene u vezi s dokumentacijom o nabavi ovog predmeta nabave. Naručitelj će odgovoriti na svaki pojedinačni pravodoban zahtjev na hrvatskom jeziku i odgovor staviti na raspolaganje najkasnije tijekom četvrtog dana prije dana u kojem ističe rok za dostavu ponuda. Odgovori će se staviti na raspolaganje gospodarskim subjektima na istovjetan način kao i osnovna dokumentacija o nabavi, putem EOJN RH. Pravodobnim se smatra onaj zahtjev koji je dostavljen naručitelju najkasnije tijekom šestog dana prije dana u kojem ističe rok za dostavu ponuda.</w:t>
      </w:r>
    </w:p>
    <w:p w:rsidR="00202F74" w:rsidRDefault="00202F74" w:rsidP="00202F74">
      <w:pPr>
        <w:jc w:val="both"/>
        <w:rPr>
          <w:rFonts w:asciiTheme="minorHAnsi" w:hAnsiTheme="minorHAnsi"/>
          <w:b/>
        </w:rPr>
      </w:pPr>
      <w:r w:rsidRPr="00361114">
        <w:rPr>
          <w:rFonts w:asciiTheme="minorHAnsi" w:hAnsiTheme="minorHAnsi"/>
          <w:b/>
        </w:rPr>
        <w:t>1.</w:t>
      </w:r>
      <w:r>
        <w:rPr>
          <w:rFonts w:asciiTheme="minorHAnsi" w:hAnsiTheme="minorHAnsi"/>
          <w:b/>
        </w:rPr>
        <w:t>3</w:t>
      </w:r>
      <w:r w:rsidRPr="00361114">
        <w:rPr>
          <w:rFonts w:asciiTheme="minorHAnsi" w:hAnsiTheme="minorHAnsi"/>
          <w:b/>
        </w:rPr>
        <w:t>. Evidencijski broj nabave</w:t>
      </w:r>
      <w:r w:rsidRPr="00361114">
        <w:rPr>
          <w:rFonts w:asciiTheme="minorHAnsi" w:hAnsiTheme="minorHAnsi"/>
        </w:rPr>
        <w:t xml:space="preserve">: </w:t>
      </w:r>
      <w:r>
        <w:rPr>
          <w:rFonts w:asciiTheme="minorHAnsi" w:hAnsiTheme="minorHAnsi"/>
        </w:rPr>
        <w:t>7</w:t>
      </w:r>
      <w:r w:rsidRPr="00361114">
        <w:rPr>
          <w:rFonts w:asciiTheme="minorHAnsi" w:hAnsiTheme="minorHAnsi"/>
        </w:rPr>
        <w:t>3/18</w:t>
      </w:r>
      <w:r w:rsidRPr="00361114">
        <w:rPr>
          <w:rFonts w:asciiTheme="minorHAnsi" w:hAnsiTheme="minorHAnsi"/>
          <w:b/>
        </w:rPr>
        <w:t xml:space="preserve"> </w:t>
      </w:r>
    </w:p>
    <w:p w:rsidR="00202F74" w:rsidRPr="007C19B5" w:rsidRDefault="00202F74" w:rsidP="00202F74">
      <w:pPr>
        <w:jc w:val="both"/>
        <w:rPr>
          <w:rFonts w:asciiTheme="minorHAnsi" w:hAnsiTheme="minorHAnsi"/>
          <w:b/>
        </w:rPr>
      </w:pPr>
      <w:r>
        <w:rPr>
          <w:rFonts w:asciiTheme="minorHAnsi" w:hAnsiTheme="minorHAnsi"/>
          <w:b/>
        </w:rPr>
        <w:t xml:space="preserve">1.4. </w:t>
      </w:r>
      <w:r w:rsidRPr="007C19B5">
        <w:rPr>
          <w:rFonts w:asciiTheme="minorHAnsi" w:hAnsiTheme="minorHAnsi"/>
          <w:b/>
          <w:bCs/>
        </w:rPr>
        <w:t xml:space="preserve">Popis gospodarskih subjekata s kojima </w:t>
      </w:r>
      <w:r w:rsidRPr="007C19B5">
        <w:rPr>
          <w:rFonts w:asciiTheme="minorHAnsi" w:hAnsiTheme="minorHAnsi"/>
          <w:b/>
        </w:rPr>
        <w:t>Naručitelj</w:t>
      </w:r>
      <w:r w:rsidRPr="007C19B5">
        <w:rPr>
          <w:rFonts w:asciiTheme="minorHAnsi" w:hAnsiTheme="minorHAnsi"/>
          <w:b/>
          <w:bCs/>
        </w:rPr>
        <w:t xml:space="preserve"> ne smije sklapati ugovore </w:t>
      </w:r>
      <w:r w:rsidRPr="007C19B5">
        <w:rPr>
          <w:rFonts w:asciiTheme="minorHAnsi" w:hAnsiTheme="minorHAnsi"/>
          <w:b/>
        </w:rPr>
        <w:t xml:space="preserve">u smislu odredbi članka 75. - 83. Zakona o javnoj nabavi (NN br. 120/2016) u svojstvu ponuditelja, člana zajednice ponuditelja i </w:t>
      </w:r>
      <w:proofErr w:type="spellStart"/>
      <w:r w:rsidRPr="007C19B5">
        <w:rPr>
          <w:rFonts w:asciiTheme="minorHAnsi" w:hAnsiTheme="minorHAnsi"/>
          <w:b/>
        </w:rPr>
        <w:t>podugovaratelja</w:t>
      </w:r>
      <w:proofErr w:type="spellEnd"/>
    </w:p>
    <w:p w:rsidR="00202F74" w:rsidRDefault="00202F74" w:rsidP="00202F74">
      <w:pPr>
        <w:spacing w:after="0" w:line="240" w:lineRule="auto"/>
        <w:jc w:val="both"/>
        <w:rPr>
          <w:rFonts w:asciiTheme="minorHAnsi" w:eastAsia="Times New Roman" w:hAnsiTheme="minorHAnsi" w:cs="Arial"/>
          <w:bCs/>
          <w:lang w:eastAsia="hr-HR"/>
        </w:rPr>
      </w:pPr>
      <w:r w:rsidRPr="00AA76C9">
        <w:rPr>
          <w:rFonts w:asciiTheme="minorHAnsi" w:eastAsia="Times New Roman" w:hAnsiTheme="minorHAnsi" w:cs="Arial"/>
          <w:bCs/>
          <w:lang w:eastAsia="hr-HR"/>
        </w:rPr>
        <w:t>Ne postoje gospodarski subjekti, s kojima naručitelj ne smije sklapati ugovor o javnoj nabavi.</w:t>
      </w:r>
    </w:p>
    <w:p w:rsidR="00202F74" w:rsidRDefault="00202F74" w:rsidP="00202F74">
      <w:pPr>
        <w:spacing w:after="0" w:line="240" w:lineRule="auto"/>
        <w:jc w:val="both"/>
        <w:rPr>
          <w:rFonts w:asciiTheme="minorHAnsi" w:eastAsia="Times New Roman" w:hAnsiTheme="minorHAnsi" w:cs="Arial"/>
          <w:bCs/>
          <w:lang w:eastAsia="hr-HR"/>
        </w:rPr>
      </w:pPr>
    </w:p>
    <w:p w:rsidR="00202F74" w:rsidRDefault="00202F74" w:rsidP="00202F74">
      <w:pPr>
        <w:spacing w:after="0" w:line="240" w:lineRule="auto"/>
        <w:jc w:val="both"/>
        <w:rPr>
          <w:rFonts w:asciiTheme="minorHAnsi" w:eastAsia="Times New Roman" w:hAnsiTheme="minorHAnsi" w:cs="Arial"/>
          <w:b/>
          <w:bCs/>
          <w:lang w:eastAsia="hr-HR"/>
        </w:rPr>
      </w:pPr>
      <w:r w:rsidRPr="007C19B5">
        <w:rPr>
          <w:rFonts w:asciiTheme="minorHAnsi" w:eastAsia="Times New Roman" w:hAnsiTheme="minorHAnsi" w:cs="Arial"/>
          <w:b/>
          <w:bCs/>
          <w:lang w:eastAsia="hr-HR"/>
        </w:rPr>
        <w:lastRenderedPageBreak/>
        <w:t>1.</w:t>
      </w:r>
      <w:r>
        <w:rPr>
          <w:rFonts w:asciiTheme="minorHAnsi" w:eastAsia="Times New Roman" w:hAnsiTheme="minorHAnsi" w:cs="Arial"/>
          <w:b/>
          <w:bCs/>
          <w:lang w:eastAsia="hr-HR"/>
        </w:rPr>
        <w:t>5</w:t>
      </w:r>
      <w:r w:rsidRPr="007C19B5">
        <w:rPr>
          <w:rFonts w:asciiTheme="minorHAnsi" w:eastAsia="Times New Roman" w:hAnsiTheme="minorHAnsi" w:cs="Arial"/>
          <w:b/>
          <w:bCs/>
          <w:lang w:eastAsia="hr-HR"/>
        </w:rPr>
        <w:t>. Vrsta postupka javne nabave ili posebnog režima nabave</w:t>
      </w:r>
    </w:p>
    <w:p w:rsidR="00202F74" w:rsidRDefault="00202F74" w:rsidP="00202F74">
      <w:pPr>
        <w:spacing w:after="0" w:line="240" w:lineRule="auto"/>
        <w:jc w:val="both"/>
        <w:rPr>
          <w:rFonts w:asciiTheme="minorHAnsi" w:eastAsia="Times New Roman" w:hAnsiTheme="minorHAnsi" w:cs="Arial"/>
          <w:b/>
          <w:bCs/>
          <w:lang w:eastAsia="hr-HR"/>
        </w:rPr>
      </w:pPr>
    </w:p>
    <w:p w:rsidR="00202F74" w:rsidRPr="00AA76C9" w:rsidRDefault="00202F74" w:rsidP="00202F74">
      <w:pPr>
        <w:rPr>
          <w:rFonts w:asciiTheme="minorHAnsi" w:hAnsiTheme="minorHAnsi"/>
        </w:rPr>
      </w:pPr>
      <w:r w:rsidRPr="00AA76C9">
        <w:rPr>
          <w:rFonts w:asciiTheme="minorHAnsi" w:hAnsiTheme="minorHAnsi"/>
        </w:rPr>
        <w:t>Otvoreni  postupak javne nabave. Provodi se postupak nabave male vrijednosti.</w:t>
      </w:r>
    </w:p>
    <w:p w:rsidR="00202F74" w:rsidRDefault="00202F74" w:rsidP="00202F74">
      <w:pPr>
        <w:jc w:val="both"/>
        <w:rPr>
          <w:rFonts w:asciiTheme="minorHAnsi" w:hAnsiTheme="minorHAnsi"/>
        </w:rPr>
      </w:pPr>
      <w:r w:rsidRPr="00AA76C9">
        <w:rPr>
          <w:rFonts w:asciiTheme="minorHAnsi" w:hAnsiTheme="minorHAnsi"/>
        </w:rPr>
        <w:t xml:space="preserve">Naručitelj će s odabranim ponuditeljem sklopiti ugovor o javnoj nabavi </w:t>
      </w:r>
      <w:r>
        <w:rPr>
          <w:rFonts w:asciiTheme="minorHAnsi" w:hAnsiTheme="minorHAnsi"/>
        </w:rPr>
        <w:t>radova</w:t>
      </w:r>
      <w:r w:rsidRPr="00AA76C9">
        <w:rPr>
          <w:rFonts w:asciiTheme="minorHAnsi" w:hAnsiTheme="minorHAnsi"/>
        </w:rPr>
        <w:t xml:space="preserve">. </w:t>
      </w:r>
    </w:p>
    <w:p w:rsidR="00202F74" w:rsidRPr="00AA76C9" w:rsidRDefault="00202F74" w:rsidP="00202F74">
      <w:pPr>
        <w:jc w:val="both"/>
        <w:rPr>
          <w:rFonts w:asciiTheme="minorHAnsi" w:hAnsiTheme="minorHAnsi"/>
        </w:rPr>
      </w:pPr>
      <w:r w:rsidRPr="007C19B5">
        <w:rPr>
          <w:rFonts w:asciiTheme="minorHAnsi" w:hAnsiTheme="minorHAnsi"/>
          <w:b/>
        </w:rPr>
        <w:t>1.</w:t>
      </w:r>
      <w:r>
        <w:rPr>
          <w:rFonts w:asciiTheme="minorHAnsi" w:hAnsiTheme="minorHAnsi"/>
          <w:b/>
        </w:rPr>
        <w:t>6</w:t>
      </w:r>
      <w:r w:rsidRPr="007C19B5">
        <w:rPr>
          <w:rFonts w:asciiTheme="minorHAnsi" w:hAnsiTheme="minorHAnsi"/>
          <w:b/>
        </w:rPr>
        <w:t>.</w:t>
      </w:r>
      <w:r>
        <w:rPr>
          <w:rFonts w:asciiTheme="minorHAnsi" w:hAnsiTheme="minorHAnsi"/>
        </w:rPr>
        <w:t xml:space="preserve"> </w:t>
      </w:r>
      <w:bookmarkStart w:id="3" w:name="_Toc506463311"/>
      <w:r>
        <w:rPr>
          <w:rFonts w:asciiTheme="minorHAnsi" w:hAnsiTheme="minorHAnsi"/>
        </w:rPr>
        <w:t xml:space="preserve"> </w:t>
      </w:r>
      <w:r w:rsidRPr="00361114">
        <w:rPr>
          <w:rFonts w:asciiTheme="minorHAnsi" w:hAnsiTheme="minorHAnsi"/>
          <w:b/>
        </w:rPr>
        <w:t>Procijenjena vrijednost nabave</w:t>
      </w:r>
      <w:bookmarkEnd w:id="3"/>
    </w:p>
    <w:p w:rsidR="00202F74" w:rsidRPr="00AA76C9" w:rsidRDefault="00202F74" w:rsidP="00202F74">
      <w:pPr>
        <w:autoSpaceDE w:val="0"/>
        <w:autoSpaceDN w:val="0"/>
        <w:adjustRightInd w:val="0"/>
        <w:rPr>
          <w:rFonts w:asciiTheme="minorHAnsi" w:hAnsiTheme="minorHAnsi"/>
        </w:rPr>
      </w:pPr>
      <w:r w:rsidRPr="00AA76C9">
        <w:rPr>
          <w:rFonts w:asciiTheme="minorHAnsi" w:hAnsiTheme="minorHAnsi"/>
        </w:rPr>
        <w:t xml:space="preserve">Procijenjena vrijednost nabave bez PDV-a: </w:t>
      </w:r>
      <w:r w:rsidRPr="00AA76C9">
        <w:rPr>
          <w:rFonts w:asciiTheme="minorHAnsi" w:eastAsia="Calibri,Bold" w:hAnsiTheme="minorHAnsi"/>
          <w:bCs/>
        </w:rPr>
        <w:t>2.</w:t>
      </w:r>
      <w:r>
        <w:rPr>
          <w:rFonts w:asciiTheme="minorHAnsi" w:eastAsia="Calibri,Bold" w:hAnsiTheme="minorHAnsi"/>
          <w:bCs/>
        </w:rPr>
        <w:t>340</w:t>
      </w:r>
      <w:r w:rsidRPr="00AA76C9">
        <w:rPr>
          <w:rFonts w:asciiTheme="minorHAnsi" w:eastAsia="Calibri,Bold" w:hAnsiTheme="minorHAnsi"/>
          <w:bCs/>
        </w:rPr>
        <w:t xml:space="preserve">.000,00 </w:t>
      </w:r>
      <w:r w:rsidRPr="00AA76C9">
        <w:rPr>
          <w:rFonts w:asciiTheme="minorHAnsi" w:hAnsiTheme="minorHAnsi"/>
        </w:rPr>
        <w:t xml:space="preserve">kn  </w:t>
      </w:r>
    </w:p>
    <w:p w:rsidR="00202F74" w:rsidRPr="00AA76C9" w:rsidRDefault="00202F74" w:rsidP="00202F74">
      <w:pPr>
        <w:pStyle w:val="Naslov2"/>
        <w:keepLines w:val="0"/>
        <w:spacing w:before="0" w:line="240" w:lineRule="auto"/>
        <w:ind w:left="426" w:hanging="426"/>
        <w:rPr>
          <w:rFonts w:asciiTheme="minorHAnsi" w:hAnsiTheme="minorHAnsi"/>
          <w:color w:val="auto"/>
          <w:sz w:val="22"/>
          <w:szCs w:val="22"/>
        </w:rPr>
      </w:pPr>
      <w:bookmarkStart w:id="4" w:name="_Toc506463312"/>
      <w:bookmarkStart w:id="5" w:name="_Toc312748887"/>
      <w:r>
        <w:rPr>
          <w:rFonts w:asciiTheme="minorHAnsi" w:hAnsiTheme="minorHAnsi"/>
          <w:color w:val="auto"/>
          <w:sz w:val="22"/>
          <w:szCs w:val="22"/>
        </w:rPr>
        <w:t xml:space="preserve">1.7. </w:t>
      </w:r>
      <w:r w:rsidRPr="00AA76C9">
        <w:rPr>
          <w:rFonts w:asciiTheme="minorHAnsi" w:hAnsiTheme="minorHAnsi"/>
          <w:color w:val="auto"/>
          <w:sz w:val="22"/>
          <w:szCs w:val="22"/>
        </w:rPr>
        <w:t>Vrsta ugovora o javnoj nabavi</w:t>
      </w:r>
      <w:bookmarkEnd w:id="4"/>
    </w:p>
    <w:p w:rsidR="00202F74" w:rsidRPr="00AA76C9" w:rsidRDefault="00202F74" w:rsidP="00202F74">
      <w:pPr>
        <w:spacing w:after="0"/>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rPr>
        <w:t>Ugovor o javnoj nabavi radova.</w:t>
      </w:r>
      <w:r w:rsidRPr="00756020">
        <w:t xml:space="preserve"> </w:t>
      </w:r>
      <w:r>
        <w:t>Ugovor u pisanom obliku mora se sklopiti u roku od 30 dana od dana izvršnosti odluke o odabiru.</w:t>
      </w:r>
    </w:p>
    <w:p w:rsidR="00202F74" w:rsidRPr="007C19B5" w:rsidRDefault="00202F74" w:rsidP="00202F74">
      <w:pPr>
        <w:pStyle w:val="Odlomakpopisa"/>
        <w:numPr>
          <w:ilvl w:val="1"/>
          <w:numId w:val="46"/>
        </w:numPr>
        <w:tabs>
          <w:tab w:val="left" w:pos="426"/>
        </w:tabs>
        <w:ind w:left="0" w:firstLine="0"/>
        <w:jc w:val="both"/>
        <w:rPr>
          <w:rFonts w:asciiTheme="minorHAnsi" w:hAnsiTheme="minorHAnsi"/>
          <w:b/>
          <w:bCs/>
          <w:color w:val="000000"/>
        </w:rPr>
      </w:pPr>
      <w:r w:rsidRPr="007C19B5">
        <w:rPr>
          <w:rFonts w:asciiTheme="minorHAnsi" w:hAnsiTheme="minorHAnsi"/>
          <w:b/>
          <w:bCs/>
          <w:color w:val="000000"/>
        </w:rPr>
        <w:t xml:space="preserve">  </w:t>
      </w:r>
      <w:proofErr w:type="spellStart"/>
      <w:r w:rsidRPr="007C19B5">
        <w:rPr>
          <w:rFonts w:asciiTheme="minorHAnsi" w:hAnsiTheme="minorHAnsi"/>
          <w:b/>
          <w:bCs/>
          <w:color w:val="000000"/>
        </w:rPr>
        <w:t>Navod</w:t>
      </w:r>
      <w:proofErr w:type="spellEnd"/>
      <w:r w:rsidRPr="007C19B5">
        <w:rPr>
          <w:rFonts w:asciiTheme="minorHAnsi" w:hAnsiTheme="minorHAnsi"/>
          <w:b/>
          <w:bCs/>
          <w:color w:val="000000"/>
        </w:rPr>
        <w:t xml:space="preserve"> </w:t>
      </w:r>
      <w:proofErr w:type="spellStart"/>
      <w:r w:rsidRPr="007C19B5">
        <w:rPr>
          <w:rFonts w:asciiTheme="minorHAnsi" w:hAnsiTheme="minorHAnsi"/>
          <w:b/>
          <w:bCs/>
          <w:color w:val="000000"/>
        </w:rPr>
        <w:t>sklapa</w:t>
      </w:r>
      <w:proofErr w:type="spellEnd"/>
      <w:r w:rsidRPr="007C19B5">
        <w:rPr>
          <w:rFonts w:asciiTheme="minorHAnsi" w:hAnsiTheme="minorHAnsi"/>
          <w:b/>
          <w:bCs/>
          <w:color w:val="000000"/>
        </w:rPr>
        <w:t xml:space="preserve"> li se </w:t>
      </w:r>
      <w:proofErr w:type="spellStart"/>
      <w:r w:rsidRPr="007C19B5">
        <w:rPr>
          <w:rFonts w:asciiTheme="minorHAnsi" w:hAnsiTheme="minorHAnsi"/>
          <w:b/>
          <w:bCs/>
          <w:color w:val="000000"/>
        </w:rPr>
        <w:t>ugovor</w:t>
      </w:r>
      <w:proofErr w:type="spellEnd"/>
      <w:r w:rsidRPr="007C19B5">
        <w:rPr>
          <w:rFonts w:asciiTheme="minorHAnsi" w:hAnsiTheme="minorHAnsi"/>
          <w:b/>
          <w:bCs/>
          <w:color w:val="000000"/>
        </w:rPr>
        <w:t xml:space="preserve"> o </w:t>
      </w:r>
      <w:proofErr w:type="spellStart"/>
      <w:r w:rsidRPr="007C19B5">
        <w:rPr>
          <w:rFonts w:asciiTheme="minorHAnsi" w:hAnsiTheme="minorHAnsi"/>
          <w:b/>
          <w:bCs/>
          <w:color w:val="000000"/>
        </w:rPr>
        <w:t>javnoj</w:t>
      </w:r>
      <w:proofErr w:type="spellEnd"/>
      <w:r w:rsidRPr="007C19B5">
        <w:rPr>
          <w:rFonts w:asciiTheme="minorHAnsi" w:hAnsiTheme="minorHAnsi"/>
          <w:b/>
          <w:bCs/>
          <w:color w:val="000000"/>
        </w:rPr>
        <w:t xml:space="preserve"> </w:t>
      </w:r>
      <w:proofErr w:type="spellStart"/>
      <w:r w:rsidRPr="007C19B5">
        <w:rPr>
          <w:rFonts w:asciiTheme="minorHAnsi" w:hAnsiTheme="minorHAnsi"/>
          <w:b/>
          <w:bCs/>
          <w:color w:val="000000"/>
        </w:rPr>
        <w:t>nabavi</w:t>
      </w:r>
      <w:proofErr w:type="spellEnd"/>
      <w:r w:rsidRPr="007C19B5">
        <w:rPr>
          <w:rFonts w:asciiTheme="minorHAnsi" w:hAnsiTheme="minorHAnsi"/>
          <w:b/>
          <w:bCs/>
          <w:color w:val="000000"/>
        </w:rPr>
        <w:t xml:space="preserve"> </w:t>
      </w:r>
      <w:proofErr w:type="spellStart"/>
      <w:r w:rsidRPr="007C19B5">
        <w:rPr>
          <w:rFonts w:asciiTheme="minorHAnsi" w:hAnsiTheme="minorHAnsi"/>
          <w:b/>
          <w:bCs/>
          <w:color w:val="000000"/>
        </w:rPr>
        <w:t>ili</w:t>
      </w:r>
      <w:proofErr w:type="spellEnd"/>
      <w:r w:rsidRPr="007C19B5">
        <w:rPr>
          <w:rFonts w:asciiTheme="minorHAnsi" w:hAnsiTheme="minorHAnsi"/>
          <w:b/>
          <w:bCs/>
          <w:color w:val="000000"/>
        </w:rPr>
        <w:t xml:space="preserve"> </w:t>
      </w:r>
      <w:proofErr w:type="spellStart"/>
      <w:r w:rsidRPr="007C19B5">
        <w:rPr>
          <w:rFonts w:asciiTheme="minorHAnsi" w:hAnsiTheme="minorHAnsi"/>
          <w:b/>
          <w:bCs/>
          <w:color w:val="000000"/>
        </w:rPr>
        <w:t>okvirni</w:t>
      </w:r>
      <w:proofErr w:type="spellEnd"/>
      <w:r w:rsidRPr="007C19B5">
        <w:rPr>
          <w:rFonts w:asciiTheme="minorHAnsi" w:hAnsiTheme="minorHAnsi"/>
          <w:b/>
          <w:bCs/>
          <w:color w:val="000000"/>
        </w:rPr>
        <w:t xml:space="preserve"> </w:t>
      </w:r>
      <w:proofErr w:type="spellStart"/>
      <w:r w:rsidRPr="007C19B5">
        <w:rPr>
          <w:rFonts w:asciiTheme="minorHAnsi" w:hAnsiTheme="minorHAnsi"/>
          <w:b/>
          <w:bCs/>
          <w:color w:val="000000"/>
        </w:rPr>
        <w:t>sporazum</w:t>
      </w:r>
      <w:proofErr w:type="spellEnd"/>
    </w:p>
    <w:p w:rsidR="00202F74" w:rsidRPr="00AA76C9" w:rsidRDefault="00202F74" w:rsidP="00202F74">
      <w:pPr>
        <w:jc w:val="both"/>
        <w:rPr>
          <w:rFonts w:asciiTheme="minorHAnsi" w:hAnsiTheme="minorHAnsi"/>
          <w:color w:val="000000"/>
        </w:rPr>
      </w:pPr>
      <w:r w:rsidRPr="00AA76C9">
        <w:rPr>
          <w:rFonts w:asciiTheme="minorHAnsi" w:hAnsiTheme="minorHAnsi"/>
          <w:color w:val="000000"/>
        </w:rPr>
        <w:t>Sklapa se ugovor o javnoj nabavi.</w:t>
      </w:r>
    </w:p>
    <w:p w:rsidR="00202F74" w:rsidRPr="00640C47" w:rsidRDefault="00202F74" w:rsidP="00202F74">
      <w:pPr>
        <w:pStyle w:val="Odlomakpopisa"/>
        <w:numPr>
          <w:ilvl w:val="1"/>
          <w:numId w:val="46"/>
        </w:numPr>
        <w:tabs>
          <w:tab w:val="left" w:pos="567"/>
        </w:tabs>
        <w:ind w:left="0" w:firstLine="0"/>
        <w:jc w:val="both"/>
        <w:rPr>
          <w:rFonts w:asciiTheme="minorHAnsi" w:hAnsiTheme="minorHAnsi"/>
          <w:b/>
          <w:bCs/>
          <w:color w:val="000000"/>
        </w:rPr>
      </w:pPr>
      <w:r>
        <w:rPr>
          <w:rFonts w:asciiTheme="minorHAnsi" w:hAnsiTheme="minorHAnsi"/>
          <w:b/>
          <w:bCs/>
          <w:color w:val="000000"/>
        </w:rPr>
        <w:t xml:space="preserve"> </w:t>
      </w:r>
      <w:proofErr w:type="spellStart"/>
      <w:r w:rsidRPr="00640C47">
        <w:rPr>
          <w:rFonts w:asciiTheme="minorHAnsi" w:hAnsiTheme="minorHAnsi"/>
          <w:b/>
          <w:bCs/>
          <w:color w:val="000000"/>
        </w:rPr>
        <w:t>Navod</w:t>
      </w:r>
      <w:proofErr w:type="spellEnd"/>
      <w:r w:rsidRPr="00640C47">
        <w:rPr>
          <w:rFonts w:asciiTheme="minorHAnsi" w:hAnsiTheme="minorHAnsi"/>
          <w:b/>
          <w:bCs/>
          <w:color w:val="000000"/>
        </w:rPr>
        <w:t xml:space="preserve"> </w:t>
      </w:r>
      <w:proofErr w:type="spellStart"/>
      <w:r w:rsidRPr="00640C47">
        <w:rPr>
          <w:rFonts w:asciiTheme="minorHAnsi" w:hAnsiTheme="minorHAnsi"/>
          <w:b/>
          <w:bCs/>
          <w:color w:val="000000"/>
        </w:rPr>
        <w:t>uspostavlja</w:t>
      </w:r>
      <w:proofErr w:type="spellEnd"/>
      <w:r w:rsidRPr="00640C47">
        <w:rPr>
          <w:rFonts w:asciiTheme="minorHAnsi" w:hAnsiTheme="minorHAnsi"/>
          <w:b/>
          <w:bCs/>
          <w:color w:val="000000"/>
        </w:rPr>
        <w:t xml:space="preserve"> li se </w:t>
      </w:r>
      <w:proofErr w:type="spellStart"/>
      <w:r w:rsidRPr="00640C47">
        <w:rPr>
          <w:rFonts w:asciiTheme="minorHAnsi" w:hAnsiTheme="minorHAnsi"/>
          <w:b/>
          <w:bCs/>
          <w:color w:val="000000"/>
        </w:rPr>
        <w:t>dinamički</w:t>
      </w:r>
      <w:proofErr w:type="spellEnd"/>
      <w:r w:rsidRPr="00640C47">
        <w:rPr>
          <w:rFonts w:asciiTheme="minorHAnsi" w:hAnsiTheme="minorHAnsi"/>
          <w:b/>
          <w:bCs/>
          <w:color w:val="000000"/>
        </w:rPr>
        <w:t xml:space="preserve"> </w:t>
      </w:r>
      <w:proofErr w:type="spellStart"/>
      <w:r w:rsidRPr="00640C47">
        <w:rPr>
          <w:rFonts w:asciiTheme="minorHAnsi" w:hAnsiTheme="minorHAnsi"/>
          <w:b/>
          <w:bCs/>
          <w:color w:val="000000"/>
        </w:rPr>
        <w:t>sustav</w:t>
      </w:r>
      <w:proofErr w:type="spellEnd"/>
      <w:r w:rsidRPr="00640C47">
        <w:rPr>
          <w:rFonts w:asciiTheme="minorHAnsi" w:hAnsiTheme="minorHAnsi"/>
          <w:b/>
          <w:bCs/>
          <w:color w:val="000000"/>
        </w:rPr>
        <w:t xml:space="preserve"> </w:t>
      </w:r>
      <w:proofErr w:type="spellStart"/>
      <w:r w:rsidRPr="00640C47">
        <w:rPr>
          <w:rFonts w:asciiTheme="minorHAnsi" w:hAnsiTheme="minorHAnsi"/>
          <w:b/>
          <w:bCs/>
          <w:color w:val="000000"/>
        </w:rPr>
        <w:t>nabave</w:t>
      </w:r>
      <w:proofErr w:type="spellEnd"/>
    </w:p>
    <w:p w:rsidR="00202F74" w:rsidRDefault="00202F74" w:rsidP="00202F74">
      <w:pPr>
        <w:jc w:val="both"/>
        <w:rPr>
          <w:rFonts w:asciiTheme="minorHAnsi" w:hAnsiTheme="minorHAnsi"/>
          <w:bCs/>
          <w:color w:val="000000"/>
        </w:rPr>
      </w:pPr>
      <w:r w:rsidRPr="00AA76C9">
        <w:rPr>
          <w:rFonts w:asciiTheme="minorHAnsi" w:hAnsiTheme="minorHAnsi"/>
          <w:bCs/>
          <w:color w:val="000000"/>
        </w:rPr>
        <w:t>Ne uspostavlja se dinamički sustav nabave.</w:t>
      </w:r>
    </w:p>
    <w:p w:rsidR="00202F74" w:rsidRPr="00640C47" w:rsidRDefault="00202F74" w:rsidP="00202F74">
      <w:pPr>
        <w:pStyle w:val="Odlomakpopisa"/>
        <w:numPr>
          <w:ilvl w:val="1"/>
          <w:numId w:val="46"/>
        </w:numPr>
        <w:ind w:left="709" w:hanging="709"/>
        <w:jc w:val="both"/>
        <w:rPr>
          <w:rFonts w:asciiTheme="minorHAnsi" w:hAnsiTheme="minorHAnsi"/>
          <w:bCs/>
          <w:color w:val="000000"/>
        </w:rPr>
      </w:pPr>
      <w:proofErr w:type="spellStart"/>
      <w:r w:rsidRPr="00640C47">
        <w:rPr>
          <w:rFonts w:asciiTheme="minorHAnsi" w:hAnsiTheme="minorHAnsi"/>
          <w:b/>
          <w:bCs/>
          <w:color w:val="000000"/>
        </w:rPr>
        <w:t>Navod</w:t>
      </w:r>
      <w:proofErr w:type="spellEnd"/>
      <w:r w:rsidRPr="00640C47">
        <w:rPr>
          <w:rFonts w:asciiTheme="minorHAnsi" w:hAnsiTheme="minorHAnsi"/>
          <w:b/>
          <w:bCs/>
          <w:color w:val="000000"/>
        </w:rPr>
        <w:t xml:space="preserve"> </w:t>
      </w:r>
      <w:proofErr w:type="spellStart"/>
      <w:r w:rsidRPr="00640C47">
        <w:rPr>
          <w:rFonts w:asciiTheme="minorHAnsi" w:hAnsiTheme="minorHAnsi"/>
          <w:b/>
          <w:bCs/>
          <w:color w:val="000000"/>
        </w:rPr>
        <w:t>provodi</w:t>
      </w:r>
      <w:proofErr w:type="spellEnd"/>
      <w:r w:rsidRPr="00640C47">
        <w:rPr>
          <w:rFonts w:asciiTheme="minorHAnsi" w:hAnsiTheme="minorHAnsi"/>
          <w:b/>
          <w:bCs/>
          <w:color w:val="000000"/>
        </w:rPr>
        <w:t xml:space="preserve"> li se </w:t>
      </w:r>
      <w:proofErr w:type="spellStart"/>
      <w:r w:rsidRPr="00640C47">
        <w:rPr>
          <w:rFonts w:asciiTheme="minorHAnsi" w:hAnsiTheme="minorHAnsi"/>
          <w:b/>
          <w:bCs/>
          <w:color w:val="000000"/>
        </w:rPr>
        <w:t>elektronička</w:t>
      </w:r>
      <w:proofErr w:type="spellEnd"/>
      <w:r w:rsidRPr="00640C47">
        <w:rPr>
          <w:rFonts w:asciiTheme="minorHAnsi" w:hAnsiTheme="minorHAnsi"/>
          <w:b/>
          <w:bCs/>
          <w:color w:val="000000"/>
        </w:rPr>
        <w:t xml:space="preserve"> </w:t>
      </w:r>
      <w:proofErr w:type="spellStart"/>
      <w:r w:rsidRPr="00640C47">
        <w:rPr>
          <w:rFonts w:asciiTheme="minorHAnsi" w:hAnsiTheme="minorHAnsi"/>
          <w:b/>
          <w:bCs/>
          <w:color w:val="000000"/>
        </w:rPr>
        <w:t>dražba</w:t>
      </w:r>
      <w:proofErr w:type="spellEnd"/>
    </w:p>
    <w:p w:rsidR="00202F74" w:rsidRDefault="00202F74" w:rsidP="00202F74">
      <w:pPr>
        <w:jc w:val="both"/>
        <w:rPr>
          <w:rFonts w:asciiTheme="minorHAnsi" w:hAnsiTheme="minorHAnsi"/>
          <w:bCs/>
          <w:color w:val="000000"/>
        </w:rPr>
      </w:pPr>
      <w:r w:rsidRPr="00AA76C9">
        <w:rPr>
          <w:rFonts w:asciiTheme="minorHAnsi" w:hAnsiTheme="minorHAnsi"/>
          <w:bCs/>
          <w:color w:val="000000"/>
        </w:rPr>
        <w:t>Elektronička dražba neće s</w:t>
      </w:r>
      <w:r>
        <w:rPr>
          <w:rFonts w:asciiTheme="minorHAnsi" w:hAnsiTheme="minorHAnsi"/>
          <w:bCs/>
          <w:color w:val="000000"/>
        </w:rPr>
        <w:t>e provoditi.</w:t>
      </w:r>
    </w:p>
    <w:p w:rsidR="00202F74" w:rsidRPr="00640C47" w:rsidRDefault="00202F74" w:rsidP="00202F74">
      <w:pPr>
        <w:jc w:val="both"/>
        <w:rPr>
          <w:rFonts w:asciiTheme="minorHAnsi" w:hAnsiTheme="minorHAnsi"/>
          <w:bCs/>
          <w:color w:val="000000"/>
        </w:rPr>
      </w:pPr>
      <w:r w:rsidRPr="00640C47">
        <w:rPr>
          <w:rFonts w:asciiTheme="minorHAnsi" w:hAnsiTheme="minorHAnsi"/>
          <w:b/>
          <w:bCs/>
          <w:color w:val="000000"/>
        </w:rPr>
        <w:t>1.11. Internetska stranica na kojoj je objavljeno izvješće o provedenom savjetovanju sa zainteresiranim gospodarskim subjektima</w:t>
      </w:r>
    </w:p>
    <w:p w:rsidR="00202F74" w:rsidRPr="002A72FA" w:rsidRDefault="00202F74" w:rsidP="00202F74">
      <w:pPr>
        <w:pStyle w:val="Default"/>
        <w:jc w:val="both"/>
        <w:rPr>
          <w:rStyle w:val="Hiperveza"/>
          <w:szCs w:val="22"/>
        </w:rPr>
      </w:pPr>
      <w:r w:rsidRPr="00AA76C9">
        <w:rPr>
          <w:szCs w:val="22"/>
        </w:rPr>
        <w:t xml:space="preserve">Temeljem članka 198. stavka 3. ZJN 2016 Grad Ivanec je Nacrt Dokumentacije o nabavi (DoN), koja sadrži opis predmeta nabave, tehničke specifikacije, kriterije za kvalitativni odabir gospodarskog subjekta, kriterije za odabir ponude i prijedlog ugovora, dana </w:t>
      </w:r>
      <w:r>
        <w:rPr>
          <w:color w:val="FF0000"/>
          <w:szCs w:val="22"/>
        </w:rPr>
        <w:t>__________</w:t>
      </w:r>
      <w:r w:rsidRPr="00AA76C9">
        <w:rPr>
          <w:color w:val="FF0000"/>
          <w:szCs w:val="22"/>
        </w:rPr>
        <w:t xml:space="preserve"> </w:t>
      </w:r>
      <w:r w:rsidRPr="00AA76C9">
        <w:rPr>
          <w:szCs w:val="22"/>
        </w:rPr>
        <w:t xml:space="preserve">godine stavio na prethodno savjetovanje sa zainteresiranim gospodarskim subjektima u trajanju do </w:t>
      </w:r>
      <w:r>
        <w:rPr>
          <w:color w:val="FF0000"/>
          <w:szCs w:val="22"/>
        </w:rPr>
        <w:t>__________</w:t>
      </w:r>
      <w:r w:rsidRPr="00AA76C9">
        <w:rPr>
          <w:szCs w:val="22"/>
        </w:rPr>
        <w:t xml:space="preserve">. godine, javnom objavom na svojoj internetskoj stranici </w:t>
      </w:r>
      <w:hyperlink r:id="rId13" w:history="1">
        <w:r w:rsidRPr="00AA76C9">
          <w:rPr>
            <w:rStyle w:val="Hiperveza"/>
            <w:szCs w:val="22"/>
          </w:rPr>
          <w:t>www.ivanec.hr</w:t>
        </w:r>
      </w:hyperlink>
      <w:r>
        <w:rPr>
          <w:rStyle w:val="Hiperveza"/>
          <w:color w:val="auto"/>
          <w:szCs w:val="22"/>
          <w:u w:val="none"/>
        </w:rPr>
        <w:t xml:space="preserve"> </w:t>
      </w:r>
      <w:r w:rsidRPr="002A72FA">
        <w:rPr>
          <w:rStyle w:val="Hiperveza"/>
          <w:color w:val="auto"/>
          <w:szCs w:val="22"/>
          <w:u w:val="none"/>
        </w:rPr>
        <w:t>te</w:t>
      </w:r>
      <w:r>
        <w:rPr>
          <w:rStyle w:val="Hiperveza"/>
          <w:color w:val="auto"/>
          <w:szCs w:val="22"/>
          <w:u w:val="none"/>
        </w:rPr>
        <w:t xml:space="preserve"> objavom u EOJN.</w:t>
      </w:r>
    </w:p>
    <w:p w:rsidR="00202F74" w:rsidRPr="002A72FA" w:rsidRDefault="00202F74" w:rsidP="00202F74">
      <w:pPr>
        <w:pStyle w:val="Default"/>
        <w:jc w:val="both"/>
        <w:rPr>
          <w:color w:val="auto"/>
          <w:szCs w:val="22"/>
          <w:u w:val="single"/>
        </w:rPr>
      </w:pPr>
    </w:p>
    <w:p w:rsidR="00202F74" w:rsidRPr="00E77B9A" w:rsidRDefault="00202F74" w:rsidP="00202F74">
      <w:pPr>
        <w:jc w:val="both"/>
        <w:rPr>
          <w:rFonts w:asciiTheme="minorHAnsi" w:hAnsiTheme="minorHAnsi"/>
          <w:i/>
        </w:rPr>
      </w:pPr>
      <w:r w:rsidRPr="00F56791">
        <w:rPr>
          <w:rFonts w:asciiTheme="minorHAnsi" w:hAnsiTheme="minorHAnsi"/>
          <w:i/>
        </w:rPr>
        <w:t>Razmotrivši prijedloge i primjedbe zainteresiranih gospodarskih subjekata Grad Ivanec obzirom da na dokumentaciju o nabavi nije bilo prijedloga ni primjedbi zainteresiranih gospodarskih subjekata je izradio izvješće o prihvaćenim i neprihvaćenim primjedbama i prijedlozima te ga objavio na sljedećoj internetskoj stranici www.ivanec.hr</w:t>
      </w:r>
    </w:p>
    <w:p w:rsidR="00202F74" w:rsidRPr="00F56791" w:rsidRDefault="00202F74" w:rsidP="00202F74">
      <w:pPr>
        <w:spacing w:after="0" w:line="240" w:lineRule="auto"/>
        <w:jc w:val="both"/>
        <w:rPr>
          <w:rFonts w:asciiTheme="minorHAnsi" w:eastAsia="Times New Roman" w:hAnsiTheme="minorHAnsi"/>
          <w:b/>
          <w:i/>
          <w:lang w:eastAsia="hr-HR"/>
        </w:rPr>
      </w:pPr>
    </w:p>
    <w:p w:rsidR="00202F74" w:rsidRDefault="00202F74" w:rsidP="00202F74">
      <w:pPr>
        <w:pStyle w:val="Naslov2"/>
        <w:keepLines w:val="0"/>
        <w:numPr>
          <w:ilvl w:val="0"/>
          <w:numId w:val="46"/>
        </w:numPr>
        <w:spacing w:before="0" w:line="240" w:lineRule="auto"/>
        <w:ind w:left="0" w:firstLine="0"/>
        <w:rPr>
          <w:rFonts w:asciiTheme="minorHAnsi" w:hAnsiTheme="minorHAnsi"/>
          <w:color w:val="auto"/>
          <w:sz w:val="22"/>
          <w:szCs w:val="22"/>
        </w:rPr>
      </w:pPr>
      <w:bookmarkStart w:id="6" w:name="_Toc506463315"/>
      <w:bookmarkStart w:id="7" w:name="_Toc368314217"/>
      <w:r>
        <w:rPr>
          <w:rFonts w:asciiTheme="minorHAnsi" w:hAnsiTheme="minorHAnsi"/>
          <w:color w:val="auto"/>
          <w:sz w:val="22"/>
          <w:szCs w:val="22"/>
        </w:rPr>
        <w:t>PODA</w:t>
      </w:r>
      <w:r w:rsidRPr="00AA76C9">
        <w:rPr>
          <w:rFonts w:asciiTheme="minorHAnsi" w:hAnsiTheme="minorHAnsi"/>
          <w:color w:val="auto"/>
          <w:sz w:val="22"/>
          <w:szCs w:val="22"/>
        </w:rPr>
        <w:t>CI O PREDMETU NABAVE</w:t>
      </w:r>
      <w:bookmarkEnd w:id="6"/>
    </w:p>
    <w:p w:rsidR="00202F74" w:rsidRPr="00AA76C9" w:rsidRDefault="00202F74" w:rsidP="00202F74">
      <w:pPr>
        <w:spacing w:after="0"/>
        <w:rPr>
          <w:rFonts w:asciiTheme="minorHAnsi" w:hAnsiTheme="minorHAnsi"/>
          <w:lang w:eastAsia="x-none"/>
        </w:rPr>
      </w:pPr>
    </w:p>
    <w:p w:rsidR="00202F74" w:rsidRPr="00AA76C9" w:rsidRDefault="00202F74" w:rsidP="00202F74">
      <w:pPr>
        <w:pStyle w:val="Naslov2"/>
        <w:keepLines w:val="0"/>
        <w:numPr>
          <w:ilvl w:val="1"/>
          <w:numId w:val="19"/>
        </w:numPr>
        <w:spacing w:before="0" w:line="240" w:lineRule="auto"/>
        <w:ind w:left="0" w:firstLine="0"/>
        <w:rPr>
          <w:rFonts w:asciiTheme="minorHAnsi" w:hAnsiTheme="minorHAnsi"/>
          <w:b w:val="0"/>
          <w:color w:val="auto"/>
          <w:sz w:val="22"/>
          <w:szCs w:val="22"/>
        </w:rPr>
      </w:pPr>
      <w:r w:rsidRPr="00AA76C9">
        <w:rPr>
          <w:rFonts w:asciiTheme="minorHAnsi" w:hAnsiTheme="minorHAnsi"/>
          <w:color w:val="auto"/>
          <w:sz w:val="22"/>
          <w:szCs w:val="22"/>
        </w:rPr>
        <w:t xml:space="preserve"> </w:t>
      </w:r>
      <w:bookmarkStart w:id="8" w:name="_Toc506463316"/>
      <w:bookmarkEnd w:id="7"/>
      <w:r w:rsidRPr="00AA76C9">
        <w:rPr>
          <w:rFonts w:asciiTheme="minorHAnsi" w:hAnsiTheme="minorHAnsi"/>
          <w:color w:val="auto"/>
          <w:sz w:val="22"/>
          <w:szCs w:val="22"/>
        </w:rPr>
        <w:t>Opis predmeta nabave</w:t>
      </w:r>
      <w:bookmarkEnd w:id="8"/>
    </w:p>
    <w:p w:rsidR="00202F74" w:rsidRDefault="00202F74" w:rsidP="00202F74">
      <w:pPr>
        <w:autoSpaceDE w:val="0"/>
        <w:autoSpaceDN w:val="0"/>
        <w:adjustRightInd w:val="0"/>
        <w:spacing w:after="0" w:line="240" w:lineRule="auto"/>
        <w:jc w:val="both"/>
        <w:rPr>
          <w:rFonts w:asciiTheme="minorHAnsi" w:hAnsiTheme="minorHAnsi" w:cs="Arial"/>
          <w:b/>
          <w:lang w:eastAsia="hr-HR"/>
        </w:rPr>
      </w:pPr>
    </w:p>
    <w:p w:rsidR="00202F74" w:rsidRPr="00640C47" w:rsidRDefault="00202F74" w:rsidP="00202F74">
      <w:pPr>
        <w:autoSpaceDE w:val="0"/>
        <w:autoSpaceDN w:val="0"/>
        <w:adjustRightInd w:val="0"/>
        <w:spacing w:after="0" w:line="240" w:lineRule="auto"/>
        <w:jc w:val="both"/>
        <w:rPr>
          <w:rFonts w:asciiTheme="minorHAnsi" w:hAnsiTheme="minorHAnsi" w:cs="Arial"/>
          <w:b/>
          <w:lang w:eastAsia="hr-HR"/>
        </w:rPr>
      </w:pPr>
      <w:r>
        <w:rPr>
          <w:rFonts w:asciiTheme="minorHAnsi" w:hAnsiTheme="minorHAnsi" w:cs="Arial"/>
          <w:b/>
          <w:lang w:eastAsia="hr-HR"/>
        </w:rPr>
        <w:t xml:space="preserve">Modernizacija nerazvrstanih cesta na području MO Ivanec, MO </w:t>
      </w:r>
      <w:proofErr w:type="spellStart"/>
      <w:r>
        <w:rPr>
          <w:rFonts w:asciiTheme="minorHAnsi" w:hAnsiTheme="minorHAnsi" w:cs="Arial"/>
          <w:b/>
          <w:lang w:eastAsia="hr-HR"/>
        </w:rPr>
        <w:t>Salinovec</w:t>
      </w:r>
      <w:proofErr w:type="spellEnd"/>
      <w:r>
        <w:rPr>
          <w:rFonts w:asciiTheme="minorHAnsi" w:hAnsiTheme="minorHAnsi" w:cs="Arial"/>
          <w:b/>
          <w:lang w:eastAsia="hr-HR"/>
        </w:rPr>
        <w:t xml:space="preserve">, MO </w:t>
      </w:r>
      <w:proofErr w:type="spellStart"/>
      <w:r>
        <w:rPr>
          <w:rFonts w:asciiTheme="minorHAnsi" w:hAnsiTheme="minorHAnsi" w:cs="Arial"/>
          <w:b/>
          <w:lang w:eastAsia="hr-HR"/>
        </w:rPr>
        <w:t>Škriljevec</w:t>
      </w:r>
      <w:proofErr w:type="spellEnd"/>
      <w:r>
        <w:rPr>
          <w:rFonts w:asciiTheme="minorHAnsi" w:hAnsiTheme="minorHAnsi" w:cs="Arial"/>
          <w:b/>
          <w:lang w:eastAsia="hr-HR"/>
        </w:rPr>
        <w:t xml:space="preserve">, MO </w:t>
      </w:r>
      <w:proofErr w:type="spellStart"/>
      <w:r>
        <w:rPr>
          <w:rFonts w:asciiTheme="minorHAnsi" w:hAnsiTheme="minorHAnsi" w:cs="Arial"/>
          <w:b/>
          <w:lang w:eastAsia="hr-HR"/>
        </w:rPr>
        <w:t>Prigorec</w:t>
      </w:r>
      <w:proofErr w:type="spellEnd"/>
      <w:r>
        <w:rPr>
          <w:rFonts w:asciiTheme="minorHAnsi" w:hAnsiTheme="minorHAnsi" w:cs="Arial"/>
          <w:b/>
          <w:lang w:eastAsia="hr-HR"/>
        </w:rPr>
        <w:t xml:space="preserve">, MO </w:t>
      </w:r>
      <w:proofErr w:type="spellStart"/>
      <w:r>
        <w:rPr>
          <w:rFonts w:asciiTheme="minorHAnsi" w:hAnsiTheme="minorHAnsi" w:cs="Arial"/>
          <w:b/>
          <w:lang w:eastAsia="hr-HR"/>
        </w:rPr>
        <w:t>Vuglovec</w:t>
      </w:r>
      <w:proofErr w:type="spellEnd"/>
    </w:p>
    <w:p w:rsidR="00202F74" w:rsidRDefault="00202F74" w:rsidP="00202F74">
      <w:pPr>
        <w:tabs>
          <w:tab w:val="left" w:pos="426"/>
        </w:tabs>
        <w:spacing w:after="0" w:line="240" w:lineRule="auto"/>
        <w:jc w:val="both"/>
        <w:rPr>
          <w:rFonts w:asciiTheme="minorHAnsi" w:hAnsiTheme="minorHAnsi" w:cs="Arial"/>
          <w:color w:val="000000" w:themeColor="text1"/>
          <w:lang w:eastAsia="hr-HR"/>
        </w:rPr>
      </w:pPr>
    </w:p>
    <w:p w:rsidR="00202F74" w:rsidRDefault="00202F74" w:rsidP="00202F74">
      <w:pPr>
        <w:tabs>
          <w:tab w:val="left" w:pos="426"/>
        </w:tabs>
        <w:spacing w:after="0" w:line="240" w:lineRule="auto"/>
        <w:jc w:val="both"/>
        <w:rPr>
          <w:rFonts w:asciiTheme="minorHAnsi" w:hAnsiTheme="minorHAnsi" w:cs="Arial"/>
          <w:color w:val="000000" w:themeColor="text1"/>
          <w:lang w:eastAsia="hr-HR"/>
        </w:rPr>
      </w:pPr>
      <w:r w:rsidRPr="00640C47">
        <w:rPr>
          <w:rFonts w:asciiTheme="minorHAnsi" w:hAnsiTheme="minorHAnsi" w:cs="Arial"/>
          <w:color w:val="000000" w:themeColor="text1"/>
          <w:lang w:eastAsia="hr-HR"/>
        </w:rPr>
        <w:t xml:space="preserve">Radovi predviđeni ovim projektom obuhvaćaju </w:t>
      </w:r>
      <w:r>
        <w:rPr>
          <w:rFonts w:asciiTheme="minorHAnsi" w:hAnsiTheme="minorHAnsi" w:cs="Arial"/>
          <w:color w:val="000000" w:themeColor="text1"/>
          <w:lang w:eastAsia="hr-HR"/>
        </w:rPr>
        <w:t>modernizacija</w:t>
      </w:r>
      <w:r w:rsidRPr="00640C47">
        <w:rPr>
          <w:rFonts w:asciiTheme="minorHAnsi" w:hAnsiTheme="minorHAnsi" w:cs="Arial"/>
          <w:color w:val="000000" w:themeColor="text1"/>
          <w:lang w:eastAsia="hr-HR"/>
        </w:rPr>
        <w:t xml:space="preserve"> prometnic</w:t>
      </w:r>
      <w:r>
        <w:rPr>
          <w:rFonts w:asciiTheme="minorHAnsi" w:hAnsiTheme="minorHAnsi" w:cs="Arial"/>
          <w:color w:val="000000" w:themeColor="text1"/>
          <w:lang w:eastAsia="hr-HR"/>
        </w:rPr>
        <w:t>a</w:t>
      </w:r>
      <w:r w:rsidRPr="00640C47">
        <w:rPr>
          <w:rFonts w:asciiTheme="minorHAnsi" w:hAnsiTheme="minorHAnsi" w:cs="Arial"/>
          <w:color w:val="000000" w:themeColor="text1"/>
          <w:lang w:eastAsia="hr-HR"/>
        </w:rPr>
        <w:t xml:space="preserve"> </w:t>
      </w:r>
      <w:r>
        <w:rPr>
          <w:rFonts w:asciiTheme="minorHAnsi" w:hAnsiTheme="minorHAnsi" w:cs="Arial"/>
          <w:color w:val="000000" w:themeColor="text1"/>
          <w:lang w:eastAsia="hr-HR"/>
        </w:rPr>
        <w:t>u duljini kako slijedi:</w:t>
      </w:r>
    </w:p>
    <w:p w:rsidR="00202F74" w:rsidRDefault="00202F74" w:rsidP="00202F74">
      <w:pPr>
        <w:tabs>
          <w:tab w:val="left" w:pos="426"/>
        </w:tabs>
        <w:spacing w:after="0" w:line="240" w:lineRule="auto"/>
        <w:jc w:val="both"/>
        <w:rPr>
          <w:rFonts w:asciiTheme="minorHAnsi" w:hAnsiTheme="minorHAnsi" w:cs="Arial"/>
          <w:color w:val="000000" w:themeColor="text1"/>
          <w:lang w:eastAsia="hr-HR"/>
        </w:rPr>
      </w:pPr>
    </w:p>
    <w:p w:rsidR="00202F74" w:rsidRDefault="00202F74" w:rsidP="00202F74">
      <w:pPr>
        <w:pStyle w:val="Odlomakpopisa"/>
        <w:numPr>
          <w:ilvl w:val="0"/>
          <w:numId w:val="49"/>
        </w:numPr>
        <w:tabs>
          <w:tab w:val="left" w:pos="426"/>
        </w:tabs>
        <w:spacing w:after="0" w:line="240" w:lineRule="auto"/>
        <w:jc w:val="both"/>
        <w:rPr>
          <w:rFonts w:asciiTheme="minorHAnsi" w:eastAsia="Calibri,Bold" w:hAnsiTheme="minorHAnsi" w:cs="Arial"/>
          <w:color w:val="000000" w:themeColor="text1"/>
          <w:lang w:eastAsia="hr-HR"/>
        </w:rPr>
      </w:pPr>
      <w:r>
        <w:rPr>
          <w:rFonts w:asciiTheme="minorHAnsi" w:eastAsia="Calibri,Bold" w:hAnsiTheme="minorHAnsi" w:cs="Arial"/>
          <w:color w:val="000000" w:themeColor="text1"/>
          <w:lang w:eastAsia="hr-HR"/>
        </w:rPr>
        <w:t xml:space="preserve">MO IVANEC                        4.591,00 </w:t>
      </w:r>
      <w:proofErr w:type="spellStart"/>
      <w:r>
        <w:rPr>
          <w:rFonts w:asciiTheme="minorHAnsi" w:eastAsia="Calibri,Bold" w:hAnsiTheme="minorHAnsi" w:cs="Arial"/>
          <w:color w:val="000000" w:themeColor="text1"/>
          <w:lang w:eastAsia="hr-HR"/>
        </w:rPr>
        <w:t>m'</w:t>
      </w:r>
      <w:proofErr w:type="spellEnd"/>
    </w:p>
    <w:p w:rsidR="00202F74" w:rsidRDefault="00202F74" w:rsidP="00202F74">
      <w:pPr>
        <w:pStyle w:val="Odlomakpopisa"/>
        <w:numPr>
          <w:ilvl w:val="0"/>
          <w:numId w:val="49"/>
        </w:numPr>
        <w:tabs>
          <w:tab w:val="left" w:pos="426"/>
        </w:tabs>
        <w:spacing w:after="0" w:line="240" w:lineRule="auto"/>
        <w:jc w:val="both"/>
        <w:rPr>
          <w:rFonts w:asciiTheme="minorHAnsi" w:eastAsia="Calibri,Bold" w:hAnsiTheme="minorHAnsi" w:cs="Arial"/>
          <w:color w:val="000000" w:themeColor="text1"/>
          <w:lang w:eastAsia="hr-HR"/>
        </w:rPr>
      </w:pPr>
      <w:r>
        <w:rPr>
          <w:rFonts w:asciiTheme="minorHAnsi" w:eastAsia="Calibri,Bold" w:hAnsiTheme="minorHAnsi" w:cs="Arial"/>
          <w:color w:val="000000" w:themeColor="text1"/>
          <w:lang w:eastAsia="hr-HR"/>
        </w:rPr>
        <w:lastRenderedPageBreak/>
        <w:t xml:space="preserve">MO SALINOVEC                 1.835,00 </w:t>
      </w:r>
      <w:proofErr w:type="spellStart"/>
      <w:r>
        <w:rPr>
          <w:rFonts w:asciiTheme="minorHAnsi" w:eastAsia="Calibri,Bold" w:hAnsiTheme="minorHAnsi" w:cs="Arial"/>
          <w:color w:val="000000" w:themeColor="text1"/>
          <w:lang w:eastAsia="hr-HR"/>
        </w:rPr>
        <w:t>m'</w:t>
      </w:r>
      <w:proofErr w:type="spellEnd"/>
    </w:p>
    <w:p w:rsidR="00202F74" w:rsidRDefault="00202F74" w:rsidP="00202F74">
      <w:pPr>
        <w:pStyle w:val="Odlomakpopisa"/>
        <w:numPr>
          <w:ilvl w:val="0"/>
          <w:numId w:val="49"/>
        </w:numPr>
        <w:tabs>
          <w:tab w:val="left" w:pos="426"/>
        </w:tabs>
        <w:spacing w:after="0" w:line="240" w:lineRule="auto"/>
        <w:jc w:val="both"/>
        <w:rPr>
          <w:rFonts w:asciiTheme="minorHAnsi" w:eastAsia="Calibri,Bold" w:hAnsiTheme="minorHAnsi" w:cs="Arial"/>
          <w:color w:val="000000" w:themeColor="text1"/>
          <w:lang w:eastAsia="hr-HR"/>
        </w:rPr>
      </w:pPr>
      <w:r>
        <w:rPr>
          <w:rFonts w:asciiTheme="minorHAnsi" w:eastAsia="Calibri,Bold" w:hAnsiTheme="minorHAnsi" w:cs="Arial"/>
          <w:color w:val="000000" w:themeColor="text1"/>
          <w:lang w:eastAsia="hr-HR"/>
        </w:rPr>
        <w:t>MO ŠKRILJEVEC                     145,00</w:t>
      </w:r>
      <w:r w:rsidRPr="00BA419A">
        <w:rPr>
          <w:rFonts w:asciiTheme="minorHAnsi" w:eastAsia="Calibri,Bold" w:hAnsiTheme="minorHAnsi" w:cs="Arial"/>
          <w:color w:val="000000" w:themeColor="text1"/>
          <w:lang w:eastAsia="hr-HR"/>
        </w:rPr>
        <w:t xml:space="preserve"> </w:t>
      </w:r>
      <w:proofErr w:type="spellStart"/>
      <w:r>
        <w:rPr>
          <w:rFonts w:asciiTheme="minorHAnsi" w:eastAsia="Calibri,Bold" w:hAnsiTheme="minorHAnsi" w:cs="Arial"/>
          <w:color w:val="000000" w:themeColor="text1"/>
          <w:lang w:eastAsia="hr-HR"/>
        </w:rPr>
        <w:t>m'</w:t>
      </w:r>
      <w:proofErr w:type="spellEnd"/>
    </w:p>
    <w:p w:rsidR="00202F74" w:rsidRDefault="00202F74" w:rsidP="00202F74">
      <w:pPr>
        <w:pStyle w:val="Odlomakpopisa"/>
        <w:numPr>
          <w:ilvl w:val="0"/>
          <w:numId w:val="49"/>
        </w:numPr>
        <w:tabs>
          <w:tab w:val="left" w:pos="426"/>
        </w:tabs>
        <w:spacing w:after="0" w:line="240" w:lineRule="auto"/>
        <w:jc w:val="both"/>
        <w:rPr>
          <w:rFonts w:asciiTheme="minorHAnsi" w:eastAsia="Calibri,Bold" w:hAnsiTheme="minorHAnsi" w:cs="Arial"/>
          <w:color w:val="000000" w:themeColor="text1"/>
          <w:lang w:eastAsia="hr-HR"/>
        </w:rPr>
      </w:pPr>
      <w:r>
        <w:rPr>
          <w:rFonts w:asciiTheme="minorHAnsi" w:eastAsia="Calibri,Bold" w:hAnsiTheme="minorHAnsi" w:cs="Arial"/>
          <w:color w:val="000000" w:themeColor="text1"/>
          <w:lang w:eastAsia="hr-HR"/>
        </w:rPr>
        <w:t>MO PRIGOREC                         95,00</w:t>
      </w:r>
      <w:r w:rsidRPr="00BA419A">
        <w:rPr>
          <w:rFonts w:asciiTheme="minorHAnsi" w:eastAsia="Calibri,Bold" w:hAnsiTheme="minorHAnsi" w:cs="Arial"/>
          <w:color w:val="000000" w:themeColor="text1"/>
          <w:lang w:eastAsia="hr-HR"/>
        </w:rPr>
        <w:t xml:space="preserve"> </w:t>
      </w:r>
      <w:proofErr w:type="spellStart"/>
      <w:r>
        <w:rPr>
          <w:rFonts w:asciiTheme="minorHAnsi" w:eastAsia="Calibri,Bold" w:hAnsiTheme="minorHAnsi" w:cs="Arial"/>
          <w:color w:val="000000" w:themeColor="text1"/>
          <w:lang w:eastAsia="hr-HR"/>
        </w:rPr>
        <w:t>m'</w:t>
      </w:r>
      <w:proofErr w:type="spellEnd"/>
    </w:p>
    <w:p w:rsidR="00202F74" w:rsidRDefault="00202F74" w:rsidP="00202F74">
      <w:pPr>
        <w:pStyle w:val="Odlomakpopisa"/>
        <w:numPr>
          <w:ilvl w:val="0"/>
          <w:numId w:val="49"/>
        </w:numPr>
        <w:tabs>
          <w:tab w:val="left" w:pos="426"/>
        </w:tabs>
        <w:spacing w:after="0" w:line="240" w:lineRule="auto"/>
        <w:jc w:val="both"/>
        <w:rPr>
          <w:rFonts w:asciiTheme="minorHAnsi" w:eastAsia="Calibri,Bold" w:hAnsiTheme="minorHAnsi" w:cs="Arial"/>
          <w:color w:val="000000" w:themeColor="text1"/>
          <w:lang w:eastAsia="hr-HR"/>
        </w:rPr>
      </w:pPr>
      <w:r>
        <w:rPr>
          <w:rFonts w:asciiTheme="minorHAnsi" w:eastAsia="Calibri,Bold" w:hAnsiTheme="minorHAnsi" w:cs="Arial"/>
          <w:color w:val="000000" w:themeColor="text1"/>
          <w:lang w:eastAsia="hr-HR"/>
        </w:rPr>
        <w:t>MO VUGLOVEC                      400,00</w:t>
      </w:r>
      <w:r w:rsidRPr="00BA419A">
        <w:rPr>
          <w:rFonts w:asciiTheme="minorHAnsi" w:eastAsia="Calibri,Bold" w:hAnsiTheme="minorHAnsi" w:cs="Arial"/>
          <w:color w:val="000000" w:themeColor="text1"/>
          <w:lang w:eastAsia="hr-HR"/>
        </w:rPr>
        <w:t xml:space="preserve"> </w:t>
      </w:r>
      <w:proofErr w:type="spellStart"/>
      <w:r>
        <w:rPr>
          <w:rFonts w:asciiTheme="minorHAnsi" w:eastAsia="Calibri,Bold" w:hAnsiTheme="minorHAnsi" w:cs="Arial"/>
          <w:color w:val="000000" w:themeColor="text1"/>
          <w:lang w:eastAsia="hr-HR"/>
        </w:rPr>
        <w:t>m'</w:t>
      </w:r>
      <w:proofErr w:type="spellEnd"/>
    </w:p>
    <w:p w:rsidR="00202F74" w:rsidRDefault="00202F74" w:rsidP="00202F74">
      <w:pPr>
        <w:tabs>
          <w:tab w:val="left" w:pos="426"/>
        </w:tabs>
        <w:spacing w:after="0" w:line="240" w:lineRule="auto"/>
        <w:jc w:val="both"/>
        <w:rPr>
          <w:rFonts w:asciiTheme="minorHAnsi" w:eastAsia="Calibri,Bold" w:hAnsiTheme="minorHAnsi" w:cs="Arial"/>
          <w:color w:val="000000" w:themeColor="text1"/>
          <w:lang w:eastAsia="hr-HR"/>
        </w:rPr>
      </w:pPr>
    </w:p>
    <w:p w:rsidR="00202F74" w:rsidRPr="00AA76C9" w:rsidRDefault="00202F74" w:rsidP="00202F74">
      <w:pPr>
        <w:autoSpaceDE w:val="0"/>
        <w:autoSpaceDN w:val="0"/>
        <w:adjustRightInd w:val="0"/>
        <w:spacing w:after="0"/>
        <w:rPr>
          <w:rFonts w:asciiTheme="minorHAnsi" w:hAnsiTheme="minorHAnsi"/>
        </w:rPr>
      </w:pPr>
    </w:p>
    <w:p w:rsidR="00202F74" w:rsidRPr="00D15AEC" w:rsidRDefault="00202F74" w:rsidP="00202F74">
      <w:pPr>
        <w:pStyle w:val="Odlomakpopisa"/>
        <w:numPr>
          <w:ilvl w:val="1"/>
          <w:numId w:val="19"/>
        </w:numPr>
        <w:ind w:left="142" w:firstLine="0"/>
        <w:jc w:val="both"/>
        <w:rPr>
          <w:b/>
        </w:rPr>
      </w:pPr>
      <w:bookmarkStart w:id="9" w:name="_Toc506463317"/>
      <w:r w:rsidRPr="00D15AEC">
        <w:rPr>
          <w:b/>
        </w:rPr>
        <w:t xml:space="preserve">Opis i </w:t>
      </w:r>
      <w:proofErr w:type="spellStart"/>
      <w:r w:rsidRPr="00D15AEC">
        <w:rPr>
          <w:b/>
        </w:rPr>
        <w:t>oznaka</w:t>
      </w:r>
      <w:proofErr w:type="spellEnd"/>
      <w:r w:rsidRPr="00D15AEC">
        <w:rPr>
          <w:b/>
        </w:rPr>
        <w:t xml:space="preserve"> </w:t>
      </w:r>
      <w:proofErr w:type="spellStart"/>
      <w:r w:rsidRPr="00D15AEC">
        <w:rPr>
          <w:b/>
        </w:rPr>
        <w:t>grupa</w:t>
      </w:r>
      <w:proofErr w:type="spellEnd"/>
      <w:r w:rsidRPr="00D15AEC">
        <w:rPr>
          <w:b/>
        </w:rPr>
        <w:t xml:space="preserve"> </w:t>
      </w:r>
      <w:proofErr w:type="spellStart"/>
      <w:r w:rsidRPr="00D15AEC">
        <w:rPr>
          <w:b/>
        </w:rPr>
        <w:t>predmeta</w:t>
      </w:r>
      <w:proofErr w:type="spellEnd"/>
      <w:r w:rsidRPr="00D15AEC">
        <w:rPr>
          <w:b/>
        </w:rPr>
        <w:t xml:space="preserve"> </w:t>
      </w:r>
      <w:proofErr w:type="spellStart"/>
      <w:r w:rsidRPr="00D15AEC">
        <w:rPr>
          <w:b/>
        </w:rPr>
        <w:t>nabave</w:t>
      </w:r>
      <w:proofErr w:type="spellEnd"/>
      <w:r w:rsidRPr="00D15AEC">
        <w:rPr>
          <w:b/>
        </w:rPr>
        <w:t xml:space="preserve">, </w:t>
      </w:r>
      <w:proofErr w:type="spellStart"/>
      <w:r w:rsidRPr="00D15AEC">
        <w:rPr>
          <w:b/>
        </w:rPr>
        <w:t>ako</w:t>
      </w:r>
      <w:proofErr w:type="spellEnd"/>
      <w:r w:rsidRPr="00D15AEC">
        <w:rPr>
          <w:b/>
        </w:rPr>
        <w:t xml:space="preserve"> je </w:t>
      </w:r>
      <w:proofErr w:type="spellStart"/>
      <w:r w:rsidRPr="00D15AEC">
        <w:rPr>
          <w:b/>
        </w:rPr>
        <w:t>predmet</w:t>
      </w:r>
      <w:proofErr w:type="spellEnd"/>
      <w:r w:rsidRPr="00D15AEC">
        <w:rPr>
          <w:b/>
        </w:rPr>
        <w:t xml:space="preserve"> </w:t>
      </w:r>
      <w:proofErr w:type="spellStart"/>
      <w:r w:rsidRPr="00D15AEC">
        <w:rPr>
          <w:b/>
        </w:rPr>
        <w:t>nabave</w:t>
      </w:r>
      <w:proofErr w:type="spellEnd"/>
      <w:r w:rsidRPr="00D15AEC">
        <w:rPr>
          <w:b/>
        </w:rPr>
        <w:t xml:space="preserve"> </w:t>
      </w:r>
      <w:proofErr w:type="spellStart"/>
      <w:r w:rsidRPr="00D15AEC">
        <w:rPr>
          <w:b/>
        </w:rPr>
        <w:t>podijeljen</w:t>
      </w:r>
      <w:proofErr w:type="spellEnd"/>
      <w:r w:rsidRPr="00D15AEC">
        <w:rPr>
          <w:b/>
        </w:rPr>
        <w:t xml:space="preserve"> na </w:t>
      </w:r>
      <w:proofErr w:type="spellStart"/>
      <w:r w:rsidRPr="00D15AEC">
        <w:rPr>
          <w:b/>
        </w:rPr>
        <w:t>grupe</w:t>
      </w:r>
      <w:proofErr w:type="spellEnd"/>
      <w:r w:rsidRPr="00D15AEC">
        <w:rPr>
          <w:b/>
        </w:rPr>
        <w:t xml:space="preserve">, </w:t>
      </w:r>
      <w:proofErr w:type="spellStart"/>
      <w:r w:rsidRPr="00D15AEC">
        <w:rPr>
          <w:b/>
        </w:rPr>
        <w:t>ili</w:t>
      </w:r>
      <w:proofErr w:type="spellEnd"/>
      <w:r w:rsidRPr="00D15AEC">
        <w:rPr>
          <w:b/>
        </w:rPr>
        <w:t xml:space="preserve"> u </w:t>
      </w:r>
      <w:proofErr w:type="spellStart"/>
      <w:r w:rsidRPr="00D15AEC">
        <w:rPr>
          <w:b/>
        </w:rPr>
        <w:t>postupcima</w:t>
      </w:r>
      <w:proofErr w:type="spellEnd"/>
      <w:r w:rsidRPr="00D15AEC">
        <w:rPr>
          <w:b/>
        </w:rPr>
        <w:t xml:space="preserve"> </w:t>
      </w:r>
      <w:proofErr w:type="spellStart"/>
      <w:r w:rsidRPr="00D15AEC">
        <w:rPr>
          <w:b/>
        </w:rPr>
        <w:t>velike</w:t>
      </w:r>
      <w:proofErr w:type="spellEnd"/>
      <w:r w:rsidRPr="00D15AEC">
        <w:rPr>
          <w:b/>
        </w:rPr>
        <w:t xml:space="preserve"> </w:t>
      </w:r>
      <w:proofErr w:type="spellStart"/>
      <w:r w:rsidRPr="00D15AEC">
        <w:rPr>
          <w:b/>
        </w:rPr>
        <w:t>vrijednosti</w:t>
      </w:r>
      <w:proofErr w:type="spellEnd"/>
      <w:r w:rsidRPr="00D15AEC">
        <w:rPr>
          <w:b/>
        </w:rPr>
        <w:t xml:space="preserve"> </w:t>
      </w:r>
      <w:proofErr w:type="spellStart"/>
      <w:r w:rsidRPr="00D15AEC">
        <w:rPr>
          <w:b/>
        </w:rPr>
        <w:t>obrazloženje</w:t>
      </w:r>
      <w:proofErr w:type="spellEnd"/>
      <w:r w:rsidRPr="00D15AEC">
        <w:rPr>
          <w:b/>
        </w:rPr>
        <w:t xml:space="preserve"> </w:t>
      </w:r>
      <w:proofErr w:type="spellStart"/>
      <w:r w:rsidRPr="00D15AEC">
        <w:rPr>
          <w:b/>
        </w:rPr>
        <w:t>glavnih</w:t>
      </w:r>
      <w:proofErr w:type="spellEnd"/>
      <w:r w:rsidRPr="00D15AEC">
        <w:rPr>
          <w:b/>
        </w:rPr>
        <w:t xml:space="preserve"> </w:t>
      </w:r>
      <w:proofErr w:type="spellStart"/>
      <w:r w:rsidRPr="00D15AEC">
        <w:rPr>
          <w:b/>
        </w:rPr>
        <w:t>razloga</w:t>
      </w:r>
      <w:proofErr w:type="spellEnd"/>
      <w:r w:rsidRPr="00D15AEC">
        <w:rPr>
          <w:b/>
        </w:rPr>
        <w:t xml:space="preserve"> </w:t>
      </w:r>
      <w:proofErr w:type="spellStart"/>
      <w:r w:rsidRPr="00D15AEC">
        <w:rPr>
          <w:b/>
        </w:rPr>
        <w:t>zašto</w:t>
      </w:r>
      <w:proofErr w:type="spellEnd"/>
      <w:r w:rsidRPr="00D15AEC">
        <w:rPr>
          <w:b/>
        </w:rPr>
        <w:t xml:space="preserve"> </w:t>
      </w:r>
      <w:proofErr w:type="spellStart"/>
      <w:r w:rsidRPr="00D15AEC">
        <w:rPr>
          <w:b/>
        </w:rPr>
        <w:t>predmet</w:t>
      </w:r>
      <w:proofErr w:type="spellEnd"/>
      <w:r w:rsidRPr="00D15AEC">
        <w:rPr>
          <w:b/>
        </w:rPr>
        <w:t xml:space="preserve"> </w:t>
      </w:r>
      <w:proofErr w:type="spellStart"/>
      <w:r w:rsidRPr="00D15AEC">
        <w:rPr>
          <w:b/>
        </w:rPr>
        <w:t>nije</w:t>
      </w:r>
      <w:proofErr w:type="spellEnd"/>
      <w:r w:rsidRPr="00D15AEC">
        <w:rPr>
          <w:b/>
        </w:rPr>
        <w:t xml:space="preserve"> </w:t>
      </w:r>
      <w:proofErr w:type="spellStart"/>
      <w:r w:rsidRPr="00D15AEC">
        <w:rPr>
          <w:b/>
        </w:rPr>
        <w:t>podijeljen</w:t>
      </w:r>
      <w:proofErr w:type="spellEnd"/>
      <w:r w:rsidRPr="00D15AEC">
        <w:rPr>
          <w:b/>
        </w:rPr>
        <w:t xml:space="preserve"> na </w:t>
      </w:r>
      <w:proofErr w:type="spellStart"/>
      <w:r w:rsidRPr="00D15AEC">
        <w:rPr>
          <w:b/>
        </w:rPr>
        <w:t>grupe</w:t>
      </w:r>
      <w:proofErr w:type="spellEnd"/>
      <w:r w:rsidRPr="00D15AEC">
        <w:rPr>
          <w:b/>
        </w:rPr>
        <w:t>.</w:t>
      </w:r>
    </w:p>
    <w:p w:rsidR="00202F74" w:rsidRPr="00110309" w:rsidRDefault="00202F74" w:rsidP="00202F74">
      <w:pPr>
        <w:jc w:val="both"/>
        <w:rPr>
          <w:rFonts w:asciiTheme="minorHAnsi" w:hAnsiTheme="minorHAnsi"/>
          <w:color w:val="000000"/>
        </w:rPr>
      </w:pPr>
      <w:r>
        <w:t>Predmet nabave nije podijeljen u grupe jer predstavlja jedinstvenu tehničku, tehnološku, funkcionalnu i drugu objektivno određenu cjelinu. Nadalje, predmet nabave predstavlja kontinuirane, vremenski i tehničko tehnološko međusobno zavisne aktivnosti, stoga je za naručitelja jedino prihvatljivo rješenje sklopiti ugovor za cjeloviti predmet nabave.  Zbog navedenog  ponuditelj je u obvezi ponuditi predmet nabave u cijelosti odnosno ponuda mora obuhvatiti sve stavke Troškovnika.</w:t>
      </w:r>
    </w:p>
    <w:p w:rsidR="00202F74" w:rsidRDefault="00202F74" w:rsidP="00202F74">
      <w:pPr>
        <w:pStyle w:val="Odlomakpopisa"/>
        <w:numPr>
          <w:ilvl w:val="1"/>
          <w:numId w:val="19"/>
        </w:numPr>
        <w:jc w:val="both"/>
        <w:rPr>
          <w:b/>
        </w:rPr>
      </w:pPr>
      <w:r>
        <w:t xml:space="preserve">  </w:t>
      </w:r>
      <w:proofErr w:type="spellStart"/>
      <w:r>
        <w:rPr>
          <w:b/>
        </w:rPr>
        <w:t>Količina</w:t>
      </w:r>
      <w:proofErr w:type="spellEnd"/>
      <w:r>
        <w:rPr>
          <w:b/>
        </w:rPr>
        <w:t xml:space="preserve"> </w:t>
      </w:r>
      <w:proofErr w:type="spellStart"/>
      <w:r>
        <w:rPr>
          <w:b/>
        </w:rPr>
        <w:t>predmeta</w:t>
      </w:r>
      <w:proofErr w:type="spellEnd"/>
      <w:r>
        <w:rPr>
          <w:b/>
        </w:rPr>
        <w:t xml:space="preserve"> </w:t>
      </w:r>
      <w:proofErr w:type="spellStart"/>
      <w:r>
        <w:rPr>
          <w:b/>
        </w:rPr>
        <w:t>nabave</w:t>
      </w:r>
      <w:proofErr w:type="spellEnd"/>
    </w:p>
    <w:p w:rsidR="00202F74" w:rsidRDefault="00202F74" w:rsidP="00202F74">
      <w:pPr>
        <w:jc w:val="both"/>
        <w:rPr>
          <w:rFonts w:asciiTheme="minorHAnsi" w:hAnsiTheme="minorHAnsi"/>
        </w:rPr>
      </w:pPr>
      <w:r w:rsidRPr="00D15AEC">
        <w:rPr>
          <w:rFonts w:asciiTheme="minorHAnsi" w:hAnsiTheme="minorHAnsi"/>
          <w:color w:val="000000"/>
        </w:rPr>
        <w:t xml:space="preserve">Količina predmeta nabave određena je </w:t>
      </w:r>
      <w:r>
        <w:rPr>
          <w:rFonts w:asciiTheme="minorHAnsi" w:hAnsiTheme="minorHAnsi"/>
          <w:color w:val="000000"/>
        </w:rPr>
        <w:t xml:space="preserve">u </w:t>
      </w:r>
      <w:r w:rsidRPr="00D15AEC">
        <w:rPr>
          <w:rFonts w:asciiTheme="minorHAnsi" w:hAnsiTheme="minorHAnsi"/>
          <w:color w:val="000000"/>
        </w:rPr>
        <w:t>troškovniku, koji se nalazi u Prilogu 1. DoN.</w:t>
      </w:r>
      <w:r>
        <w:rPr>
          <w:b/>
        </w:rPr>
        <w:t xml:space="preserve"> </w:t>
      </w:r>
      <w:r w:rsidRPr="00D15AEC">
        <w:rPr>
          <w:rFonts w:asciiTheme="minorHAnsi" w:hAnsiTheme="minorHAnsi"/>
        </w:rPr>
        <w:t xml:space="preserve">Ponuditelj mora ponuditi </w:t>
      </w:r>
      <w:r w:rsidRPr="00D15AEC">
        <w:rPr>
          <w:rFonts w:asciiTheme="minorHAnsi" w:hAnsiTheme="minorHAnsi"/>
          <w:b/>
        </w:rPr>
        <w:t>cjelokupan predmet nabave</w:t>
      </w:r>
      <w:r w:rsidRPr="00D15AEC">
        <w:rPr>
          <w:rFonts w:asciiTheme="minorHAnsi" w:hAnsiTheme="minorHAnsi"/>
        </w:rPr>
        <w:t xml:space="preserve"> prema opisu i količini navedenim u troškovniku i dokumentaciji o nabavi.</w:t>
      </w:r>
      <w:r>
        <w:rPr>
          <w:rFonts w:asciiTheme="minorHAnsi" w:hAnsiTheme="minorHAnsi"/>
        </w:rPr>
        <w:t xml:space="preserve"> </w:t>
      </w:r>
      <w:r w:rsidRPr="00AA76C9">
        <w:rPr>
          <w:rFonts w:asciiTheme="minorHAnsi" w:hAnsiTheme="minorHAnsi"/>
        </w:rPr>
        <w:t>Količina predmeta nabave u troškovniku može odstupati od stvarnih vrijednosti zbog prirode predmeta nabave te drugih objektivnih okolnosti. Račun će se ispostaviti temeljem okončane situacije. Stvarno nabavljena količina predmeta nabave može biti manja ili veća od predviđenih (okvirnih) količina predviđenih troškovnikom, ali ukupna plaćanja bez poreza na dodanu vrijednost ne smiju prelaziti procijenjenu vrijednost nabave.</w:t>
      </w:r>
    </w:p>
    <w:p w:rsidR="00202F74" w:rsidRPr="00D15AEC" w:rsidRDefault="00202F74" w:rsidP="00202F74">
      <w:pPr>
        <w:pStyle w:val="Odlomakpopisa"/>
        <w:numPr>
          <w:ilvl w:val="1"/>
          <w:numId w:val="19"/>
        </w:numPr>
        <w:ind w:hanging="502"/>
        <w:jc w:val="both"/>
        <w:rPr>
          <w:b/>
        </w:rPr>
      </w:pPr>
      <w:r>
        <w:rPr>
          <w:b/>
        </w:rPr>
        <w:t xml:space="preserve"> </w:t>
      </w:r>
      <w:proofErr w:type="spellStart"/>
      <w:r>
        <w:rPr>
          <w:b/>
        </w:rPr>
        <w:t>Tehničke</w:t>
      </w:r>
      <w:proofErr w:type="spellEnd"/>
      <w:r>
        <w:rPr>
          <w:b/>
        </w:rPr>
        <w:t xml:space="preserve"> </w:t>
      </w:r>
      <w:proofErr w:type="spellStart"/>
      <w:r>
        <w:rPr>
          <w:b/>
        </w:rPr>
        <w:t>specifikacije</w:t>
      </w:r>
      <w:proofErr w:type="spellEnd"/>
      <w:r>
        <w:rPr>
          <w:b/>
        </w:rPr>
        <w:t xml:space="preserve"> </w:t>
      </w:r>
    </w:p>
    <w:p w:rsidR="00202F74" w:rsidRPr="00D15AEC" w:rsidRDefault="00202F74" w:rsidP="00202F74">
      <w:pPr>
        <w:spacing w:after="0" w:line="240" w:lineRule="auto"/>
        <w:jc w:val="both"/>
        <w:rPr>
          <w:rFonts w:asciiTheme="minorHAnsi" w:hAnsiTheme="minorHAnsi"/>
          <w:bCs/>
        </w:rPr>
      </w:pPr>
      <w:r w:rsidRPr="00D15AEC">
        <w:rPr>
          <w:rFonts w:asciiTheme="minorHAnsi" w:hAnsiTheme="minorHAnsi"/>
          <w:bCs/>
        </w:rPr>
        <w:t>Tehnička specifikacija predmeta nabave, vrsta, kvaliteta i količina u cijelosti je iskazana u troškovniku koji se nalazi u Prilogu I. DoN.</w:t>
      </w:r>
    </w:p>
    <w:p w:rsidR="00202F74" w:rsidRPr="00AA76C9" w:rsidRDefault="00202F74" w:rsidP="00202F74">
      <w:pPr>
        <w:spacing w:after="0" w:line="240" w:lineRule="auto"/>
        <w:jc w:val="both"/>
        <w:rPr>
          <w:rFonts w:asciiTheme="minorHAnsi" w:hAnsiTheme="minorHAnsi"/>
          <w:bCs/>
        </w:rPr>
      </w:pPr>
    </w:p>
    <w:p w:rsidR="00202F74" w:rsidRPr="00D15AEC" w:rsidRDefault="00202F74" w:rsidP="00202F74">
      <w:pPr>
        <w:pStyle w:val="Odlomakpopisa"/>
        <w:numPr>
          <w:ilvl w:val="1"/>
          <w:numId w:val="19"/>
        </w:numPr>
        <w:spacing w:after="0" w:line="240" w:lineRule="auto"/>
        <w:ind w:hanging="502"/>
        <w:jc w:val="both"/>
        <w:rPr>
          <w:rFonts w:asciiTheme="minorHAnsi" w:eastAsia="Times New Roman" w:hAnsiTheme="minorHAnsi"/>
          <w:b/>
          <w:lang w:eastAsia="hr-HR"/>
        </w:rPr>
      </w:pPr>
      <w:proofErr w:type="spellStart"/>
      <w:r w:rsidRPr="00D15AEC">
        <w:rPr>
          <w:rFonts w:asciiTheme="minorHAnsi" w:eastAsia="Times New Roman" w:hAnsiTheme="minorHAnsi"/>
          <w:b/>
          <w:lang w:eastAsia="hr-HR"/>
        </w:rPr>
        <w:t>Troškovnik</w:t>
      </w:r>
      <w:proofErr w:type="spellEnd"/>
    </w:p>
    <w:p w:rsidR="00202F74" w:rsidRPr="00AA76C9" w:rsidRDefault="00202F74" w:rsidP="00202F74">
      <w:pPr>
        <w:pStyle w:val="Tijeloteksta"/>
        <w:tabs>
          <w:tab w:val="left" w:pos="0"/>
        </w:tabs>
        <w:spacing w:after="0"/>
        <w:jc w:val="both"/>
        <w:rPr>
          <w:rFonts w:asciiTheme="minorHAnsi" w:hAnsiTheme="minorHAnsi"/>
          <w:b/>
          <w:bCs/>
          <w:sz w:val="22"/>
          <w:szCs w:val="22"/>
          <w:lang w:val="hr-HR"/>
        </w:rPr>
      </w:pPr>
    </w:p>
    <w:p w:rsidR="00202F74" w:rsidRPr="00AA76C9" w:rsidRDefault="00202F74" w:rsidP="00202F74">
      <w:pPr>
        <w:jc w:val="both"/>
        <w:rPr>
          <w:rFonts w:asciiTheme="minorHAnsi" w:hAnsiTheme="minorHAnsi"/>
        </w:rPr>
      </w:pPr>
      <w:r w:rsidRPr="00AA76C9">
        <w:rPr>
          <w:rFonts w:asciiTheme="minorHAnsi" w:hAnsiTheme="minorHAnsi"/>
        </w:rPr>
        <w:t>Troškovnik je priložen u nestandardiziranom obliku kao zasebni dokument u .</w:t>
      </w:r>
      <w:proofErr w:type="spellStart"/>
      <w:r w:rsidRPr="00AA76C9">
        <w:rPr>
          <w:rFonts w:asciiTheme="minorHAnsi" w:hAnsiTheme="minorHAnsi"/>
        </w:rPr>
        <w:t>xls</w:t>
      </w:r>
      <w:proofErr w:type="spellEnd"/>
      <w:r w:rsidRPr="00AA76C9">
        <w:rPr>
          <w:rFonts w:asciiTheme="minorHAnsi" w:hAnsiTheme="minorHAnsi"/>
        </w:rPr>
        <w:t xml:space="preserve"> formatu, a objavljuje se i dostupan je za preuzimanje u EOJN RH te čini sastavni dio Dokumentacije o nabavi. </w:t>
      </w:r>
      <w:r w:rsidRPr="002A72FA">
        <w:rPr>
          <w:rFonts w:asciiTheme="minorHAnsi" w:hAnsiTheme="minorHAnsi"/>
          <w:b/>
        </w:rPr>
        <w:t>(PRILOG I).</w:t>
      </w:r>
    </w:p>
    <w:p w:rsidR="00202F74" w:rsidRPr="00AA76C9" w:rsidRDefault="00202F74" w:rsidP="00202F74">
      <w:pPr>
        <w:jc w:val="both"/>
        <w:rPr>
          <w:rFonts w:asciiTheme="minorHAnsi" w:hAnsiTheme="minorHAnsi"/>
        </w:rPr>
      </w:pPr>
      <w:r w:rsidRPr="00AA76C9">
        <w:rPr>
          <w:rFonts w:asciiTheme="minorHAnsi" w:hAnsiTheme="minorHAnsi"/>
        </w:rPr>
        <w:t xml:space="preserve">Upute za popunjavanje troškovnika: </w:t>
      </w:r>
    </w:p>
    <w:p w:rsidR="00202F74" w:rsidRPr="00AA76C9" w:rsidRDefault="00202F74" w:rsidP="00202F74">
      <w:pPr>
        <w:pStyle w:val="Odlomakpopisa"/>
        <w:numPr>
          <w:ilvl w:val="0"/>
          <w:numId w:val="33"/>
        </w:numPr>
        <w:overflowPunct w:val="0"/>
        <w:spacing w:after="0" w:line="240" w:lineRule="auto"/>
        <w:ind w:left="426" w:hanging="284"/>
        <w:contextualSpacing w:val="0"/>
        <w:jc w:val="both"/>
        <w:rPr>
          <w:rFonts w:asciiTheme="minorHAnsi" w:hAnsiTheme="minorHAnsi"/>
        </w:rPr>
      </w:pPr>
      <w:proofErr w:type="spellStart"/>
      <w:r w:rsidRPr="00AA76C9">
        <w:rPr>
          <w:rFonts w:asciiTheme="minorHAnsi" w:hAnsiTheme="minorHAnsi"/>
        </w:rPr>
        <w:t>Ponuditelj</w:t>
      </w:r>
      <w:proofErr w:type="spellEnd"/>
      <w:r w:rsidRPr="00AA76C9">
        <w:rPr>
          <w:rFonts w:asciiTheme="minorHAnsi" w:hAnsiTheme="minorHAnsi"/>
        </w:rPr>
        <w:t xml:space="preserve"> u </w:t>
      </w:r>
      <w:proofErr w:type="spellStart"/>
      <w:r w:rsidRPr="00AA76C9">
        <w:rPr>
          <w:rFonts w:asciiTheme="minorHAnsi" w:hAnsiTheme="minorHAnsi"/>
        </w:rPr>
        <w:t>troškovnik</w:t>
      </w:r>
      <w:proofErr w:type="spellEnd"/>
      <w:r w:rsidRPr="00AA76C9">
        <w:rPr>
          <w:rFonts w:asciiTheme="minorHAnsi" w:hAnsiTheme="minorHAnsi"/>
        </w:rPr>
        <w:t xml:space="preserve"> </w:t>
      </w:r>
      <w:proofErr w:type="spellStart"/>
      <w:r w:rsidRPr="00AA76C9">
        <w:rPr>
          <w:rFonts w:asciiTheme="minorHAnsi" w:hAnsiTheme="minorHAnsi"/>
        </w:rPr>
        <w:t>obvezno</w:t>
      </w:r>
      <w:proofErr w:type="spellEnd"/>
      <w:r w:rsidRPr="00AA76C9">
        <w:rPr>
          <w:rFonts w:asciiTheme="minorHAnsi" w:hAnsiTheme="minorHAnsi"/>
        </w:rPr>
        <w:t xml:space="preserve"> </w:t>
      </w:r>
      <w:proofErr w:type="spellStart"/>
      <w:r w:rsidRPr="00AA76C9">
        <w:rPr>
          <w:rFonts w:asciiTheme="minorHAnsi" w:hAnsiTheme="minorHAnsi"/>
        </w:rPr>
        <w:t>unosi</w:t>
      </w:r>
      <w:proofErr w:type="spellEnd"/>
      <w:r w:rsidRPr="00AA76C9">
        <w:rPr>
          <w:rFonts w:asciiTheme="minorHAnsi" w:hAnsiTheme="minorHAnsi"/>
        </w:rPr>
        <w:t xml:space="preserve"> </w:t>
      </w:r>
      <w:proofErr w:type="spellStart"/>
      <w:r w:rsidRPr="00AA76C9">
        <w:rPr>
          <w:rFonts w:asciiTheme="minorHAnsi" w:hAnsiTheme="minorHAnsi"/>
        </w:rPr>
        <w:t>jedinične</w:t>
      </w:r>
      <w:proofErr w:type="spellEnd"/>
      <w:r w:rsidRPr="00AA76C9">
        <w:rPr>
          <w:rFonts w:asciiTheme="minorHAnsi" w:hAnsiTheme="minorHAnsi"/>
        </w:rPr>
        <w:t xml:space="preserve"> </w:t>
      </w:r>
      <w:proofErr w:type="spellStart"/>
      <w:r w:rsidRPr="00AA76C9">
        <w:rPr>
          <w:rFonts w:asciiTheme="minorHAnsi" w:hAnsiTheme="minorHAnsi"/>
        </w:rPr>
        <w:t>cijene</w:t>
      </w:r>
      <w:proofErr w:type="spellEnd"/>
      <w:r w:rsidRPr="00AA76C9">
        <w:rPr>
          <w:rFonts w:asciiTheme="minorHAnsi" w:hAnsiTheme="minorHAnsi"/>
        </w:rPr>
        <w:t xml:space="preserve"> </w:t>
      </w:r>
      <w:proofErr w:type="spellStart"/>
      <w:r w:rsidRPr="00AA76C9">
        <w:rPr>
          <w:rFonts w:asciiTheme="minorHAnsi" w:hAnsiTheme="minorHAnsi"/>
        </w:rPr>
        <w:t>koje</w:t>
      </w:r>
      <w:proofErr w:type="spellEnd"/>
      <w:r w:rsidRPr="00AA76C9">
        <w:rPr>
          <w:rFonts w:asciiTheme="minorHAnsi" w:hAnsiTheme="minorHAnsi"/>
        </w:rPr>
        <w:t xml:space="preserve"> se </w:t>
      </w:r>
      <w:proofErr w:type="spellStart"/>
      <w:r w:rsidRPr="00AA76C9">
        <w:rPr>
          <w:rFonts w:asciiTheme="minorHAnsi" w:hAnsiTheme="minorHAnsi"/>
        </w:rPr>
        <w:t>izražavaju</w:t>
      </w:r>
      <w:proofErr w:type="spellEnd"/>
      <w:r w:rsidRPr="00AA76C9">
        <w:rPr>
          <w:rFonts w:asciiTheme="minorHAnsi" w:hAnsiTheme="minorHAnsi"/>
        </w:rPr>
        <w:t xml:space="preserve"> u HRK (</w:t>
      </w:r>
      <w:proofErr w:type="spellStart"/>
      <w:r w:rsidRPr="00AA76C9">
        <w:rPr>
          <w:rFonts w:asciiTheme="minorHAnsi" w:hAnsiTheme="minorHAnsi"/>
        </w:rPr>
        <w:t>hrvatske</w:t>
      </w:r>
      <w:proofErr w:type="spellEnd"/>
      <w:r w:rsidRPr="00AA76C9">
        <w:rPr>
          <w:rFonts w:asciiTheme="minorHAnsi" w:hAnsiTheme="minorHAnsi"/>
        </w:rPr>
        <w:t xml:space="preserve"> </w:t>
      </w:r>
      <w:proofErr w:type="spellStart"/>
      <w:r w:rsidRPr="00AA76C9">
        <w:rPr>
          <w:rFonts w:asciiTheme="minorHAnsi" w:hAnsiTheme="minorHAnsi"/>
        </w:rPr>
        <w:t>kune</w:t>
      </w:r>
      <w:proofErr w:type="spellEnd"/>
      <w:r w:rsidRPr="00AA76C9">
        <w:rPr>
          <w:rFonts w:asciiTheme="minorHAnsi" w:hAnsiTheme="minorHAnsi"/>
        </w:rPr>
        <w:t xml:space="preserve">) i </w:t>
      </w:r>
      <w:proofErr w:type="spellStart"/>
      <w:r w:rsidRPr="00AA76C9">
        <w:rPr>
          <w:rFonts w:asciiTheme="minorHAnsi" w:hAnsiTheme="minorHAnsi"/>
        </w:rPr>
        <w:t>koje</w:t>
      </w:r>
      <w:proofErr w:type="spellEnd"/>
      <w:r w:rsidRPr="00AA76C9">
        <w:rPr>
          <w:rFonts w:asciiTheme="minorHAnsi" w:hAnsiTheme="minorHAnsi"/>
        </w:rPr>
        <w:t xml:space="preserve"> </w:t>
      </w:r>
      <w:proofErr w:type="spellStart"/>
      <w:r w:rsidRPr="00AA76C9">
        <w:rPr>
          <w:rFonts w:asciiTheme="minorHAnsi" w:hAnsiTheme="minorHAnsi"/>
        </w:rPr>
        <w:t>pomnožene</w:t>
      </w:r>
      <w:proofErr w:type="spellEnd"/>
      <w:r w:rsidRPr="00AA76C9">
        <w:rPr>
          <w:rFonts w:asciiTheme="minorHAnsi" w:hAnsiTheme="minorHAnsi"/>
        </w:rPr>
        <w:t xml:space="preserve"> s </w:t>
      </w:r>
      <w:proofErr w:type="spellStart"/>
      <w:r w:rsidRPr="00AA76C9">
        <w:rPr>
          <w:rFonts w:asciiTheme="minorHAnsi" w:hAnsiTheme="minorHAnsi"/>
        </w:rPr>
        <w:t>količinom</w:t>
      </w:r>
      <w:proofErr w:type="spellEnd"/>
      <w:r w:rsidRPr="00AA76C9">
        <w:rPr>
          <w:rFonts w:asciiTheme="minorHAnsi" w:hAnsiTheme="minorHAnsi"/>
        </w:rPr>
        <w:t xml:space="preserve"> </w:t>
      </w:r>
      <w:proofErr w:type="spellStart"/>
      <w:r w:rsidRPr="00AA76C9">
        <w:rPr>
          <w:rFonts w:asciiTheme="minorHAnsi" w:hAnsiTheme="minorHAnsi"/>
        </w:rPr>
        <w:t>stavke</w:t>
      </w:r>
      <w:proofErr w:type="spellEnd"/>
      <w:r w:rsidRPr="00AA76C9">
        <w:rPr>
          <w:rFonts w:asciiTheme="minorHAnsi" w:hAnsiTheme="minorHAnsi"/>
        </w:rPr>
        <w:t xml:space="preserve"> </w:t>
      </w:r>
      <w:proofErr w:type="spellStart"/>
      <w:r w:rsidRPr="00AA76C9">
        <w:rPr>
          <w:rFonts w:asciiTheme="minorHAnsi" w:hAnsiTheme="minorHAnsi"/>
        </w:rPr>
        <w:t>daju</w:t>
      </w:r>
      <w:proofErr w:type="spellEnd"/>
      <w:r w:rsidRPr="00AA76C9">
        <w:rPr>
          <w:rFonts w:asciiTheme="minorHAnsi" w:hAnsiTheme="minorHAnsi"/>
        </w:rPr>
        <w:t xml:space="preserve"> </w:t>
      </w:r>
      <w:proofErr w:type="spellStart"/>
      <w:r w:rsidRPr="00AA76C9">
        <w:rPr>
          <w:rFonts w:asciiTheme="minorHAnsi" w:hAnsiTheme="minorHAnsi"/>
        </w:rPr>
        <w:t>ukupnu</w:t>
      </w:r>
      <w:proofErr w:type="spellEnd"/>
      <w:r w:rsidRPr="00AA76C9">
        <w:rPr>
          <w:rFonts w:asciiTheme="minorHAnsi" w:hAnsiTheme="minorHAnsi"/>
        </w:rPr>
        <w:t xml:space="preserve"> </w:t>
      </w:r>
      <w:proofErr w:type="spellStart"/>
      <w:r w:rsidRPr="00AA76C9">
        <w:rPr>
          <w:rFonts w:asciiTheme="minorHAnsi" w:hAnsiTheme="minorHAnsi"/>
        </w:rPr>
        <w:t>cijenu</w:t>
      </w:r>
      <w:proofErr w:type="spellEnd"/>
      <w:r w:rsidRPr="00AA76C9">
        <w:rPr>
          <w:rFonts w:asciiTheme="minorHAnsi" w:hAnsiTheme="minorHAnsi"/>
        </w:rPr>
        <w:t xml:space="preserve"> </w:t>
      </w:r>
      <w:proofErr w:type="spellStart"/>
      <w:r w:rsidRPr="00AA76C9">
        <w:rPr>
          <w:rFonts w:asciiTheme="minorHAnsi" w:hAnsiTheme="minorHAnsi"/>
        </w:rPr>
        <w:t>za</w:t>
      </w:r>
      <w:proofErr w:type="spellEnd"/>
      <w:r w:rsidRPr="00AA76C9">
        <w:rPr>
          <w:rFonts w:asciiTheme="minorHAnsi" w:hAnsiTheme="minorHAnsi"/>
        </w:rPr>
        <w:t xml:space="preserve"> </w:t>
      </w:r>
      <w:proofErr w:type="spellStart"/>
      <w:r w:rsidRPr="00AA76C9">
        <w:rPr>
          <w:rFonts w:asciiTheme="minorHAnsi" w:hAnsiTheme="minorHAnsi"/>
        </w:rPr>
        <w:t>svaku</w:t>
      </w:r>
      <w:proofErr w:type="spellEnd"/>
      <w:r w:rsidRPr="00AA76C9">
        <w:rPr>
          <w:rFonts w:asciiTheme="minorHAnsi" w:hAnsiTheme="minorHAnsi"/>
        </w:rPr>
        <w:t xml:space="preserve"> </w:t>
      </w:r>
      <w:proofErr w:type="spellStart"/>
      <w:r w:rsidRPr="00AA76C9">
        <w:rPr>
          <w:rFonts w:asciiTheme="minorHAnsi" w:hAnsiTheme="minorHAnsi"/>
        </w:rPr>
        <w:t>od</w:t>
      </w:r>
      <w:proofErr w:type="spellEnd"/>
      <w:r w:rsidRPr="00AA76C9">
        <w:rPr>
          <w:rFonts w:asciiTheme="minorHAnsi" w:hAnsiTheme="minorHAnsi"/>
        </w:rPr>
        <w:t xml:space="preserve"> </w:t>
      </w:r>
      <w:proofErr w:type="spellStart"/>
      <w:r w:rsidRPr="00AA76C9">
        <w:rPr>
          <w:rFonts w:asciiTheme="minorHAnsi" w:hAnsiTheme="minorHAnsi"/>
        </w:rPr>
        <w:t>stavki</w:t>
      </w:r>
      <w:proofErr w:type="spellEnd"/>
      <w:r w:rsidRPr="00AA76C9">
        <w:rPr>
          <w:rFonts w:asciiTheme="minorHAnsi" w:hAnsiTheme="minorHAnsi"/>
        </w:rPr>
        <w:t xml:space="preserve"> </w:t>
      </w:r>
      <w:proofErr w:type="spellStart"/>
      <w:r w:rsidRPr="00AA76C9">
        <w:rPr>
          <w:rFonts w:asciiTheme="minorHAnsi" w:hAnsiTheme="minorHAnsi"/>
        </w:rPr>
        <w:t>troškovnika</w:t>
      </w:r>
      <w:proofErr w:type="spellEnd"/>
      <w:r w:rsidRPr="00AA76C9">
        <w:rPr>
          <w:rFonts w:asciiTheme="minorHAnsi" w:hAnsiTheme="minorHAnsi"/>
        </w:rPr>
        <w:t xml:space="preserve">. </w:t>
      </w:r>
    </w:p>
    <w:p w:rsidR="00202F74" w:rsidRPr="00AA76C9" w:rsidRDefault="00202F74" w:rsidP="00202F74">
      <w:pPr>
        <w:pStyle w:val="Odlomakpopisa"/>
        <w:numPr>
          <w:ilvl w:val="0"/>
          <w:numId w:val="33"/>
        </w:numPr>
        <w:overflowPunct w:val="0"/>
        <w:spacing w:after="0" w:line="240" w:lineRule="auto"/>
        <w:ind w:left="426" w:hanging="284"/>
        <w:contextualSpacing w:val="0"/>
        <w:jc w:val="both"/>
        <w:rPr>
          <w:rFonts w:asciiTheme="minorHAnsi" w:hAnsiTheme="minorHAnsi"/>
        </w:rPr>
      </w:pPr>
      <w:proofErr w:type="spellStart"/>
      <w:r w:rsidRPr="00AA76C9">
        <w:rPr>
          <w:rFonts w:asciiTheme="minorHAnsi" w:hAnsiTheme="minorHAnsi"/>
        </w:rPr>
        <w:t>Zbroj</w:t>
      </w:r>
      <w:proofErr w:type="spellEnd"/>
      <w:r w:rsidRPr="00AA76C9">
        <w:rPr>
          <w:rFonts w:asciiTheme="minorHAnsi" w:hAnsiTheme="minorHAnsi"/>
        </w:rPr>
        <w:t xml:space="preserve"> </w:t>
      </w:r>
      <w:proofErr w:type="spellStart"/>
      <w:r w:rsidRPr="00AA76C9">
        <w:rPr>
          <w:rFonts w:asciiTheme="minorHAnsi" w:hAnsiTheme="minorHAnsi"/>
        </w:rPr>
        <w:t>svih</w:t>
      </w:r>
      <w:proofErr w:type="spellEnd"/>
      <w:r w:rsidRPr="00AA76C9">
        <w:rPr>
          <w:rFonts w:asciiTheme="minorHAnsi" w:hAnsiTheme="minorHAnsi"/>
        </w:rPr>
        <w:t xml:space="preserve"> </w:t>
      </w:r>
      <w:proofErr w:type="spellStart"/>
      <w:r w:rsidRPr="00AA76C9">
        <w:rPr>
          <w:rFonts w:asciiTheme="minorHAnsi" w:hAnsiTheme="minorHAnsi"/>
        </w:rPr>
        <w:t>ukupnih</w:t>
      </w:r>
      <w:proofErr w:type="spellEnd"/>
      <w:r w:rsidRPr="00AA76C9">
        <w:rPr>
          <w:rFonts w:asciiTheme="minorHAnsi" w:hAnsiTheme="minorHAnsi"/>
        </w:rPr>
        <w:t xml:space="preserve"> </w:t>
      </w:r>
      <w:proofErr w:type="spellStart"/>
      <w:r w:rsidRPr="00AA76C9">
        <w:rPr>
          <w:rFonts w:asciiTheme="minorHAnsi" w:hAnsiTheme="minorHAnsi"/>
        </w:rPr>
        <w:t>cijena</w:t>
      </w:r>
      <w:proofErr w:type="spellEnd"/>
      <w:r w:rsidRPr="00AA76C9">
        <w:rPr>
          <w:rFonts w:asciiTheme="minorHAnsi" w:hAnsiTheme="minorHAnsi"/>
        </w:rPr>
        <w:t xml:space="preserve"> </w:t>
      </w:r>
      <w:proofErr w:type="spellStart"/>
      <w:r w:rsidRPr="00AA76C9">
        <w:rPr>
          <w:rFonts w:asciiTheme="minorHAnsi" w:hAnsiTheme="minorHAnsi"/>
        </w:rPr>
        <w:t>stavki</w:t>
      </w:r>
      <w:proofErr w:type="spellEnd"/>
      <w:r w:rsidRPr="00AA76C9">
        <w:rPr>
          <w:rFonts w:asciiTheme="minorHAnsi" w:hAnsiTheme="minorHAnsi"/>
        </w:rPr>
        <w:t xml:space="preserve"> </w:t>
      </w:r>
      <w:proofErr w:type="spellStart"/>
      <w:r w:rsidRPr="00AA76C9">
        <w:rPr>
          <w:rFonts w:asciiTheme="minorHAnsi" w:hAnsiTheme="minorHAnsi"/>
        </w:rPr>
        <w:t>troškovnika</w:t>
      </w:r>
      <w:proofErr w:type="spellEnd"/>
      <w:r w:rsidRPr="00AA76C9">
        <w:rPr>
          <w:rFonts w:asciiTheme="minorHAnsi" w:hAnsiTheme="minorHAnsi"/>
        </w:rPr>
        <w:t xml:space="preserve"> </w:t>
      </w:r>
      <w:proofErr w:type="spellStart"/>
      <w:r w:rsidRPr="00AA76C9">
        <w:rPr>
          <w:rFonts w:asciiTheme="minorHAnsi" w:hAnsiTheme="minorHAnsi"/>
        </w:rPr>
        <w:t>čini</w:t>
      </w:r>
      <w:proofErr w:type="spellEnd"/>
      <w:r w:rsidRPr="00AA76C9">
        <w:rPr>
          <w:rFonts w:asciiTheme="minorHAnsi" w:hAnsiTheme="minorHAnsi"/>
        </w:rPr>
        <w:t xml:space="preserve"> </w:t>
      </w:r>
      <w:proofErr w:type="spellStart"/>
      <w:r w:rsidRPr="00AA76C9">
        <w:rPr>
          <w:rFonts w:asciiTheme="minorHAnsi" w:hAnsiTheme="minorHAnsi"/>
        </w:rPr>
        <w:t>cijenu</w:t>
      </w:r>
      <w:proofErr w:type="spellEnd"/>
      <w:r w:rsidRPr="00AA76C9">
        <w:rPr>
          <w:rFonts w:asciiTheme="minorHAnsi" w:hAnsiTheme="minorHAnsi"/>
        </w:rPr>
        <w:t xml:space="preserve"> </w:t>
      </w:r>
      <w:proofErr w:type="spellStart"/>
      <w:r w:rsidRPr="00AA76C9">
        <w:rPr>
          <w:rFonts w:asciiTheme="minorHAnsi" w:hAnsiTheme="minorHAnsi"/>
        </w:rPr>
        <w:t>ponude</w:t>
      </w:r>
      <w:proofErr w:type="spellEnd"/>
      <w:r w:rsidRPr="00AA76C9">
        <w:rPr>
          <w:rFonts w:asciiTheme="minorHAnsi" w:hAnsiTheme="minorHAnsi"/>
        </w:rPr>
        <w:t>.</w:t>
      </w:r>
    </w:p>
    <w:p w:rsidR="00202F74" w:rsidRPr="00AA76C9" w:rsidRDefault="00202F74" w:rsidP="00202F74">
      <w:pPr>
        <w:pStyle w:val="Odlomakpopisa"/>
        <w:numPr>
          <w:ilvl w:val="0"/>
          <w:numId w:val="33"/>
        </w:numPr>
        <w:overflowPunct w:val="0"/>
        <w:spacing w:after="0" w:line="240" w:lineRule="auto"/>
        <w:ind w:left="426" w:hanging="284"/>
        <w:contextualSpacing w:val="0"/>
        <w:jc w:val="both"/>
        <w:rPr>
          <w:rFonts w:asciiTheme="minorHAnsi" w:hAnsiTheme="minorHAnsi"/>
        </w:rPr>
      </w:pPr>
      <w:proofErr w:type="spellStart"/>
      <w:r w:rsidRPr="00AA76C9">
        <w:rPr>
          <w:rFonts w:asciiTheme="minorHAnsi" w:hAnsiTheme="minorHAnsi"/>
        </w:rPr>
        <w:t>Ponuditelj</w:t>
      </w:r>
      <w:proofErr w:type="spellEnd"/>
      <w:r w:rsidRPr="00AA76C9">
        <w:rPr>
          <w:rFonts w:asciiTheme="minorHAnsi" w:hAnsiTheme="minorHAnsi"/>
        </w:rPr>
        <w:t xml:space="preserve"> je </w:t>
      </w:r>
      <w:proofErr w:type="spellStart"/>
      <w:r w:rsidRPr="00AA76C9">
        <w:rPr>
          <w:rFonts w:asciiTheme="minorHAnsi" w:hAnsiTheme="minorHAnsi"/>
        </w:rPr>
        <w:t>dužan</w:t>
      </w:r>
      <w:proofErr w:type="spellEnd"/>
      <w:r w:rsidRPr="00AA76C9">
        <w:rPr>
          <w:rFonts w:asciiTheme="minorHAnsi" w:hAnsiTheme="minorHAnsi"/>
        </w:rPr>
        <w:t xml:space="preserve"> </w:t>
      </w:r>
      <w:proofErr w:type="spellStart"/>
      <w:r w:rsidRPr="00AA76C9">
        <w:rPr>
          <w:rFonts w:asciiTheme="minorHAnsi" w:hAnsiTheme="minorHAnsi"/>
        </w:rPr>
        <w:t>ispuniti</w:t>
      </w:r>
      <w:proofErr w:type="spellEnd"/>
      <w:r w:rsidRPr="00AA76C9">
        <w:rPr>
          <w:rFonts w:asciiTheme="minorHAnsi" w:hAnsiTheme="minorHAnsi"/>
        </w:rPr>
        <w:t xml:space="preserve"> </w:t>
      </w:r>
      <w:proofErr w:type="spellStart"/>
      <w:r w:rsidRPr="00AA76C9">
        <w:rPr>
          <w:rFonts w:asciiTheme="minorHAnsi" w:hAnsiTheme="minorHAnsi"/>
        </w:rPr>
        <w:t>troškovnik</w:t>
      </w:r>
      <w:proofErr w:type="spellEnd"/>
      <w:r w:rsidRPr="00AA76C9">
        <w:rPr>
          <w:rFonts w:asciiTheme="minorHAnsi" w:hAnsiTheme="minorHAnsi"/>
        </w:rPr>
        <w:t xml:space="preserve"> u </w:t>
      </w:r>
      <w:proofErr w:type="spellStart"/>
      <w:r w:rsidRPr="00AA76C9">
        <w:rPr>
          <w:rFonts w:asciiTheme="minorHAnsi" w:hAnsiTheme="minorHAnsi"/>
        </w:rPr>
        <w:t>cijelosti</w:t>
      </w:r>
      <w:proofErr w:type="spellEnd"/>
      <w:r w:rsidRPr="00AA76C9">
        <w:rPr>
          <w:rFonts w:asciiTheme="minorHAnsi" w:hAnsiTheme="minorHAnsi"/>
        </w:rPr>
        <w:t xml:space="preserve">, </w:t>
      </w:r>
      <w:proofErr w:type="spellStart"/>
      <w:r w:rsidRPr="00AA76C9">
        <w:rPr>
          <w:rFonts w:asciiTheme="minorHAnsi" w:hAnsiTheme="minorHAnsi"/>
        </w:rPr>
        <w:t>sve</w:t>
      </w:r>
      <w:proofErr w:type="spellEnd"/>
      <w:r w:rsidRPr="00AA76C9">
        <w:rPr>
          <w:rFonts w:asciiTheme="minorHAnsi" w:hAnsiTheme="minorHAnsi"/>
        </w:rPr>
        <w:t xml:space="preserve"> </w:t>
      </w:r>
      <w:proofErr w:type="spellStart"/>
      <w:r w:rsidRPr="00AA76C9">
        <w:rPr>
          <w:rFonts w:asciiTheme="minorHAnsi" w:hAnsiTheme="minorHAnsi"/>
        </w:rPr>
        <w:t>stavke</w:t>
      </w:r>
      <w:proofErr w:type="spellEnd"/>
      <w:r w:rsidRPr="00AA76C9">
        <w:rPr>
          <w:rFonts w:asciiTheme="minorHAnsi" w:hAnsiTheme="minorHAnsi"/>
        </w:rPr>
        <w:t xml:space="preserve"> </w:t>
      </w:r>
      <w:proofErr w:type="spellStart"/>
      <w:r w:rsidRPr="00AA76C9">
        <w:rPr>
          <w:rFonts w:asciiTheme="minorHAnsi" w:hAnsiTheme="minorHAnsi"/>
        </w:rPr>
        <w:t>troškovnika</w:t>
      </w:r>
      <w:proofErr w:type="spellEnd"/>
      <w:r w:rsidRPr="00AA76C9">
        <w:rPr>
          <w:rFonts w:asciiTheme="minorHAnsi" w:hAnsiTheme="minorHAnsi"/>
        </w:rPr>
        <w:t>.</w:t>
      </w:r>
    </w:p>
    <w:p w:rsidR="00202F74" w:rsidRPr="00AA76C9" w:rsidRDefault="00202F74" w:rsidP="00202F74">
      <w:pPr>
        <w:pStyle w:val="Odlomakpopisa"/>
        <w:numPr>
          <w:ilvl w:val="0"/>
          <w:numId w:val="33"/>
        </w:numPr>
        <w:overflowPunct w:val="0"/>
        <w:spacing w:after="0" w:line="240" w:lineRule="auto"/>
        <w:ind w:left="426" w:hanging="284"/>
        <w:contextualSpacing w:val="0"/>
        <w:jc w:val="both"/>
        <w:rPr>
          <w:rFonts w:asciiTheme="minorHAnsi" w:hAnsiTheme="minorHAnsi"/>
        </w:rPr>
      </w:pPr>
      <w:proofErr w:type="spellStart"/>
      <w:r w:rsidRPr="00AA76C9">
        <w:rPr>
          <w:rFonts w:asciiTheme="minorHAnsi" w:hAnsiTheme="minorHAnsi"/>
        </w:rPr>
        <w:t>Ukoliko</w:t>
      </w:r>
      <w:proofErr w:type="spellEnd"/>
      <w:r w:rsidRPr="00AA76C9">
        <w:rPr>
          <w:rFonts w:asciiTheme="minorHAnsi" w:hAnsiTheme="minorHAnsi"/>
        </w:rPr>
        <w:t xml:space="preserve"> </w:t>
      </w:r>
      <w:proofErr w:type="spellStart"/>
      <w:r w:rsidRPr="00AA76C9">
        <w:rPr>
          <w:rFonts w:asciiTheme="minorHAnsi" w:hAnsiTheme="minorHAnsi"/>
        </w:rPr>
        <w:t>ponuditelj</w:t>
      </w:r>
      <w:proofErr w:type="spellEnd"/>
      <w:r w:rsidRPr="00AA76C9">
        <w:rPr>
          <w:rFonts w:asciiTheme="minorHAnsi" w:hAnsiTheme="minorHAnsi"/>
        </w:rPr>
        <w:t xml:space="preserve"> ne </w:t>
      </w:r>
      <w:proofErr w:type="spellStart"/>
      <w:r w:rsidRPr="00AA76C9">
        <w:rPr>
          <w:rFonts w:asciiTheme="minorHAnsi" w:hAnsiTheme="minorHAnsi"/>
        </w:rPr>
        <w:t>ispuni</w:t>
      </w:r>
      <w:proofErr w:type="spellEnd"/>
      <w:r w:rsidRPr="00AA76C9">
        <w:rPr>
          <w:rFonts w:asciiTheme="minorHAnsi" w:hAnsiTheme="minorHAnsi"/>
        </w:rPr>
        <w:t xml:space="preserve"> </w:t>
      </w:r>
      <w:proofErr w:type="spellStart"/>
      <w:r w:rsidRPr="00AA76C9">
        <w:rPr>
          <w:rFonts w:asciiTheme="minorHAnsi" w:hAnsiTheme="minorHAnsi"/>
        </w:rPr>
        <w:t>troškovnik</w:t>
      </w:r>
      <w:proofErr w:type="spellEnd"/>
      <w:r w:rsidRPr="00AA76C9">
        <w:rPr>
          <w:rFonts w:asciiTheme="minorHAnsi" w:hAnsiTheme="minorHAnsi"/>
        </w:rPr>
        <w:t xml:space="preserve"> u </w:t>
      </w:r>
      <w:proofErr w:type="spellStart"/>
      <w:r w:rsidRPr="00AA76C9">
        <w:rPr>
          <w:rFonts w:asciiTheme="minorHAnsi" w:hAnsiTheme="minorHAnsi"/>
        </w:rPr>
        <w:t>skladu</w:t>
      </w:r>
      <w:proofErr w:type="spellEnd"/>
      <w:r w:rsidRPr="00AA76C9">
        <w:rPr>
          <w:rFonts w:asciiTheme="minorHAnsi" w:hAnsiTheme="minorHAnsi"/>
        </w:rPr>
        <w:t xml:space="preserve"> </w:t>
      </w:r>
      <w:proofErr w:type="spellStart"/>
      <w:r w:rsidRPr="00AA76C9">
        <w:rPr>
          <w:rFonts w:asciiTheme="minorHAnsi" w:hAnsiTheme="minorHAnsi"/>
        </w:rPr>
        <w:t>sa</w:t>
      </w:r>
      <w:proofErr w:type="spellEnd"/>
      <w:r w:rsidRPr="00AA76C9">
        <w:rPr>
          <w:rFonts w:asciiTheme="minorHAnsi" w:hAnsiTheme="minorHAnsi"/>
        </w:rPr>
        <w:t xml:space="preserve"> </w:t>
      </w:r>
      <w:proofErr w:type="spellStart"/>
      <w:r w:rsidRPr="00AA76C9">
        <w:rPr>
          <w:rFonts w:asciiTheme="minorHAnsi" w:hAnsiTheme="minorHAnsi"/>
        </w:rPr>
        <w:t>zahtjevima</w:t>
      </w:r>
      <w:proofErr w:type="spellEnd"/>
      <w:r w:rsidRPr="00AA76C9">
        <w:rPr>
          <w:rFonts w:asciiTheme="minorHAnsi" w:hAnsiTheme="minorHAnsi"/>
        </w:rPr>
        <w:t xml:space="preserve"> </w:t>
      </w:r>
      <w:proofErr w:type="spellStart"/>
      <w:r w:rsidRPr="00AA76C9">
        <w:rPr>
          <w:rFonts w:asciiTheme="minorHAnsi" w:hAnsiTheme="minorHAnsi"/>
        </w:rPr>
        <w:t>iz</w:t>
      </w:r>
      <w:proofErr w:type="spellEnd"/>
      <w:r w:rsidRPr="00AA76C9">
        <w:rPr>
          <w:rFonts w:asciiTheme="minorHAnsi" w:hAnsiTheme="minorHAnsi"/>
        </w:rPr>
        <w:t xml:space="preserve"> </w:t>
      </w:r>
      <w:proofErr w:type="spellStart"/>
      <w:r w:rsidRPr="00AA76C9">
        <w:rPr>
          <w:rFonts w:asciiTheme="minorHAnsi" w:hAnsiTheme="minorHAnsi"/>
        </w:rPr>
        <w:t>ove</w:t>
      </w:r>
      <w:proofErr w:type="spellEnd"/>
      <w:r w:rsidRPr="00AA76C9">
        <w:rPr>
          <w:rFonts w:asciiTheme="minorHAnsi" w:hAnsiTheme="minorHAnsi"/>
        </w:rPr>
        <w:t xml:space="preserve"> </w:t>
      </w:r>
      <w:proofErr w:type="spellStart"/>
      <w:r w:rsidRPr="00AA76C9">
        <w:rPr>
          <w:rFonts w:asciiTheme="minorHAnsi" w:hAnsiTheme="minorHAnsi"/>
        </w:rPr>
        <w:t>Dokumentacije</w:t>
      </w:r>
      <w:proofErr w:type="spellEnd"/>
      <w:r w:rsidRPr="00AA76C9">
        <w:rPr>
          <w:rFonts w:asciiTheme="minorHAnsi" w:hAnsiTheme="minorHAnsi"/>
        </w:rPr>
        <w:t xml:space="preserve"> o </w:t>
      </w:r>
      <w:proofErr w:type="spellStart"/>
      <w:r w:rsidRPr="00AA76C9">
        <w:rPr>
          <w:rFonts w:asciiTheme="minorHAnsi" w:hAnsiTheme="minorHAnsi"/>
        </w:rPr>
        <w:t>nabavi</w:t>
      </w:r>
      <w:proofErr w:type="spellEnd"/>
      <w:r w:rsidRPr="00AA76C9">
        <w:rPr>
          <w:rFonts w:asciiTheme="minorHAnsi" w:hAnsiTheme="minorHAnsi"/>
        </w:rPr>
        <w:t xml:space="preserve"> </w:t>
      </w:r>
      <w:proofErr w:type="spellStart"/>
      <w:r w:rsidRPr="00AA76C9">
        <w:rPr>
          <w:rFonts w:asciiTheme="minorHAnsi" w:hAnsiTheme="minorHAnsi"/>
        </w:rPr>
        <w:t>ili</w:t>
      </w:r>
      <w:proofErr w:type="spellEnd"/>
      <w:r w:rsidRPr="00AA76C9">
        <w:rPr>
          <w:rFonts w:asciiTheme="minorHAnsi" w:hAnsiTheme="minorHAnsi"/>
        </w:rPr>
        <w:t xml:space="preserve"> </w:t>
      </w:r>
      <w:proofErr w:type="spellStart"/>
      <w:r w:rsidRPr="00AA76C9">
        <w:rPr>
          <w:rFonts w:asciiTheme="minorHAnsi" w:hAnsiTheme="minorHAnsi"/>
        </w:rPr>
        <w:t>promijeni</w:t>
      </w:r>
      <w:proofErr w:type="spellEnd"/>
      <w:r w:rsidRPr="00AA76C9">
        <w:rPr>
          <w:rFonts w:asciiTheme="minorHAnsi" w:hAnsiTheme="minorHAnsi"/>
        </w:rPr>
        <w:t xml:space="preserve"> </w:t>
      </w:r>
      <w:proofErr w:type="spellStart"/>
      <w:r w:rsidRPr="00AA76C9">
        <w:rPr>
          <w:rFonts w:asciiTheme="minorHAnsi" w:hAnsiTheme="minorHAnsi"/>
        </w:rPr>
        <w:t>tekst</w:t>
      </w:r>
      <w:proofErr w:type="spellEnd"/>
      <w:r w:rsidRPr="00AA76C9">
        <w:rPr>
          <w:rFonts w:asciiTheme="minorHAnsi" w:hAnsiTheme="minorHAnsi"/>
        </w:rPr>
        <w:t xml:space="preserve"> </w:t>
      </w:r>
      <w:proofErr w:type="spellStart"/>
      <w:r w:rsidRPr="00AA76C9">
        <w:rPr>
          <w:rFonts w:asciiTheme="minorHAnsi" w:hAnsiTheme="minorHAnsi"/>
        </w:rPr>
        <w:t>ili</w:t>
      </w:r>
      <w:proofErr w:type="spellEnd"/>
      <w:r w:rsidRPr="00AA76C9">
        <w:rPr>
          <w:rFonts w:asciiTheme="minorHAnsi" w:hAnsiTheme="minorHAnsi"/>
        </w:rPr>
        <w:t xml:space="preserve"> </w:t>
      </w:r>
      <w:proofErr w:type="spellStart"/>
      <w:r w:rsidRPr="00AA76C9">
        <w:rPr>
          <w:rFonts w:asciiTheme="minorHAnsi" w:hAnsiTheme="minorHAnsi"/>
        </w:rPr>
        <w:t>količine</w:t>
      </w:r>
      <w:proofErr w:type="spellEnd"/>
      <w:r w:rsidRPr="00AA76C9">
        <w:rPr>
          <w:rFonts w:asciiTheme="minorHAnsi" w:hAnsiTheme="minorHAnsi"/>
        </w:rPr>
        <w:t xml:space="preserve"> </w:t>
      </w:r>
      <w:proofErr w:type="spellStart"/>
      <w:r w:rsidRPr="00AA76C9">
        <w:rPr>
          <w:rFonts w:asciiTheme="minorHAnsi" w:hAnsiTheme="minorHAnsi"/>
        </w:rPr>
        <w:t>navedene</w:t>
      </w:r>
      <w:proofErr w:type="spellEnd"/>
      <w:r w:rsidRPr="00AA76C9">
        <w:rPr>
          <w:rFonts w:asciiTheme="minorHAnsi" w:hAnsiTheme="minorHAnsi"/>
        </w:rPr>
        <w:t xml:space="preserve"> u </w:t>
      </w:r>
      <w:proofErr w:type="spellStart"/>
      <w:r w:rsidRPr="00AA76C9">
        <w:rPr>
          <w:rFonts w:asciiTheme="minorHAnsi" w:hAnsiTheme="minorHAnsi"/>
        </w:rPr>
        <w:t>troškovniku</w:t>
      </w:r>
      <w:proofErr w:type="spellEnd"/>
      <w:r w:rsidRPr="00AA76C9">
        <w:rPr>
          <w:rFonts w:asciiTheme="minorHAnsi" w:hAnsiTheme="minorHAnsi"/>
        </w:rPr>
        <w:t xml:space="preserve">, </w:t>
      </w:r>
      <w:proofErr w:type="spellStart"/>
      <w:r w:rsidRPr="00AA76C9">
        <w:rPr>
          <w:rFonts w:asciiTheme="minorHAnsi" w:hAnsiTheme="minorHAnsi"/>
        </w:rPr>
        <w:t>smatrati</w:t>
      </w:r>
      <w:proofErr w:type="spellEnd"/>
      <w:r w:rsidRPr="00AA76C9">
        <w:rPr>
          <w:rFonts w:asciiTheme="minorHAnsi" w:hAnsiTheme="minorHAnsi"/>
        </w:rPr>
        <w:t xml:space="preserve"> </w:t>
      </w:r>
      <w:proofErr w:type="spellStart"/>
      <w:r w:rsidRPr="00AA76C9">
        <w:rPr>
          <w:rFonts w:asciiTheme="minorHAnsi" w:hAnsiTheme="minorHAnsi"/>
        </w:rPr>
        <w:t>će</w:t>
      </w:r>
      <w:proofErr w:type="spellEnd"/>
      <w:r w:rsidRPr="00AA76C9">
        <w:rPr>
          <w:rFonts w:asciiTheme="minorHAnsi" w:hAnsiTheme="minorHAnsi"/>
        </w:rPr>
        <w:t xml:space="preserve"> se da je </w:t>
      </w:r>
      <w:proofErr w:type="spellStart"/>
      <w:r w:rsidRPr="00AA76C9">
        <w:rPr>
          <w:rFonts w:asciiTheme="minorHAnsi" w:hAnsiTheme="minorHAnsi"/>
        </w:rPr>
        <w:t>takav</w:t>
      </w:r>
      <w:proofErr w:type="spellEnd"/>
      <w:r w:rsidRPr="00AA76C9">
        <w:rPr>
          <w:rFonts w:asciiTheme="minorHAnsi" w:hAnsiTheme="minorHAnsi"/>
        </w:rPr>
        <w:t xml:space="preserve"> </w:t>
      </w:r>
      <w:proofErr w:type="spellStart"/>
      <w:r w:rsidRPr="00AA76C9">
        <w:rPr>
          <w:rFonts w:asciiTheme="minorHAnsi" w:hAnsiTheme="minorHAnsi"/>
        </w:rPr>
        <w:t>troškovnik</w:t>
      </w:r>
      <w:proofErr w:type="spellEnd"/>
      <w:r w:rsidRPr="00AA76C9">
        <w:rPr>
          <w:rFonts w:asciiTheme="minorHAnsi" w:hAnsiTheme="minorHAnsi"/>
        </w:rPr>
        <w:t xml:space="preserve"> </w:t>
      </w:r>
      <w:proofErr w:type="spellStart"/>
      <w:r w:rsidRPr="00AA76C9">
        <w:rPr>
          <w:rFonts w:asciiTheme="minorHAnsi" w:hAnsiTheme="minorHAnsi"/>
        </w:rPr>
        <w:t>nepotpun</w:t>
      </w:r>
      <w:proofErr w:type="spellEnd"/>
      <w:r w:rsidRPr="00AA76C9">
        <w:rPr>
          <w:rFonts w:asciiTheme="minorHAnsi" w:hAnsiTheme="minorHAnsi"/>
        </w:rPr>
        <w:t xml:space="preserve"> i </w:t>
      </w:r>
      <w:proofErr w:type="spellStart"/>
      <w:r w:rsidRPr="00AA76C9">
        <w:rPr>
          <w:rFonts w:asciiTheme="minorHAnsi" w:hAnsiTheme="minorHAnsi"/>
        </w:rPr>
        <w:t>nevažeći</w:t>
      </w:r>
      <w:proofErr w:type="spellEnd"/>
      <w:r w:rsidRPr="00AA76C9">
        <w:rPr>
          <w:rFonts w:asciiTheme="minorHAnsi" w:hAnsiTheme="minorHAnsi"/>
        </w:rPr>
        <w:t xml:space="preserve"> </w:t>
      </w:r>
      <w:proofErr w:type="spellStart"/>
      <w:r w:rsidRPr="00AA76C9">
        <w:rPr>
          <w:rFonts w:asciiTheme="minorHAnsi" w:hAnsiTheme="minorHAnsi"/>
        </w:rPr>
        <w:t>te</w:t>
      </w:r>
      <w:proofErr w:type="spellEnd"/>
      <w:r w:rsidRPr="00AA76C9">
        <w:rPr>
          <w:rFonts w:asciiTheme="minorHAnsi" w:hAnsiTheme="minorHAnsi"/>
        </w:rPr>
        <w:t xml:space="preserve"> </w:t>
      </w:r>
      <w:proofErr w:type="spellStart"/>
      <w:r w:rsidRPr="00AA76C9">
        <w:rPr>
          <w:rFonts w:asciiTheme="minorHAnsi" w:hAnsiTheme="minorHAnsi"/>
        </w:rPr>
        <w:t>će</w:t>
      </w:r>
      <w:proofErr w:type="spellEnd"/>
      <w:r w:rsidRPr="00AA76C9">
        <w:rPr>
          <w:rFonts w:asciiTheme="minorHAnsi" w:hAnsiTheme="minorHAnsi"/>
        </w:rPr>
        <w:t xml:space="preserve"> </w:t>
      </w:r>
      <w:proofErr w:type="spellStart"/>
      <w:r w:rsidRPr="00AA76C9">
        <w:rPr>
          <w:rFonts w:asciiTheme="minorHAnsi" w:hAnsiTheme="minorHAnsi"/>
        </w:rPr>
        <w:t>ponuda</w:t>
      </w:r>
      <w:proofErr w:type="spellEnd"/>
      <w:r w:rsidRPr="00AA76C9">
        <w:rPr>
          <w:rFonts w:asciiTheme="minorHAnsi" w:hAnsiTheme="minorHAnsi"/>
        </w:rPr>
        <w:t xml:space="preserve"> </w:t>
      </w:r>
      <w:proofErr w:type="spellStart"/>
      <w:r w:rsidRPr="00AA76C9">
        <w:rPr>
          <w:rFonts w:asciiTheme="minorHAnsi" w:hAnsiTheme="minorHAnsi"/>
        </w:rPr>
        <w:t>biti</w:t>
      </w:r>
      <w:proofErr w:type="spellEnd"/>
      <w:r w:rsidRPr="00AA76C9">
        <w:rPr>
          <w:rFonts w:asciiTheme="minorHAnsi" w:hAnsiTheme="minorHAnsi"/>
        </w:rPr>
        <w:t xml:space="preserve"> </w:t>
      </w:r>
      <w:proofErr w:type="spellStart"/>
      <w:r w:rsidRPr="00AA76C9">
        <w:rPr>
          <w:rFonts w:asciiTheme="minorHAnsi" w:hAnsiTheme="minorHAnsi"/>
        </w:rPr>
        <w:t>odbijena</w:t>
      </w:r>
      <w:proofErr w:type="spellEnd"/>
      <w:r w:rsidRPr="00AA76C9">
        <w:rPr>
          <w:rFonts w:asciiTheme="minorHAnsi" w:hAnsiTheme="minorHAnsi"/>
        </w:rPr>
        <w:t>.</w:t>
      </w:r>
    </w:p>
    <w:p w:rsidR="00202F74" w:rsidRPr="00AA76C9" w:rsidRDefault="00202F74" w:rsidP="00202F74">
      <w:pPr>
        <w:pStyle w:val="Odlomakpopisa"/>
        <w:numPr>
          <w:ilvl w:val="0"/>
          <w:numId w:val="33"/>
        </w:numPr>
        <w:overflowPunct w:val="0"/>
        <w:spacing w:after="0" w:line="240" w:lineRule="auto"/>
        <w:ind w:left="426" w:hanging="284"/>
        <w:contextualSpacing w:val="0"/>
        <w:jc w:val="both"/>
        <w:rPr>
          <w:rFonts w:asciiTheme="minorHAnsi" w:hAnsiTheme="minorHAnsi"/>
        </w:rPr>
      </w:pPr>
      <w:proofErr w:type="spellStart"/>
      <w:r w:rsidRPr="00AA76C9">
        <w:rPr>
          <w:rFonts w:asciiTheme="minorHAnsi" w:hAnsiTheme="minorHAnsi"/>
        </w:rPr>
        <w:t>Jedinične</w:t>
      </w:r>
      <w:proofErr w:type="spellEnd"/>
      <w:r w:rsidRPr="00AA76C9">
        <w:rPr>
          <w:rFonts w:asciiTheme="minorHAnsi" w:hAnsiTheme="minorHAnsi"/>
        </w:rPr>
        <w:t xml:space="preserve"> </w:t>
      </w:r>
      <w:proofErr w:type="spellStart"/>
      <w:r w:rsidRPr="00AA76C9">
        <w:rPr>
          <w:rFonts w:asciiTheme="minorHAnsi" w:hAnsiTheme="minorHAnsi"/>
        </w:rPr>
        <w:t>cijene</w:t>
      </w:r>
      <w:proofErr w:type="spellEnd"/>
      <w:r w:rsidRPr="00AA76C9">
        <w:rPr>
          <w:rFonts w:asciiTheme="minorHAnsi" w:hAnsiTheme="minorHAnsi"/>
        </w:rPr>
        <w:t xml:space="preserve"> </w:t>
      </w:r>
      <w:proofErr w:type="spellStart"/>
      <w:r w:rsidRPr="00AA76C9">
        <w:rPr>
          <w:rFonts w:asciiTheme="minorHAnsi" w:hAnsiTheme="minorHAnsi"/>
        </w:rPr>
        <w:t>svake</w:t>
      </w:r>
      <w:proofErr w:type="spellEnd"/>
      <w:r w:rsidRPr="00AA76C9">
        <w:rPr>
          <w:rFonts w:asciiTheme="minorHAnsi" w:hAnsiTheme="minorHAnsi"/>
        </w:rPr>
        <w:t xml:space="preserve"> </w:t>
      </w:r>
      <w:proofErr w:type="spellStart"/>
      <w:r w:rsidRPr="00AA76C9">
        <w:rPr>
          <w:rFonts w:asciiTheme="minorHAnsi" w:hAnsiTheme="minorHAnsi"/>
        </w:rPr>
        <w:t>stavke</w:t>
      </w:r>
      <w:proofErr w:type="spellEnd"/>
      <w:r w:rsidRPr="00AA76C9">
        <w:rPr>
          <w:rFonts w:asciiTheme="minorHAnsi" w:hAnsiTheme="minorHAnsi"/>
        </w:rPr>
        <w:t xml:space="preserve"> </w:t>
      </w:r>
      <w:proofErr w:type="spellStart"/>
      <w:r w:rsidRPr="00AA76C9">
        <w:rPr>
          <w:rFonts w:asciiTheme="minorHAnsi" w:hAnsiTheme="minorHAnsi"/>
        </w:rPr>
        <w:t>troškovnika</w:t>
      </w:r>
      <w:proofErr w:type="spellEnd"/>
      <w:r w:rsidRPr="00AA76C9">
        <w:rPr>
          <w:rFonts w:asciiTheme="minorHAnsi" w:hAnsiTheme="minorHAnsi"/>
        </w:rPr>
        <w:t xml:space="preserve"> </w:t>
      </w:r>
      <w:proofErr w:type="spellStart"/>
      <w:r w:rsidRPr="00AA76C9">
        <w:rPr>
          <w:rFonts w:asciiTheme="minorHAnsi" w:hAnsiTheme="minorHAnsi"/>
        </w:rPr>
        <w:t>smiju</w:t>
      </w:r>
      <w:proofErr w:type="spellEnd"/>
      <w:r w:rsidRPr="00AA76C9">
        <w:rPr>
          <w:rFonts w:asciiTheme="minorHAnsi" w:hAnsiTheme="minorHAnsi"/>
        </w:rPr>
        <w:t xml:space="preserve"> </w:t>
      </w:r>
      <w:proofErr w:type="spellStart"/>
      <w:r w:rsidRPr="00AA76C9">
        <w:rPr>
          <w:rFonts w:asciiTheme="minorHAnsi" w:hAnsiTheme="minorHAnsi"/>
        </w:rPr>
        <w:t>biti</w:t>
      </w:r>
      <w:proofErr w:type="spellEnd"/>
      <w:r w:rsidRPr="00AA76C9">
        <w:rPr>
          <w:rFonts w:asciiTheme="minorHAnsi" w:hAnsiTheme="minorHAnsi"/>
        </w:rPr>
        <w:t xml:space="preserve"> </w:t>
      </w:r>
      <w:proofErr w:type="spellStart"/>
      <w:r w:rsidRPr="00AA76C9">
        <w:rPr>
          <w:rFonts w:asciiTheme="minorHAnsi" w:hAnsiTheme="minorHAnsi"/>
        </w:rPr>
        <w:t>iskazane</w:t>
      </w:r>
      <w:proofErr w:type="spellEnd"/>
      <w:r w:rsidRPr="00AA76C9">
        <w:rPr>
          <w:rFonts w:asciiTheme="minorHAnsi" w:hAnsiTheme="minorHAnsi"/>
        </w:rPr>
        <w:t xml:space="preserve"> s </w:t>
      </w:r>
      <w:proofErr w:type="spellStart"/>
      <w:r w:rsidRPr="00AA76C9">
        <w:rPr>
          <w:rFonts w:asciiTheme="minorHAnsi" w:hAnsiTheme="minorHAnsi"/>
        </w:rPr>
        <w:t>najviše</w:t>
      </w:r>
      <w:proofErr w:type="spellEnd"/>
      <w:r w:rsidRPr="00AA76C9">
        <w:rPr>
          <w:rFonts w:asciiTheme="minorHAnsi" w:hAnsiTheme="minorHAnsi"/>
        </w:rPr>
        <w:t xml:space="preserve"> 2 (</w:t>
      </w:r>
      <w:proofErr w:type="spellStart"/>
      <w:r w:rsidRPr="00AA76C9">
        <w:rPr>
          <w:rFonts w:asciiTheme="minorHAnsi" w:hAnsiTheme="minorHAnsi"/>
        </w:rPr>
        <w:t>dvije</w:t>
      </w:r>
      <w:proofErr w:type="spellEnd"/>
      <w:r w:rsidRPr="00AA76C9">
        <w:rPr>
          <w:rFonts w:asciiTheme="minorHAnsi" w:hAnsiTheme="minorHAnsi"/>
        </w:rPr>
        <w:t xml:space="preserve">) </w:t>
      </w:r>
      <w:proofErr w:type="spellStart"/>
      <w:r w:rsidRPr="00AA76C9">
        <w:rPr>
          <w:rFonts w:asciiTheme="minorHAnsi" w:hAnsiTheme="minorHAnsi"/>
        </w:rPr>
        <w:t>decimale</w:t>
      </w:r>
      <w:proofErr w:type="spellEnd"/>
      <w:r w:rsidRPr="00AA76C9">
        <w:rPr>
          <w:rFonts w:asciiTheme="minorHAnsi" w:hAnsiTheme="minorHAnsi"/>
        </w:rPr>
        <w:t xml:space="preserve">. </w:t>
      </w:r>
    </w:p>
    <w:p w:rsidR="00202F74" w:rsidRPr="00AA76C9" w:rsidRDefault="00202F74" w:rsidP="00202F74">
      <w:pPr>
        <w:pStyle w:val="Odlomakpopisa"/>
        <w:ind w:left="426"/>
        <w:jc w:val="both"/>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rPr>
        <w:t xml:space="preserve">Ponuditelj ne smije mijenjati opise predmeta nabave navedene u troškovniku kao niti dopisivati stupce niti na bilo koji način mijenjati sadržaj troškovnika. Ponuđeni radovi moraju u cijelosti </w:t>
      </w:r>
      <w:r w:rsidRPr="00AA76C9">
        <w:rPr>
          <w:rFonts w:asciiTheme="minorHAnsi" w:hAnsiTheme="minorHAnsi"/>
        </w:rPr>
        <w:lastRenderedPageBreak/>
        <w:t xml:space="preserve">zadovoljiti sve tražene uvjete iz opisa predmeta nabave te iz detaljne specifikacije navedene u troškovniku. </w:t>
      </w:r>
    </w:p>
    <w:p w:rsidR="00202F74" w:rsidRPr="00AE293D" w:rsidRDefault="00202F74" w:rsidP="00202F74">
      <w:pPr>
        <w:jc w:val="both"/>
        <w:rPr>
          <w:rFonts w:asciiTheme="minorHAnsi" w:hAnsiTheme="minorHAnsi"/>
        </w:rPr>
      </w:pPr>
      <w:r w:rsidRPr="00AA76C9">
        <w:rPr>
          <w:rFonts w:asciiTheme="minorHAnsi" w:hAnsiTheme="minorHAnsi"/>
        </w:rPr>
        <w:t>Ponuditelji su dužni troškovnik i ostalu dokumentaciju detaljno proučiti i upoznati se sa svim zahtjevima iz istih te sukladno tomu izr</w:t>
      </w:r>
      <w:r>
        <w:rPr>
          <w:rFonts w:asciiTheme="minorHAnsi" w:hAnsiTheme="minorHAnsi"/>
        </w:rPr>
        <w:t>aditi i dostaviti svoju ponudu.</w:t>
      </w:r>
      <w:bookmarkEnd w:id="9"/>
    </w:p>
    <w:p w:rsidR="00202F74" w:rsidRPr="00AA76C9" w:rsidRDefault="00202F74" w:rsidP="00202F74">
      <w:pPr>
        <w:pStyle w:val="Naslov2"/>
        <w:keepLines w:val="0"/>
        <w:numPr>
          <w:ilvl w:val="1"/>
          <w:numId w:val="19"/>
        </w:numPr>
        <w:spacing w:before="0" w:line="240" w:lineRule="auto"/>
        <w:ind w:left="0" w:firstLine="0"/>
        <w:rPr>
          <w:rFonts w:asciiTheme="minorHAnsi" w:hAnsiTheme="minorHAnsi"/>
          <w:color w:val="auto"/>
          <w:sz w:val="22"/>
          <w:szCs w:val="22"/>
        </w:rPr>
      </w:pPr>
      <w:bookmarkStart w:id="10" w:name="_Toc312748888"/>
      <w:bookmarkStart w:id="11" w:name="_Toc506463318"/>
      <w:bookmarkEnd w:id="5"/>
      <w:r w:rsidRPr="00AA76C9">
        <w:rPr>
          <w:rFonts w:asciiTheme="minorHAnsi" w:hAnsiTheme="minorHAnsi"/>
          <w:color w:val="auto"/>
          <w:sz w:val="22"/>
          <w:szCs w:val="22"/>
        </w:rPr>
        <w:t xml:space="preserve">Mjesto </w:t>
      </w:r>
      <w:bookmarkEnd w:id="10"/>
      <w:bookmarkEnd w:id="11"/>
      <w:r w:rsidRPr="00AA76C9">
        <w:rPr>
          <w:rFonts w:asciiTheme="minorHAnsi" w:hAnsiTheme="minorHAnsi"/>
          <w:color w:val="auto"/>
          <w:sz w:val="22"/>
          <w:szCs w:val="22"/>
        </w:rPr>
        <w:t>izvršenja</w:t>
      </w:r>
    </w:p>
    <w:p w:rsidR="00202F74" w:rsidRPr="00AA76C9" w:rsidRDefault="00202F74" w:rsidP="00202F74">
      <w:pPr>
        <w:spacing w:after="0"/>
        <w:rPr>
          <w:rFonts w:asciiTheme="minorHAnsi" w:hAnsiTheme="minorHAnsi"/>
        </w:rPr>
      </w:pPr>
    </w:p>
    <w:p w:rsidR="00202F74" w:rsidRPr="00AA76C9" w:rsidRDefault="00202F74" w:rsidP="00202F74">
      <w:pPr>
        <w:jc w:val="both"/>
        <w:rPr>
          <w:rFonts w:asciiTheme="minorHAnsi" w:hAnsiTheme="minorHAnsi" w:cs="Calibri"/>
        </w:rPr>
      </w:pPr>
      <w:r w:rsidRPr="00AA76C9">
        <w:rPr>
          <w:rFonts w:asciiTheme="minorHAnsi" w:hAnsiTheme="minorHAnsi" w:cs="Calibri"/>
        </w:rPr>
        <w:t xml:space="preserve">Mjesto </w:t>
      </w:r>
      <w:r w:rsidRPr="00AA76C9">
        <w:rPr>
          <w:rFonts w:asciiTheme="minorHAnsi" w:hAnsiTheme="minorHAnsi"/>
        </w:rPr>
        <w:t xml:space="preserve">izvođenja radova je </w:t>
      </w:r>
      <w:r>
        <w:rPr>
          <w:rFonts w:asciiTheme="minorHAnsi" w:hAnsiTheme="minorHAnsi"/>
        </w:rPr>
        <w:t xml:space="preserve">MO IVANEC (ulica kralja Tomislava, A. Šenoe, S. Vukovića, Vinogradska ulica, Zavojna ulica, Zagorska ulica, Zeleni dol, V. Jagića, M. Gupca, Varaždinska ulica, spoj </w:t>
      </w:r>
      <w:proofErr w:type="spellStart"/>
      <w:r>
        <w:rPr>
          <w:rFonts w:asciiTheme="minorHAnsi" w:hAnsiTheme="minorHAnsi"/>
        </w:rPr>
        <w:t>Frankopanska</w:t>
      </w:r>
      <w:proofErr w:type="spellEnd"/>
      <w:r>
        <w:rPr>
          <w:rFonts w:asciiTheme="minorHAnsi" w:hAnsiTheme="minorHAnsi"/>
        </w:rPr>
        <w:t xml:space="preserve"> – R. </w:t>
      </w:r>
      <w:proofErr w:type="spellStart"/>
      <w:r>
        <w:rPr>
          <w:rFonts w:asciiTheme="minorHAnsi" w:hAnsiTheme="minorHAnsi"/>
        </w:rPr>
        <w:t>Rajtera</w:t>
      </w:r>
      <w:proofErr w:type="spellEnd"/>
      <w:r>
        <w:rPr>
          <w:rFonts w:asciiTheme="minorHAnsi" w:hAnsiTheme="minorHAnsi"/>
        </w:rPr>
        <w:t>, Ak. L. Šabana, I. G. Kovačića, spoj L. Šabana – V. Nazora, spoj parkiralište- Osnovna škola</w:t>
      </w:r>
      <w:r>
        <w:rPr>
          <w:rFonts w:asciiTheme="minorHAnsi" w:hAnsiTheme="minorHAnsi" w:cs="Arial"/>
          <w:color w:val="000000" w:themeColor="text1"/>
          <w:lang w:eastAsia="hr-HR"/>
        </w:rPr>
        <w:t>, P. Preradovića, MO SALINOVEC (</w:t>
      </w:r>
      <w:r w:rsidRPr="00BA419A">
        <w:rPr>
          <w:rFonts w:asciiTheme="minorHAnsi" w:hAnsiTheme="minorHAnsi" w:cs="Arial"/>
          <w:color w:val="000000" w:themeColor="text1"/>
          <w:lang w:eastAsia="hr-HR"/>
        </w:rPr>
        <w:t>NC 1-02 i NC 2-225 - dijelovi (</w:t>
      </w:r>
      <w:proofErr w:type="spellStart"/>
      <w:r w:rsidRPr="00BA419A">
        <w:rPr>
          <w:rFonts w:asciiTheme="minorHAnsi" w:hAnsiTheme="minorHAnsi" w:cs="Arial"/>
          <w:color w:val="000000" w:themeColor="text1"/>
          <w:lang w:eastAsia="hr-HR"/>
        </w:rPr>
        <w:t>Graheki</w:t>
      </w:r>
      <w:proofErr w:type="spellEnd"/>
      <w:r w:rsidRPr="00BA419A">
        <w:rPr>
          <w:rFonts w:asciiTheme="minorHAnsi" w:hAnsiTheme="minorHAnsi" w:cs="Arial"/>
          <w:color w:val="000000" w:themeColor="text1"/>
          <w:lang w:eastAsia="hr-HR"/>
        </w:rPr>
        <w:t>) i odvojci do kbr. 102 i do kbr. 127a</w:t>
      </w:r>
      <w:r>
        <w:rPr>
          <w:rFonts w:asciiTheme="minorHAnsi" w:hAnsiTheme="minorHAnsi" w:cs="Arial"/>
          <w:color w:val="000000" w:themeColor="text1"/>
          <w:lang w:eastAsia="hr-HR"/>
        </w:rPr>
        <w:t xml:space="preserve">) MO ŠKRILJEVEC (odvojak kolar), MO PRIGOREC (odvojak </w:t>
      </w:r>
      <w:proofErr w:type="spellStart"/>
      <w:r>
        <w:rPr>
          <w:rFonts w:asciiTheme="minorHAnsi" w:hAnsiTheme="minorHAnsi" w:cs="Arial"/>
          <w:color w:val="000000" w:themeColor="text1"/>
          <w:lang w:eastAsia="hr-HR"/>
        </w:rPr>
        <w:t>Štefanko</w:t>
      </w:r>
      <w:proofErr w:type="spellEnd"/>
      <w:r>
        <w:rPr>
          <w:rFonts w:asciiTheme="minorHAnsi" w:hAnsiTheme="minorHAnsi" w:cs="Arial"/>
          <w:color w:val="000000" w:themeColor="text1"/>
          <w:lang w:eastAsia="hr-HR"/>
        </w:rPr>
        <w:t>), MO VUGLOVEC (odvojak od kapelice do šume).</w:t>
      </w:r>
    </w:p>
    <w:p w:rsidR="00202F74" w:rsidRPr="00AA76C9" w:rsidRDefault="00202F74" w:rsidP="00202F74">
      <w:pPr>
        <w:pStyle w:val="Naslov2"/>
        <w:keepLines w:val="0"/>
        <w:numPr>
          <w:ilvl w:val="1"/>
          <w:numId w:val="19"/>
        </w:numPr>
        <w:spacing w:before="0" w:line="240" w:lineRule="auto"/>
        <w:ind w:left="0" w:firstLine="0"/>
        <w:rPr>
          <w:rFonts w:asciiTheme="minorHAnsi" w:hAnsiTheme="minorHAnsi"/>
          <w:color w:val="auto"/>
          <w:sz w:val="22"/>
          <w:szCs w:val="22"/>
        </w:rPr>
      </w:pPr>
      <w:r>
        <w:rPr>
          <w:rFonts w:asciiTheme="minorHAnsi" w:hAnsiTheme="minorHAnsi"/>
          <w:color w:val="auto"/>
          <w:sz w:val="22"/>
          <w:szCs w:val="22"/>
        </w:rPr>
        <w:t xml:space="preserve">Rok početka i završetka izvršenja ugovora </w:t>
      </w:r>
    </w:p>
    <w:p w:rsidR="00202F74" w:rsidRPr="00AA76C9" w:rsidRDefault="00202F74" w:rsidP="00202F74">
      <w:pPr>
        <w:spacing w:after="0"/>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rPr>
        <w:t xml:space="preserve">S gospodarskim subjektom čija ponuda bude odabrana sklopit će se ugovor o javnoj nabavi radova na rok </w:t>
      </w:r>
      <w:r w:rsidRPr="00A749F5">
        <w:rPr>
          <w:rFonts w:asciiTheme="minorHAnsi" w:hAnsiTheme="minorHAnsi"/>
          <w:color w:val="FF0000"/>
        </w:rPr>
        <w:t>od 12 mjeseci</w:t>
      </w:r>
      <w:r w:rsidRPr="00310796">
        <w:rPr>
          <w:rFonts w:asciiTheme="minorHAnsi" w:hAnsiTheme="minorHAnsi"/>
          <w:color w:val="000000" w:themeColor="text1"/>
        </w:rPr>
        <w:t>.</w:t>
      </w:r>
    </w:p>
    <w:p w:rsidR="00202F74" w:rsidRPr="00AA76C9" w:rsidRDefault="00202F74" w:rsidP="00202F74">
      <w:pPr>
        <w:jc w:val="both"/>
        <w:rPr>
          <w:rFonts w:asciiTheme="minorHAnsi" w:hAnsiTheme="minorHAnsi"/>
        </w:rPr>
      </w:pPr>
      <w:r w:rsidRPr="00AA76C9">
        <w:rPr>
          <w:rFonts w:asciiTheme="minorHAnsi" w:hAnsiTheme="minorHAnsi"/>
        </w:rPr>
        <w:t xml:space="preserve">Rok završetka radova je </w:t>
      </w:r>
      <w:r w:rsidRPr="00A749F5">
        <w:rPr>
          <w:rFonts w:asciiTheme="minorHAnsi" w:hAnsiTheme="minorHAnsi"/>
          <w:color w:val="FF0000"/>
        </w:rPr>
        <w:t>365 kalendarskih dana</w:t>
      </w:r>
      <w:r w:rsidRPr="00AA76C9">
        <w:rPr>
          <w:rFonts w:asciiTheme="minorHAnsi" w:hAnsiTheme="minorHAnsi"/>
        </w:rPr>
        <w:t>, a isti počinje teći od dana uvođenja u posao.</w:t>
      </w:r>
    </w:p>
    <w:p w:rsidR="00202F74" w:rsidRPr="00AA76C9" w:rsidRDefault="00202F74" w:rsidP="00202F74">
      <w:pPr>
        <w:jc w:val="both"/>
        <w:rPr>
          <w:rFonts w:asciiTheme="minorHAnsi" w:hAnsiTheme="minorHAnsi"/>
        </w:rPr>
      </w:pPr>
      <w:r w:rsidRPr="00AA76C9">
        <w:rPr>
          <w:rFonts w:asciiTheme="minorHAnsi" w:hAnsiTheme="minorHAnsi"/>
        </w:rPr>
        <w:t>Datum dovršenja ugovorenih radova smatra se dan uspješno obavljenog tehničkog pregleda koji se upisuje u građevinski dnevnik. Tehnički pregled smatra se uspješno obavljenim, ako u zapisniku nema primjedbi koje osporavaju izdavanje uporabne dozvole.</w:t>
      </w:r>
    </w:p>
    <w:p w:rsidR="00202F74" w:rsidRDefault="00202F74" w:rsidP="00202F74">
      <w:pPr>
        <w:pStyle w:val="Naslov2"/>
        <w:keepLines w:val="0"/>
        <w:numPr>
          <w:ilvl w:val="0"/>
          <w:numId w:val="46"/>
        </w:numPr>
        <w:spacing w:before="0" w:line="240" w:lineRule="auto"/>
        <w:ind w:left="0" w:firstLine="0"/>
        <w:rPr>
          <w:rFonts w:asciiTheme="minorHAnsi" w:hAnsiTheme="minorHAnsi"/>
          <w:color w:val="auto"/>
          <w:sz w:val="22"/>
          <w:szCs w:val="22"/>
        </w:rPr>
      </w:pPr>
      <w:r w:rsidRPr="00AA76C9">
        <w:rPr>
          <w:rFonts w:asciiTheme="minorHAnsi" w:hAnsiTheme="minorHAnsi"/>
          <w:color w:val="auto"/>
          <w:sz w:val="22"/>
          <w:szCs w:val="22"/>
        </w:rPr>
        <w:t xml:space="preserve"> </w:t>
      </w:r>
      <w:bookmarkStart w:id="12" w:name="_Toc506463320"/>
      <w:r w:rsidRPr="00AA76C9">
        <w:rPr>
          <w:rFonts w:asciiTheme="minorHAnsi" w:hAnsiTheme="minorHAnsi"/>
          <w:color w:val="auto"/>
          <w:sz w:val="22"/>
          <w:szCs w:val="22"/>
        </w:rPr>
        <w:t>OSNOVE ZA ISKLJUČENJE GOSPODARSKOG SUBJEKTA</w:t>
      </w:r>
      <w:bookmarkEnd w:id="12"/>
    </w:p>
    <w:p w:rsidR="00202F74" w:rsidRPr="00345447" w:rsidRDefault="00202F74" w:rsidP="00202F74"/>
    <w:p w:rsidR="00202F74" w:rsidRDefault="00202F74" w:rsidP="00202F74">
      <w:pPr>
        <w:pStyle w:val="Naslov2"/>
        <w:keepLines w:val="0"/>
        <w:numPr>
          <w:ilvl w:val="1"/>
          <w:numId w:val="20"/>
        </w:numPr>
        <w:autoSpaceDE w:val="0"/>
        <w:autoSpaceDN w:val="0"/>
        <w:adjustRightInd w:val="0"/>
        <w:spacing w:before="0" w:line="240" w:lineRule="auto"/>
        <w:jc w:val="both"/>
        <w:rPr>
          <w:rFonts w:asciiTheme="minorHAnsi" w:eastAsia="Calibri" w:hAnsiTheme="minorHAnsi" w:cs="Calibri"/>
          <w:color w:val="auto"/>
          <w:sz w:val="22"/>
          <w:szCs w:val="22"/>
        </w:rPr>
      </w:pPr>
      <w:r>
        <w:rPr>
          <w:rFonts w:asciiTheme="minorHAnsi" w:eastAsia="Calibri" w:hAnsiTheme="minorHAnsi" w:cs="Calibri"/>
          <w:color w:val="auto"/>
          <w:sz w:val="22"/>
          <w:szCs w:val="22"/>
        </w:rPr>
        <w:t>Nekažnjavanje</w:t>
      </w:r>
    </w:p>
    <w:p w:rsidR="00202F74" w:rsidRPr="00F56791" w:rsidRDefault="00202F74" w:rsidP="00202F74">
      <w:pPr>
        <w:spacing w:after="0"/>
      </w:pPr>
    </w:p>
    <w:p w:rsidR="00202F74" w:rsidRPr="00AA76C9" w:rsidRDefault="00202F74" w:rsidP="00202F74">
      <w:pPr>
        <w:jc w:val="both"/>
        <w:rPr>
          <w:rFonts w:asciiTheme="minorHAnsi" w:hAnsiTheme="minorHAnsi"/>
        </w:rPr>
      </w:pPr>
      <w:r w:rsidRPr="00AA76C9">
        <w:rPr>
          <w:rFonts w:asciiTheme="minorHAnsi" w:hAnsiTheme="minorHAnsi"/>
        </w:rPr>
        <w:t>Naručitelj je obvezan isključiti gospodarskog subjekta iz postupka javne nabave ako utvrdi da:</w:t>
      </w:r>
      <w:bookmarkStart w:id="13" w:name="_Toc474221169"/>
      <w:bookmarkStart w:id="14" w:name="_Toc506463322"/>
    </w:p>
    <w:p w:rsidR="00202F74" w:rsidRPr="00AA76C9" w:rsidRDefault="00202F74" w:rsidP="00202F74">
      <w:pPr>
        <w:jc w:val="both"/>
        <w:rPr>
          <w:rFonts w:asciiTheme="minorHAnsi" w:hAnsiTheme="minorHAnsi"/>
        </w:rPr>
      </w:pPr>
      <w:r>
        <w:rPr>
          <w:rFonts w:asciiTheme="minorHAnsi" w:hAnsiTheme="minorHAnsi" w:cs="Arial"/>
          <w:b/>
        </w:rPr>
        <w:t>3.1.</w:t>
      </w:r>
      <w:r w:rsidRPr="0071196F">
        <w:rPr>
          <w:rFonts w:asciiTheme="minorHAnsi" w:hAnsiTheme="minorHAnsi" w:cs="Arial"/>
          <w:b/>
        </w:rPr>
        <w:t>1.</w:t>
      </w:r>
      <w:r>
        <w:rPr>
          <w:rFonts w:asciiTheme="minorHAnsi" w:hAnsiTheme="minorHAnsi" w:cs="Arial"/>
        </w:rPr>
        <w:t xml:space="preserve"> </w:t>
      </w:r>
      <w:r w:rsidRPr="00AA76C9">
        <w:rPr>
          <w:rFonts w:asciiTheme="minorHAnsi" w:hAnsiTheme="minorHAnsi" w:cs="Arial"/>
        </w:rPr>
        <w:t xml:space="preserve"> </w:t>
      </w:r>
      <w:r w:rsidRPr="00AA76C9">
        <w:rPr>
          <w:rFonts w:asciiTheme="minorHAnsi" w:hAnsiTheme="minorHAnsi" w:cs="Arial"/>
          <w:b/>
        </w:rPr>
        <w:t xml:space="preserve">je gospodarski subjekt koji ima poslovni </w:t>
      </w:r>
      <w:proofErr w:type="spellStart"/>
      <w:r w:rsidRPr="00AA76C9">
        <w:rPr>
          <w:rFonts w:asciiTheme="minorHAnsi" w:hAnsiTheme="minorHAnsi" w:cs="Arial"/>
          <w:b/>
        </w:rPr>
        <w:t>nastan</w:t>
      </w:r>
      <w:proofErr w:type="spellEnd"/>
      <w:r w:rsidRPr="00AA76C9">
        <w:rPr>
          <w:rFonts w:asciiTheme="minorHAnsi" w:hAnsiTheme="minorHAnsi" w:cs="Arial"/>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bookmarkEnd w:id="13"/>
      <w:bookmarkEnd w:id="14"/>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a) sudjelovanje u zločinačkoj organizaciji, na temelju</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328. (zločinačko udruženje) i članka 329. (počinjenje kaznenog djela u sastavu zločinačkog udruženja) Kaznenog zakona</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333. (udruživanje za počinjenje kaznenih djela), iz Kaznenog zakona (»Narodne novine«, br. 110/97., 27/98., 50/00., 129/00., 51/01., 111/03., 190/03., 105/04., 84/05., 71/06., 110/07., 152/08., 57/11., 77/11. i 143/12.)</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b) korupciju, na temelju</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w:t>
      </w:r>
      <w:r w:rsidRPr="00AA76C9">
        <w:rPr>
          <w:rFonts w:asciiTheme="minorHAnsi" w:hAnsiTheme="minorHAnsi" w:cs="Arial"/>
        </w:rPr>
        <w:lastRenderedPageBreak/>
        <w:t>članka 294. (davanje mita), članka 295. (trgovanje utjecajem) i članka 296. (davanje mita za trgovanje utjecajem) Kaznenog zakona</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c) prijevaru, na temelju</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236. (prijevara), članka 247. (prijevara u gospodarskom poslovanju), članka 256. (utaja poreza ili carine) i članka 258. (subvencijska prijevara) Kaznenog zakona</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224. (prijevara), članka 293. (prijevara u gospodarskom poslovanju) i članka 286. (utaja poreza i drugih davanja) iz Kaznenog zakona (»Narodne novine«, br. 110/97., 27/98., 50/00., 129/00., 51/01., 111/03., 190/03., 105/04., 84/05., 71/06., 110/07., 152/08., 57/11., 77/11. i 143/12.)</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d) terorizam ili kaznena djela povezana s terorističkim aktivnostima, na temelju</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97. (terorizam), članka 99. (javno poticanje na terorizam), članka 100. (novačenje za terorizam), članka 101. (obuka za terorizam) i članka 102. (terorističko udruženje) Kaznenog zakona</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169. (terorizam), članka 169.a (javno poticanje na terorizam) i članka 169.b (novačenje i obuka za terorizam) iz Kaznenog zakona (»Narodne novine«, br. 110/97., 27/98., 50/00., 129/00., 51/01., 111/03., 190/03., 105/04., 84/05., 71/06., 110/07., 152/08., 57/11., 77/11. i 143/12.)</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e) pranje novca ili financiranje terorizma, na temelju</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98. (financiranje terorizma) i članka 265. (pranje novca) Kaznenog zakona</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279. (pranje novca) iz Kaznenog zakona (»Narodne novine«, br. 110/97., 27/98., 50/00., 129/00., 51/01., 111/03., 190/03., 105/04., 84/05., 71/06., 110/07., 152/08., 57/11., 77/11. i 143/12.)</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f) dječji rad ili druge oblike trgovanja ljudima, na temelju</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106. (trgovanje ljudima) Kaznenog zakona</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članka 175. (trgovanje ljudima i ropstvo) iz Kaznenog zakona (»Narodne novine«, br. 110/97., 27/98., 50/00., 129/00., 51/01., 111/03., 190/03., 105/04., 84/05., 71/06., 110/07., 152/08., 57/11., 77/11. i 143/12.), ili</w:t>
      </w:r>
    </w:p>
    <w:p w:rsidR="00202F74" w:rsidRPr="00AA76C9" w:rsidRDefault="00202F74" w:rsidP="00202F74">
      <w:pPr>
        <w:spacing w:after="48"/>
        <w:ind w:firstLine="408"/>
        <w:jc w:val="both"/>
        <w:textAlignment w:val="baseline"/>
        <w:rPr>
          <w:rFonts w:asciiTheme="minorHAnsi" w:hAnsiTheme="minorHAnsi" w:cs="Arial"/>
        </w:rPr>
      </w:pPr>
    </w:p>
    <w:p w:rsidR="00202F74" w:rsidRPr="00AA76C9" w:rsidRDefault="00202F74" w:rsidP="00202F74">
      <w:pPr>
        <w:tabs>
          <w:tab w:val="left" w:pos="0"/>
        </w:tabs>
        <w:spacing w:after="48"/>
        <w:jc w:val="both"/>
        <w:textAlignment w:val="baseline"/>
        <w:rPr>
          <w:rFonts w:asciiTheme="minorHAnsi" w:hAnsiTheme="minorHAnsi" w:cs="Arial"/>
        </w:rPr>
      </w:pPr>
      <w:r>
        <w:rPr>
          <w:rFonts w:asciiTheme="minorHAnsi" w:hAnsiTheme="minorHAnsi" w:cs="Arial"/>
          <w:b/>
        </w:rPr>
        <w:t>3.1.2.</w:t>
      </w:r>
      <w:r w:rsidRPr="00134600">
        <w:rPr>
          <w:rFonts w:asciiTheme="minorHAnsi" w:hAnsiTheme="minorHAnsi" w:cs="Arial"/>
          <w:b/>
        </w:rPr>
        <w:t xml:space="preserve"> je gospodarski subjekt koji nema poslovni </w:t>
      </w:r>
      <w:proofErr w:type="spellStart"/>
      <w:r w:rsidRPr="00134600">
        <w:rPr>
          <w:rFonts w:asciiTheme="minorHAnsi" w:hAnsiTheme="minorHAnsi" w:cs="Arial"/>
          <w:b/>
        </w:rPr>
        <w:t>nastan</w:t>
      </w:r>
      <w:proofErr w:type="spellEnd"/>
      <w:r w:rsidRPr="00134600">
        <w:rPr>
          <w:rFonts w:asciiTheme="minorHAnsi" w:hAnsiTheme="minorHAnsi" w:cs="Arial"/>
          <w:b/>
        </w:rPr>
        <w:t xml:space="preserve"> u Republici Hrvatskoj ili osoba koja je član</w:t>
      </w:r>
      <w:r w:rsidRPr="00134600">
        <w:rPr>
          <w:rFonts w:asciiTheme="minorHAnsi" w:hAnsiTheme="minorHAnsi" w:cs="Arial"/>
        </w:rPr>
        <w:t xml:space="preserve"> upravnog, upravljačkog ili nadzornog tijela ili ima ovlasti zastupanja, donošenja odluka ili nadzora toga gospodarskog subjekta </w:t>
      </w:r>
      <w:r w:rsidRPr="00134600">
        <w:rPr>
          <w:rFonts w:asciiTheme="minorHAnsi" w:hAnsiTheme="minorHAnsi" w:cs="Arial"/>
          <w:b/>
        </w:rPr>
        <w:t>i koja nije državljanin Republike Hrvatske</w:t>
      </w:r>
      <w:r w:rsidRPr="00134600">
        <w:rPr>
          <w:rFonts w:asciiTheme="minorHAnsi" w:hAnsiTheme="minorHAnsi" w:cs="Arial"/>
        </w:rPr>
        <w:t xml:space="preserve"> pravomoćnom presudom osuđena za kaznena djela iz točke </w:t>
      </w:r>
      <w:r>
        <w:rPr>
          <w:rFonts w:asciiTheme="minorHAnsi" w:hAnsiTheme="minorHAnsi" w:cs="Arial"/>
        </w:rPr>
        <w:t>3.1.</w:t>
      </w:r>
      <w:r w:rsidRPr="00134600">
        <w:rPr>
          <w:rFonts w:asciiTheme="minorHAnsi" w:hAnsiTheme="minorHAnsi" w:cs="Arial"/>
        </w:rPr>
        <w:t xml:space="preserve">1. </w:t>
      </w:r>
      <w:proofErr w:type="spellStart"/>
      <w:r w:rsidRPr="00134600">
        <w:rPr>
          <w:rFonts w:asciiTheme="minorHAnsi" w:hAnsiTheme="minorHAnsi" w:cs="Arial"/>
        </w:rPr>
        <w:t>podtočaka</w:t>
      </w:r>
      <w:proofErr w:type="spellEnd"/>
      <w:r w:rsidRPr="00134600">
        <w:rPr>
          <w:rFonts w:asciiTheme="minorHAnsi" w:hAnsiTheme="minorHAnsi" w:cs="Arial"/>
        </w:rPr>
        <w:t xml:space="preserve"> od a) do f) ovoga stavka i za odgovarajuća kaznena djela koja, prema nacionalnim propisima države poslovnog </w:t>
      </w:r>
      <w:proofErr w:type="spellStart"/>
      <w:r w:rsidRPr="00134600">
        <w:rPr>
          <w:rFonts w:asciiTheme="minorHAnsi" w:hAnsiTheme="minorHAnsi" w:cs="Arial"/>
        </w:rPr>
        <w:t>nastana</w:t>
      </w:r>
      <w:proofErr w:type="spellEnd"/>
      <w:r w:rsidRPr="00134600">
        <w:rPr>
          <w:rFonts w:asciiTheme="minorHAnsi" w:hAnsiTheme="minorHAnsi" w:cs="Arial"/>
        </w:rPr>
        <w:t xml:space="preserve"> gospodarskog subjekta, odnosno države čiji je osoba državljanin, obuhvaćaju razloge za isključenje iz članka 57. stavka 1. točaka od (a) do (f) Direktive 2014/24/EU.</w:t>
      </w:r>
    </w:p>
    <w:p w:rsidR="00202F74" w:rsidRPr="00AA76C9" w:rsidRDefault="00202F74" w:rsidP="00202F74">
      <w:pPr>
        <w:jc w:val="both"/>
        <w:rPr>
          <w:rFonts w:asciiTheme="minorHAnsi" w:hAnsiTheme="minorHAnsi" w:cs="Arial"/>
        </w:rPr>
      </w:pPr>
      <w:r w:rsidRPr="00AA76C9">
        <w:rPr>
          <w:rFonts w:asciiTheme="minorHAnsi" w:hAnsiTheme="minorHAnsi" w:cs="Arial"/>
        </w:rPr>
        <w:t xml:space="preserve">Naručitelj obvezan je isključiti gospodarskog subjekta u bilo kojem trenutku tijekom postupka javne nabave ako utvrdi da postoje gore </w:t>
      </w:r>
      <w:r>
        <w:rPr>
          <w:rFonts w:asciiTheme="minorHAnsi" w:hAnsiTheme="minorHAnsi" w:cs="Arial"/>
        </w:rPr>
        <w:t>navedene osnove za isključenje.</w:t>
      </w: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Za potrebe utvrđivanja gore navedenog gospodarski subjekt u ponudi dostavlja:</w:t>
      </w: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lastRenderedPageBreak/>
        <w:t xml:space="preserve">kao preliminarni dokaz nepostojanja osnova za isključenje ispunjen obrazac </w:t>
      </w:r>
      <w:r w:rsidRPr="00AA76C9">
        <w:rPr>
          <w:rFonts w:asciiTheme="minorHAnsi" w:hAnsiTheme="minorHAnsi" w:cs="Arial"/>
          <w:b/>
        </w:rPr>
        <w:t>Europske jedinstvene dokumentacije o nabavi</w:t>
      </w:r>
      <w:r w:rsidRPr="00AA76C9">
        <w:rPr>
          <w:rFonts w:asciiTheme="minorHAnsi" w:hAnsiTheme="minorHAnsi" w:cs="Arial"/>
        </w:rPr>
        <w:t xml:space="preserve"> (ESPD) Dio III. Osnove za isključenje, odjeljak A: Osnove povezane s kaznenim presudama za sve gospodarske subjekte koji predaju ponudu, odnosno za sve članove zajednice i </w:t>
      </w:r>
      <w:proofErr w:type="spellStart"/>
      <w:r w:rsidRPr="00AA76C9">
        <w:rPr>
          <w:rFonts w:asciiTheme="minorHAnsi" w:hAnsiTheme="minorHAnsi" w:cs="Arial"/>
        </w:rPr>
        <w:t>podugovaratelje</w:t>
      </w:r>
      <w:proofErr w:type="spellEnd"/>
      <w:r w:rsidRPr="00AA76C9">
        <w:rPr>
          <w:rFonts w:asciiTheme="minorHAnsi" w:hAnsiTheme="minorHAnsi" w:cs="Arial"/>
        </w:rPr>
        <w:t>.</w:t>
      </w:r>
    </w:p>
    <w:p w:rsidR="00202F74" w:rsidRPr="00AA76C9" w:rsidRDefault="00202F74" w:rsidP="00202F74">
      <w:pPr>
        <w:jc w:val="both"/>
        <w:rPr>
          <w:rFonts w:asciiTheme="minorHAnsi" w:hAnsiTheme="minorHAnsi" w:cs="Arial"/>
        </w:rPr>
      </w:pPr>
      <w:r w:rsidRPr="00AA76C9">
        <w:rPr>
          <w:rFonts w:asciiTheme="minorHAnsi" w:hAnsiTheme="minorHAnsi" w:cs="Arial"/>
        </w:rPr>
        <w:t xml:space="preserve">Naručitelj će prije donošenja Odluke zatražiti od ponuditelja koji je podnio najpovoljniju ponudu da u primjerenom roku, ne kraćem od 5 dana, dostavi ažurirane popratne dokumente kojima dokazuje nepostojanje osnova za isključenje iz ove </w:t>
      </w:r>
      <w:proofErr w:type="spellStart"/>
      <w:r w:rsidRPr="00AA76C9">
        <w:rPr>
          <w:rFonts w:asciiTheme="minorHAnsi" w:hAnsiTheme="minorHAnsi" w:cs="Arial"/>
        </w:rPr>
        <w:t>podtočke</w:t>
      </w:r>
      <w:proofErr w:type="spellEnd"/>
      <w:r w:rsidRPr="00AA76C9">
        <w:rPr>
          <w:rFonts w:asciiTheme="minorHAnsi" w:hAnsiTheme="minorHAnsi" w:cs="Arial"/>
        </w:rPr>
        <w:t xml:space="preserve"> i to:</w:t>
      </w:r>
    </w:p>
    <w:p w:rsidR="00202F74" w:rsidRPr="00AA76C9" w:rsidRDefault="00202F74" w:rsidP="00202F74">
      <w:pPr>
        <w:suppressAutoHyphens/>
        <w:autoSpaceDN w:val="0"/>
        <w:jc w:val="both"/>
        <w:textAlignment w:val="baseline"/>
        <w:rPr>
          <w:rFonts w:asciiTheme="minorHAnsi" w:hAnsiTheme="minorHAnsi" w:cs="Arial"/>
        </w:rPr>
      </w:pPr>
      <w:r w:rsidRPr="00AA76C9">
        <w:rPr>
          <w:rFonts w:asciiTheme="minorHAnsi" w:hAnsiTheme="minorHAnsi"/>
        </w:rPr>
        <w:t xml:space="preserve">1. </w:t>
      </w:r>
      <w:r w:rsidRPr="00AA76C9">
        <w:rPr>
          <w:rFonts w:asciiTheme="minorHAnsi" w:hAnsiTheme="minorHAnsi" w:cs="Arial"/>
        </w:rPr>
        <w:t xml:space="preserve">izvadak iz kaznene evidencije ili drugog odgovarajućeg registra ili, ako to nije moguće, </w:t>
      </w:r>
    </w:p>
    <w:p w:rsidR="00202F74" w:rsidRPr="00AA76C9" w:rsidRDefault="00202F74" w:rsidP="00202F74">
      <w:pPr>
        <w:suppressAutoHyphens/>
        <w:autoSpaceDN w:val="0"/>
        <w:jc w:val="both"/>
        <w:textAlignment w:val="baseline"/>
        <w:rPr>
          <w:rFonts w:asciiTheme="minorHAnsi" w:hAnsiTheme="minorHAnsi" w:cs="Arial"/>
        </w:rPr>
      </w:pPr>
      <w:r w:rsidRPr="00AA76C9">
        <w:rPr>
          <w:rFonts w:asciiTheme="minorHAnsi" w:hAnsiTheme="minorHAnsi" w:cs="Arial"/>
        </w:rPr>
        <w:t xml:space="preserve">2. jednakovrijedni dokument nadležne sudske ili upravne vlasti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odnosno državi čiji je osoba državljanin, kojim se dokazuje da ne postoje osnove za isključenje iz članka 251. stavka 1. Zakona o javnoj nabavi</w:t>
      </w:r>
    </w:p>
    <w:p w:rsidR="00202F74" w:rsidRPr="00F56791" w:rsidRDefault="00202F74" w:rsidP="00202F74">
      <w:pPr>
        <w:suppressAutoHyphens/>
        <w:autoSpaceDN w:val="0"/>
        <w:jc w:val="both"/>
        <w:textAlignment w:val="baseline"/>
        <w:rPr>
          <w:rFonts w:asciiTheme="minorHAnsi" w:hAnsiTheme="minorHAnsi" w:cs="Arial"/>
        </w:rPr>
      </w:pPr>
      <w:r w:rsidRPr="00AA76C9">
        <w:rPr>
          <w:rFonts w:asciiTheme="minorHAnsi" w:hAnsiTheme="minorHAnsi" w:cs="Arial"/>
        </w:rPr>
        <w:t xml:space="preserve">3. ako se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odnosno državi čiji je osoba državljanin ne izdaju </w:t>
      </w:r>
      <w:r>
        <w:rPr>
          <w:rFonts w:asciiTheme="minorHAnsi" w:hAnsiTheme="minorHAnsi" w:cs="Arial"/>
        </w:rPr>
        <w:t xml:space="preserve">navedeni </w:t>
      </w:r>
      <w:r w:rsidRPr="00AA76C9">
        <w:rPr>
          <w:rFonts w:asciiTheme="minorHAnsi" w:hAnsiTheme="minorHAnsi" w:cs="Arial"/>
        </w:rPr>
        <w:t xml:space="preserve">dokumenti ili ako ne obuhvaćaju sve okolnosti iz </w:t>
      </w:r>
      <w:r>
        <w:rPr>
          <w:rFonts w:asciiTheme="minorHAnsi" w:hAnsiTheme="minorHAnsi" w:cs="Arial"/>
        </w:rPr>
        <w:t>članka 251 stavka 1. ZJN-a</w:t>
      </w:r>
      <w:r w:rsidRPr="00AA76C9">
        <w:rPr>
          <w:rFonts w:asciiTheme="minorHAnsi" w:hAnsiTheme="minorHAnsi" w:cs="Arial"/>
        </w:rPr>
        <w:t xml:space="preserve">., oni mogu biti zamijenjeni izjavom pod prisegom ili, ako izjava pod prisegom prema pravu dotične države ne postoji, </w:t>
      </w:r>
      <w:r w:rsidRPr="00134600">
        <w:rPr>
          <w:rFonts w:asciiTheme="minorHAnsi" w:hAnsiTheme="minorHAnsi" w:cs="Arial"/>
          <w:u w:val="single"/>
        </w:rPr>
        <w:t>izjavom davatelja s ovjerenim potpisom</w:t>
      </w:r>
      <w:r w:rsidRPr="00AA76C9">
        <w:rPr>
          <w:rFonts w:asciiTheme="minorHAnsi" w:hAnsiTheme="minorHAnsi" w:cs="Arial"/>
        </w:rPr>
        <w:t xml:space="preserve"> kod nadležne sudske ili upravne vlasti, javnog bilježnika ili strukovnog ili trgovinskog tijela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odnosno državi čiji je osoba državljanin.</w:t>
      </w:r>
    </w:p>
    <w:p w:rsidR="00202F74" w:rsidRPr="00AA76C9" w:rsidRDefault="00202F74" w:rsidP="00202F74">
      <w:pPr>
        <w:jc w:val="both"/>
        <w:rPr>
          <w:rFonts w:asciiTheme="minorHAnsi" w:hAnsiTheme="minorHAnsi" w:cs="Arial"/>
          <w:b/>
          <w:bCs/>
          <w:iCs/>
        </w:rPr>
      </w:pPr>
      <w:r w:rsidRPr="00AA76C9">
        <w:rPr>
          <w:rFonts w:asciiTheme="minorHAnsi" w:hAnsiTheme="minorHAnsi" w:cs="Arial"/>
          <w:b/>
        </w:rPr>
        <w:t xml:space="preserve">Dokazivanje </w:t>
      </w:r>
      <w:r w:rsidRPr="00AA76C9">
        <w:rPr>
          <w:rFonts w:asciiTheme="minorHAnsi" w:hAnsiTheme="minorHAnsi" w:cs="Arial"/>
          <w:b/>
          <w:bCs/>
          <w:iCs/>
        </w:rPr>
        <w:t xml:space="preserve">pouzdanosti </w:t>
      </w:r>
    </w:p>
    <w:p w:rsidR="00202F74" w:rsidRPr="00AA76C9" w:rsidRDefault="00202F74" w:rsidP="00202F74">
      <w:pPr>
        <w:jc w:val="both"/>
        <w:rPr>
          <w:rFonts w:asciiTheme="minorHAnsi" w:hAnsiTheme="minorHAnsi" w:cs="Arial"/>
          <w:b/>
        </w:rPr>
      </w:pPr>
      <w:r w:rsidRPr="00AA76C9">
        <w:rPr>
          <w:rFonts w:asciiTheme="minorHAnsi" w:hAnsiTheme="minorHAnsi" w:cs="Arial"/>
          <w:bCs/>
          <w:iCs/>
        </w:rPr>
        <w:t xml:space="preserve">Sukladno odredbama članka 255. ZJN, </w:t>
      </w:r>
      <w:r w:rsidRPr="00AA76C9">
        <w:rPr>
          <w:rFonts w:asciiTheme="minorHAnsi" w:hAnsiTheme="minorHAnsi" w:cs="Arial"/>
        </w:rPr>
        <w:t>gospodarski subjekt kod kojeg su ostvarene osnove za isključenje iz točke 3.1.1. i 3.1.2. ove dokumentacije može Naručitelju dostaviti dokaze o mjerama koje je poduzeo kako bi dokazao svoju pouzdanost bez obzira na postojanje relevantne osnove za isključenje. Takav gospodarski subjekt obvezan je u ESPD obrascu</w:t>
      </w:r>
      <w:r w:rsidRPr="00AA76C9">
        <w:rPr>
          <w:rFonts w:asciiTheme="minorHAnsi" w:hAnsiTheme="minorHAnsi" w:cs="Arial"/>
          <w:b/>
        </w:rPr>
        <w:t>,</w:t>
      </w:r>
      <w:r w:rsidRPr="00AA76C9">
        <w:rPr>
          <w:rFonts w:asciiTheme="minorHAnsi" w:hAnsiTheme="minorHAnsi" w:cs="Arial"/>
        </w:rPr>
        <w:t xml:space="preserve"> </w:t>
      </w:r>
      <w:r w:rsidRPr="00AA76C9">
        <w:rPr>
          <w:rFonts w:asciiTheme="minorHAnsi" w:hAnsiTheme="minorHAnsi" w:cs="Arial"/>
          <w:u w:val="single"/>
        </w:rPr>
        <w:t>Dio III. Osnove za isključenje</w:t>
      </w:r>
      <w:r w:rsidRPr="00AA76C9">
        <w:rPr>
          <w:rFonts w:asciiTheme="minorHAnsi" w:hAnsiTheme="minorHAnsi" w:cs="Arial"/>
        </w:rPr>
        <w:t>, Odjeljak A:Osnove povezane s kaznenim presudama,</w:t>
      </w:r>
      <w:r w:rsidRPr="00AA76C9">
        <w:rPr>
          <w:rFonts w:asciiTheme="minorHAnsi" w:hAnsiTheme="minorHAnsi" w:cs="Arial"/>
          <w:i/>
        </w:rPr>
        <w:t xml:space="preserve"> </w:t>
      </w:r>
      <w:r w:rsidRPr="00AA76C9">
        <w:rPr>
          <w:rFonts w:asciiTheme="minorHAnsi" w:hAnsiTheme="minorHAnsi" w:cs="Arial"/>
        </w:rPr>
        <w:t>opisati poduzete mjere vezano uz „</w:t>
      </w:r>
      <w:proofErr w:type="spellStart"/>
      <w:r w:rsidRPr="00AA76C9">
        <w:rPr>
          <w:rFonts w:asciiTheme="minorHAnsi" w:hAnsiTheme="minorHAnsi" w:cs="Arial"/>
        </w:rPr>
        <w:t>samokorigiranje</w:t>
      </w:r>
      <w:proofErr w:type="spellEnd"/>
      <w:r w:rsidRPr="00AA76C9">
        <w:rPr>
          <w:rFonts w:asciiTheme="minorHAnsi" w:hAnsiTheme="minorHAnsi" w:cs="Arial"/>
        </w:rPr>
        <w:t>“.</w:t>
      </w:r>
    </w:p>
    <w:p w:rsidR="00202F74" w:rsidRPr="00AA76C9" w:rsidRDefault="00202F74" w:rsidP="00202F74">
      <w:pPr>
        <w:jc w:val="both"/>
        <w:rPr>
          <w:rFonts w:asciiTheme="minorHAnsi" w:hAnsiTheme="minorHAnsi" w:cs="Arial"/>
          <w:b/>
        </w:rPr>
      </w:pPr>
      <w:r w:rsidRPr="00AA76C9">
        <w:rPr>
          <w:rFonts w:asciiTheme="minorHAnsi" w:hAnsiTheme="minorHAnsi" w:cs="Arial"/>
          <w:b/>
        </w:rPr>
        <w:t>Poduzimanje mjera gospodarski subjekt dokazuje:</w:t>
      </w:r>
    </w:p>
    <w:p w:rsidR="00202F74" w:rsidRPr="00AA76C9" w:rsidRDefault="00202F74" w:rsidP="00202F74">
      <w:pPr>
        <w:jc w:val="both"/>
        <w:rPr>
          <w:rFonts w:asciiTheme="minorHAnsi" w:hAnsiTheme="minorHAnsi" w:cs="Arial"/>
        </w:rPr>
      </w:pPr>
      <w:r w:rsidRPr="00AA76C9">
        <w:rPr>
          <w:rFonts w:asciiTheme="minorHAnsi" w:hAnsiTheme="minorHAnsi" w:cs="Arial"/>
        </w:rPr>
        <w:t>1. plaćanjem naknade štete ili poduzimanjem drugih odgovarajućih mjera u cilju plaćanja naknade štete prouzročene kaznenim djelom ili propustom</w:t>
      </w:r>
    </w:p>
    <w:p w:rsidR="00202F74" w:rsidRPr="00AA76C9" w:rsidRDefault="00202F74" w:rsidP="00202F74">
      <w:pPr>
        <w:jc w:val="both"/>
        <w:rPr>
          <w:rFonts w:asciiTheme="minorHAnsi" w:hAnsiTheme="minorHAnsi" w:cs="Arial"/>
        </w:rPr>
      </w:pPr>
      <w:r w:rsidRPr="00AA76C9">
        <w:rPr>
          <w:rFonts w:asciiTheme="minorHAnsi" w:hAnsiTheme="minorHAnsi" w:cs="Arial"/>
        </w:rPr>
        <w:t>2. aktivnom suradnjom s nadležnim istražnim tijelima radi potpunog razjašnjenja činjenica i okolnosti u vezi s kaznenim djelom ili propustom</w:t>
      </w:r>
    </w:p>
    <w:p w:rsidR="00202F74" w:rsidRPr="00AA76C9" w:rsidRDefault="00202F74" w:rsidP="00202F74">
      <w:pPr>
        <w:jc w:val="both"/>
        <w:rPr>
          <w:rFonts w:asciiTheme="minorHAnsi" w:hAnsiTheme="minorHAnsi" w:cs="Arial"/>
        </w:rPr>
      </w:pPr>
      <w:r w:rsidRPr="00AA76C9">
        <w:rPr>
          <w:rFonts w:asciiTheme="minorHAnsi" w:hAnsiTheme="minorHAnsi" w:cs="Arial"/>
        </w:rPr>
        <w:t>3. odgovarajućim tehničkim, organizacijskim i kadrovskim mjerama radi sprječavanja daljnjih kaznenih djela ili propusta.</w:t>
      </w:r>
    </w:p>
    <w:p w:rsidR="00202F74" w:rsidRPr="00AA76C9" w:rsidRDefault="00202F74" w:rsidP="00202F74">
      <w:pPr>
        <w:jc w:val="both"/>
        <w:rPr>
          <w:rFonts w:asciiTheme="minorHAnsi" w:hAnsiTheme="minorHAnsi" w:cs="Arial"/>
        </w:rPr>
      </w:pPr>
      <w:r w:rsidRPr="00AA76C9">
        <w:rPr>
          <w:rFonts w:asciiTheme="minorHAnsi" w:hAnsiTheme="minorHAnsi" w:cs="Arial"/>
        </w:rPr>
        <w:t>U cilju dokazivanja gore navedenih poduzetih mjera, gospodarski subjekt u ponudi dostavlja dokaze o mjerama koje je poduzeo. Mjere koje je poduzeo gospodarski subjekt, ocjenjuju se uzimajući u obzir težinu i posebne okolnosti kaznenog djela ili propusta i dostavljene dokaze ponuditelja.</w:t>
      </w:r>
    </w:p>
    <w:p w:rsidR="00202F74" w:rsidRPr="00AA76C9" w:rsidRDefault="00202F74" w:rsidP="00202F74">
      <w:pPr>
        <w:jc w:val="both"/>
        <w:rPr>
          <w:rFonts w:asciiTheme="minorHAnsi" w:hAnsiTheme="minorHAnsi" w:cs="Arial"/>
        </w:rPr>
      </w:pPr>
      <w:r w:rsidRPr="00AA76C9">
        <w:rPr>
          <w:rFonts w:asciiTheme="minorHAnsi" w:hAnsiTheme="minorHAnsi" w:cs="Arial"/>
        </w:rPr>
        <w:t>Naručitelj neće isključiti gospodarskog subjekta iz postupka javne nabave ako je ocijenjeno da su poduzete mjere primjerene.</w:t>
      </w:r>
    </w:p>
    <w:p w:rsidR="00202F74" w:rsidRPr="00AA76C9" w:rsidRDefault="00202F74" w:rsidP="00202F74">
      <w:pPr>
        <w:jc w:val="both"/>
        <w:rPr>
          <w:rFonts w:asciiTheme="minorHAnsi" w:hAnsiTheme="minorHAnsi" w:cs="Arial"/>
        </w:rPr>
      </w:pPr>
      <w:r w:rsidRPr="00AA76C9">
        <w:rPr>
          <w:rFonts w:asciiTheme="minorHAnsi" w:hAnsiTheme="minorHAnsi" w:cs="Arial"/>
        </w:rPr>
        <w:lastRenderedPageBreak/>
        <w:t>Gospodarski subjekt kojem je pravomoćnom presudom određena zabrana sudjelovanja u postupcima javne nabave na određeno vrijeme nema pravo korištenja mogućnosti dostavljanja dokaza o mjerama koje je poduzeo kako bi dokazao svoju pouzdanost bez obzira na postojanje relevantne osnove za isključenje, sve do isteka roka zabrane u državi u kojoj je presuda na snazi.</w:t>
      </w:r>
    </w:p>
    <w:p w:rsidR="00202F74" w:rsidRPr="00AA76C9" w:rsidRDefault="00202F74" w:rsidP="00202F74">
      <w:pPr>
        <w:jc w:val="both"/>
        <w:rPr>
          <w:rFonts w:asciiTheme="minorHAnsi" w:hAnsiTheme="minorHAnsi" w:cs="Arial"/>
        </w:rPr>
      </w:pPr>
      <w:r w:rsidRPr="00AA76C9">
        <w:rPr>
          <w:rFonts w:asciiTheme="minorHAnsi" w:hAnsiTheme="minorHAnsi" w:cs="Arial"/>
        </w:rPr>
        <w:t>Razdoblje isključenja gospodarskog subjekta kod kojeg su ostvarene osnove za isključenje iz točke 3.1.1.</w:t>
      </w:r>
      <w:r>
        <w:rPr>
          <w:rFonts w:asciiTheme="minorHAnsi" w:hAnsiTheme="minorHAnsi" w:cs="Arial"/>
        </w:rPr>
        <w:t xml:space="preserve"> i 3.1.2. </w:t>
      </w:r>
      <w:r w:rsidRPr="00AA76C9">
        <w:rPr>
          <w:rFonts w:asciiTheme="minorHAnsi" w:hAnsiTheme="minorHAnsi" w:cs="Arial"/>
        </w:rPr>
        <w:t>ove Dokumentacije je pet godina od dana pravomoćnosti presude, osim ako pravomoćnom presudom nije utvrđeno drukčije.</w:t>
      </w:r>
    </w:p>
    <w:p w:rsidR="00202F74" w:rsidRPr="00AA76C9" w:rsidRDefault="00202F74" w:rsidP="00202F74">
      <w:pPr>
        <w:pStyle w:val="Naslov2"/>
        <w:keepLines w:val="0"/>
        <w:numPr>
          <w:ilvl w:val="1"/>
          <w:numId w:val="20"/>
        </w:numPr>
        <w:autoSpaceDE w:val="0"/>
        <w:autoSpaceDN w:val="0"/>
        <w:adjustRightInd w:val="0"/>
        <w:spacing w:before="0" w:line="240" w:lineRule="auto"/>
        <w:ind w:left="567" w:hanging="501"/>
        <w:jc w:val="both"/>
        <w:rPr>
          <w:rFonts w:asciiTheme="minorHAnsi" w:hAnsiTheme="minorHAnsi"/>
          <w:color w:val="auto"/>
          <w:sz w:val="22"/>
          <w:szCs w:val="22"/>
        </w:rPr>
      </w:pPr>
      <w:bookmarkStart w:id="15" w:name="_Toc506463323"/>
      <w:r w:rsidRPr="00AA76C9">
        <w:rPr>
          <w:rFonts w:asciiTheme="minorHAnsi" w:hAnsiTheme="minorHAnsi"/>
          <w:color w:val="auto"/>
          <w:sz w:val="22"/>
          <w:szCs w:val="22"/>
        </w:rPr>
        <w:t xml:space="preserve">Ispunjene obveze plaćanja dospjelih poreznih obveza i obveza za mirovinsko i zdravstveno </w:t>
      </w:r>
      <w:r>
        <w:rPr>
          <w:rFonts w:asciiTheme="minorHAnsi" w:hAnsiTheme="minorHAnsi"/>
          <w:color w:val="auto"/>
          <w:sz w:val="22"/>
          <w:szCs w:val="22"/>
        </w:rPr>
        <w:t xml:space="preserve"> </w:t>
      </w:r>
      <w:r w:rsidRPr="00AA76C9">
        <w:rPr>
          <w:rFonts w:asciiTheme="minorHAnsi" w:hAnsiTheme="minorHAnsi"/>
          <w:color w:val="auto"/>
          <w:sz w:val="22"/>
          <w:szCs w:val="22"/>
        </w:rPr>
        <w:t>osiguranje</w:t>
      </w:r>
      <w:bookmarkEnd w:id="15"/>
    </w:p>
    <w:p w:rsidR="00202F74" w:rsidRPr="00AA76C9" w:rsidRDefault="00202F74" w:rsidP="00202F74">
      <w:pPr>
        <w:spacing w:after="48"/>
        <w:jc w:val="both"/>
        <w:textAlignment w:val="baseline"/>
        <w:rPr>
          <w:rFonts w:asciiTheme="minorHAnsi" w:hAnsiTheme="minorHAnsi" w:cs="Arial"/>
        </w:rPr>
      </w:pPr>
    </w:p>
    <w:p w:rsidR="00202F74" w:rsidRPr="00AA76C9" w:rsidRDefault="00202F74" w:rsidP="00202F74">
      <w:pPr>
        <w:spacing w:after="48"/>
        <w:jc w:val="both"/>
        <w:textAlignment w:val="baseline"/>
        <w:rPr>
          <w:rFonts w:asciiTheme="minorHAnsi" w:hAnsiTheme="minorHAnsi" w:cs="Arial"/>
        </w:rPr>
      </w:pPr>
      <w:r w:rsidRPr="00AA76C9">
        <w:rPr>
          <w:rFonts w:asciiTheme="minorHAnsi" w:hAnsiTheme="minorHAnsi" w:cs="Arial"/>
        </w:rPr>
        <w:t>Naručitelj je obvezan isključiti gospodarskog subjekta iz postupka javne nabave ako utvrdi da gospodarski subjekt nije ispunio obveze plaćanja dospjelih poreznih obveza i obveza za mirovinsko i zdravstveno osiguranje:</w:t>
      </w:r>
    </w:p>
    <w:p w:rsidR="00202F74" w:rsidRPr="00AA76C9" w:rsidRDefault="00202F74" w:rsidP="00202F74">
      <w:pPr>
        <w:spacing w:after="48"/>
        <w:jc w:val="both"/>
        <w:textAlignment w:val="baseline"/>
        <w:rPr>
          <w:rFonts w:asciiTheme="minorHAnsi" w:hAnsiTheme="minorHAnsi" w:cs="Arial"/>
        </w:rPr>
      </w:pPr>
      <w:r w:rsidRPr="00AA76C9">
        <w:rPr>
          <w:rFonts w:asciiTheme="minorHAnsi" w:hAnsiTheme="minorHAnsi" w:cs="Arial"/>
        </w:rPr>
        <w:t xml:space="preserve">1. u Republici Hrvatskoj, ako gospodarski subjekt ima poslovni </w:t>
      </w:r>
      <w:proofErr w:type="spellStart"/>
      <w:r w:rsidRPr="00AA76C9">
        <w:rPr>
          <w:rFonts w:asciiTheme="minorHAnsi" w:hAnsiTheme="minorHAnsi" w:cs="Arial"/>
        </w:rPr>
        <w:t>nastan</w:t>
      </w:r>
      <w:proofErr w:type="spellEnd"/>
      <w:r w:rsidRPr="00AA76C9">
        <w:rPr>
          <w:rFonts w:asciiTheme="minorHAnsi" w:hAnsiTheme="minorHAnsi" w:cs="Arial"/>
        </w:rPr>
        <w:t xml:space="preserve"> u Republici Hrvatskoj, ili</w:t>
      </w:r>
    </w:p>
    <w:p w:rsidR="00202F74" w:rsidRPr="00AA76C9" w:rsidRDefault="00202F74" w:rsidP="00202F74">
      <w:pPr>
        <w:jc w:val="both"/>
        <w:rPr>
          <w:rFonts w:asciiTheme="minorHAnsi" w:hAnsiTheme="minorHAnsi" w:cs="Arial"/>
        </w:rPr>
      </w:pPr>
      <w:r w:rsidRPr="00AA76C9">
        <w:rPr>
          <w:rFonts w:asciiTheme="minorHAnsi" w:hAnsiTheme="minorHAnsi" w:cs="Arial"/>
        </w:rPr>
        <w:t xml:space="preserve">2. u Republici Hrvatskoj ili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ako gospodarski subjekt nema poslovni </w:t>
      </w:r>
      <w:proofErr w:type="spellStart"/>
      <w:r w:rsidRPr="00AA76C9">
        <w:rPr>
          <w:rFonts w:asciiTheme="minorHAnsi" w:hAnsiTheme="minorHAnsi" w:cs="Arial"/>
        </w:rPr>
        <w:t>nastan</w:t>
      </w:r>
      <w:proofErr w:type="spellEnd"/>
      <w:r w:rsidRPr="00AA76C9">
        <w:rPr>
          <w:rFonts w:asciiTheme="minorHAnsi" w:hAnsiTheme="minorHAnsi" w:cs="Arial"/>
        </w:rPr>
        <w:t xml:space="preserve"> u Republici Hrvatskoj.</w:t>
      </w:r>
    </w:p>
    <w:p w:rsidR="00202F74" w:rsidRPr="00AA76C9" w:rsidRDefault="00202F74" w:rsidP="00202F74">
      <w:pPr>
        <w:jc w:val="both"/>
        <w:rPr>
          <w:rFonts w:asciiTheme="minorHAnsi" w:hAnsiTheme="minorHAnsi" w:cs="Arial"/>
        </w:rPr>
      </w:pPr>
      <w:r w:rsidRPr="00AA76C9">
        <w:rPr>
          <w:rFonts w:asciiTheme="minorHAnsi" w:hAnsiTheme="minorHAnsi" w:cs="Arial"/>
        </w:rPr>
        <w:t>Iznimno, Naručitelj neće isključiti gospodarskog subjekta iz postupka javne nabave ako mu sukladno posebnom propisu plaćanje obveza nije dopušteno ili mu je odobrena odgoda plaćanja.</w:t>
      </w: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Za potrebe utvrđivanja gore navedenog gospodarski subjekt u ponudi dostavlja:</w:t>
      </w: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 xml:space="preserve">kao preliminarni dokaz nepostojanja ove osnove za isključenje ispunjen obrazac </w:t>
      </w:r>
      <w:r w:rsidRPr="00AA76C9">
        <w:rPr>
          <w:rFonts w:asciiTheme="minorHAnsi" w:hAnsiTheme="minorHAnsi" w:cs="Arial"/>
          <w:b/>
        </w:rPr>
        <w:t>Europske jedinstvene dokumentacije o nabavi</w:t>
      </w:r>
      <w:r w:rsidRPr="00AA76C9">
        <w:rPr>
          <w:rFonts w:asciiTheme="minorHAnsi" w:hAnsiTheme="minorHAnsi" w:cs="Arial"/>
        </w:rPr>
        <w:t xml:space="preserve"> (ESPD) Dio III. Osnove za isključenje, odjeljak B: Osnove povezane s plaćanjem poreza ili doprinosa za socijalno osiguranje za sve gospodarske subjekte, odnosno za sve članove zajednice ponuditelja i </w:t>
      </w:r>
      <w:proofErr w:type="spellStart"/>
      <w:r w:rsidRPr="00AA76C9">
        <w:rPr>
          <w:rFonts w:asciiTheme="minorHAnsi" w:hAnsiTheme="minorHAnsi" w:cs="Arial"/>
        </w:rPr>
        <w:t>podugovaratelje</w:t>
      </w:r>
      <w:proofErr w:type="spellEnd"/>
      <w:r w:rsidRPr="00AA76C9">
        <w:rPr>
          <w:rFonts w:asciiTheme="minorHAnsi" w:hAnsiTheme="minorHAnsi" w:cs="Arial"/>
        </w:rPr>
        <w:t>.</w:t>
      </w:r>
    </w:p>
    <w:p w:rsidR="00202F74" w:rsidRDefault="00202F74" w:rsidP="00202F74">
      <w:pPr>
        <w:jc w:val="both"/>
        <w:rPr>
          <w:rFonts w:asciiTheme="minorHAnsi" w:hAnsiTheme="minorHAnsi" w:cs="Arial"/>
        </w:rPr>
      </w:pPr>
      <w:r w:rsidRPr="00AA76C9">
        <w:rPr>
          <w:rFonts w:asciiTheme="minorHAnsi" w:hAnsiTheme="minorHAnsi" w:cs="Arial"/>
        </w:rPr>
        <w:t xml:space="preserve">Naručitelj će prije donošenja Odluke zatražiti od ponuditelja koji je podnio najpovoljniju ponudu da u primjerenom roku, ne kraćem od 5 dana, dostavi ažurirane popratne dokumente kojima dokazuje nepostojanje osnova za isključenje iz ove </w:t>
      </w:r>
      <w:proofErr w:type="spellStart"/>
      <w:r w:rsidRPr="00AA76C9">
        <w:rPr>
          <w:rFonts w:asciiTheme="minorHAnsi" w:hAnsiTheme="minorHAnsi" w:cs="Arial"/>
        </w:rPr>
        <w:t>podtočke</w:t>
      </w:r>
      <w:proofErr w:type="spellEnd"/>
      <w:r w:rsidRPr="00AA76C9">
        <w:rPr>
          <w:rFonts w:asciiTheme="minorHAnsi" w:hAnsiTheme="minorHAnsi" w:cs="Arial"/>
        </w:rPr>
        <w:t xml:space="preserve"> i to:</w:t>
      </w:r>
    </w:p>
    <w:p w:rsidR="00202F74" w:rsidRPr="00AA76C9" w:rsidRDefault="00202F74" w:rsidP="00202F74">
      <w:pPr>
        <w:jc w:val="both"/>
        <w:rPr>
          <w:rFonts w:asciiTheme="minorHAnsi" w:hAnsiTheme="minorHAnsi" w:cs="Arial"/>
        </w:rPr>
      </w:pPr>
    </w:p>
    <w:p w:rsidR="00202F74" w:rsidRDefault="00202F74" w:rsidP="00202F74">
      <w:pPr>
        <w:numPr>
          <w:ilvl w:val="0"/>
          <w:numId w:val="8"/>
        </w:numPr>
        <w:spacing w:after="0" w:line="240" w:lineRule="auto"/>
        <w:jc w:val="both"/>
        <w:rPr>
          <w:rFonts w:asciiTheme="minorHAnsi" w:hAnsiTheme="minorHAnsi" w:cs="Arial"/>
        </w:rPr>
      </w:pPr>
      <w:r w:rsidRPr="00AA76C9">
        <w:rPr>
          <w:rFonts w:asciiTheme="minorHAnsi" w:hAnsiTheme="minorHAnsi" w:cs="Arial"/>
        </w:rPr>
        <w:t xml:space="preserve">potvrdu porezne uprave ili drugog nadležnog tijela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kojom se dokazuje da ne postoje osnove za isključenje iz članka 252. stavka 1. Zakona o javnoj nabavi.</w:t>
      </w:r>
    </w:p>
    <w:p w:rsidR="00202F74" w:rsidRPr="00AA76C9" w:rsidRDefault="00202F74" w:rsidP="00202F74">
      <w:pPr>
        <w:spacing w:after="0" w:line="240" w:lineRule="auto"/>
        <w:ind w:left="720"/>
        <w:jc w:val="both"/>
        <w:rPr>
          <w:rFonts w:asciiTheme="minorHAnsi" w:hAnsiTheme="minorHAnsi" w:cs="Arial"/>
        </w:rPr>
      </w:pPr>
    </w:p>
    <w:p w:rsidR="00202F74" w:rsidRPr="00AA76C9" w:rsidRDefault="00202F74" w:rsidP="00202F74">
      <w:pPr>
        <w:spacing w:after="0" w:line="240" w:lineRule="auto"/>
        <w:ind w:left="720"/>
        <w:jc w:val="both"/>
        <w:rPr>
          <w:rFonts w:asciiTheme="minorHAnsi" w:hAnsiTheme="minorHAnsi" w:cs="Arial"/>
        </w:rPr>
      </w:pPr>
    </w:p>
    <w:p w:rsidR="00202F74" w:rsidRPr="00AA76C9" w:rsidRDefault="00202F74" w:rsidP="00202F74">
      <w:pPr>
        <w:numPr>
          <w:ilvl w:val="0"/>
          <w:numId w:val="8"/>
        </w:numPr>
        <w:spacing w:after="0" w:line="240" w:lineRule="auto"/>
        <w:jc w:val="both"/>
        <w:rPr>
          <w:rFonts w:asciiTheme="minorHAnsi" w:hAnsiTheme="minorHAnsi" w:cs="Arial"/>
        </w:rPr>
      </w:pPr>
      <w:r w:rsidRPr="00AA76C9">
        <w:rPr>
          <w:rFonts w:asciiTheme="minorHAnsi" w:hAnsiTheme="minorHAnsi" w:cs="Arial"/>
        </w:rPr>
        <w:t xml:space="preserve">ako se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odnosno državi čiji je osoba državljanin ne izdaju dokumenti iz </w:t>
      </w:r>
      <w:r>
        <w:rPr>
          <w:rFonts w:asciiTheme="minorHAnsi" w:hAnsiTheme="minorHAnsi" w:cs="Arial"/>
        </w:rPr>
        <w:t>prethodne točke</w:t>
      </w:r>
      <w:r w:rsidRPr="00AA76C9">
        <w:rPr>
          <w:rFonts w:asciiTheme="minorHAnsi" w:hAnsiTheme="minorHAnsi" w:cs="Arial"/>
        </w:rPr>
        <w:t xml:space="preserve"> ili ako ne obuhvaćaju sve okolnosti iz članka 252. stavka 1. </w:t>
      </w:r>
      <w:r>
        <w:rPr>
          <w:rFonts w:asciiTheme="minorHAnsi" w:hAnsiTheme="minorHAnsi" w:cs="Arial"/>
        </w:rPr>
        <w:t>ZJN</w:t>
      </w:r>
      <w:r w:rsidRPr="00AA76C9">
        <w:rPr>
          <w:rFonts w:asciiTheme="minorHAnsi" w:hAnsiTheme="minorHAnsi" w:cs="Arial"/>
        </w:rPr>
        <w:t xml:space="preserve">,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gospodarskog subjekta, odnosno državi čiji je osoba državljanin.</w:t>
      </w:r>
    </w:p>
    <w:p w:rsidR="00202F74" w:rsidRDefault="00202F74" w:rsidP="00202F74">
      <w:pPr>
        <w:spacing w:after="0" w:line="240" w:lineRule="auto"/>
        <w:jc w:val="both"/>
        <w:rPr>
          <w:rFonts w:asciiTheme="minorHAnsi" w:hAnsiTheme="minorHAnsi" w:cs="Arial"/>
        </w:rPr>
      </w:pPr>
    </w:p>
    <w:p w:rsidR="00202F74" w:rsidRDefault="00202F74" w:rsidP="00202F74">
      <w:pPr>
        <w:spacing w:after="0" w:line="240" w:lineRule="auto"/>
        <w:jc w:val="both"/>
        <w:rPr>
          <w:rFonts w:asciiTheme="minorHAnsi" w:hAnsiTheme="minorHAnsi" w:cs="Arial"/>
        </w:rPr>
      </w:pPr>
    </w:p>
    <w:p w:rsidR="00202F74" w:rsidRDefault="00202F74" w:rsidP="00202F74">
      <w:pPr>
        <w:spacing w:after="0" w:line="240" w:lineRule="auto"/>
        <w:jc w:val="both"/>
        <w:rPr>
          <w:rFonts w:asciiTheme="minorHAnsi" w:hAnsiTheme="minorHAnsi" w:cs="Arial"/>
        </w:rPr>
      </w:pPr>
    </w:p>
    <w:p w:rsidR="00202F74" w:rsidRDefault="00202F74" w:rsidP="00202F74">
      <w:pPr>
        <w:spacing w:after="0" w:line="240" w:lineRule="auto"/>
        <w:jc w:val="both"/>
        <w:rPr>
          <w:rFonts w:asciiTheme="minorHAnsi" w:hAnsiTheme="minorHAnsi" w:cs="Arial"/>
        </w:rPr>
      </w:pPr>
    </w:p>
    <w:p w:rsidR="00202F74" w:rsidRDefault="00202F74" w:rsidP="00202F74">
      <w:pPr>
        <w:spacing w:after="0" w:line="240" w:lineRule="auto"/>
        <w:jc w:val="both"/>
        <w:rPr>
          <w:rFonts w:asciiTheme="minorHAnsi" w:hAnsiTheme="minorHAnsi" w:cs="Arial"/>
        </w:rPr>
      </w:pPr>
    </w:p>
    <w:p w:rsidR="00202F74" w:rsidRDefault="00202F74" w:rsidP="00202F74">
      <w:pPr>
        <w:spacing w:after="0" w:line="240" w:lineRule="auto"/>
        <w:jc w:val="both"/>
        <w:rPr>
          <w:rFonts w:asciiTheme="minorHAnsi" w:hAnsiTheme="minorHAnsi" w:cs="Arial"/>
        </w:rPr>
      </w:pPr>
    </w:p>
    <w:p w:rsidR="00202F74" w:rsidRPr="00AA76C9" w:rsidRDefault="00202F74" w:rsidP="00202F74">
      <w:pPr>
        <w:spacing w:after="0" w:line="240" w:lineRule="auto"/>
        <w:jc w:val="both"/>
        <w:rPr>
          <w:rFonts w:asciiTheme="minorHAnsi" w:hAnsiTheme="minorHAnsi" w:cs="Arial"/>
        </w:rPr>
      </w:pPr>
    </w:p>
    <w:p w:rsidR="00202F74" w:rsidRPr="00AA76C9" w:rsidRDefault="00202F74" w:rsidP="00202F74">
      <w:pPr>
        <w:pStyle w:val="Naslov2"/>
        <w:keepLines w:val="0"/>
        <w:numPr>
          <w:ilvl w:val="0"/>
          <w:numId w:val="46"/>
        </w:numPr>
        <w:spacing w:before="0" w:line="240" w:lineRule="auto"/>
        <w:ind w:left="0" w:firstLine="0"/>
        <w:rPr>
          <w:rFonts w:asciiTheme="minorHAnsi" w:hAnsiTheme="minorHAnsi"/>
          <w:color w:val="auto"/>
          <w:sz w:val="22"/>
          <w:szCs w:val="22"/>
        </w:rPr>
      </w:pPr>
      <w:bookmarkStart w:id="16" w:name="_Toc506463325"/>
      <w:r w:rsidRPr="00AA76C9">
        <w:rPr>
          <w:rFonts w:asciiTheme="minorHAnsi" w:hAnsiTheme="minorHAnsi"/>
          <w:color w:val="auto"/>
          <w:sz w:val="22"/>
          <w:szCs w:val="22"/>
        </w:rPr>
        <w:t>KRITERIJI ZA ODABIR GOSPODARSKOG SUBJEKTA (UVJETI SPOSOBNOSTI)</w:t>
      </w:r>
      <w:bookmarkEnd w:id="16"/>
    </w:p>
    <w:p w:rsidR="00202F74" w:rsidRPr="00AA76C9" w:rsidRDefault="00202F74" w:rsidP="00202F74">
      <w:pPr>
        <w:autoSpaceDE w:val="0"/>
        <w:autoSpaceDN w:val="0"/>
        <w:adjustRightInd w:val="0"/>
        <w:jc w:val="both"/>
        <w:rPr>
          <w:rFonts w:asciiTheme="minorHAnsi" w:hAnsiTheme="minorHAnsi"/>
        </w:rPr>
      </w:pPr>
    </w:p>
    <w:p w:rsidR="00202F74" w:rsidRPr="00AA76C9" w:rsidRDefault="00202F74" w:rsidP="00202F74">
      <w:pPr>
        <w:pStyle w:val="Naslov2"/>
        <w:keepLines w:val="0"/>
        <w:numPr>
          <w:ilvl w:val="1"/>
          <w:numId w:val="10"/>
        </w:numPr>
        <w:spacing w:before="0" w:line="240" w:lineRule="auto"/>
        <w:rPr>
          <w:rFonts w:asciiTheme="minorHAnsi" w:eastAsia="Calibri" w:hAnsiTheme="minorHAnsi" w:cs="Calibri"/>
          <w:color w:val="auto"/>
          <w:sz w:val="22"/>
          <w:szCs w:val="22"/>
        </w:rPr>
      </w:pPr>
      <w:bookmarkStart w:id="17" w:name="_Toc506463326"/>
      <w:r w:rsidRPr="00AA76C9">
        <w:rPr>
          <w:rFonts w:asciiTheme="minorHAnsi" w:eastAsia="Calibri" w:hAnsiTheme="minorHAnsi" w:cs="Calibri"/>
          <w:color w:val="auto"/>
          <w:sz w:val="22"/>
          <w:szCs w:val="22"/>
        </w:rPr>
        <w:t>SPOSOBNOST ZA OBAVLJANJE PROFESIONALNE DJELATNOSTI</w:t>
      </w:r>
      <w:bookmarkEnd w:id="17"/>
    </w:p>
    <w:p w:rsidR="00202F74" w:rsidRPr="00AA76C9" w:rsidRDefault="00202F74" w:rsidP="00202F74">
      <w:pPr>
        <w:autoSpaceDE w:val="0"/>
        <w:autoSpaceDN w:val="0"/>
        <w:adjustRightInd w:val="0"/>
        <w:ind w:left="360"/>
        <w:jc w:val="both"/>
        <w:rPr>
          <w:rFonts w:asciiTheme="minorHAnsi" w:hAnsiTheme="minorHAnsi" w:cs="Calibri"/>
          <w:b/>
        </w:rPr>
      </w:pPr>
    </w:p>
    <w:p w:rsidR="00202F74" w:rsidRPr="00AA76C9" w:rsidRDefault="00202F74" w:rsidP="00202F74">
      <w:pPr>
        <w:numPr>
          <w:ilvl w:val="2"/>
          <w:numId w:val="10"/>
        </w:numPr>
        <w:spacing w:after="0" w:line="240" w:lineRule="auto"/>
        <w:jc w:val="both"/>
        <w:rPr>
          <w:rFonts w:asciiTheme="minorHAnsi" w:hAnsiTheme="minorHAnsi" w:cs="Calibri"/>
        </w:rPr>
      </w:pPr>
      <w:r w:rsidRPr="00AA76C9">
        <w:rPr>
          <w:rFonts w:asciiTheme="minorHAnsi" w:hAnsiTheme="minorHAnsi" w:cs="Calibri"/>
        </w:rPr>
        <w:t xml:space="preserve">Gospodarski subjekt </w:t>
      </w:r>
      <w:r w:rsidRPr="00AA76C9">
        <w:rPr>
          <w:rFonts w:asciiTheme="minorHAnsi" w:hAnsiTheme="minorHAnsi"/>
          <w:b/>
        </w:rPr>
        <w:t>mora</w:t>
      </w:r>
      <w:r w:rsidRPr="00AA76C9">
        <w:rPr>
          <w:rFonts w:asciiTheme="minorHAnsi" w:hAnsiTheme="minorHAnsi" w:cs="Calibri-Bold"/>
          <w:b/>
          <w:bCs/>
        </w:rPr>
        <w:t xml:space="preserve"> </w:t>
      </w:r>
      <w:r w:rsidRPr="00AA76C9">
        <w:rPr>
          <w:rFonts w:asciiTheme="minorHAnsi" w:hAnsiTheme="minorHAnsi" w:cs="Calibri"/>
        </w:rPr>
        <w:t xml:space="preserve">dokazati svoj upis u sudski, obrtni, strukovni ili drugi odgovarajući registar u državi njegova poslovnog </w:t>
      </w:r>
      <w:proofErr w:type="spellStart"/>
      <w:r w:rsidRPr="00AA76C9">
        <w:rPr>
          <w:rFonts w:asciiTheme="minorHAnsi" w:hAnsiTheme="minorHAnsi" w:cs="Calibri"/>
        </w:rPr>
        <w:t>nastana</w:t>
      </w:r>
      <w:proofErr w:type="spellEnd"/>
      <w:r w:rsidRPr="00AA76C9">
        <w:rPr>
          <w:rFonts w:asciiTheme="minorHAnsi" w:hAnsiTheme="minorHAnsi" w:cs="Calibri"/>
        </w:rPr>
        <w:t>.</w:t>
      </w:r>
    </w:p>
    <w:p w:rsidR="00202F74" w:rsidRPr="00AA76C9" w:rsidRDefault="00202F74" w:rsidP="00202F74">
      <w:pPr>
        <w:pStyle w:val="Odlomakpopisa"/>
        <w:spacing w:after="0"/>
        <w:rPr>
          <w:rFonts w:asciiTheme="minorHAnsi" w:hAnsiTheme="minorHAnsi" w:cs="Calibri"/>
        </w:rPr>
      </w:pP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Za potrebe utvrđivanja gore navedenog gospodarski subjekt u ponudi dostavlja:</w:t>
      </w: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 xml:space="preserve">kao preliminarni dokaz sposobnosti ispunjen obrazac </w:t>
      </w:r>
      <w:r w:rsidRPr="00AA76C9">
        <w:rPr>
          <w:rFonts w:asciiTheme="minorHAnsi" w:hAnsiTheme="minorHAnsi" w:cs="Arial"/>
          <w:b/>
        </w:rPr>
        <w:t>Europske jedinstvene dokumentacije o nabavi</w:t>
      </w:r>
      <w:r w:rsidRPr="00AA76C9">
        <w:rPr>
          <w:rFonts w:asciiTheme="minorHAnsi" w:hAnsiTheme="minorHAnsi" w:cs="Arial"/>
        </w:rPr>
        <w:t xml:space="preserve"> (ESPD) Dio IV. Kriteriji za odabir gospodarskog subjekta, odjeljak A: Sposobnost za obavljanje profesionalne djelatnosti.</w:t>
      </w: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 xml:space="preserve">Profesionalna sposobnost gospodarskog subjekta ne može se dokazati oslanjajući se na sposobnost drugog gospodarskog subjekta pa ni </w:t>
      </w:r>
      <w:proofErr w:type="spellStart"/>
      <w:r w:rsidRPr="00AA76C9">
        <w:rPr>
          <w:rFonts w:asciiTheme="minorHAnsi" w:hAnsiTheme="minorHAnsi" w:cs="Arial"/>
        </w:rPr>
        <w:t>podugovaratelja</w:t>
      </w:r>
      <w:proofErr w:type="spellEnd"/>
      <w:r w:rsidRPr="00AA76C9">
        <w:rPr>
          <w:rFonts w:asciiTheme="minorHAnsi" w:hAnsiTheme="minorHAnsi" w:cs="Arial"/>
        </w:rPr>
        <w:t>.</w:t>
      </w:r>
    </w:p>
    <w:p w:rsidR="00202F74" w:rsidRPr="00AA76C9" w:rsidRDefault="00202F74" w:rsidP="00202F74">
      <w:pPr>
        <w:spacing w:after="0"/>
        <w:jc w:val="both"/>
        <w:rPr>
          <w:rFonts w:asciiTheme="minorHAnsi" w:hAnsiTheme="minorHAnsi" w:cs="Calibri"/>
        </w:rPr>
      </w:pPr>
    </w:p>
    <w:p w:rsidR="00202F74" w:rsidRPr="00AA76C9" w:rsidRDefault="00202F74" w:rsidP="00202F74">
      <w:pPr>
        <w:jc w:val="both"/>
        <w:rPr>
          <w:rFonts w:asciiTheme="minorHAnsi" w:hAnsiTheme="minorHAnsi" w:cs="Calibri"/>
        </w:rPr>
      </w:pPr>
      <w:r w:rsidRPr="00AA76C9">
        <w:rPr>
          <w:rFonts w:asciiTheme="minorHAnsi" w:hAnsiTheme="minorHAnsi" w:cs="Arial"/>
        </w:rPr>
        <w:t xml:space="preserve">Naručitelj će prije donošenja Odluke zatražiti od ponuditelja koji je podnio najpovoljniju ponudu da u primjerenom roku, ne kraćem od 5 dana, dostavi ažurirane popratne dokumente kojima dokazuje postojanje sposobnosti iz ove </w:t>
      </w:r>
      <w:proofErr w:type="spellStart"/>
      <w:r w:rsidRPr="00AA76C9">
        <w:rPr>
          <w:rFonts w:asciiTheme="minorHAnsi" w:hAnsiTheme="minorHAnsi" w:cs="Arial"/>
        </w:rPr>
        <w:t>podtočke</w:t>
      </w:r>
      <w:proofErr w:type="spellEnd"/>
      <w:r w:rsidRPr="00AA76C9">
        <w:rPr>
          <w:rFonts w:asciiTheme="minorHAnsi" w:hAnsiTheme="minorHAnsi" w:cs="Arial"/>
        </w:rPr>
        <w:t xml:space="preserve"> i to:</w:t>
      </w:r>
    </w:p>
    <w:p w:rsidR="00202F74" w:rsidRPr="00AA76C9" w:rsidRDefault="00202F74" w:rsidP="00202F74">
      <w:pPr>
        <w:numPr>
          <w:ilvl w:val="0"/>
          <w:numId w:val="11"/>
        </w:numPr>
        <w:spacing w:after="0" w:line="240" w:lineRule="auto"/>
        <w:jc w:val="both"/>
        <w:rPr>
          <w:rFonts w:asciiTheme="minorHAnsi" w:hAnsiTheme="minorHAnsi" w:cs="Arial"/>
        </w:rPr>
      </w:pPr>
      <w:r w:rsidRPr="00AA76C9">
        <w:rPr>
          <w:rFonts w:asciiTheme="minorHAnsi" w:hAnsiTheme="minorHAnsi" w:cs="Arial"/>
        </w:rPr>
        <w:t xml:space="preserve">izvadak iz sudskog, obrtnog, strukovnog ili drugog odgovarajućeg registra koji se vodi u državi članici njegova poslovnog </w:t>
      </w:r>
      <w:proofErr w:type="spellStart"/>
      <w:r w:rsidRPr="00AA76C9">
        <w:rPr>
          <w:rFonts w:asciiTheme="minorHAnsi" w:hAnsiTheme="minorHAnsi" w:cs="Arial"/>
        </w:rPr>
        <w:t>nastana</w:t>
      </w:r>
      <w:proofErr w:type="spellEnd"/>
      <w:r w:rsidRPr="00AA76C9">
        <w:rPr>
          <w:rFonts w:asciiTheme="minorHAnsi" w:hAnsiTheme="minorHAnsi" w:cs="Arial"/>
        </w:rPr>
        <w:t xml:space="preserve"> (za </w:t>
      </w:r>
      <w:proofErr w:type="spellStart"/>
      <w:r w:rsidRPr="00AA76C9">
        <w:rPr>
          <w:rFonts w:asciiTheme="minorHAnsi" w:hAnsiTheme="minorHAnsi" w:cs="Arial"/>
        </w:rPr>
        <w:t>podtočku</w:t>
      </w:r>
      <w:proofErr w:type="spellEnd"/>
      <w:r w:rsidRPr="00AA76C9">
        <w:rPr>
          <w:rFonts w:asciiTheme="minorHAnsi" w:hAnsiTheme="minorHAnsi" w:cs="Arial"/>
        </w:rPr>
        <w:t xml:space="preserve"> 4.1.1.)</w:t>
      </w:r>
    </w:p>
    <w:p w:rsidR="00202F74" w:rsidRPr="00AA76C9" w:rsidRDefault="00202F74" w:rsidP="00202F74">
      <w:pPr>
        <w:autoSpaceDE w:val="0"/>
        <w:jc w:val="both"/>
        <w:rPr>
          <w:rFonts w:asciiTheme="minorHAnsi" w:hAnsiTheme="minorHAnsi"/>
        </w:rPr>
      </w:pPr>
    </w:p>
    <w:p w:rsidR="00202F74" w:rsidRDefault="00202F74" w:rsidP="00202F74">
      <w:pPr>
        <w:jc w:val="both"/>
        <w:rPr>
          <w:rFonts w:asciiTheme="minorHAnsi" w:hAnsiTheme="minorHAnsi"/>
        </w:rPr>
      </w:pPr>
      <w:r w:rsidRPr="00AA76C9">
        <w:rPr>
          <w:rFonts w:asciiTheme="minorHAnsi" w:hAnsiTheme="minorHAnsi"/>
        </w:rPr>
        <w:t xml:space="preserve">U slučaju </w:t>
      </w:r>
      <w:r w:rsidRPr="00AA76C9">
        <w:rPr>
          <w:rFonts w:asciiTheme="minorHAnsi" w:hAnsiTheme="minorHAnsi"/>
          <w:b/>
        </w:rPr>
        <w:t>zajednice gospodarskih subjekata</w:t>
      </w:r>
      <w:r w:rsidRPr="00AA76C9">
        <w:rPr>
          <w:rFonts w:asciiTheme="minorHAnsi" w:hAnsiTheme="minorHAnsi"/>
        </w:rPr>
        <w:t xml:space="preserve">, </w:t>
      </w:r>
      <w:r w:rsidRPr="00AA76C9">
        <w:rPr>
          <w:rFonts w:asciiTheme="minorHAnsi" w:hAnsiTheme="minorHAnsi"/>
          <w:b/>
        </w:rPr>
        <w:t>svi članovi</w:t>
      </w:r>
      <w:r w:rsidRPr="00AA76C9">
        <w:rPr>
          <w:rFonts w:asciiTheme="minorHAnsi" w:hAnsiTheme="minorHAnsi"/>
        </w:rPr>
        <w:t xml:space="preserve"> zajednice gospodarskih subjekata </w:t>
      </w:r>
      <w:r w:rsidRPr="00AA76C9">
        <w:rPr>
          <w:rFonts w:asciiTheme="minorHAnsi" w:hAnsiTheme="minorHAnsi"/>
          <w:b/>
        </w:rPr>
        <w:t>obvezni su pojedinačno dokazati</w:t>
      </w:r>
      <w:r w:rsidRPr="00AA76C9">
        <w:rPr>
          <w:rFonts w:asciiTheme="minorHAnsi" w:hAnsiTheme="minorHAnsi"/>
        </w:rPr>
        <w:t xml:space="preserve"> postojanje sposobnosti sukladno točki 4.1.1. ove Dokumentacije o nabavi. Sposobnost iz točke 4.1.1. potrebno je dokazati i za </w:t>
      </w:r>
      <w:r w:rsidRPr="00AA76C9">
        <w:rPr>
          <w:rFonts w:asciiTheme="minorHAnsi" w:hAnsiTheme="minorHAnsi"/>
          <w:b/>
        </w:rPr>
        <w:t xml:space="preserve">svakog </w:t>
      </w:r>
      <w:proofErr w:type="spellStart"/>
      <w:r w:rsidRPr="00AA76C9">
        <w:rPr>
          <w:rFonts w:asciiTheme="minorHAnsi" w:hAnsiTheme="minorHAnsi"/>
          <w:b/>
        </w:rPr>
        <w:t>podugovaratelja</w:t>
      </w:r>
      <w:proofErr w:type="spellEnd"/>
      <w:r w:rsidRPr="00AA76C9">
        <w:rPr>
          <w:rFonts w:asciiTheme="minorHAnsi" w:hAnsiTheme="minorHAnsi"/>
        </w:rPr>
        <w:t>.</w:t>
      </w:r>
    </w:p>
    <w:p w:rsidR="00202F74" w:rsidRPr="00AA76C9" w:rsidRDefault="00202F74" w:rsidP="00202F74">
      <w:pPr>
        <w:spacing w:after="0"/>
        <w:jc w:val="both"/>
        <w:rPr>
          <w:rFonts w:asciiTheme="minorHAnsi" w:hAnsiTheme="minorHAnsi"/>
        </w:rPr>
      </w:pPr>
    </w:p>
    <w:p w:rsidR="00202F74" w:rsidRPr="00AA76C9" w:rsidRDefault="00202F74" w:rsidP="00202F74">
      <w:pPr>
        <w:pStyle w:val="Naslov2"/>
        <w:keepLines w:val="0"/>
        <w:numPr>
          <w:ilvl w:val="1"/>
          <w:numId w:val="12"/>
        </w:numPr>
        <w:spacing w:before="0" w:line="240" w:lineRule="auto"/>
        <w:rPr>
          <w:rFonts w:asciiTheme="minorHAnsi" w:hAnsiTheme="minorHAnsi"/>
          <w:color w:val="auto"/>
          <w:sz w:val="22"/>
          <w:szCs w:val="22"/>
        </w:rPr>
      </w:pPr>
      <w:bookmarkStart w:id="18" w:name="_Toc506463327"/>
      <w:r w:rsidRPr="00AA76C9">
        <w:rPr>
          <w:rFonts w:asciiTheme="minorHAnsi" w:hAnsiTheme="minorHAnsi"/>
          <w:color w:val="auto"/>
          <w:sz w:val="22"/>
          <w:szCs w:val="22"/>
        </w:rPr>
        <w:t>EKONOMSKA I FINANCIJSKA SPOSOBNOST</w:t>
      </w:r>
      <w:bookmarkEnd w:id="18"/>
    </w:p>
    <w:p w:rsidR="00202F74" w:rsidRPr="00AA76C9" w:rsidRDefault="00202F74" w:rsidP="00202F74">
      <w:pPr>
        <w:rPr>
          <w:rFonts w:asciiTheme="minorHAnsi" w:hAnsiTheme="minorHAnsi"/>
        </w:rPr>
      </w:pPr>
    </w:p>
    <w:p w:rsidR="00202F74" w:rsidRPr="00AA76C9" w:rsidRDefault="00202F74" w:rsidP="00202F74">
      <w:pPr>
        <w:numPr>
          <w:ilvl w:val="2"/>
          <w:numId w:val="12"/>
        </w:numPr>
        <w:spacing w:after="0" w:line="240" w:lineRule="auto"/>
        <w:jc w:val="both"/>
        <w:rPr>
          <w:rFonts w:asciiTheme="minorHAnsi" w:hAnsiTheme="minorHAnsi"/>
          <w:lang w:eastAsia="x-none"/>
        </w:rPr>
      </w:pPr>
      <w:r w:rsidRPr="00AA76C9">
        <w:rPr>
          <w:rFonts w:asciiTheme="minorHAnsi" w:hAnsiTheme="minorHAnsi"/>
          <w:lang w:eastAsia="x-none"/>
        </w:rPr>
        <w:t>Gospodarski subjekt mora dokazati da ima minimalni godišnji promet u posljednje tri dostupne financijske godine, ovisno o datumu osnivanja ili počet</w:t>
      </w:r>
      <w:r>
        <w:rPr>
          <w:rFonts w:asciiTheme="minorHAnsi" w:hAnsiTheme="minorHAnsi"/>
          <w:lang w:eastAsia="x-none"/>
        </w:rPr>
        <w:t>ka</w:t>
      </w:r>
      <w:r w:rsidRPr="00AA76C9">
        <w:rPr>
          <w:rFonts w:asciiTheme="minorHAnsi" w:hAnsiTheme="minorHAnsi"/>
          <w:lang w:eastAsia="x-none"/>
        </w:rPr>
        <w:t xml:space="preserve"> obavljanja djelatnosti gospodarskog subjekta,  u vrijednosti procijenjene vrijednosti nabave ili veći.</w:t>
      </w:r>
    </w:p>
    <w:p w:rsidR="00202F74" w:rsidRPr="00AA76C9" w:rsidRDefault="00202F74" w:rsidP="00202F74">
      <w:pPr>
        <w:spacing w:after="0" w:line="240" w:lineRule="auto"/>
        <w:ind w:left="720"/>
        <w:jc w:val="both"/>
        <w:rPr>
          <w:rFonts w:asciiTheme="minorHAnsi" w:hAnsiTheme="minorHAnsi"/>
          <w:lang w:eastAsia="x-none"/>
        </w:rPr>
      </w:pPr>
    </w:p>
    <w:p w:rsidR="00202F74" w:rsidRPr="00AA76C9" w:rsidRDefault="00202F74" w:rsidP="00202F74">
      <w:pPr>
        <w:spacing w:after="0"/>
        <w:jc w:val="both"/>
        <w:rPr>
          <w:rFonts w:asciiTheme="minorHAnsi" w:hAnsiTheme="minorHAnsi" w:cs="Arial"/>
        </w:rPr>
      </w:pPr>
      <w:r w:rsidRPr="00AA76C9">
        <w:rPr>
          <w:rFonts w:asciiTheme="minorHAnsi" w:hAnsiTheme="minorHAnsi" w:cs="Arial"/>
        </w:rPr>
        <w:t>Za potrebe utvrđivanja gore navedenog gospodarski subjekt u ponudi dostavlja:</w:t>
      </w:r>
    </w:p>
    <w:p w:rsidR="00202F74" w:rsidRPr="00AA76C9" w:rsidRDefault="00202F74" w:rsidP="00202F74">
      <w:pPr>
        <w:spacing w:after="0"/>
        <w:jc w:val="both"/>
        <w:rPr>
          <w:rFonts w:asciiTheme="minorHAnsi" w:hAnsiTheme="minorHAnsi" w:cs="Calibri"/>
        </w:rPr>
      </w:pPr>
      <w:r w:rsidRPr="00AA76C9">
        <w:rPr>
          <w:rFonts w:asciiTheme="minorHAnsi" w:hAnsiTheme="minorHAnsi" w:cs="Arial"/>
        </w:rPr>
        <w:t xml:space="preserve">kao preliminarni dokaz sposobnosti iz </w:t>
      </w:r>
      <w:proofErr w:type="spellStart"/>
      <w:r w:rsidRPr="00AA76C9">
        <w:rPr>
          <w:rFonts w:asciiTheme="minorHAnsi" w:hAnsiTheme="minorHAnsi" w:cs="Arial"/>
        </w:rPr>
        <w:t>podtočki</w:t>
      </w:r>
      <w:proofErr w:type="spellEnd"/>
      <w:r w:rsidRPr="00AA76C9">
        <w:rPr>
          <w:rFonts w:asciiTheme="minorHAnsi" w:hAnsiTheme="minorHAnsi" w:cs="Arial"/>
        </w:rPr>
        <w:t xml:space="preserve"> 4.2.1.  ispunjen obrazac </w:t>
      </w:r>
      <w:r w:rsidRPr="00AA76C9">
        <w:rPr>
          <w:rFonts w:asciiTheme="minorHAnsi" w:hAnsiTheme="minorHAnsi" w:cs="Arial"/>
          <w:b/>
        </w:rPr>
        <w:t>Europske jedinstvene dokumentacije o nabavi</w:t>
      </w:r>
      <w:r w:rsidRPr="00AA76C9">
        <w:rPr>
          <w:rFonts w:asciiTheme="minorHAnsi" w:hAnsiTheme="minorHAnsi" w:cs="Arial"/>
        </w:rPr>
        <w:t xml:space="preserve"> (ESPD) Dio IV. Kriteriji za odabir gospodarskog subjekta, odjeljak B: Ekonomska i financijska sposobnost.</w:t>
      </w:r>
    </w:p>
    <w:p w:rsidR="00202F74" w:rsidRPr="00AA76C9" w:rsidRDefault="00202F74" w:rsidP="00202F74">
      <w:pPr>
        <w:jc w:val="both"/>
        <w:rPr>
          <w:rFonts w:asciiTheme="minorHAnsi" w:hAnsiTheme="minorHAnsi"/>
          <w:lang w:eastAsia="x-none"/>
        </w:rPr>
      </w:pPr>
      <w:r w:rsidRPr="00AA76C9">
        <w:rPr>
          <w:rFonts w:asciiTheme="minorHAnsi" w:hAnsiTheme="minorHAnsi" w:cs="Arial"/>
        </w:rPr>
        <w:t xml:space="preserve">Naručitelj će prije donošenja Odluke zatražiti od ponuditelja koji je podnio ekonomski najpovoljniju ponudu da u primjerenom roku, ne kraćem od 5 dana, dostavi ažurirane popratne dokumente kojima dokazuje postojanje sposobnosti iz ove </w:t>
      </w:r>
      <w:proofErr w:type="spellStart"/>
      <w:r w:rsidRPr="00AA76C9">
        <w:rPr>
          <w:rFonts w:asciiTheme="minorHAnsi" w:hAnsiTheme="minorHAnsi" w:cs="Arial"/>
        </w:rPr>
        <w:t>podtočke</w:t>
      </w:r>
      <w:proofErr w:type="spellEnd"/>
      <w:r w:rsidRPr="00AA76C9">
        <w:rPr>
          <w:rFonts w:asciiTheme="minorHAnsi" w:hAnsiTheme="minorHAnsi" w:cs="Arial"/>
        </w:rPr>
        <w:t xml:space="preserve"> i to:</w:t>
      </w:r>
    </w:p>
    <w:p w:rsidR="00202F74" w:rsidRPr="00AA76C9" w:rsidRDefault="00202F74" w:rsidP="00202F74">
      <w:pPr>
        <w:numPr>
          <w:ilvl w:val="0"/>
          <w:numId w:val="13"/>
        </w:numPr>
        <w:spacing w:after="0" w:line="240" w:lineRule="auto"/>
        <w:rPr>
          <w:rFonts w:asciiTheme="minorHAnsi" w:hAnsiTheme="minorHAnsi"/>
          <w:lang w:eastAsia="x-none"/>
        </w:rPr>
      </w:pPr>
      <w:r w:rsidRPr="00AA76C9">
        <w:rPr>
          <w:rFonts w:asciiTheme="minorHAnsi" w:hAnsiTheme="minorHAnsi"/>
          <w:lang w:eastAsia="x-none"/>
        </w:rPr>
        <w:t xml:space="preserve">izjava o ukupnom prometu gospodarskog subjekta (za </w:t>
      </w:r>
      <w:proofErr w:type="spellStart"/>
      <w:r w:rsidRPr="00AA76C9">
        <w:rPr>
          <w:rFonts w:asciiTheme="minorHAnsi" w:hAnsiTheme="minorHAnsi"/>
          <w:lang w:eastAsia="x-none"/>
        </w:rPr>
        <w:t>podtočku</w:t>
      </w:r>
      <w:proofErr w:type="spellEnd"/>
      <w:r w:rsidRPr="00AA76C9">
        <w:rPr>
          <w:rFonts w:asciiTheme="minorHAnsi" w:hAnsiTheme="minorHAnsi"/>
          <w:lang w:eastAsia="x-none"/>
        </w:rPr>
        <w:t xml:space="preserve"> 4.2.1.)</w:t>
      </w:r>
    </w:p>
    <w:p w:rsidR="00202F74" w:rsidRPr="00AA76C9" w:rsidRDefault="00202F74" w:rsidP="00202F74">
      <w:pPr>
        <w:jc w:val="both"/>
        <w:rPr>
          <w:rFonts w:asciiTheme="minorHAnsi" w:hAnsiTheme="minorHAnsi"/>
          <w:i/>
        </w:rPr>
      </w:pPr>
    </w:p>
    <w:p w:rsidR="00202F74" w:rsidRPr="00AA76C9" w:rsidRDefault="00202F74" w:rsidP="00202F74">
      <w:pPr>
        <w:jc w:val="both"/>
        <w:rPr>
          <w:rFonts w:asciiTheme="minorHAnsi" w:hAnsiTheme="minorHAnsi"/>
          <w:lang w:eastAsia="x-none"/>
        </w:rPr>
      </w:pPr>
      <w:r w:rsidRPr="00AA76C9">
        <w:rPr>
          <w:rFonts w:asciiTheme="minorHAnsi" w:hAnsiTheme="minorHAnsi" w:cs="Arial"/>
        </w:rPr>
        <w:lastRenderedPageBreak/>
        <w:t xml:space="preserve">Ako se gospodarski subjekt oslanja na sposobnost drugih subjekata radi dokazivanja ispunjavanja kriterija ekonomske i financijske sposobnosti iz točke 4.2. ove Dokumentacije o nabavi, ponuditelj ima solidarnu odgovornost za izvršenje ugovora sa gospodarskim subjektima na čiju se sposobnost oslanja. </w:t>
      </w:r>
    </w:p>
    <w:p w:rsidR="00202F74" w:rsidRPr="00AA76C9" w:rsidRDefault="00202F74" w:rsidP="00202F74">
      <w:pPr>
        <w:pStyle w:val="Naslov2"/>
        <w:numPr>
          <w:ilvl w:val="1"/>
          <w:numId w:val="12"/>
        </w:numPr>
        <w:rPr>
          <w:rFonts w:asciiTheme="minorHAnsi" w:eastAsia="Calibri" w:hAnsiTheme="minorHAnsi" w:cs="Calibri"/>
          <w:color w:val="auto"/>
          <w:sz w:val="22"/>
          <w:szCs w:val="22"/>
        </w:rPr>
      </w:pPr>
      <w:bookmarkStart w:id="19" w:name="_Toc506463328"/>
      <w:r w:rsidRPr="00AA76C9">
        <w:rPr>
          <w:rFonts w:asciiTheme="minorHAnsi" w:eastAsia="Calibri" w:hAnsiTheme="minorHAnsi" w:cs="Calibri"/>
          <w:color w:val="auto"/>
          <w:sz w:val="22"/>
          <w:szCs w:val="22"/>
        </w:rPr>
        <w:t>TEHNIČKA I STRUČNA SPOSOBNOST</w:t>
      </w:r>
      <w:bookmarkEnd w:id="19"/>
    </w:p>
    <w:p w:rsidR="00202F74" w:rsidRPr="00AA76C9" w:rsidRDefault="00202F74" w:rsidP="00202F74">
      <w:pPr>
        <w:pStyle w:val="StyleHeading1Arial11ptNotBoldLeft"/>
        <w:tabs>
          <w:tab w:val="clear" w:pos="405"/>
        </w:tabs>
        <w:rPr>
          <w:rFonts w:asciiTheme="minorHAnsi" w:hAnsiTheme="minorHAnsi"/>
          <w:b w:val="0"/>
          <w:sz w:val="22"/>
          <w:szCs w:val="22"/>
          <w:u w:val="single"/>
          <w:lang w:val="hr-HR"/>
        </w:rPr>
      </w:pPr>
    </w:p>
    <w:p w:rsidR="00202F74" w:rsidRPr="00AA619A" w:rsidRDefault="00202F74" w:rsidP="00202F74">
      <w:pPr>
        <w:numPr>
          <w:ilvl w:val="2"/>
          <w:numId w:val="15"/>
        </w:numPr>
        <w:spacing w:after="0" w:line="240" w:lineRule="auto"/>
        <w:jc w:val="both"/>
      </w:pPr>
      <w:r w:rsidRPr="006477B5">
        <w:rPr>
          <w:rFonts w:asciiTheme="minorHAnsi" w:hAnsiTheme="minorHAnsi" w:cs="Arial"/>
        </w:rPr>
        <w:t xml:space="preserve">Gospodarski subjekt mora dokazati da je u godini u kojoj je započeo postupak javne nabave i tijekom pet godina koje prethode toj godini izveo radove </w:t>
      </w:r>
      <w:r w:rsidRPr="006477B5">
        <w:rPr>
          <w:rFonts w:asciiTheme="minorHAnsi" w:hAnsiTheme="minorHAnsi" w:cs="Arial"/>
          <w:lang w:eastAsia="hr-HR"/>
        </w:rPr>
        <w:t xml:space="preserve">rekonstrukcije ceste </w:t>
      </w:r>
      <w:r w:rsidRPr="006477B5">
        <w:rPr>
          <w:rFonts w:asciiTheme="minorHAnsi" w:hAnsiTheme="minorHAnsi" w:cs="Arial"/>
        </w:rPr>
        <w:t>u vrijednosti minimalno 2.</w:t>
      </w:r>
      <w:r>
        <w:rPr>
          <w:rFonts w:asciiTheme="minorHAnsi" w:hAnsiTheme="minorHAnsi" w:cs="Arial"/>
        </w:rPr>
        <w:t>34</w:t>
      </w:r>
      <w:r w:rsidRPr="006477B5">
        <w:rPr>
          <w:rFonts w:asciiTheme="minorHAnsi" w:hAnsiTheme="minorHAnsi" w:cs="Arial"/>
        </w:rPr>
        <w:t>0.000,00 kuna (bez PDV-a).</w:t>
      </w:r>
    </w:p>
    <w:p w:rsidR="00202F74" w:rsidRDefault="00202F74" w:rsidP="00202F74">
      <w:pPr>
        <w:spacing w:after="0" w:line="240" w:lineRule="auto"/>
        <w:ind w:left="720"/>
        <w:jc w:val="both"/>
      </w:pPr>
    </w:p>
    <w:p w:rsidR="00202F74" w:rsidRPr="006477B5" w:rsidRDefault="00202F74" w:rsidP="00202F74">
      <w:pPr>
        <w:spacing w:after="0" w:line="240" w:lineRule="auto"/>
        <w:ind w:left="720"/>
        <w:jc w:val="both"/>
        <w:rPr>
          <w:rFonts w:asciiTheme="minorHAnsi" w:hAnsiTheme="minorHAnsi" w:cs="Arial"/>
        </w:rPr>
      </w:pPr>
      <w:r>
        <w:t xml:space="preserve">Smatra se da je ponuditelj dokazao sposobnost ukoliko dostavi potvrdu o urednom izvršenju minimalno 1 (jednog) ugovora koji obuhvaćaju sve vrste navedenih radova, a čija je vrijednost ili kumulativna vrijednost jednaka ili veća od iznosa procijenjene vrijednosti – 2.340.000,00 kn (bez PDV-a). </w:t>
      </w:r>
    </w:p>
    <w:p w:rsidR="00202F74" w:rsidRPr="006477B5" w:rsidRDefault="00202F74" w:rsidP="00202F74">
      <w:pPr>
        <w:spacing w:after="0" w:line="240" w:lineRule="auto"/>
        <w:ind w:left="720"/>
        <w:jc w:val="both"/>
        <w:rPr>
          <w:rFonts w:asciiTheme="minorHAnsi" w:hAnsiTheme="minorHAnsi" w:cs="Arial"/>
        </w:rPr>
      </w:pPr>
    </w:p>
    <w:p w:rsidR="00202F74" w:rsidRPr="00AA76C9" w:rsidRDefault="00202F74" w:rsidP="00202F74">
      <w:pPr>
        <w:autoSpaceDE w:val="0"/>
        <w:spacing w:after="0"/>
        <w:jc w:val="both"/>
        <w:rPr>
          <w:rFonts w:asciiTheme="minorHAnsi" w:hAnsiTheme="minorHAnsi" w:cs="Arial"/>
        </w:rPr>
      </w:pPr>
      <w:r w:rsidRPr="00AA76C9">
        <w:rPr>
          <w:rFonts w:asciiTheme="minorHAnsi" w:hAnsiTheme="minorHAnsi" w:cs="Arial"/>
        </w:rPr>
        <w:t>Za potrebe utvrđivanja gore navedenog, gospodarski subjekt u ponudi dostavlja:</w:t>
      </w:r>
    </w:p>
    <w:p w:rsidR="00202F74" w:rsidRPr="00AA76C9" w:rsidRDefault="00202F74" w:rsidP="00202F74">
      <w:pPr>
        <w:autoSpaceDE w:val="0"/>
        <w:spacing w:after="0"/>
        <w:jc w:val="both"/>
        <w:rPr>
          <w:rFonts w:asciiTheme="minorHAnsi" w:hAnsiTheme="minorHAnsi" w:cs="Arial"/>
        </w:rPr>
      </w:pPr>
      <w:r w:rsidRPr="00AA76C9">
        <w:rPr>
          <w:rFonts w:asciiTheme="minorHAnsi" w:hAnsiTheme="minorHAnsi" w:cs="Arial"/>
        </w:rPr>
        <w:t xml:space="preserve">kao preliminarni dokaz sposobnosti ispunjen obrazac </w:t>
      </w:r>
      <w:r w:rsidRPr="00AA76C9">
        <w:rPr>
          <w:rFonts w:asciiTheme="minorHAnsi" w:hAnsiTheme="minorHAnsi" w:cs="Arial"/>
          <w:b/>
        </w:rPr>
        <w:t>Europske jedinstvene dokumentacije o nabavi</w:t>
      </w:r>
      <w:r w:rsidRPr="00AA76C9">
        <w:rPr>
          <w:rFonts w:asciiTheme="minorHAnsi" w:hAnsiTheme="minorHAnsi" w:cs="Arial"/>
        </w:rPr>
        <w:t xml:space="preserve"> (ESPD) Dio IV. Kriteriji za odabir gospodarskog subjekta, odjeljak C: Tehnička i stručna sposobnost.</w:t>
      </w:r>
    </w:p>
    <w:p w:rsidR="00202F74" w:rsidRPr="00AA76C9" w:rsidRDefault="00202F74" w:rsidP="00202F74">
      <w:pPr>
        <w:autoSpaceDE w:val="0"/>
        <w:jc w:val="both"/>
        <w:rPr>
          <w:rFonts w:asciiTheme="minorHAnsi" w:hAnsiTheme="minorHAnsi" w:cs="Arial"/>
        </w:rPr>
      </w:pPr>
      <w:r w:rsidRPr="00AA76C9">
        <w:rPr>
          <w:rFonts w:asciiTheme="minorHAnsi" w:hAnsiTheme="minorHAnsi" w:cs="Arial"/>
        </w:rPr>
        <w:t xml:space="preserve">Naručitelj će prije donošenja Odluke zatražiti od ponuditelja koji je podnio najpovoljniju ponudu da u primjerenom roku, ne kraćem od 5 dana, dostavi ažurirane popratne dokumente kojima dokazuje postojanje sposobnosti iz ove </w:t>
      </w:r>
      <w:proofErr w:type="spellStart"/>
      <w:r w:rsidRPr="00AA76C9">
        <w:rPr>
          <w:rFonts w:asciiTheme="minorHAnsi" w:hAnsiTheme="minorHAnsi" w:cs="Arial"/>
        </w:rPr>
        <w:t>podtočke</w:t>
      </w:r>
      <w:proofErr w:type="spellEnd"/>
      <w:r w:rsidRPr="00AA76C9">
        <w:rPr>
          <w:rFonts w:asciiTheme="minorHAnsi" w:hAnsiTheme="minorHAnsi" w:cs="Arial"/>
        </w:rPr>
        <w:t xml:space="preserve"> i to:</w:t>
      </w:r>
    </w:p>
    <w:p w:rsidR="00202F74" w:rsidRPr="00AA76C9" w:rsidRDefault="00202F74" w:rsidP="00202F74">
      <w:pPr>
        <w:numPr>
          <w:ilvl w:val="2"/>
          <w:numId w:val="15"/>
        </w:numPr>
        <w:autoSpaceDE w:val="0"/>
        <w:spacing w:after="0" w:line="240" w:lineRule="auto"/>
        <w:jc w:val="both"/>
        <w:rPr>
          <w:rFonts w:asciiTheme="minorHAnsi" w:hAnsiTheme="minorHAnsi" w:cs="Arial"/>
        </w:rPr>
      </w:pPr>
      <w:r w:rsidRPr="00AA76C9">
        <w:rPr>
          <w:rFonts w:asciiTheme="minorHAnsi" w:hAnsiTheme="minorHAnsi" w:cs="Arial"/>
        </w:rPr>
        <w:t>Popis radova istih ili sličnih predmetu nabave  izvedenih u godini u kojoj je započeo postupak javne nabave i tijekom pet godina koje prethode toj godini. Popis radova sadržava</w:t>
      </w:r>
      <w:r>
        <w:rPr>
          <w:rFonts w:asciiTheme="minorHAnsi" w:hAnsiTheme="minorHAnsi" w:cs="Arial"/>
        </w:rPr>
        <w:t xml:space="preserve"> ili mu se prilaže potvrda druge ugovorne strane o urednom izvođenju i ishodu najvažnijih radova. Potvrda sadržava</w:t>
      </w:r>
      <w:r w:rsidRPr="00AA76C9">
        <w:rPr>
          <w:rFonts w:asciiTheme="minorHAnsi" w:hAnsiTheme="minorHAnsi" w:cs="Arial"/>
        </w:rPr>
        <w:t xml:space="preserve">: </w:t>
      </w:r>
      <w:r>
        <w:rPr>
          <w:rFonts w:asciiTheme="minorHAnsi" w:hAnsiTheme="minorHAnsi" w:cs="Arial"/>
        </w:rPr>
        <w:t>naziv i sjedište ugovornih strana, predmet ugovora</w:t>
      </w:r>
      <w:r w:rsidRPr="00AA76C9">
        <w:rPr>
          <w:rFonts w:asciiTheme="minorHAnsi" w:hAnsiTheme="minorHAnsi" w:cs="Arial"/>
        </w:rPr>
        <w:t xml:space="preserve">, </w:t>
      </w:r>
      <w:r>
        <w:rPr>
          <w:rFonts w:asciiTheme="minorHAnsi" w:hAnsiTheme="minorHAnsi" w:cs="Arial"/>
        </w:rPr>
        <w:t>vrijednost ugovora, vrijeme i mjesto ispunjenja ugovora, navod o uredno ispunjenim ugovorima</w:t>
      </w:r>
      <w:r w:rsidRPr="00AA76C9">
        <w:rPr>
          <w:rFonts w:asciiTheme="minorHAnsi" w:hAnsiTheme="minorHAnsi" w:cs="Arial"/>
        </w:rPr>
        <w:t>. Iz popisa mora biti razvidno da je gospodarski subjekt izveo radove iste ili slične predmetu nabave u vrijednosti od minimalno 2.</w:t>
      </w:r>
      <w:r>
        <w:rPr>
          <w:rFonts w:asciiTheme="minorHAnsi" w:hAnsiTheme="minorHAnsi" w:cs="Arial"/>
        </w:rPr>
        <w:t>34</w:t>
      </w:r>
      <w:r w:rsidRPr="00AA76C9">
        <w:rPr>
          <w:rFonts w:asciiTheme="minorHAnsi" w:hAnsiTheme="minorHAnsi" w:cs="Arial"/>
        </w:rPr>
        <w:t>0.000,00 kuna (bez PDV-a)</w:t>
      </w:r>
      <w:r>
        <w:rPr>
          <w:rFonts w:asciiTheme="minorHAnsi" w:hAnsiTheme="minorHAnsi" w:cs="Arial"/>
        </w:rPr>
        <w:t>.</w:t>
      </w:r>
    </w:p>
    <w:p w:rsidR="00202F74" w:rsidRPr="00AA76C9" w:rsidRDefault="00202F74" w:rsidP="00202F74">
      <w:pPr>
        <w:spacing w:after="0" w:line="240" w:lineRule="auto"/>
        <w:ind w:left="720"/>
        <w:jc w:val="both"/>
        <w:rPr>
          <w:rFonts w:asciiTheme="minorHAnsi" w:hAnsiTheme="minorHAnsi" w:cs="Arial"/>
        </w:rPr>
      </w:pPr>
    </w:p>
    <w:p w:rsidR="00202F74" w:rsidRPr="00AA76C9" w:rsidRDefault="00202F74" w:rsidP="00202F74">
      <w:pPr>
        <w:autoSpaceDE w:val="0"/>
        <w:spacing w:after="0"/>
        <w:jc w:val="both"/>
        <w:rPr>
          <w:rFonts w:asciiTheme="minorHAnsi" w:hAnsiTheme="minorHAnsi" w:cs="Arial"/>
        </w:rPr>
      </w:pPr>
      <w:r w:rsidRPr="00AA76C9">
        <w:rPr>
          <w:rFonts w:asciiTheme="minorHAnsi" w:hAnsiTheme="minorHAnsi" w:cs="Arial"/>
        </w:rPr>
        <w:t>Za potrebe utvrđivanja gore navedenog gospodarski subjekt u ponudi dostavlja:</w:t>
      </w:r>
    </w:p>
    <w:p w:rsidR="00202F74" w:rsidRPr="00AA76C9" w:rsidRDefault="00202F74" w:rsidP="00202F74">
      <w:pPr>
        <w:autoSpaceDE w:val="0"/>
        <w:spacing w:after="0"/>
        <w:jc w:val="both"/>
        <w:rPr>
          <w:rFonts w:asciiTheme="minorHAnsi" w:hAnsiTheme="minorHAnsi" w:cs="Arial"/>
        </w:rPr>
      </w:pPr>
      <w:r w:rsidRPr="00AA76C9">
        <w:rPr>
          <w:rFonts w:asciiTheme="minorHAnsi" w:hAnsiTheme="minorHAnsi" w:cs="Arial"/>
        </w:rPr>
        <w:t xml:space="preserve">kao preliminarni dokaz sposobnosti ispunjen obrazac </w:t>
      </w:r>
      <w:r w:rsidRPr="00AA76C9">
        <w:rPr>
          <w:rFonts w:asciiTheme="minorHAnsi" w:hAnsiTheme="minorHAnsi" w:cs="Arial"/>
          <w:b/>
        </w:rPr>
        <w:t>Europske jedinstvene dokumentacije o nabavi</w:t>
      </w:r>
      <w:r w:rsidRPr="00AA76C9">
        <w:rPr>
          <w:rFonts w:asciiTheme="minorHAnsi" w:hAnsiTheme="minorHAnsi" w:cs="Arial"/>
        </w:rPr>
        <w:t xml:space="preserve"> (ESPD) Dio IV. Kriteriji za odabir gospodarskog subjekta, odjeljak C: Tehnička i stručna sposobnost.</w:t>
      </w:r>
    </w:p>
    <w:p w:rsidR="00202F74" w:rsidRDefault="00202F74" w:rsidP="00202F74">
      <w:pPr>
        <w:jc w:val="both"/>
        <w:rPr>
          <w:rFonts w:asciiTheme="minorHAnsi" w:hAnsiTheme="minorHAnsi" w:cs="Arial"/>
        </w:rPr>
      </w:pPr>
      <w:r w:rsidRPr="00AA76C9">
        <w:rPr>
          <w:rFonts w:asciiTheme="minorHAnsi" w:hAnsiTheme="minorHAnsi" w:cs="Arial"/>
        </w:rPr>
        <w:t xml:space="preserve">Naručitelj će prije donošenja Odluke u postupku javne nabave zatražiti od ponuditelja koji je podnio ekonomski najpovoljniju ponudu da u primjerenom roku, ne kraćem od 5 dana, dostavi ažurirane popratne dokumente kojima dokazuje postojanje sposobnosti iz ove </w:t>
      </w:r>
      <w:proofErr w:type="spellStart"/>
      <w:r w:rsidRPr="00AA76C9">
        <w:rPr>
          <w:rFonts w:asciiTheme="minorHAnsi" w:hAnsiTheme="minorHAnsi" w:cs="Arial"/>
        </w:rPr>
        <w:t>podtočke</w:t>
      </w:r>
      <w:proofErr w:type="spellEnd"/>
      <w:r w:rsidRPr="00AA76C9">
        <w:rPr>
          <w:rFonts w:asciiTheme="minorHAnsi" w:hAnsiTheme="minorHAnsi" w:cs="Arial"/>
        </w:rPr>
        <w:t xml:space="preserve"> i to: Popis radova istih ili sličnih predmetu nabave  izvedenih u godini u kojoj je započeo postupak javne nabave i tijekom pet </w:t>
      </w:r>
      <w:r>
        <w:rPr>
          <w:rFonts w:asciiTheme="minorHAnsi" w:hAnsiTheme="minorHAnsi" w:cs="Arial"/>
        </w:rPr>
        <w:t>godina koje prethode toj godini</w:t>
      </w:r>
      <w:r w:rsidRPr="00AA76C9">
        <w:rPr>
          <w:rFonts w:asciiTheme="minorHAnsi" w:hAnsiTheme="minorHAnsi" w:cs="Arial"/>
        </w:rPr>
        <w:t>.</w:t>
      </w:r>
    </w:p>
    <w:p w:rsidR="00202F74" w:rsidRPr="00AA619A" w:rsidRDefault="00202F74" w:rsidP="00202F74">
      <w:pPr>
        <w:spacing w:after="0"/>
        <w:jc w:val="both"/>
        <w:rPr>
          <w:rFonts w:asciiTheme="minorHAnsi" w:hAnsiTheme="minorHAnsi" w:cs="Arial"/>
          <w: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0" w:name="_Toc506463329"/>
      <w:r w:rsidRPr="00AA76C9">
        <w:rPr>
          <w:rFonts w:asciiTheme="minorHAnsi" w:hAnsiTheme="minorHAnsi"/>
          <w:color w:val="auto"/>
          <w:sz w:val="22"/>
          <w:szCs w:val="22"/>
        </w:rPr>
        <w:t>OSLANJANJE NA SPOSOBNOST DRUGIH GOSPODARSKIH SUBJEKATA</w:t>
      </w:r>
      <w:bookmarkEnd w:id="20"/>
    </w:p>
    <w:p w:rsidR="00202F74" w:rsidRPr="00AA76C9" w:rsidRDefault="00202F74" w:rsidP="00202F74">
      <w:pPr>
        <w:rPr>
          <w:rFonts w:asciiTheme="minorHAnsi" w:hAnsiTheme="minorHAnsi"/>
        </w:rPr>
      </w:pPr>
    </w:p>
    <w:p w:rsidR="00202F74" w:rsidRPr="00AA76C9" w:rsidRDefault="00202F74" w:rsidP="00202F74">
      <w:pPr>
        <w:jc w:val="both"/>
        <w:rPr>
          <w:rFonts w:asciiTheme="minorHAnsi" w:hAnsiTheme="minorHAnsi"/>
          <w:lang w:eastAsia="x-none"/>
        </w:rPr>
      </w:pPr>
      <w:r w:rsidRPr="00AA76C9">
        <w:rPr>
          <w:rFonts w:asciiTheme="minorHAnsi" w:hAnsiTheme="minorHAnsi"/>
          <w:lang w:eastAsia="x-none"/>
        </w:rPr>
        <w:t xml:space="preserve">Gospodarski subjekt može se u postupku javne nabave radi dokazivanja ispunjavanja kriterija za odabir gospodarskog subjekta </w:t>
      </w:r>
      <w:r w:rsidRPr="00AA76C9">
        <w:rPr>
          <w:rFonts w:asciiTheme="minorHAnsi" w:hAnsiTheme="minorHAnsi"/>
        </w:rPr>
        <w:t>4.3.</w:t>
      </w:r>
      <w:r w:rsidRPr="00AA76C9">
        <w:rPr>
          <w:rFonts w:asciiTheme="minorHAnsi" w:hAnsiTheme="minorHAnsi"/>
          <w:lang w:eastAsia="x-none"/>
        </w:rPr>
        <w:t xml:space="preserve"> ove Dokumentacije o nabavi osloniti na sposobnost drugih subjekata, bez obzira na pravnu prirodu njihova međusobnog odnosa.</w:t>
      </w:r>
    </w:p>
    <w:p w:rsidR="00202F74" w:rsidRPr="00AA76C9" w:rsidRDefault="00202F74" w:rsidP="00202F74">
      <w:pPr>
        <w:jc w:val="both"/>
        <w:rPr>
          <w:rFonts w:asciiTheme="minorHAnsi" w:hAnsiTheme="minorHAnsi" w:cs="Arial"/>
        </w:rPr>
      </w:pPr>
      <w:r w:rsidRPr="00AA76C9">
        <w:rPr>
          <w:rFonts w:asciiTheme="minorHAnsi" w:hAnsiTheme="minorHAnsi" w:cs="Arial"/>
        </w:rPr>
        <w:lastRenderedPageBreak/>
        <w:t>Naručitelj će sukladno člancima 260. – 269. Zakona o javnoj nabavi provjeriti ispunjavaju li drugi subjekti na čiju se sposobnost gospodarski subjekt oslanja relevantne kriterije za odabir gospodarskog subjekta te postoje li osnove za njihovo isključenje sukladno člancima 251. - 256. Zakona o javnoj nabavi.</w:t>
      </w:r>
    </w:p>
    <w:p w:rsidR="00202F74" w:rsidRPr="00AA76C9" w:rsidRDefault="00202F74" w:rsidP="00202F74">
      <w:pPr>
        <w:jc w:val="both"/>
        <w:rPr>
          <w:rFonts w:asciiTheme="minorHAnsi" w:hAnsiTheme="minorHAnsi" w:cs="Arial"/>
          <w:color w:val="231F20"/>
        </w:rPr>
      </w:pPr>
      <w:r w:rsidRPr="00AA76C9">
        <w:rPr>
          <w:rFonts w:asciiTheme="minorHAnsi" w:hAnsiTheme="minorHAnsi" w:cs="Arial"/>
        </w:rPr>
        <w:t xml:space="preserve">Ako se gospodarski subjekt oslanja na sposobnost drugih subjekata, mora dokazati Naručitelju da će imati na raspolaganju potrebne resurse za izvršenje ugovora, </w:t>
      </w:r>
      <w:r w:rsidRPr="00AA76C9">
        <w:rPr>
          <w:rFonts w:asciiTheme="minorHAnsi" w:hAnsiTheme="minorHAnsi" w:cs="Arial"/>
          <w:color w:val="231F20"/>
        </w:rPr>
        <w:t>primjerice</w:t>
      </w:r>
      <w:r w:rsidRPr="00AA76C9">
        <w:rPr>
          <w:rFonts w:asciiTheme="minorHAnsi" w:hAnsiTheme="minorHAnsi" w:cs="Arial"/>
        </w:rPr>
        <w:t xml:space="preserve"> prihvaćanjem obveze drugih subjekata da će te resurse staviti na raspolaganje gospodarskom subjektu.</w:t>
      </w:r>
      <w:r w:rsidRPr="00AA76C9">
        <w:rPr>
          <w:rFonts w:asciiTheme="minorHAnsi" w:hAnsiTheme="minorHAnsi" w:cs="Arial"/>
          <w:color w:val="231F20"/>
        </w:rPr>
        <w:t xml:space="preserve"> Tada je ponuditelj do trenutka potpisivanja ugovora dužan dostaviti Naručitelju potpisanu i ovjerenu </w:t>
      </w:r>
      <w:r w:rsidRPr="00663A16">
        <w:rPr>
          <w:rFonts w:asciiTheme="minorHAnsi" w:hAnsiTheme="minorHAnsi" w:cs="Arial"/>
          <w:color w:val="231F20"/>
          <w:u w:val="single"/>
        </w:rPr>
        <w:t>Izjavu</w:t>
      </w:r>
      <w:r w:rsidRPr="00AA76C9">
        <w:rPr>
          <w:rFonts w:asciiTheme="minorHAnsi" w:hAnsiTheme="minorHAnsi" w:cs="Arial"/>
          <w:color w:val="231F20"/>
        </w:rPr>
        <w:t xml:space="preserve"> iz kojega je vidljivo koji se resursi međusobno ustupaju.</w:t>
      </w:r>
    </w:p>
    <w:p w:rsidR="00202F74" w:rsidRPr="00AA76C9" w:rsidRDefault="00202F74" w:rsidP="00202F74">
      <w:pPr>
        <w:jc w:val="both"/>
        <w:rPr>
          <w:rFonts w:asciiTheme="minorHAnsi" w:hAnsiTheme="minorHAnsi" w:cs="Arial"/>
        </w:rPr>
      </w:pPr>
      <w:r w:rsidRPr="00AA76C9">
        <w:rPr>
          <w:rFonts w:asciiTheme="minorHAnsi" w:hAnsiTheme="minorHAnsi" w:cs="Arial"/>
        </w:rPr>
        <w:t>Naručitelj će od gospodarskog subjekta zahtijevati da zamijeni subjekt na čiju se sposobnost oslonio radi dokazivanja kriterija za odabir ako, na temelju provjere iz prethodnog stavka, utvrdi da kod tog subjekta postoje osnove za isključenje ili da ne udovoljava relevantnim kriterijima za odabir gospodarskog subjekta (uvjeti sposobnosti).</w:t>
      </w:r>
    </w:p>
    <w:p w:rsidR="00202F74" w:rsidRPr="00AA76C9" w:rsidRDefault="00202F74" w:rsidP="00202F74">
      <w:pPr>
        <w:jc w:val="both"/>
        <w:rPr>
          <w:rFonts w:asciiTheme="minorHAnsi" w:hAnsiTheme="minorHAnsi"/>
          <w:lang w:eastAsia="x-none"/>
        </w:rPr>
      </w:pPr>
      <w:r w:rsidRPr="00AA76C9">
        <w:rPr>
          <w:rFonts w:asciiTheme="minorHAnsi" w:hAnsiTheme="minorHAnsi" w:cs="Arial"/>
        </w:rPr>
        <w:t>Zajednica gospodarskih subjekata može se osloniti na sposobnost članova zajednice ili drugih subjekata pod uvjetima određenim ovom točkom.</w:t>
      </w:r>
    </w:p>
    <w:p w:rsidR="00202F74" w:rsidRPr="00AA76C9" w:rsidRDefault="00202F74" w:rsidP="00202F74">
      <w:pPr>
        <w:autoSpaceDE w:val="0"/>
        <w:autoSpaceDN w:val="0"/>
        <w:adjustRightInd w:val="0"/>
        <w:spacing w:after="0"/>
        <w:jc w:val="both"/>
        <w:rPr>
          <w:rFonts w:asciiTheme="minorHAnsi" w:hAnsiTheme="minorHAnsi" w:cs="Calibri"/>
        </w:rPr>
      </w:pPr>
    </w:p>
    <w:p w:rsidR="00202F74" w:rsidRPr="00AA76C9" w:rsidRDefault="00202F74" w:rsidP="00202F74">
      <w:pPr>
        <w:pStyle w:val="Naslov2"/>
        <w:keepLines w:val="0"/>
        <w:numPr>
          <w:ilvl w:val="0"/>
          <w:numId w:val="46"/>
        </w:numPr>
        <w:spacing w:before="0" w:line="240" w:lineRule="auto"/>
        <w:rPr>
          <w:rFonts w:asciiTheme="minorHAnsi" w:eastAsia="Calibri" w:hAnsiTheme="minorHAnsi" w:cs="Calibri"/>
          <w:color w:val="auto"/>
          <w:sz w:val="22"/>
          <w:szCs w:val="22"/>
        </w:rPr>
      </w:pPr>
      <w:bookmarkStart w:id="21" w:name="_Toc506463330"/>
      <w:r w:rsidRPr="00AA76C9">
        <w:rPr>
          <w:rFonts w:asciiTheme="minorHAnsi" w:eastAsia="Calibri" w:hAnsiTheme="minorHAnsi" w:cs="Calibri"/>
          <w:color w:val="auto"/>
          <w:sz w:val="22"/>
          <w:szCs w:val="22"/>
        </w:rPr>
        <w:t>EUROPSKA JEDINSTVENA DOKUMENTACIJA O NABAVI (ESPD)</w:t>
      </w:r>
      <w:bookmarkEnd w:id="21"/>
    </w:p>
    <w:p w:rsidR="00202F74" w:rsidRPr="00AA76C9" w:rsidRDefault="00202F74" w:rsidP="00202F74">
      <w:pPr>
        <w:rPr>
          <w:rFonts w:asciiTheme="minorHAnsi" w:hAnsiTheme="minorHAnsi"/>
          <w:lang w:eastAsia="x-none"/>
        </w:rPr>
      </w:pP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xml:space="preserve">Europska jedinstvena dokumentacija o nabavi </w:t>
      </w:r>
      <w:r w:rsidRPr="002A72FA">
        <w:rPr>
          <w:rFonts w:asciiTheme="minorHAnsi" w:hAnsiTheme="minorHAnsi" w:cs="Arial"/>
          <w:b/>
        </w:rPr>
        <w:t>(ESPD)</w:t>
      </w:r>
      <w:r>
        <w:rPr>
          <w:rFonts w:asciiTheme="minorHAnsi" w:hAnsiTheme="minorHAnsi" w:cs="Arial"/>
        </w:rPr>
        <w:t xml:space="preserve"> </w:t>
      </w:r>
      <w:r w:rsidRPr="00AA76C9">
        <w:rPr>
          <w:rFonts w:asciiTheme="minorHAnsi" w:hAnsiTheme="minorHAnsi" w:cs="Arial"/>
        </w:rPr>
        <w:t xml:space="preserve">je ažurirana formalna izjava gospodarskog subjekta koja služi kao </w:t>
      </w:r>
      <w:r w:rsidRPr="00AA76C9">
        <w:rPr>
          <w:rFonts w:asciiTheme="minorHAnsi" w:hAnsiTheme="minorHAnsi" w:cs="Arial"/>
          <w:b/>
          <w:u w:val="single"/>
        </w:rPr>
        <w:t>preliminarni dokaz</w:t>
      </w:r>
      <w:r w:rsidRPr="00AA76C9">
        <w:rPr>
          <w:rFonts w:asciiTheme="minorHAnsi" w:hAnsiTheme="minorHAnsi" w:cs="Arial"/>
        </w:rPr>
        <w:t xml:space="preserve"> umjesto potvrda koje izdaju tijela javne vlasti ili treće strane, a kojima se potvrđuje da taj gospodarski subjekt:</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1. nije u jednoj od situacija zbog koje se gospodarski subjekt isključuje ili može isključiti iz postupka javne nabave (osnove za isključenje)</w:t>
      </w:r>
    </w:p>
    <w:p w:rsidR="00202F74" w:rsidRPr="00AA76C9" w:rsidRDefault="00202F74" w:rsidP="00202F74">
      <w:pPr>
        <w:spacing w:after="48"/>
        <w:ind w:firstLine="408"/>
        <w:jc w:val="both"/>
        <w:textAlignment w:val="baseline"/>
        <w:rPr>
          <w:rFonts w:asciiTheme="minorHAnsi" w:hAnsiTheme="minorHAnsi"/>
          <w:lang w:eastAsia="x-none"/>
        </w:rPr>
      </w:pPr>
      <w:r w:rsidRPr="00AA76C9">
        <w:rPr>
          <w:rFonts w:asciiTheme="minorHAnsi" w:hAnsiTheme="minorHAnsi" w:cs="Arial"/>
        </w:rPr>
        <w:t>2. ispunjava tražene kriterije za odabir gospodarskog subjekta (uvjeti sposobnosti).</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Arial"/>
        </w:rPr>
        <w:t>Europska jedinstvena dokumentacija o nabavi u elektroničkom obliku sastavni je dio ove Dokumentacije o nabavi.</w:t>
      </w:r>
      <w:r>
        <w:rPr>
          <w:rFonts w:asciiTheme="minorHAnsi" w:hAnsiTheme="minorHAnsi" w:cs="Arial"/>
        </w:rPr>
        <w:t xml:space="preserve"> </w:t>
      </w:r>
      <w:r w:rsidRPr="002A72FA">
        <w:rPr>
          <w:rFonts w:asciiTheme="minorHAnsi" w:hAnsiTheme="minorHAnsi" w:cs="Arial"/>
          <w:b/>
        </w:rPr>
        <w:t>(PRILOG II)</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Gospodarski subjekt koji samostalno podnosi ponudu, u istoj dostavlja ispunjen ESPD obrazac.</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Ako se gospodarski subjekt oslanja na sposobnost drugih gospodarskih subjekata, obvezan je u ponudi dostaviti ispunjen ESPD obrazac za sebe i zaseban ispunjen ESPD obrazac za svakog pojedinog gospodarskog subjekta na čiju se sposobnost oslanja (ESPD obrazac, Dio II - odjeljak C).</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 xml:space="preserve">Gospodarski subjekt koji namjerava dati bilo koji dio ugovora u podugovor trećim osobama, u ponudi dostavlja ispunjen ESPD obrazac za sebe i zaseban za </w:t>
      </w:r>
      <w:proofErr w:type="spellStart"/>
      <w:r w:rsidRPr="00AA76C9">
        <w:rPr>
          <w:rFonts w:asciiTheme="minorHAnsi" w:hAnsiTheme="minorHAnsi" w:cs="Calibri"/>
        </w:rPr>
        <w:t>podugovaratelja</w:t>
      </w:r>
      <w:proofErr w:type="spellEnd"/>
      <w:r w:rsidRPr="00AA76C9">
        <w:rPr>
          <w:rFonts w:asciiTheme="minorHAnsi" w:hAnsiTheme="minorHAnsi" w:cs="Calibri"/>
        </w:rPr>
        <w:t xml:space="preserve"> na čiju se sposobnost ne oslanja (ESPD obrazac, Dio II – odjeljak D).</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Zajednica gospodarskih subjekata u ponudi dostavlja zaseban ispunjen ESPD obrazac za svakog člana zajednice.</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U Europskoj jedinstvenoj dokumentaciji o nabavi navode se izdavatelji popratnih dokumenata te ona sadržava izjavu da će gospodarski subjekt moći, na zahtjev i bez odgode, Naručitelju dostaviti te dokumente.</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Arial"/>
        </w:rPr>
        <w:lastRenderedPageBreak/>
        <w:t>Ako Naručitelj može dobiti popratne dokumente izravno, pristupanjem bazi podataka, gospodarski subjekt u Europskoj jedinstvenoj dokumentaciji o nabavi navodi podatke koji su potrebni u tu svrhu, npr. internetska adresa baze podataka, svi identifikacijski podaci i izjava o pristanku, ako je potrebno.</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Naručitelj može u bilo kojem trenutku tijekom postupka javne nabave, ako je to potrebno za pravilno provođenje postupka, provjeriti informacije navedene u Europskoj jedinstvenoj dokumentaciji o nabavi kod nadležnog tijela za vođenje službene evidencije o tim podacima (npr. kaznena evidencija) sukladno posebnom propisu i zatražiti izdavanje potvrde o tome, uvidom u popratne dokumente ili dokaze koje već posjeduje, ili izravnim pristupom elektroničkim sredstvima komunikacije besplatnoj nacionalnoj bazi podataka na hrvatskom jeziku.</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Ako se ne može obaviti provjera ili ishoditi potvrda sukladno prethodnom stavku, Naručitelj može zahtijevati od gospodarskog subjekta da u primjerenom roku, ne kraćem od pet dana, dostavi sve ili dio popratnih dokumenata ili dokaza.</w:t>
      </w:r>
    </w:p>
    <w:p w:rsidR="00202F74" w:rsidRPr="00AA76C9" w:rsidRDefault="00202F74" w:rsidP="00202F74">
      <w:pPr>
        <w:autoSpaceDE w:val="0"/>
        <w:autoSpaceDN w:val="0"/>
        <w:adjustRightInd w:val="0"/>
        <w:jc w:val="both"/>
        <w:rPr>
          <w:rFonts w:asciiTheme="minorHAnsi" w:hAnsiTheme="minorHAnsi" w:cstheme="minorHAnsi"/>
        </w:rPr>
      </w:pPr>
      <w:r w:rsidRPr="00AA76C9">
        <w:rPr>
          <w:rFonts w:asciiTheme="minorHAnsi" w:hAnsiTheme="minorHAnsi" w:cstheme="minorHAnsi"/>
        </w:rPr>
        <w:t>ESPD obrazac se dostavlja s popunjenim podatcima sukladno uputama danim u ESPD-u i ovoj Dokumentaciji o nabavi, skeniran i uvezan u sklopu elektronički dostavljene ponude.</w:t>
      </w:r>
    </w:p>
    <w:p w:rsidR="00202F74" w:rsidRPr="00AA76C9" w:rsidRDefault="00202F74" w:rsidP="00202F74">
      <w:pPr>
        <w:pStyle w:val="Naslov2"/>
        <w:keepLines w:val="0"/>
        <w:numPr>
          <w:ilvl w:val="0"/>
          <w:numId w:val="46"/>
        </w:numPr>
        <w:spacing w:before="0" w:line="240" w:lineRule="auto"/>
        <w:rPr>
          <w:rFonts w:asciiTheme="minorHAnsi" w:eastAsia="Calibri" w:hAnsiTheme="minorHAnsi" w:cs="Calibri"/>
          <w:color w:val="auto"/>
          <w:sz w:val="22"/>
          <w:szCs w:val="22"/>
        </w:rPr>
      </w:pPr>
      <w:bookmarkStart w:id="22" w:name="_Toc506463331"/>
      <w:r w:rsidRPr="00AA76C9">
        <w:rPr>
          <w:rFonts w:asciiTheme="minorHAnsi" w:eastAsia="Calibri" w:hAnsiTheme="minorHAnsi" w:cs="Calibri"/>
          <w:color w:val="auto"/>
          <w:sz w:val="22"/>
          <w:szCs w:val="22"/>
        </w:rPr>
        <w:t>PROVJERA ISTINITOSTI PODATAKA</w:t>
      </w:r>
      <w:bookmarkEnd w:id="22"/>
    </w:p>
    <w:p w:rsidR="00202F74" w:rsidRPr="00AA76C9" w:rsidRDefault="00202F74" w:rsidP="00202F74">
      <w:pPr>
        <w:spacing w:after="0"/>
        <w:rPr>
          <w:rFonts w:asciiTheme="minorHAnsi" w:hAnsiTheme="minorHAnsi"/>
          <w:lang w:eastAsia="x-none"/>
        </w:rPr>
      </w:pPr>
    </w:p>
    <w:p w:rsidR="00202F74" w:rsidRPr="00AA76C9" w:rsidRDefault="00202F74" w:rsidP="00202F74">
      <w:pPr>
        <w:jc w:val="both"/>
        <w:rPr>
          <w:rFonts w:asciiTheme="minorHAnsi" w:hAnsiTheme="minorHAnsi" w:cs="Arial"/>
        </w:rPr>
      </w:pPr>
      <w:r w:rsidRPr="00AA76C9">
        <w:rPr>
          <w:rFonts w:asciiTheme="minorHAnsi" w:hAnsiTheme="minorHAnsi" w:cs="Arial"/>
        </w:rPr>
        <w:t>U slučaju postojanja sumnje u istinitost podataka dostavljenih od strane gospodarskog subjekta sukladno točkama 3. (osnove za isključenje) i 4. (uvjeti sposobnosti) ove Dokumentacije o nabavi, Naručitelj može dostavljene podatke provjeriti kod izdavatelja dokumenta, nadležnog tijela ili treće strane koja ima saznanja o relevantnim činjenicama, osim u slučaju ako je gospodarski subjekt upisan u službeni popis odobrenih gospodarskih subjekata sukladno članku 279. Zakona o javnoj nabavi.</w:t>
      </w:r>
    </w:p>
    <w:p w:rsidR="00202F74" w:rsidRPr="00AA76C9" w:rsidRDefault="00202F74" w:rsidP="00202F74">
      <w:pPr>
        <w:spacing w:after="0"/>
        <w:jc w:val="both"/>
        <w:rPr>
          <w:rFonts w:asciiTheme="minorHAnsi" w:hAnsiTheme="minorHAnsi" w:cs="Arial"/>
        </w:rPr>
      </w:pPr>
    </w:p>
    <w:p w:rsidR="00202F74" w:rsidRPr="00AA76C9" w:rsidRDefault="00202F74" w:rsidP="00202F74">
      <w:pPr>
        <w:pStyle w:val="Naslov2"/>
        <w:keepLines w:val="0"/>
        <w:numPr>
          <w:ilvl w:val="0"/>
          <w:numId w:val="46"/>
        </w:numPr>
        <w:spacing w:before="0" w:line="240" w:lineRule="auto"/>
        <w:rPr>
          <w:rFonts w:asciiTheme="minorHAnsi" w:eastAsia="Calibri" w:hAnsiTheme="minorHAnsi"/>
          <w:color w:val="auto"/>
          <w:sz w:val="22"/>
          <w:szCs w:val="22"/>
        </w:rPr>
      </w:pPr>
      <w:bookmarkStart w:id="23" w:name="_Toc506463332"/>
      <w:r w:rsidRPr="00AA76C9">
        <w:rPr>
          <w:rFonts w:asciiTheme="minorHAnsi" w:eastAsia="Calibri" w:hAnsiTheme="minorHAnsi"/>
          <w:color w:val="auto"/>
          <w:sz w:val="22"/>
          <w:szCs w:val="22"/>
        </w:rPr>
        <w:t>JAMSTVO ZA OZBILJNOST PONUDE</w:t>
      </w:r>
      <w:bookmarkEnd w:id="23"/>
    </w:p>
    <w:p w:rsidR="00202F74" w:rsidRPr="00AA76C9" w:rsidRDefault="00202F74" w:rsidP="00202F74">
      <w:pPr>
        <w:spacing w:after="0"/>
        <w:rPr>
          <w:rFonts w:asciiTheme="minorHAnsi" w:hAnsiTheme="minorHAnsi"/>
          <w:lang w:eastAsia="x-none"/>
        </w:rPr>
      </w:pPr>
    </w:p>
    <w:p w:rsidR="00202F74" w:rsidRPr="00AA76C9" w:rsidRDefault="00202F74" w:rsidP="00202F74">
      <w:pPr>
        <w:jc w:val="both"/>
        <w:rPr>
          <w:rFonts w:asciiTheme="minorHAnsi" w:hAnsiTheme="minorHAnsi"/>
          <w:lang w:eastAsia="x-none"/>
        </w:rPr>
      </w:pPr>
      <w:r w:rsidRPr="00AA76C9">
        <w:rPr>
          <w:rFonts w:asciiTheme="minorHAnsi" w:hAnsiTheme="minorHAnsi"/>
          <w:lang w:eastAsia="x-none"/>
        </w:rPr>
        <w:t>Ponuda mora sadržavati jamstvo za ozbiljnost ponude</w:t>
      </w:r>
      <w:r>
        <w:rPr>
          <w:rFonts w:asciiTheme="minorHAnsi" w:hAnsiTheme="minorHAnsi"/>
          <w:lang w:eastAsia="x-none"/>
        </w:rPr>
        <w:t xml:space="preserve">, </w:t>
      </w:r>
      <w:r w:rsidRPr="00D870B0">
        <w:rPr>
          <w:rFonts w:asciiTheme="minorHAnsi" w:hAnsiTheme="minorHAnsi"/>
          <w:color w:val="000000" w:themeColor="text1"/>
          <w:lang w:eastAsia="x-none"/>
        </w:rPr>
        <w:t>bankarsku garanciju izdanu na „prvi poziv“ i „bez prigovora“</w:t>
      </w:r>
      <w:r w:rsidRPr="00AA76C9">
        <w:rPr>
          <w:rFonts w:asciiTheme="minorHAnsi" w:hAnsiTheme="minorHAnsi"/>
          <w:lang w:eastAsia="x-none"/>
        </w:rPr>
        <w:t xml:space="preserve"> </w:t>
      </w:r>
      <w:r w:rsidRPr="00AA76C9">
        <w:rPr>
          <w:rFonts w:asciiTheme="minorHAnsi" w:hAnsiTheme="minorHAnsi" w:cs="Arial"/>
        </w:rPr>
        <w:t xml:space="preserve">za slučaj odustajanja ponuditelja od svoje ponude u roku njezine valjanosti, nedostavljanja ažuriranih popratnih dokumenata sukladno članku 263. Zakona o javnoj nabavi, neprihvaćanja ispravka računske greške, odbijanja potpisivanja ugovora o javnoj nabavi ili nedostavljanja jamstva za uredno ispunjenje ugovora o javnoj nabavi </w:t>
      </w:r>
      <w:r w:rsidRPr="00AA76C9">
        <w:rPr>
          <w:rFonts w:asciiTheme="minorHAnsi" w:hAnsiTheme="minorHAnsi"/>
          <w:lang w:eastAsia="x-none"/>
        </w:rPr>
        <w:t xml:space="preserve">i to bankarsku garanciju na poziv u iznosu od </w:t>
      </w:r>
      <w:r>
        <w:rPr>
          <w:rFonts w:asciiTheme="minorHAnsi" w:hAnsiTheme="minorHAnsi"/>
          <w:color w:val="000000" w:themeColor="text1"/>
          <w:lang w:eastAsia="x-none"/>
        </w:rPr>
        <w:t>5</w:t>
      </w:r>
      <w:r w:rsidRPr="00D870B0">
        <w:rPr>
          <w:rFonts w:asciiTheme="minorHAnsi" w:hAnsiTheme="minorHAnsi"/>
          <w:color w:val="000000" w:themeColor="text1"/>
          <w:lang w:eastAsia="x-none"/>
        </w:rPr>
        <w:t xml:space="preserve">0.000,00 </w:t>
      </w:r>
      <w:r w:rsidRPr="00AA76C9">
        <w:rPr>
          <w:rFonts w:asciiTheme="minorHAnsi" w:hAnsiTheme="minorHAnsi"/>
          <w:lang w:eastAsia="x-none"/>
        </w:rPr>
        <w:t xml:space="preserve">kn. </w:t>
      </w:r>
    </w:p>
    <w:p w:rsidR="00202F74" w:rsidRPr="00AA76C9" w:rsidRDefault="00202F74" w:rsidP="00202F74">
      <w:pPr>
        <w:pStyle w:val="Tijeloteksta"/>
        <w:tabs>
          <w:tab w:val="left" w:pos="0"/>
          <w:tab w:val="left" w:pos="1260"/>
        </w:tabs>
        <w:spacing w:after="0"/>
        <w:jc w:val="both"/>
        <w:rPr>
          <w:rFonts w:asciiTheme="minorHAnsi" w:hAnsiTheme="minorHAnsi"/>
          <w:i/>
          <w:sz w:val="22"/>
          <w:szCs w:val="22"/>
          <w:lang w:val="hr-HR"/>
        </w:rPr>
      </w:pPr>
      <w:r w:rsidRPr="00AA76C9">
        <w:rPr>
          <w:rFonts w:asciiTheme="minorHAnsi" w:hAnsiTheme="minorHAnsi"/>
          <w:i/>
          <w:sz w:val="22"/>
          <w:szCs w:val="22"/>
        </w:rPr>
        <w:t>Sukladno članku 214. stavku 4. Zakona o javnoj nabavi, neovisno o sredstvima jamstva iz ove točke koje je javni naručitelj odredio, ponuditelj može dati novčani polog u traženom iznosu. Novčani polog može se uplatiti na:</w:t>
      </w:r>
    </w:p>
    <w:p w:rsidR="00202F74" w:rsidRDefault="00202F74" w:rsidP="00202F74">
      <w:pPr>
        <w:autoSpaceDE w:val="0"/>
        <w:autoSpaceDN w:val="0"/>
        <w:spacing w:after="0"/>
        <w:jc w:val="both"/>
        <w:rPr>
          <w:rFonts w:asciiTheme="minorHAnsi" w:eastAsia="Times New Roman" w:hAnsiTheme="minorHAnsi"/>
          <w:i/>
          <w:lang w:eastAsia="hr-HR"/>
        </w:rPr>
      </w:pPr>
    </w:p>
    <w:p w:rsidR="00202F74" w:rsidRPr="00AA76C9" w:rsidRDefault="00202F74" w:rsidP="00202F74">
      <w:pPr>
        <w:autoSpaceDE w:val="0"/>
        <w:autoSpaceDN w:val="0"/>
        <w:jc w:val="both"/>
        <w:rPr>
          <w:rFonts w:asciiTheme="minorHAnsi" w:hAnsiTheme="minorHAnsi"/>
        </w:rPr>
      </w:pPr>
      <w:r w:rsidRPr="00AA76C9">
        <w:rPr>
          <w:rFonts w:asciiTheme="minorHAnsi" w:hAnsiTheme="minorHAnsi"/>
        </w:rPr>
        <w:t xml:space="preserve">IBAN: </w:t>
      </w:r>
      <w:r>
        <w:rPr>
          <w:rFonts w:asciiTheme="minorHAnsi" w:hAnsiTheme="minorHAnsi"/>
        </w:rPr>
        <w:t>HR 9723600001815600004</w:t>
      </w:r>
    </w:p>
    <w:p w:rsidR="00202F74" w:rsidRPr="00AA76C9" w:rsidRDefault="00202F74" w:rsidP="00202F74">
      <w:pPr>
        <w:autoSpaceDE w:val="0"/>
        <w:autoSpaceDN w:val="0"/>
        <w:jc w:val="both"/>
        <w:rPr>
          <w:rFonts w:asciiTheme="minorHAnsi" w:hAnsiTheme="minorHAnsi"/>
        </w:rPr>
      </w:pPr>
      <w:r w:rsidRPr="00AA76C9">
        <w:rPr>
          <w:rFonts w:asciiTheme="minorHAnsi" w:hAnsiTheme="minorHAnsi"/>
        </w:rPr>
        <w:t xml:space="preserve">Model: </w:t>
      </w:r>
      <w:r>
        <w:rPr>
          <w:rFonts w:asciiTheme="minorHAnsi" w:hAnsiTheme="minorHAnsi"/>
        </w:rPr>
        <w:t>HR 68</w:t>
      </w:r>
    </w:p>
    <w:p w:rsidR="00202F74" w:rsidRPr="00AA76C9" w:rsidRDefault="00202F74" w:rsidP="00202F74">
      <w:pPr>
        <w:autoSpaceDE w:val="0"/>
        <w:autoSpaceDN w:val="0"/>
        <w:jc w:val="both"/>
        <w:rPr>
          <w:rFonts w:asciiTheme="minorHAnsi" w:hAnsiTheme="minorHAnsi"/>
        </w:rPr>
      </w:pPr>
      <w:r w:rsidRPr="00AA76C9">
        <w:rPr>
          <w:rFonts w:asciiTheme="minorHAnsi" w:hAnsiTheme="minorHAnsi"/>
        </w:rPr>
        <w:t xml:space="preserve">poziv na broj: </w:t>
      </w:r>
      <w:r>
        <w:rPr>
          <w:rFonts w:asciiTheme="minorHAnsi" w:hAnsiTheme="minorHAnsi"/>
        </w:rPr>
        <w:t>7242-OIB</w:t>
      </w:r>
    </w:p>
    <w:p w:rsidR="00202F74" w:rsidRPr="00AA76C9" w:rsidRDefault="00202F74" w:rsidP="00202F74">
      <w:pPr>
        <w:rPr>
          <w:rFonts w:asciiTheme="minorHAnsi" w:hAnsiTheme="minorHAnsi"/>
        </w:rPr>
      </w:pPr>
      <w:r w:rsidRPr="00AA76C9">
        <w:rPr>
          <w:rFonts w:asciiTheme="minorHAnsi" w:hAnsiTheme="minorHAnsi"/>
        </w:rPr>
        <w:t xml:space="preserve">Svrha uplate: polog – javna nabava - </w:t>
      </w:r>
      <w:proofErr w:type="spellStart"/>
      <w:r w:rsidRPr="00AA76C9">
        <w:rPr>
          <w:rFonts w:asciiTheme="minorHAnsi" w:hAnsiTheme="minorHAnsi"/>
        </w:rPr>
        <w:t>Ev.broj</w:t>
      </w:r>
      <w:proofErr w:type="spellEnd"/>
      <w:r w:rsidRPr="00AA76C9">
        <w:rPr>
          <w:rFonts w:asciiTheme="minorHAnsi" w:hAnsiTheme="minorHAnsi"/>
        </w:rPr>
        <w:t xml:space="preserve"> – </w:t>
      </w:r>
      <w:r>
        <w:rPr>
          <w:rFonts w:asciiTheme="minorHAnsi" w:hAnsiTheme="minorHAnsi"/>
          <w:color w:val="000000" w:themeColor="text1"/>
        </w:rPr>
        <w:t>7</w:t>
      </w:r>
      <w:r w:rsidRPr="005B1C1E">
        <w:rPr>
          <w:rFonts w:asciiTheme="minorHAnsi" w:hAnsiTheme="minorHAnsi"/>
          <w:color w:val="000000" w:themeColor="text1"/>
        </w:rPr>
        <w:t>3/18</w:t>
      </w:r>
    </w:p>
    <w:p w:rsidR="00202F74" w:rsidRPr="00AA76C9" w:rsidRDefault="00202F74" w:rsidP="00202F74">
      <w:pPr>
        <w:jc w:val="both"/>
        <w:rPr>
          <w:rFonts w:asciiTheme="minorHAnsi" w:hAnsiTheme="minorHAnsi"/>
          <w:lang w:eastAsia="x-none"/>
        </w:rPr>
      </w:pPr>
      <w:r w:rsidRPr="00AA76C9">
        <w:rPr>
          <w:rFonts w:asciiTheme="minorHAnsi" w:hAnsiTheme="minorHAnsi"/>
        </w:rPr>
        <w:lastRenderedPageBreak/>
        <w:t xml:space="preserve">Ako ponuditelj na ime jamstva za ozbiljnost ponude uplati novčani polog, obvezan je u ponudi dostaviti </w:t>
      </w:r>
      <w:r w:rsidRPr="00AA76C9">
        <w:rPr>
          <w:rFonts w:asciiTheme="minorHAnsi" w:hAnsiTheme="minorHAnsi"/>
          <w:b/>
        </w:rPr>
        <w:t>dokaz o uplati.</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Trajanje jamstva za ozbiljnost ponude sukladno je roku valjanosti ponude, a gospodarski subjekt može dostaviti jamstvo koje je duže od roka valjanosti ponude.</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Ako tijekom postupka javne nabave istekne rok valjanosti ponude i jamstva za ozbiljnost ponude, Naručitelj će prije odabira zatražiti produženje roka valjanosti ponude i jamstva od ponuditelja koji je podnio ekonomski najpovoljniju ponudu u primjerenom roku ne kraćem od pet dana.</w:t>
      </w:r>
    </w:p>
    <w:p w:rsidR="00202F74" w:rsidRPr="00AA76C9" w:rsidRDefault="00202F74" w:rsidP="00202F74">
      <w:pPr>
        <w:jc w:val="both"/>
        <w:rPr>
          <w:rFonts w:asciiTheme="minorHAnsi" w:hAnsiTheme="minorHAnsi"/>
        </w:rPr>
      </w:pPr>
      <w:r w:rsidRPr="00AA76C9">
        <w:rPr>
          <w:rFonts w:asciiTheme="minorHAnsi" w:hAnsiTheme="minorHAnsi"/>
        </w:rPr>
        <w:t xml:space="preserve">Jamstvo za ozbiljnost ponude dostavlja se u izvorniku. Izvornik ne smije biti ni na koji način oštećen (bušenjem, </w:t>
      </w:r>
      <w:proofErr w:type="spellStart"/>
      <w:r w:rsidRPr="00AA76C9">
        <w:rPr>
          <w:rFonts w:asciiTheme="minorHAnsi" w:hAnsiTheme="minorHAnsi"/>
        </w:rPr>
        <w:t>klamanjem</w:t>
      </w:r>
      <w:proofErr w:type="spellEnd"/>
      <w:r w:rsidRPr="00AA76C9">
        <w:rPr>
          <w:rFonts w:asciiTheme="minorHAnsi" w:hAnsiTheme="minorHAnsi"/>
        </w:rPr>
        <w:t xml:space="preserve"> i sl.)</w:t>
      </w:r>
    </w:p>
    <w:p w:rsidR="00202F74" w:rsidRPr="00AA76C9" w:rsidRDefault="00202F74" w:rsidP="00202F74">
      <w:pPr>
        <w:jc w:val="both"/>
        <w:rPr>
          <w:rFonts w:asciiTheme="minorHAnsi" w:hAnsiTheme="minorHAnsi"/>
          <w:i/>
        </w:rPr>
      </w:pPr>
      <w:r w:rsidRPr="00AA76C9">
        <w:rPr>
          <w:rFonts w:asciiTheme="minorHAnsi" w:hAnsiTheme="minorHAnsi"/>
          <w:i/>
        </w:rPr>
        <w:t>U slučaju zajednice ponuditelja, naručitelj će prihvatiti jamstvo koje glasi na bilo kojeg člana zajednice ponuditelja (garanata).</w:t>
      </w:r>
    </w:p>
    <w:p w:rsidR="00202F74" w:rsidRPr="00F93520" w:rsidRDefault="00202F74" w:rsidP="00202F74">
      <w:pPr>
        <w:jc w:val="both"/>
        <w:rPr>
          <w:rFonts w:asciiTheme="minorHAnsi" w:hAnsiTheme="minorHAnsi"/>
        </w:rPr>
      </w:pPr>
      <w:r w:rsidRPr="00AA76C9">
        <w:rPr>
          <w:rFonts w:asciiTheme="minorHAnsi" w:hAnsiTheme="minorHAnsi"/>
        </w:rPr>
        <w:t xml:space="preserve">Izvornik jamstva za ozbiljnost ponude dostavlja se odvojeno od elektroničke dostave ponude, u papirnatom obliku, poštom ili dostavom u zatvorenoj omotnici na kojoj su navedeni podaci sukladno </w:t>
      </w:r>
      <w:proofErr w:type="spellStart"/>
      <w:r w:rsidRPr="00AA76C9">
        <w:rPr>
          <w:rFonts w:asciiTheme="minorHAnsi" w:hAnsiTheme="minorHAnsi"/>
        </w:rPr>
        <w:t>podtočki</w:t>
      </w:r>
      <w:proofErr w:type="spellEnd"/>
      <w:r w:rsidRPr="00AA76C9">
        <w:rPr>
          <w:rFonts w:asciiTheme="minorHAnsi" w:hAnsiTheme="minorHAnsi"/>
        </w:rPr>
        <w:t xml:space="preserve"> </w:t>
      </w:r>
      <w:r w:rsidRPr="00AA76C9">
        <w:rPr>
          <w:rFonts w:asciiTheme="minorHAnsi" w:hAnsiTheme="minorHAnsi"/>
          <w:color w:val="000000" w:themeColor="text1"/>
        </w:rPr>
        <w:t>11.2. D</w:t>
      </w:r>
      <w:r>
        <w:rPr>
          <w:rFonts w:asciiTheme="minorHAnsi" w:hAnsiTheme="minorHAnsi"/>
          <w:color w:val="000000" w:themeColor="text1"/>
        </w:rPr>
        <w:t>o</w:t>
      </w:r>
      <w:r w:rsidRPr="00AA76C9">
        <w:rPr>
          <w:rFonts w:asciiTheme="minorHAnsi" w:hAnsiTheme="minorHAnsi"/>
          <w:color w:val="000000" w:themeColor="text1"/>
        </w:rPr>
        <w:t>N.</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cs="Arial"/>
        </w:rPr>
        <w:t>Naručitelj je obvezan vratiti ponuditeljima jamstvo za ozbiljnost ponude u roku od deset dana od dana potpisivanja ugovora o javnoj nabavi ili okvirnog sporazuma, odnosno dostave jamstva za uredno izvršenje ugovora o javnoj nabavi, a presliku jamstva obvezan je pohraniti.</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4" w:name="_Toc506463333"/>
      <w:r w:rsidRPr="00AA76C9">
        <w:rPr>
          <w:rFonts w:asciiTheme="minorHAnsi" w:hAnsiTheme="minorHAnsi"/>
          <w:color w:val="auto"/>
          <w:sz w:val="22"/>
          <w:szCs w:val="22"/>
        </w:rPr>
        <w:t>SADRŽAJ I NAČIN IZRADE PONUDE</w:t>
      </w:r>
      <w:bookmarkEnd w:id="24"/>
    </w:p>
    <w:p w:rsidR="00202F74" w:rsidRPr="00AA76C9" w:rsidRDefault="00202F74" w:rsidP="00202F74">
      <w:pPr>
        <w:tabs>
          <w:tab w:val="num" w:pos="360"/>
        </w:tabs>
        <w:spacing w:after="0"/>
        <w:jc w:val="both"/>
        <w:rPr>
          <w:rFonts w:asciiTheme="minorHAnsi" w:hAnsiTheme="minorHAnsi"/>
        </w:rPr>
      </w:pPr>
    </w:p>
    <w:p w:rsidR="00202F74" w:rsidRPr="00AA76C9" w:rsidRDefault="00202F74" w:rsidP="00202F74">
      <w:pPr>
        <w:jc w:val="both"/>
        <w:rPr>
          <w:rFonts w:asciiTheme="minorHAnsi" w:hAnsiTheme="minorHAnsi"/>
          <w:bCs/>
        </w:rPr>
      </w:pPr>
      <w:r w:rsidRPr="00AA76C9">
        <w:rPr>
          <w:rFonts w:asciiTheme="minorHAnsi" w:hAnsiTheme="minorHAnsi"/>
          <w:bCs/>
        </w:rPr>
        <w:t>Ponuda je izjava volje ponuditelja u pisanom obliku da će izvesti radove, u skladu s uvjetima i zahtjevima iz DoN.</w:t>
      </w:r>
    </w:p>
    <w:p w:rsidR="00202F74" w:rsidRPr="00AA76C9" w:rsidRDefault="00202F74" w:rsidP="00202F74">
      <w:pPr>
        <w:jc w:val="both"/>
        <w:rPr>
          <w:rFonts w:asciiTheme="minorHAnsi" w:hAnsiTheme="minorHAnsi"/>
          <w:bCs/>
        </w:rPr>
      </w:pPr>
      <w:r w:rsidRPr="00AA76C9">
        <w:rPr>
          <w:rFonts w:asciiTheme="minorHAnsi" w:hAnsiTheme="minorHAnsi"/>
          <w:bCs/>
        </w:rPr>
        <w:t xml:space="preserve">Ponuditelj ne smije mijenjati i nadopunjavati tekst Dokumentacije. </w:t>
      </w:r>
    </w:p>
    <w:p w:rsidR="00202F74" w:rsidRPr="00AA76C9" w:rsidRDefault="00202F74" w:rsidP="00202F74">
      <w:pPr>
        <w:jc w:val="both"/>
        <w:rPr>
          <w:rFonts w:asciiTheme="minorHAnsi" w:hAnsiTheme="minorHAnsi"/>
          <w:bCs/>
        </w:rPr>
      </w:pPr>
      <w:r w:rsidRPr="00AA76C9">
        <w:rPr>
          <w:rFonts w:asciiTheme="minorHAnsi" w:hAnsiTheme="minorHAnsi"/>
          <w:bCs/>
        </w:rPr>
        <w:t>Ponuda mora sadržavati najmanje:</w:t>
      </w:r>
    </w:p>
    <w:p w:rsidR="00202F74" w:rsidRPr="00AA76C9" w:rsidRDefault="00202F74" w:rsidP="00202F74">
      <w:pPr>
        <w:pStyle w:val="Odlomakpopisa"/>
        <w:numPr>
          <w:ilvl w:val="0"/>
          <w:numId w:val="34"/>
        </w:numPr>
        <w:overflowPunct w:val="0"/>
        <w:spacing w:after="0" w:line="240" w:lineRule="auto"/>
        <w:contextualSpacing w:val="0"/>
        <w:jc w:val="both"/>
        <w:rPr>
          <w:rFonts w:asciiTheme="minorHAnsi" w:hAnsiTheme="minorHAnsi"/>
        </w:rPr>
      </w:pPr>
      <w:proofErr w:type="spellStart"/>
      <w:r w:rsidRPr="00AA76C9">
        <w:rPr>
          <w:rFonts w:asciiTheme="minorHAnsi" w:hAnsiTheme="minorHAnsi"/>
          <w:bCs/>
        </w:rPr>
        <w:t>Elektronički</w:t>
      </w:r>
      <w:proofErr w:type="spellEnd"/>
      <w:r w:rsidRPr="00AA76C9">
        <w:rPr>
          <w:rFonts w:asciiTheme="minorHAnsi" w:hAnsiTheme="minorHAnsi"/>
          <w:bCs/>
        </w:rPr>
        <w:t xml:space="preserve"> </w:t>
      </w:r>
      <w:proofErr w:type="spellStart"/>
      <w:r w:rsidRPr="00AA76C9">
        <w:rPr>
          <w:rFonts w:asciiTheme="minorHAnsi" w:hAnsiTheme="minorHAnsi"/>
          <w:bCs/>
        </w:rPr>
        <w:t>uvez</w:t>
      </w:r>
      <w:proofErr w:type="spellEnd"/>
      <w:r w:rsidRPr="00AA76C9">
        <w:rPr>
          <w:rFonts w:asciiTheme="minorHAnsi" w:hAnsiTheme="minorHAnsi"/>
          <w:bCs/>
        </w:rPr>
        <w:t xml:space="preserve"> </w:t>
      </w:r>
      <w:proofErr w:type="spellStart"/>
      <w:r w:rsidRPr="00AA76C9">
        <w:rPr>
          <w:rFonts w:asciiTheme="minorHAnsi" w:hAnsiTheme="minorHAnsi"/>
          <w:bCs/>
        </w:rPr>
        <w:t>ponude</w:t>
      </w:r>
      <w:proofErr w:type="spellEnd"/>
      <w:r w:rsidRPr="00AA76C9">
        <w:rPr>
          <w:rFonts w:asciiTheme="minorHAnsi" w:hAnsiTheme="minorHAnsi"/>
          <w:bCs/>
        </w:rPr>
        <w:t xml:space="preserve"> </w:t>
      </w:r>
      <w:proofErr w:type="spellStart"/>
      <w:r w:rsidRPr="00AA76C9">
        <w:rPr>
          <w:rFonts w:asciiTheme="minorHAnsi" w:hAnsiTheme="minorHAnsi"/>
          <w:bCs/>
        </w:rPr>
        <w:t>koji</w:t>
      </w:r>
      <w:proofErr w:type="spellEnd"/>
      <w:r w:rsidRPr="00AA76C9">
        <w:rPr>
          <w:rFonts w:asciiTheme="minorHAnsi" w:hAnsiTheme="minorHAnsi"/>
          <w:bCs/>
        </w:rPr>
        <w:t xml:space="preserve"> </w:t>
      </w:r>
      <w:proofErr w:type="spellStart"/>
      <w:r w:rsidRPr="00AA76C9">
        <w:rPr>
          <w:rFonts w:asciiTheme="minorHAnsi" w:hAnsiTheme="minorHAnsi"/>
          <w:bCs/>
        </w:rPr>
        <w:t>uključuje</w:t>
      </w:r>
      <w:proofErr w:type="spellEnd"/>
      <w:r w:rsidRPr="00AA76C9">
        <w:rPr>
          <w:rFonts w:asciiTheme="minorHAnsi" w:hAnsiTheme="minorHAnsi"/>
          <w:bCs/>
        </w:rPr>
        <w:t xml:space="preserve"> </w:t>
      </w:r>
      <w:proofErr w:type="spellStart"/>
      <w:r w:rsidRPr="00AA76C9">
        <w:rPr>
          <w:rFonts w:asciiTheme="minorHAnsi" w:hAnsiTheme="minorHAnsi"/>
          <w:bCs/>
        </w:rPr>
        <w:t>ponudbeni</w:t>
      </w:r>
      <w:proofErr w:type="spellEnd"/>
      <w:r w:rsidRPr="00AA76C9">
        <w:rPr>
          <w:rFonts w:asciiTheme="minorHAnsi" w:hAnsiTheme="minorHAnsi"/>
          <w:bCs/>
        </w:rPr>
        <w:t xml:space="preserve"> </w:t>
      </w:r>
      <w:proofErr w:type="spellStart"/>
      <w:r w:rsidRPr="00AA76C9">
        <w:rPr>
          <w:rFonts w:asciiTheme="minorHAnsi" w:hAnsiTheme="minorHAnsi"/>
          <w:bCs/>
        </w:rPr>
        <w:t>list</w:t>
      </w:r>
      <w:proofErr w:type="spellEnd"/>
      <w:r w:rsidRPr="00AA76C9">
        <w:rPr>
          <w:rFonts w:asciiTheme="minorHAnsi" w:hAnsiTheme="minorHAnsi"/>
          <w:bCs/>
        </w:rPr>
        <w:t xml:space="preserve"> i </w:t>
      </w:r>
      <w:proofErr w:type="spellStart"/>
      <w:r w:rsidRPr="00AA76C9">
        <w:rPr>
          <w:rFonts w:asciiTheme="minorHAnsi" w:hAnsiTheme="minorHAnsi"/>
          <w:bCs/>
        </w:rPr>
        <w:t>popis</w:t>
      </w:r>
      <w:proofErr w:type="spellEnd"/>
      <w:r w:rsidRPr="00AA76C9">
        <w:rPr>
          <w:rFonts w:asciiTheme="minorHAnsi" w:hAnsiTheme="minorHAnsi"/>
          <w:bCs/>
        </w:rPr>
        <w:t xml:space="preserve"> </w:t>
      </w:r>
      <w:proofErr w:type="spellStart"/>
      <w:r w:rsidRPr="00AA76C9">
        <w:rPr>
          <w:rFonts w:asciiTheme="minorHAnsi" w:hAnsiTheme="minorHAnsi"/>
          <w:bCs/>
        </w:rPr>
        <w:t>priloženih</w:t>
      </w:r>
      <w:proofErr w:type="spellEnd"/>
      <w:r w:rsidRPr="00AA76C9">
        <w:rPr>
          <w:rFonts w:asciiTheme="minorHAnsi" w:hAnsiTheme="minorHAnsi"/>
          <w:bCs/>
        </w:rPr>
        <w:t xml:space="preserve"> </w:t>
      </w:r>
      <w:proofErr w:type="spellStart"/>
      <w:r w:rsidRPr="00AA76C9">
        <w:rPr>
          <w:rFonts w:asciiTheme="minorHAnsi" w:hAnsiTheme="minorHAnsi"/>
          <w:bCs/>
        </w:rPr>
        <w:t>dokumenata</w:t>
      </w:r>
      <w:proofErr w:type="spellEnd"/>
      <w:r w:rsidRPr="00AA76C9">
        <w:rPr>
          <w:rFonts w:asciiTheme="minorHAnsi" w:hAnsiTheme="minorHAnsi"/>
          <w:bCs/>
        </w:rPr>
        <w:t xml:space="preserve"> </w:t>
      </w:r>
      <w:proofErr w:type="spellStart"/>
      <w:r w:rsidRPr="00AA76C9">
        <w:rPr>
          <w:rFonts w:asciiTheme="minorHAnsi" w:hAnsiTheme="minorHAnsi"/>
          <w:bCs/>
        </w:rPr>
        <w:t>ponude</w:t>
      </w:r>
      <w:proofErr w:type="spellEnd"/>
      <w:r>
        <w:rPr>
          <w:rFonts w:asciiTheme="minorHAnsi" w:hAnsiTheme="minorHAnsi"/>
          <w:bCs/>
        </w:rPr>
        <w:t>;</w:t>
      </w:r>
    </w:p>
    <w:p w:rsidR="00202F74" w:rsidRPr="00AA76C9" w:rsidRDefault="00202F74" w:rsidP="00202F74">
      <w:pPr>
        <w:pStyle w:val="Odlomakpopisa"/>
        <w:numPr>
          <w:ilvl w:val="0"/>
          <w:numId w:val="34"/>
        </w:numPr>
        <w:overflowPunct w:val="0"/>
        <w:spacing w:after="0" w:line="240" w:lineRule="auto"/>
        <w:contextualSpacing w:val="0"/>
        <w:jc w:val="both"/>
        <w:rPr>
          <w:rFonts w:asciiTheme="minorHAnsi" w:hAnsiTheme="minorHAnsi"/>
        </w:rPr>
      </w:pPr>
      <w:proofErr w:type="spellStart"/>
      <w:r w:rsidRPr="00AA76C9">
        <w:rPr>
          <w:rFonts w:asciiTheme="minorHAnsi" w:hAnsiTheme="minorHAnsi"/>
          <w:bCs/>
        </w:rPr>
        <w:t>Popunjen</w:t>
      </w:r>
      <w:proofErr w:type="spellEnd"/>
      <w:r w:rsidRPr="00AA76C9">
        <w:rPr>
          <w:rFonts w:asciiTheme="minorHAnsi" w:hAnsiTheme="minorHAnsi"/>
          <w:bCs/>
        </w:rPr>
        <w:t xml:space="preserve"> </w:t>
      </w:r>
      <w:proofErr w:type="spellStart"/>
      <w:r w:rsidRPr="00AA76C9">
        <w:rPr>
          <w:rFonts w:asciiTheme="minorHAnsi" w:hAnsiTheme="minorHAnsi"/>
          <w:bCs/>
        </w:rPr>
        <w:t>troškovnik</w:t>
      </w:r>
      <w:proofErr w:type="spellEnd"/>
      <w:r w:rsidRPr="00AA76C9">
        <w:rPr>
          <w:rFonts w:asciiTheme="minorHAnsi" w:hAnsiTheme="minorHAnsi"/>
          <w:bCs/>
        </w:rPr>
        <w:t>;</w:t>
      </w:r>
      <w:r>
        <w:rPr>
          <w:rFonts w:asciiTheme="minorHAnsi" w:hAnsiTheme="minorHAnsi"/>
          <w:bCs/>
        </w:rPr>
        <w:t xml:space="preserve">    </w:t>
      </w:r>
      <w:r w:rsidRPr="002A72FA">
        <w:rPr>
          <w:rFonts w:asciiTheme="minorHAnsi" w:hAnsiTheme="minorHAnsi"/>
          <w:b/>
          <w:bCs/>
        </w:rPr>
        <w:t xml:space="preserve">(PRILOG I)    </w:t>
      </w:r>
    </w:p>
    <w:p w:rsidR="00202F74" w:rsidRPr="00AA76C9" w:rsidRDefault="00202F74" w:rsidP="00202F74">
      <w:pPr>
        <w:pStyle w:val="Odlomakpopisa"/>
        <w:numPr>
          <w:ilvl w:val="0"/>
          <w:numId w:val="34"/>
        </w:numPr>
        <w:overflowPunct w:val="0"/>
        <w:spacing w:after="0" w:line="240" w:lineRule="auto"/>
        <w:contextualSpacing w:val="0"/>
        <w:jc w:val="both"/>
        <w:rPr>
          <w:rFonts w:asciiTheme="minorHAnsi" w:hAnsiTheme="minorHAnsi"/>
        </w:rPr>
      </w:pPr>
      <w:proofErr w:type="spellStart"/>
      <w:r w:rsidRPr="00AA76C9">
        <w:rPr>
          <w:rFonts w:asciiTheme="minorHAnsi" w:hAnsiTheme="minorHAnsi"/>
          <w:bCs/>
        </w:rPr>
        <w:t>Popunjen</w:t>
      </w:r>
      <w:proofErr w:type="spellEnd"/>
      <w:r w:rsidRPr="00AA76C9">
        <w:rPr>
          <w:rFonts w:asciiTheme="minorHAnsi" w:hAnsiTheme="minorHAnsi"/>
          <w:bCs/>
        </w:rPr>
        <w:t xml:space="preserve"> ESPD </w:t>
      </w:r>
      <w:proofErr w:type="spellStart"/>
      <w:r w:rsidRPr="00AA76C9">
        <w:rPr>
          <w:rFonts w:asciiTheme="minorHAnsi" w:hAnsiTheme="minorHAnsi"/>
          <w:bCs/>
        </w:rPr>
        <w:t>obrazac</w:t>
      </w:r>
      <w:proofErr w:type="spellEnd"/>
      <w:r w:rsidRPr="00AA76C9">
        <w:rPr>
          <w:rFonts w:asciiTheme="minorHAnsi" w:hAnsiTheme="minorHAnsi"/>
          <w:bCs/>
        </w:rPr>
        <w:t xml:space="preserve"> </w:t>
      </w:r>
      <w:r w:rsidRPr="002A72FA">
        <w:rPr>
          <w:rFonts w:asciiTheme="minorHAnsi" w:hAnsiTheme="minorHAnsi"/>
          <w:b/>
          <w:bCs/>
        </w:rPr>
        <w:t>(PRILOG II)</w:t>
      </w:r>
    </w:p>
    <w:p w:rsidR="00202F74" w:rsidRPr="00AA76C9" w:rsidRDefault="00202F74" w:rsidP="00202F74">
      <w:pPr>
        <w:pStyle w:val="Odlomakpopisa"/>
        <w:numPr>
          <w:ilvl w:val="0"/>
          <w:numId w:val="34"/>
        </w:numPr>
        <w:overflowPunct w:val="0"/>
        <w:spacing w:after="0" w:line="240" w:lineRule="auto"/>
        <w:contextualSpacing w:val="0"/>
        <w:jc w:val="both"/>
        <w:rPr>
          <w:rFonts w:asciiTheme="minorHAnsi" w:hAnsiTheme="minorHAnsi"/>
          <w:bCs/>
        </w:rPr>
      </w:pPr>
      <w:proofErr w:type="spellStart"/>
      <w:r w:rsidRPr="00AA76C9">
        <w:rPr>
          <w:rFonts w:asciiTheme="minorHAnsi" w:hAnsiTheme="minorHAnsi"/>
          <w:bCs/>
        </w:rPr>
        <w:t>Jamstvo</w:t>
      </w:r>
      <w:proofErr w:type="spellEnd"/>
      <w:r w:rsidRPr="00AA76C9">
        <w:rPr>
          <w:rFonts w:asciiTheme="minorHAnsi" w:hAnsiTheme="minorHAnsi"/>
          <w:bCs/>
        </w:rPr>
        <w:t xml:space="preserve"> </w:t>
      </w:r>
      <w:proofErr w:type="spellStart"/>
      <w:r w:rsidRPr="00AA76C9">
        <w:rPr>
          <w:rFonts w:asciiTheme="minorHAnsi" w:hAnsiTheme="minorHAnsi"/>
          <w:bCs/>
        </w:rPr>
        <w:t>za</w:t>
      </w:r>
      <w:proofErr w:type="spellEnd"/>
      <w:r w:rsidRPr="00AA76C9">
        <w:rPr>
          <w:rFonts w:asciiTheme="minorHAnsi" w:hAnsiTheme="minorHAnsi"/>
          <w:bCs/>
        </w:rPr>
        <w:t xml:space="preserve"> </w:t>
      </w:r>
      <w:proofErr w:type="spellStart"/>
      <w:r w:rsidRPr="00AA76C9">
        <w:rPr>
          <w:rFonts w:asciiTheme="minorHAnsi" w:hAnsiTheme="minorHAnsi"/>
          <w:bCs/>
        </w:rPr>
        <w:t>ozbiljnost</w:t>
      </w:r>
      <w:proofErr w:type="spellEnd"/>
      <w:r w:rsidRPr="00AA76C9">
        <w:rPr>
          <w:rFonts w:asciiTheme="minorHAnsi" w:hAnsiTheme="minorHAnsi"/>
          <w:bCs/>
        </w:rPr>
        <w:t xml:space="preserve"> </w:t>
      </w:r>
      <w:proofErr w:type="spellStart"/>
      <w:r w:rsidRPr="00AA76C9">
        <w:rPr>
          <w:rFonts w:asciiTheme="minorHAnsi" w:hAnsiTheme="minorHAnsi"/>
          <w:bCs/>
        </w:rPr>
        <w:t>ponude</w:t>
      </w:r>
      <w:proofErr w:type="spellEnd"/>
      <w:r w:rsidRPr="00AA76C9">
        <w:rPr>
          <w:rFonts w:asciiTheme="minorHAnsi" w:hAnsiTheme="minorHAnsi"/>
          <w:bCs/>
        </w:rPr>
        <w:t xml:space="preserve"> </w:t>
      </w:r>
    </w:p>
    <w:p w:rsidR="00202F74" w:rsidRDefault="00202F74" w:rsidP="00202F74">
      <w:pPr>
        <w:pStyle w:val="Odlomakpopisa"/>
        <w:numPr>
          <w:ilvl w:val="0"/>
          <w:numId w:val="35"/>
        </w:numPr>
        <w:overflowPunct w:val="0"/>
        <w:spacing w:after="0" w:line="240" w:lineRule="auto"/>
        <w:contextualSpacing w:val="0"/>
        <w:jc w:val="both"/>
        <w:rPr>
          <w:rFonts w:asciiTheme="minorHAnsi" w:hAnsiTheme="minorHAnsi"/>
          <w:bCs/>
          <w:i/>
        </w:rPr>
      </w:pPr>
      <w:proofErr w:type="spellStart"/>
      <w:r w:rsidRPr="00AA76C9">
        <w:rPr>
          <w:rFonts w:asciiTheme="minorHAnsi" w:hAnsiTheme="minorHAnsi"/>
          <w:bCs/>
          <w:i/>
        </w:rPr>
        <w:t>dostavlja</w:t>
      </w:r>
      <w:proofErr w:type="spellEnd"/>
      <w:r w:rsidRPr="00AA76C9">
        <w:rPr>
          <w:rFonts w:asciiTheme="minorHAnsi" w:hAnsiTheme="minorHAnsi"/>
          <w:bCs/>
          <w:i/>
        </w:rPr>
        <w:t xml:space="preserve"> se u </w:t>
      </w:r>
      <w:proofErr w:type="spellStart"/>
      <w:r w:rsidRPr="00AA76C9">
        <w:rPr>
          <w:rFonts w:asciiTheme="minorHAnsi" w:hAnsiTheme="minorHAnsi"/>
          <w:bCs/>
          <w:i/>
        </w:rPr>
        <w:t>papirnatom</w:t>
      </w:r>
      <w:proofErr w:type="spellEnd"/>
      <w:r w:rsidRPr="00AA76C9">
        <w:rPr>
          <w:rFonts w:asciiTheme="minorHAnsi" w:hAnsiTheme="minorHAnsi"/>
          <w:bCs/>
          <w:i/>
        </w:rPr>
        <w:t xml:space="preserve"> </w:t>
      </w:r>
      <w:proofErr w:type="spellStart"/>
      <w:r w:rsidRPr="00AA76C9">
        <w:rPr>
          <w:rFonts w:asciiTheme="minorHAnsi" w:hAnsiTheme="minorHAnsi"/>
          <w:bCs/>
          <w:i/>
        </w:rPr>
        <w:t>obliku</w:t>
      </w:r>
      <w:proofErr w:type="spellEnd"/>
      <w:r w:rsidRPr="00AA76C9">
        <w:rPr>
          <w:rFonts w:asciiTheme="minorHAnsi" w:hAnsiTheme="minorHAnsi"/>
          <w:bCs/>
          <w:i/>
        </w:rPr>
        <w:t xml:space="preserve"> u </w:t>
      </w:r>
      <w:proofErr w:type="spellStart"/>
      <w:r w:rsidRPr="00AA76C9">
        <w:rPr>
          <w:rFonts w:asciiTheme="minorHAnsi" w:hAnsiTheme="minorHAnsi"/>
          <w:bCs/>
          <w:i/>
        </w:rPr>
        <w:t>izvorniku</w:t>
      </w:r>
      <w:proofErr w:type="spellEnd"/>
      <w:r w:rsidRPr="00AA76C9">
        <w:rPr>
          <w:rFonts w:asciiTheme="minorHAnsi" w:hAnsiTheme="minorHAnsi"/>
          <w:bCs/>
          <w:i/>
        </w:rPr>
        <w:t xml:space="preserve">, </w:t>
      </w:r>
      <w:proofErr w:type="spellStart"/>
      <w:r w:rsidRPr="00AA76C9">
        <w:rPr>
          <w:rFonts w:asciiTheme="minorHAnsi" w:hAnsiTheme="minorHAnsi"/>
          <w:bCs/>
          <w:i/>
        </w:rPr>
        <w:t>odvojeno</w:t>
      </w:r>
      <w:proofErr w:type="spellEnd"/>
      <w:r w:rsidRPr="00AA76C9">
        <w:rPr>
          <w:rFonts w:asciiTheme="minorHAnsi" w:hAnsiTheme="minorHAnsi"/>
          <w:bCs/>
          <w:i/>
        </w:rPr>
        <w:t xml:space="preserve"> </w:t>
      </w:r>
      <w:proofErr w:type="spellStart"/>
      <w:r w:rsidRPr="00AA76C9">
        <w:rPr>
          <w:rFonts w:asciiTheme="minorHAnsi" w:hAnsiTheme="minorHAnsi"/>
          <w:bCs/>
          <w:i/>
        </w:rPr>
        <w:t>od</w:t>
      </w:r>
      <w:proofErr w:type="spellEnd"/>
      <w:r w:rsidRPr="00AA76C9">
        <w:rPr>
          <w:rFonts w:asciiTheme="minorHAnsi" w:hAnsiTheme="minorHAnsi"/>
          <w:bCs/>
          <w:i/>
        </w:rPr>
        <w:t xml:space="preserve"> </w:t>
      </w:r>
      <w:proofErr w:type="spellStart"/>
      <w:r w:rsidRPr="00AA76C9">
        <w:rPr>
          <w:rFonts w:asciiTheme="minorHAnsi" w:hAnsiTheme="minorHAnsi"/>
          <w:bCs/>
          <w:i/>
        </w:rPr>
        <w:t>elektroničke</w:t>
      </w:r>
      <w:proofErr w:type="spellEnd"/>
      <w:r w:rsidRPr="00AA76C9">
        <w:rPr>
          <w:rFonts w:asciiTheme="minorHAnsi" w:hAnsiTheme="minorHAnsi"/>
          <w:bCs/>
          <w:i/>
        </w:rPr>
        <w:t xml:space="preserve"> </w:t>
      </w:r>
      <w:proofErr w:type="spellStart"/>
      <w:r w:rsidRPr="00AA76C9">
        <w:rPr>
          <w:rFonts w:asciiTheme="minorHAnsi" w:hAnsiTheme="minorHAnsi"/>
          <w:bCs/>
          <w:i/>
        </w:rPr>
        <w:t>dostave</w:t>
      </w:r>
      <w:proofErr w:type="spellEnd"/>
      <w:r w:rsidRPr="00AA76C9">
        <w:rPr>
          <w:rFonts w:asciiTheme="minorHAnsi" w:hAnsiTheme="minorHAnsi"/>
          <w:bCs/>
          <w:i/>
        </w:rPr>
        <w:t xml:space="preserve"> </w:t>
      </w:r>
      <w:proofErr w:type="spellStart"/>
      <w:r w:rsidRPr="00AA76C9">
        <w:rPr>
          <w:rFonts w:asciiTheme="minorHAnsi" w:hAnsiTheme="minorHAnsi"/>
          <w:bCs/>
          <w:i/>
        </w:rPr>
        <w:t>ponude</w:t>
      </w:r>
      <w:proofErr w:type="spellEnd"/>
      <w:r w:rsidRPr="00AA76C9">
        <w:rPr>
          <w:rFonts w:asciiTheme="minorHAnsi" w:hAnsiTheme="minorHAnsi"/>
          <w:bCs/>
          <w:i/>
        </w:rPr>
        <w:t xml:space="preserve">, a u </w:t>
      </w:r>
      <w:proofErr w:type="spellStart"/>
      <w:r w:rsidRPr="00AA76C9">
        <w:rPr>
          <w:rFonts w:asciiTheme="minorHAnsi" w:hAnsiTheme="minorHAnsi"/>
          <w:bCs/>
          <w:i/>
        </w:rPr>
        <w:t>slučaju</w:t>
      </w:r>
      <w:proofErr w:type="spellEnd"/>
      <w:r w:rsidRPr="00AA76C9">
        <w:rPr>
          <w:rFonts w:asciiTheme="minorHAnsi" w:hAnsiTheme="minorHAnsi"/>
          <w:bCs/>
          <w:i/>
        </w:rPr>
        <w:t xml:space="preserve"> </w:t>
      </w:r>
      <w:proofErr w:type="spellStart"/>
      <w:r w:rsidRPr="00AA76C9">
        <w:rPr>
          <w:rFonts w:asciiTheme="minorHAnsi" w:hAnsiTheme="minorHAnsi"/>
          <w:bCs/>
          <w:i/>
        </w:rPr>
        <w:t>uplate</w:t>
      </w:r>
      <w:proofErr w:type="spellEnd"/>
      <w:r w:rsidRPr="00AA76C9">
        <w:rPr>
          <w:rFonts w:asciiTheme="minorHAnsi" w:hAnsiTheme="minorHAnsi"/>
          <w:bCs/>
          <w:i/>
        </w:rPr>
        <w:t xml:space="preserve"> </w:t>
      </w:r>
      <w:proofErr w:type="spellStart"/>
      <w:r w:rsidRPr="00AA76C9">
        <w:rPr>
          <w:rFonts w:asciiTheme="minorHAnsi" w:hAnsiTheme="minorHAnsi"/>
          <w:bCs/>
          <w:i/>
        </w:rPr>
        <w:t>novčanog</w:t>
      </w:r>
      <w:proofErr w:type="spellEnd"/>
      <w:r w:rsidRPr="00AA76C9">
        <w:rPr>
          <w:rFonts w:asciiTheme="minorHAnsi" w:hAnsiTheme="minorHAnsi"/>
          <w:bCs/>
          <w:i/>
        </w:rPr>
        <w:t xml:space="preserve"> </w:t>
      </w:r>
      <w:proofErr w:type="spellStart"/>
      <w:r w:rsidRPr="00AA76C9">
        <w:rPr>
          <w:rFonts w:asciiTheme="minorHAnsi" w:hAnsiTheme="minorHAnsi"/>
          <w:bCs/>
          <w:i/>
        </w:rPr>
        <w:t>pologa</w:t>
      </w:r>
      <w:proofErr w:type="spellEnd"/>
      <w:r w:rsidRPr="00AA76C9">
        <w:rPr>
          <w:rFonts w:asciiTheme="minorHAnsi" w:hAnsiTheme="minorHAnsi"/>
          <w:bCs/>
          <w:i/>
        </w:rPr>
        <w:t xml:space="preserve"> </w:t>
      </w:r>
      <w:proofErr w:type="spellStart"/>
      <w:r w:rsidRPr="00AA76C9">
        <w:rPr>
          <w:rFonts w:asciiTheme="minorHAnsi" w:hAnsiTheme="minorHAnsi"/>
          <w:bCs/>
          <w:i/>
        </w:rPr>
        <w:t>dokaz</w:t>
      </w:r>
      <w:proofErr w:type="spellEnd"/>
      <w:r w:rsidRPr="00AA76C9">
        <w:rPr>
          <w:rFonts w:asciiTheme="minorHAnsi" w:hAnsiTheme="minorHAnsi"/>
          <w:bCs/>
          <w:i/>
        </w:rPr>
        <w:t xml:space="preserve"> o </w:t>
      </w:r>
      <w:proofErr w:type="spellStart"/>
      <w:r w:rsidRPr="00AA76C9">
        <w:rPr>
          <w:rFonts w:asciiTheme="minorHAnsi" w:hAnsiTheme="minorHAnsi"/>
          <w:bCs/>
          <w:i/>
        </w:rPr>
        <w:t>uplati</w:t>
      </w:r>
      <w:proofErr w:type="spellEnd"/>
      <w:r w:rsidRPr="00AA76C9">
        <w:rPr>
          <w:rFonts w:asciiTheme="minorHAnsi" w:hAnsiTheme="minorHAnsi"/>
          <w:bCs/>
          <w:i/>
        </w:rPr>
        <w:t xml:space="preserve"> je </w:t>
      </w:r>
      <w:proofErr w:type="spellStart"/>
      <w:r w:rsidRPr="00AA76C9">
        <w:rPr>
          <w:rFonts w:asciiTheme="minorHAnsi" w:hAnsiTheme="minorHAnsi"/>
          <w:bCs/>
          <w:i/>
        </w:rPr>
        <w:t>potrebno</w:t>
      </w:r>
      <w:proofErr w:type="spellEnd"/>
      <w:r w:rsidRPr="00AA76C9">
        <w:rPr>
          <w:rFonts w:asciiTheme="minorHAnsi" w:hAnsiTheme="minorHAnsi"/>
          <w:bCs/>
          <w:i/>
        </w:rPr>
        <w:t xml:space="preserve"> </w:t>
      </w:r>
      <w:proofErr w:type="spellStart"/>
      <w:r w:rsidRPr="00AA76C9">
        <w:rPr>
          <w:rFonts w:asciiTheme="minorHAnsi" w:hAnsiTheme="minorHAnsi"/>
          <w:bCs/>
          <w:i/>
        </w:rPr>
        <w:t>priložiti</w:t>
      </w:r>
      <w:proofErr w:type="spellEnd"/>
      <w:r w:rsidRPr="00AA76C9">
        <w:rPr>
          <w:rFonts w:asciiTheme="minorHAnsi" w:hAnsiTheme="minorHAnsi"/>
          <w:bCs/>
          <w:i/>
        </w:rPr>
        <w:t xml:space="preserve"> u </w:t>
      </w:r>
      <w:proofErr w:type="spellStart"/>
      <w:r w:rsidRPr="00AA76C9">
        <w:rPr>
          <w:rFonts w:asciiTheme="minorHAnsi" w:hAnsiTheme="minorHAnsi"/>
          <w:bCs/>
          <w:i/>
        </w:rPr>
        <w:t>ponudi</w:t>
      </w:r>
      <w:proofErr w:type="spellEnd"/>
      <w:r w:rsidRPr="00AA76C9">
        <w:rPr>
          <w:rFonts w:asciiTheme="minorHAnsi" w:hAnsiTheme="minorHAnsi"/>
          <w:bCs/>
          <w:i/>
        </w:rPr>
        <w:t>.</w:t>
      </w:r>
    </w:p>
    <w:p w:rsidR="00202F74" w:rsidRDefault="00202F74" w:rsidP="00202F74">
      <w:pPr>
        <w:jc w:val="both"/>
        <w:rPr>
          <w:rFonts w:asciiTheme="minorHAnsi" w:hAnsiTheme="minorHAnsi"/>
          <w:bCs/>
        </w:rPr>
      </w:pPr>
    </w:p>
    <w:p w:rsidR="00202F74" w:rsidRPr="00AA76C9" w:rsidRDefault="00202F74" w:rsidP="00202F74">
      <w:pPr>
        <w:jc w:val="both"/>
        <w:rPr>
          <w:rFonts w:asciiTheme="minorHAnsi" w:hAnsiTheme="minorHAnsi"/>
          <w:bCs/>
        </w:rPr>
      </w:pPr>
      <w:r w:rsidRPr="00AA76C9">
        <w:rPr>
          <w:rFonts w:asciiTheme="minorHAnsi" w:hAnsiTheme="minorHAnsi"/>
          <w:bCs/>
        </w:rPr>
        <w:t>Ponuda se izrađuje na hrvatskom jeziku i latiničnom pismu.</w:t>
      </w:r>
    </w:p>
    <w:p w:rsidR="00202F74" w:rsidRPr="00AA76C9" w:rsidRDefault="00202F74" w:rsidP="00202F74">
      <w:pPr>
        <w:jc w:val="both"/>
        <w:rPr>
          <w:rFonts w:asciiTheme="minorHAnsi" w:hAnsiTheme="minorHAnsi"/>
          <w:bCs/>
        </w:rPr>
      </w:pPr>
      <w:r w:rsidRPr="00AA76C9">
        <w:rPr>
          <w:rFonts w:asciiTheme="minorHAnsi" w:hAnsiTheme="minorHAnsi"/>
          <w:bCs/>
        </w:rPr>
        <w:t>Cijena ponude piše se brojkama u apsolutnom iznosu i izražava se kunama.</w:t>
      </w:r>
    </w:p>
    <w:p w:rsidR="00202F74" w:rsidRPr="00AA76C9" w:rsidRDefault="00202F74" w:rsidP="00202F74">
      <w:pPr>
        <w:jc w:val="both"/>
        <w:rPr>
          <w:rFonts w:asciiTheme="minorHAnsi" w:hAnsiTheme="minorHAnsi"/>
          <w:bCs/>
        </w:rPr>
      </w:pPr>
      <w:r w:rsidRPr="00AA76C9">
        <w:rPr>
          <w:rFonts w:asciiTheme="minorHAnsi" w:hAnsiTheme="minorHAnsi"/>
          <w:bCs/>
        </w:rPr>
        <w:t>Ponuda se dostavlja elektroničkim sredstvima komunikacije.</w:t>
      </w:r>
      <w:r>
        <w:rPr>
          <w:rFonts w:asciiTheme="minorHAnsi" w:hAnsiTheme="minorHAnsi"/>
          <w:bCs/>
        </w:rPr>
        <w:t xml:space="preserve"> Ako se dijelovi ponude dostavljaj sredstvima komunikacije koja nisu elektronička, ponuditelj mora u ponudi navesti koji dijelovi se tako dostavljaju.</w:t>
      </w:r>
    </w:p>
    <w:p w:rsidR="00202F74" w:rsidRPr="00AA76C9" w:rsidRDefault="00202F74" w:rsidP="00202F74">
      <w:pPr>
        <w:jc w:val="both"/>
        <w:rPr>
          <w:rFonts w:asciiTheme="minorHAnsi" w:hAnsiTheme="minorHAnsi"/>
          <w:bCs/>
        </w:rPr>
      </w:pPr>
      <w:r w:rsidRPr="00AA76C9">
        <w:rPr>
          <w:rFonts w:asciiTheme="minorHAnsi" w:hAnsiTheme="minorHAnsi"/>
          <w:bCs/>
        </w:rPr>
        <w:lastRenderedPageBreak/>
        <w:t>U roku za dostavu ponude ponuditelj može izmijeniti svoju ponudu ili od nje odustati.</w:t>
      </w:r>
    </w:p>
    <w:p w:rsidR="00202F74" w:rsidRPr="00AA76C9" w:rsidRDefault="00202F74" w:rsidP="00202F74">
      <w:pPr>
        <w:jc w:val="both"/>
        <w:rPr>
          <w:rFonts w:asciiTheme="minorHAnsi" w:hAnsiTheme="minorHAnsi"/>
          <w:bCs/>
        </w:rPr>
      </w:pPr>
      <w:r w:rsidRPr="00AA76C9">
        <w:rPr>
          <w:rFonts w:asciiTheme="minorHAnsi" w:hAnsiTheme="minorHAnsi"/>
          <w:bCs/>
        </w:rPr>
        <w:t>Nakon isteka roka za dostavu ponuda, ponuda se ne smije mijenjati.</w:t>
      </w:r>
    </w:p>
    <w:p w:rsidR="00202F74" w:rsidRPr="00AA76C9" w:rsidRDefault="00202F74" w:rsidP="00202F74">
      <w:pPr>
        <w:jc w:val="both"/>
        <w:rPr>
          <w:rFonts w:asciiTheme="minorHAnsi" w:hAnsiTheme="minorHAnsi"/>
          <w:bCs/>
        </w:rPr>
      </w:pPr>
      <w:r w:rsidRPr="00AA76C9">
        <w:rPr>
          <w:rFonts w:asciiTheme="minorHAnsi" w:hAnsiTheme="minorHAnsi"/>
          <w:bCs/>
        </w:rPr>
        <w:t>Ponuda obvezuje ponuditelja do isteka roka valjanosti ponude, a na zahtjev naručitelja ponuditelj može produžiti rok valjanosti svoje ponude.</w:t>
      </w:r>
    </w:p>
    <w:p w:rsidR="00202F74" w:rsidRPr="00AA76C9" w:rsidRDefault="00202F74" w:rsidP="00202F74">
      <w:pPr>
        <w:jc w:val="both"/>
        <w:rPr>
          <w:rFonts w:asciiTheme="minorHAnsi" w:hAnsiTheme="minorHAnsi"/>
        </w:rPr>
      </w:pPr>
      <w:r w:rsidRPr="00AA76C9">
        <w:rPr>
          <w:rFonts w:asciiTheme="minorHAnsi" w:hAnsiTheme="minorHAnsi"/>
        </w:rPr>
        <w:t xml:space="preserve">Bankarska garancija kao jamstvo za ozbiljnost ponude dostavlja se u izvorniku na način propisan u </w:t>
      </w:r>
      <w:proofErr w:type="spellStart"/>
      <w:r w:rsidRPr="00AA76C9">
        <w:rPr>
          <w:rFonts w:asciiTheme="minorHAnsi" w:hAnsiTheme="minorHAnsi"/>
        </w:rPr>
        <w:t>podtočki</w:t>
      </w:r>
      <w:proofErr w:type="spellEnd"/>
      <w:r w:rsidRPr="00AA76C9">
        <w:rPr>
          <w:rFonts w:asciiTheme="minorHAnsi" w:hAnsiTheme="minorHAnsi"/>
        </w:rPr>
        <w:t xml:space="preserve"> 11.2. ove Dokumentacije o nabavi.</w:t>
      </w:r>
    </w:p>
    <w:p w:rsidR="00202F74" w:rsidRPr="00AA76C9" w:rsidRDefault="00202F74" w:rsidP="00202F74">
      <w:pPr>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5" w:name="_Toc506463334"/>
      <w:r w:rsidRPr="00AA76C9">
        <w:rPr>
          <w:rFonts w:asciiTheme="minorHAnsi" w:hAnsiTheme="minorHAnsi"/>
          <w:color w:val="auto"/>
          <w:sz w:val="22"/>
          <w:szCs w:val="22"/>
        </w:rPr>
        <w:t>TAJNOST PODATAKA</w:t>
      </w:r>
      <w:bookmarkEnd w:id="25"/>
      <w:r w:rsidRPr="00AA76C9">
        <w:rPr>
          <w:rFonts w:asciiTheme="minorHAnsi" w:hAnsiTheme="minorHAnsi"/>
          <w:color w:val="auto"/>
          <w:sz w:val="22"/>
          <w:szCs w:val="22"/>
        </w:rPr>
        <w:t xml:space="preserve"> </w:t>
      </w:r>
    </w:p>
    <w:p w:rsidR="00202F74" w:rsidRPr="00AA76C9" w:rsidRDefault="00202F74" w:rsidP="00202F74">
      <w:pPr>
        <w:spacing w:after="0"/>
        <w:jc w:val="both"/>
        <w:rPr>
          <w:rFonts w:asciiTheme="minorHAnsi" w:hAnsiTheme="minorHAnsi" w:cs="Arial"/>
        </w:rPr>
      </w:pPr>
    </w:p>
    <w:p w:rsidR="00202F74" w:rsidRPr="00AA76C9" w:rsidRDefault="00202F74" w:rsidP="00202F74">
      <w:pPr>
        <w:jc w:val="both"/>
        <w:rPr>
          <w:rFonts w:asciiTheme="minorHAnsi" w:hAnsiTheme="minorHAnsi" w:cs="Arial"/>
        </w:rPr>
      </w:pPr>
      <w:r w:rsidRPr="00AA76C9">
        <w:rPr>
          <w:rFonts w:asciiTheme="minorHAnsi" w:hAnsiTheme="minorHAnsi" w:cs="Arial"/>
        </w:rPr>
        <w:t>Gospodarski subjekt u postupku javne nabave smije na temelju zakona, drugog propisa ili općeg akta određene podatke označiti tajnom, uključujući tehničke ili trgovinske tajne te povjerljive značajke ponuda.</w:t>
      </w:r>
    </w:p>
    <w:p w:rsidR="00202F74" w:rsidRPr="00AA76C9" w:rsidRDefault="00202F74" w:rsidP="00202F74">
      <w:pPr>
        <w:jc w:val="both"/>
        <w:rPr>
          <w:rFonts w:asciiTheme="minorHAnsi" w:hAnsiTheme="minorHAnsi" w:cs="Arial"/>
        </w:rPr>
      </w:pPr>
      <w:r w:rsidRPr="00AA76C9">
        <w:rPr>
          <w:rFonts w:asciiTheme="minorHAnsi" w:hAnsiTheme="minorHAnsi" w:cs="Arial"/>
        </w:rPr>
        <w:t>Ako je gospodarski subjekt neke podatke označio tajnima, obvezan je navesti pravnu osnovu na temelju koje su ti podaci označeni tajnima.</w:t>
      </w:r>
    </w:p>
    <w:p w:rsidR="00202F74" w:rsidRPr="00AA76C9" w:rsidRDefault="00202F74" w:rsidP="00202F74">
      <w:pPr>
        <w:jc w:val="both"/>
        <w:rPr>
          <w:rFonts w:asciiTheme="minorHAnsi" w:hAnsiTheme="minorHAnsi" w:cs="Arial"/>
        </w:rPr>
      </w:pPr>
      <w:r w:rsidRPr="00AA76C9">
        <w:rPr>
          <w:rFonts w:asciiTheme="minorHAnsi" w:hAnsiTheme="minorHAnsi" w:cs="Arial"/>
        </w:rPr>
        <w:t xml:space="preserve">Gospodarski subjekt ne smije označiti tajnom: cijenu ponude, troškovnik, katalog, podatke u vezi s kriterijima za odabir ponude, javne isprave, izvatke iz javnih registara te druge podatke koji se prema posebnom zakonu ili </w:t>
      </w:r>
      <w:proofErr w:type="spellStart"/>
      <w:r w:rsidRPr="00AA76C9">
        <w:rPr>
          <w:rFonts w:asciiTheme="minorHAnsi" w:hAnsiTheme="minorHAnsi" w:cs="Arial"/>
        </w:rPr>
        <w:t>podzakonskom</w:t>
      </w:r>
      <w:proofErr w:type="spellEnd"/>
      <w:r w:rsidRPr="00AA76C9">
        <w:rPr>
          <w:rFonts w:asciiTheme="minorHAnsi" w:hAnsiTheme="minorHAnsi" w:cs="Arial"/>
        </w:rPr>
        <w:t xml:space="preserve"> propisu moraju javno objaviti ili se ne smiju označiti tajnom.</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6" w:name="_Toc506463335"/>
      <w:r w:rsidRPr="00AA76C9">
        <w:rPr>
          <w:rFonts w:asciiTheme="minorHAnsi" w:hAnsiTheme="minorHAnsi"/>
          <w:color w:val="auto"/>
          <w:sz w:val="22"/>
          <w:szCs w:val="22"/>
        </w:rPr>
        <w:t>NAČIN DOSTAVE PONUDA</w:t>
      </w:r>
      <w:bookmarkEnd w:id="26"/>
    </w:p>
    <w:p w:rsidR="00202F74" w:rsidRPr="00AA76C9" w:rsidRDefault="00202F74" w:rsidP="00202F74">
      <w:pPr>
        <w:spacing w:after="0"/>
        <w:rPr>
          <w:rFonts w:asciiTheme="minorHAnsi" w:hAnsiTheme="minorHAnsi"/>
          <w:lang w:eastAsia="x-none"/>
        </w:rPr>
      </w:pPr>
    </w:p>
    <w:p w:rsidR="00202F74" w:rsidRPr="00AA76C9" w:rsidRDefault="00202F74" w:rsidP="00202F74">
      <w:pPr>
        <w:numPr>
          <w:ilvl w:val="1"/>
          <w:numId w:val="21"/>
        </w:numPr>
        <w:spacing w:after="0" w:line="240" w:lineRule="auto"/>
        <w:rPr>
          <w:rFonts w:asciiTheme="minorHAnsi" w:hAnsiTheme="minorHAnsi"/>
          <w:b/>
        </w:rPr>
      </w:pPr>
      <w:r w:rsidRPr="00AA76C9">
        <w:rPr>
          <w:rFonts w:asciiTheme="minorHAnsi" w:hAnsiTheme="minorHAnsi"/>
          <w:b/>
        </w:rPr>
        <w:t>Elektronička dostava ponude</w:t>
      </w:r>
    </w:p>
    <w:p w:rsidR="00202F74" w:rsidRPr="00AA76C9" w:rsidRDefault="00202F74" w:rsidP="00202F74">
      <w:pPr>
        <w:spacing w:after="0" w:line="240" w:lineRule="auto"/>
        <w:ind w:left="435"/>
        <w:rPr>
          <w:rFonts w:asciiTheme="minorHAnsi" w:hAnsiTheme="minorHAnsi"/>
          <w:b/>
        </w:rPr>
      </w:pPr>
    </w:p>
    <w:p w:rsidR="00202F74" w:rsidRPr="00AA76C9" w:rsidRDefault="00202F74" w:rsidP="00202F74">
      <w:pPr>
        <w:jc w:val="both"/>
        <w:rPr>
          <w:rFonts w:asciiTheme="minorHAnsi" w:hAnsiTheme="minorHAnsi" w:cs="Arial"/>
        </w:rPr>
      </w:pPr>
      <w:r w:rsidRPr="00AA76C9">
        <w:rPr>
          <w:rFonts w:asciiTheme="minorHAnsi" w:hAnsiTheme="minorHAnsi" w:cs="Arial"/>
        </w:rPr>
        <w:t>Sukladno članku 280. stavak 5. Zakona o javnoj nabavi ponuda se dostavlja elektroničkim sredstvima komunikacije putem EOJNRH.</w:t>
      </w:r>
    </w:p>
    <w:p w:rsidR="00202F74" w:rsidRPr="00AA76C9" w:rsidRDefault="00202F74" w:rsidP="00202F74">
      <w:pPr>
        <w:jc w:val="both"/>
        <w:rPr>
          <w:rFonts w:asciiTheme="minorHAnsi" w:hAnsiTheme="minorHAnsi" w:cs="Calibri"/>
        </w:rPr>
      </w:pPr>
      <w:r w:rsidRPr="00AA76C9">
        <w:rPr>
          <w:rFonts w:asciiTheme="minorHAnsi" w:hAnsiTheme="minorHAnsi" w:cs="Calibri"/>
        </w:rPr>
        <w:t>Naručitelj nije odgovoran za bilo kakav neispravan rad ili zastoj u radu EOJN-a, tehničku nemogućnost zainteresiranog gospodarskog subjekta da dostavi ponudu u elektroničkom obliku putem EOJNRH u roku propisanom Dokumentacijom o nabavi ili bilo koje druge nepravilnosti koje mogu biti povezane s elektroničkom dostavom ponude.</w:t>
      </w:r>
    </w:p>
    <w:p w:rsidR="00202F74" w:rsidRPr="00AA76C9" w:rsidRDefault="00202F74" w:rsidP="00202F74">
      <w:pPr>
        <w:jc w:val="both"/>
        <w:rPr>
          <w:rFonts w:asciiTheme="minorHAnsi" w:hAnsiTheme="minorHAnsi" w:cs="Arial"/>
        </w:rPr>
      </w:pPr>
      <w:r w:rsidRPr="00AA76C9">
        <w:rPr>
          <w:rFonts w:asciiTheme="minorHAnsi" w:hAnsiTheme="minorHAnsi" w:cs="Arial"/>
        </w:rPr>
        <w:t>Ako tijekom razdoblja od četiri sata prije isteka roka za dostavu zbog tehničkih ili drugih razloga na strani EOJNRH isti nije dostupan, rok za dostavu ne teče dok traje nedostupnost, odnosno dok Naručitelj produlji rok za dostavu. U navedenom slučaju Naručitelj će sukladno članku 240. Zakona o javnoj nabavi produljiti rok za dostavu za najmanje četiri dana od dana slanja ispravka poziva na nadmetanje.</w:t>
      </w:r>
    </w:p>
    <w:p w:rsidR="00202F74" w:rsidRPr="00AA76C9" w:rsidRDefault="00202F74" w:rsidP="00202F74">
      <w:pPr>
        <w:jc w:val="both"/>
        <w:rPr>
          <w:rFonts w:asciiTheme="minorHAnsi" w:hAnsiTheme="minorHAnsi" w:cs="Arial"/>
        </w:rPr>
      </w:pPr>
      <w:r w:rsidRPr="00AA76C9">
        <w:rPr>
          <w:rFonts w:asciiTheme="minorHAnsi" w:hAnsiTheme="minorHAnsi" w:cs="Arial"/>
        </w:rPr>
        <w:t xml:space="preserve">U slučaju zaustavljanja postupka javne nabave radi izjavljene žalbe na dokumentaciju o nabavi ili na njezinu izmjenu te u slučaju poništenja postupka javne nabave prije isteka roka za dostavu ponuda, EOJN RH trajno onemogućava pristup ponudama koje su dostavljene elektroničkim sredstvima komunikacije dok je postupak javne nabave zaustavljen, a Naručitelj vraća gospodarskim subjektima neotvorene ponude ili njihove dijelove te druge dokumente ili predmete koji su dostavljeni sredstvima komunikacije koja nisu elektronička. </w:t>
      </w:r>
    </w:p>
    <w:p w:rsidR="00202F74" w:rsidRPr="00AA76C9" w:rsidRDefault="00202F74" w:rsidP="00202F74">
      <w:pPr>
        <w:jc w:val="both"/>
        <w:rPr>
          <w:rFonts w:asciiTheme="minorHAnsi" w:hAnsiTheme="minorHAnsi" w:cs="Arial"/>
        </w:rPr>
      </w:pPr>
      <w:r w:rsidRPr="00AA76C9">
        <w:rPr>
          <w:rFonts w:asciiTheme="minorHAnsi" w:hAnsiTheme="minorHAnsi" w:cs="Arial"/>
        </w:rPr>
        <w:lastRenderedPageBreak/>
        <w:t>EOJN RH pohranjuje cjelokupnu dokumentaciju o svakom postupku javne nabave, koja je objavljena ili dostavljena elektroničkim sredstvima komunikacije kroz sustav, na način koji omogućava očuvanje integriteta podataka.</w:t>
      </w:r>
    </w:p>
    <w:p w:rsidR="00202F74" w:rsidRPr="00AA76C9" w:rsidRDefault="00202F74" w:rsidP="00202F74">
      <w:pPr>
        <w:jc w:val="both"/>
        <w:rPr>
          <w:rFonts w:asciiTheme="minorHAnsi" w:hAnsiTheme="minorHAnsi" w:cs="Calibri"/>
        </w:rPr>
      </w:pPr>
      <w:r w:rsidRPr="00AA76C9">
        <w:rPr>
          <w:rFonts w:asciiTheme="minorHAnsi" w:hAnsiTheme="minorHAnsi" w:cs="Calibri"/>
        </w:rPr>
        <w:t xml:space="preserve">Detaljne upute o elektroničkoj dostavi ponuda dostupne su na stranicama Elektroničkog oglasnika javne nabave, na adresi: </w:t>
      </w:r>
      <w:hyperlink r:id="rId14" w:history="1">
        <w:r w:rsidRPr="00AA76C9">
          <w:rPr>
            <w:rStyle w:val="Hiperveza"/>
            <w:rFonts w:asciiTheme="minorHAnsi" w:hAnsiTheme="minorHAnsi" w:cs="Calibri"/>
            <w:color w:val="auto"/>
          </w:rPr>
          <w:t>https://eojn.nn.hr/Oglasnik/</w:t>
        </w:r>
      </w:hyperlink>
      <w:r w:rsidRPr="00AA76C9">
        <w:rPr>
          <w:rFonts w:asciiTheme="minorHAnsi" w:hAnsiTheme="minorHAnsi" w:cs="Calibri"/>
        </w:rPr>
        <w:t>.</w:t>
      </w:r>
    </w:p>
    <w:p w:rsidR="00202F74" w:rsidRPr="00AA76C9" w:rsidRDefault="00202F74" w:rsidP="00202F74">
      <w:pPr>
        <w:jc w:val="both"/>
        <w:rPr>
          <w:rFonts w:asciiTheme="minorHAnsi" w:hAnsiTheme="minorHAnsi" w:cs="Calibri"/>
        </w:rPr>
      </w:pPr>
      <w:r w:rsidRPr="00AA76C9">
        <w:rPr>
          <w:rFonts w:asciiTheme="minorHAnsi" w:hAnsiTheme="minorHAnsi" w:cs="Calibri"/>
        </w:rPr>
        <w:t xml:space="preserve">Ponuda dostavljena elektroničkim sredstvima komunikacije putem EOJN RH </w:t>
      </w:r>
      <w:r w:rsidRPr="00AA76C9">
        <w:rPr>
          <w:rFonts w:asciiTheme="minorHAnsi" w:hAnsiTheme="minorHAnsi" w:cs="Calibri"/>
          <w:u w:val="single"/>
        </w:rPr>
        <w:t>obvezuje</w:t>
      </w:r>
      <w:r w:rsidRPr="00AA76C9">
        <w:rPr>
          <w:rFonts w:asciiTheme="minorHAnsi" w:hAnsiTheme="minorHAnsi" w:cs="Calibri"/>
        </w:rPr>
        <w:t xml:space="preserve"> ponuditelja u roku valjanosti ponude neovisno o tome je li potpisana ili nije te naručitelj </w:t>
      </w:r>
      <w:r w:rsidRPr="00AA76C9">
        <w:rPr>
          <w:rFonts w:asciiTheme="minorHAnsi" w:hAnsiTheme="minorHAnsi" w:cs="Calibri"/>
          <w:u w:val="single"/>
        </w:rPr>
        <w:t>ne</w:t>
      </w:r>
      <w:r w:rsidRPr="00AA76C9">
        <w:rPr>
          <w:rFonts w:asciiTheme="minorHAnsi" w:hAnsiTheme="minorHAnsi" w:cs="Calibri"/>
        </w:rPr>
        <w:t xml:space="preserve"> smije odbiti takvu ponudu samo zbog tog razloga.</w:t>
      </w:r>
    </w:p>
    <w:p w:rsidR="00202F74" w:rsidRPr="00F93520" w:rsidRDefault="00202F74" w:rsidP="00202F74">
      <w:pPr>
        <w:jc w:val="both"/>
        <w:rPr>
          <w:rFonts w:asciiTheme="minorHAnsi" w:hAnsiTheme="minorHAnsi"/>
          <w:color w:val="FF0000"/>
        </w:rPr>
      </w:pPr>
      <w:r w:rsidRPr="00AA76C9">
        <w:rPr>
          <w:rFonts w:asciiTheme="minorHAnsi" w:hAnsiTheme="minorHAnsi"/>
        </w:rPr>
        <w:t xml:space="preserve">Gospodarski subjekt elektroničku ponudu mora dostaviti predajom u EOJNRH </w:t>
      </w:r>
      <w:r w:rsidRPr="00AA76C9">
        <w:rPr>
          <w:rFonts w:asciiTheme="minorHAnsi" w:hAnsiTheme="minorHAnsi"/>
          <w:b/>
        </w:rPr>
        <w:t>najkasnije do</w:t>
      </w:r>
      <w:r w:rsidRPr="00AA76C9">
        <w:rPr>
          <w:rFonts w:asciiTheme="minorHAnsi" w:hAnsiTheme="minorHAnsi"/>
        </w:rPr>
        <w:t xml:space="preserve"> </w:t>
      </w:r>
      <w:r w:rsidRPr="00AA76C9">
        <w:rPr>
          <w:rFonts w:asciiTheme="minorHAnsi" w:hAnsiTheme="minorHAnsi"/>
          <w:color w:val="FF0000"/>
        </w:rPr>
        <w:t>&lt;</w:t>
      </w:r>
      <w:r w:rsidRPr="00AA76C9">
        <w:rPr>
          <w:rFonts w:asciiTheme="minorHAnsi" w:hAnsiTheme="minorHAnsi"/>
          <w:i/>
          <w:color w:val="FF0000"/>
        </w:rPr>
        <w:t>datum krajnjeg roka za dostavu ponuda</w:t>
      </w:r>
      <w:r w:rsidRPr="00AA76C9">
        <w:rPr>
          <w:rFonts w:asciiTheme="minorHAnsi" w:hAnsiTheme="minorHAnsi"/>
          <w:color w:val="FF0000"/>
        </w:rPr>
        <w:t xml:space="preserve">&gt; </w:t>
      </w:r>
      <w:r w:rsidRPr="00AA76C9">
        <w:rPr>
          <w:rFonts w:asciiTheme="minorHAnsi" w:hAnsiTheme="minorHAnsi"/>
          <w:b/>
          <w:color w:val="FF0000"/>
        </w:rPr>
        <w:t>do</w:t>
      </w:r>
      <w:r w:rsidRPr="00AA76C9">
        <w:rPr>
          <w:rFonts w:asciiTheme="minorHAnsi" w:hAnsiTheme="minorHAnsi"/>
          <w:color w:val="FF0000"/>
        </w:rPr>
        <w:t xml:space="preserve"> &lt;</w:t>
      </w:r>
      <w:r w:rsidRPr="00AA76C9">
        <w:rPr>
          <w:rFonts w:asciiTheme="minorHAnsi" w:hAnsiTheme="minorHAnsi"/>
          <w:i/>
          <w:color w:val="FF0000"/>
        </w:rPr>
        <w:t>navesti vrijeme</w:t>
      </w:r>
      <w:r w:rsidRPr="00AA76C9">
        <w:rPr>
          <w:rFonts w:asciiTheme="minorHAnsi" w:hAnsiTheme="minorHAnsi"/>
          <w:color w:val="FF0000"/>
        </w:rPr>
        <w:t xml:space="preserve">&gt; </w:t>
      </w:r>
      <w:r w:rsidRPr="00AA76C9">
        <w:rPr>
          <w:rFonts w:asciiTheme="minorHAnsi" w:hAnsiTheme="minorHAnsi"/>
          <w:b/>
          <w:color w:val="FF0000"/>
        </w:rPr>
        <w:t>sati</w:t>
      </w:r>
      <w:r>
        <w:rPr>
          <w:rFonts w:asciiTheme="minorHAnsi" w:hAnsiTheme="minorHAnsi"/>
          <w:color w:val="FF0000"/>
        </w:rPr>
        <w:t>.</w:t>
      </w:r>
    </w:p>
    <w:p w:rsidR="00202F74" w:rsidRPr="00AA76C9" w:rsidRDefault="00202F74" w:rsidP="00202F74">
      <w:pPr>
        <w:numPr>
          <w:ilvl w:val="1"/>
          <w:numId w:val="21"/>
        </w:numPr>
        <w:spacing w:after="0" w:line="240" w:lineRule="auto"/>
        <w:rPr>
          <w:rFonts w:asciiTheme="minorHAnsi" w:hAnsiTheme="minorHAnsi" w:cs="Calibri"/>
          <w:b/>
        </w:rPr>
      </w:pPr>
      <w:r w:rsidRPr="00AA76C9">
        <w:rPr>
          <w:rFonts w:asciiTheme="minorHAnsi" w:hAnsiTheme="minorHAnsi" w:cs="Calibri"/>
          <w:b/>
        </w:rPr>
        <w:t>Dostava dijela/dijelova ponude u zatvorenoj omotnici</w:t>
      </w:r>
    </w:p>
    <w:p w:rsidR="00202F74" w:rsidRPr="00AA76C9" w:rsidRDefault="00202F74" w:rsidP="00202F74">
      <w:pPr>
        <w:autoSpaceDE w:val="0"/>
        <w:autoSpaceDN w:val="0"/>
        <w:adjustRightInd w:val="0"/>
        <w:spacing w:after="0"/>
        <w:jc w:val="both"/>
        <w:rPr>
          <w:rFonts w:asciiTheme="minorHAnsi" w:hAnsiTheme="minorHAnsi" w:cs="Calibri"/>
          <w:i/>
        </w:rPr>
      </w:pP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Ako ponuditelj uz elektroničku ponudu, u papirnatom obliku dostavlja dokumente koji se ne mogu dostaviti u elektroničkom obliku, onda ih ponuditelj dostavlja u zatvorenoj omotnici na kojoj je obvezan naznačiti na koji postupak javne nabave i na koju ponudu se odvojeni dokumenti odnose. Takva omotnica obvezno mora sadržavati sve podatke o predmetu nabave, s dodatkom „Dio/dijelovi ponude koji se dostavlja/ju odvojeno“.</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 xml:space="preserve">Zatvorenu omotnicu s dijelom/dijelovima ponude ponuditelj predaje na adresu </w:t>
      </w:r>
      <w:r>
        <w:rPr>
          <w:rFonts w:asciiTheme="minorHAnsi" w:hAnsiTheme="minorHAnsi" w:cs="Calibri"/>
        </w:rPr>
        <w:t>Grada Ivanca</w:t>
      </w:r>
      <w:r w:rsidRPr="00AA76C9">
        <w:rPr>
          <w:rFonts w:asciiTheme="minorHAnsi" w:hAnsiTheme="minorHAnsi" w:cs="Calibri"/>
        </w:rPr>
        <w:t>, na kojoj mora biti naznačeno:</w:t>
      </w:r>
    </w:p>
    <w:p w:rsidR="00202F74" w:rsidRPr="00AA76C9" w:rsidRDefault="00202F74" w:rsidP="00202F74">
      <w:pPr>
        <w:jc w:val="both"/>
        <w:rPr>
          <w:rFonts w:asciiTheme="minorHAnsi" w:hAnsiTheme="minorHAnsi"/>
        </w:rPr>
      </w:pPr>
      <w:r w:rsidRPr="00AA76C9">
        <w:rPr>
          <w:rFonts w:asciiTheme="minorHAnsi" w:hAnsiTheme="minorHAnsi"/>
        </w:rPr>
        <w:t>-na prednjoj strani:</w:t>
      </w:r>
    </w:p>
    <w:p w:rsidR="00202F74" w:rsidRPr="00AA76C9" w:rsidRDefault="00202F74" w:rsidP="00202F74">
      <w:pPr>
        <w:ind w:firstLine="708"/>
        <w:jc w:val="both"/>
        <w:rPr>
          <w:rFonts w:asciiTheme="minorHAnsi" w:hAnsiTheme="minorHAnsi"/>
          <w:b/>
        </w:rPr>
      </w:pPr>
      <w:r>
        <w:rPr>
          <w:rFonts w:asciiTheme="minorHAnsi" w:hAnsiTheme="minorHAnsi"/>
          <w:b/>
        </w:rPr>
        <w:t>Grad Ivanec, Trg hr</w:t>
      </w:r>
      <w:r w:rsidRPr="00AA76C9">
        <w:rPr>
          <w:rFonts w:asciiTheme="minorHAnsi" w:hAnsiTheme="minorHAnsi"/>
          <w:b/>
        </w:rPr>
        <w:t xml:space="preserve">vatskih </w:t>
      </w:r>
      <w:proofErr w:type="spellStart"/>
      <w:r w:rsidRPr="00AA76C9">
        <w:rPr>
          <w:rFonts w:asciiTheme="minorHAnsi" w:hAnsiTheme="minorHAnsi"/>
          <w:b/>
        </w:rPr>
        <w:t>ivanovaca</w:t>
      </w:r>
      <w:proofErr w:type="spellEnd"/>
      <w:r w:rsidRPr="00AA76C9">
        <w:rPr>
          <w:rFonts w:asciiTheme="minorHAnsi" w:hAnsiTheme="minorHAnsi"/>
          <w:b/>
        </w:rPr>
        <w:t xml:space="preserve"> 9 B, Ivanec</w:t>
      </w:r>
    </w:p>
    <w:p w:rsidR="00202F74" w:rsidRPr="00AA76C9" w:rsidRDefault="00202F74" w:rsidP="00202F74">
      <w:pPr>
        <w:ind w:firstLine="708"/>
        <w:jc w:val="both"/>
        <w:rPr>
          <w:rFonts w:asciiTheme="minorHAnsi" w:hAnsiTheme="minorHAnsi"/>
        </w:rPr>
      </w:pPr>
      <w:r w:rsidRPr="00AA76C9">
        <w:rPr>
          <w:rFonts w:asciiTheme="minorHAnsi" w:hAnsiTheme="minorHAnsi"/>
          <w:b/>
        </w:rPr>
        <w:t xml:space="preserve">Evid.br.nabave: </w:t>
      </w:r>
      <w:r w:rsidRPr="005B1C1E">
        <w:rPr>
          <w:rFonts w:asciiTheme="minorHAnsi" w:hAnsiTheme="minorHAnsi"/>
          <w:b/>
          <w:color w:val="000000" w:themeColor="text1"/>
        </w:rPr>
        <w:t>63</w:t>
      </w:r>
      <w:r w:rsidRPr="00AA76C9">
        <w:rPr>
          <w:rFonts w:asciiTheme="minorHAnsi" w:hAnsiTheme="minorHAnsi"/>
          <w:b/>
        </w:rPr>
        <w:t xml:space="preserve">/18  </w:t>
      </w:r>
    </w:p>
    <w:p w:rsidR="00202F74" w:rsidRDefault="00202F74" w:rsidP="00202F74">
      <w:pPr>
        <w:autoSpaceDE w:val="0"/>
        <w:autoSpaceDN w:val="0"/>
        <w:adjustRightInd w:val="0"/>
        <w:spacing w:after="0" w:line="240" w:lineRule="auto"/>
        <w:jc w:val="center"/>
        <w:rPr>
          <w:rFonts w:asciiTheme="minorHAnsi" w:hAnsiTheme="minorHAnsi"/>
          <w:b/>
        </w:rPr>
      </w:pPr>
      <w:r w:rsidRPr="00AA76C9">
        <w:rPr>
          <w:rFonts w:asciiTheme="minorHAnsi" w:hAnsiTheme="minorHAnsi"/>
          <w:b/>
        </w:rPr>
        <w:t>Predmet nabave:</w:t>
      </w:r>
    </w:p>
    <w:p w:rsidR="00202F74" w:rsidRDefault="00202F74" w:rsidP="00202F74">
      <w:pPr>
        <w:spacing w:after="0" w:line="240" w:lineRule="auto"/>
        <w:jc w:val="center"/>
        <w:rPr>
          <w:rFonts w:asciiTheme="minorHAnsi" w:hAnsiTheme="minorHAnsi" w:cs="Arial"/>
          <w:b/>
          <w:lang w:eastAsia="hr-HR"/>
        </w:rPr>
      </w:pPr>
      <w:r>
        <w:rPr>
          <w:rFonts w:asciiTheme="minorHAnsi" w:hAnsiTheme="minorHAnsi" w:cs="Arial"/>
          <w:b/>
          <w:lang w:eastAsia="hr-HR"/>
        </w:rPr>
        <w:t>Modernizacija nerazvrstanih cesta</w:t>
      </w:r>
    </w:p>
    <w:p w:rsidR="00202F74" w:rsidRPr="00662621" w:rsidRDefault="00202F74" w:rsidP="00202F74">
      <w:pPr>
        <w:spacing w:after="0" w:line="240" w:lineRule="auto"/>
        <w:jc w:val="center"/>
        <w:rPr>
          <w:rFonts w:asciiTheme="minorHAnsi" w:eastAsia="Times New Roman" w:hAnsiTheme="minorHAnsi" w:cs="Arial"/>
          <w:bCs/>
          <w:i/>
          <w:lang w:eastAsia="hr-HR"/>
        </w:rPr>
      </w:pPr>
      <w:r>
        <w:rPr>
          <w:rFonts w:asciiTheme="minorHAnsi" w:hAnsiTheme="minorHAnsi" w:cs="Arial"/>
          <w:b/>
          <w:lang w:eastAsia="hr-HR"/>
        </w:rPr>
        <w:t xml:space="preserve"> MO IVANEC, MO SALINOVEC, MO ŠKRILJEVEC, MO PRIGOREC, MO VUGLOVEC</w:t>
      </w:r>
    </w:p>
    <w:p w:rsidR="00202F74" w:rsidRPr="00A749F5" w:rsidRDefault="00202F74" w:rsidP="00202F74">
      <w:pPr>
        <w:autoSpaceDE w:val="0"/>
        <w:autoSpaceDN w:val="0"/>
        <w:adjustRightInd w:val="0"/>
        <w:spacing w:after="0" w:line="240" w:lineRule="auto"/>
        <w:jc w:val="center"/>
        <w:rPr>
          <w:rFonts w:asciiTheme="minorHAnsi" w:hAnsiTheme="minorHAnsi" w:cs="Arial"/>
          <w:b/>
          <w:color w:val="FF0000"/>
          <w:lang w:eastAsia="hr-HR"/>
        </w:rPr>
      </w:pPr>
    </w:p>
    <w:p w:rsidR="00202F74" w:rsidRPr="00AA76C9" w:rsidRDefault="00202F74" w:rsidP="00202F74">
      <w:pPr>
        <w:ind w:firstLine="708"/>
        <w:jc w:val="both"/>
        <w:rPr>
          <w:rFonts w:asciiTheme="minorHAnsi" w:hAnsiTheme="minorHAnsi"/>
          <w:b/>
          <w:i/>
        </w:rPr>
      </w:pPr>
      <w:r w:rsidRPr="00AA76C9">
        <w:rPr>
          <w:rFonts w:asciiTheme="minorHAnsi" w:hAnsiTheme="minorHAnsi"/>
          <w:b/>
          <w:i/>
        </w:rPr>
        <w:t>dio/dijelovi ponude koji se dostavljaju odvojeno</w:t>
      </w:r>
    </w:p>
    <w:p w:rsidR="00202F74" w:rsidRPr="00AA76C9" w:rsidRDefault="00202F74" w:rsidP="00202F74">
      <w:pPr>
        <w:pStyle w:val="Odlomakpopisa"/>
        <w:jc w:val="both"/>
        <w:rPr>
          <w:rFonts w:asciiTheme="minorHAnsi" w:hAnsiTheme="minorHAnsi"/>
        </w:rPr>
      </w:pPr>
      <w:r w:rsidRPr="00AA76C9">
        <w:rPr>
          <w:rFonts w:asciiTheme="minorHAnsi" w:hAnsiTheme="minorHAnsi"/>
          <w:b/>
        </w:rPr>
        <w:t xml:space="preserve"> » NE OTVARAJ «</w:t>
      </w:r>
    </w:p>
    <w:p w:rsidR="00202F74" w:rsidRPr="00AA76C9" w:rsidRDefault="00202F74" w:rsidP="00202F74">
      <w:pPr>
        <w:spacing w:after="0"/>
        <w:jc w:val="both"/>
        <w:rPr>
          <w:rFonts w:asciiTheme="minorHAnsi" w:hAnsiTheme="minorHAnsi"/>
          <w:b/>
        </w:rPr>
      </w:pPr>
    </w:p>
    <w:p w:rsidR="00202F74" w:rsidRPr="00AA76C9" w:rsidRDefault="00202F74" w:rsidP="00202F74">
      <w:pPr>
        <w:jc w:val="both"/>
        <w:rPr>
          <w:rFonts w:asciiTheme="minorHAnsi" w:hAnsiTheme="minorHAnsi"/>
        </w:rPr>
      </w:pPr>
      <w:r w:rsidRPr="00AA76C9">
        <w:rPr>
          <w:rFonts w:asciiTheme="minorHAnsi" w:hAnsiTheme="minorHAnsi"/>
        </w:rPr>
        <w:t>-na poleđini:</w:t>
      </w:r>
      <w:r w:rsidRPr="00AA76C9">
        <w:rPr>
          <w:rFonts w:asciiTheme="minorHAnsi" w:hAnsiTheme="minorHAnsi"/>
        </w:rPr>
        <w:tab/>
      </w:r>
      <w:r w:rsidRPr="00AA76C9">
        <w:rPr>
          <w:rFonts w:asciiTheme="minorHAnsi" w:hAnsiTheme="minorHAnsi"/>
          <w:b/>
        </w:rPr>
        <w:t>Naziv i adresa ponuditelja / zajednice ponuditelja</w:t>
      </w:r>
    </w:p>
    <w:p w:rsidR="00202F74" w:rsidRPr="00AA76C9" w:rsidRDefault="00202F74" w:rsidP="00202F74">
      <w:pPr>
        <w:spacing w:after="0"/>
        <w:jc w:val="both"/>
        <w:rPr>
          <w:rFonts w:asciiTheme="minorHAnsi" w:hAnsiTheme="minorHAnsi"/>
          <w:b/>
        </w:rPr>
      </w:pPr>
      <w:r w:rsidRPr="00AA76C9">
        <w:rPr>
          <w:rFonts w:asciiTheme="minorHAnsi" w:hAnsiTheme="minorHAnsi"/>
          <w:b/>
        </w:rPr>
        <w:tab/>
      </w:r>
      <w:r w:rsidRPr="00AA76C9">
        <w:rPr>
          <w:rFonts w:asciiTheme="minorHAnsi" w:hAnsiTheme="minorHAnsi"/>
          <w:b/>
        </w:rPr>
        <w:tab/>
      </w:r>
    </w:p>
    <w:p w:rsidR="00202F74" w:rsidRPr="00AA76C9" w:rsidRDefault="00202F74" w:rsidP="00202F74">
      <w:pPr>
        <w:jc w:val="both"/>
        <w:rPr>
          <w:rFonts w:asciiTheme="minorHAnsi" w:hAnsiTheme="minorHAnsi"/>
        </w:rPr>
      </w:pPr>
      <w:r w:rsidRPr="00AA76C9">
        <w:rPr>
          <w:rFonts w:asciiTheme="minorHAnsi" w:hAnsiTheme="minorHAnsi"/>
        </w:rPr>
        <w:t>Dostavljena omotnica sa dijelom ponude koji se dostavlja odvojeno bit će upisana u Upisnik o zaprimanju ponuda uz naznaku o istom.</w:t>
      </w:r>
    </w:p>
    <w:p w:rsidR="00202F74" w:rsidRPr="00AA76C9" w:rsidRDefault="00202F74" w:rsidP="00202F74">
      <w:pPr>
        <w:jc w:val="both"/>
        <w:rPr>
          <w:rFonts w:asciiTheme="minorHAnsi" w:hAnsiTheme="minorHAnsi"/>
        </w:rPr>
      </w:pPr>
      <w:r w:rsidRPr="00AA76C9">
        <w:rPr>
          <w:rFonts w:asciiTheme="minorHAnsi" w:hAnsiTheme="minorHAnsi"/>
        </w:rPr>
        <w:t>U slučaju dostave dijela/dijelova ponude odvojeno u papirnatom obliku, kao vrijeme dostave uzima se vrijeme zaprimanja ponude putem Elektroničkog oglasnika javne nabave (elektroničke ponude).</w:t>
      </w:r>
    </w:p>
    <w:p w:rsidR="00202F74" w:rsidRPr="00AA76C9" w:rsidRDefault="00202F74" w:rsidP="00202F74">
      <w:pPr>
        <w:jc w:val="both"/>
        <w:rPr>
          <w:rFonts w:asciiTheme="minorHAnsi" w:hAnsiTheme="minorHAnsi" w:cs="Arial"/>
        </w:rPr>
      </w:pPr>
      <w:r w:rsidRPr="00AA76C9">
        <w:rPr>
          <w:rFonts w:asciiTheme="minorHAnsi" w:hAnsiTheme="minorHAnsi" w:cs="Calibri"/>
        </w:rPr>
        <w:t>Dio/dijelove ponude koje dostavlja odvojeno Ponuditelj mora dostaviti Naručitelju na navedenu adresu, do krajnjeg roka za dostavu ponuda iz točke 11.1. ove Dokumentacije o nabavi.</w:t>
      </w:r>
    </w:p>
    <w:p w:rsidR="00202F74" w:rsidRPr="00AA76C9" w:rsidRDefault="00202F74" w:rsidP="00202F74">
      <w:pPr>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7" w:name="_Toc506463336"/>
      <w:r w:rsidRPr="00AA76C9">
        <w:rPr>
          <w:rFonts w:asciiTheme="minorHAnsi" w:hAnsiTheme="minorHAnsi"/>
          <w:color w:val="auto"/>
          <w:sz w:val="22"/>
          <w:szCs w:val="22"/>
        </w:rPr>
        <w:t>IZMJENA PONUDE I ODUSTAJANJE OD PONUDE</w:t>
      </w:r>
      <w:bookmarkEnd w:id="27"/>
    </w:p>
    <w:p w:rsidR="00202F74" w:rsidRPr="00AA76C9" w:rsidRDefault="00202F74" w:rsidP="00202F74">
      <w:pPr>
        <w:spacing w:after="0"/>
        <w:jc w:val="both"/>
        <w:rPr>
          <w:rFonts w:asciiTheme="minorHAnsi" w:hAnsiTheme="minorHAnsi"/>
        </w:rPr>
      </w:pP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Ponuditelj može u roku za dostavu ponuda izmijeniti svoju ponudu ili od nje odustati.</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cs="Arial"/>
        </w:rPr>
        <w:t>Ako ponuditelj tijekom roka za dostavu ponuda mijenja ponudu, smatra se da je ponuda dostavljena u trenutku dostave posljednje izmjene ponude.</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cs="Arial"/>
        </w:rPr>
        <w:t>Nakon isteka roka za dostavu ponuda, ponuda ili konačna ponuda se ne smije mijenjati.</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8" w:name="_Toc506463337"/>
      <w:r w:rsidRPr="00AA76C9">
        <w:rPr>
          <w:rFonts w:asciiTheme="minorHAnsi" w:hAnsiTheme="minorHAnsi"/>
          <w:color w:val="auto"/>
          <w:sz w:val="22"/>
          <w:szCs w:val="22"/>
        </w:rPr>
        <w:t>DOPUSTIVOST VARIJANTI  PONUDA</w:t>
      </w:r>
      <w:bookmarkEnd w:id="28"/>
    </w:p>
    <w:p w:rsidR="00202F74" w:rsidRPr="00AA76C9" w:rsidRDefault="00202F74" w:rsidP="00202F74">
      <w:pPr>
        <w:spacing w:after="0"/>
        <w:jc w:val="both"/>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rPr>
        <w:t>Varijante ponude nisu dopuštene i ne</w:t>
      </w:r>
      <w:r w:rsidRPr="00AA76C9">
        <w:rPr>
          <w:rFonts w:asciiTheme="minorHAnsi" w:eastAsia="TTE1AD1800t00" w:hAnsiTheme="minorHAnsi"/>
        </w:rPr>
        <w:t>ć</w:t>
      </w:r>
      <w:r w:rsidRPr="00AA76C9">
        <w:rPr>
          <w:rFonts w:asciiTheme="minorHAnsi" w:hAnsiTheme="minorHAnsi"/>
        </w:rPr>
        <w:t>e biti razmatrane.</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29" w:name="_Toc506463338"/>
      <w:r w:rsidRPr="00AA76C9">
        <w:rPr>
          <w:rFonts w:asciiTheme="minorHAnsi" w:hAnsiTheme="minorHAnsi"/>
          <w:color w:val="auto"/>
          <w:sz w:val="22"/>
          <w:szCs w:val="22"/>
        </w:rPr>
        <w:t>NAČIN ODREĐIVANJA CIJENE PONUDE</w:t>
      </w:r>
      <w:bookmarkEnd w:id="29"/>
    </w:p>
    <w:p w:rsidR="00202F74" w:rsidRPr="00AA76C9" w:rsidRDefault="00202F74" w:rsidP="00202F74">
      <w:pPr>
        <w:spacing w:after="0"/>
        <w:jc w:val="both"/>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cs="Arial"/>
        </w:rPr>
        <w:t xml:space="preserve">Cijena ponude piše se brojkama u apsolutnom iznosu i izražava se u kunama. </w:t>
      </w:r>
    </w:p>
    <w:p w:rsidR="00202F74" w:rsidRPr="00AA76C9" w:rsidRDefault="00202F74" w:rsidP="00202F74">
      <w:pPr>
        <w:jc w:val="both"/>
        <w:rPr>
          <w:rFonts w:asciiTheme="minorHAnsi" w:hAnsiTheme="minorHAnsi"/>
        </w:rPr>
      </w:pPr>
      <w:r w:rsidRPr="00AA76C9">
        <w:rPr>
          <w:rFonts w:asciiTheme="minorHAnsi" w:hAnsiTheme="minorHAnsi"/>
        </w:rPr>
        <w:t xml:space="preserve">Ponuditelj iskazuje </w:t>
      </w:r>
      <w:r w:rsidRPr="009F5135">
        <w:rPr>
          <w:rFonts w:asciiTheme="minorHAnsi" w:hAnsiTheme="minorHAnsi"/>
          <w:b/>
        </w:rPr>
        <w:t>jedinične i ukupnu cijenu u kunama</w:t>
      </w:r>
      <w:r w:rsidRPr="00AA76C9">
        <w:rPr>
          <w:rFonts w:asciiTheme="minorHAnsi" w:hAnsiTheme="minorHAnsi"/>
        </w:rPr>
        <w:t xml:space="preserve"> bez PDV-a te s PDV-om u obrascu Troškovnika na mjestima koja su z</w:t>
      </w:r>
      <w:r>
        <w:rPr>
          <w:rFonts w:asciiTheme="minorHAnsi" w:hAnsiTheme="minorHAnsi"/>
        </w:rPr>
        <w:t xml:space="preserve">a to predviđena. </w:t>
      </w:r>
      <w:r w:rsidRPr="00AA76C9">
        <w:rPr>
          <w:rFonts w:asciiTheme="minorHAnsi" w:hAnsiTheme="minorHAnsi"/>
        </w:rPr>
        <w:t xml:space="preserve">Ponuditelj mora iskazati cijenu (cijenu u apsolutnom iznosu) za cjelokupni predmet nabave u kunama bez PDV-a koji se iskazuje zasebno iza cijene ponude te </w:t>
      </w:r>
      <w:r w:rsidRPr="00AA76C9">
        <w:rPr>
          <w:rFonts w:asciiTheme="minorHAnsi" w:hAnsiTheme="minorHAnsi"/>
          <w:b/>
        </w:rPr>
        <w:t>ukupnu cijenu ponude</w:t>
      </w:r>
      <w:r w:rsidRPr="00AA76C9">
        <w:rPr>
          <w:rFonts w:asciiTheme="minorHAnsi" w:hAnsiTheme="minorHAnsi"/>
        </w:rPr>
        <w:t xml:space="preserve"> koju čini cijena ponude s porezom na dodanu vrijednost, a na </w:t>
      </w:r>
      <w:r w:rsidRPr="00AA76C9">
        <w:rPr>
          <w:rFonts w:asciiTheme="minorHAnsi" w:hAnsiTheme="minorHAnsi"/>
          <w:b/>
        </w:rPr>
        <w:t>Ponudbenom listu na obrascu EOJNRH</w:t>
      </w:r>
      <w:r w:rsidRPr="00AA76C9">
        <w:rPr>
          <w:rFonts w:asciiTheme="minorHAnsi" w:hAnsiTheme="minorHAnsi"/>
        </w:rPr>
        <w:t xml:space="preserve">. </w:t>
      </w:r>
    </w:p>
    <w:p w:rsidR="00202F74" w:rsidRPr="00AA76C9" w:rsidRDefault="00202F74" w:rsidP="00202F74">
      <w:pPr>
        <w:jc w:val="both"/>
        <w:rPr>
          <w:rFonts w:asciiTheme="minorHAnsi" w:hAnsiTheme="minorHAnsi"/>
        </w:rPr>
      </w:pPr>
      <w:r w:rsidRPr="00AA76C9">
        <w:rPr>
          <w:rFonts w:asciiTheme="minorHAnsi" w:hAnsiTheme="minorHAnsi"/>
        </w:rPr>
        <w:t>Ako ponuditelj nije u sustavu PDV-a ili je predmet nabave oslobođen PDV-a, u ponudbenom listu, na mjesto predviđeno za upis cijene ponude s PDV-om, upisuje se isti iznos kao što je upisan na mjestu predviđenom za upis cijene ponude bez PDV-a, a mjesto predviđeno za upis iznosa PDV-a ostavlja se prazno.</w:t>
      </w:r>
    </w:p>
    <w:p w:rsidR="00202F74" w:rsidRPr="00AA76C9" w:rsidRDefault="00202F74" w:rsidP="00202F74">
      <w:pPr>
        <w:jc w:val="both"/>
        <w:rPr>
          <w:rFonts w:asciiTheme="minorHAnsi" w:hAnsiTheme="minorHAnsi"/>
        </w:rPr>
      </w:pPr>
      <w:r w:rsidRPr="00AA76C9">
        <w:rPr>
          <w:rFonts w:asciiTheme="minorHAnsi" w:hAnsiTheme="minorHAnsi"/>
        </w:rPr>
        <w:t>U cijenu ponude moraju biti ura</w:t>
      </w:r>
      <w:r w:rsidRPr="00AA76C9">
        <w:rPr>
          <w:rFonts w:asciiTheme="minorHAnsi" w:eastAsia="TTE1AD1800t00" w:hAnsiTheme="minorHAnsi"/>
        </w:rPr>
        <w:t>č</w:t>
      </w:r>
      <w:r w:rsidRPr="00AA76C9">
        <w:rPr>
          <w:rFonts w:asciiTheme="minorHAnsi" w:hAnsiTheme="minorHAnsi"/>
        </w:rPr>
        <w:t>unati svi troškovi i popusti. Cijena ponude je nepromjenjiva.</w:t>
      </w:r>
    </w:p>
    <w:p w:rsidR="00202F74" w:rsidRPr="00AA76C9" w:rsidRDefault="00202F74" w:rsidP="00202F74">
      <w:pPr>
        <w:jc w:val="both"/>
        <w:rPr>
          <w:rFonts w:asciiTheme="minorHAnsi" w:hAnsiTheme="minorHAnsi"/>
        </w:rPr>
      </w:pPr>
      <w:r w:rsidRPr="00AA76C9">
        <w:rPr>
          <w:rFonts w:asciiTheme="minorHAnsi" w:hAnsiTheme="minorHAnsi"/>
        </w:rPr>
        <w:t>Ponuditelji su obvezni popuniti sve jedinične cijene i stavke troškovnika. Jedinične cijene iskazuju se bez PDV-a.</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0" w:name="_Toc506463339"/>
      <w:r w:rsidRPr="00AA76C9">
        <w:rPr>
          <w:rFonts w:asciiTheme="minorHAnsi" w:hAnsiTheme="minorHAnsi"/>
          <w:color w:val="auto"/>
          <w:sz w:val="22"/>
          <w:szCs w:val="22"/>
        </w:rPr>
        <w:t>TROŠAK PONUDE</w:t>
      </w:r>
      <w:bookmarkEnd w:id="30"/>
      <w:r w:rsidRPr="00AA76C9">
        <w:rPr>
          <w:rFonts w:asciiTheme="minorHAnsi" w:hAnsiTheme="minorHAnsi"/>
          <w:color w:val="auto"/>
          <w:sz w:val="22"/>
          <w:szCs w:val="22"/>
        </w:rPr>
        <w:t xml:space="preserve"> </w:t>
      </w:r>
    </w:p>
    <w:p w:rsidR="00202F74" w:rsidRPr="00AA76C9" w:rsidRDefault="00202F74" w:rsidP="00202F74">
      <w:pPr>
        <w:spacing w:after="0"/>
        <w:rPr>
          <w:rFonts w:asciiTheme="minorHAnsi" w:hAnsiTheme="minorHAnsi"/>
          <w:lang w:eastAsia="x-none"/>
        </w:rPr>
      </w:pPr>
    </w:p>
    <w:p w:rsidR="00202F74" w:rsidRPr="00AA76C9" w:rsidRDefault="00202F74" w:rsidP="00202F74">
      <w:pPr>
        <w:jc w:val="both"/>
        <w:rPr>
          <w:rFonts w:asciiTheme="minorHAnsi" w:hAnsiTheme="minorHAnsi"/>
        </w:rPr>
      </w:pPr>
      <w:r w:rsidRPr="00AA76C9">
        <w:rPr>
          <w:rFonts w:asciiTheme="minorHAnsi" w:hAnsiTheme="minorHAnsi"/>
        </w:rPr>
        <w:t>Trošak pripreme i podnošenja ponude u cijelosti snosi ponuditelj.</w:t>
      </w:r>
    </w:p>
    <w:p w:rsidR="00202F74" w:rsidRPr="00AA76C9" w:rsidRDefault="00202F74" w:rsidP="00202F74">
      <w:pPr>
        <w:jc w:val="both"/>
        <w:rPr>
          <w:rFonts w:asciiTheme="minorHAnsi" w:hAnsiTheme="minorHAnsi"/>
        </w:rPr>
      </w:pPr>
      <w:r w:rsidRPr="00AA76C9">
        <w:rPr>
          <w:rFonts w:asciiTheme="minorHAnsi" w:hAnsiTheme="minorHAnsi"/>
        </w:rPr>
        <w:t>Ponude i dokumentacija priložena uz ponudu se ne vraćaju osim u slučaju ponude koja je pristigla nakon isteka roka za dostavu ponuda i odustajanja ponuditelja u roku za dostavu ponude.</w:t>
      </w:r>
    </w:p>
    <w:p w:rsidR="00202F74" w:rsidRPr="00AA76C9" w:rsidRDefault="00202F74" w:rsidP="00202F74">
      <w:pPr>
        <w:jc w:val="both"/>
        <w:rPr>
          <w:rFonts w:asciiTheme="minorHAnsi" w:hAnsiTheme="minorHAnsi" w:cs="Arial"/>
        </w:rPr>
      </w:pPr>
      <w:r w:rsidRPr="00AA76C9">
        <w:rPr>
          <w:rFonts w:asciiTheme="minorHAnsi" w:hAnsiTheme="minorHAnsi" w:cs="Arial"/>
        </w:rPr>
        <w:t>U slučaju poništenja postupka javne nabave prije isteka roka za dostavu ponuda, EOJNRH trajno onemogućava pristup ponudama, a Naručitelj će vratiti gospodarskim subjektima neotvorene ponude, druge dokumente ili dijelove ponude koji su dostavljeni sredstvima komunikacije koja nisu elektronička.</w:t>
      </w:r>
    </w:p>
    <w:p w:rsidR="00202F74" w:rsidRPr="00AC60F0" w:rsidRDefault="00202F74" w:rsidP="00202F74">
      <w:pPr>
        <w:jc w:val="both"/>
        <w:rPr>
          <w:rFonts w:asciiTheme="minorHAnsi" w:hAnsiTheme="minorHAnsi" w:cs="Arial"/>
        </w:rPr>
      </w:pPr>
      <w:r w:rsidRPr="00AA76C9">
        <w:rPr>
          <w:rFonts w:asciiTheme="minorHAnsi" w:hAnsiTheme="minorHAnsi" w:cs="Arial"/>
        </w:rPr>
        <w:t xml:space="preserve">Ako je izjavljena žalba na dokumentaciju o nabavi ili na njezinu izmjenu, EOJNRH trajno onemogućava pristup ponudama, koji su dostavljeni elektroničkim sredstvima komunikacije dok je postupak javne nabave zaustavljen, a Naručitelj će vratiti gospodarskim subjektima neotvorene ponude ili njihove </w:t>
      </w:r>
      <w:r w:rsidRPr="00AA76C9">
        <w:rPr>
          <w:rFonts w:asciiTheme="minorHAnsi" w:hAnsiTheme="minorHAnsi" w:cs="Arial"/>
        </w:rPr>
        <w:lastRenderedPageBreak/>
        <w:t>dijelove te druge dokumente ili predmete koji su dostavljeni sredstvima komun</w:t>
      </w:r>
      <w:r>
        <w:rPr>
          <w:rFonts w:asciiTheme="minorHAnsi" w:hAnsiTheme="minorHAnsi" w:cs="Arial"/>
        </w:rPr>
        <w:t>ikacije koja nisu elektronička.</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1" w:name="_Toc506463340"/>
      <w:r w:rsidRPr="00AA76C9">
        <w:rPr>
          <w:rFonts w:asciiTheme="minorHAnsi" w:hAnsiTheme="minorHAnsi"/>
          <w:color w:val="auto"/>
          <w:sz w:val="22"/>
          <w:szCs w:val="22"/>
        </w:rPr>
        <w:t>JEZIK PONUDE</w:t>
      </w:r>
      <w:bookmarkEnd w:id="31"/>
    </w:p>
    <w:p w:rsidR="00202F74" w:rsidRPr="00AA76C9" w:rsidRDefault="00202F74" w:rsidP="00202F74">
      <w:pPr>
        <w:spacing w:after="0"/>
        <w:rPr>
          <w:rFonts w:asciiTheme="minorHAnsi" w:hAnsiTheme="minorHAnsi"/>
        </w:rPr>
      </w:pP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cs="Arial"/>
        </w:rPr>
        <w:t>Ponuda se izrađuje na hrvatskom jeziku i latiničnom pismu</w:t>
      </w:r>
      <w:r w:rsidRPr="00AA76C9">
        <w:rPr>
          <w:rFonts w:asciiTheme="minorHAnsi" w:hAnsiTheme="minorHAnsi"/>
        </w:rPr>
        <w:t>. Ukoliko su neki od dokumenata i dokaza traženih dokumentacijom o nabavi na nekom od stranih jezika, ponuditelj je dužan dostaviti i prijevod dokumenta/dokaza na hrvatski jezik od strane ovlašteno</w:t>
      </w:r>
      <w:r>
        <w:rPr>
          <w:rFonts w:asciiTheme="minorHAnsi" w:hAnsiTheme="minorHAnsi"/>
        </w:rPr>
        <w:t xml:space="preserve">g prevoditelja-sudskog tumača. </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2" w:name="_Toc506463341"/>
      <w:r w:rsidRPr="00AA76C9">
        <w:rPr>
          <w:rFonts w:asciiTheme="minorHAnsi" w:hAnsiTheme="minorHAnsi"/>
          <w:color w:val="auto"/>
          <w:sz w:val="22"/>
          <w:szCs w:val="22"/>
        </w:rPr>
        <w:t>ROK VALJANOSTI PONUDE</w:t>
      </w:r>
      <w:bookmarkEnd w:id="32"/>
      <w:r w:rsidRPr="00AA76C9">
        <w:rPr>
          <w:rFonts w:asciiTheme="minorHAnsi" w:hAnsiTheme="minorHAnsi"/>
          <w:color w:val="auto"/>
          <w:sz w:val="22"/>
          <w:szCs w:val="22"/>
        </w:rPr>
        <w:t xml:space="preserve"> </w:t>
      </w:r>
    </w:p>
    <w:p w:rsidR="00202F74" w:rsidRPr="00AA76C9" w:rsidRDefault="00202F74" w:rsidP="00202F74">
      <w:pPr>
        <w:tabs>
          <w:tab w:val="num" w:pos="540"/>
        </w:tabs>
        <w:spacing w:after="0"/>
        <w:ind w:left="540"/>
        <w:rPr>
          <w:rFonts w:asciiTheme="minorHAnsi" w:hAnsiTheme="minorHAnsi"/>
          <w:b/>
        </w:rPr>
      </w:pPr>
    </w:p>
    <w:p w:rsidR="00202F74" w:rsidRPr="00AA76C9" w:rsidRDefault="00202F74" w:rsidP="00202F74">
      <w:pPr>
        <w:jc w:val="both"/>
        <w:rPr>
          <w:rFonts w:asciiTheme="minorHAnsi" w:hAnsiTheme="minorHAnsi"/>
        </w:rPr>
      </w:pPr>
      <w:r w:rsidRPr="00AA76C9">
        <w:rPr>
          <w:rFonts w:asciiTheme="minorHAnsi" w:hAnsiTheme="minorHAnsi"/>
        </w:rPr>
        <w:t>Rok valjanosti ponude je 60 dana od isteka roka za dostavu ponuda.</w:t>
      </w:r>
    </w:p>
    <w:p w:rsidR="00202F74" w:rsidRPr="00AA76C9" w:rsidRDefault="00202F74" w:rsidP="00202F74">
      <w:pPr>
        <w:jc w:val="both"/>
        <w:rPr>
          <w:rFonts w:asciiTheme="minorHAnsi" w:hAnsiTheme="minorHAnsi"/>
        </w:rPr>
      </w:pPr>
      <w:bookmarkStart w:id="33" w:name="_Toc157418887"/>
      <w:r w:rsidRPr="00AA76C9">
        <w:rPr>
          <w:rFonts w:asciiTheme="minorHAnsi" w:hAnsiTheme="minorHAnsi" w:cs="Arial"/>
        </w:rPr>
        <w:t>Ako tijekom postupka javne nabave</w:t>
      </w:r>
      <w:r w:rsidRPr="00AA76C9" w:rsidDel="0050683E">
        <w:rPr>
          <w:rFonts w:asciiTheme="minorHAnsi" w:hAnsiTheme="minorHAnsi"/>
        </w:rPr>
        <w:t xml:space="preserve"> </w:t>
      </w:r>
      <w:r w:rsidRPr="00AA76C9">
        <w:rPr>
          <w:rFonts w:asciiTheme="minorHAnsi" w:hAnsiTheme="minorHAnsi" w:cs="Arial"/>
        </w:rPr>
        <w:t>istekne rok valjanosti ponude i jamstva za ozbiljnost ponude</w:t>
      </w:r>
      <w:r w:rsidRPr="00AA76C9" w:rsidDel="0050683E">
        <w:rPr>
          <w:rFonts w:asciiTheme="minorHAnsi" w:hAnsiTheme="minorHAnsi"/>
        </w:rPr>
        <w:t xml:space="preserve"> </w:t>
      </w:r>
      <w:r w:rsidRPr="00AA76C9">
        <w:rPr>
          <w:rFonts w:asciiTheme="minorHAnsi" w:hAnsiTheme="minorHAnsi"/>
        </w:rPr>
        <w:t xml:space="preserve">Naručitelj  će </w:t>
      </w:r>
      <w:r w:rsidRPr="00AA76C9">
        <w:rPr>
          <w:rFonts w:asciiTheme="minorHAnsi" w:hAnsiTheme="minorHAnsi" w:cs="Arial"/>
        </w:rPr>
        <w:t>prije odabira zatražiti produženje roka valjanosti ponude i jamstva od ponuditelja koji je podnio ekonomski najpovoljniju ponudu, u pisanoj formi, a u primjerenom roku</w:t>
      </w:r>
      <w:r w:rsidRPr="00AA76C9">
        <w:rPr>
          <w:rFonts w:asciiTheme="minorHAnsi" w:hAnsiTheme="minorHAnsi"/>
        </w:rPr>
        <w:t xml:space="preserve"> sukladno članku 216. Zakona o javnoj nabavi.</w:t>
      </w:r>
      <w:bookmarkEnd w:id="33"/>
      <w:r w:rsidRPr="00AA76C9">
        <w:rPr>
          <w:rFonts w:asciiTheme="minorHAnsi" w:hAnsiTheme="minorHAnsi"/>
        </w:rPr>
        <w:t xml:space="preserve"> Ponuditelj produženje valjanosti ponude mora potvrditi također u pisanoj formi.</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4" w:name="_Toc506463342"/>
      <w:r w:rsidRPr="00AA76C9">
        <w:rPr>
          <w:rFonts w:asciiTheme="minorHAnsi" w:hAnsiTheme="minorHAnsi"/>
          <w:color w:val="auto"/>
          <w:sz w:val="22"/>
          <w:szCs w:val="22"/>
        </w:rPr>
        <w:t>KRITERIJ ZA ODABIR PONUDE</w:t>
      </w:r>
      <w:bookmarkEnd w:id="34"/>
      <w:r w:rsidRPr="00AA76C9">
        <w:rPr>
          <w:rFonts w:asciiTheme="minorHAnsi" w:hAnsiTheme="minorHAnsi"/>
          <w:color w:val="auto"/>
          <w:sz w:val="22"/>
          <w:szCs w:val="22"/>
        </w:rPr>
        <w:t xml:space="preserve"> </w:t>
      </w:r>
    </w:p>
    <w:p w:rsidR="00202F74" w:rsidRPr="00AA76C9" w:rsidRDefault="00202F74" w:rsidP="00202F74">
      <w:pPr>
        <w:ind w:left="539" w:hanging="539"/>
        <w:jc w:val="both"/>
        <w:rPr>
          <w:rFonts w:asciiTheme="minorHAnsi" w:hAnsiTheme="minorHAnsi"/>
        </w:rPr>
      </w:pPr>
    </w:p>
    <w:p w:rsidR="00202F74" w:rsidRPr="00AA76C9" w:rsidRDefault="00202F74" w:rsidP="00202F74">
      <w:pPr>
        <w:jc w:val="both"/>
        <w:rPr>
          <w:rFonts w:asciiTheme="minorHAnsi" w:hAnsiTheme="minorHAnsi"/>
          <w:b/>
        </w:rPr>
      </w:pPr>
      <w:r w:rsidRPr="00AA76C9">
        <w:rPr>
          <w:rFonts w:asciiTheme="minorHAnsi" w:hAnsiTheme="minorHAnsi"/>
        </w:rPr>
        <w:t xml:space="preserve">Kriterij  za odabir ponude je </w:t>
      </w:r>
      <w:r w:rsidRPr="00AA76C9">
        <w:rPr>
          <w:rFonts w:asciiTheme="minorHAnsi" w:hAnsiTheme="minorHAnsi"/>
          <w:b/>
        </w:rPr>
        <w:t>ekonomski najpovoljnija ponuda</w:t>
      </w:r>
      <w:r w:rsidRPr="00AA76C9">
        <w:rPr>
          <w:rFonts w:asciiTheme="minorHAnsi" w:hAnsiTheme="minorHAnsi"/>
        </w:rPr>
        <w:t>.</w:t>
      </w:r>
      <w:r w:rsidRPr="00AA76C9">
        <w:rPr>
          <w:rFonts w:asciiTheme="minorHAnsi" w:hAnsiTheme="minorHAnsi"/>
          <w:b/>
        </w:rPr>
        <w:t xml:space="preserve"> </w:t>
      </w:r>
    </w:p>
    <w:p w:rsidR="00202F74" w:rsidRPr="00AA76C9" w:rsidRDefault="00202F74" w:rsidP="00202F74">
      <w:pPr>
        <w:jc w:val="both"/>
        <w:rPr>
          <w:rFonts w:asciiTheme="minorHAnsi" w:hAnsiTheme="minorHAnsi"/>
          <w:color w:val="000000" w:themeColor="text1"/>
        </w:rPr>
      </w:pPr>
      <w:r w:rsidRPr="00AA76C9">
        <w:rPr>
          <w:rFonts w:asciiTheme="minorHAnsi" w:hAnsiTheme="minorHAnsi"/>
          <w:color w:val="000000" w:themeColor="text1"/>
        </w:rPr>
        <w:t>Naručitelj će odabrati jednu najpovoljniju ponudu za predmet nabave.</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Ako su dvije ili više valjanih ponuda jednako rangirane prema kriteriju za odabir ponude, Naručitelj odabrat će ponudu koja je zaprimljena ranije.</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U ocjenjivanju će se koristiti relativni model ocijene ponude na način da se odredi relativni značaj pojedinog kriterija za odabir, nakon čega se relativni značaj pojedinog kriterija formulom preračunava u ostvareni broj bodova.</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Kriteriji za odabir ekonomski najpovoljnije ponude i njihov relativan značaj:</w:t>
      </w:r>
    </w:p>
    <w:tbl>
      <w:tblPr>
        <w:tblStyle w:val="Reetkatablice"/>
        <w:tblW w:w="0" w:type="auto"/>
        <w:tblLook w:val="04A0" w:firstRow="1" w:lastRow="0" w:firstColumn="1" w:lastColumn="0" w:noHBand="0" w:noVBand="1"/>
      </w:tblPr>
      <w:tblGrid>
        <w:gridCol w:w="6771"/>
        <w:gridCol w:w="2515"/>
      </w:tblGrid>
      <w:tr w:rsidR="00202F74" w:rsidRPr="00AA76C9" w:rsidTr="001F2988">
        <w:tc>
          <w:tcPr>
            <w:tcW w:w="6771" w:type="dxa"/>
            <w:shd w:val="clear" w:color="auto" w:fill="D9D9D9" w:themeFill="background1" w:themeFillShade="D9"/>
          </w:tcPr>
          <w:p w:rsidR="00202F74" w:rsidRPr="00AA76C9" w:rsidRDefault="00202F74" w:rsidP="001F2988">
            <w:pPr>
              <w:autoSpaceDE w:val="0"/>
              <w:autoSpaceDN w:val="0"/>
              <w:adjustRightInd w:val="0"/>
              <w:jc w:val="center"/>
              <w:rPr>
                <w:rFonts w:asciiTheme="minorHAnsi" w:hAnsiTheme="minorHAnsi"/>
                <w:b/>
              </w:rPr>
            </w:pPr>
            <w:r w:rsidRPr="00AA76C9">
              <w:rPr>
                <w:rFonts w:asciiTheme="minorHAnsi" w:hAnsiTheme="minorHAnsi"/>
                <w:b/>
              </w:rPr>
              <w:t>KRITERIJ</w:t>
            </w:r>
          </w:p>
        </w:tc>
        <w:tc>
          <w:tcPr>
            <w:tcW w:w="2515" w:type="dxa"/>
            <w:shd w:val="clear" w:color="auto" w:fill="D9D9D9" w:themeFill="background1" w:themeFillShade="D9"/>
          </w:tcPr>
          <w:p w:rsidR="00202F74" w:rsidRPr="00AA76C9" w:rsidRDefault="00202F74" w:rsidP="001F2988">
            <w:pPr>
              <w:autoSpaceDE w:val="0"/>
              <w:autoSpaceDN w:val="0"/>
              <w:adjustRightInd w:val="0"/>
              <w:jc w:val="center"/>
              <w:rPr>
                <w:rFonts w:asciiTheme="minorHAnsi" w:hAnsiTheme="minorHAnsi"/>
                <w:b/>
              </w:rPr>
            </w:pPr>
            <w:r w:rsidRPr="00AA76C9">
              <w:rPr>
                <w:rFonts w:asciiTheme="minorHAnsi" w:hAnsiTheme="minorHAnsi"/>
                <w:b/>
              </w:rPr>
              <w:t>BROJ BODOVA</w:t>
            </w:r>
          </w:p>
        </w:tc>
      </w:tr>
      <w:tr w:rsidR="00202F74" w:rsidRPr="00AA76C9" w:rsidTr="001F2988">
        <w:tc>
          <w:tcPr>
            <w:tcW w:w="6771"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CIJENA PONUDE</w:t>
            </w:r>
          </w:p>
        </w:tc>
        <w:tc>
          <w:tcPr>
            <w:tcW w:w="2515"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90 BODOVA</w:t>
            </w:r>
          </w:p>
        </w:tc>
      </w:tr>
      <w:tr w:rsidR="00202F74" w:rsidRPr="00AA76C9" w:rsidTr="001F2988">
        <w:tc>
          <w:tcPr>
            <w:tcW w:w="6771"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JAMSTVENI ROK</w:t>
            </w:r>
          </w:p>
        </w:tc>
        <w:tc>
          <w:tcPr>
            <w:tcW w:w="2515"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10 BODOVA</w:t>
            </w:r>
          </w:p>
        </w:tc>
      </w:tr>
      <w:tr w:rsidR="00202F74" w:rsidRPr="00AA76C9" w:rsidTr="001F2988">
        <w:tc>
          <w:tcPr>
            <w:tcW w:w="6771"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 xml:space="preserve">MAKSIMALNI BROJ BODOVA </w:t>
            </w:r>
          </w:p>
        </w:tc>
        <w:tc>
          <w:tcPr>
            <w:tcW w:w="2515"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100 BODOVA</w:t>
            </w:r>
          </w:p>
        </w:tc>
      </w:tr>
    </w:tbl>
    <w:p w:rsidR="00202F74" w:rsidRPr="00AA76C9" w:rsidRDefault="00202F74" w:rsidP="00202F74">
      <w:pPr>
        <w:autoSpaceDE w:val="0"/>
        <w:autoSpaceDN w:val="0"/>
        <w:adjustRightInd w:val="0"/>
        <w:jc w:val="both"/>
        <w:rPr>
          <w:rFonts w:asciiTheme="minorHAnsi" w:hAnsiTheme="minorHAnsi"/>
        </w:rPr>
      </w:pPr>
    </w:p>
    <w:p w:rsidR="00202F74" w:rsidRPr="00AA76C9" w:rsidRDefault="00202F74" w:rsidP="00202F74">
      <w:pPr>
        <w:pStyle w:val="Odlomakpopisa"/>
        <w:numPr>
          <w:ilvl w:val="0"/>
          <w:numId w:val="25"/>
        </w:numPr>
        <w:autoSpaceDE w:val="0"/>
        <w:autoSpaceDN w:val="0"/>
        <w:adjustRightInd w:val="0"/>
        <w:jc w:val="both"/>
        <w:rPr>
          <w:rFonts w:asciiTheme="minorHAnsi" w:hAnsiTheme="minorHAnsi"/>
        </w:rPr>
      </w:pPr>
      <w:r w:rsidRPr="00AA76C9">
        <w:rPr>
          <w:rFonts w:asciiTheme="minorHAnsi" w:hAnsiTheme="minorHAnsi"/>
        </w:rPr>
        <w:t>OCJENA PONUDE PREMA FINANCIJSKOM KRITERIJU</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Ocjena ponude prema ovom kriteriju izračunava se prema formuli:</w:t>
      </w:r>
    </w:p>
    <w:p w:rsidR="00202F74" w:rsidRPr="00AA76C9" w:rsidRDefault="00202F74" w:rsidP="00202F74">
      <w:pPr>
        <w:autoSpaceDE w:val="0"/>
        <w:autoSpaceDN w:val="0"/>
        <w:adjustRightInd w:val="0"/>
        <w:jc w:val="both"/>
        <w:rPr>
          <w:rFonts w:asciiTheme="minorHAnsi" w:hAnsiTheme="minorHAnsi"/>
          <w:vertAlign w:val="subscript"/>
        </w:rPr>
      </w:pPr>
      <w:r w:rsidRPr="00AA76C9">
        <w:rPr>
          <w:rFonts w:asciiTheme="minorHAnsi" w:hAnsiTheme="minorHAnsi"/>
        </w:rPr>
        <w:t>F = (</w:t>
      </w:r>
      <w:proofErr w:type="spellStart"/>
      <w:r w:rsidRPr="00AA76C9">
        <w:rPr>
          <w:rFonts w:asciiTheme="minorHAnsi" w:hAnsiTheme="minorHAnsi"/>
        </w:rPr>
        <w:t>F</w:t>
      </w:r>
      <w:r w:rsidRPr="00AA76C9">
        <w:rPr>
          <w:rFonts w:asciiTheme="minorHAnsi" w:hAnsiTheme="minorHAnsi"/>
          <w:vertAlign w:val="subscript"/>
        </w:rPr>
        <w:t>min</w:t>
      </w:r>
      <w:proofErr w:type="spellEnd"/>
      <w:r w:rsidRPr="00AA76C9">
        <w:rPr>
          <w:rFonts w:asciiTheme="minorHAnsi" w:hAnsiTheme="minorHAnsi"/>
        </w:rPr>
        <w:t>/</w:t>
      </w:r>
      <w:proofErr w:type="spellStart"/>
      <w:r w:rsidRPr="00AA76C9">
        <w:rPr>
          <w:rFonts w:asciiTheme="minorHAnsi" w:hAnsiTheme="minorHAnsi"/>
        </w:rPr>
        <w:t>F</w:t>
      </w:r>
      <w:r w:rsidRPr="00AA76C9">
        <w:rPr>
          <w:rFonts w:asciiTheme="minorHAnsi" w:hAnsiTheme="minorHAnsi"/>
          <w:vertAlign w:val="subscript"/>
        </w:rPr>
        <w:t>x</w:t>
      </w:r>
      <w:proofErr w:type="spellEnd"/>
      <w:r w:rsidRPr="00AA76C9">
        <w:rPr>
          <w:rFonts w:asciiTheme="minorHAnsi" w:hAnsiTheme="minorHAnsi"/>
        </w:rPr>
        <w:t>) * 90</w:t>
      </w:r>
      <w:r w:rsidRPr="00AA76C9">
        <w:rPr>
          <w:rFonts w:asciiTheme="minorHAnsi" w:hAnsiTheme="minorHAnsi"/>
          <w:vertAlign w:val="subscript"/>
        </w:rPr>
        <w:t xml:space="preserve"> </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Pri čemu je:</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F – ukupna cijena ponude x za financijski kriterij</w:t>
      </w:r>
    </w:p>
    <w:p w:rsidR="00202F74" w:rsidRPr="00AA76C9" w:rsidRDefault="00202F74" w:rsidP="00202F74">
      <w:pPr>
        <w:autoSpaceDE w:val="0"/>
        <w:autoSpaceDN w:val="0"/>
        <w:adjustRightInd w:val="0"/>
        <w:jc w:val="both"/>
        <w:rPr>
          <w:rFonts w:asciiTheme="minorHAnsi" w:hAnsiTheme="minorHAnsi"/>
        </w:rPr>
      </w:pPr>
      <w:proofErr w:type="spellStart"/>
      <w:r w:rsidRPr="00AA76C9">
        <w:rPr>
          <w:rFonts w:asciiTheme="minorHAnsi" w:hAnsiTheme="minorHAnsi"/>
        </w:rPr>
        <w:lastRenderedPageBreak/>
        <w:t>F</w:t>
      </w:r>
      <w:r w:rsidRPr="00AA76C9">
        <w:rPr>
          <w:rFonts w:asciiTheme="minorHAnsi" w:hAnsiTheme="minorHAnsi"/>
          <w:vertAlign w:val="subscript"/>
        </w:rPr>
        <w:t>x</w:t>
      </w:r>
      <w:proofErr w:type="spellEnd"/>
      <w:r w:rsidRPr="00AA76C9">
        <w:rPr>
          <w:rFonts w:asciiTheme="minorHAnsi" w:hAnsiTheme="minorHAnsi"/>
          <w:vertAlign w:val="subscript"/>
        </w:rPr>
        <w:t xml:space="preserve"> </w:t>
      </w:r>
      <w:r w:rsidRPr="00AA76C9">
        <w:rPr>
          <w:rFonts w:asciiTheme="minorHAnsi" w:hAnsiTheme="minorHAnsi"/>
        </w:rPr>
        <w:t xml:space="preserve">– cijena ponude koja se ocjenjuje </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F min – najniža ponuda između svih valjanih ponuda</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90 – težinski faktor financijskog kriterija (90%)</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Maksimalna ocjena (F) koju ponuditelj može ostvariti prema ovom kriteriju je 90.</w:t>
      </w:r>
    </w:p>
    <w:p w:rsidR="00202F74" w:rsidRPr="00AA76C9" w:rsidRDefault="00202F74" w:rsidP="00202F74">
      <w:pPr>
        <w:pStyle w:val="Odlomakpopisa"/>
        <w:numPr>
          <w:ilvl w:val="0"/>
          <w:numId w:val="25"/>
        </w:numPr>
        <w:autoSpaceDE w:val="0"/>
        <w:autoSpaceDN w:val="0"/>
        <w:adjustRightInd w:val="0"/>
        <w:jc w:val="both"/>
        <w:rPr>
          <w:rFonts w:asciiTheme="minorHAnsi" w:hAnsiTheme="minorHAnsi"/>
        </w:rPr>
      </w:pPr>
      <w:r w:rsidRPr="00AA76C9">
        <w:rPr>
          <w:rFonts w:asciiTheme="minorHAnsi" w:hAnsiTheme="minorHAnsi"/>
        </w:rPr>
        <w:t xml:space="preserve">OCJENA PONUDE PREMA NEFINANCIJSKOM – </w:t>
      </w:r>
      <w:proofErr w:type="spellStart"/>
      <w:r w:rsidRPr="00AA76C9">
        <w:rPr>
          <w:rFonts w:asciiTheme="minorHAnsi" w:hAnsiTheme="minorHAnsi"/>
        </w:rPr>
        <w:t>tehničkom</w:t>
      </w:r>
      <w:proofErr w:type="spellEnd"/>
      <w:r w:rsidRPr="00AA76C9">
        <w:rPr>
          <w:rFonts w:asciiTheme="minorHAnsi" w:hAnsiTheme="minorHAnsi"/>
        </w:rPr>
        <w:t xml:space="preserve"> </w:t>
      </w:r>
      <w:proofErr w:type="spellStart"/>
      <w:r w:rsidRPr="00AA76C9">
        <w:rPr>
          <w:rFonts w:asciiTheme="minorHAnsi" w:hAnsiTheme="minorHAnsi"/>
        </w:rPr>
        <w:t>kriteriju</w:t>
      </w:r>
      <w:proofErr w:type="spellEnd"/>
      <w:r w:rsidRPr="00AA76C9">
        <w:rPr>
          <w:rFonts w:asciiTheme="minorHAnsi" w:hAnsiTheme="minorHAnsi"/>
        </w:rPr>
        <w:t xml:space="preserve"> </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Minimalni jamstveni rok a otklanjanje nedostataka u jamstvenom roku iznosi :</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 za bitne (temeljne) zahtjeve za građevinu sukladno zakonskim propisima – 10</w:t>
      </w:r>
      <w:r>
        <w:rPr>
          <w:rFonts w:asciiTheme="minorHAnsi" w:hAnsiTheme="minorHAnsi"/>
        </w:rPr>
        <w:t xml:space="preserve"> godina</w:t>
      </w:r>
    </w:p>
    <w:p w:rsidR="00202F74" w:rsidRDefault="00202F74" w:rsidP="00202F74">
      <w:pPr>
        <w:autoSpaceDE w:val="0"/>
        <w:autoSpaceDN w:val="0"/>
        <w:adjustRightInd w:val="0"/>
        <w:jc w:val="both"/>
        <w:rPr>
          <w:rFonts w:asciiTheme="minorHAnsi" w:hAnsiTheme="minorHAnsi"/>
        </w:rPr>
      </w:pPr>
      <w:r w:rsidRPr="00AA76C9">
        <w:rPr>
          <w:rFonts w:asciiTheme="minorHAnsi" w:hAnsiTheme="minorHAnsi"/>
        </w:rPr>
        <w:t>- za ostale radove 2 (dvije) godine (prema čl. 633. Zakona o obveznim odnosima)</w:t>
      </w:r>
    </w:p>
    <w:p w:rsidR="00202F74" w:rsidRPr="005759E5" w:rsidRDefault="00202F74" w:rsidP="00202F74">
      <w:pPr>
        <w:autoSpaceDE w:val="0"/>
        <w:autoSpaceDN w:val="0"/>
        <w:adjustRightInd w:val="0"/>
        <w:jc w:val="both"/>
        <w:rPr>
          <w:rFonts w:asciiTheme="minorHAnsi" w:hAnsiTheme="minorHAnsi" w:cs="Arial"/>
        </w:rPr>
      </w:pPr>
      <w:r w:rsidRPr="005759E5">
        <w:rPr>
          <w:rFonts w:asciiTheme="minorHAnsi" w:hAnsiTheme="minorHAnsi" w:cs="Arial"/>
        </w:rPr>
        <w:t xml:space="preserve">Ponuditelj u ponudi dostavlja </w:t>
      </w:r>
      <w:r w:rsidRPr="005759E5">
        <w:rPr>
          <w:rFonts w:asciiTheme="minorHAnsi" w:hAnsiTheme="minorHAnsi" w:cs="Arial"/>
          <w:b/>
          <w:bCs/>
          <w:i/>
        </w:rPr>
        <w:t>Izjavu o duljini trajanja jamstva</w:t>
      </w:r>
      <w:r>
        <w:rPr>
          <w:rFonts w:asciiTheme="minorHAnsi" w:hAnsiTheme="minorHAnsi" w:cs="Arial"/>
        </w:rPr>
        <w:t xml:space="preserve"> u slobodnoj formi, te se </w:t>
      </w:r>
      <w:proofErr w:type="spellStart"/>
      <w:r>
        <w:rPr>
          <w:rFonts w:asciiTheme="minorHAnsi" w:hAnsiTheme="minorHAnsi" w:cs="Arial"/>
        </w:rPr>
        <w:t>upload</w:t>
      </w:r>
      <w:proofErr w:type="spellEnd"/>
      <w:r>
        <w:rPr>
          <w:rFonts w:asciiTheme="minorHAnsi" w:hAnsiTheme="minorHAnsi" w:cs="Arial"/>
        </w:rPr>
        <w:t xml:space="preserve">-a prilikom predaje ponude. </w:t>
      </w:r>
      <w:r w:rsidRPr="005759E5">
        <w:rPr>
          <w:rFonts w:asciiTheme="minorHAnsi" w:hAnsiTheme="minorHAnsi" w:cs="Arial"/>
        </w:rPr>
        <w:t>Jamstvo se odnosi na temeljne zahtjeve za građevinu i ostale radove.</w:t>
      </w:r>
    </w:p>
    <w:p w:rsidR="00202F74" w:rsidRPr="005759E5" w:rsidRDefault="00202F74" w:rsidP="00202F74">
      <w:pPr>
        <w:autoSpaceDE w:val="0"/>
        <w:autoSpaceDN w:val="0"/>
        <w:adjustRightInd w:val="0"/>
        <w:jc w:val="both"/>
        <w:rPr>
          <w:rFonts w:asciiTheme="minorHAnsi" w:hAnsiTheme="minorHAnsi" w:cs="Arial"/>
        </w:rPr>
      </w:pPr>
      <w:r w:rsidRPr="005759E5">
        <w:rPr>
          <w:rFonts w:asciiTheme="minorHAnsi" w:hAnsiTheme="minorHAnsi" w:cs="Arial"/>
        </w:rPr>
        <w:t>Ukoliko ponuditelj u svojoj ponudi ne dostavi traženu izjavu, prilikom pregleda i ocjene ponude uzet će se da nudi minimalno trajanje jamstva i ponuda neće biti odbijena</w:t>
      </w:r>
    </w:p>
    <w:p w:rsidR="00202F74" w:rsidRPr="005759E5" w:rsidRDefault="00202F74" w:rsidP="00202F74">
      <w:pPr>
        <w:autoSpaceDE w:val="0"/>
        <w:autoSpaceDN w:val="0"/>
        <w:adjustRightInd w:val="0"/>
        <w:jc w:val="both"/>
        <w:rPr>
          <w:rFonts w:asciiTheme="minorHAnsi" w:hAnsiTheme="minorHAnsi" w:cs="Arial"/>
        </w:rPr>
      </w:pPr>
      <w:r w:rsidRPr="005759E5">
        <w:rPr>
          <w:rFonts w:asciiTheme="minorHAnsi" w:hAnsiTheme="minorHAnsi" w:cs="Arial"/>
        </w:rPr>
        <w:t>Maksimalni broj bodova dodijelit će se ponudi u kojoj je i</w:t>
      </w:r>
      <w:r>
        <w:rPr>
          <w:rFonts w:asciiTheme="minorHAnsi" w:hAnsiTheme="minorHAnsi" w:cs="Arial"/>
        </w:rPr>
        <w:t xml:space="preserve">skazan najdulji jamstveni rok.  </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Maksimalni broj bodova: 10 bodova</w:t>
      </w:r>
    </w:p>
    <w:tbl>
      <w:tblPr>
        <w:tblStyle w:val="Reetkatablice"/>
        <w:tblW w:w="0" w:type="auto"/>
        <w:tblLook w:val="04A0" w:firstRow="1" w:lastRow="0" w:firstColumn="1" w:lastColumn="0" w:noHBand="0" w:noVBand="1"/>
      </w:tblPr>
      <w:tblGrid>
        <w:gridCol w:w="6771"/>
        <w:gridCol w:w="2515"/>
      </w:tblGrid>
      <w:tr w:rsidR="00202F74" w:rsidRPr="00AA76C9" w:rsidTr="001F2988">
        <w:tc>
          <w:tcPr>
            <w:tcW w:w="6771" w:type="dxa"/>
            <w:shd w:val="clear" w:color="auto" w:fill="D9D9D9" w:themeFill="background1" w:themeFillShade="D9"/>
          </w:tcPr>
          <w:p w:rsidR="00202F74" w:rsidRPr="00AA76C9" w:rsidRDefault="00202F74" w:rsidP="001F2988">
            <w:pPr>
              <w:autoSpaceDE w:val="0"/>
              <w:autoSpaceDN w:val="0"/>
              <w:adjustRightInd w:val="0"/>
              <w:jc w:val="center"/>
              <w:rPr>
                <w:rFonts w:asciiTheme="minorHAnsi" w:hAnsiTheme="minorHAnsi"/>
                <w:b/>
              </w:rPr>
            </w:pPr>
            <w:r w:rsidRPr="00AA76C9">
              <w:rPr>
                <w:rFonts w:asciiTheme="minorHAnsi" w:hAnsiTheme="minorHAnsi"/>
                <w:b/>
              </w:rPr>
              <w:t>TRAJANJE JAMSTVA U GODINAMA</w:t>
            </w:r>
          </w:p>
        </w:tc>
        <w:tc>
          <w:tcPr>
            <w:tcW w:w="2515" w:type="dxa"/>
            <w:shd w:val="clear" w:color="auto" w:fill="D9D9D9" w:themeFill="background1" w:themeFillShade="D9"/>
          </w:tcPr>
          <w:p w:rsidR="00202F74" w:rsidRPr="00AA76C9" w:rsidRDefault="00202F74" w:rsidP="001F2988">
            <w:pPr>
              <w:autoSpaceDE w:val="0"/>
              <w:autoSpaceDN w:val="0"/>
              <w:adjustRightInd w:val="0"/>
              <w:jc w:val="center"/>
              <w:rPr>
                <w:rFonts w:asciiTheme="minorHAnsi" w:hAnsiTheme="minorHAnsi"/>
                <w:b/>
              </w:rPr>
            </w:pPr>
            <w:r w:rsidRPr="00AA76C9">
              <w:rPr>
                <w:rFonts w:asciiTheme="minorHAnsi" w:hAnsiTheme="minorHAnsi"/>
                <w:b/>
              </w:rPr>
              <w:t>BROJ BODOVA</w:t>
            </w:r>
          </w:p>
        </w:tc>
      </w:tr>
      <w:tr w:rsidR="00202F74" w:rsidRPr="00AA76C9" w:rsidTr="001F2988">
        <w:tc>
          <w:tcPr>
            <w:tcW w:w="6771"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10 g. za temeljne zahtjeve za građevinu/2 godine za ostale radove</w:t>
            </w:r>
          </w:p>
        </w:tc>
        <w:tc>
          <w:tcPr>
            <w:tcW w:w="2515"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0 BODOVA</w:t>
            </w:r>
          </w:p>
        </w:tc>
      </w:tr>
      <w:tr w:rsidR="00202F74" w:rsidRPr="00AA76C9" w:rsidTr="001F2988">
        <w:tc>
          <w:tcPr>
            <w:tcW w:w="6771"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12 g. za temeljne zahtjeve za građevinu/3 godine za ostale radove</w:t>
            </w:r>
          </w:p>
        </w:tc>
        <w:tc>
          <w:tcPr>
            <w:tcW w:w="2515"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5 BODOVA</w:t>
            </w:r>
          </w:p>
        </w:tc>
      </w:tr>
      <w:tr w:rsidR="00202F74" w:rsidRPr="00AA76C9" w:rsidTr="001F2988">
        <w:tc>
          <w:tcPr>
            <w:tcW w:w="6771"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15 g. za temeljne zahtjeve za građevinu/5 godine za ostale radove</w:t>
            </w:r>
          </w:p>
        </w:tc>
        <w:tc>
          <w:tcPr>
            <w:tcW w:w="2515" w:type="dxa"/>
          </w:tcPr>
          <w:p w:rsidR="00202F74" w:rsidRPr="00AA76C9" w:rsidRDefault="00202F74" w:rsidP="001F2988">
            <w:pPr>
              <w:autoSpaceDE w:val="0"/>
              <w:autoSpaceDN w:val="0"/>
              <w:adjustRightInd w:val="0"/>
              <w:jc w:val="both"/>
              <w:rPr>
                <w:rFonts w:asciiTheme="minorHAnsi" w:hAnsiTheme="minorHAnsi"/>
              </w:rPr>
            </w:pPr>
            <w:r w:rsidRPr="00AA76C9">
              <w:rPr>
                <w:rFonts w:asciiTheme="minorHAnsi" w:hAnsiTheme="minorHAnsi"/>
              </w:rPr>
              <w:t>10 BODOVA</w:t>
            </w:r>
          </w:p>
        </w:tc>
      </w:tr>
    </w:tbl>
    <w:p w:rsidR="00202F74" w:rsidRPr="00AA76C9" w:rsidRDefault="00202F74" w:rsidP="00202F74">
      <w:pPr>
        <w:autoSpaceDE w:val="0"/>
        <w:autoSpaceDN w:val="0"/>
        <w:adjustRightInd w:val="0"/>
        <w:jc w:val="both"/>
        <w:rPr>
          <w:rFonts w:asciiTheme="minorHAnsi" w:hAnsiTheme="minorHAnsi"/>
        </w:rPr>
      </w:pPr>
    </w:p>
    <w:p w:rsidR="00202F74" w:rsidRDefault="00202F74" w:rsidP="00202F74">
      <w:pPr>
        <w:autoSpaceDE w:val="0"/>
        <w:autoSpaceDN w:val="0"/>
        <w:adjustRightInd w:val="0"/>
        <w:jc w:val="both"/>
        <w:rPr>
          <w:rFonts w:asciiTheme="minorHAnsi" w:hAnsiTheme="minorHAnsi"/>
        </w:rPr>
      </w:pPr>
      <w:r w:rsidRPr="00AA76C9">
        <w:rPr>
          <w:rFonts w:asciiTheme="minorHAnsi" w:hAnsiTheme="minorHAnsi"/>
        </w:rPr>
        <w:t>Maksimalna ocjena (T) koju ponuditelj može ostvariti prema ovom kriteriju je 10.</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Ukupna ocjena ponude sastoji se od zbroja ocjene financijskog i nefinancijskog dijela ponude. U skladu s kriterijima i načinom bodovanja, utvrditi će se ukupna ocjena svake ponude te će se izvršiti rangiranje ponuditelja.</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Ukupna ocjena ponude (E) izračunava se prema formuli:</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E = F+T</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Pri čemu je:</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F = ocjena ponude prema financijskom kriteriju</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T= ocjena ponude prema nefinancijskom – tehničkom kriteriju</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5" w:name="_Toc506463343"/>
      <w:r w:rsidRPr="00AA76C9">
        <w:rPr>
          <w:rFonts w:asciiTheme="minorHAnsi" w:hAnsiTheme="minorHAnsi"/>
          <w:color w:val="auto"/>
          <w:sz w:val="22"/>
          <w:szCs w:val="22"/>
        </w:rPr>
        <w:t>ZAJEDNICA  GOSPODARSKIH SUBJEKATA</w:t>
      </w:r>
      <w:bookmarkEnd w:id="35"/>
    </w:p>
    <w:p w:rsidR="00202F74" w:rsidRPr="00AA76C9" w:rsidRDefault="00202F74" w:rsidP="00202F74">
      <w:pPr>
        <w:spacing w:after="0"/>
        <w:rPr>
          <w:rFonts w:asciiTheme="minorHAnsi" w:hAnsiTheme="minorHAnsi"/>
        </w:rPr>
      </w:pP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Calibri"/>
        </w:rPr>
        <w:t xml:space="preserve">Zajednica gospodarskih subjekata je udruženje više gospodarskih subjekata koje je pravodobno dostavilo zajedničku ponudu, </w:t>
      </w:r>
      <w:r w:rsidRPr="00AA76C9">
        <w:rPr>
          <w:rFonts w:asciiTheme="minorHAnsi" w:hAnsiTheme="minorHAnsi" w:cs="Arial"/>
        </w:rPr>
        <w:t xml:space="preserve"> bez obzira na pravnu prirodu njihova međusobnog odnosa.</w:t>
      </w:r>
    </w:p>
    <w:p w:rsidR="00202F74" w:rsidRPr="00AA76C9" w:rsidRDefault="00202F74" w:rsidP="00202F74">
      <w:pPr>
        <w:autoSpaceDE w:val="0"/>
        <w:autoSpaceDN w:val="0"/>
        <w:adjustRightInd w:val="0"/>
        <w:jc w:val="both"/>
        <w:rPr>
          <w:rFonts w:asciiTheme="minorHAnsi" w:hAnsiTheme="minorHAnsi" w:cs="Calibri-Bold"/>
          <w:b/>
          <w:bCs/>
        </w:rPr>
      </w:pPr>
      <w:r w:rsidRPr="00AA76C9">
        <w:rPr>
          <w:rFonts w:asciiTheme="minorHAnsi" w:hAnsiTheme="minorHAnsi" w:cs="Arial"/>
        </w:rPr>
        <w:lastRenderedPageBreak/>
        <w:t xml:space="preserve">Ponuda zajednice gospodarskih subjekata mora sadržavati podatke o svakom članu zajednice na način kako je to određeno obrascem EOJNRH. </w:t>
      </w:r>
      <w:r w:rsidRPr="00AA76C9">
        <w:rPr>
          <w:rFonts w:asciiTheme="minorHAnsi" w:hAnsiTheme="minorHAnsi" w:cs="Calibri"/>
        </w:rPr>
        <w:t>Zajednica gospodarskih subjekata obvezna je naznačiti člana zajednice gospodarskih subjekata koji je ovlašten za komunikaciju s Naručiteljem.</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U zajedničkoj ponudi mora biti navedeno koji će dio ugovora o javnoj nabavi (</w:t>
      </w:r>
      <w:r w:rsidRPr="00AA76C9">
        <w:rPr>
          <w:rFonts w:asciiTheme="minorHAnsi" w:hAnsiTheme="minorHAnsi" w:cs="Calibri-Bold"/>
          <w:b/>
          <w:bCs/>
        </w:rPr>
        <w:t>predmet, količina, vrijednost i postotni dio</w:t>
      </w:r>
      <w:r w:rsidRPr="00AA76C9">
        <w:rPr>
          <w:rFonts w:asciiTheme="minorHAnsi" w:hAnsiTheme="minorHAnsi" w:cs="Calibri"/>
        </w:rPr>
        <w:t>) izvršavati pojedini član zajednice gospodarskih subjekata.</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Naručitelj neposredno plaća svakom članu zajednice gospodarskih subjekata za onaj dio ugovora o javnoj nabavi koji je on izvršio, ako zajednica gospodarskih subjekata ne odredi drukčije.</w:t>
      </w:r>
    </w:p>
    <w:p w:rsidR="00202F74" w:rsidRPr="00AA76C9" w:rsidRDefault="00202F74" w:rsidP="00202F74">
      <w:pPr>
        <w:autoSpaceDE w:val="0"/>
        <w:autoSpaceDN w:val="0"/>
        <w:adjustRightInd w:val="0"/>
        <w:jc w:val="both"/>
        <w:rPr>
          <w:rFonts w:asciiTheme="minorHAnsi" w:hAnsiTheme="minorHAnsi" w:cs="Calibri"/>
        </w:rPr>
      </w:pPr>
      <w:r w:rsidRPr="00AA76C9">
        <w:rPr>
          <w:rFonts w:asciiTheme="minorHAnsi" w:hAnsiTheme="minorHAnsi" w:cs="Calibri"/>
        </w:rPr>
        <w:t>Odgovornost gospodarskog subjekta iz zajednice gospodarskih subjekata je solidarna, sukladno odredbama članka 276. Zakona o javnoj nabavi i ove Dokumentacije o nabavi.</w:t>
      </w:r>
    </w:p>
    <w:p w:rsidR="00202F74" w:rsidRPr="00AA76C9" w:rsidRDefault="00202F74" w:rsidP="00202F74">
      <w:pPr>
        <w:jc w:val="both"/>
        <w:rPr>
          <w:rFonts w:asciiTheme="minorHAnsi" w:hAnsiTheme="minorHAnsi"/>
        </w:rPr>
      </w:pPr>
      <w:r w:rsidRPr="00AA76C9">
        <w:rPr>
          <w:rFonts w:asciiTheme="minorHAnsi" w:hAnsiTheme="minorHAnsi" w:cs="Calibri"/>
        </w:rPr>
        <w:t xml:space="preserve">Naručitelj ne smije zahtijevati da zajednica gospodarskih subjekata ima određeni pravni oblik </w:t>
      </w:r>
      <w:r w:rsidRPr="00AA76C9">
        <w:rPr>
          <w:rFonts w:asciiTheme="minorHAnsi" w:hAnsiTheme="minorHAnsi" w:cs="Arial"/>
        </w:rPr>
        <w:t>u trenutku dostave ponude</w:t>
      </w:r>
      <w:r w:rsidRPr="00AA76C9">
        <w:rPr>
          <w:rFonts w:asciiTheme="minorHAnsi" w:hAnsiTheme="minorHAnsi" w:cs="Calibri"/>
        </w:rPr>
        <w:t xml:space="preserve">, ali može </w:t>
      </w:r>
      <w:r w:rsidRPr="00AA76C9">
        <w:rPr>
          <w:rFonts w:asciiTheme="minorHAnsi" w:hAnsiTheme="minorHAnsi" w:cs="Arial"/>
        </w:rPr>
        <w:t>zahtijevati da ima određeni pravni oblik nakon sklapanja ugovora u mjeri u kojoj je to nužno za uredno izvršenje tog ugovora</w:t>
      </w:r>
      <w:r w:rsidRPr="00AA76C9">
        <w:rPr>
          <w:rFonts w:asciiTheme="minorHAnsi" w:hAnsiTheme="minorHAnsi" w:cs="Calibri"/>
        </w:rPr>
        <w:t xml:space="preserve">. </w:t>
      </w:r>
    </w:p>
    <w:p w:rsidR="00202F74" w:rsidRPr="00AA76C9" w:rsidRDefault="00202F74" w:rsidP="00202F74">
      <w:pPr>
        <w:autoSpaceDE w:val="0"/>
        <w:autoSpaceDN w:val="0"/>
        <w:adjustRightInd w:val="0"/>
        <w:spacing w:after="0"/>
        <w:jc w:val="both"/>
        <w:rPr>
          <w:rFonts w:asciiTheme="minorHAnsi" w:hAnsiTheme="minorHAnsi" w:cs="Calibr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6" w:name="_Toc506463344"/>
      <w:r w:rsidRPr="00AA76C9">
        <w:rPr>
          <w:rFonts w:asciiTheme="minorHAnsi" w:hAnsiTheme="minorHAnsi"/>
          <w:color w:val="auto"/>
          <w:sz w:val="22"/>
          <w:szCs w:val="22"/>
        </w:rPr>
        <w:t>PODUGOVARATELJI</w:t>
      </w:r>
      <w:bookmarkEnd w:id="36"/>
    </w:p>
    <w:p w:rsidR="00202F74" w:rsidRPr="00AA76C9" w:rsidRDefault="00202F74" w:rsidP="00202F74">
      <w:pPr>
        <w:suppressAutoHyphens/>
        <w:autoSpaceDN w:val="0"/>
        <w:spacing w:after="0"/>
        <w:jc w:val="both"/>
        <w:textAlignment w:val="baseline"/>
        <w:rPr>
          <w:rFonts w:asciiTheme="minorHAnsi" w:hAnsiTheme="minorHAnsi"/>
        </w:rPr>
      </w:pPr>
    </w:p>
    <w:p w:rsidR="00202F74" w:rsidRPr="00AA76C9" w:rsidRDefault="00202F74" w:rsidP="00202F74">
      <w:pPr>
        <w:suppressAutoHyphens/>
        <w:autoSpaceDN w:val="0"/>
        <w:jc w:val="both"/>
        <w:textAlignment w:val="baseline"/>
        <w:rPr>
          <w:rFonts w:asciiTheme="minorHAnsi" w:hAnsiTheme="minorHAnsi" w:cs="Arial"/>
        </w:rPr>
      </w:pPr>
      <w:r w:rsidRPr="00AA76C9">
        <w:rPr>
          <w:rFonts w:asciiTheme="minorHAnsi" w:hAnsiTheme="minorHAnsi" w:cs="Arial"/>
        </w:rPr>
        <w:t>Gospodarski subjekt koji namjerava dati dio ugovora o javnoj nabavi u podugovor obvezan je u ponudi:</w:t>
      </w:r>
    </w:p>
    <w:p w:rsidR="00202F74" w:rsidRPr="00AA76C9" w:rsidRDefault="00202F74" w:rsidP="00202F74">
      <w:pPr>
        <w:spacing w:after="48"/>
        <w:ind w:left="720"/>
        <w:jc w:val="both"/>
        <w:textAlignment w:val="baseline"/>
        <w:rPr>
          <w:rFonts w:asciiTheme="minorHAnsi" w:hAnsiTheme="minorHAnsi" w:cs="Arial"/>
        </w:rPr>
      </w:pPr>
      <w:r w:rsidRPr="00AA76C9">
        <w:rPr>
          <w:rFonts w:asciiTheme="minorHAnsi" w:hAnsiTheme="minorHAnsi" w:cs="Arial"/>
        </w:rPr>
        <w:t>1. navesti koji dio ugovora namjerava dati u podugovor (predmet ili količina, vrijednost ili postotni udio)</w:t>
      </w:r>
    </w:p>
    <w:p w:rsidR="00202F74" w:rsidRPr="00AA76C9" w:rsidRDefault="00202F74" w:rsidP="00202F74">
      <w:pPr>
        <w:spacing w:after="48"/>
        <w:ind w:left="720"/>
        <w:jc w:val="both"/>
        <w:textAlignment w:val="baseline"/>
        <w:rPr>
          <w:rFonts w:asciiTheme="minorHAnsi" w:hAnsiTheme="minorHAnsi" w:cs="Arial"/>
        </w:rPr>
      </w:pPr>
      <w:r w:rsidRPr="00AA76C9">
        <w:rPr>
          <w:rFonts w:asciiTheme="minorHAnsi" w:hAnsiTheme="minorHAnsi" w:cs="Arial"/>
        </w:rPr>
        <w:t xml:space="preserve">2. navesti podatke o </w:t>
      </w:r>
      <w:proofErr w:type="spellStart"/>
      <w:r w:rsidRPr="00AA76C9">
        <w:rPr>
          <w:rFonts w:asciiTheme="minorHAnsi" w:hAnsiTheme="minorHAnsi" w:cs="Arial"/>
        </w:rPr>
        <w:t>podugovarateljima</w:t>
      </w:r>
      <w:proofErr w:type="spellEnd"/>
      <w:r w:rsidRPr="00AA76C9">
        <w:rPr>
          <w:rFonts w:asciiTheme="minorHAnsi" w:hAnsiTheme="minorHAnsi" w:cs="Arial"/>
        </w:rPr>
        <w:t xml:space="preserve"> (naziv ili tvrtka, sjedište, OIB ili nacionalni identifikacijski broj, broj računa, zakonski zastupnici </w:t>
      </w:r>
      <w:proofErr w:type="spellStart"/>
      <w:r w:rsidRPr="00AA76C9">
        <w:rPr>
          <w:rFonts w:asciiTheme="minorHAnsi" w:hAnsiTheme="minorHAnsi" w:cs="Arial"/>
        </w:rPr>
        <w:t>podugovaratelja</w:t>
      </w:r>
      <w:proofErr w:type="spellEnd"/>
      <w:r w:rsidRPr="00AA76C9">
        <w:rPr>
          <w:rFonts w:asciiTheme="minorHAnsi" w:hAnsiTheme="minorHAnsi" w:cs="Arial"/>
        </w:rPr>
        <w:t>)</w:t>
      </w:r>
    </w:p>
    <w:p w:rsidR="00202F74" w:rsidRDefault="00202F74" w:rsidP="00202F74">
      <w:pPr>
        <w:spacing w:after="48"/>
        <w:ind w:left="720"/>
        <w:jc w:val="both"/>
        <w:textAlignment w:val="baseline"/>
        <w:rPr>
          <w:rFonts w:asciiTheme="minorHAnsi" w:hAnsiTheme="minorHAnsi" w:cs="Arial"/>
        </w:rPr>
      </w:pPr>
      <w:r w:rsidRPr="00AA76C9">
        <w:rPr>
          <w:rFonts w:asciiTheme="minorHAnsi" w:hAnsiTheme="minorHAnsi" w:cs="Arial"/>
        </w:rPr>
        <w:t xml:space="preserve">3. dostaviti europsku jedinstvenu dokumentaciju o nabavi za </w:t>
      </w:r>
      <w:proofErr w:type="spellStart"/>
      <w:r w:rsidRPr="00AA76C9">
        <w:rPr>
          <w:rFonts w:asciiTheme="minorHAnsi" w:hAnsiTheme="minorHAnsi" w:cs="Arial"/>
        </w:rPr>
        <w:t>podugovaratelja</w:t>
      </w:r>
      <w:proofErr w:type="spellEnd"/>
      <w:r w:rsidRPr="00AA76C9">
        <w:rPr>
          <w:rFonts w:asciiTheme="minorHAnsi" w:hAnsiTheme="minorHAnsi" w:cs="Arial"/>
        </w:rPr>
        <w:t>.</w:t>
      </w:r>
    </w:p>
    <w:p w:rsidR="00202F74" w:rsidRPr="00AA76C9" w:rsidRDefault="00202F74" w:rsidP="00202F74">
      <w:pPr>
        <w:spacing w:after="0"/>
        <w:ind w:left="720"/>
        <w:jc w:val="both"/>
        <w:textAlignment w:val="baseline"/>
        <w:rPr>
          <w:rFonts w:asciiTheme="minorHAnsi" w:hAnsiTheme="minorHAnsi" w:cs="Arial"/>
        </w:rPr>
      </w:pPr>
    </w:p>
    <w:p w:rsidR="00202F74" w:rsidRPr="00AA76C9" w:rsidRDefault="00202F74" w:rsidP="00202F74">
      <w:pPr>
        <w:suppressAutoHyphens/>
        <w:autoSpaceDN w:val="0"/>
        <w:jc w:val="both"/>
        <w:textAlignment w:val="baseline"/>
        <w:rPr>
          <w:rFonts w:asciiTheme="minorHAnsi" w:hAnsiTheme="minorHAnsi"/>
        </w:rPr>
      </w:pPr>
      <w:r w:rsidRPr="00AA76C9">
        <w:rPr>
          <w:rFonts w:asciiTheme="minorHAnsi" w:hAnsiTheme="minorHAnsi" w:cs="Arial"/>
        </w:rPr>
        <w:t xml:space="preserve">Ako je gospodarski subjekt dio ugovora o javnoj nabavi dao u podugovor, podaci iz stavka 1. </w:t>
      </w:r>
      <w:proofErr w:type="spellStart"/>
      <w:r w:rsidRPr="00AA76C9">
        <w:rPr>
          <w:rFonts w:asciiTheme="minorHAnsi" w:hAnsiTheme="minorHAnsi" w:cs="Arial"/>
        </w:rPr>
        <w:t>podtočki</w:t>
      </w:r>
      <w:proofErr w:type="spellEnd"/>
      <w:r w:rsidRPr="00AA76C9">
        <w:rPr>
          <w:rFonts w:asciiTheme="minorHAnsi" w:hAnsiTheme="minorHAnsi" w:cs="Arial"/>
        </w:rPr>
        <w:t xml:space="preserve"> 1. i 2. moraju biti navedeni u ugovoru o javnoj nabavi.</w:t>
      </w:r>
    </w:p>
    <w:p w:rsidR="00202F74" w:rsidRPr="00AA76C9" w:rsidRDefault="00202F74" w:rsidP="00202F74">
      <w:pPr>
        <w:suppressAutoHyphens/>
        <w:autoSpaceDN w:val="0"/>
        <w:jc w:val="both"/>
        <w:textAlignment w:val="baseline"/>
        <w:rPr>
          <w:rFonts w:asciiTheme="minorHAnsi" w:hAnsiTheme="minorHAnsi"/>
        </w:rPr>
      </w:pPr>
      <w:r w:rsidRPr="00AA76C9">
        <w:rPr>
          <w:rFonts w:asciiTheme="minorHAnsi" w:hAnsiTheme="minorHAnsi" w:cs="Arial"/>
        </w:rPr>
        <w:t xml:space="preserve">Ako Naručitelj utvrdi da postoji osnova za isključenje </w:t>
      </w:r>
      <w:proofErr w:type="spellStart"/>
      <w:r w:rsidRPr="00AA76C9">
        <w:rPr>
          <w:rFonts w:asciiTheme="minorHAnsi" w:hAnsiTheme="minorHAnsi" w:cs="Arial"/>
        </w:rPr>
        <w:t>podugovaratelja</w:t>
      </w:r>
      <w:proofErr w:type="spellEnd"/>
      <w:r w:rsidRPr="00AA76C9">
        <w:rPr>
          <w:rFonts w:asciiTheme="minorHAnsi" w:hAnsiTheme="minorHAnsi" w:cs="Arial"/>
        </w:rPr>
        <w:t xml:space="preserve">, zatražiti će od gospodarskog subjekta zamjenu tog </w:t>
      </w:r>
      <w:proofErr w:type="spellStart"/>
      <w:r w:rsidRPr="00AA76C9">
        <w:rPr>
          <w:rFonts w:asciiTheme="minorHAnsi" w:hAnsiTheme="minorHAnsi" w:cs="Arial"/>
        </w:rPr>
        <w:t>podugovaratelja</w:t>
      </w:r>
      <w:proofErr w:type="spellEnd"/>
      <w:r w:rsidRPr="00AA76C9">
        <w:rPr>
          <w:rFonts w:asciiTheme="minorHAnsi" w:hAnsiTheme="minorHAnsi" w:cs="Arial"/>
        </w:rPr>
        <w:t xml:space="preserve"> u primjerenom roku, ne kraćem od pet dana, sukladno članku 221. stavak 4. Zakona o javnoj nabavi.</w:t>
      </w:r>
    </w:p>
    <w:p w:rsidR="00202F74" w:rsidRPr="00AA76C9" w:rsidRDefault="00202F74" w:rsidP="00202F74">
      <w:pPr>
        <w:jc w:val="both"/>
        <w:rPr>
          <w:rFonts w:asciiTheme="minorHAnsi" w:hAnsiTheme="minorHAnsi" w:cs="Arial"/>
        </w:rPr>
      </w:pPr>
      <w:r w:rsidRPr="00AA76C9">
        <w:rPr>
          <w:rFonts w:asciiTheme="minorHAnsi" w:hAnsiTheme="minorHAnsi"/>
        </w:rPr>
        <w:t xml:space="preserve">Naručitelj je obvezan neposredno plaćati </w:t>
      </w:r>
      <w:proofErr w:type="spellStart"/>
      <w:r w:rsidRPr="00AA76C9">
        <w:rPr>
          <w:rFonts w:asciiTheme="minorHAnsi" w:hAnsiTheme="minorHAnsi"/>
        </w:rPr>
        <w:t>podugovaratelju</w:t>
      </w:r>
      <w:proofErr w:type="spellEnd"/>
      <w:r w:rsidRPr="00AA76C9">
        <w:rPr>
          <w:rFonts w:asciiTheme="minorHAnsi" w:hAnsiTheme="minorHAnsi"/>
        </w:rPr>
        <w:t xml:space="preserve"> za</w:t>
      </w:r>
      <w:r w:rsidRPr="00AA76C9">
        <w:rPr>
          <w:rFonts w:asciiTheme="minorHAnsi" w:hAnsiTheme="minorHAnsi" w:cs="Arial"/>
        </w:rPr>
        <w:t xml:space="preserve"> dio ugovora koji je isti izvršio</w:t>
      </w:r>
      <w:r w:rsidRPr="00AA76C9">
        <w:rPr>
          <w:rFonts w:asciiTheme="minorHAnsi" w:hAnsiTheme="minorHAnsi"/>
        </w:rPr>
        <w:t>.</w:t>
      </w:r>
      <w:r w:rsidRPr="00AA76C9">
        <w:rPr>
          <w:rFonts w:asciiTheme="minorHAnsi" w:hAnsiTheme="minorHAnsi" w:cs="Arial"/>
        </w:rPr>
        <w:t xml:space="preserve"> Ugovaratelj mora svom računu ili situaciji priložiti račune ili situacije svojih </w:t>
      </w:r>
      <w:proofErr w:type="spellStart"/>
      <w:r w:rsidRPr="00AA76C9">
        <w:rPr>
          <w:rFonts w:asciiTheme="minorHAnsi" w:hAnsiTheme="minorHAnsi" w:cs="Arial"/>
        </w:rPr>
        <w:t>podugovaratelja</w:t>
      </w:r>
      <w:proofErr w:type="spellEnd"/>
      <w:r w:rsidRPr="00AA76C9">
        <w:rPr>
          <w:rFonts w:asciiTheme="minorHAnsi" w:hAnsiTheme="minorHAnsi" w:cs="Arial"/>
        </w:rPr>
        <w:t xml:space="preserve"> koje je prethodno potvrdio.</w:t>
      </w:r>
    </w:p>
    <w:p w:rsidR="00202F74" w:rsidRPr="00AA76C9" w:rsidRDefault="00202F74" w:rsidP="00202F74">
      <w:pPr>
        <w:jc w:val="both"/>
        <w:rPr>
          <w:rFonts w:asciiTheme="minorHAnsi" w:hAnsiTheme="minorHAnsi"/>
        </w:rPr>
      </w:pPr>
      <w:r w:rsidRPr="00AA76C9">
        <w:rPr>
          <w:rFonts w:asciiTheme="minorHAnsi" w:hAnsiTheme="minorHAnsi"/>
        </w:rPr>
        <w:t xml:space="preserve">Podaci iz Ponudbenog lista koji se odnose na </w:t>
      </w:r>
      <w:proofErr w:type="spellStart"/>
      <w:r w:rsidRPr="00AA76C9">
        <w:rPr>
          <w:rFonts w:asciiTheme="minorHAnsi" w:hAnsiTheme="minorHAnsi"/>
        </w:rPr>
        <w:t>podugovaratelja</w:t>
      </w:r>
      <w:proofErr w:type="spellEnd"/>
      <w:r w:rsidRPr="00AA76C9">
        <w:rPr>
          <w:rFonts w:asciiTheme="minorHAnsi" w:hAnsiTheme="minorHAnsi"/>
        </w:rPr>
        <w:t xml:space="preserve"> te navod o neposrednom plaćanju </w:t>
      </w:r>
      <w:proofErr w:type="spellStart"/>
      <w:r w:rsidRPr="00AA76C9">
        <w:rPr>
          <w:rFonts w:asciiTheme="minorHAnsi" w:hAnsiTheme="minorHAnsi"/>
        </w:rPr>
        <w:t>podugovaratelju</w:t>
      </w:r>
      <w:proofErr w:type="spellEnd"/>
      <w:r w:rsidRPr="00AA76C9">
        <w:rPr>
          <w:rFonts w:asciiTheme="minorHAnsi" w:hAnsiTheme="minorHAnsi"/>
        </w:rPr>
        <w:t xml:space="preserve"> obvezni su sastojci ugovora o javnoj nabavi.</w:t>
      </w:r>
    </w:p>
    <w:p w:rsidR="00202F74" w:rsidRPr="00AA76C9" w:rsidRDefault="00202F74" w:rsidP="00202F74">
      <w:pPr>
        <w:spacing w:after="48"/>
        <w:jc w:val="both"/>
        <w:textAlignment w:val="baseline"/>
        <w:rPr>
          <w:rFonts w:asciiTheme="minorHAnsi" w:hAnsiTheme="minorHAnsi" w:cs="Arial"/>
        </w:rPr>
      </w:pPr>
      <w:r w:rsidRPr="00AA76C9">
        <w:rPr>
          <w:rFonts w:asciiTheme="minorHAnsi" w:hAnsiTheme="minorHAnsi" w:cs="Arial"/>
        </w:rPr>
        <w:t>Ukoliko Ugovaratelj tijekom izvršenja ugovora o javnoj nabavi od Naručitelja zatraži:</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 xml:space="preserve">1. promjenu </w:t>
      </w:r>
      <w:proofErr w:type="spellStart"/>
      <w:r w:rsidRPr="00AA76C9">
        <w:rPr>
          <w:rFonts w:asciiTheme="minorHAnsi" w:hAnsiTheme="minorHAnsi" w:cs="Arial"/>
        </w:rPr>
        <w:t>podugovaratelja</w:t>
      </w:r>
      <w:proofErr w:type="spellEnd"/>
      <w:r w:rsidRPr="00AA76C9">
        <w:rPr>
          <w:rFonts w:asciiTheme="minorHAnsi" w:hAnsiTheme="minorHAnsi" w:cs="Arial"/>
        </w:rPr>
        <w:t xml:space="preserve"> za onaj dio ugovora o javnoj nabavi koji je prethodno dao u podugovor</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lastRenderedPageBreak/>
        <w:t xml:space="preserve">2. uvođenje jednog ili više novih </w:t>
      </w:r>
      <w:proofErr w:type="spellStart"/>
      <w:r w:rsidRPr="00AA76C9">
        <w:rPr>
          <w:rFonts w:asciiTheme="minorHAnsi" w:hAnsiTheme="minorHAnsi" w:cs="Arial"/>
        </w:rPr>
        <w:t>podugovaratelja</w:t>
      </w:r>
      <w:proofErr w:type="spellEnd"/>
      <w:r w:rsidRPr="00AA76C9">
        <w:rPr>
          <w:rFonts w:asciiTheme="minorHAnsi" w:hAnsiTheme="minorHAnsi" w:cs="Arial"/>
        </w:rPr>
        <w:t xml:space="preserve"> čiji ukupni udio ne smije prijeći 30 % vrijednosti ugovora o javnoj nabavi bez poreza na dodanu vrijednost, neovisno o tome je li prethodno dao dio ugovora o javnoj nabavi u podugovor ili nije</w:t>
      </w:r>
    </w:p>
    <w:p w:rsidR="00202F74" w:rsidRPr="00AA76C9" w:rsidRDefault="00202F74" w:rsidP="00202F74">
      <w:pPr>
        <w:spacing w:after="48"/>
        <w:ind w:firstLine="408"/>
        <w:jc w:val="both"/>
        <w:textAlignment w:val="baseline"/>
        <w:rPr>
          <w:rFonts w:asciiTheme="minorHAnsi" w:hAnsiTheme="minorHAnsi" w:cs="Arial"/>
        </w:rPr>
      </w:pPr>
      <w:r w:rsidRPr="00AA76C9">
        <w:rPr>
          <w:rFonts w:asciiTheme="minorHAnsi" w:hAnsiTheme="minorHAnsi" w:cs="Arial"/>
        </w:rPr>
        <w:t>3. preuzimanje izvršenja dijela ugovora o javnoj nabavi koji je prethodno dao u podugovor,</w:t>
      </w:r>
    </w:p>
    <w:p w:rsidR="00202F74" w:rsidRDefault="00202F74" w:rsidP="00202F74">
      <w:pPr>
        <w:jc w:val="both"/>
        <w:rPr>
          <w:rFonts w:asciiTheme="minorHAnsi" w:hAnsiTheme="minorHAnsi" w:cs="Arial"/>
        </w:rPr>
      </w:pPr>
      <w:r w:rsidRPr="00AA76C9">
        <w:rPr>
          <w:rFonts w:asciiTheme="minorHAnsi" w:hAnsiTheme="minorHAnsi" w:cs="Arial"/>
        </w:rPr>
        <w:t xml:space="preserve">uz zahtjev iz gore navedenih </w:t>
      </w:r>
      <w:proofErr w:type="spellStart"/>
      <w:r w:rsidRPr="00AA76C9">
        <w:rPr>
          <w:rFonts w:asciiTheme="minorHAnsi" w:hAnsiTheme="minorHAnsi" w:cs="Arial"/>
        </w:rPr>
        <w:t>podtočaka</w:t>
      </w:r>
      <w:proofErr w:type="spellEnd"/>
      <w:r w:rsidRPr="00AA76C9">
        <w:rPr>
          <w:rFonts w:asciiTheme="minorHAnsi" w:hAnsiTheme="minorHAnsi" w:cs="Arial"/>
        </w:rPr>
        <w:t xml:space="preserve"> 1. i 2., Ugovaratelj je obvezan Naručitelju dostaviti podatke i dokumente sukladno članku 222. stavku 1. Zakona o javnoj n</w:t>
      </w:r>
      <w:r>
        <w:rPr>
          <w:rFonts w:asciiTheme="minorHAnsi" w:hAnsiTheme="minorHAnsi" w:cs="Arial"/>
        </w:rPr>
        <w:t xml:space="preserve">abavi za novog </w:t>
      </w:r>
      <w:proofErr w:type="spellStart"/>
      <w:r>
        <w:rPr>
          <w:rFonts w:asciiTheme="minorHAnsi" w:hAnsiTheme="minorHAnsi" w:cs="Arial"/>
        </w:rPr>
        <w:t>podugovaratelja</w:t>
      </w:r>
      <w:proofErr w:type="spellEnd"/>
      <w:r>
        <w:rPr>
          <w:rFonts w:asciiTheme="minorHAnsi" w:hAnsiTheme="minorHAnsi" w:cs="Arial"/>
        </w:rPr>
        <w:t>.</w:t>
      </w:r>
    </w:p>
    <w:p w:rsidR="00202F74" w:rsidRPr="0050520B" w:rsidRDefault="00202F74" w:rsidP="00202F74">
      <w:pPr>
        <w:spacing w:after="0"/>
        <w:jc w:val="both"/>
        <w:rPr>
          <w:rFonts w:asciiTheme="minorHAnsi" w:hAnsiTheme="minorHAnsi" w:cs="Arial"/>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7" w:name="_Toc506463345"/>
      <w:r w:rsidRPr="00AA76C9">
        <w:rPr>
          <w:rFonts w:asciiTheme="minorHAnsi" w:hAnsiTheme="minorHAnsi"/>
          <w:color w:val="auto"/>
          <w:sz w:val="22"/>
          <w:szCs w:val="22"/>
        </w:rPr>
        <w:t>PREUZIMANJE DOKUMENTACIJE O NABAVI</w:t>
      </w:r>
      <w:bookmarkEnd w:id="37"/>
    </w:p>
    <w:p w:rsidR="00202F74" w:rsidRPr="00AA76C9" w:rsidRDefault="00202F74" w:rsidP="00202F74">
      <w:pPr>
        <w:spacing w:after="0"/>
        <w:jc w:val="both"/>
        <w:rPr>
          <w:rFonts w:asciiTheme="minorHAnsi" w:hAnsiTheme="minorHAnsi"/>
        </w:rPr>
      </w:pPr>
    </w:p>
    <w:p w:rsidR="00202F74" w:rsidRPr="00AA76C9" w:rsidRDefault="00202F74" w:rsidP="00202F74">
      <w:pPr>
        <w:jc w:val="both"/>
        <w:rPr>
          <w:rFonts w:asciiTheme="minorHAnsi" w:hAnsiTheme="minorHAnsi"/>
          <w:b/>
        </w:rPr>
      </w:pPr>
      <w:r w:rsidRPr="00AA76C9">
        <w:rPr>
          <w:rFonts w:asciiTheme="minorHAnsi" w:hAnsiTheme="minorHAnsi"/>
        </w:rPr>
        <w:t xml:space="preserve">Dokumentacija o nabavi se može preuzeti u elektroničkom obliku na stranici Elektroničkog oglasnika javne nabave Republike Hrvatske (dalje u tekstu: EOJNRH). </w:t>
      </w:r>
    </w:p>
    <w:p w:rsidR="00202F74" w:rsidRDefault="00202F74" w:rsidP="00202F74">
      <w:pPr>
        <w:jc w:val="both"/>
        <w:rPr>
          <w:rFonts w:asciiTheme="minorHAnsi" w:hAnsiTheme="minorHAnsi"/>
        </w:rPr>
      </w:pPr>
      <w:r w:rsidRPr="00AA76C9">
        <w:rPr>
          <w:rFonts w:asciiTheme="minorHAnsi" w:hAnsiTheme="minorHAnsi"/>
        </w:rPr>
        <w:t>Na isti način Naručitelj će staviti na raspolaganje i sve eventualne dodatne informacije, objašnjenja i izmjene Dokumentacije o nabavi.</w:t>
      </w:r>
    </w:p>
    <w:p w:rsidR="00202F74" w:rsidRPr="00AA76C9" w:rsidRDefault="00202F74" w:rsidP="00202F74">
      <w:pPr>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r w:rsidRPr="00AA76C9">
        <w:rPr>
          <w:rFonts w:asciiTheme="minorHAnsi" w:hAnsiTheme="minorHAnsi"/>
          <w:b w:val="0"/>
          <w:bCs w:val="0"/>
          <w:color w:val="auto"/>
          <w:sz w:val="22"/>
          <w:szCs w:val="22"/>
        </w:rPr>
        <w:t xml:space="preserve">  </w:t>
      </w:r>
      <w:bookmarkStart w:id="38" w:name="_Toc506463346"/>
      <w:r w:rsidRPr="00AA76C9">
        <w:rPr>
          <w:rFonts w:asciiTheme="minorHAnsi" w:hAnsiTheme="minorHAnsi"/>
          <w:color w:val="auto"/>
          <w:sz w:val="22"/>
          <w:szCs w:val="22"/>
        </w:rPr>
        <w:t>ROK, NAČIN I UVJETI PLAĆANJA</w:t>
      </w:r>
      <w:bookmarkEnd w:id="38"/>
      <w:r w:rsidRPr="00AA76C9">
        <w:rPr>
          <w:rFonts w:asciiTheme="minorHAnsi" w:hAnsiTheme="minorHAnsi"/>
          <w:color w:val="auto"/>
          <w:sz w:val="22"/>
          <w:szCs w:val="22"/>
        </w:rPr>
        <w:t xml:space="preserve"> </w:t>
      </w:r>
    </w:p>
    <w:p w:rsidR="00202F74" w:rsidRPr="00AA76C9" w:rsidRDefault="00202F74" w:rsidP="00202F74">
      <w:pPr>
        <w:rPr>
          <w:rFonts w:asciiTheme="minorHAnsi" w:hAnsiTheme="minorHAnsi"/>
        </w:rPr>
      </w:pP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Naručitelj će predmet nabave platiti na temelju ispostavljenog računa za izvršene radove</w:t>
      </w:r>
      <w:r w:rsidRPr="00AA76C9">
        <w:rPr>
          <w:rFonts w:asciiTheme="minorHAnsi" w:hAnsiTheme="minorHAnsi"/>
          <w:i/>
        </w:rPr>
        <w:t xml:space="preserve"> </w:t>
      </w:r>
      <w:r w:rsidRPr="00AA76C9">
        <w:rPr>
          <w:rFonts w:asciiTheme="minorHAnsi" w:hAnsiTheme="minorHAnsi"/>
        </w:rPr>
        <w:t>prema cijenama iz ponude i potpisanog ugovora, a u roku od 30 dana od dana zaprimanja računa.</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i/>
        </w:rPr>
        <w:t xml:space="preserve">U slučaju postojanja </w:t>
      </w:r>
      <w:proofErr w:type="spellStart"/>
      <w:r w:rsidRPr="00AA76C9">
        <w:rPr>
          <w:rFonts w:asciiTheme="minorHAnsi" w:hAnsiTheme="minorHAnsi"/>
          <w:i/>
        </w:rPr>
        <w:t>podugovaratelja</w:t>
      </w:r>
      <w:proofErr w:type="spellEnd"/>
      <w:r w:rsidRPr="00AA76C9">
        <w:rPr>
          <w:rFonts w:asciiTheme="minorHAnsi" w:hAnsiTheme="minorHAnsi"/>
          <w:i/>
        </w:rPr>
        <w:t xml:space="preserve"> odabrani ponuditelj u svom računu/situaciji obvezno prilaže račune odnosno situacije svojih </w:t>
      </w:r>
      <w:proofErr w:type="spellStart"/>
      <w:r w:rsidRPr="00AA76C9">
        <w:rPr>
          <w:rFonts w:asciiTheme="minorHAnsi" w:hAnsiTheme="minorHAnsi"/>
          <w:i/>
        </w:rPr>
        <w:t>podugovaratelja</w:t>
      </w:r>
      <w:proofErr w:type="spellEnd"/>
      <w:r w:rsidRPr="00AA76C9">
        <w:rPr>
          <w:rFonts w:asciiTheme="minorHAnsi" w:hAnsiTheme="minorHAnsi"/>
          <w:i/>
        </w:rPr>
        <w:t xml:space="preserve"> koje je prethodno potvrdio. U tom slučaju za radove koje je izvodio </w:t>
      </w:r>
      <w:proofErr w:type="spellStart"/>
      <w:r w:rsidRPr="00AA76C9">
        <w:rPr>
          <w:rFonts w:asciiTheme="minorHAnsi" w:hAnsiTheme="minorHAnsi"/>
          <w:i/>
        </w:rPr>
        <w:t>podugovaratelj</w:t>
      </w:r>
      <w:proofErr w:type="spellEnd"/>
      <w:r w:rsidRPr="00AA76C9">
        <w:rPr>
          <w:rFonts w:asciiTheme="minorHAnsi" w:hAnsiTheme="minorHAnsi"/>
          <w:i/>
        </w:rPr>
        <w:t xml:space="preserve">, naručitelj neposredno plaća </w:t>
      </w:r>
      <w:proofErr w:type="spellStart"/>
      <w:r w:rsidRPr="00AA76C9">
        <w:rPr>
          <w:rFonts w:asciiTheme="minorHAnsi" w:hAnsiTheme="minorHAnsi"/>
          <w:i/>
        </w:rPr>
        <w:t>podugovaratelju</w:t>
      </w:r>
      <w:proofErr w:type="spellEnd"/>
      <w:r w:rsidRPr="00AA76C9">
        <w:rPr>
          <w:rFonts w:asciiTheme="minorHAnsi" w:hAnsiTheme="minorHAnsi"/>
          <w:i/>
        </w:rPr>
        <w:t>.</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 xml:space="preserve">Način plaćanja: doznakom na IBAN račun ugovaratelja odnosno </w:t>
      </w:r>
      <w:proofErr w:type="spellStart"/>
      <w:r w:rsidRPr="00AA76C9">
        <w:rPr>
          <w:rFonts w:asciiTheme="minorHAnsi" w:hAnsiTheme="minorHAnsi"/>
        </w:rPr>
        <w:t>podugovaratelja</w:t>
      </w:r>
      <w:proofErr w:type="spellEnd"/>
      <w:r w:rsidRPr="00AA76C9">
        <w:rPr>
          <w:rFonts w:asciiTheme="minorHAnsi" w:hAnsiTheme="minorHAnsi"/>
        </w:rPr>
        <w:t>. U slučaju da u predmetnom postupku bude odabrana ponuda zajednice gospodarskih subjekata, Naručitelj će plaćanje obavljati neposredno svakom članu zajednice, osim ako zajednica odredi drukčije (npr. u međusobnom sporazumu).</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Predujam isključen, kao i traženje sredstava osiguranja plaćanja.</w:t>
      </w:r>
    </w:p>
    <w:p w:rsidR="00202F74" w:rsidRPr="00AA76C9" w:rsidRDefault="00202F74" w:rsidP="00202F74">
      <w:pPr>
        <w:autoSpaceDE w:val="0"/>
        <w:autoSpaceDN w:val="0"/>
        <w:adjustRightInd w:val="0"/>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39" w:name="_Toc506463347"/>
      <w:r w:rsidRPr="00AA76C9">
        <w:rPr>
          <w:rFonts w:asciiTheme="minorHAnsi" w:hAnsiTheme="minorHAnsi"/>
          <w:color w:val="auto"/>
          <w:sz w:val="22"/>
          <w:szCs w:val="22"/>
        </w:rPr>
        <w:t>JAMSTVO ZA UREDNO ISPUNJENJE UGOVORA</w:t>
      </w:r>
      <w:bookmarkEnd w:id="39"/>
      <w:r w:rsidRPr="00AA76C9">
        <w:rPr>
          <w:rFonts w:asciiTheme="minorHAnsi" w:hAnsiTheme="minorHAnsi"/>
          <w:color w:val="auto"/>
          <w:sz w:val="22"/>
          <w:szCs w:val="22"/>
        </w:rPr>
        <w:t xml:space="preserve"> </w:t>
      </w:r>
    </w:p>
    <w:p w:rsidR="00202F74" w:rsidRPr="00AA76C9" w:rsidRDefault="00202F74" w:rsidP="00202F74">
      <w:pPr>
        <w:spacing w:after="0"/>
        <w:jc w:val="both"/>
        <w:rPr>
          <w:rFonts w:asciiTheme="minorHAnsi" w:hAnsiTheme="minorHAnsi"/>
          <w:b/>
        </w:rPr>
      </w:pPr>
    </w:p>
    <w:p w:rsidR="00202F74" w:rsidRDefault="00202F74" w:rsidP="00202F74">
      <w:pPr>
        <w:jc w:val="both"/>
        <w:rPr>
          <w:rFonts w:asciiTheme="minorHAnsi" w:hAnsiTheme="minorHAnsi"/>
        </w:rPr>
      </w:pPr>
      <w:r w:rsidRPr="00AA76C9">
        <w:rPr>
          <w:rFonts w:asciiTheme="minorHAnsi" w:hAnsiTheme="minorHAnsi"/>
        </w:rPr>
        <w:t>Jamstvo za uredno ispunjenje ugovora, u obliku bankarske garancije u iznosu od 10 % od vrijednosti ugovora bez poreza na dodanu vrijednost dostavlja samo odabrani ponuditelj u roku osam (8) dana od dana potpisivanja ugovora o javnoj nabavi.</w:t>
      </w:r>
    </w:p>
    <w:p w:rsidR="00202F74" w:rsidRPr="0021424A" w:rsidRDefault="00202F74" w:rsidP="00202F74">
      <w:pPr>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40" w:name="_Toc322600364"/>
      <w:bookmarkStart w:id="41" w:name="_Toc506463348"/>
      <w:r w:rsidRPr="00AA76C9">
        <w:rPr>
          <w:rFonts w:asciiTheme="minorHAnsi" w:hAnsiTheme="minorHAnsi"/>
          <w:color w:val="auto"/>
          <w:sz w:val="22"/>
          <w:szCs w:val="22"/>
        </w:rPr>
        <w:t>ODREDBE O UGOVORNOJ KAZNI</w:t>
      </w:r>
      <w:bookmarkEnd w:id="40"/>
      <w:bookmarkEnd w:id="41"/>
    </w:p>
    <w:p w:rsidR="00202F74" w:rsidRPr="00AA76C9" w:rsidRDefault="00202F74" w:rsidP="00202F74">
      <w:pPr>
        <w:spacing w:after="0"/>
        <w:rPr>
          <w:rFonts w:asciiTheme="minorHAnsi" w:hAnsiTheme="minorHAnsi"/>
        </w:rPr>
      </w:pP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Ugovorom o javnoj nabavi regulirat će se obveza Ugovaratelja na plaćanje ugovorne kazne za slučaj neispunjenja obveze, zakašnjenja ispunjenja ili neurednog ispunjenja obveze iz ugovora.</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42" w:name="_Toc506463349"/>
      <w:r w:rsidRPr="00AA76C9">
        <w:rPr>
          <w:rFonts w:asciiTheme="minorHAnsi" w:hAnsiTheme="minorHAnsi"/>
          <w:color w:val="auto"/>
          <w:sz w:val="22"/>
          <w:szCs w:val="22"/>
        </w:rPr>
        <w:lastRenderedPageBreak/>
        <w:t>ZAHTJEVI ZA DODATNIM INFORMACIJAMA, OBJAŠNJENJIMA ILI IZMJENAMA U VEZI S DOKUMENTACIJOM O NABAVI</w:t>
      </w:r>
      <w:bookmarkEnd w:id="42"/>
    </w:p>
    <w:p w:rsidR="00202F74" w:rsidRPr="00AA76C9" w:rsidRDefault="00202F74" w:rsidP="00202F74">
      <w:pPr>
        <w:autoSpaceDE w:val="0"/>
        <w:autoSpaceDN w:val="0"/>
        <w:adjustRightInd w:val="0"/>
        <w:spacing w:after="0"/>
        <w:ind w:left="360"/>
        <w:jc w:val="both"/>
        <w:rPr>
          <w:rFonts w:asciiTheme="minorHAnsi" w:hAnsiTheme="minorHAnsi"/>
        </w:rPr>
      </w:pP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 xml:space="preserve">Gospodarski subjekt može zahtijevati dodatne informacije, objašnjenja ili izmjene u vezi s dokumentacijom o nabavi tijekom roka za dostavu ponuda. </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 xml:space="preserve">Zahtjev se podnosi isključivo u pisanoj formi, odnosno dopisom na adresu Naručitelja, e-mail-om, </w:t>
      </w:r>
      <w:proofErr w:type="spellStart"/>
      <w:r w:rsidRPr="00AA76C9">
        <w:rPr>
          <w:rFonts w:asciiTheme="minorHAnsi" w:hAnsiTheme="minorHAnsi"/>
        </w:rPr>
        <w:t>telefaxom</w:t>
      </w:r>
      <w:proofErr w:type="spellEnd"/>
      <w:r w:rsidRPr="00AA76C9">
        <w:rPr>
          <w:rFonts w:asciiTheme="minorHAnsi" w:hAnsiTheme="minorHAnsi"/>
        </w:rPr>
        <w:t xml:space="preserve"> ili putem EOJNRH.</w:t>
      </w:r>
    </w:p>
    <w:p w:rsidR="00202F74" w:rsidRPr="00AA76C9" w:rsidRDefault="00202F74" w:rsidP="00202F74">
      <w:pPr>
        <w:autoSpaceDE w:val="0"/>
        <w:autoSpaceDN w:val="0"/>
        <w:adjustRightInd w:val="0"/>
        <w:jc w:val="both"/>
        <w:rPr>
          <w:rFonts w:asciiTheme="minorHAnsi" w:hAnsiTheme="minorHAnsi"/>
        </w:rPr>
      </w:pPr>
      <w:r w:rsidRPr="00AA76C9">
        <w:rPr>
          <w:rFonts w:asciiTheme="minorHAnsi" w:hAnsiTheme="minorHAnsi"/>
        </w:rPr>
        <w:t xml:space="preserve">Naručitelj je obvezan </w:t>
      </w:r>
      <w:r w:rsidRPr="00AA76C9">
        <w:rPr>
          <w:rFonts w:asciiTheme="minorHAnsi" w:hAnsiTheme="minorHAnsi" w:cs="Arial"/>
        </w:rPr>
        <w:t>na pravodobno dostavljene zahtjeve dati</w:t>
      </w:r>
      <w:r w:rsidRPr="00AA76C9">
        <w:rPr>
          <w:rFonts w:asciiTheme="minorHAnsi" w:hAnsiTheme="minorHAnsi"/>
        </w:rPr>
        <w:t xml:space="preserve"> </w:t>
      </w:r>
      <w:r w:rsidRPr="00AA76C9">
        <w:rPr>
          <w:rFonts w:asciiTheme="minorHAnsi" w:hAnsiTheme="minorHAnsi" w:cs="Arial"/>
        </w:rPr>
        <w:t>odgovor, dodatne informacije i objašnjenja bez odgode, najkasnije tijekom četvrtog dana prije roka određenog za dostavu ponuda te ih staviti na raspolaganje na isti način i na istim internetskim stranicama kao i osnovnu dokumentaciju, bez navođenja podataka o podnositelju zahtjeva.</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Zahtjev je pravodoban ako je dostavljen najkasnije tijekom šestog dana prije roka određenog za dostavu ponuda.</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Javni naručitelj obvezan je produžiti rok za dostavu ponuda u sljedećim slučajevima:</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1. ako dodatne informacije, objašnjenja ili izmjene u vezi s dokumentacijom o nabavi, iako pravodobno zatražene od strane gospodarskog subjekta, nisu stavljene na raspolaganje najkasnije tijekom četvrtog dana prije roka određenog za dostavu.</w:t>
      </w:r>
    </w:p>
    <w:p w:rsidR="00202F74" w:rsidRPr="00AA76C9" w:rsidRDefault="00202F74" w:rsidP="00202F74">
      <w:pPr>
        <w:spacing w:after="48"/>
        <w:jc w:val="both"/>
        <w:textAlignment w:val="baseline"/>
        <w:rPr>
          <w:rFonts w:asciiTheme="minorHAnsi" w:hAnsiTheme="minorHAnsi" w:cs="Arial"/>
        </w:rPr>
      </w:pPr>
      <w:r w:rsidRPr="00AA76C9">
        <w:rPr>
          <w:rFonts w:asciiTheme="minorHAnsi" w:hAnsiTheme="minorHAnsi" w:cs="Arial"/>
        </w:rPr>
        <w:t>2. ako je dokumentacija o nabavi značajno izmijenjena</w:t>
      </w:r>
    </w:p>
    <w:p w:rsidR="00202F74" w:rsidRPr="00AA76C9" w:rsidRDefault="00202F74" w:rsidP="00202F74">
      <w:pPr>
        <w:spacing w:after="48"/>
        <w:jc w:val="both"/>
        <w:textAlignment w:val="baseline"/>
        <w:rPr>
          <w:rFonts w:asciiTheme="minorHAnsi" w:hAnsiTheme="minorHAnsi" w:cs="Arial"/>
        </w:rPr>
      </w:pPr>
      <w:r w:rsidRPr="00AA76C9">
        <w:rPr>
          <w:rFonts w:asciiTheme="minorHAnsi" w:hAnsiTheme="minorHAnsi" w:cs="Arial"/>
        </w:rPr>
        <w:t>3. ako EOJN RH nije bio dostupan u slučaju iz članka 239. Zakona.</w:t>
      </w:r>
    </w:p>
    <w:p w:rsidR="00202F74" w:rsidRPr="00AA76C9" w:rsidRDefault="00202F74" w:rsidP="00202F74">
      <w:pPr>
        <w:autoSpaceDE w:val="0"/>
        <w:autoSpaceDN w:val="0"/>
        <w:adjustRightInd w:val="0"/>
        <w:spacing w:after="0"/>
        <w:jc w:val="both"/>
        <w:rPr>
          <w:rFonts w:asciiTheme="minorHAnsi" w:hAnsiTheme="minorHAnsi" w:cs="Arial"/>
        </w:rPr>
      </w:pP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 xml:space="preserve">Naručitelj će produljiti rok za dostavu razmjerno važnosti dodatne informacije, objašnjenja ili izmjene, a najmanje za deset dana od dana slanja ispravka poziva na nadmetanje u slučaju iz gore navedenih </w:t>
      </w:r>
      <w:proofErr w:type="spellStart"/>
      <w:r w:rsidRPr="00AA76C9">
        <w:rPr>
          <w:rFonts w:asciiTheme="minorHAnsi" w:hAnsiTheme="minorHAnsi" w:cs="Arial"/>
        </w:rPr>
        <w:t>podtočaka</w:t>
      </w:r>
      <w:proofErr w:type="spellEnd"/>
      <w:r w:rsidRPr="00AA76C9">
        <w:rPr>
          <w:rFonts w:asciiTheme="minorHAnsi" w:hAnsiTheme="minorHAnsi" w:cs="Arial"/>
        </w:rPr>
        <w:t xml:space="preserve"> 1. i 2. te za najmanje četiri dana od dana slanja ispravka poziva na nadmetanje u slučaju iz </w:t>
      </w:r>
      <w:proofErr w:type="spellStart"/>
      <w:r w:rsidRPr="00AA76C9">
        <w:rPr>
          <w:rFonts w:asciiTheme="minorHAnsi" w:hAnsiTheme="minorHAnsi" w:cs="Arial"/>
        </w:rPr>
        <w:t>podtočke</w:t>
      </w:r>
      <w:proofErr w:type="spellEnd"/>
      <w:r w:rsidRPr="00AA76C9">
        <w:rPr>
          <w:rFonts w:asciiTheme="minorHAnsi" w:hAnsiTheme="minorHAnsi" w:cs="Arial"/>
        </w:rPr>
        <w:t xml:space="preserve"> 3.</w:t>
      </w:r>
    </w:p>
    <w:p w:rsidR="00202F74" w:rsidRPr="00AA76C9" w:rsidRDefault="00202F74" w:rsidP="00202F74">
      <w:pPr>
        <w:autoSpaceDE w:val="0"/>
        <w:autoSpaceDN w:val="0"/>
        <w:adjustRightInd w:val="0"/>
        <w:jc w:val="both"/>
        <w:rPr>
          <w:rFonts w:asciiTheme="minorHAnsi" w:hAnsiTheme="minorHAnsi" w:cs="Arial"/>
        </w:rPr>
      </w:pPr>
      <w:r w:rsidRPr="00AA76C9">
        <w:rPr>
          <w:rFonts w:asciiTheme="minorHAnsi" w:hAnsiTheme="minorHAnsi" w:cs="Arial"/>
        </w:rPr>
        <w:t>Naručitelj nije obvezan produljiti rok za dostavu ako dodatne informacije, objašnjenja ili izmjene nisu bile pravodobno zatražene ili ako je njihova važnost zanemariva za pripremu i dostavu prilago</w:t>
      </w:r>
      <w:r>
        <w:rPr>
          <w:rFonts w:asciiTheme="minorHAnsi" w:hAnsiTheme="minorHAnsi" w:cs="Arial"/>
        </w:rPr>
        <w:t>đenih ponuda.</w:t>
      </w: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43" w:name="_Toc506463350"/>
      <w:r w:rsidRPr="00AA76C9">
        <w:rPr>
          <w:rFonts w:asciiTheme="minorHAnsi" w:hAnsiTheme="minorHAnsi"/>
          <w:color w:val="auto"/>
          <w:sz w:val="22"/>
          <w:szCs w:val="22"/>
        </w:rPr>
        <w:t>OTVARANJE PONUDA</w:t>
      </w:r>
      <w:bookmarkEnd w:id="43"/>
      <w:r w:rsidRPr="00AA76C9">
        <w:rPr>
          <w:rFonts w:asciiTheme="minorHAnsi" w:hAnsiTheme="minorHAnsi"/>
          <w:color w:val="auto"/>
          <w:sz w:val="22"/>
          <w:szCs w:val="22"/>
        </w:rPr>
        <w:t xml:space="preserve"> </w:t>
      </w:r>
    </w:p>
    <w:p w:rsidR="00202F74" w:rsidRPr="00AA76C9" w:rsidRDefault="00202F74" w:rsidP="00202F74">
      <w:pPr>
        <w:spacing w:after="0"/>
        <w:jc w:val="both"/>
        <w:rPr>
          <w:rFonts w:asciiTheme="minorHAnsi" w:hAnsiTheme="minorHAnsi"/>
          <w:b/>
        </w:rPr>
      </w:pPr>
    </w:p>
    <w:p w:rsidR="00202F74" w:rsidRPr="00AA76C9" w:rsidRDefault="00202F74" w:rsidP="00202F74">
      <w:pPr>
        <w:rPr>
          <w:rFonts w:asciiTheme="minorHAnsi" w:hAnsiTheme="minorHAnsi"/>
        </w:rPr>
      </w:pPr>
      <w:r w:rsidRPr="00AA76C9">
        <w:rPr>
          <w:rFonts w:asciiTheme="minorHAnsi" w:hAnsiTheme="minorHAnsi"/>
        </w:rPr>
        <w:t xml:space="preserve">Naručitelj će javno otvaranje ponuda održati dana  </w:t>
      </w:r>
      <w:r w:rsidRPr="00AA76C9">
        <w:rPr>
          <w:rFonts w:asciiTheme="minorHAnsi" w:hAnsiTheme="minorHAnsi"/>
          <w:color w:val="FF0000"/>
        </w:rPr>
        <w:t>&lt;</w:t>
      </w:r>
      <w:r w:rsidRPr="00AA76C9">
        <w:rPr>
          <w:rFonts w:asciiTheme="minorHAnsi" w:hAnsiTheme="minorHAnsi"/>
          <w:i/>
          <w:color w:val="FF0000"/>
        </w:rPr>
        <w:t>navesti datum</w:t>
      </w:r>
      <w:r w:rsidRPr="00AA76C9">
        <w:rPr>
          <w:rFonts w:asciiTheme="minorHAnsi" w:hAnsiTheme="minorHAnsi"/>
          <w:color w:val="FF0000"/>
        </w:rPr>
        <w:t xml:space="preserve">&gt; godine </w:t>
      </w:r>
      <w:r w:rsidRPr="00AA76C9">
        <w:rPr>
          <w:rFonts w:asciiTheme="minorHAnsi" w:hAnsiTheme="minorHAnsi"/>
          <w:b/>
          <w:color w:val="FF0000"/>
        </w:rPr>
        <w:t>u &lt;</w:t>
      </w:r>
      <w:r w:rsidRPr="00AA76C9">
        <w:rPr>
          <w:rFonts w:asciiTheme="minorHAnsi" w:hAnsiTheme="minorHAnsi"/>
          <w:i/>
          <w:color w:val="FF0000"/>
        </w:rPr>
        <w:t>navesti vrijeme</w:t>
      </w:r>
      <w:r w:rsidRPr="00AA76C9">
        <w:rPr>
          <w:rFonts w:asciiTheme="minorHAnsi" w:hAnsiTheme="minorHAnsi"/>
          <w:b/>
          <w:color w:val="FF0000"/>
        </w:rPr>
        <w:t>&gt; h</w:t>
      </w:r>
      <w:r w:rsidRPr="00AA76C9">
        <w:rPr>
          <w:rFonts w:asciiTheme="minorHAnsi" w:hAnsiTheme="minorHAnsi"/>
          <w:color w:val="FF0000"/>
        </w:rPr>
        <w:t xml:space="preserve">. </w:t>
      </w:r>
    </w:p>
    <w:p w:rsidR="00202F74" w:rsidRPr="00AA76C9" w:rsidRDefault="00202F74" w:rsidP="00202F74">
      <w:pPr>
        <w:jc w:val="both"/>
        <w:rPr>
          <w:rFonts w:asciiTheme="minorHAnsi" w:hAnsiTheme="minorHAnsi"/>
          <w:b/>
        </w:rPr>
      </w:pPr>
      <w:r w:rsidRPr="00AA76C9">
        <w:rPr>
          <w:rFonts w:asciiTheme="minorHAnsi" w:hAnsiTheme="minorHAnsi"/>
          <w:b/>
          <w:u w:val="single"/>
        </w:rPr>
        <w:t>Ponude će se otvarati na adresi:</w:t>
      </w:r>
      <w:r w:rsidRPr="00AA76C9">
        <w:rPr>
          <w:rFonts w:asciiTheme="minorHAnsi" w:hAnsiTheme="minorHAnsi"/>
          <w:b/>
        </w:rPr>
        <w:t xml:space="preserve"> </w:t>
      </w:r>
    </w:p>
    <w:p w:rsidR="00202F74" w:rsidRPr="00AA76C9" w:rsidRDefault="00202F74" w:rsidP="00202F74">
      <w:pPr>
        <w:rPr>
          <w:rFonts w:asciiTheme="minorHAnsi" w:hAnsiTheme="minorHAnsi"/>
          <w:b/>
        </w:rPr>
      </w:pPr>
      <w:r w:rsidRPr="00AA76C9">
        <w:rPr>
          <w:rFonts w:asciiTheme="minorHAnsi" w:hAnsiTheme="minorHAnsi"/>
          <w:b/>
        </w:rPr>
        <w:t>Grad Ivanec</w:t>
      </w:r>
      <w:r>
        <w:rPr>
          <w:rFonts w:asciiTheme="minorHAnsi" w:hAnsiTheme="minorHAnsi"/>
          <w:b/>
        </w:rPr>
        <w:t xml:space="preserve">, </w:t>
      </w:r>
      <w:r w:rsidRPr="00AA76C9">
        <w:rPr>
          <w:rFonts w:asciiTheme="minorHAnsi" w:hAnsiTheme="minorHAnsi"/>
          <w:b/>
        </w:rPr>
        <w:t xml:space="preserve">Trg hrvatskih </w:t>
      </w:r>
      <w:proofErr w:type="spellStart"/>
      <w:r w:rsidRPr="00AA76C9">
        <w:rPr>
          <w:rFonts w:asciiTheme="minorHAnsi" w:hAnsiTheme="minorHAnsi"/>
          <w:b/>
        </w:rPr>
        <w:t>ivanovaca</w:t>
      </w:r>
      <w:proofErr w:type="spellEnd"/>
      <w:r>
        <w:rPr>
          <w:rFonts w:asciiTheme="minorHAnsi" w:hAnsiTheme="minorHAnsi"/>
          <w:b/>
        </w:rPr>
        <w:t xml:space="preserve"> 9B (Gradska vijećnica, II kat) </w:t>
      </w:r>
      <w:r w:rsidRPr="00AA76C9">
        <w:rPr>
          <w:rFonts w:asciiTheme="minorHAnsi" w:hAnsiTheme="minorHAnsi"/>
          <w:b/>
        </w:rPr>
        <w:t>42240 Ivanec</w:t>
      </w:r>
    </w:p>
    <w:p w:rsidR="00202F74" w:rsidRPr="00AA76C9" w:rsidRDefault="00202F74" w:rsidP="00202F74">
      <w:pPr>
        <w:pStyle w:val="Tijeloteksta"/>
        <w:spacing w:after="0"/>
        <w:jc w:val="both"/>
        <w:rPr>
          <w:rFonts w:asciiTheme="minorHAnsi" w:hAnsiTheme="minorHAnsi"/>
          <w:sz w:val="22"/>
          <w:szCs w:val="22"/>
          <w:lang w:val="hr-HR"/>
        </w:rPr>
      </w:pPr>
      <w:r w:rsidRPr="00AA76C9">
        <w:rPr>
          <w:rFonts w:asciiTheme="minorHAnsi" w:hAnsiTheme="minorHAnsi"/>
          <w:sz w:val="22"/>
          <w:szCs w:val="22"/>
        </w:rPr>
        <w:t xml:space="preserve">Ponude </w:t>
      </w:r>
      <w:r w:rsidRPr="00AA76C9">
        <w:rPr>
          <w:rFonts w:asciiTheme="minorHAnsi" w:eastAsia="TTE1AD1800t00" w:hAnsiTheme="minorHAnsi"/>
          <w:sz w:val="22"/>
          <w:szCs w:val="22"/>
        </w:rPr>
        <w:t>ć</w:t>
      </w:r>
      <w:r w:rsidRPr="00AA76C9">
        <w:rPr>
          <w:rFonts w:asciiTheme="minorHAnsi" w:hAnsiTheme="minorHAnsi"/>
          <w:sz w:val="22"/>
          <w:szCs w:val="22"/>
        </w:rPr>
        <w:t xml:space="preserve">e se otvarati onim redoslijedom kojim su zaprimljene i koji je zabilježen u Upisniku o zaprimanju </w:t>
      </w:r>
      <w:r w:rsidRPr="00AA76C9">
        <w:rPr>
          <w:rFonts w:asciiTheme="minorHAnsi" w:hAnsiTheme="minorHAnsi"/>
          <w:sz w:val="22"/>
          <w:szCs w:val="22"/>
          <w:lang w:val="hr-HR"/>
        </w:rPr>
        <w:t xml:space="preserve">elektroničkih </w:t>
      </w:r>
      <w:r w:rsidRPr="00AA76C9">
        <w:rPr>
          <w:rFonts w:asciiTheme="minorHAnsi" w:hAnsiTheme="minorHAnsi"/>
          <w:sz w:val="22"/>
          <w:szCs w:val="22"/>
        </w:rPr>
        <w:t>ponuda.</w:t>
      </w:r>
    </w:p>
    <w:p w:rsidR="00202F74" w:rsidRPr="00AA76C9" w:rsidRDefault="00202F74" w:rsidP="00202F74">
      <w:pPr>
        <w:spacing w:before="100" w:after="100"/>
        <w:jc w:val="both"/>
        <w:rPr>
          <w:rFonts w:asciiTheme="minorHAnsi" w:hAnsiTheme="minorHAnsi"/>
        </w:rPr>
      </w:pPr>
      <w:r w:rsidRPr="00AA76C9">
        <w:rPr>
          <w:rFonts w:asciiTheme="minorHAnsi" w:hAnsiTheme="minorHAnsi"/>
        </w:rPr>
        <w:t xml:space="preserve">Ponude otvaraju najmanje </w:t>
      </w:r>
      <w:r w:rsidRPr="00AA76C9">
        <w:rPr>
          <w:rFonts w:asciiTheme="minorHAnsi" w:hAnsiTheme="minorHAnsi" w:cs="Arial"/>
        </w:rPr>
        <w:t>dva člana stručnog povjerenstva za javnu nabavu</w:t>
      </w:r>
      <w:r w:rsidRPr="00AA76C9">
        <w:rPr>
          <w:rFonts w:asciiTheme="minorHAnsi" w:hAnsiTheme="minorHAnsi"/>
        </w:rPr>
        <w:t>. Javnom otvaranju ponuda smiju prisustvovati ovlašteni predstavnici ponuditelja i druge osobe. Pravo aktivnog sudjelovanja na javnom otvaranju ponuda imaju samo</w:t>
      </w:r>
      <w:r w:rsidRPr="00AA76C9">
        <w:rPr>
          <w:rFonts w:asciiTheme="minorHAnsi" w:hAnsiTheme="minorHAnsi" w:cs="Arial"/>
        </w:rPr>
        <w:t xml:space="preserve"> članovi stručnog povjerenstva za javnu nabavu i ovlašteni predstavnici ponuditelja</w:t>
      </w:r>
      <w:r w:rsidRPr="00AA76C9">
        <w:rPr>
          <w:rFonts w:asciiTheme="minorHAnsi" w:hAnsiTheme="minorHAnsi"/>
        </w:rPr>
        <w:t>.</w:t>
      </w:r>
    </w:p>
    <w:p w:rsidR="00202F74" w:rsidRPr="00AA76C9" w:rsidRDefault="00202F74" w:rsidP="00202F74">
      <w:pPr>
        <w:pStyle w:val="Tijeloteksta"/>
        <w:spacing w:after="0"/>
        <w:jc w:val="both"/>
        <w:rPr>
          <w:rFonts w:asciiTheme="minorHAnsi" w:hAnsiTheme="minorHAnsi"/>
          <w:sz w:val="22"/>
          <w:szCs w:val="22"/>
        </w:rPr>
      </w:pPr>
      <w:r w:rsidRPr="00AA76C9">
        <w:rPr>
          <w:rFonts w:asciiTheme="minorHAnsi" w:hAnsiTheme="minorHAnsi"/>
          <w:sz w:val="22"/>
          <w:szCs w:val="22"/>
        </w:rPr>
        <w:lastRenderedPageBreak/>
        <w:t>Ovlašteni predstavnici ponuditelja obvezni su svoje pisane</w:t>
      </w:r>
      <w:r w:rsidRPr="00AA76C9">
        <w:rPr>
          <w:rFonts w:asciiTheme="minorHAnsi" w:hAnsiTheme="minorHAnsi"/>
          <w:i/>
          <w:iCs/>
          <w:sz w:val="22"/>
          <w:szCs w:val="22"/>
        </w:rPr>
        <w:t xml:space="preserve"> </w:t>
      </w:r>
      <w:r w:rsidRPr="00AA76C9">
        <w:rPr>
          <w:rFonts w:asciiTheme="minorHAnsi" w:hAnsiTheme="minorHAnsi"/>
          <w:sz w:val="22"/>
          <w:szCs w:val="22"/>
          <w:lang w:val="hr-HR"/>
        </w:rPr>
        <w:t>o</w:t>
      </w:r>
      <w:r w:rsidRPr="00AA76C9">
        <w:rPr>
          <w:rFonts w:asciiTheme="minorHAnsi" w:hAnsiTheme="minorHAnsi"/>
          <w:sz w:val="22"/>
          <w:szCs w:val="22"/>
        </w:rPr>
        <w:t xml:space="preserve">vlasti za sudjelovanje u postupku  otvaranja ponuda predati </w:t>
      </w:r>
      <w:r w:rsidRPr="00AA76C9">
        <w:rPr>
          <w:rFonts w:asciiTheme="minorHAnsi" w:hAnsiTheme="minorHAnsi" w:cs="Arial"/>
          <w:sz w:val="22"/>
          <w:szCs w:val="22"/>
        </w:rPr>
        <w:t>stručnom povjerenstvu za javnu nabavu</w:t>
      </w:r>
      <w:r w:rsidRPr="00AA76C9" w:rsidDel="00051E2E">
        <w:rPr>
          <w:rFonts w:asciiTheme="minorHAnsi" w:hAnsiTheme="minorHAnsi"/>
          <w:sz w:val="22"/>
          <w:szCs w:val="22"/>
        </w:rPr>
        <w:t xml:space="preserve"> </w:t>
      </w:r>
      <w:r w:rsidRPr="00AA76C9">
        <w:rPr>
          <w:rFonts w:asciiTheme="minorHAnsi" w:hAnsiTheme="minorHAnsi"/>
          <w:sz w:val="22"/>
          <w:szCs w:val="22"/>
        </w:rPr>
        <w:t>neposredno prije početka otvaranja ponuda.</w:t>
      </w:r>
    </w:p>
    <w:p w:rsidR="00202F74" w:rsidRPr="00AA76C9" w:rsidRDefault="00202F74" w:rsidP="00202F74">
      <w:pPr>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44" w:name="_Toc506463351"/>
      <w:r w:rsidRPr="00AA76C9">
        <w:rPr>
          <w:rFonts w:asciiTheme="minorHAnsi" w:hAnsiTheme="minorHAnsi"/>
          <w:color w:val="auto"/>
          <w:sz w:val="22"/>
          <w:szCs w:val="22"/>
        </w:rPr>
        <w:t>ROK ZA DONOŠENJE ODLUKE O ODABIRU ILI ODLUKE O PONIŠTENJU POSTUPKA JAVNE NABAVE</w:t>
      </w:r>
      <w:bookmarkEnd w:id="44"/>
      <w:r w:rsidRPr="00AA76C9">
        <w:rPr>
          <w:rFonts w:asciiTheme="minorHAnsi" w:hAnsiTheme="minorHAnsi"/>
          <w:color w:val="auto"/>
          <w:sz w:val="22"/>
          <w:szCs w:val="22"/>
        </w:rPr>
        <w:t xml:space="preserve"> </w:t>
      </w:r>
    </w:p>
    <w:p w:rsidR="00202F74" w:rsidRPr="00AA76C9" w:rsidRDefault="00202F74" w:rsidP="00202F74">
      <w:pPr>
        <w:spacing w:after="0"/>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rPr>
        <w:t xml:space="preserve">Naručitelj će odluku o odabiru donijeti u roku od </w:t>
      </w:r>
      <w:r>
        <w:rPr>
          <w:rFonts w:asciiTheme="minorHAnsi" w:hAnsiTheme="minorHAnsi"/>
        </w:rPr>
        <w:t>6</w:t>
      </w:r>
      <w:r w:rsidRPr="00AA76C9">
        <w:rPr>
          <w:rFonts w:asciiTheme="minorHAnsi" w:hAnsiTheme="minorHAnsi"/>
        </w:rPr>
        <w:t>0 dana od isteka roka za dostavu ponuda.</w:t>
      </w:r>
    </w:p>
    <w:p w:rsidR="00202F74" w:rsidRPr="00AA76C9" w:rsidRDefault="00202F74" w:rsidP="00202F74">
      <w:pPr>
        <w:jc w:val="both"/>
        <w:rPr>
          <w:rFonts w:asciiTheme="minorHAnsi" w:hAnsiTheme="minorHAnsi"/>
        </w:rPr>
      </w:pPr>
      <w:r w:rsidRPr="00AA76C9">
        <w:rPr>
          <w:rFonts w:asciiTheme="minorHAnsi" w:hAnsiTheme="minorHAnsi"/>
        </w:rPr>
        <w:t xml:space="preserve">Naručitelj će odluku o poništenju postupka javne nabave donijeti u roku od </w:t>
      </w:r>
      <w:r>
        <w:rPr>
          <w:rFonts w:asciiTheme="minorHAnsi" w:hAnsiTheme="minorHAnsi"/>
        </w:rPr>
        <w:t>3</w:t>
      </w:r>
      <w:r w:rsidRPr="00AA76C9">
        <w:rPr>
          <w:rFonts w:asciiTheme="minorHAnsi" w:hAnsiTheme="minorHAnsi"/>
        </w:rPr>
        <w:t>0 dana od nastanka razloga za poništenje postupka ako budu ispunjeni uvjeti za poništenje sukladno odredbama ZJN.</w:t>
      </w:r>
    </w:p>
    <w:p w:rsidR="00202F74" w:rsidRPr="00AA76C9" w:rsidRDefault="00202F74" w:rsidP="00202F74">
      <w:pPr>
        <w:jc w:val="both"/>
        <w:rPr>
          <w:rFonts w:asciiTheme="minorHAnsi" w:hAnsiTheme="minorHAnsi"/>
        </w:rPr>
      </w:pPr>
      <w:r w:rsidRPr="00AA76C9">
        <w:rPr>
          <w:rFonts w:asciiTheme="minorHAnsi" w:hAnsiTheme="minorHAnsi"/>
        </w:rPr>
        <w:t>Odluka o odabiru ekonomski najpovoljnije ponude s preslikom zapisnika o pregledu i ocjeni ponuda biti će donesena i dostavljena svim sudionicima ovog postupka putem EOJNRH neposredno svakom pojedinom sudioniku ili javnom objavom.</w:t>
      </w:r>
    </w:p>
    <w:p w:rsidR="00202F74" w:rsidRPr="00AA76C9" w:rsidRDefault="00202F74" w:rsidP="00202F74">
      <w:pPr>
        <w:jc w:val="both"/>
        <w:rPr>
          <w:rFonts w:asciiTheme="minorHAnsi" w:hAnsiTheme="minorHAnsi"/>
        </w:rPr>
      </w:pPr>
      <w:r w:rsidRPr="00AA76C9">
        <w:rPr>
          <w:rFonts w:asciiTheme="minorHAnsi" w:hAnsiTheme="minorHAnsi"/>
        </w:rPr>
        <w:t>Naručitelj će sukladno članku 301. stavak 5. Zakona o javnoj nabavi Odluku o odabiru / poništenju postupka javne nabave objaviti putem EOJNRH pri čemu se odluka smatra dostavljenom istekom dana javne objave.</w:t>
      </w:r>
    </w:p>
    <w:p w:rsidR="00202F74" w:rsidRPr="00AA76C9" w:rsidRDefault="00202F74" w:rsidP="00202F74">
      <w:pPr>
        <w:spacing w:after="0"/>
        <w:jc w:val="both"/>
        <w:rPr>
          <w:rFonts w:asciiTheme="minorHAnsi" w:hAnsiTheme="minorHAnsi"/>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bookmarkStart w:id="45" w:name="_Toc506463352"/>
      <w:r w:rsidRPr="00AA76C9">
        <w:rPr>
          <w:rFonts w:asciiTheme="minorHAnsi" w:hAnsiTheme="minorHAnsi"/>
          <w:color w:val="auto"/>
          <w:sz w:val="22"/>
          <w:szCs w:val="22"/>
        </w:rPr>
        <w:t>UVJETI I IZMJENE UGOVORA</w:t>
      </w:r>
      <w:bookmarkEnd w:id="45"/>
    </w:p>
    <w:p w:rsidR="00202F74" w:rsidRPr="00AA76C9" w:rsidRDefault="00202F74" w:rsidP="00202F74">
      <w:pPr>
        <w:spacing w:after="0"/>
        <w:jc w:val="both"/>
        <w:rPr>
          <w:rFonts w:asciiTheme="minorHAnsi" w:hAnsiTheme="minorHAnsi"/>
          <w:lang w:eastAsia="x-none"/>
        </w:rPr>
      </w:pPr>
    </w:p>
    <w:p w:rsidR="00202F74" w:rsidRPr="00AA76C9" w:rsidRDefault="00202F74" w:rsidP="00202F74">
      <w:pPr>
        <w:jc w:val="both"/>
        <w:rPr>
          <w:rFonts w:asciiTheme="minorHAnsi" w:hAnsiTheme="minorHAnsi"/>
          <w:lang w:eastAsia="x-none"/>
        </w:rPr>
      </w:pPr>
      <w:r w:rsidRPr="00AA76C9">
        <w:rPr>
          <w:rFonts w:asciiTheme="minorHAnsi" w:hAnsiTheme="minorHAnsi"/>
          <w:lang w:eastAsia="x-none"/>
        </w:rPr>
        <w:t>Ugovorne strane sklapaju ugovor o javnoj nabavi u pisanom obliku u roku od 30 dana od dana izvršnosti odluke o odabiru.</w:t>
      </w:r>
    </w:p>
    <w:p w:rsidR="00202F74" w:rsidRPr="00AA76C9" w:rsidRDefault="00202F74" w:rsidP="00202F74">
      <w:pPr>
        <w:jc w:val="both"/>
        <w:rPr>
          <w:rFonts w:asciiTheme="minorHAnsi" w:hAnsiTheme="minorHAnsi"/>
          <w:lang w:eastAsia="x-none"/>
        </w:rPr>
      </w:pPr>
      <w:r w:rsidRPr="00AA76C9">
        <w:rPr>
          <w:rFonts w:asciiTheme="minorHAnsi" w:hAnsiTheme="minorHAnsi"/>
          <w:lang w:eastAsia="x-none"/>
        </w:rPr>
        <w:t>Ugovor između Naručitelja i odabranog ponuditelja (Izvršitelja) pored uvjeta koji su propisano ovom dokumentacijom o nabavi sadržavati će i sljedeće odredbe:</w:t>
      </w:r>
    </w:p>
    <w:p w:rsidR="00202F74" w:rsidRPr="00AA76C9" w:rsidRDefault="00202F74" w:rsidP="00202F74">
      <w:pPr>
        <w:numPr>
          <w:ilvl w:val="0"/>
          <w:numId w:val="18"/>
        </w:numPr>
        <w:spacing w:after="0" w:line="240" w:lineRule="auto"/>
        <w:jc w:val="both"/>
        <w:rPr>
          <w:rFonts w:asciiTheme="minorHAnsi" w:hAnsiTheme="minorHAnsi"/>
          <w:i/>
          <w:lang w:eastAsia="x-none"/>
        </w:rPr>
      </w:pPr>
      <w:r w:rsidRPr="00AA76C9">
        <w:rPr>
          <w:rFonts w:asciiTheme="minorHAnsi" w:hAnsiTheme="minorHAnsi"/>
          <w:i/>
          <w:lang w:eastAsia="x-none"/>
        </w:rPr>
        <w:t>Ako Izvršitelj ugovorne obveze ne izvršava u roku i na način kako je to ugovoreno, naručitelj ima pravo na naplatu ugovorne kazne u visini od &lt;0,5%&gt; po svakom radnom danu zakašnjenja, do maksimalnog iznosa koji predstavlja &lt;5%&gt; vrijednosti ugovora.</w:t>
      </w:r>
    </w:p>
    <w:p w:rsidR="00202F74" w:rsidRPr="00AA76C9" w:rsidRDefault="00202F74" w:rsidP="00202F74">
      <w:pPr>
        <w:numPr>
          <w:ilvl w:val="0"/>
          <w:numId w:val="18"/>
        </w:numPr>
        <w:spacing w:after="0" w:line="240" w:lineRule="auto"/>
        <w:jc w:val="both"/>
        <w:rPr>
          <w:rFonts w:asciiTheme="minorHAnsi" w:hAnsiTheme="minorHAnsi"/>
          <w:i/>
          <w:lang w:eastAsia="x-none"/>
        </w:rPr>
      </w:pPr>
      <w:r w:rsidRPr="00AA76C9">
        <w:rPr>
          <w:rFonts w:asciiTheme="minorHAnsi" w:hAnsiTheme="minorHAnsi"/>
          <w:i/>
          <w:lang w:eastAsia="x-none"/>
        </w:rPr>
        <w:t>Izvršitelj odgovara Naručitelju za štetu prouzročenu namjerom ili nepažnjom Izvršitelja.   Odgovornost za štetu utvrđuje se u skladu s odredbama Zakona o obveznim odnosima.</w:t>
      </w:r>
    </w:p>
    <w:p w:rsidR="00202F74" w:rsidRPr="00AA76C9" w:rsidRDefault="00202F74" w:rsidP="00202F74">
      <w:pPr>
        <w:numPr>
          <w:ilvl w:val="0"/>
          <w:numId w:val="18"/>
        </w:numPr>
        <w:spacing w:after="0" w:line="240" w:lineRule="auto"/>
        <w:jc w:val="both"/>
        <w:rPr>
          <w:rFonts w:asciiTheme="minorHAnsi" w:hAnsiTheme="minorHAnsi"/>
        </w:rPr>
      </w:pPr>
      <w:r w:rsidRPr="00AA76C9">
        <w:rPr>
          <w:rFonts w:asciiTheme="minorHAnsi" w:hAnsiTheme="minorHAnsi"/>
          <w:i/>
        </w:rPr>
        <w:t>Naručitelj ima pravo u svrhu provjere izvršavaju li se obveze koje su predmet ugovora o javnoj nabavi ugovoru i svih njegovih priloga revidirati aktivnosti izvršene od strane Izvršitelja neposredno putem svojih resursa ili putem ovlaštenog predstavnika Naručitelja, odnosno vanjskog stručnjaka, na vlastiti trošak.&gt;</w:t>
      </w:r>
    </w:p>
    <w:p w:rsidR="00202F74" w:rsidRPr="00AA76C9" w:rsidRDefault="00202F74" w:rsidP="00202F74">
      <w:pPr>
        <w:spacing w:after="0" w:line="240" w:lineRule="auto"/>
        <w:ind w:left="720"/>
        <w:jc w:val="both"/>
        <w:rPr>
          <w:rFonts w:asciiTheme="minorHAnsi" w:hAnsiTheme="minorHAnsi"/>
        </w:rPr>
      </w:pPr>
    </w:p>
    <w:p w:rsidR="00202F74" w:rsidRDefault="00202F74" w:rsidP="00202F74">
      <w:pPr>
        <w:jc w:val="both"/>
        <w:rPr>
          <w:rFonts w:asciiTheme="minorHAnsi" w:hAnsiTheme="minorHAnsi"/>
          <w:lang w:eastAsia="x-none"/>
        </w:rPr>
      </w:pPr>
      <w:r w:rsidRPr="00AA76C9">
        <w:rPr>
          <w:rFonts w:asciiTheme="minorHAnsi" w:hAnsiTheme="minorHAnsi"/>
          <w:lang w:eastAsia="x-none"/>
        </w:rPr>
        <w:t>Ugovor o javnoj nabavi Naručitelj može izmijeniti tijekom njegova trajanja bez provođenja novog postupka javne nabave sukladno člancima 315.</w:t>
      </w:r>
      <w:r>
        <w:rPr>
          <w:rFonts w:asciiTheme="minorHAnsi" w:hAnsiTheme="minorHAnsi"/>
          <w:lang w:eastAsia="x-none"/>
        </w:rPr>
        <w:t xml:space="preserve"> – 321. Zakona o javnoj nabavi.</w:t>
      </w:r>
    </w:p>
    <w:p w:rsidR="00202F74" w:rsidRPr="00A749F5" w:rsidRDefault="00202F74" w:rsidP="00202F74">
      <w:pPr>
        <w:tabs>
          <w:tab w:val="left" w:pos="426"/>
        </w:tabs>
        <w:spacing w:after="0" w:line="240" w:lineRule="auto"/>
        <w:jc w:val="both"/>
        <w:rPr>
          <w:rFonts w:asciiTheme="minorHAnsi" w:eastAsia="Calibri,Bold" w:hAnsiTheme="minorHAnsi" w:cs="Arial"/>
          <w:color w:val="000000" w:themeColor="text1"/>
          <w:lang w:eastAsia="hr-HR"/>
        </w:rPr>
      </w:pPr>
      <w:r>
        <w:rPr>
          <w:rFonts w:asciiTheme="minorHAnsi" w:eastAsia="Calibri,Bold" w:hAnsiTheme="minorHAnsi" w:cs="Arial"/>
          <w:color w:val="000000" w:themeColor="text1"/>
          <w:lang w:eastAsia="hr-HR"/>
        </w:rPr>
        <w:t>Izvođač je dužan radove izvoditi u skladu s Općim tehničkim uvjetima za radove na cestama, Zagreb 2001., i Tehničkim uvjetima za asfaltne kolnike, Zagreb 2015.</w:t>
      </w:r>
    </w:p>
    <w:p w:rsidR="00202F74" w:rsidRPr="00AA76C9" w:rsidRDefault="00202F74" w:rsidP="00202F74">
      <w:pPr>
        <w:spacing w:after="0"/>
        <w:jc w:val="both"/>
        <w:rPr>
          <w:rFonts w:asciiTheme="minorHAnsi" w:hAnsiTheme="minorHAnsi"/>
          <w:lang w:eastAsia="x-none"/>
        </w:rPr>
      </w:pPr>
    </w:p>
    <w:p w:rsidR="00202F74" w:rsidRPr="00AA76C9" w:rsidRDefault="00202F74" w:rsidP="00202F74">
      <w:pPr>
        <w:pStyle w:val="Naslov2"/>
        <w:keepLines w:val="0"/>
        <w:numPr>
          <w:ilvl w:val="0"/>
          <w:numId w:val="46"/>
        </w:numPr>
        <w:spacing w:before="0" w:line="240" w:lineRule="auto"/>
        <w:rPr>
          <w:rFonts w:asciiTheme="minorHAnsi" w:hAnsiTheme="minorHAnsi"/>
          <w:color w:val="auto"/>
          <w:sz w:val="22"/>
          <w:szCs w:val="22"/>
        </w:rPr>
      </w:pPr>
      <w:r w:rsidRPr="00AA76C9">
        <w:rPr>
          <w:rFonts w:asciiTheme="minorHAnsi" w:hAnsiTheme="minorHAnsi"/>
          <w:b w:val="0"/>
          <w:color w:val="auto"/>
          <w:sz w:val="22"/>
          <w:szCs w:val="22"/>
        </w:rPr>
        <w:t xml:space="preserve">  </w:t>
      </w:r>
      <w:bookmarkStart w:id="46" w:name="_Toc506463353"/>
      <w:r w:rsidRPr="00AA76C9">
        <w:rPr>
          <w:rFonts w:asciiTheme="minorHAnsi" w:hAnsiTheme="minorHAnsi"/>
          <w:color w:val="auto"/>
          <w:sz w:val="22"/>
          <w:szCs w:val="22"/>
        </w:rPr>
        <w:t>POUKA O PRAVNOM LIJEKU</w:t>
      </w:r>
      <w:bookmarkEnd w:id="46"/>
    </w:p>
    <w:p w:rsidR="00202F74" w:rsidRPr="00AA76C9" w:rsidRDefault="00202F74" w:rsidP="00202F74">
      <w:pPr>
        <w:spacing w:after="0"/>
        <w:rPr>
          <w:rFonts w:asciiTheme="minorHAnsi" w:hAnsiTheme="minorHAnsi"/>
        </w:rPr>
      </w:pPr>
    </w:p>
    <w:p w:rsidR="00202F74" w:rsidRPr="00AA76C9" w:rsidRDefault="00202F74" w:rsidP="00202F74">
      <w:pPr>
        <w:jc w:val="both"/>
        <w:rPr>
          <w:rFonts w:asciiTheme="minorHAnsi" w:hAnsiTheme="minorHAnsi"/>
        </w:rPr>
      </w:pPr>
      <w:r w:rsidRPr="00AA76C9">
        <w:rPr>
          <w:rFonts w:asciiTheme="minorHAnsi" w:hAnsiTheme="minorHAnsi"/>
        </w:rPr>
        <w:t>Naručitelj neće potpisati ugovor o javnoj nabavi prije isteka roka mirovanja od 15 dana računajući od dana dostave Odluke o odabiru,  osim u slučaju iz članka 306. stavak 2. Zakona o javnoj nabavi.</w:t>
      </w:r>
    </w:p>
    <w:p w:rsidR="00202F74" w:rsidRPr="00AA76C9" w:rsidRDefault="00202F74" w:rsidP="00202F74">
      <w:pPr>
        <w:jc w:val="both"/>
        <w:rPr>
          <w:rFonts w:asciiTheme="minorHAnsi" w:hAnsiTheme="minorHAnsi"/>
        </w:rPr>
      </w:pPr>
      <w:r w:rsidRPr="00AA76C9">
        <w:rPr>
          <w:rFonts w:asciiTheme="minorHAnsi" w:hAnsiTheme="minorHAnsi"/>
        </w:rPr>
        <w:lastRenderedPageBreak/>
        <w:t xml:space="preserve">Žalba se izjavljuje Državnoj komisiji za kontrolu postupaka javne nabave u pisanom obliku. Žalba se dostavlja neposredno, </w:t>
      </w:r>
      <w:r w:rsidRPr="00AA76C9">
        <w:rPr>
          <w:rFonts w:asciiTheme="minorHAnsi" w:hAnsiTheme="minorHAnsi" w:cs="Arial"/>
        </w:rPr>
        <w:t>putem ovlaštenog davatelja poštanskih usluga ili elektroničkim sredstvima komunikacije putem međusobno povezanih informacijskih sustava Državne komisije i EOJN RH.</w:t>
      </w:r>
      <w:r w:rsidRPr="00AA76C9">
        <w:rPr>
          <w:rFonts w:asciiTheme="minorHAnsi" w:hAnsiTheme="minorHAnsi"/>
        </w:rPr>
        <w:t xml:space="preserve"> </w:t>
      </w:r>
      <w:r w:rsidRPr="00AA76C9">
        <w:rPr>
          <w:rFonts w:asciiTheme="minorHAnsi" w:hAnsiTheme="minorHAnsi" w:cs="Arial"/>
        </w:rPr>
        <w:t>Žalitelj je obvezan primjerak žalbe dostaviti naručitelju u roku za žalbu</w:t>
      </w:r>
      <w:r w:rsidRPr="00AA76C9">
        <w:rPr>
          <w:rFonts w:asciiTheme="minorHAnsi" w:hAnsiTheme="minorHAnsi"/>
        </w:rPr>
        <w:t>.</w:t>
      </w:r>
    </w:p>
    <w:p w:rsidR="00202F74" w:rsidRPr="00AA76C9" w:rsidRDefault="00202F74" w:rsidP="00202F74">
      <w:pPr>
        <w:jc w:val="both"/>
        <w:rPr>
          <w:rFonts w:asciiTheme="minorHAnsi" w:hAnsiTheme="minorHAnsi"/>
        </w:rPr>
      </w:pPr>
      <w:r w:rsidRPr="00AA76C9">
        <w:rPr>
          <w:rFonts w:asciiTheme="minorHAnsi" w:hAnsiTheme="minorHAnsi"/>
        </w:rPr>
        <w:t>U otvorenom postupku javne nabave male vrijednosti žalba se izjavljuje u roku deset (10) dana, i to od dana:</w:t>
      </w:r>
    </w:p>
    <w:p w:rsidR="00202F74" w:rsidRPr="00AA76C9" w:rsidRDefault="00202F74" w:rsidP="00202F74">
      <w:pPr>
        <w:autoSpaceDE w:val="0"/>
        <w:adjustRightInd w:val="0"/>
        <w:jc w:val="both"/>
        <w:rPr>
          <w:rFonts w:asciiTheme="minorHAnsi" w:hAnsiTheme="minorHAnsi"/>
        </w:rPr>
      </w:pPr>
      <w:r w:rsidRPr="00AA76C9">
        <w:rPr>
          <w:rFonts w:asciiTheme="minorHAnsi" w:hAnsiTheme="minorHAnsi"/>
        </w:rPr>
        <w:t>1.</w:t>
      </w:r>
      <w:r w:rsidRPr="00AA76C9">
        <w:rPr>
          <w:rFonts w:asciiTheme="minorHAnsi" w:hAnsiTheme="minorHAnsi" w:cs="Arial"/>
        </w:rPr>
        <w:t xml:space="preserve"> objave poziva na nadmetanje, u odnosu na sadržaj poziva ili dokumentacije o nabavi</w:t>
      </w:r>
      <w:r w:rsidRPr="00AA76C9">
        <w:rPr>
          <w:rFonts w:asciiTheme="minorHAnsi" w:hAnsiTheme="minorHAnsi"/>
        </w:rPr>
        <w:t>,</w:t>
      </w:r>
    </w:p>
    <w:p w:rsidR="00202F74" w:rsidRPr="00AA76C9" w:rsidRDefault="00202F74" w:rsidP="00202F74">
      <w:pPr>
        <w:autoSpaceDE w:val="0"/>
        <w:adjustRightInd w:val="0"/>
        <w:jc w:val="both"/>
        <w:rPr>
          <w:rFonts w:asciiTheme="minorHAnsi" w:hAnsiTheme="minorHAnsi"/>
        </w:rPr>
      </w:pPr>
      <w:r w:rsidRPr="00AA76C9">
        <w:rPr>
          <w:rFonts w:asciiTheme="minorHAnsi" w:hAnsiTheme="minorHAnsi"/>
        </w:rPr>
        <w:t>2.</w:t>
      </w:r>
      <w:r w:rsidRPr="00AA76C9">
        <w:rPr>
          <w:rFonts w:asciiTheme="minorHAnsi" w:hAnsiTheme="minorHAnsi" w:cs="Arial"/>
        </w:rPr>
        <w:t xml:space="preserve"> objave obavijesti o ispravku, u odnosu na sadržaj ispravka</w:t>
      </w:r>
      <w:r w:rsidRPr="00AA76C9">
        <w:rPr>
          <w:rFonts w:asciiTheme="minorHAnsi" w:hAnsiTheme="minorHAnsi"/>
        </w:rPr>
        <w:t>,</w:t>
      </w:r>
    </w:p>
    <w:p w:rsidR="00202F74" w:rsidRPr="00AA76C9" w:rsidRDefault="00202F74" w:rsidP="00202F74">
      <w:pPr>
        <w:autoSpaceDE w:val="0"/>
        <w:adjustRightInd w:val="0"/>
        <w:jc w:val="both"/>
        <w:rPr>
          <w:rFonts w:asciiTheme="minorHAnsi" w:hAnsiTheme="minorHAnsi"/>
        </w:rPr>
      </w:pPr>
      <w:r w:rsidRPr="00AA76C9">
        <w:rPr>
          <w:rFonts w:asciiTheme="minorHAnsi" w:hAnsiTheme="minorHAnsi"/>
        </w:rPr>
        <w:t>3.</w:t>
      </w:r>
      <w:r w:rsidRPr="00AA76C9">
        <w:rPr>
          <w:rFonts w:asciiTheme="minorHAnsi" w:hAnsiTheme="minorHAnsi" w:cs="Arial"/>
        </w:rPr>
        <w:t xml:space="preserve"> objave izmjene dokumentacije o nabavi, u odnosu na sadržaj izmjene dokumentacije</w:t>
      </w:r>
      <w:r w:rsidRPr="00AA76C9">
        <w:rPr>
          <w:rFonts w:asciiTheme="minorHAnsi" w:hAnsiTheme="minorHAnsi"/>
        </w:rPr>
        <w:t>,</w:t>
      </w:r>
    </w:p>
    <w:p w:rsidR="00202F74" w:rsidRPr="00AA76C9" w:rsidRDefault="00202F74" w:rsidP="00202F74">
      <w:pPr>
        <w:autoSpaceDE w:val="0"/>
        <w:adjustRightInd w:val="0"/>
        <w:jc w:val="both"/>
        <w:rPr>
          <w:rFonts w:asciiTheme="minorHAnsi" w:hAnsiTheme="minorHAnsi"/>
        </w:rPr>
      </w:pPr>
      <w:r w:rsidRPr="00AA76C9">
        <w:rPr>
          <w:rFonts w:asciiTheme="minorHAnsi" w:hAnsiTheme="minorHAnsi"/>
        </w:rPr>
        <w:t xml:space="preserve">4. </w:t>
      </w:r>
      <w:r w:rsidRPr="00AA76C9">
        <w:rPr>
          <w:rFonts w:asciiTheme="minorHAnsi" w:hAnsiTheme="minorHAnsi" w:cs="Arial"/>
        </w:rPr>
        <w:t>otvaranja ponuda u odnosu na propuštanje naručitelja da valjano odgovori na pravodobno dostavljen zahtjev dodatne informacije, objašnjenja ili izmjene dokumentacije o nabavi te na postupak otvaranja ponuda</w:t>
      </w:r>
    </w:p>
    <w:p w:rsidR="00202F74" w:rsidRPr="00AA76C9" w:rsidRDefault="00202F74" w:rsidP="00202F74">
      <w:pPr>
        <w:autoSpaceDE w:val="0"/>
        <w:adjustRightInd w:val="0"/>
        <w:jc w:val="both"/>
        <w:rPr>
          <w:rFonts w:asciiTheme="minorHAnsi" w:hAnsiTheme="minorHAnsi"/>
        </w:rPr>
      </w:pPr>
      <w:r w:rsidRPr="00AA76C9">
        <w:rPr>
          <w:rFonts w:asciiTheme="minorHAnsi" w:hAnsiTheme="minorHAnsi"/>
        </w:rPr>
        <w:t xml:space="preserve">5. </w:t>
      </w:r>
      <w:r w:rsidRPr="00AA76C9">
        <w:rPr>
          <w:rFonts w:asciiTheme="minorHAnsi" w:hAnsiTheme="minorHAnsi" w:cs="Arial"/>
        </w:rPr>
        <w:t>primitka odluke o odabiru ili poništenju, u odnosu na postupak pregleda, ocjene i odabira ponuda, ili razloge poništenja.</w:t>
      </w:r>
    </w:p>
    <w:p w:rsidR="00202F74" w:rsidRPr="003C4856" w:rsidRDefault="00202F74" w:rsidP="00202F74">
      <w:pPr>
        <w:jc w:val="both"/>
        <w:rPr>
          <w:rFonts w:asciiTheme="minorHAnsi" w:hAnsiTheme="minorHAnsi"/>
        </w:rPr>
      </w:pPr>
      <w:r w:rsidRPr="00AA76C9">
        <w:rPr>
          <w:rFonts w:asciiTheme="minorHAnsi" w:hAnsiTheme="minorHAnsi"/>
        </w:rPr>
        <w:t>Žalitelj koji je propustio izjaviti žalbu u određenoj fazi otvorenog postupka javne nabave sukladno odredbi članka 406. stavak 1. Zakona o javnoj nabavi (NN 120/2016) nema pravo na žalbu u kasnijoj f</w:t>
      </w:r>
      <w:bookmarkStart w:id="47" w:name="_Toc396825327"/>
      <w:r>
        <w:rPr>
          <w:rFonts w:asciiTheme="minorHAnsi" w:hAnsiTheme="minorHAnsi"/>
        </w:rPr>
        <w:t>azi postupka za prethodnu fazu.</w:t>
      </w:r>
    </w:p>
    <w:p w:rsidR="00202F74" w:rsidRPr="00AA76C9" w:rsidRDefault="00202F74" w:rsidP="00202F74">
      <w:pPr>
        <w:rPr>
          <w:rFonts w:asciiTheme="minorHAnsi" w:hAnsiTheme="minorHAnsi"/>
          <w:lang w:val="x-none" w:eastAsia="x-none"/>
        </w:rPr>
      </w:pPr>
    </w:p>
    <w:p w:rsidR="00202F74" w:rsidRPr="00AA76C9" w:rsidRDefault="00202F74" w:rsidP="00202F74">
      <w:pPr>
        <w:rPr>
          <w:rFonts w:asciiTheme="minorHAnsi" w:hAnsiTheme="minorHAnsi"/>
          <w:lang w:val="x-none" w:eastAsia="x-none"/>
        </w:rPr>
      </w:pPr>
    </w:p>
    <w:p w:rsidR="00202F74" w:rsidRPr="00AA76C9" w:rsidRDefault="00202F74" w:rsidP="00202F74">
      <w:pPr>
        <w:rPr>
          <w:rFonts w:asciiTheme="minorHAnsi" w:hAnsiTheme="minorHAnsi"/>
          <w:lang w:val="x-none" w:eastAsia="x-none"/>
        </w:rPr>
      </w:pPr>
    </w:p>
    <w:p w:rsidR="00202F74" w:rsidRPr="00AA76C9" w:rsidRDefault="00202F74" w:rsidP="00202F74">
      <w:pPr>
        <w:rPr>
          <w:rFonts w:asciiTheme="minorHAnsi" w:hAnsiTheme="minorHAnsi"/>
          <w:lang w:val="x-none" w:eastAsia="x-none"/>
        </w:rPr>
      </w:pPr>
    </w:p>
    <w:p w:rsidR="00202F74" w:rsidRPr="00AA76C9" w:rsidRDefault="00202F74" w:rsidP="00202F74">
      <w:pPr>
        <w:rPr>
          <w:rFonts w:asciiTheme="minorHAnsi" w:hAnsiTheme="minorHAnsi"/>
          <w:lang w:val="x-none" w:eastAsia="x-none"/>
        </w:rPr>
      </w:pPr>
    </w:p>
    <w:p w:rsidR="00202F74" w:rsidRPr="00AA76C9" w:rsidRDefault="00202F74" w:rsidP="00202F74">
      <w:pPr>
        <w:rPr>
          <w:rFonts w:asciiTheme="minorHAnsi" w:hAnsiTheme="minorHAnsi"/>
          <w:lang w:val="x-none" w:eastAsia="x-none"/>
        </w:rPr>
      </w:pPr>
    </w:p>
    <w:p w:rsidR="00202F74" w:rsidRPr="00AA76C9" w:rsidRDefault="00202F74" w:rsidP="00202F74">
      <w:pPr>
        <w:rPr>
          <w:rFonts w:asciiTheme="minorHAnsi" w:hAnsiTheme="minorHAnsi"/>
          <w:lang w:val="x-none" w:eastAsia="x-none"/>
        </w:rPr>
      </w:pPr>
    </w:p>
    <w:p w:rsidR="00202F74" w:rsidRPr="00AA76C9" w:rsidRDefault="00202F74" w:rsidP="00202F74">
      <w:pPr>
        <w:jc w:val="both"/>
        <w:rPr>
          <w:rFonts w:asciiTheme="minorHAnsi" w:hAnsiTheme="minorHAnsi" w:cs="Arial"/>
        </w:rPr>
      </w:pPr>
    </w:p>
    <w:p w:rsidR="00202F74" w:rsidRPr="00AA76C9" w:rsidRDefault="00202F74" w:rsidP="00202F74">
      <w:pPr>
        <w:jc w:val="both"/>
        <w:rPr>
          <w:rFonts w:asciiTheme="minorHAnsi" w:hAnsiTheme="minorHAnsi" w:cs="Arial"/>
        </w:rPr>
      </w:pPr>
    </w:p>
    <w:p w:rsidR="00202F74" w:rsidRPr="00AA76C9" w:rsidRDefault="00202F74" w:rsidP="00202F74">
      <w:pPr>
        <w:jc w:val="both"/>
        <w:rPr>
          <w:rFonts w:asciiTheme="minorHAnsi" w:hAnsiTheme="minorHAnsi"/>
        </w:rPr>
      </w:pPr>
    </w:p>
    <w:bookmarkEnd w:id="47"/>
    <w:p w:rsidR="00202F74" w:rsidRPr="00AA76C9" w:rsidRDefault="00202F74" w:rsidP="00202F74">
      <w:pPr>
        <w:rPr>
          <w:rFonts w:asciiTheme="minorHAnsi" w:hAnsiTheme="minorHAnsi"/>
        </w:rPr>
      </w:pPr>
    </w:p>
    <w:p w:rsidR="006B53DB" w:rsidRDefault="006B53DB"/>
    <w:sectPr w:rsidR="006B53DB" w:rsidSect="001F2988">
      <w:headerReference w:type="default" r:id="rId15"/>
      <w:footerReference w:type="default" r:id="rId16"/>
      <w:headerReference w:type="first" r:id="rId17"/>
      <w:footerReference w:type="first" r:id="rId18"/>
      <w:pgSz w:w="11906" w:h="16838"/>
      <w:pgMar w:top="1418" w:right="1418" w:bottom="1418" w:left="1418" w:header="1134" w:footer="1055"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613" w:rsidRDefault="005D7613">
      <w:pPr>
        <w:spacing w:after="0" w:line="240" w:lineRule="auto"/>
      </w:pPr>
      <w:r>
        <w:separator/>
      </w:r>
    </w:p>
  </w:endnote>
  <w:endnote w:type="continuationSeparator" w:id="0">
    <w:p w:rsidR="005D7613" w:rsidRDefault="005D7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roman"/>
    <w:notTrueType/>
    <w:pitch w:val="default"/>
    <w:sig w:usb0="00000005" w:usb1="00000000" w:usb2="00000000" w:usb3="00000000" w:csb0="00000002" w:csb1="00000000"/>
  </w:font>
  <w:font w:name="Dutch">
    <w:altName w:val="Times New Roman"/>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libri,Bold">
    <w:altName w:val="Arial Unicode MS"/>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3" w:csb1="00000000"/>
  </w:font>
  <w:font w:name="Calibri-Bold">
    <w:altName w:val="Arial"/>
    <w:panose1 w:val="00000000000000000000"/>
    <w:charset w:val="00"/>
    <w:family w:val="swiss"/>
    <w:notTrueType/>
    <w:pitch w:val="default"/>
    <w:sig w:usb0="00000007" w:usb1="00000000" w:usb2="00000000" w:usb3="00000000" w:csb0="00000003" w:csb1="00000000"/>
  </w:font>
  <w:font w:name="TTE1AD1800t00">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988" w:rsidRPr="00DF5331" w:rsidRDefault="001F2988" w:rsidP="001F2988">
    <w:pPr>
      <w:pStyle w:val="Podnoje"/>
      <w:tabs>
        <w:tab w:val="left" w:pos="4125"/>
      </w:tabs>
    </w:pPr>
    <w:r>
      <w:tab/>
    </w:r>
    <w:r>
      <w:tab/>
    </w:r>
    <w:r>
      <w:tab/>
    </w:r>
    <w:r>
      <w:fldChar w:fldCharType="begin"/>
    </w:r>
    <w:r>
      <w:instrText xml:space="preserve"> PAGE   \* MERGEFORMAT </w:instrText>
    </w:r>
    <w:r>
      <w:fldChar w:fldCharType="separate"/>
    </w:r>
    <w:r w:rsidR="00EE073C">
      <w:rPr>
        <w:noProof/>
      </w:rPr>
      <w:t>1</w:t>
    </w:r>
    <w:r>
      <w:fldChar w:fldCharType="end"/>
    </w:r>
    <w:r>
      <w:t xml:space="preserve"> / </w:t>
    </w:r>
    <w:fldSimple w:instr=" NUMPAGES   \* MERGEFORMAT ">
      <w:r w:rsidR="00EE073C">
        <w:rPr>
          <w:noProof/>
        </w:rPr>
        <w:t>25</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988" w:rsidRDefault="001F2988" w:rsidP="001F2988">
    <w:pPr>
      <w:pStyle w:val="Podnoje"/>
    </w:pPr>
    <w:fldSimple w:instr=" FILENAME   \* MERGEFORMAT ">
      <w:r>
        <w:rPr>
          <w:noProof/>
        </w:rPr>
        <w:t>DON</w:t>
      </w:r>
    </w:fldSimple>
    <w:r>
      <w:tab/>
    </w:r>
    <w:r>
      <w:tab/>
    </w:r>
    <w:r>
      <w:fldChar w:fldCharType="begin"/>
    </w:r>
    <w:r>
      <w:instrText xml:space="preserve"> PAGE   \* MERGEFORMAT </w:instrText>
    </w:r>
    <w:r>
      <w:fldChar w:fldCharType="separate"/>
    </w:r>
    <w:r>
      <w:rPr>
        <w:noProof/>
      </w:rPr>
      <w:t>1</w:t>
    </w:r>
    <w:r>
      <w:fldChar w:fldCharType="end"/>
    </w:r>
    <w:r>
      <w:t xml:space="preserve"> / </w:t>
    </w:r>
    <w:fldSimple w:instr=" NUMPAGES   \* MERGEFORMAT ">
      <w:r>
        <w:rPr>
          <w:noProof/>
        </w:rPr>
        <w:t>25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613" w:rsidRDefault="005D7613">
      <w:pPr>
        <w:spacing w:after="0" w:line="240" w:lineRule="auto"/>
      </w:pPr>
      <w:r>
        <w:separator/>
      </w:r>
    </w:p>
  </w:footnote>
  <w:footnote w:type="continuationSeparator" w:id="0">
    <w:p w:rsidR="005D7613" w:rsidRDefault="005D76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988" w:rsidRDefault="001F2988" w:rsidP="001F2988">
    <w:pPr>
      <w:pStyle w:val="Zaglavlje"/>
      <w:jc w:val="center"/>
    </w:pPr>
    <w:r>
      <w:t xml:space="preserve">DOKUMENTACIJA O NABAVI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988" w:rsidRDefault="001F2988">
    <w:pPr>
      <w:pStyle w:val="Zaglavlje"/>
    </w:pPr>
    <w:r>
      <w:rPr>
        <w:noProof/>
        <w:lang w:eastAsia="hr-HR"/>
      </w:rPr>
      <w:drawing>
        <wp:anchor distT="0" distB="0" distL="114300" distR="114300" simplePos="0" relativeHeight="251659264" behindDoc="1" locked="1" layoutInCell="1" allowOverlap="1" wp14:anchorId="070EA708" wp14:editId="582A8432">
          <wp:simplePos x="0" y="0"/>
          <wp:positionH relativeFrom="page">
            <wp:posOffset>0</wp:posOffset>
          </wp:positionH>
          <wp:positionV relativeFrom="page">
            <wp:posOffset>0</wp:posOffset>
          </wp:positionV>
          <wp:extent cx="7560945" cy="1978660"/>
          <wp:effectExtent l="0" t="0" r="0" b="0"/>
          <wp:wrapNone/>
          <wp:docPr id="1" name="Picture 1" descr="header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_e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197866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5E92"/>
    <w:multiLevelType w:val="multilevel"/>
    <w:tmpl w:val="C0B21710"/>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94C6788"/>
    <w:multiLevelType w:val="multilevel"/>
    <w:tmpl w:val="267CCC5E"/>
    <w:lvl w:ilvl="0">
      <w:start w:val="1"/>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nsid w:val="09525245"/>
    <w:multiLevelType w:val="hybridMultilevel"/>
    <w:tmpl w:val="8F3EC2F8"/>
    <w:lvl w:ilvl="0" w:tplc="331C2176">
      <w:start w:val="1"/>
      <w:numFmt w:val="lowerLetter"/>
      <w:lvlText w:val="%1)"/>
      <w:lvlJc w:val="left"/>
      <w:pPr>
        <w:ind w:left="720" w:hanging="360"/>
      </w:pPr>
      <w:rPr>
        <w:rFonts w:hint="default"/>
        <w:color w:val="000000" w:themeColor="text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0DCF7D13"/>
    <w:multiLevelType w:val="multilevel"/>
    <w:tmpl w:val="4E18458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432EE2"/>
    <w:multiLevelType w:val="multilevel"/>
    <w:tmpl w:val="7B9A363E"/>
    <w:lvl w:ilvl="0">
      <w:start w:val="1"/>
      <w:numFmt w:val="decimal"/>
      <w:lvlText w:val="%1."/>
      <w:lvlJc w:val="left"/>
      <w:pPr>
        <w:ind w:left="1065" w:hanging="705"/>
      </w:pPr>
      <w:rPr>
        <w:rFonts w:ascii="Arial" w:hAnsi="Arial"/>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FBF4921"/>
    <w:multiLevelType w:val="multilevel"/>
    <w:tmpl w:val="267CCC5E"/>
    <w:lvl w:ilvl="0">
      <w:start w:val="1"/>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nsid w:val="12D7713A"/>
    <w:multiLevelType w:val="hybridMultilevel"/>
    <w:tmpl w:val="D0D61C4C"/>
    <w:lvl w:ilvl="0" w:tplc="041A000F">
      <w:start w:val="1"/>
      <w:numFmt w:val="decimal"/>
      <w:lvlText w:val="%1."/>
      <w:lvlJc w:val="left"/>
      <w:pPr>
        <w:ind w:left="720" w:hanging="360"/>
      </w:pPr>
      <w:rPr>
        <w:rFonts w:cs="Times New Roman"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158E1E2B"/>
    <w:multiLevelType w:val="hybridMultilevel"/>
    <w:tmpl w:val="2B4098D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5C60379"/>
    <w:multiLevelType w:val="multilevel"/>
    <w:tmpl w:val="68A05CF6"/>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7A67B38"/>
    <w:multiLevelType w:val="multilevel"/>
    <w:tmpl w:val="A6EC4E68"/>
    <w:lvl w:ilvl="0">
      <w:start w:val="1"/>
      <w:numFmt w:val="decimal"/>
      <w:lvlText w:val="%1."/>
      <w:lvlJc w:val="left"/>
      <w:pPr>
        <w:ind w:left="495" w:hanging="495"/>
      </w:pPr>
      <w:rPr>
        <w:rFonts w:asciiTheme="minorHAnsi" w:hAnsiTheme="minorHAnsi" w:hint="default"/>
        <w:sz w:val="22"/>
        <w:szCs w:val="22"/>
      </w:rPr>
    </w:lvl>
    <w:lvl w:ilvl="1">
      <w:start w:val="4"/>
      <w:numFmt w:val="decimal"/>
      <w:lvlText w:val="%1.%2."/>
      <w:lvlJc w:val="left"/>
      <w:pPr>
        <w:ind w:left="708"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0">
    <w:nsid w:val="18745138"/>
    <w:multiLevelType w:val="multilevel"/>
    <w:tmpl w:val="3A6EFF82"/>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19B02E26"/>
    <w:multiLevelType w:val="hybridMultilevel"/>
    <w:tmpl w:val="F68C13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1BC62060"/>
    <w:multiLevelType w:val="hybridMultilevel"/>
    <w:tmpl w:val="8E0AA61E"/>
    <w:lvl w:ilvl="0" w:tplc="282A5F7C">
      <w:numFmt w:val="bullet"/>
      <w:lvlText w:val="-"/>
      <w:lvlJc w:val="left"/>
      <w:pPr>
        <w:ind w:left="720" w:hanging="360"/>
      </w:pPr>
      <w:rPr>
        <w:rFonts w:ascii="Calibri" w:eastAsia="Times New Roman"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1BE72BD7"/>
    <w:multiLevelType w:val="hybridMultilevel"/>
    <w:tmpl w:val="5C127C6C"/>
    <w:lvl w:ilvl="0" w:tplc="EF541A4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1C4E103B"/>
    <w:multiLevelType w:val="multilevel"/>
    <w:tmpl w:val="3F144908"/>
    <w:lvl w:ilvl="0">
      <w:start w:val="1"/>
      <w:numFmt w:val="decimal"/>
      <w:lvlText w:val="%1."/>
      <w:lvlJc w:val="left"/>
      <w:pPr>
        <w:ind w:left="360" w:hanging="360"/>
      </w:pPr>
      <w:rPr>
        <w:rFonts w:hint="default"/>
      </w:rPr>
    </w:lvl>
    <w:lvl w:ilvl="1">
      <w:start w:val="8"/>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1C7A2F93"/>
    <w:multiLevelType w:val="hybridMultilevel"/>
    <w:tmpl w:val="8474FB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1CCB5B68"/>
    <w:multiLevelType w:val="multilevel"/>
    <w:tmpl w:val="EAA0A604"/>
    <w:lvl w:ilvl="0">
      <w:start w:val="1"/>
      <w:numFmt w:val="bullet"/>
      <w:lvlText w:val=""/>
      <w:lvlJc w:val="left"/>
      <w:pPr>
        <w:ind w:left="2136" w:hanging="360"/>
      </w:pPr>
      <w:rPr>
        <w:rFonts w:ascii="Wingdings" w:hAnsi="Wingdings" w:cs="Wingdings" w:hint="default"/>
        <w:b/>
        <w:sz w:val="22"/>
      </w:rPr>
    </w:lvl>
    <w:lvl w:ilvl="1">
      <w:start w:val="1"/>
      <w:numFmt w:val="bullet"/>
      <w:lvlText w:val="o"/>
      <w:lvlJc w:val="left"/>
      <w:pPr>
        <w:ind w:left="2856" w:hanging="360"/>
      </w:pPr>
      <w:rPr>
        <w:rFonts w:ascii="Courier New" w:hAnsi="Courier New" w:cs="Courier New" w:hint="default"/>
      </w:rPr>
    </w:lvl>
    <w:lvl w:ilvl="2">
      <w:start w:val="1"/>
      <w:numFmt w:val="bullet"/>
      <w:lvlText w:val=""/>
      <w:lvlJc w:val="left"/>
      <w:pPr>
        <w:ind w:left="3576" w:hanging="360"/>
      </w:pPr>
      <w:rPr>
        <w:rFonts w:ascii="Wingdings" w:hAnsi="Wingdings" w:cs="Wingdings" w:hint="default"/>
      </w:rPr>
    </w:lvl>
    <w:lvl w:ilvl="3">
      <w:start w:val="1"/>
      <w:numFmt w:val="bullet"/>
      <w:lvlText w:val=""/>
      <w:lvlJc w:val="left"/>
      <w:pPr>
        <w:ind w:left="4296" w:hanging="360"/>
      </w:pPr>
      <w:rPr>
        <w:rFonts w:ascii="Symbol" w:hAnsi="Symbol" w:cs="Symbol" w:hint="default"/>
      </w:rPr>
    </w:lvl>
    <w:lvl w:ilvl="4">
      <w:start w:val="1"/>
      <w:numFmt w:val="bullet"/>
      <w:lvlText w:val="o"/>
      <w:lvlJc w:val="left"/>
      <w:pPr>
        <w:ind w:left="5016" w:hanging="360"/>
      </w:pPr>
      <w:rPr>
        <w:rFonts w:ascii="Courier New" w:hAnsi="Courier New" w:cs="Courier New" w:hint="default"/>
      </w:rPr>
    </w:lvl>
    <w:lvl w:ilvl="5">
      <w:start w:val="1"/>
      <w:numFmt w:val="bullet"/>
      <w:lvlText w:val=""/>
      <w:lvlJc w:val="left"/>
      <w:pPr>
        <w:ind w:left="5736" w:hanging="360"/>
      </w:pPr>
      <w:rPr>
        <w:rFonts w:ascii="Wingdings" w:hAnsi="Wingdings" w:cs="Wingdings" w:hint="default"/>
      </w:rPr>
    </w:lvl>
    <w:lvl w:ilvl="6">
      <w:start w:val="1"/>
      <w:numFmt w:val="bullet"/>
      <w:lvlText w:val=""/>
      <w:lvlJc w:val="left"/>
      <w:pPr>
        <w:ind w:left="6456" w:hanging="360"/>
      </w:pPr>
      <w:rPr>
        <w:rFonts w:ascii="Symbol" w:hAnsi="Symbol" w:cs="Symbol" w:hint="default"/>
      </w:rPr>
    </w:lvl>
    <w:lvl w:ilvl="7">
      <w:start w:val="1"/>
      <w:numFmt w:val="bullet"/>
      <w:lvlText w:val="o"/>
      <w:lvlJc w:val="left"/>
      <w:pPr>
        <w:ind w:left="7176" w:hanging="360"/>
      </w:pPr>
      <w:rPr>
        <w:rFonts w:ascii="Courier New" w:hAnsi="Courier New" w:cs="Courier New" w:hint="default"/>
      </w:rPr>
    </w:lvl>
    <w:lvl w:ilvl="8">
      <w:start w:val="1"/>
      <w:numFmt w:val="bullet"/>
      <w:lvlText w:val=""/>
      <w:lvlJc w:val="left"/>
      <w:pPr>
        <w:ind w:left="7896" w:hanging="360"/>
      </w:pPr>
      <w:rPr>
        <w:rFonts w:ascii="Wingdings" w:hAnsi="Wingdings" w:cs="Wingdings" w:hint="default"/>
      </w:rPr>
    </w:lvl>
  </w:abstractNum>
  <w:abstractNum w:abstractNumId="17">
    <w:nsid w:val="20982E72"/>
    <w:multiLevelType w:val="multilevel"/>
    <w:tmpl w:val="FE48A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3940EFA"/>
    <w:multiLevelType w:val="hybridMultilevel"/>
    <w:tmpl w:val="FF528F0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26C50820"/>
    <w:multiLevelType w:val="multilevel"/>
    <w:tmpl w:val="FCB2DEAC"/>
    <w:lvl w:ilvl="0">
      <w:start w:val="1"/>
      <w:numFmt w:val="decimal"/>
      <w:lvlText w:val="%1."/>
      <w:lvlJc w:val="left"/>
      <w:pPr>
        <w:ind w:left="720" w:hanging="360"/>
      </w:pPr>
      <w:rPr>
        <w:rFonts w:asciiTheme="minorHAnsi" w:hAnsiTheme="minorHAnsi" w:hint="default"/>
        <w:b/>
        <w:i w:val="0"/>
      </w:rPr>
    </w:lvl>
    <w:lvl w:ilvl="1">
      <w:start w:val="2"/>
      <w:numFmt w:val="decimal"/>
      <w:isLgl/>
      <w:lvlText w:val="1.%2."/>
      <w:lvlJc w:val="left"/>
      <w:pPr>
        <w:ind w:left="928" w:hanging="360"/>
      </w:pPr>
      <w:rPr>
        <w:rFonts w:hint="default"/>
        <w:b/>
      </w:rPr>
    </w:lvl>
    <w:lvl w:ilvl="2">
      <w:start w:val="1"/>
      <w:numFmt w:val="decimal"/>
      <w:isLgl/>
      <w:lvlText w:val="%1.1.%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97D60CA"/>
    <w:multiLevelType w:val="hybridMultilevel"/>
    <w:tmpl w:val="C55854E2"/>
    <w:lvl w:ilvl="0" w:tplc="0096F970">
      <w:start w:val="1"/>
      <w:numFmt w:val="upperRoman"/>
      <w:lvlText w:val="%1."/>
      <w:lvlJc w:val="left"/>
      <w:pPr>
        <w:ind w:left="1080" w:hanging="72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2DB66B63"/>
    <w:multiLevelType w:val="hybridMultilevel"/>
    <w:tmpl w:val="172A2A5E"/>
    <w:lvl w:ilvl="0" w:tplc="534AA80C">
      <w:start w:val="1"/>
      <w:numFmt w:val="decimal"/>
      <w:lvlText w:val="%1.8."/>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300D1308"/>
    <w:multiLevelType w:val="multilevel"/>
    <w:tmpl w:val="FCB2DEAC"/>
    <w:lvl w:ilvl="0">
      <w:start w:val="1"/>
      <w:numFmt w:val="decimal"/>
      <w:lvlText w:val="%1."/>
      <w:lvlJc w:val="left"/>
      <w:pPr>
        <w:ind w:left="720" w:hanging="360"/>
      </w:pPr>
      <w:rPr>
        <w:rFonts w:asciiTheme="minorHAnsi" w:hAnsiTheme="minorHAnsi" w:hint="default"/>
        <w:b/>
        <w:i w:val="0"/>
      </w:rPr>
    </w:lvl>
    <w:lvl w:ilvl="1">
      <w:start w:val="2"/>
      <w:numFmt w:val="decimal"/>
      <w:isLgl/>
      <w:lvlText w:val="1.%2."/>
      <w:lvlJc w:val="left"/>
      <w:pPr>
        <w:ind w:left="928" w:hanging="360"/>
      </w:pPr>
      <w:rPr>
        <w:rFonts w:hint="default"/>
        <w:b/>
      </w:rPr>
    </w:lvl>
    <w:lvl w:ilvl="2">
      <w:start w:val="1"/>
      <w:numFmt w:val="decimal"/>
      <w:isLgl/>
      <w:lvlText w:val="%1.1.%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66F0DBC"/>
    <w:multiLevelType w:val="hybridMultilevel"/>
    <w:tmpl w:val="39AA8F06"/>
    <w:lvl w:ilvl="0" w:tplc="534AA80C">
      <w:start w:val="1"/>
      <w:numFmt w:val="decimal"/>
      <w:lvlText w:val="%1.8."/>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3CB12204"/>
    <w:multiLevelType w:val="hybridMultilevel"/>
    <w:tmpl w:val="BB240886"/>
    <w:lvl w:ilvl="0" w:tplc="8102C414">
      <w:start w:val="1"/>
      <w:numFmt w:val="decimal"/>
      <w:lvlText w:val="%1."/>
      <w:lvlJc w:val="left"/>
      <w:pPr>
        <w:ind w:left="720" w:hanging="360"/>
      </w:pPr>
      <w:rPr>
        <w:rFonts w:ascii="Calibri" w:hAnsi="Calibri" w:hint="default"/>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nsid w:val="41201CED"/>
    <w:multiLevelType w:val="multilevel"/>
    <w:tmpl w:val="313880EC"/>
    <w:lvl w:ilvl="0">
      <w:start w:val="1"/>
      <w:numFmt w:val="decimal"/>
      <w:lvlText w:val="%1."/>
      <w:lvlJc w:val="left"/>
      <w:pPr>
        <w:ind w:left="720" w:hanging="360"/>
      </w:pPr>
      <w:rPr>
        <w:rFonts w:asciiTheme="minorHAnsi" w:hAnsiTheme="minorHAnsi" w:hint="default"/>
        <w:b/>
        <w:i w:val="0"/>
      </w:rPr>
    </w:lvl>
    <w:lvl w:ilvl="1">
      <w:start w:val="9"/>
      <w:numFmt w:val="decimal"/>
      <w:isLgl/>
      <w:lvlText w:val="1.%2."/>
      <w:lvlJc w:val="left"/>
      <w:pPr>
        <w:ind w:left="360" w:hanging="360"/>
      </w:pPr>
      <w:rPr>
        <w:rFonts w:hint="default"/>
        <w:b/>
      </w:rPr>
    </w:lvl>
    <w:lvl w:ilvl="2">
      <w:start w:val="1"/>
      <w:numFmt w:val="decimal"/>
      <w:isLgl/>
      <w:lvlText w:val="%1.1.%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42C1951"/>
    <w:multiLevelType w:val="hybridMultilevel"/>
    <w:tmpl w:val="C8E0D61E"/>
    <w:lvl w:ilvl="0" w:tplc="041A000B">
      <w:start w:val="1"/>
      <w:numFmt w:val="bullet"/>
      <w:lvlText w:val=""/>
      <w:lvlJc w:val="left"/>
      <w:pPr>
        <w:ind w:left="2536" w:hanging="360"/>
      </w:pPr>
      <w:rPr>
        <w:rFonts w:ascii="Wingdings" w:hAnsi="Wingdings" w:hint="default"/>
      </w:rPr>
    </w:lvl>
    <w:lvl w:ilvl="1" w:tplc="041A0003" w:tentative="1">
      <w:start w:val="1"/>
      <w:numFmt w:val="bullet"/>
      <w:lvlText w:val="o"/>
      <w:lvlJc w:val="left"/>
      <w:pPr>
        <w:ind w:left="3256" w:hanging="360"/>
      </w:pPr>
      <w:rPr>
        <w:rFonts w:ascii="Courier New" w:hAnsi="Courier New" w:cs="Courier New" w:hint="default"/>
      </w:rPr>
    </w:lvl>
    <w:lvl w:ilvl="2" w:tplc="041A0005" w:tentative="1">
      <w:start w:val="1"/>
      <w:numFmt w:val="bullet"/>
      <w:lvlText w:val=""/>
      <w:lvlJc w:val="left"/>
      <w:pPr>
        <w:ind w:left="3976" w:hanging="360"/>
      </w:pPr>
      <w:rPr>
        <w:rFonts w:ascii="Wingdings" w:hAnsi="Wingdings" w:hint="default"/>
      </w:rPr>
    </w:lvl>
    <w:lvl w:ilvl="3" w:tplc="041A0001" w:tentative="1">
      <w:start w:val="1"/>
      <w:numFmt w:val="bullet"/>
      <w:lvlText w:val=""/>
      <w:lvlJc w:val="left"/>
      <w:pPr>
        <w:ind w:left="4696" w:hanging="360"/>
      </w:pPr>
      <w:rPr>
        <w:rFonts w:ascii="Symbol" w:hAnsi="Symbol" w:hint="default"/>
      </w:rPr>
    </w:lvl>
    <w:lvl w:ilvl="4" w:tplc="041A0003" w:tentative="1">
      <w:start w:val="1"/>
      <w:numFmt w:val="bullet"/>
      <w:lvlText w:val="o"/>
      <w:lvlJc w:val="left"/>
      <w:pPr>
        <w:ind w:left="5416" w:hanging="360"/>
      </w:pPr>
      <w:rPr>
        <w:rFonts w:ascii="Courier New" w:hAnsi="Courier New" w:cs="Courier New" w:hint="default"/>
      </w:rPr>
    </w:lvl>
    <w:lvl w:ilvl="5" w:tplc="041A0005" w:tentative="1">
      <w:start w:val="1"/>
      <w:numFmt w:val="bullet"/>
      <w:lvlText w:val=""/>
      <w:lvlJc w:val="left"/>
      <w:pPr>
        <w:ind w:left="6136" w:hanging="360"/>
      </w:pPr>
      <w:rPr>
        <w:rFonts w:ascii="Wingdings" w:hAnsi="Wingdings" w:hint="default"/>
      </w:rPr>
    </w:lvl>
    <w:lvl w:ilvl="6" w:tplc="041A0001" w:tentative="1">
      <w:start w:val="1"/>
      <w:numFmt w:val="bullet"/>
      <w:lvlText w:val=""/>
      <w:lvlJc w:val="left"/>
      <w:pPr>
        <w:ind w:left="6856" w:hanging="360"/>
      </w:pPr>
      <w:rPr>
        <w:rFonts w:ascii="Symbol" w:hAnsi="Symbol" w:hint="default"/>
      </w:rPr>
    </w:lvl>
    <w:lvl w:ilvl="7" w:tplc="041A0003" w:tentative="1">
      <w:start w:val="1"/>
      <w:numFmt w:val="bullet"/>
      <w:lvlText w:val="o"/>
      <w:lvlJc w:val="left"/>
      <w:pPr>
        <w:ind w:left="7576" w:hanging="360"/>
      </w:pPr>
      <w:rPr>
        <w:rFonts w:ascii="Courier New" w:hAnsi="Courier New" w:cs="Courier New" w:hint="default"/>
      </w:rPr>
    </w:lvl>
    <w:lvl w:ilvl="8" w:tplc="041A0005" w:tentative="1">
      <w:start w:val="1"/>
      <w:numFmt w:val="bullet"/>
      <w:lvlText w:val=""/>
      <w:lvlJc w:val="left"/>
      <w:pPr>
        <w:ind w:left="8296" w:hanging="360"/>
      </w:pPr>
      <w:rPr>
        <w:rFonts w:ascii="Wingdings" w:hAnsi="Wingdings" w:hint="default"/>
      </w:rPr>
    </w:lvl>
  </w:abstractNum>
  <w:abstractNum w:abstractNumId="27">
    <w:nsid w:val="46DC37E8"/>
    <w:multiLevelType w:val="hybridMultilevel"/>
    <w:tmpl w:val="F476E1DE"/>
    <w:lvl w:ilvl="0" w:tplc="FFFFFFFF">
      <w:start w:val="1"/>
      <w:numFmt w:val="upperRoman"/>
      <w:pStyle w:val="Naslov6"/>
      <w:lvlText w:val="%1."/>
      <w:lvlJc w:val="right"/>
      <w:pPr>
        <w:tabs>
          <w:tab w:val="num" w:pos="540"/>
        </w:tabs>
        <w:ind w:left="540" w:hanging="180"/>
      </w:pPr>
    </w:lvl>
    <w:lvl w:ilvl="1" w:tplc="FFFFFFFF">
      <w:start w:val="1"/>
      <w:numFmt w:val="lowerLetter"/>
      <w:lvlText w:val="%2."/>
      <w:lvlJc w:val="left"/>
      <w:pPr>
        <w:tabs>
          <w:tab w:val="num" w:pos="1440"/>
        </w:tabs>
        <w:ind w:left="1440" w:hanging="360"/>
      </w:pPr>
    </w:lvl>
    <w:lvl w:ilvl="2" w:tplc="82BCE084">
      <w:start w:val="18"/>
      <w:numFmt w:val="bullet"/>
      <w:lvlText w:val=""/>
      <w:lvlJc w:val="left"/>
      <w:pPr>
        <w:tabs>
          <w:tab w:val="num" w:pos="2340"/>
        </w:tabs>
        <w:ind w:left="2340" w:hanging="360"/>
      </w:pPr>
      <w:rPr>
        <w:rFonts w:ascii="Symbol" w:eastAsia="Times New Roman" w:hAnsi="Symbol" w:cs="Times New Roman" w:hint="default"/>
      </w:rPr>
    </w:lvl>
    <w:lvl w:ilvl="3" w:tplc="9DD0DB28">
      <w:start w:val="24"/>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92B285F"/>
    <w:multiLevelType w:val="multilevel"/>
    <w:tmpl w:val="F4563C76"/>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4B4F69C9"/>
    <w:multiLevelType w:val="hybridMultilevel"/>
    <w:tmpl w:val="21B0C24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4CC85A72"/>
    <w:multiLevelType w:val="multilevel"/>
    <w:tmpl w:val="43941126"/>
    <w:lvl w:ilvl="0">
      <w:start w:val="1"/>
      <w:numFmt w:val="lowerLetter"/>
      <w:lvlText w:val="%1)"/>
      <w:lvlJc w:val="left"/>
      <w:pPr>
        <w:tabs>
          <w:tab w:val="num" w:pos="540"/>
        </w:tabs>
        <w:ind w:left="540" w:hanging="360"/>
      </w:pPr>
      <w:rPr>
        <w:rFonts w:hint="default"/>
        <w:b w:val="0"/>
        <w:u w:val="none"/>
      </w:rPr>
    </w:lvl>
    <w:lvl w:ilvl="1">
      <w:start w:val="1"/>
      <w:numFmt w:val="decimal"/>
      <w:lvlText w:val="%1.%2."/>
      <w:lvlJc w:val="left"/>
      <w:pPr>
        <w:tabs>
          <w:tab w:val="num" w:pos="900"/>
        </w:tabs>
        <w:ind w:left="900" w:hanging="720"/>
      </w:pPr>
      <w:rPr>
        <w:rFonts w:hint="default"/>
        <w:b w:val="0"/>
        <w:u w:val="none"/>
      </w:rPr>
    </w:lvl>
    <w:lvl w:ilvl="2">
      <w:start w:val="11"/>
      <w:numFmt w:val="decimal"/>
      <w:lvlText w:val="%1.%2.%3."/>
      <w:lvlJc w:val="left"/>
      <w:pPr>
        <w:tabs>
          <w:tab w:val="num" w:pos="900"/>
        </w:tabs>
        <w:ind w:left="900" w:hanging="720"/>
      </w:pPr>
      <w:rPr>
        <w:rFonts w:hint="default"/>
        <w:b w:val="0"/>
        <w:u w:val="none"/>
      </w:rPr>
    </w:lvl>
    <w:lvl w:ilvl="3">
      <w:start w:val="1"/>
      <w:numFmt w:val="decimal"/>
      <w:lvlText w:val="%1.%2.%3.%4."/>
      <w:lvlJc w:val="left"/>
      <w:pPr>
        <w:tabs>
          <w:tab w:val="num" w:pos="1260"/>
        </w:tabs>
        <w:ind w:left="1260" w:hanging="1080"/>
      </w:pPr>
      <w:rPr>
        <w:rFonts w:hint="default"/>
        <w:b w:val="0"/>
        <w:u w:val="none"/>
      </w:rPr>
    </w:lvl>
    <w:lvl w:ilvl="4">
      <w:start w:val="1"/>
      <w:numFmt w:val="decimal"/>
      <w:lvlText w:val="%1.%2.%3.%4.%5."/>
      <w:lvlJc w:val="left"/>
      <w:pPr>
        <w:tabs>
          <w:tab w:val="num" w:pos="1260"/>
        </w:tabs>
        <w:ind w:left="1260" w:hanging="1080"/>
      </w:pPr>
      <w:rPr>
        <w:rFonts w:hint="default"/>
        <w:b w:val="0"/>
        <w:u w:val="none"/>
      </w:rPr>
    </w:lvl>
    <w:lvl w:ilvl="5">
      <w:start w:val="1"/>
      <w:numFmt w:val="decimal"/>
      <w:lvlText w:val="%1.%2.%3.%4.%5.%6."/>
      <w:lvlJc w:val="left"/>
      <w:pPr>
        <w:tabs>
          <w:tab w:val="num" w:pos="1620"/>
        </w:tabs>
        <w:ind w:left="1620" w:hanging="1440"/>
      </w:pPr>
      <w:rPr>
        <w:rFonts w:hint="default"/>
        <w:b w:val="0"/>
        <w:u w:val="none"/>
      </w:rPr>
    </w:lvl>
    <w:lvl w:ilvl="6">
      <w:start w:val="1"/>
      <w:numFmt w:val="decimal"/>
      <w:lvlText w:val="%1.%2.%3.%4.%5.%6.%7."/>
      <w:lvlJc w:val="left"/>
      <w:pPr>
        <w:tabs>
          <w:tab w:val="num" w:pos="1620"/>
        </w:tabs>
        <w:ind w:left="1620" w:hanging="1440"/>
      </w:pPr>
      <w:rPr>
        <w:rFonts w:hint="default"/>
        <w:b w:val="0"/>
        <w:u w:val="none"/>
      </w:rPr>
    </w:lvl>
    <w:lvl w:ilvl="7">
      <w:start w:val="1"/>
      <w:numFmt w:val="decimal"/>
      <w:lvlText w:val="%1.%2.%3.%4.%5.%6.%7.%8."/>
      <w:lvlJc w:val="left"/>
      <w:pPr>
        <w:tabs>
          <w:tab w:val="num" w:pos="1980"/>
        </w:tabs>
        <w:ind w:left="1980" w:hanging="1800"/>
      </w:pPr>
      <w:rPr>
        <w:rFonts w:hint="default"/>
        <w:b w:val="0"/>
        <w:u w:val="none"/>
      </w:rPr>
    </w:lvl>
    <w:lvl w:ilvl="8">
      <w:start w:val="1"/>
      <w:numFmt w:val="decimal"/>
      <w:lvlText w:val="%1.%2.%3.%4.%5.%6.%7.%8.%9."/>
      <w:lvlJc w:val="left"/>
      <w:pPr>
        <w:tabs>
          <w:tab w:val="num" w:pos="2340"/>
        </w:tabs>
        <w:ind w:left="2340" w:hanging="2160"/>
      </w:pPr>
      <w:rPr>
        <w:rFonts w:hint="default"/>
        <w:b w:val="0"/>
        <w:u w:val="none"/>
      </w:rPr>
    </w:lvl>
  </w:abstractNum>
  <w:abstractNum w:abstractNumId="31">
    <w:nsid w:val="50B16C17"/>
    <w:multiLevelType w:val="hybridMultilevel"/>
    <w:tmpl w:val="07F6D8E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579121CF"/>
    <w:multiLevelType w:val="hybridMultilevel"/>
    <w:tmpl w:val="4F84F1D8"/>
    <w:lvl w:ilvl="0" w:tplc="62C0F4D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59460B0A"/>
    <w:multiLevelType w:val="multilevel"/>
    <w:tmpl w:val="C6845224"/>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9C77D22"/>
    <w:multiLevelType w:val="multilevel"/>
    <w:tmpl w:val="E81409A8"/>
    <w:lvl w:ilvl="0">
      <w:start w:val="1"/>
      <w:numFmt w:val="decimal"/>
      <w:lvlText w:val="%1."/>
      <w:lvlJc w:val="left"/>
      <w:pPr>
        <w:ind w:left="720" w:hanging="360"/>
      </w:pPr>
      <w:rPr>
        <w:rFonts w:asciiTheme="minorHAnsi" w:hAnsiTheme="minorHAnsi" w:hint="default"/>
        <w:b/>
        <w:i w:val="0"/>
      </w:rPr>
    </w:lvl>
    <w:lvl w:ilvl="1">
      <w:start w:val="1"/>
      <w:numFmt w:val="decimal"/>
      <w:isLgl/>
      <w:lvlText w:val="1.%2."/>
      <w:lvlJc w:val="left"/>
      <w:pPr>
        <w:ind w:left="928" w:hanging="360"/>
      </w:pPr>
      <w:rPr>
        <w:rFonts w:hint="default"/>
        <w:b/>
      </w:rPr>
    </w:lvl>
    <w:lvl w:ilvl="2">
      <w:start w:val="1"/>
      <w:numFmt w:val="decimal"/>
      <w:isLgl/>
      <w:lvlText w:val="%1.1.%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C422CE1"/>
    <w:multiLevelType w:val="hybridMultilevel"/>
    <w:tmpl w:val="0C903B2A"/>
    <w:lvl w:ilvl="0" w:tplc="3B0EF484">
      <w:start w:val="1"/>
      <w:numFmt w:val="upperRoman"/>
      <w:lvlText w:val="%1."/>
      <w:lvlJc w:val="left"/>
      <w:pPr>
        <w:ind w:left="1080" w:hanging="720"/>
      </w:pPr>
      <w:rPr>
        <w:rFonts w:asciiTheme="minorHAnsi" w:hAnsiTheme="minorHAnsi" w:cs="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nsid w:val="5F405502"/>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0D0444C"/>
    <w:multiLevelType w:val="multilevel"/>
    <w:tmpl w:val="F4563C76"/>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6790FA6"/>
    <w:multiLevelType w:val="multilevel"/>
    <w:tmpl w:val="2B80209E"/>
    <w:lvl w:ilvl="0">
      <w:start w:val="1"/>
      <w:numFmt w:val="decimal"/>
      <w:lvlText w:val="%1"/>
      <w:lvlJc w:val="left"/>
      <w:pPr>
        <w:tabs>
          <w:tab w:val="num" w:pos="432"/>
        </w:tabs>
        <w:ind w:left="432" w:hanging="432"/>
      </w:pPr>
      <w:rPr>
        <w:rFonts w:ascii="Calibri" w:hAnsi="Calibri" w:cs="Calibri" w:hint="default"/>
        <w:b/>
        <w:sz w:val="22"/>
        <w:szCs w:val="22"/>
      </w:rPr>
    </w:lvl>
    <w:lvl w:ilvl="1">
      <w:start w:val="1"/>
      <w:numFmt w:val="decimal"/>
      <w:lvlText w:val="%1.%2"/>
      <w:lvlJc w:val="left"/>
      <w:pPr>
        <w:tabs>
          <w:tab w:val="num" w:pos="576"/>
        </w:tabs>
        <w:ind w:left="576" w:hanging="576"/>
      </w:pPr>
      <w:rPr>
        <w:rFonts w:ascii="Arial" w:hAnsi="Arial" w:cs="Arial"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668D6B42"/>
    <w:multiLevelType w:val="hybridMultilevel"/>
    <w:tmpl w:val="2DAA55C6"/>
    <w:lvl w:ilvl="0" w:tplc="534AA80C">
      <w:start w:val="1"/>
      <w:numFmt w:val="decimal"/>
      <w:lvlText w:val="%1.8."/>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nsid w:val="69193357"/>
    <w:multiLevelType w:val="multilevel"/>
    <w:tmpl w:val="FCC6F9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1.%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9720166"/>
    <w:multiLevelType w:val="multilevel"/>
    <w:tmpl w:val="9FF28A8A"/>
    <w:lvl w:ilvl="0">
      <w:start w:val="1"/>
      <w:numFmt w:val="decimal"/>
      <w:lvlText w:val="%1"/>
      <w:lvlJc w:val="left"/>
      <w:pPr>
        <w:tabs>
          <w:tab w:val="num" w:pos="432"/>
        </w:tabs>
        <w:ind w:left="432" w:hanging="432"/>
      </w:pPr>
      <w:rPr>
        <w:rFonts w:ascii="Calibri" w:hAnsi="Calibri" w:cs="Calibri" w:hint="default"/>
        <w:b/>
        <w:sz w:val="22"/>
        <w:szCs w:val="22"/>
      </w:rPr>
    </w:lvl>
    <w:lvl w:ilvl="1">
      <w:start w:val="1"/>
      <w:numFmt w:val="decimal"/>
      <w:lvlText w:val="%1.%2"/>
      <w:lvlJc w:val="left"/>
      <w:pPr>
        <w:tabs>
          <w:tab w:val="num" w:pos="576"/>
        </w:tabs>
        <w:ind w:left="576" w:hanging="576"/>
      </w:pPr>
      <w:rPr>
        <w:rFonts w:ascii="Arial" w:hAnsi="Arial" w:cs="Arial"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B503990"/>
    <w:multiLevelType w:val="multilevel"/>
    <w:tmpl w:val="CC36DA8C"/>
    <w:lvl w:ilvl="0">
      <w:start w:val="1"/>
      <w:numFmt w:val="decimal"/>
      <w:lvlText w:val="%1."/>
      <w:lvlJc w:val="left"/>
      <w:pPr>
        <w:ind w:left="720" w:hanging="360"/>
      </w:pPr>
      <w:rPr>
        <w:rFonts w:asciiTheme="minorHAnsi" w:hAnsiTheme="minorHAnsi" w:hint="default"/>
        <w:b/>
        <w:i w:val="0"/>
      </w:rPr>
    </w:lvl>
    <w:lvl w:ilvl="1">
      <w:start w:val="1"/>
      <w:numFmt w:val="decimal"/>
      <w:isLgl/>
      <w:lvlText w:val="1.%2."/>
      <w:lvlJc w:val="left"/>
      <w:pPr>
        <w:ind w:left="502" w:hanging="360"/>
      </w:pPr>
      <w:rPr>
        <w:rFonts w:hint="default"/>
        <w:b/>
      </w:rPr>
    </w:lvl>
    <w:lvl w:ilvl="2">
      <w:start w:val="1"/>
      <w:numFmt w:val="decimal"/>
      <w:isLgl/>
      <w:lvlText w:val="%1.1.%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D373010"/>
    <w:multiLevelType w:val="multilevel"/>
    <w:tmpl w:val="3B48B5B2"/>
    <w:lvl w:ilvl="0">
      <w:start w:val="1"/>
      <w:numFmt w:val="bullet"/>
      <w:lvlText w:val="-"/>
      <w:lvlJc w:val="left"/>
      <w:pPr>
        <w:ind w:left="720" w:hanging="360"/>
      </w:pPr>
      <w:rPr>
        <w:rFonts w:ascii="Times New Roman" w:hAnsi="Times New Roman" w:cs="Times New Roman" w:hint="default"/>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6D69177F"/>
    <w:multiLevelType w:val="hybridMultilevel"/>
    <w:tmpl w:val="518A880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nsid w:val="72EA5C65"/>
    <w:multiLevelType w:val="multilevel"/>
    <w:tmpl w:val="F20E88C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87A4015"/>
    <w:multiLevelType w:val="hybridMultilevel"/>
    <w:tmpl w:val="F424CF6C"/>
    <w:lvl w:ilvl="0" w:tplc="1EA4F4EE">
      <w:start w:val="1"/>
      <w:numFmt w:val="decimal"/>
      <w:lvlText w:val="%1.8."/>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nsid w:val="7998068A"/>
    <w:multiLevelType w:val="multilevel"/>
    <w:tmpl w:val="267CCC5E"/>
    <w:lvl w:ilvl="0">
      <w:start w:val="1"/>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8">
    <w:nsid w:val="7DB43530"/>
    <w:multiLevelType w:val="hybridMultilevel"/>
    <w:tmpl w:val="8B1E9840"/>
    <w:lvl w:ilvl="0" w:tplc="DB90B2D0">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7"/>
  </w:num>
  <w:num w:numId="2">
    <w:abstractNumId w:val="38"/>
  </w:num>
  <w:num w:numId="3">
    <w:abstractNumId w:val="30"/>
  </w:num>
  <w:num w:numId="4">
    <w:abstractNumId w:val="31"/>
  </w:num>
  <w:num w:numId="5">
    <w:abstractNumId w:val="42"/>
  </w:num>
  <w:num w:numId="6">
    <w:abstractNumId w:val="12"/>
  </w:num>
  <w:num w:numId="7">
    <w:abstractNumId w:val="11"/>
  </w:num>
  <w:num w:numId="8">
    <w:abstractNumId w:val="6"/>
  </w:num>
  <w:num w:numId="9">
    <w:abstractNumId w:val="44"/>
  </w:num>
  <w:num w:numId="10">
    <w:abstractNumId w:val="45"/>
  </w:num>
  <w:num w:numId="11">
    <w:abstractNumId w:val="15"/>
  </w:num>
  <w:num w:numId="12">
    <w:abstractNumId w:val="0"/>
  </w:num>
  <w:num w:numId="13">
    <w:abstractNumId w:val="24"/>
  </w:num>
  <w:num w:numId="14">
    <w:abstractNumId w:val="32"/>
  </w:num>
  <w:num w:numId="15">
    <w:abstractNumId w:val="33"/>
  </w:num>
  <w:num w:numId="16">
    <w:abstractNumId w:val="40"/>
  </w:num>
  <w:num w:numId="17">
    <w:abstractNumId w:val="2"/>
  </w:num>
  <w:num w:numId="18">
    <w:abstractNumId w:val="18"/>
  </w:num>
  <w:num w:numId="19">
    <w:abstractNumId w:val="10"/>
  </w:num>
  <w:num w:numId="20">
    <w:abstractNumId w:val="17"/>
  </w:num>
  <w:num w:numId="21">
    <w:abstractNumId w:val="3"/>
  </w:num>
  <w:num w:numId="22">
    <w:abstractNumId w:val="29"/>
  </w:num>
  <w:num w:numId="23">
    <w:abstractNumId w:val="34"/>
  </w:num>
  <w:num w:numId="24">
    <w:abstractNumId w:val="28"/>
  </w:num>
  <w:num w:numId="25">
    <w:abstractNumId w:val="13"/>
  </w:num>
  <w:num w:numId="26">
    <w:abstractNumId w:val="48"/>
  </w:num>
  <w:num w:numId="27">
    <w:abstractNumId w:val="7"/>
  </w:num>
  <w:num w:numId="28">
    <w:abstractNumId w:val="19"/>
  </w:num>
  <w:num w:numId="29">
    <w:abstractNumId w:val="37"/>
  </w:num>
  <w:num w:numId="30">
    <w:abstractNumId w:val="8"/>
  </w:num>
  <w:num w:numId="31">
    <w:abstractNumId w:val="22"/>
  </w:num>
  <w:num w:numId="32">
    <w:abstractNumId w:val="25"/>
  </w:num>
  <w:num w:numId="33">
    <w:abstractNumId w:val="43"/>
  </w:num>
  <w:num w:numId="34">
    <w:abstractNumId w:val="4"/>
  </w:num>
  <w:num w:numId="35">
    <w:abstractNumId w:val="16"/>
  </w:num>
  <w:num w:numId="36">
    <w:abstractNumId w:val="9"/>
  </w:num>
  <w:num w:numId="37">
    <w:abstractNumId w:val="1"/>
  </w:num>
  <w:num w:numId="38">
    <w:abstractNumId w:val="5"/>
  </w:num>
  <w:num w:numId="39">
    <w:abstractNumId w:val="47"/>
  </w:num>
  <w:num w:numId="40">
    <w:abstractNumId w:val="23"/>
  </w:num>
  <w:num w:numId="41">
    <w:abstractNumId w:val="46"/>
  </w:num>
  <w:num w:numId="42">
    <w:abstractNumId w:val="39"/>
  </w:num>
  <w:num w:numId="43">
    <w:abstractNumId w:val="21"/>
  </w:num>
  <w:num w:numId="44">
    <w:abstractNumId w:val="36"/>
  </w:num>
  <w:num w:numId="45">
    <w:abstractNumId w:val="41"/>
  </w:num>
  <w:num w:numId="46">
    <w:abstractNumId w:val="14"/>
  </w:num>
  <w:num w:numId="47">
    <w:abstractNumId w:val="35"/>
  </w:num>
  <w:num w:numId="48">
    <w:abstractNumId w:val="26"/>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F74"/>
    <w:rsid w:val="00193554"/>
    <w:rsid w:val="001F2988"/>
    <w:rsid w:val="00202F74"/>
    <w:rsid w:val="005D7613"/>
    <w:rsid w:val="006B53DB"/>
    <w:rsid w:val="00EE07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index heading" w:uiPriority="0"/>
    <w:lsdException w:name="caption" w:uiPriority="35" w:qFormat="1"/>
    <w:lsdException w:name="page number"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F74"/>
    <w:rPr>
      <w:rFonts w:ascii="Calibri" w:eastAsia="Calibri" w:hAnsi="Calibri" w:cs="Times New Roman"/>
    </w:rPr>
  </w:style>
  <w:style w:type="paragraph" w:styleId="Naslov1">
    <w:name w:val="heading 1"/>
    <w:basedOn w:val="Normal"/>
    <w:next w:val="Normal"/>
    <w:link w:val="Naslov1Char"/>
    <w:qFormat/>
    <w:rsid w:val="00202F74"/>
    <w:pPr>
      <w:keepNext/>
      <w:keepLines/>
      <w:spacing w:before="480" w:after="240"/>
      <w:outlineLvl w:val="0"/>
    </w:pPr>
    <w:rPr>
      <w:rFonts w:asciiTheme="minorHAnsi" w:eastAsia="Times New Roman" w:hAnsiTheme="minorHAnsi"/>
      <w:b/>
      <w:bCs/>
      <w:szCs w:val="28"/>
      <w:lang w:val="de-DE"/>
    </w:rPr>
  </w:style>
  <w:style w:type="paragraph" w:styleId="Naslov2">
    <w:name w:val="heading 2"/>
    <w:aliases w:val="H2,H21,Heading 2a,Numbered - 2,h 3,Reset numbering,h 4,PA Major Section,Boris"/>
    <w:basedOn w:val="Normal"/>
    <w:next w:val="Normal"/>
    <w:link w:val="Naslov2Char"/>
    <w:unhideWhenUsed/>
    <w:qFormat/>
    <w:rsid w:val="00202F74"/>
    <w:pPr>
      <w:keepNext/>
      <w:keepLines/>
      <w:spacing w:before="200" w:after="0"/>
      <w:outlineLvl w:val="1"/>
    </w:pPr>
    <w:rPr>
      <w:rFonts w:ascii="Cambria" w:eastAsia="Times New Roman" w:hAnsi="Cambria"/>
      <w:b/>
      <w:bCs/>
      <w:color w:val="4F81BD"/>
      <w:sz w:val="26"/>
      <w:szCs w:val="26"/>
    </w:rPr>
  </w:style>
  <w:style w:type="paragraph" w:styleId="Naslov3">
    <w:name w:val="heading 3"/>
    <w:aliases w:val="H3,Proposa"/>
    <w:basedOn w:val="Normal"/>
    <w:next w:val="Normal"/>
    <w:link w:val="Naslov3Char"/>
    <w:uiPriority w:val="99"/>
    <w:unhideWhenUsed/>
    <w:qFormat/>
    <w:rsid w:val="00202F74"/>
    <w:pPr>
      <w:keepNext/>
      <w:keepLines/>
      <w:spacing w:before="200" w:after="0"/>
      <w:outlineLvl w:val="2"/>
    </w:pPr>
    <w:rPr>
      <w:rFonts w:ascii="Cambria" w:eastAsia="Times New Roman" w:hAnsi="Cambria"/>
      <w:b/>
      <w:bCs/>
      <w:color w:val="4F81BD"/>
    </w:rPr>
  </w:style>
  <w:style w:type="paragraph" w:styleId="Naslov4">
    <w:name w:val="heading 4"/>
    <w:aliases w:val="H4,safafdaf"/>
    <w:basedOn w:val="Normal"/>
    <w:next w:val="Normal"/>
    <w:link w:val="Naslov4Char"/>
    <w:qFormat/>
    <w:rsid w:val="00202F74"/>
    <w:pPr>
      <w:keepNext/>
      <w:spacing w:after="0" w:line="240" w:lineRule="auto"/>
      <w:ind w:firstLine="708"/>
      <w:outlineLvl w:val="3"/>
    </w:pPr>
    <w:rPr>
      <w:rFonts w:ascii="Times New Roman" w:eastAsia="Times New Roman" w:hAnsi="Times New Roman"/>
      <w:b/>
      <w:bCs/>
      <w:sz w:val="28"/>
      <w:szCs w:val="24"/>
      <w:lang w:val="x-none" w:eastAsia="hr-HR"/>
    </w:rPr>
  </w:style>
  <w:style w:type="paragraph" w:styleId="Naslov5">
    <w:name w:val="heading 5"/>
    <w:basedOn w:val="Normal"/>
    <w:next w:val="Normal"/>
    <w:link w:val="Naslov5Char"/>
    <w:qFormat/>
    <w:rsid w:val="00202F74"/>
    <w:pPr>
      <w:keepNext/>
      <w:spacing w:after="0" w:line="240" w:lineRule="auto"/>
      <w:outlineLvl w:val="4"/>
    </w:pPr>
    <w:rPr>
      <w:rFonts w:ascii="Times New Roman" w:eastAsia="Times New Roman" w:hAnsi="Times New Roman"/>
      <w:b/>
      <w:bCs/>
      <w:sz w:val="24"/>
      <w:szCs w:val="24"/>
      <w:lang w:val="x-none" w:eastAsia="hr-HR"/>
    </w:rPr>
  </w:style>
  <w:style w:type="paragraph" w:styleId="Naslov6">
    <w:name w:val="heading 6"/>
    <w:basedOn w:val="Normal"/>
    <w:next w:val="Normal"/>
    <w:link w:val="Naslov6Char"/>
    <w:qFormat/>
    <w:rsid w:val="00202F74"/>
    <w:pPr>
      <w:keepNext/>
      <w:numPr>
        <w:numId w:val="1"/>
      </w:numPr>
      <w:spacing w:after="0" w:line="240" w:lineRule="auto"/>
      <w:outlineLvl w:val="5"/>
    </w:pPr>
    <w:rPr>
      <w:rFonts w:ascii="Times New Roman" w:eastAsia="Times New Roman" w:hAnsi="Times New Roman"/>
      <w:b/>
      <w:bCs/>
      <w:sz w:val="24"/>
      <w:szCs w:val="24"/>
      <w:lang w:val="x-none" w:eastAsia="x-none"/>
    </w:rPr>
  </w:style>
  <w:style w:type="paragraph" w:styleId="Naslov7">
    <w:name w:val="heading 7"/>
    <w:basedOn w:val="Normal"/>
    <w:next w:val="Normal"/>
    <w:link w:val="Naslov7Char"/>
    <w:qFormat/>
    <w:rsid w:val="00202F74"/>
    <w:pPr>
      <w:keepNext/>
      <w:spacing w:after="0" w:line="240" w:lineRule="auto"/>
      <w:outlineLvl w:val="6"/>
    </w:pPr>
    <w:rPr>
      <w:rFonts w:ascii="Arial" w:eastAsia="Times New Roman" w:hAnsi="Arial"/>
      <w:b/>
      <w:sz w:val="20"/>
      <w:szCs w:val="24"/>
      <w:lang w:val="x-none" w:eastAsia="hr-HR"/>
    </w:rPr>
  </w:style>
  <w:style w:type="paragraph" w:styleId="Naslov8">
    <w:name w:val="heading 8"/>
    <w:basedOn w:val="Normal"/>
    <w:next w:val="Normal"/>
    <w:link w:val="Naslov8Char"/>
    <w:qFormat/>
    <w:rsid w:val="00202F74"/>
    <w:pPr>
      <w:keepNext/>
      <w:spacing w:after="0" w:line="240" w:lineRule="auto"/>
      <w:outlineLvl w:val="7"/>
    </w:pPr>
    <w:rPr>
      <w:rFonts w:ascii="Arial" w:eastAsia="Times New Roman" w:hAnsi="Arial"/>
      <w:b/>
      <w:sz w:val="20"/>
      <w:szCs w:val="24"/>
      <w:lang w:val="x-none" w:eastAsia="hr-HR"/>
    </w:rPr>
  </w:style>
  <w:style w:type="paragraph" w:styleId="Naslov9">
    <w:name w:val="heading 9"/>
    <w:basedOn w:val="Normal"/>
    <w:next w:val="Normal"/>
    <w:link w:val="Naslov9Char"/>
    <w:qFormat/>
    <w:rsid w:val="00202F74"/>
    <w:pPr>
      <w:keepNext/>
      <w:spacing w:after="0" w:line="240" w:lineRule="auto"/>
      <w:outlineLvl w:val="8"/>
    </w:pPr>
    <w:rPr>
      <w:rFonts w:ascii="Arial" w:eastAsia="Times New Roman" w:hAnsi="Arial"/>
      <w:b/>
      <w:sz w:val="28"/>
      <w:szCs w:val="24"/>
      <w:u w:val="single"/>
      <w:lang w:val="x-none"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202F74"/>
    <w:rPr>
      <w:rFonts w:eastAsia="Times New Roman" w:cs="Times New Roman"/>
      <w:b/>
      <w:bCs/>
      <w:szCs w:val="28"/>
      <w:lang w:val="de-DE"/>
    </w:rPr>
  </w:style>
  <w:style w:type="character" w:customStyle="1" w:styleId="Naslov2Char">
    <w:name w:val="Naslov 2 Char"/>
    <w:aliases w:val="H2 Char,H21 Char,Heading 2a Char,Numbered - 2 Char,h 3 Char,Reset numbering Char,h 4 Char,PA Major Section Char,Boris Char"/>
    <w:basedOn w:val="Zadanifontodlomka"/>
    <w:link w:val="Naslov2"/>
    <w:rsid w:val="00202F74"/>
    <w:rPr>
      <w:rFonts w:ascii="Cambria" w:eastAsia="Times New Roman" w:hAnsi="Cambria" w:cs="Times New Roman"/>
      <w:b/>
      <w:bCs/>
      <w:color w:val="4F81BD"/>
      <w:sz w:val="26"/>
      <w:szCs w:val="26"/>
    </w:rPr>
  </w:style>
  <w:style w:type="character" w:customStyle="1" w:styleId="Naslov3Char">
    <w:name w:val="Naslov 3 Char"/>
    <w:aliases w:val="H3 Char,Proposa Char"/>
    <w:basedOn w:val="Zadanifontodlomka"/>
    <w:link w:val="Naslov3"/>
    <w:uiPriority w:val="99"/>
    <w:rsid w:val="00202F74"/>
    <w:rPr>
      <w:rFonts w:ascii="Cambria" w:eastAsia="Times New Roman" w:hAnsi="Cambria" w:cs="Times New Roman"/>
      <w:b/>
      <w:bCs/>
      <w:color w:val="4F81BD"/>
    </w:rPr>
  </w:style>
  <w:style w:type="character" w:customStyle="1" w:styleId="Naslov4Char">
    <w:name w:val="Naslov 4 Char"/>
    <w:aliases w:val="H4 Char,safafdaf Char"/>
    <w:basedOn w:val="Zadanifontodlomka"/>
    <w:link w:val="Naslov4"/>
    <w:rsid w:val="00202F74"/>
    <w:rPr>
      <w:rFonts w:ascii="Times New Roman" w:eastAsia="Times New Roman" w:hAnsi="Times New Roman" w:cs="Times New Roman"/>
      <w:b/>
      <w:bCs/>
      <w:sz w:val="28"/>
      <w:szCs w:val="24"/>
      <w:lang w:val="x-none" w:eastAsia="hr-HR"/>
    </w:rPr>
  </w:style>
  <w:style w:type="character" w:customStyle="1" w:styleId="Naslov5Char">
    <w:name w:val="Naslov 5 Char"/>
    <w:basedOn w:val="Zadanifontodlomka"/>
    <w:link w:val="Naslov5"/>
    <w:rsid w:val="00202F74"/>
    <w:rPr>
      <w:rFonts w:ascii="Times New Roman" w:eastAsia="Times New Roman" w:hAnsi="Times New Roman" w:cs="Times New Roman"/>
      <w:b/>
      <w:bCs/>
      <w:sz w:val="24"/>
      <w:szCs w:val="24"/>
      <w:lang w:val="x-none" w:eastAsia="hr-HR"/>
    </w:rPr>
  </w:style>
  <w:style w:type="character" w:customStyle="1" w:styleId="Naslov6Char">
    <w:name w:val="Naslov 6 Char"/>
    <w:basedOn w:val="Zadanifontodlomka"/>
    <w:link w:val="Naslov6"/>
    <w:rsid w:val="00202F74"/>
    <w:rPr>
      <w:rFonts w:ascii="Times New Roman" w:eastAsia="Times New Roman" w:hAnsi="Times New Roman" w:cs="Times New Roman"/>
      <w:b/>
      <w:bCs/>
      <w:sz w:val="24"/>
      <w:szCs w:val="24"/>
      <w:lang w:val="x-none" w:eastAsia="x-none"/>
    </w:rPr>
  </w:style>
  <w:style w:type="character" w:customStyle="1" w:styleId="Naslov7Char">
    <w:name w:val="Naslov 7 Char"/>
    <w:basedOn w:val="Zadanifontodlomka"/>
    <w:link w:val="Naslov7"/>
    <w:rsid w:val="00202F74"/>
    <w:rPr>
      <w:rFonts w:ascii="Arial" w:eastAsia="Times New Roman" w:hAnsi="Arial" w:cs="Times New Roman"/>
      <w:b/>
      <w:sz w:val="20"/>
      <w:szCs w:val="24"/>
      <w:lang w:val="x-none" w:eastAsia="hr-HR"/>
    </w:rPr>
  </w:style>
  <w:style w:type="character" w:customStyle="1" w:styleId="Naslov8Char">
    <w:name w:val="Naslov 8 Char"/>
    <w:basedOn w:val="Zadanifontodlomka"/>
    <w:link w:val="Naslov8"/>
    <w:rsid w:val="00202F74"/>
    <w:rPr>
      <w:rFonts w:ascii="Arial" w:eastAsia="Times New Roman" w:hAnsi="Arial" w:cs="Times New Roman"/>
      <w:b/>
      <w:sz w:val="20"/>
      <w:szCs w:val="24"/>
      <w:lang w:val="x-none" w:eastAsia="hr-HR"/>
    </w:rPr>
  </w:style>
  <w:style w:type="character" w:customStyle="1" w:styleId="Naslov9Char">
    <w:name w:val="Naslov 9 Char"/>
    <w:basedOn w:val="Zadanifontodlomka"/>
    <w:link w:val="Naslov9"/>
    <w:rsid w:val="00202F74"/>
    <w:rPr>
      <w:rFonts w:ascii="Arial" w:eastAsia="Times New Roman" w:hAnsi="Arial" w:cs="Times New Roman"/>
      <w:b/>
      <w:sz w:val="28"/>
      <w:szCs w:val="24"/>
      <w:u w:val="single"/>
      <w:lang w:val="x-none" w:eastAsia="hr-HR"/>
    </w:rPr>
  </w:style>
  <w:style w:type="paragraph" w:styleId="Odlomakpopisa">
    <w:name w:val="List Paragraph"/>
    <w:basedOn w:val="Normal"/>
    <w:qFormat/>
    <w:rsid w:val="00202F74"/>
    <w:pPr>
      <w:ind w:left="720"/>
      <w:contextualSpacing/>
    </w:pPr>
    <w:rPr>
      <w:lang w:val="de-DE"/>
    </w:rPr>
  </w:style>
  <w:style w:type="character" w:styleId="Tekstrezerviranogmjesta">
    <w:name w:val="Placeholder Text"/>
    <w:basedOn w:val="Zadanifontodlomka"/>
    <w:uiPriority w:val="99"/>
    <w:semiHidden/>
    <w:rsid w:val="00202F74"/>
    <w:rPr>
      <w:color w:val="808080"/>
    </w:rPr>
  </w:style>
  <w:style w:type="character" w:customStyle="1" w:styleId="Style1">
    <w:name w:val="Style1"/>
    <w:basedOn w:val="Zadanifontodlomka"/>
    <w:uiPriority w:val="1"/>
    <w:rsid w:val="00202F74"/>
  </w:style>
  <w:style w:type="paragraph" w:styleId="Zaglavlje">
    <w:name w:val="header"/>
    <w:basedOn w:val="Normal"/>
    <w:link w:val="ZaglavljeChar"/>
    <w:uiPriority w:val="99"/>
    <w:unhideWhenUsed/>
    <w:rsid w:val="00202F7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02F74"/>
    <w:rPr>
      <w:rFonts w:ascii="Calibri" w:eastAsia="Calibri" w:hAnsi="Calibri" w:cs="Times New Roman"/>
    </w:rPr>
  </w:style>
  <w:style w:type="paragraph" w:styleId="Podnoje">
    <w:name w:val="footer"/>
    <w:basedOn w:val="Normal"/>
    <w:link w:val="PodnojeChar"/>
    <w:unhideWhenUsed/>
    <w:rsid w:val="00202F74"/>
    <w:pPr>
      <w:tabs>
        <w:tab w:val="center" w:pos="4536"/>
        <w:tab w:val="right" w:pos="9072"/>
      </w:tabs>
      <w:spacing w:after="0" w:line="240" w:lineRule="auto"/>
    </w:pPr>
  </w:style>
  <w:style w:type="character" w:customStyle="1" w:styleId="PodnojeChar">
    <w:name w:val="Podnožje Char"/>
    <w:basedOn w:val="Zadanifontodlomka"/>
    <w:link w:val="Podnoje"/>
    <w:rsid w:val="00202F74"/>
    <w:rPr>
      <w:rFonts w:ascii="Calibri" w:eastAsia="Calibri" w:hAnsi="Calibri" w:cs="Times New Roman"/>
    </w:rPr>
  </w:style>
  <w:style w:type="paragraph" w:styleId="TOCNaslov">
    <w:name w:val="TOC Heading"/>
    <w:basedOn w:val="Naslov1"/>
    <w:next w:val="Normal"/>
    <w:uiPriority w:val="39"/>
    <w:unhideWhenUsed/>
    <w:qFormat/>
    <w:rsid w:val="00202F74"/>
    <w:pPr>
      <w:outlineLvl w:val="9"/>
    </w:pPr>
    <w:rPr>
      <w:lang w:val="en-US"/>
    </w:rPr>
  </w:style>
  <w:style w:type="paragraph" w:styleId="Sadraj1">
    <w:name w:val="toc 1"/>
    <w:basedOn w:val="Normal"/>
    <w:next w:val="Normal"/>
    <w:autoRedefine/>
    <w:uiPriority w:val="39"/>
    <w:unhideWhenUsed/>
    <w:rsid w:val="00202F74"/>
    <w:pPr>
      <w:tabs>
        <w:tab w:val="left" w:pos="426"/>
        <w:tab w:val="right" w:leader="dot" w:pos="9062"/>
      </w:tabs>
      <w:spacing w:after="100"/>
    </w:pPr>
  </w:style>
  <w:style w:type="character" w:styleId="Hiperveza">
    <w:name w:val="Hyperlink"/>
    <w:basedOn w:val="Zadanifontodlomka"/>
    <w:uiPriority w:val="99"/>
    <w:unhideWhenUsed/>
    <w:rsid w:val="00202F74"/>
    <w:rPr>
      <w:color w:val="0000FF"/>
      <w:u w:val="single"/>
    </w:rPr>
  </w:style>
  <w:style w:type="paragraph" w:styleId="Sadraj3">
    <w:name w:val="toc 3"/>
    <w:basedOn w:val="Normal"/>
    <w:next w:val="Normal"/>
    <w:autoRedefine/>
    <w:uiPriority w:val="39"/>
    <w:unhideWhenUsed/>
    <w:rsid w:val="00202F74"/>
    <w:pPr>
      <w:spacing w:after="100"/>
      <w:ind w:left="440"/>
    </w:pPr>
  </w:style>
  <w:style w:type="paragraph" w:styleId="Tekstfusnote">
    <w:name w:val="footnote text"/>
    <w:basedOn w:val="Normal"/>
    <w:link w:val="TekstfusnoteChar"/>
    <w:uiPriority w:val="99"/>
    <w:semiHidden/>
    <w:unhideWhenUsed/>
    <w:rsid w:val="00202F74"/>
    <w:rPr>
      <w:sz w:val="20"/>
      <w:szCs w:val="20"/>
    </w:rPr>
  </w:style>
  <w:style w:type="character" w:customStyle="1" w:styleId="TekstfusnoteChar">
    <w:name w:val="Tekst fusnote Char"/>
    <w:basedOn w:val="Zadanifontodlomka"/>
    <w:link w:val="Tekstfusnote"/>
    <w:uiPriority w:val="99"/>
    <w:semiHidden/>
    <w:rsid w:val="00202F74"/>
    <w:rPr>
      <w:rFonts w:ascii="Calibri" w:eastAsia="Calibri" w:hAnsi="Calibri" w:cs="Times New Roman"/>
      <w:sz w:val="20"/>
      <w:szCs w:val="20"/>
    </w:rPr>
  </w:style>
  <w:style w:type="character" w:styleId="Referencafusnote">
    <w:name w:val="footnote reference"/>
    <w:basedOn w:val="Zadanifontodlomka"/>
    <w:uiPriority w:val="99"/>
    <w:semiHidden/>
    <w:unhideWhenUsed/>
    <w:rsid w:val="00202F74"/>
    <w:rPr>
      <w:vertAlign w:val="superscript"/>
    </w:rPr>
  </w:style>
  <w:style w:type="paragraph" w:styleId="Tekstbalonia">
    <w:name w:val="Balloon Text"/>
    <w:basedOn w:val="Normal"/>
    <w:link w:val="TekstbaloniaChar"/>
    <w:uiPriority w:val="99"/>
    <w:unhideWhenUsed/>
    <w:rsid w:val="00202F7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rsid w:val="00202F74"/>
    <w:rPr>
      <w:rFonts w:ascii="Tahoma" w:eastAsia="Calibri" w:hAnsi="Tahoma" w:cs="Tahoma"/>
      <w:sz w:val="16"/>
      <w:szCs w:val="16"/>
    </w:rPr>
  </w:style>
  <w:style w:type="paragraph" w:styleId="Naslov">
    <w:name w:val="Title"/>
    <w:basedOn w:val="Normal"/>
    <w:link w:val="NaslovChar"/>
    <w:uiPriority w:val="10"/>
    <w:qFormat/>
    <w:rsid w:val="00202F74"/>
    <w:pPr>
      <w:spacing w:after="0" w:line="240" w:lineRule="auto"/>
      <w:jc w:val="center"/>
    </w:pPr>
    <w:rPr>
      <w:rFonts w:ascii="Times New Roman" w:eastAsia="Times New Roman" w:hAnsi="Times New Roman"/>
      <w:b/>
      <w:bCs/>
      <w:sz w:val="32"/>
      <w:szCs w:val="24"/>
      <w:lang w:val="x-none" w:eastAsia="hr-HR"/>
    </w:rPr>
  </w:style>
  <w:style w:type="character" w:customStyle="1" w:styleId="NaslovChar">
    <w:name w:val="Naslov Char"/>
    <w:basedOn w:val="Zadanifontodlomka"/>
    <w:link w:val="Naslov"/>
    <w:uiPriority w:val="10"/>
    <w:rsid w:val="00202F74"/>
    <w:rPr>
      <w:rFonts w:ascii="Times New Roman" w:eastAsia="Times New Roman" w:hAnsi="Times New Roman" w:cs="Times New Roman"/>
      <w:b/>
      <w:bCs/>
      <w:sz w:val="32"/>
      <w:szCs w:val="24"/>
      <w:lang w:val="x-none" w:eastAsia="hr-HR"/>
    </w:rPr>
  </w:style>
  <w:style w:type="character" w:styleId="Brojstranice">
    <w:name w:val="page number"/>
    <w:basedOn w:val="Zadanifontodlomka"/>
    <w:rsid w:val="00202F74"/>
  </w:style>
  <w:style w:type="paragraph" w:styleId="Tijeloteksta2">
    <w:name w:val="Body Text 2"/>
    <w:basedOn w:val="Normal"/>
    <w:link w:val="Tijeloteksta2Char"/>
    <w:rsid w:val="00202F74"/>
    <w:pPr>
      <w:spacing w:after="120" w:line="480" w:lineRule="auto"/>
    </w:pPr>
    <w:rPr>
      <w:rFonts w:ascii="Times New Roman" w:eastAsia="Times New Roman" w:hAnsi="Times New Roman"/>
      <w:sz w:val="24"/>
      <w:szCs w:val="24"/>
      <w:lang w:val="x-none" w:eastAsia="hr-HR"/>
    </w:rPr>
  </w:style>
  <w:style w:type="character" w:customStyle="1" w:styleId="Tijeloteksta2Char">
    <w:name w:val="Tijelo teksta 2 Char"/>
    <w:basedOn w:val="Zadanifontodlomka"/>
    <w:link w:val="Tijeloteksta2"/>
    <w:rsid w:val="00202F74"/>
    <w:rPr>
      <w:rFonts w:ascii="Times New Roman" w:eastAsia="Times New Roman" w:hAnsi="Times New Roman" w:cs="Times New Roman"/>
      <w:sz w:val="24"/>
      <w:szCs w:val="24"/>
      <w:lang w:val="x-none" w:eastAsia="hr-HR"/>
    </w:rPr>
  </w:style>
  <w:style w:type="paragraph" w:customStyle="1" w:styleId="StyleHeading1Arial11ptNotBoldLeft">
    <w:name w:val="Style Heading 1 + Arial 11 pt Not Bold Left"/>
    <w:basedOn w:val="Naslov1"/>
    <w:rsid w:val="00202F74"/>
    <w:pPr>
      <w:keepLines w:val="0"/>
      <w:tabs>
        <w:tab w:val="num" w:pos="405"/>
      </w:tabs>
      <w:spacing w:before="0" w:after="0" w:line="240" w:lineRule="auto"/>
      <w:ind w:left="405" w:hanging="405"/>
    </w:pPr>
    <w:rPr>
      <w:rFonts w:ascii="Arial" w:hAnsi="Arial"/>
      <w:bCs w:val="0"/>
      <w:sz w:val="24"/>
      <w:szCs w:val="20"/>
      <w:lang w:val="x-none"/>
    </w:rPr>
  </w:style>
  <w:style w:type="paragraph" w:styleId="Tijeloteksta">
    <w:name w:val="Body Text"/>
    <w:basedOn w:val="Normal"/>
    <w:link w:val="TijelotekstaChar"/>
    <w:rsid w:val="00202F74"/>
    <w:pPr>
      <w:spacing w:after="120" w:line="240" w:lineRule="auto"/>
    </w:pPr>
    <w:rPr>
      <w:rFonts w:ascii="Times New Roman" w:eastAsia="Times New Roman" w:hAnsi="Times New Roman"/>
      <w:sz w:val="24"/>
      <w:szCs w:val="24"/>
      <w:lang w:val="x-none" w:eastAsia="hr-HR"/>
    </w:rPr>
  </w:style>
  <w:style w:type="character" w:customStyle="1" w:styleId="TijelotekstaChar">
    <w:name w:val="Tijelo teksta Char"/>
    <w:basedOn w:val="Zadanifontodlomka"/>
    <w:link w:val="Tijeloteksta"/>
    <w:rsid w:val="00202F74"/>
    <w:rPr>
      <w:rFonts w:ascii="Times New Roman" w:eastAsia="Times New Roman" w:hAnsi="Times New Roman" w:cs="Times New Roman"/>
      <w:sz w:val="24"/>
      <w:szCs w:val="24"/>
      <w:lang w:val="x-none" w:eastAsia="hr-HR"/>
    </w:rPr>
  </w:style>
  <w:style w:type="paragraph" w:styleId="Indeks1">
    <w:name w:val="index 1"/>
    <w:basedOn w:val="Normal"/>
    <w:next w:val="Normal"/>
    <w:autoRedefine/>
    <w:semiHidden/>
    <w:unhideWhenUsed/>
    <w:rsid w:val="00202F74"/>
    <w:pPr>
      <w:spacing w:after="0" w:line="240" w:lineRule="auto"/>
      <w:ind w:left="220" w:hanging="220"/>
    </w:pPr>
  </w:style>
  <w:style w:type="paragraph" w:styleId="Naslovindeksa">
    <w:name w:val="index heading"/>
    <w:basedOn w:val="Normal"/>
    <w:next w:val="Indeks1"/>
    <w:semiHidden/>
    <w:rsid w:val="00202F74"/>
    <w:pPr>
      <w:spacing w:before="120" w:after="120" w:line="240" w:lineRule="auto"/>
      <w:jc w:val="both"/>
    </w:pPr>
    <w:rPr>
      <w:rFonts w:ascii="Arial" w:eastAsia="Times New Roman" w:hAnsi="Arial"/>
      <w:sz w:val="20"/>
      <w:szCs w:val="20"/>
      <w:lang w:eastAsia="hr-HR"/>
    </w:rPr>
  </w:style>
  <w:style w:type="paragraph" w:styleId="Sadraj2">
    <w:name w:val="toc 2"/>
    <w:basedOn w:val="Normal"/>
    <w:next w:val="Normal"/>
    <w:autoRedefine/>
    <w:uiPriority w:val="39"/>
    <w:unhideWhenUsed/>
    <w:rsid w:val="00202F74"/>
    <w:pPr>
      <w:tabs>
        <w:tab w:val="left" w:pos="660"/>
        <w:tab w:val="right" w:leader="dot" w:pos="9062"/>
      </w:tabs>
      <w:spacing w:after="100"/>
    </w:pPr>
    <w:rPr>
      <w:rFonts w:ascii="Times New Roman" w:eastAsia="Times New Roman" w:hAnsi="Times New Roman"/>
      <w:sz w:val="24"/>
      <w:szCs w:val="24"/>
      <w:lang w:eastAsia="hr-HR"/>
    </w:rPr>
  </w:style>
  <w:style w:type="paragraph" w:customStyle="1" w:styleId="t-9-8">
    <w:name w:val="t-9-8"/>
    <w:basedOn w:val="Normal"/>
    <w:rsid w:val="00202F74"/>
    <w:pPr>
      <w:spacing w:before="100" w:beforeAutospacing="1" w:after="100" w:afterAutospacing="1" w:line="240" w:lineRule="auto"/>
    </w:pPr>
    <w:rPr>
      <w:rFonts w:ascii="Times New Roman" w:eastAsia="Times New Roman" w:hAnsi="Times New Roman"/>
      <w:sz w:val="24"/>
      <w:szCs w:val="24"/>
      <w:lang w:eastAsia="hr-HR"/>
    </w:rPr>
  </w:style>
  <w:style w:type="paragraph" w:styleId="Uvuenotijeloteksta">
    <w:name w:val="Body Text Indent"/>
    <w:basedOn w:val="Normal"/>
    <w:link w:val="UvuenotijelotekstaChar"/>
    <w:rsid w:val="00202F74"/>
    <w:pPr>
      <w:spacing w:after="0" w:line="240" w:lineRule="auto"/>
      <w:ind w:left="708"/>
    </w:pPr>
    <w:rPr>
      <w:rFonts w:ascii="Times New Roman" w:eastAsia="Times New Roman" w:hAnsi="Times New Roman"/>
      <w:sz w:val="24"/>
      <w:szCs w:val="24"/>
      <w:lang w:val="x-none" w:eastAsia="hr-HR"/>
    </w:rPr>
  </w:style>
  <w:style w:type="character" w:customStyle="1" w:styleId="UvuenotijelotekstaChar">
    <w:name w:val="Uvučeno tijelo teksta Char"/>
    <w:basedOn w:val="Zadanifontodlomka"/>
    <w:link w:val="Uvuenotijeloteksta"/>
    <w:rsid w:val="00202F74"/>
    <w:rPr>
      <w:rFonts w:ascii="Times New Roman" w:eastAsia="Times New Roman" w:hAnsi="Times New Roman" w:cs="Times New Roman"/>
      <w:sz w:val="24"/>
      <w:szCs w:val="24"/>
      <w:lang w:val="x-none" w:eastAsia="hr-HR"/>
    </w:rPr>
  </w:style>
  <w:style w:type="paragraph" w:styleId="Podnaslov">
    <w:name w:val="Subtitle"/>
    <w:basedOn w:val="Normal"/>
    <w:link w:val="PodnaslovChar"/>
    <w:qFormat/>
    <w:rsid w:val="00202F74"/>
    <w:pPr>
      <w:spacing w:after="0" w:line="240" w:lineRule="auto"/>
      <w:jc w:val="center"/>
    </w:pPr>
    <w:rPr>
      <w:rFonts w:ascii="Times New Roman" w:eastAsia="Times New Roman" w:hAnsi="Times New Roman"/>
      <w:b/>
      <w:bCs/>
      <w:sz w:val="28"/>
      <w:szCs w:val="24"/>
      <w:lang w:val="x-none" w:eastAsia="hr-HR"/>
    </w:rPr>
  </w:style>
  <w:style w:type="character" w:customStyle="1" w:styleId="PodnaslovChar">
    <w:name w:val="Podnaslov Char"/>
    <w:basedOn w:val="Zadanifontodlomka"/>
    <w:link w:val="Podnaslov"/>
    <w:rsid w:val="00202F74"/>
    <w:rPr>
      <w:rFonts w:ascii="Times New Roman" w:eastAsia="Times New Roman" w:hAnsi="Times New Roman" w:cs="Times New Roman"/>
      <w:b/>
      <w:bCs/>
      <w:sz w:val="28"/>
      <w:szCs w:val="24"/>
      <w:lang w:val="x-none" w:eastAsia="hr-HR"/>
    </w:rPr>
  </w:style>
  <w:style w:type="character" w:styleId="SlijeenaHiperveza">
    <w:name w:val="FollowedHyperlink"/>
    <w:uiPriority w:val="99"/>
    <w:rsid w:val="00202F74"/>
    <w:rPr>
      <w:color w:val="800080"/>
      <w:u w:val="single"/>
    </w:rPr>
  </w:style>
  <w:style w:type="paragraph" w:styleId="Tijeloteksta-uvlaka2">
    <w:name w:val="Body Text Indent 2"/>
    <w:aliases w:val="  uvlaka 2,uvlaka 2"/>
    <w:basedOn w:val="Normal"/>
    <w:link w:val="Tijeloteksta-uvlaka2Char"/>
    <w:rsid w:val="00202F74"/>
    <w:pPr>
      <w:spacing w:after="0" w:line="240" w:lineRule="auto"/>
      <w:ind w:left="539" w:firstLine="1"/>
      <w:jc w:val="both"/>
    </w:pPr>
    <w:rPr>
      <w:rFonts w:ascii="Arial" w:eastAsia="Times New Roman" w:hAnsi="Arial"/>
      <w:sz w:val="24"/>
      <w:szCs w:val="24"/>
      <w:lang w:val="x-none" w:eastAsia="hr-HR"/>
    </w:rPr>
  </w:style>
  <w:style w:type="character" w:customStyle="1" w:styleId="Tijeloteksta-uvlaka2Char">
    <w:name w:val="Tijelo teksta - uvlaka 2 Char"/>
    <w:aliases w:val="  uvlaka 2 Char,uvlaka 2 Char"/>
    <w:basedOn w:val="Zadanifontodlomka"/>
    <w:link w:val="Tijeloteksta-uvlaka2"/>
    <w:rsid w:val="00202F74"/>
    <w:rPr>
      <w:rFonts w:ascii="Arial" w:eastAsia="Times New Roman" w:hAnsi="Arial" w:cs="Times New Roman"/>
      <w:sz w:val="24"/>
      <w:szCs w:val="24"/>
      <w:lang w:val="x-none" w:eastAsia="hr-HR"/>
    </w:rPr>
  </w:style>
  <w:style w:type="paragraph" w:styleId="Tijeloteksta-uvlaka3">
    <w:name w:val="Body Text Indent 3"/>
    <w:aliases w:val=" uvlaka 3"/>
    <w:basedOn w:val="Normal"/>
    <w:link w:val="Tijeloteksta-uvlaka3Char"/>
    <w:rsid w:val="00202F74"/>
    <w:pPr>
      <w:spacing w:after="0" w:line="240" w:lineRule="auto"/>
      <w:ind w:left="360"/>
      <w:jc w:val="both"/>
    </w:pPr>
    <w:rPr>
      <w:rFonts w:ascii="Arial" w:eastAsia="Times New Roman" w:hAnsi="Arial"/>
      <w:sz w:val="28"/>
      <w:szCs w:val="24"/>
      <w:lang w:val="x-none" w:eastAsia="hr-HR"/>
    </w:rPr>
  </w:style>
  <w:style w:type="character" w:customStyle="1" w:styleId="Tijeloteksta-uvlaka3Char">
    <w:name w:val="Tijelo teksta - uvlaka 3 Char"/>
    <w:aliases w:val=" uvlaka 3 Char"/>
    <w:basedOn w:val="Zadanifontodlomka"/>
    <w:link w:val="Tijeloteksta-uvlaka3"/>
    <w:rsid w:val="00202F74"/>
    <w:rPr>
      <w:rFonts w:ascii="Arial" w:eastAsia="Times New Roman" w:hAnsi="Arial" w:cs="Times New Roman"/>
      <w:sz w:val="28"/>
      <w:szCs w:val="24"/>
      <w:lang w:val="x-none" w:eastAsia="hr-HR"/>
    </w:rPr>
  </w:style>
  <w:style w:type="paragraph" w:customStyle="1" w:styleId="T-98-2">
    <w:name w:val="T-9/8-2"/>
    <w:rsid w:val="00202F74"/>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en-US" w:eastAsia="hr-HR"/>
    </w:rPr>
  </w:style>
  <w:style w:type="paragraph" w:customStyle="1" w:styleId="Naslov-1">
    <w:name w:val="Naslov-1"/>
    <w:basedOn w:val="Normal"/>
    <w:rsid w:val="00202F74"/>
    <w:pPr>
      <w:spacing w:after="0" w:line="240" w:lineRule="auto"/>
      <w:jc w:val="both"/>
    </w:pPr>
    <w:rPr>
      <w:rFonts w:ascii="Times New Roman" w:eastAsia="Times New Roman" w:hAnsi="Times New Roman"/>
      <w:b/>
      <w:bCs/>
      <w:sz w:val="40"/>
      <w:szCs w:val="40"/>
      <w:lang w:val="de-DE" w:eastAsia="hr-HR"/>
    </w:rPr>
  </w:style>
  <w:style w:type="paragraph" w:customStyle="1" w:styleId="Naslov-2">
    <w:name w:val="Naslov-2"/>
    <w:basedOn w:val="Normal"/>
    <w:rsid w:val="00202F74"/>
    <w:pPr>
      <w:spacing w:after="60" w:line="240" w:lineRule="auto"/>
      <w:ind w:left="720"/>
    </w:pPr>
    <w:rPr>
      <w:rFonts w:ascii="Times New Roman" w:eastAsia="Times New Roman" w:hAnsi="Times New Roman"/>
      <w:b/>
      <w:bCs/>
      <w:sz w:val="28"/>
      <w:szCs w:val="28"/>
      <w:lang w:val="de-DE" w:eastAsia="hr-HR"/>
    </w:rPr>
  </w:style>
  <w:style w:type="paragraph" w:customStyle="1" w:styleId="Naslov-3">
    <w:name w:val="Naslov-3"/>
    <w:basedOn w:val="Normal"/>
    <w:rsid w:val="00202F74"/>
    <w:pPr>
      <w:spacing w:after="120" w:line="240" w:lineRule="auto"/>
      <w:ind w:left="720"/>
    </w:pPr>
    <w:rPr>
      <w:rFonts w:ascii="Times New Roman" w:eastAsia="Times New Roman" w:hAnsi="Times New Roman"/>
      <w:sz w:val="24"/>
      <w:szCs w:val="24"/>
      <w:lang w:eastAsia="hr-HR"/>
    </w:rPr>
  </w:style>
  <w:style w:type="character" w:customStyle="1" w:styleId="Style12pt">
    <w:name w:val="Style 12 pt"/>
    <w:rsid w:val="00202F74"/>
    <w:rPr>
      <w:sz w:val="24"/>
      <w:szCs w:val="24"/>
      <w:vertAlign w:val="baseline"/>
    </w:rPr>
  </w:style>
  <w:style w:type="paragraph" w:customStyle="1" w:styleId="odlomak">
    <w:name w:val="odlomak"/>
    <w:basedOn w:val="Normal"/>
    <w:next w:val="Normal"/>
    <w:rsid w:val="00202F74"/>
    <w:pPr>
      <w:keepNext/>
      <w:spacing w:before="240" w:after="0" w:line="240" w:lineRule="auto"/>
      <w:jc w:val="center"/>
    </w:pPr>
    <w:rPr>
      <w:rFonts w:ascii="Dutch" w:eastAsia="Times New Roman" w:hAnsi="Dutch"/>
      <w:sz w:val="24"/>
      <w:szCs w:val="20"/>
      <w:lang w:val="en-GB"/>
    </w:rPr>
  </w:style>
  <w:style w:type="paragraph" w:customStyle="1" w:styleId="Stil">
    <w:name w:val="Stil"/>
    <w:rsid w:val="00202F74"/>
    <w:pPr>
      <w:widowControl w:val="0"/>
      <w:autoSpaceDE w:val="0"/>
      <w:autoSpaceDN w:val="0"/>
      <w:adjustRightInd w:val="0"/>
      <w:spacing w:after="0" w:line="240" w:lineRule="auto"/>
    </w:pPr>
    <w:rPr>
      <w:rFonts w:ascii="Arial" w:eastAsia="Times New Roman" w:hAnsi="Arial" w:cs="Arial"/>
      <w:sz w:val="24"/>
      <w:szCs w:val="24"/>
      <w:lang w:eastAsia="hr-HR"/>
    </w:rPr>
  </w:style>
  <w:style w:type="paragraph" w:customStyle="1" w:styleId="tekst0">
    <w:name w:val="tekst_0"/>
    <w:basedOn w:val="Normal"/>
    <w:autoRedefine/>
    <w:rsid w:val="00202F74"/>
    <w:pPr>
      <w:spacing w:before="240" w:after="0" w:line="240" w:lineRule="auto"/>
      <w:ind w:left="1400" w:right="14"/>
    </w:pPr>
    <w:rPr>
      <w:rFonts w:ascii="Tahoma" w:eastAsia="Times New Roman" w:hAnsi="Tahoma" w:cs="Tahoma"/>
      <w:sz w:val="16"/>
      <w:szCs w:val="16"/>
      <w:lang w:eastAsia="hr-HR"/>
    </w:rPr>
  </w:style>
  <w:style w:type="paragraph" w:customStyle="1" w:styleId="TS1">
    <w:name w:val="TS_1"/>
    <w:basedOn w:val="Normal"/>
    <w:autoRedefine/>
    <w:rsid w:val="00202F74"/>
    <w:pPr>
      <w:tabs>
        <w:tab w:val="right" w:pos="600"/>
      </w:tabs>
      <w:spacing w:before="360" w:after="0" w:line="240" w:lineRule="auto"/>
      <w:ind w:left="706" w:hanging="706"/>
    </w:pPr>
    <w:rPr>
      <w:rFonts w:ascii="Tahoma" w:eastAsia="Times New Roman" w:hAnsi="Tahoma" w:cs="Tahoma"/>
      <w:sz w:val="18"/>
      <w:szCs w:val="18"/>
      <w:lang w:eastAsia="hr-HR"/>
    </w:rPr>
  </w:style>
  <w:style w:type="paragraph" w:customStyle="1" w:styleId="TS2">
    <w:name w:val="TS_2"/>
    <w:basedOn w:val="Normal"/>
    <w:autoRedefine/>
    <w:rsid w:val="00202F74"/>
    <w:pPr>
      <w:tabs>
        <w:tab w:val="right" w:pos="1100"/>
      </w:tabs>
      <w:spacing w:before="240" w:after="0" w:line="240" w:lineRule="auto"/>
      <w:ind w:left="1196" w:hanging="490"/>
    </w:pPr>
    <w:rPr>
      <w:rFonts w:ascii="Tahoma" w:eastAsia="Times New Roman" w:hAnsi="Tahoma" w:cs="Tahoma"/>
      <w:sz w:val="18"/>
      <w:szCs w:val="18"/>
      <w:lang w:eastAsia="hr-HR"/>
    </w:rPr>
  </w:style>
  <w:style w:type="paragraph" w:customStyle="1" w:styleId="TStekst0">
    <w:name w:val="TS_tekst_0"/>
    <w:basedOn w:val="Normal"/>
    <w:autoRedefine/>
    <w:rsid w:val="00202F74"/>
    <w:pPr>
      <w:spacing w:before="120" w:after="0" w:line="240" w:lineRule="auto"/>
      <w:ind w:left="1901"/>
    </w:pPr>
    <w:rPr>
      <w:rFonts w:ascii="Tahoma" w:eastAsia="Times New Roman" w:hAnsi="Tahoma" w:cs="Tahoma"/>
      <w:sz w:val="16"/>
      <w:szCs w:val="16"/>
      <w:lang w:eastAsia="hr-HR"/>
    </w:rPr>
  </w:style>
  <w:style w:type="paragraph" w:customStyle="1" w:styleId="TS3">
    <w:name w:val="TS_3"/>
    <w:basedOn w:val="Normal"/>
    <w:autoRedefine/>
    <w:rsid w:val="00202F74"/>
    <w:pPr>
      <w:tabs>
        <w:tab w:val="right" w:pos="1700"/>
      </w:tabs>
      <w:spacing w:before="120" w:after="0" w:line="240" w:lineRule="auto"/>
      <w:ind w:left="1901" w:hanging="605"/>
    </w:pPr>
    <w:rPr>
      <w:rFonts w:ascii="Tahoma" w:eastAsia="Times New Roman" w:hAnsi="Tahoma" w:cs="Tahoma"/>
      <w:sz w:val="16"/>
      <w:szCs w:val="16"/>
      <w:u w:val="single"/>
      <w:lang w:eastAsia="hr-HR"/>
    </w:rPr>
  </w:style>
  <w:style w:type="paragraph" w:customStyle="1" w:styleId="TStekst1">
    <w:name w:val="TS_tekst_1"/>
    <w:basedOn w:val="Normal"/>
    <w:autoRedefine/>
    <w:rsid w:val="00202F74"/>
    <w:pPr>
      <w:spacing w:before="60" w:after="0" w:line="240" w:lineRule="auto"/>
      <w:ind w:left="1900"/>
    </w:pPr>
    <w:rPr>
      <w:rFonts w:ascii="Tahoma" w:eastAsia="Times New Roman" w:hAnsi="Tahoma" w:cs="Tahoma"/>
      <w:sz w:val="16"/>
      <w:szCs w:val="16"/>
      <w:lang w:eastAsia="hr-HR"/>
    </w:rPr>
  </w:style>
  <w:style w:type="paragraph" w:customStyle="1" w:styleId="TStekst1NAB">
    <w:name w:val="TS_tekst_1_NAB"/>
    <w:basedOn w:val="Normal"/>
    <w:autoRedefine/>
    <w:rsid w:val="00202F74"/>
    <w:pPr>
      <w:spacing w:before="60" w:after="0" w:line="240" w:lineRule="auto"/>
      <w:ind w:left="2103" w:hanging="202"/>
    </w:pPr>
    <w:rPr>
      <w:rFonts w:ascii="Tahoma" w:eastAsia="Times New Roman" w:hAnsi="Tahoma" w:cs="Tahoma"/>
      <w:sz w:val="16"/>
      <w:szCs w:val="16"/>
      <w:lang w:eastAsia="hr-HR"/>
    </w:rPr>
  </w:style>
  <w:style w:type="paragraph" w:styleId="Brojevi">
    <w:name w:val="List Number"/>
    <w:basedOn w:val="Normal"/>
    <w:rsid w:val="00202F74"/>
    <w:pPr>
      <w:spacing w:after="0" w:line="240" w:lineRule="auto"/>
    </w:pPr>
    <w:rPr>
      <w:rFonts w:ascii="Times New Roman" w:eastAsia="Times New Roman" w:hAnsi="Times New Roman"/>
      <w:sz w:val="24"/>
      <w:szCs w:val="24"/>
      <w:lang w:eastAsia="hr-HR"/>
    </w:rPr>
  </w:style>
  <w:style w:type="paragraph" w:styleId="Tijeloteksta3">
    <w:name w:val="Body Text 3"/>
    <w:basedOn w:val="Normal"/>
    <w:link w:val="Tijeloteksta3Char"/>
    <w:rsid w:val="00202F74"/>
    <w:pPr>
      <w:spacing w:after="120" w:line="240" w:lineRule="auto"/>
    </w:pPr>
    <w:rPr>
      <w:rFonts w:ascii="Times New Roman" w:eastAsia="Times New Roman" w:hAnsi="Times New Roman"/>
      <w:sz w:val="16"/>
      <w:szCs w:val="16"/>
      <w:lang w:val="x-none" w:eastAsia="hr-HR"/>
    </w:rPr>
  </w:style>
  <w:style w:type="character" w:customStyle="1" w:styleId="Tijeloteksta3Char">
    <w:name w:val="Tijelo teksta 3 Char"/>
    <w:basedOn w:val="Zadanifontodlomka"/>
    <w:link w:val="Tijeloteksta3"/>
    <w:rsid w:val="00202F74"/>
    <w:rPr>
      <w:rFonts w:ascii="Times New Roman" w:eastAsia="Times New Roman" w:hAnsi="Times New Roman" w:cs="Times New Roman"/>
      <w:sz w:val="16"/>
      <w:szCs w:val="16"/>
      <w:lang w:val="x-none" w:eastAsia="hr-HR"/>
    </w:rPr>
  </w:style>
  <w:style w:type="paragraph" w:customStyle="1" w:styleId="NormalWeb1">
    <w:name w:val="Normal (Web)1"/>
    <w:basedOn w:val="Normal"/>
    <w:rsid w:val="00202F74"/>
    <w:pPr>
      <w:suppressAutoHyphens/>
      <w:spacing w:before="280" w:after="280" w:line="240" w:lineRule="auto"/>
    </w:pPr>
    <w:rPr>
      <w:rFonts w:ascii="Times New Roman" w:eastAsia="Times New Roman" w:hAnsi="Times New Roman"/>
      <w:sz w:val="24"/>
      <w:szCs w:val="24"/>
      <w:lang w:val="en-US" w:eastAsia="ar-SA"/>
    </w:rPr>
  </w:style>
  <w:style w:type="paragraph" w:customStyle="1" w:styleId="Default">
    <w:name w:val="Default"/>
    <w:qFormat/>
    <w:rsid w:val="00202F74"/>
    <w:pPr>
      <w:autoSpaceDE w:val="0"/>
      <w:autoSpaceDN w:val="0"/>
      <w:adjustRightInd w:val="0"/>
      <w:spacing w:after="0" w:line="240" w:lineRule="auto"/>
    </w:pPr>
    <w:rPr>
      <w:rFonts w:eastAsia="Calibri" w:cs="Times New Roman"/>
      <w:color w:val="000000"/>
      <w:szCs w:val="24"/>
      <w:lang w:eastAsia="hr-HR"/>
    </w:rPr>
  </w:style>
  <w:style w:type="character" w:styleId="Naglaeno">
    <w:name w:val="Strong"/>
    <w:uiPriority w:val="22"/>
    <w:qFormat/>
    <w:rsid w:val="00202F74"/>
    <w:rPr>
      <w:b/>
      <w:bCs/>
    </w:rPr>
  </w:style>
  <w:style w:type="paragraph" w:customStyle="1" w:styleId="Odlomakpopisa1">
    <w:name w:val="Odlomak popisa1"/>
    <w:basedOn w:val="Normal"/>
    <w:qFormat/>
    <w:rsid w:val="00202F74"/>
    <w:pPr>
      <w:spacing w:after="0" w:line="240" w:lineRule="auto"/>
      <w:ind w:left="708"/>
    </w:pPr>
    <w:rPr>
      <w:rFonts w:ascii="Times New Roman" w:eastAsia="Times New Roman" w:hAnsi="Times New Roman"/>
      <w:sz w:val="24"/>
      <w:szCs w:val="24"/>
      <w:lang w:eastAsia="hr-HR"/>
    </w:rPr>
  </w:style>
  <w:style w:type="character" w:customStyle="1" w:styleId="st1">
    <w:name w:val="st1"/>
    <w:basedOn w:val="Zadanifontodlomka"/>
    <w:rsid w:val="00202F74"/>
  </w:style>
  <w:style w:type="paragraph" w:customStyle="1" w:styleId="Normalfett">
    <w:name w:val="Normal + fett"/>
    <w:basedOn w:val="Normal"/>
    <w:uiPriority w:val="99"/>
    <w:rsid w:val="00202F74"/>
    <w:pPr>
      <w:spacing w:after="0" w:line="240" w:lineRule="auto"/>
    </w:pPr>
    <w:rPr>
      <w:rFonts w:ascii="Arial" w:eastAsia="Times New Roman" w:hAnsi="Arial"/>
      <w:b/>
      <w:sz w:val="20"/>
      <w:szCs w:val="20"/>
      <w:lang w:val="en-GB"/>
    </w:rPr>
  </w:style>
  <w:style w:type="character" w:customStyle="1" w:styleId="hps">
    <w:name w:val="hps"/>
    <w:rsid w:val="00202F74"/>
  </w:style>
  <w:style w:type="character" w:styleId="Istaknuto">
    <w:name w:val="Emphasis"/>
    <w:uiPriority w:val="20"/>
    <w:qFormat/>
    <w:rsid w:val="00202F74"/>
    <w:rPr>
      <w:b/>
      <w:bCs/>
      <w:i w:val="0"/>
      <w:iCs w:val="0"/>
    </w:rPr>
  </w:style>
  <w:style w:type="paragraph" w:styleId="StandardWeb">
    <w:name w:val="Normal (Web)"/>
    <w:basedOn w:val="Normal"/>
    <w:uiPriority w:val="99"/>
    <w:semiHidden/>
    <w:unhideWhenUsed/>
    <w:rsid w:val="00202F74"/>
    <w:pPr>
      <w:spacing w:after="360" w:line="360" w:lineRule="atLeast"/>
    </w:pPr>
    <w:rPr>
      <w:rFonts w:ascii="Times New Roman" w:eastAsia="Times New Roman" w:hAnsi="Times New Roman"/>
      <w:sz w:val="24"/>
      <w:szCs w:val="24"/>
      <w:lang w:eastAsia="hr-HR"/>
    </w:rPr>
  </w:style>
  <w:style w:type="table" w:styleId="Reetkatablice">
    <w:name w:val="Table Grid"/>
    <w:basedOn w:val="Obinatablica"/>
    <w:uiPriority w:val="59"/>
    <w:rsid w:val="00202F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202F74"/>
    <w:rPr>
      <w:rFonts w:ascii="EUAlbertina" w:hAnsi="EUAlbertina"/>
      <w:color w:val="auto"/>
    </w:rPr>
  </w:style>
  <w:style w:type="paragraph" w:customStyle="1" w:styleId="CM3">
    <w:name w:val="CM3"/>
    <w:basedOn w:val="Default"/>
    <w:next w:val="Default"/>
    <w:uiPriority w:val="99"/>
    <w:rsid w:val="00202F74"/>
    <w:rPr>
      <w:rFonts w:ascii="EUAlbertina" w:hAnsi="EUAlbertina"/>
      <w:color w:val="auto"/>
    </w:rPr>
  </w:style>
  <w:style w:type="paragraph" w:styleId="Revizija">
    <w:name w:val="Revision"/>
    <w:hidden/>
    <w:uiPriority w:val="99"/>
    <w:semiHidden/>
    <w:rsid w:val="00202F74"/>
    <w:pPr>
      <w:spacing w:after="0" w:line="240" w:lineRule="auto"/>
    </w:pPr>
    <w:rPr>
      <w:rFonts w:ascii="Times New Roman" w:eastAsia="Times New Roman" w:hAnsi="Times New Roman" w:cs="Times New Roman"/>
      <w:sz w:val="24"/>
      <w:szCs w:val="24"/>
      <w:lang w:eastAsia="hr-HR"/>
    </w:rPr>
  </w:style>
  <w:style w:type="character" w:styleId="Brojretka">
    <w:name w:val="line number"/>
    <w:basedOn w:val="Zadanifontodlomka"/>
    <w:uiPriority w:val="99"/>
    <w:semiHidden/>
    <w:unhideWhenUsed/>
    <w:rsid w:val="00202F74"/>
  </w:style>
  <w:style w:type="paragraph" w:customStyle="1" w:styleId="podnaslov1">
    <w:name w:val="podnaslov 1"/>
    <w:basedOn w:val="Normal"/>
    <w:link w:val="podnaslov1Char"/>
    <w:qFormat/>
    <w:rsid w:val="00202F74"/>
    <w:pPr>
      <w:tabs>
        <w:tab w:val="left" w:pos="257"/>
      </w:tabs>
      <w:autoSpaceDE w:val="0"/>
      <w:autoSpaceDN w:val="0"/>
      <w:adjustRightInd w:val="0"/>
      <w:spacing w:before="511" w:after="0" w:line="240" w:lineRule="auto"/>
      <w:ind w:left="113" w:hanging="113"/>
    </w:pPr>
    <w:rPr>
      <w:rFonts w:ascii="Arial" w:eastAsia="Times New Roman" w:hAnsi="Arial"/>
      <w:szCs w:val="24"/>
      <w:lang w:val="x-none" w:eastAsia="x-none"/>
    </w:rPr>
  </w:style>
  <w:style w:type="character" w:customStyle="1" w:styleId="podnaslov1Char">
    <w:name w:val="podnaslov 1 Char"/>
    <w:link w:val="podnaslov1"/>
    <w:rsid w:val="00202F74"/>
    <w:rPr>
      <w:rFonts w:ascii="Arial" w:eastAsia="Times New Roman" w:hAnsi="Arial" w:cs="Times New Roman"/>
      <w:szCs w:val="24"/>
      <w:lang w:val="x-none" w:eastAsia="x-none"/>
    </w:rPr>
  </w:style>
  <w:style w:type="character" w:customStyle="1" w:styleId="TekstkomentaraChar">
    <w:name w:val="Tekst komentara Char"/>
    <w:basedOn w:val="Zadanifontodlomka"/>
    <w:link w:val="Tekstkomentara"/>
    <w:uiPriority w:val="99"/>
    <w:semiHidden/>
    <w:rsid w:val="00202F74"/>
    <w:rPr>
      <w:rFonts w:ascii="Times New Roman" w:eastAsia="Times New Roman" w:hAnsi="Times New Roman"/>
    </w:rPr>
  </w:style>
  <w:style w:type="paragraph" w:styleId="Tekstkomentara">
    <w:name w:val="annotation text"/>
    <w:basedOn w:val="Normal"/>
    <w:link w:val="TekstkomentaraChar"/>
    <w:uiPriority w:val="99"/>
    <w:semiHidden/>
    <w:unhideWhenUsed/>
    <w:rsid w:val="00202F74"/>
    <w:pPr>
      <w:spacing w:after="0" w:line="240" w:lineRule="auto"/>
    </w:pPr>
    <w:rPr>
      <w:rFonts w:ascii="Times New Roman" w:eastAsia="Times New Roman" w:hAnsi="Times New Roman" w:cstheme="minorBidi"/>
    </w:rPr>
  </w:style>
  <w:style w:type="character" w:customStyle="1" w:styleId="TekstkomentaraChar1">
    <w:name w:val="Tekst komentara Char1"/>
    <w:basedOn w:val="Zadanifontodlomka"/>
    <w:uiPriority w:val="99"/>
    <w:semiHidden/>
    <w:rsid w:val="00202F74"/>
    <w:rPr>
      <w:rFonts w:ascii="Calibri" w:eastAsia="Calibri" w:hAnsi="Calibri" w:cs="Times New Roman"/>
      <w:sz w:val="20"/>
      <w:szCs w:val="20"/>
    </w:rPr>
  </w:style>
  <w:style w:type="character" w:customStyle="1" w:styleId="CommentTextChar1">
    <w:name w:val="Comment Text Char1"/>
    <w:basedOn w:val="Zadanifontodlomka"/>
    <w:uiPriority w:val="99"/>
    <w:semiHidden/>
    <w:rsid w:val="00202F74"/>
    <w:rPr>
      <w:rFonts w:ascii="Calibri" w:eastAsia="Calibri" w:hAnsi="Calibri" w:cs="Times New Roman"/>
      <w:sz w:val="20"/>
      <w:szCs w:val="20"/>
      <w:lang w:val="hr-HR"/>
    </w:rPr>
  </w:style>
  <w:style w:type="character" w:customStyle="1" w:styleId="PredmetkomentaraChar">
    <w:name w:val="Predmet komentara Char"/>
    <w:basedOn w:val="TekstkomentaraChar"/>
    <w:link w:val="Predmetkomentara"/>
    <w:uiPriority w:val="99"/>
    <w:semiHidden/>
    <w:rsid w:val="00202F74"/>
    <w:rPr>
      <w:rFonts w:ascii="Times New Roman" w:eastAsia="Times New Roman" w:hAnsi="Times New Roman"/>
      <w:b/>
      <w:bCs/>
    </w:rPr>
  </w:style>
  <w:style w:type="paragraph" w:styleId="Predmetkomentara">
    <w:name w:val="annotation subject"/>
    <w:basedOn w:val="Tekstkomentara"/>
    <w:next w:val="Tekstkomentara"/>
    <w:link w:val="PredmetkomentaraChar"/>
    <w:uiPriority w:val="99"/>
    <w:semiHidden/>
    <w:unhideWhenUsed/>
    <w:rsid w:val="00202F74"/>
    <w:rPr>
      <w:b/>
      <w:bCs/>
    </w:rPr>
  </w:style>
  <w:style w:type="character" w:customStyle="1" w:styleId="PredmetkomentaraChar1">
    <w:name w:val="Predmet komentara Char1"/>
    <w:basedOn w:val="TekstkomentaraChar1"/>
    <w:uiPriority w:val="99"/>
    <w:semiHidden/>
    <w:rsid w:val="00202F74"/>
    <w:rPr>
      <w:rFonts w:ascii="Calibri" w:eastAsia="Calibri" w:hAnsi="Calibri" w:cs="Times New Roman"/>
      <w:b/>
      <w:bCs/>
      <w:sz w:val="20"/>
      <w:szCs w:val="20"/>
    </w:rPr>
  </w:style>
  <w:style w:type="character" w:customStyle="1" w:styleId="CommentSubjectChar1">
    <w:name w:val="Comment Subject Char1"/>
    <w:basedOn w:val="CommentTextChar1"/>
    <w:uiPriority w:val="99"/>
    <w:semiHidden/>
    <w:rsid w:val="00202F74"/>
    <w:rPr>
      <w:rFonts w:ascii="Calibri" w:eastAsia="Calibri" w:hAnsi="Calibri" w:cs="Times New Roman"/>
      <w:b/>
      <w:bCs/>
      <w:sz w:val="20"/>
      <w:szCs w:val="20"/>
      <w:lang w:val="hr-HR"/>
    </w:rPr>
  </w:style>
  <w:style w:type="character" w:customStyle="1" w:styleId="apple-converted-space">
    <w:name w:val="apple-converted-space"/>
    <w:rsid w:val="00202F74"/>
  </w:style>
  <w:style w:type="character" w:styleId="Referencakomentara">
    <w:name w:val="annotation reference"/>
    <w:basedOn w:val="Zadanifontodlomka"/>
    <w:uiPriority w:val="99"/>
    <w:semiHidden/>
    <w:unhideWhenUsed/>
    <w:rsid w:val="00202F7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index heading" w:uiPriority="0"/>
    <w:lsdException w:name="caption" w:uiPriority="35" w:qFormat="1"/>
    <w:lsdException w:name="page number"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F74"/>
    <w:rPr>
      <w:rFonts w:ascii="Calibri" w:eastAsia="Calibri" w:hAnsi="Calibri" w:cs="Times New Roman"/>
    </w:rPr>
  </w:style>
  <w:style w:type="paragraph" w:styleId="Naslov1">
    <w:name w:val="heading 1"/>
    <w:basedOn w:val="Normal"/>
    <w:next w:val="Normal"/>
    <w:link w:val="Naslov1Char"/>
    <w:qFormat/>
    <w:rsid w:val="00202F74"/>
    <w:pPr>
      <w:keepNext/>
      <w:keepLines/>
      <w:spacing w:before="480" w:after="240"/>
      <w:outlineLvl w:val="0"/>
    </w:pPr>
    <w:rPr>
      <w:rFonts w:asciiTheme="minorHAnsi" w:eastAsia="Times New Roman" w:hAnsiTheme="minorHAnsi"/>
      <w:b/>
      <w:bCs/>
      <w:szCs w:val="28"/>
      <w:lang w:val="de-DE"/>
    </w:rPr>
  </w:style>
  <w:style w:type="paragraph" w:styleId="Naslov2">
    <w:name w:val="heading 2"/>
    <w:aliases w:val="H2,H21,Heading 2a,Numbered - 2,h 3,Reset numbering,h 4,PA Major Section,Boris"/>
    <w:basedOn w:val="Normal"/>
    <w:next w:val="Normal"/>
    <w:link w:val="Naslov2Char"/>
    <w:unhideWhenUsed/>
    <w:qFormat/>
    <w:rsid w:val="00202F74"/>
    <w:pPr>
      <w:keepNext/>
      <w:keepLines/>
      <w:spacing w:before="200" w:after="0"/>
      <w:outlineLvl w:val="1"/>
    </w:pPr>
    <w:rPr>
      <w:rFonts w:ascii="Cambria" w:eastAsia="Times New Roman" w:hAnsi="Cambria"/>
      <w:b/>
      <w:bCs/>
      <w:color w:val="4F81BD"/>
      <w:sz w:val="26"/>
      <w:szCs w:val="26"/>
    </w:rPr>
  </w:style>
  <w:style w:type="paragraph" w:styleId="Naslov3">
    <w:name w:val="heading 3"/>
    <w:aliases w:val="H3,Proposa"/>
    <w:basedOn w:val="Normal"/>
    <w:next w:val="Normal"/>
    <w:link w:val="Naslov3Char"/>
    <w:uiPriority w:val="99"/>
    <w:unhideWhenUsed/>
    <w:qFormat/>
    <w:rsid w:val="00202F74"/>
    <w:pPr>
      <w:keepNext/>
      <w:keepLines/>
      <w:spacing w:before="200" w:after="0"/>
      <w:outlineLvl w:val="2"/>
    </w:pPr>
    <w:rPr>
      <w:rFonts w:ascii="Cambria" w:eastAsia="Times New Roman" w:hAnsi="Cambria"/>
      <w:b/>
      <w:bCs/>
      <w:color w:val="4F81BD"/>
    </w:rPr>
  </w:style>
  <w:style w:type="paragraph" w:styleId="Naslov4">
    <w:name w:val="heading 4"/>
    <w:aliases w:val="H4,safafdaf"/>
    <w:basedOn w:val="Normal"/>
    <w:next w:val="Normal"/>
    <w:link w:val="Naslov4Char"/>
    <w:qFormat/>
    <w:rsid w:val="00202F74"/>
    <w:pPr>
      <w:keepNext/>
      <w:spacing w:after="0" w:line="240" w:lineRule="auto"/>
      <w:ind w:firstLine="708"/>
      <w:outlineLvl w:val="3"/>
    </w:pPr>
    <w:rPr>
      <w:rFonts w:ascii="Times New Roman" w:eastAsia="Times New Roman" w:hAnsi="Times New Roman"/>
      <w:b/>
      <w:bCs/>
      <w:sz w:val="28"/>
      <w:szCs w:val="24"/>
      <w:lang w:val="x-none" w:eastAsia="hr-HR"/>
    </w:rPr>
  </w:style>
  <w:style w:type="paragraph" w:styleId="Naslov5">
    <w:name w:val="heading 5"/>
    <w:basedOn w:val="Normal"/>
    <w:next w:val="Normal"/>
    <w:link w:val="Naslov5Char"/>
    <w:qFormat/>
    <w:rsid w:val="00202F74"/>
    <w:pPr>
      <w:keepNext/>
      <w:spacing w:after="0" w:line="240" w:lineRule="auto"/>
      <w:outlineLvl w:val="4"/>
    </w:pPr>
    <w:rPr>
      <w:rFonts w:ascii="Times New Roman" w:eastAsia="Times New Roman" w:hAnsi="Times New Roman"/>
      <w:b/>
      <w:bCs/>
      <w:sz w:val="24"/>
      <w:szCs w:val="24"/>
      <w:lang w:val="x-none" w:eastAsia="hr-HR"/>
    </w:rPr>
  </w:style>
  <w:style w:type="paragraph" w:styleId="Naslov6">
    <w:name w:val="heading 6"/>
    <w:basedOn w:val="Normal"/>
    <w:next w:val="Normal"/>
    <w:link w:val="Naslov6Char"/>
    <w:qFormat/>
    <w:rsid w:val="00202F74"/>
    <w:pPr>
      <w:keepNext/>
      <w:numPr>
        <w:numId w:val="1"/>
      </w:numPr>
      <w:spacing w:after="0" w:line="240" w:lineRule="auto"/>
      <w:outlineLvl w:val="5"/>
    </w:pPr>
    <w:rPr>
      <w:rFonts w:ascii="Times New Roman" w:eastAsia="Times New Roman" w:hAnsi="Times New Roman"/>
      <w:b/>
      <w:bCs/>
      <w:sz w:val="24"/>
      <w:szCs w:val="24"/>
      <w:lang w:val="x-none" w:eastAsia="x-none"/>
    </w:rPr>
  </w:style>
  <w:style w:type="paragraph" w:styleId="Naslov7">
    <w:name w:val="heading 7"/>
    <w:basedOn w:val="Normal"/>
    <w:next w:val="Normal"/>
    <w:link w:val="Naslov7Char"/>
    <w:qFormat/>
    <w:rsid w:val="00202F74"/>
    <w:pPr>
      <w:keepNext/>
      <w:spacing w:after="0" w:line="240" w:lineRule="auto"/>
      <w:outlineLvl w:val="6"/>
    </w:pPr>
    <w:rPr>
      <w:rFonts w:ascii="Arial" w:eastAsia="Times New Roman" w:hAnsi="Arial"/>
      <w:b/>
      <w:sz w:val="20"/>
      <w:szCs w:val="24"/>
      <w:lang w:val="x-none" w:eastAsia="hr-HR"/>
    </w:rPr>
  </w:style>
  <w:style w:type="paragraph" w:styleId="Naslov8">
    <w:name w:val="heading 8"/>
    <w:basedOn w:val="Normal"/>
    <w:next w:val="Normal"/>
    <w:link w:val="Naslov8Char"/>
    <w:qFormat/>
    <w:rsid w:val="00202F74"/>
    <w:pPr>
      <w:keepNext/>
      <w:spacing w:after="0" w:line="240" w:lineRule="auto"/>
      <w:outlineLvl w:val="7"/>
    </w:pPr>
    <w:rPr>
      <w:rFonts w:ascii="Arial" w:eastAsia="Times New Roman" w:hAnsi="Arial"/>
      <w:b/>
      <w:sz w:val="20"/>
      <w:szCs w:val="24"/>
      <w:lang w:val="x-none" w:eastAsia="hr-HR"/>
    </w:rPr>
  </w:style>
  <w:style w:type="paragraph" w:styleId="Naslov9">
    <w:name w:val="heading 9"/>
    <w:basedOn w:val="Normal"/>
    <w:next w:val="Normal"/>
    <w:link w:val="Naslov9Char"/>
    <w:qFormat/>
    <w:rsid w:val="00202F74"/>
    <w:pPr>
      <w:keepNext/>
      <w:spacing w:after="0" w:line="240" w:lineRule="auto"/>
      <w:outlineLvl w:val="8"/>
    </w:pPr>
    <w:rPr>
      <w:rFonts w:ascii="Arial" w:eastAsia="Times New Roman" w:hAnsi="Arial"/>
      <w:b/>
      <w:sz w:val="28"/>
      <w:szCs w:val="24"/>
      <w:u w:val="single"/>
      <w:lang w:val="x-none"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202F74"/>
    <w:rPr>
      <w:rFonts w:eastAsia="Times New Roman" w:cs="Times New Roman"/>
      <w:b/>
      <w:bCs/>
      <w:szCs w:val="28"/>
      <w:lang w:val="de-DE"/>
    </w:rPr>
  </w:style>
  <w:style w:type="character" w:customStyle="1" w:styleId="Naslov2Char">
    <w:name w:val="Naslov 2 Char"/>
    <w:aliases w:val="H2 Char,H21 Char,Heading 2a Char,Numbered - 2 Char,h 3 Char,Reset numbering Char,h 4 Char,PA Major Section Char,Boris Char"/>
    <w:basedOn w:val="Zadanifontodlomka"/>
    <w:link w:val="Naslov2"/>
    <w:rsid w:val="00202F74"/>
    <w:rPr>
      <w:rFonts w:ascii="Cambria" w:eastAsia="Times New Roman" w:hAnsi="Cambria" w:cs="Times New Roman"/>
      <w:b/>
      <w:bCs/>
      <w:color w:val="4F81BD"/>
      <w:sz w:val="26"/>
      <w:szCs w:val="26"/>
    </w:rPr>
  </w:style>
  <w:style w:type="character" w:customStyle="1" w:styleId="Naslov3Char">
    <w:name w:val="Naslov 3 Char"/>
    <w:aliases w:val="H3 Char,Proposa Char"/>
    <w:basedOn w:val="Zadanifontodlomka"/>
    <w:link w:val="Naslov3"/>
    <w:uiPriority w:val="99"/>
    <w:rsid w:val="00202F74"/>
    <w:rPr>
      <w:rFonts w:ascii="Cambria" w:eastAsia="Times New Roman" w:hAnsi="Cambria" w:cs="Times New Roman"/>
      <w:b/>
      <w:bCs/>
      <w:color w:val="4F81BD"/>
    </w:rPr>
  </w:style>
  <w:style w:type="character" w:customStyle="1" w:styleId="Naslov4Char">
    <w:name w:val="Naslov 4 Char"/>
    <w:aliases w:val="H4 Char,safafdaf Char"/>
    <w:basedOn w:val="Zadanifontodlomka"/>
    <w:link w:val="Naslov4"/>
    <w:rsid w:val="00202F74"/>
    <w:rPr>
      <w:rFonts w:ascii="Times New Roman" w:eastAsia="Times New Roman" w:hAnsi="Times New Roman" w:cs="Times New Roman"/>
      <w:b/>
      <w:bCs/>
      <w:sz w:val="28"/>
      <w:szCs w:val="24"/>
      <w:lang w:val="x-none" w:eastAsia="hr-HR"/>
    </w:rPr>
  </w:style>
  <w:style w:type="character" w:customStyle="1" w:styleId="Naslov5Char">
    <w:name w:val="Naslov 5 Char"/>
    <w:basedOn w:val="Zadanifontodlomka"/>
    <w:link w:val="Naslov5"/>
    <w:rsid w:val="00202F74"/>
    <w:rPr>
      <w:rFonts w:ascii="Times New Roman" w:eastAsia="Times New Roman" w:hAnsi="Times New Roman" w:cs="Times New Roman"/>
      <w:b/>
      <w:bCs/>
      <w:sz w:val="24"/>
      <w:szCs w:val="24"/>
      <w:lang w:val="x-none" w:eastAsia="hr-HR"/>
    </w:rPr>
  </w:style>
  <w:style w:type="character" w:customStyle="1" w:styleId="Naslov6Char">
    <w:name w:val="Naslov 6 Char"/>
    <w:basedOn w:val="Zadanifontodlomka"/>
    <w:link w:val="Naslov6"/>
    <w:rsid w:val="00202F74"/>
    <w:rPr>
      <w:rFonts w:ascii="Times New Roman" w:eastAsia="Times New Roman" w:hAnsi="Times New Roman" w:cs="Times New Roman"/>
      <w:b/>
      <w:bCs/>
      <w:sz w:val="24"/>
      <w:szCs w:val="24"/>
      <w:lang w:val="x-none" w:eastAsia="x-none"/>
    </w:rPr>
  </w:style>
  <w:style w:type="character" w:customStyle="1" w:styleId="Naslov7Char">
    <w:name w:val="Naslov 7 Char"/>
    <w:basedOn w:val="Zadanifontodlomka"/>
    <w:link w:val="Naslov7"/>
    <w:rsid w:val="00202F74"/>
    <w:rPr>
      <w:rFonts w:ascii="Arial" w:eastAsia="Times New Roman" w:hAnsi="Arial" w:cs="Times New Roman"/>
      <w:b/>
      <w:sz w:val="20"/>
      <w:szCs w:val="24"/>
      <w:lang w:val="x-none" w:eastAsia="hr-HR"/>
    </w:rPr>
  </w:style>
  <w:style w:type="character" w:customStyle="1" w:styleId="Naslov8Char">
    <w:name w:val="Naslov 8 Char"/>
    <w:basedOn w:val="Zadanifontodlomka"/>
    <w:link w:val="Naslov8"/>
    <w:rsid w:val="00202F74"/>
    <w:rPr>
      <w:rFonts w:ascii="Arial" w:eastAsia="Times New Roman" w:hAnsi="Arial" w:cs="Times New Roman"/>
      <w:b/>
      <w:sz w:val="20"/>
      <w:szCs w:val="24"/>
      <w:lang w:val="x-none" w:eastAsia="hr-HR"/>
    </w:rPr>
  </w:style>
  <w:style w:type="character" w:customStyle="1" w:styleId="Naslov9Char">
    <w:name w:val="Naslov 9 Char"/>
    <w:basedOn w:val="Zadanifontodlomka"/>
    <w:link w:val="Naslov9"/>
    <w:rsid w:val="00202F74"/>
    <w:rPr>
      <w:rFonts w:ascii="Arial" w:eastAsia="Times New Roman" w:hAnsi="Arial" w:cs="Times New Roman"/>
      <w:b/>
      <w:sz w:val="28"/>
      <w:szCs w:val="24"/>
      <w:u w:val="single"/>
      <w:lang w:val="x-none" w:eastAsia="hr-HR"/>
    </w:rPr>
  </w:style>
  <w:style w:type="paragraph" w:styleId="Odlomakpopisa">
    <w:name w:val="List Paragraph"/>
    <w:basedOn w:val="Normal"/>
    <w:qFormat/>
    <w:rsid w:val="00202F74"/>
    <w:pPr>
      <w:ind w:left="720"/>
      <w:contextualSpacing/>
    </w:pPr>
    <w:rPr>
      <w:lang w:val="de-DE"/>
    </w:rPr>
  </w:style>
  <w:style w:type="character" w:styleId="Tekstrezerviranogmjesta">
    <w:name w:val="Placeholder Text"/>
    <w:basedOn w:val="Zadanifontodlomka"/>
    <w:uiPriority w:val="99"/>
    <w:semiHidden/>
    <w:rsid w:val="00202F74"/>
    <w:rPr>
      <w:color w:val="808080"/>
    </w:rPr>
  </w:style>
  <w:style w:type="character" w:customStyle="1" w:styleId="Style1">
    <w:name w:val="Style1"/>
    <w:basedOn w:val="Zadanifontodlomka"/>
    <w:uiPriority w:val="1"/>
    <w:rsid w:val="00202F74"/>
  </w:style>
  <w:style w:type="paragraph" w:styleId="Zaglavlje">
    <w:name w:val="header"/>
    <w:basedOn w:val="Normal"/>
    <w:link w:val="ZaglavljeChar"/>
    <w:uiPriority w:val="99"/>
    <w:unhideWhenUsed/>
    <w:rsid w:val="00202F7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02F74"/>
    <w:rPr>
      <w:rFonts w:ascii="Calibri" w:eastAsia="Calibri" w:hAnsi="Calibri" w:cs="Times New Roman"/>
    </w:rPr>
  </w:style>
  <w:style w:type="paragraph" w:styleId="Podnoje">
    <w:name w:val="footer"/>
    <w:basedOn w:val="Normal"/>
    <w:link w:val="PodnojeChar"/>
    <w:unhideWhenUsed/>
    <w:rsid w:val="00202F74"/>
    <w:pPr>
      <w:tabs>
        <w:tab w:val="center" w:pos="4536"/>
        <w:tab w:val="right" w:pos="9072"/>
      </w:tabs>
      <w:spacing w:after="0" w:line="240" w:lineRule="auto"/>
    </w:pPr>
  </w:style>
  <w:style w:type="character" w:customStyle="1" w:styleId="PodnojeChar">
    <w:name w:val="Podnožje Char"/>
    <w:basedOn w:val="Zadanifontodlomka"/>
    <w:link w:val="Podnoje"/>
    <w:rsid w:val="00202F74"/>
    <w:rPr>
      <w:rFonts w:ascii="Calibri" w:eastAsia="Calibri" w:hAnsi="Calibri" w:cs="Times New Roman"/>
    </w:rPr>
  </w:style>
  <w:style w:type="paragraph" w:styleId="TOCNaslov">
    <w:name w:val="TOC Heading"/>
    <w:basedOn w:val="Naslov1"/>
    <w:next w:val="Normal"/>
    <w:uiPriority w:val="39"/>
    <w:unhideWhenUsed/>
    <w:qFormat/>
    <w:rsid w:val="00202F74"/>
    <w:pPr>
      <w:outlineLvl w:val="9"/>
    </w:pPr>
    <w:rPr>
      <w:lang w:val="en-US"/>
    </w:rPr>
  </w:style>
  <w:style w:type="paragraph" w:styleId="Sadraj1">
    <w:name w:val="toc 1"/>
    <w:basedOn w:val="Normal"/>
    <w:next w:val="Normal"/>
    <w:autoRedefine/>
    <w:uiPriority w:val="39"/>
    <w:unhideWhenUsed/>
    <w:rsid w:val="00202F74"/>
    <w:pPr>
      <w:tabs>
        <w:tab w:val="left" w:pos="426"/>
        <w:tab w:val="right" w:leader="dot" w:pos="9062"/>
      </w:tabs>
      <w:spacing w:after="100"/>
    </w:pPr>
  </w:style>
  <w:style w:type="character" w:styleId="Hiperveza">
    <w:name w:val="Hyperlink"/>
    <w:basedOn w:val="Zadanifontodlomka"/>
    <w:uiPriority w:val="99"/>
    <w:unhideWhenUsed/>
    <w:rsid w:val="00202F74"/>
    <w:rPr>
      <w:color w:val="0000FF"/>
      <w:u w:val="single"/>
    </w:rPr>
  </w:style>
  <w:style w:type="paragraph" w:styleId="Sadraj3">
    <w:name w:val="toc 3"/>
    <w:basedOn w:val="Normal"/>
    <w:next w:val="Normal"/>
    <w:autoRedefine/>
    <w:uiPriority w:val="39"/>
    <w:unhideWhenUsed/>
    <w:rsid w:val="00202F74"/>
    <w:pPr>
      <w:spacing w:after="100"/>
      <w:ind w:left="440"/>
    </w:pPr>
  </w:style>
  <w:style w:type="paragraph" w:styleId="Tekstfusnote">
    <w:name w:val="footnote text"/>
    <w:basedOn w:val="Normal"/>
    <w:link w:val="TekstfusnoteChar"/>
    <w:uiPriority w:val="99"/>
    <w:semiHidden/>
    <w:unhideWhenUsed/>
    <w:rsid w:val="00202F74"/>
    <w:rPr>
      <w:sz w:val="20"/>
      <w:szCs w:val="20"/>
    </w:rPr>
  </w:style>
  <w:style w:type="character" w:customStyle="1" w:styleId="TekstfusnoteChar">
    <w:name w:val="Tekst fusnote Char"/>
    <w:basedOn w:val="Zadanifontodlomka"/>
    <w:link w:val="Tekstfusnote"/>
    <w:uiPriority w:val="99"/>
    <w:semiHidden/>
    <w:rsid w:val="00202F74"/>
    <w:rPr>
      <w:rFonts w:ascii="Calibri" w:eastAsia="Calibri" w:hAnsi="Calibri" w:cs="Times New Roman"/>
      <w:sz w:val="20"/>
      <w:szCs w:val="20"/>
    </w:rPr>
  </w:style>
  <w:style w:type="character" w:styleId="Referencafusnote">
    <w:name w:val="footnote reference"/>
    <w:basedOn w:val="Zadanifontodlomka"/>
    <w:uiPriority w:val="99"/>
    <w:semiHidden/>
    <w:unhideWhenUsed/>
    <w:rsid w:val="00202F74"/>
    <w:rPr>
      <w:vertAlign w:val="superscript"/>
    </w:rPr>
  </w:style>
  <w:style w:type="paragraph" w:styleId="Tekstbalonia">
    <w:name w:val="Balloon Text"/>
    <w:basedOn w:val="Normal"/>
    <w:link w:val="TekstbaloniaChar"/>
    <w:uiPriority w:val="99"/>
    <w:unhideWhenUsed/>
    <w:rsid w:val="00202F7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rsid w:val="00202F74"/>
    <w:rPr>
      <w:rFonts w:ascii="Tahoma" w:eastAsia="Calibri" w:hAnsi="Tahoma" w:cs="Tahoma"/>
      <w:sz w:val="16"/>
      <w:szCs w:val="16"/>
    </w:rPr>
  </w:style>
  <w:style w:type="paragraph" w:styleId="Naslov">
    <w:name w:val="Title"/>
    <w:basedOn w:val="Normal"/>
    <w:link w:val="NaslovChar"/>
    <w:uiPriority w:val="10"/>
    <w:qFormat/>
    <w:rsid w:val="00202F74"/>
    <w:pPr>
      <w:spacing w:after="0" w:line="240" w:lineRule="auto"/>
      <w:jc w:val="center"/>
    </w:pPr>
    <w:rPr>
      <w:rFonts w:ascii="Times New Roman" w:eastAsia="Times New Roman" w:hAnsi="Times New Roman"/>
      <w:b/>
      <w:bCs/>
      <w:sz w:val="32"/>
      <w:szCs w:val="24"/>
      <w:lang w:val="x-none" w:eastAsia="hr-HR"/>
    </w:rPr>
  </w:style>
  <w:style w:type="character" w:customStyle="1" w:styleId="NaslovChar">
    <w:name w:val="Naslov Char"/>
    <w:basedOn w:val="Zadanifontodlomka"/>
    <w:link w:val="Naslov"/>
    <w:uiPriority w:val="10"/>
    <w:rsid w:val="00202F74"/>
    <w:rPr>
      <w:rFonts w:ascii="Times New Roman" w:eastAsia="Times New Roman" w:hAnsi="Times New Roman" w:cs="Times New Roman"/>
      <w:b/>
      <w:bCs/>
      <w:sz w:val="32"/>
      <w:szCs w:val="24"/>
      <w:lang w:val="x-none" w:eastAsia="hr-HR"/>
    </w:rPr>
  </w:style>
  <w:style w:type="character" w:styleId="Brojstranice">
    <w:name w:val="page number"/>
    <w:basedOn w:val="Zadanifontodlomka"/>
    <w:rsid w:val="00202F74"/>
  </w:style>
  <w:style w:type="paragraph" w:styleId="Tijeloteksta2">
    <w:name w:val="Body Text 2"/>
    <w:basedOn w:val="Normal"/>
    <w:link w:val="Tijeloteksta2Char"/>
    <w:rsid w:val="00202F74"/>
    <w:pPr>
      <w:spacing w:after="120" w:line="480" w:lineRule="auto"/>
    </w:pPr>
    <w:rPr>
      <w:rFonts w:ascii="Times New Roman" w:eastAsia="Times New Roman" w:hAnsi="Times New Roman"/>
      <w:sz w:val="24"/>
      <w:szCs w:val="24"/>
      <w:lang w:val="x-none" w:eastAsia="hr-HR"/>
    </w:rPr>
  </w:style>
  <w:style w:type="character" w:customStyle="1" w:styleId="Tijeloteksta2Char">
    <w:name w:val="Tijelo teksta 2 Char"/>
    <w:basedOn w:val="Zadanifontodlomka"/>
    <w:link w:val="Tijeloteksta2"/>
    <w:rsid w:val="00202F74"/>
    <w:rPr>
      <w:rFonts w:ascii="Times New Roman" w:eastAsia="Times New Roman" w:hAnsi="Times New Roman" w:cs="Times New Roman"/>
      <w:sz w:val="24"/>
      <w:szCs w:val="24"/>
      <w:lang w:val="x-none" w:eastAsia="hr-HR"/>
    </w:rPr>
  </w:style>
  <w:style w:type="paragraph" w:customStyle="1" w:styleId="StyleHeading1Arial11ptNotBoldLeft">
    <w:name w:val="Style Heading 1 + Arial 11 pt Not Bold Left"/>
    <w:basedOn w:val="Naslov1"/>
    <w:rsid w:val="00202F74"/>
    <w:pPr>
      <w:keepLines w:val="0"/>
      <w:tabs>
        <w:tab w:val="num" w:pos="405"/>
      </w:tabs>
      <w:spacing w:before="0" w:after="0" w:line="240" w:lineRule="auto"/>
      <w:ind w:left="405" w:hanging="405"/>
    </w:pPr>
    <w:rPr>
      <w:rFonts w:ascii="Arial" w:hAnsi="Arial"/>
      <w:bCs w:val="0"/>
      <w:sz w:val="24"/>
      <w:szCs w:val="20"/>
      <w:lang w:val="x-none"/>
    </w:rPr>
  </w:style>
  <w:style w:type="paragraph" w:styleId="Tijeloteksta">
    <w:name w:val="Body Text"/>
    <w:basedOn w:val="Normal"/>
    <w:link w:val="TijelotekstaChar"/>
    <w:rsid w:val="00202F74"/>
    <w:pPr>
      <w:spacing w:after="120" w:line="240" w:lineRule="auto"/>
    </w:pPr>
    <w:rPr>
      <w:rFonts w:ascii="Times New Roman" w:eastAsia="Times New Roman" w:hAnsi="Times New Roman"/>
      <w:sz w:val="24"/>
      <w:szCs w:val="24"/>
      <w:lang w:val="x-none" w:eastAsia="hr-HR"/>
    </w:rPr>
  </w:style>
  <w:style w:type="character" w:customStyle="1" w:styleId="TijelotekstaChar">
    <w:name w:val="Tijelo teksta Char"/>
    <w:basedOn w:val="Zadanifontodlomka"/>
    <w:link w:val="Tijeloteksta"/>
    <w:rsid w:val="00202F74"/>
    <w:rPr>
      <w:rFonts w:ascii="Times New Roman" w:eastAsia="Times New Roman" w:hAnsi="Times New Roman" w:cs="Times New Roman"/>
      <w:sz w:val="24"/>
      <w:szCs w:val="24"/>
      <w:lang w:val="x-none" w:eastAsia="hr-HR"/>
    </w:rPr>
  </w:style>
  <w:style w:type="paragraph" w:styleId="Indeks1">
    <w:name w:val="index 1"/>
    <w:basedOn w:val="Normal"/>
    <w:next w:val="Normal"/>
    <w:autoRedefine/>
    <w:semiHidden/>
    <w:unhideWhenUsed/>
    <w:rsid w:val="00202F74"/>
    <w:pPr>
      <w:spacing w:after="0" w:line="240" w:lineRule="auto"/>
      <w:ind w:left="220" w:hanging="220"/>
    </w:pPr>
  </w:style>
  <w:style w:type="paragraph" w:styleId="Naslovindeksa">
    <w:name w:val="index heading"/>
    <w:basedOn w:val="Normal"/>
    <w:next w:val="Indeks1"/>
    <w:semiHidden/>
    <w:rsid w:val="00202F74"/>
    <w:pPr>
      <w:spacing w:before="120" w:after="120" w:line="240" w:lineRule="auto"/>
      <w:jc w:val="both"/>
    </w:pPr>
    <w:rPr>
      <w:rFonts w:ascii="Arial" w:eastAsia="Times New Roman" w:hAnsi="Arial"/>
      <w:sz w:val="20"/>
      <w:szCs w:val="20"/>
      <w:lang w:eastAsia="hr-HR"/>
    </w:rPr>
  </w:style>
  <w:style w:type="paragraph" w:styleId="Sadraj2">
    <w:name w:val="toc 2"/>
    <w:basedOn w:val="Normal"/>
    <w:next w:val="Normal"/>
    <w:autoRedefine/>
    <w:uiPriority w:val="39"/>
    <w:unhideWhenUsed/>
    <w:rsid w:val="00202F74"/>
    <w:pPr>
      <w:tabs>
        <w:tab w:val="left" w:pos="660"/>
        <w:tab w:val="right" w:leader="dot" w:pos="9062"/>
      </w:tabs>
      <w:spacing w:after="100"/>
    </w:pPr>
    <w:rPr>
      <w:rFonts w:ascii="Times New Roman" w:eastAsia="Times New Roman" w:hAnsi="Times New Roman"/>
      <w:sz w:val="24"/>
      <w:szCs w:val="24"/>
      <w:lang w:eastAsia="hr-HR"/>
    </w:rPr>
  </w:style>
  <w:style w:type="paragraph" w:customStyle="1" w:styleId="t-9-8">
    <w:name w:val="t-9-8"/>
    <w:basedOn w:val="Normal"/>
    <w:rsid w:val="00202F74"/>
    <w:pPr>
      <w:spacing w:before="100" w:beforeAutospacing="1" w:after="100" w:afterAutospacing="1" w:line="240" w:lineRule="auto"/>
    </w:pPr>
    <w:rPr>
      <w:rFonts w:ascii="Times New Roman" w:eastAsia="Times New Roman" w:hAnsi="Times New Roman"/>
      <w:sz w:val="24"/>
      <w:szCs w:val="24"/>
      <w:lang w:eastAsia="hr-HR"/>
    </w:rPr>
  </w:style>
  <w:style w:type="paragraph" w:styleId="Uvuenotijeloteksta">
    <w:name w:val="Body Text Indent"/>
    <w:basedOn w:val="Normal"/>
    <w:link w:val="UvuenotijelotekstaChar"/>
    <w:rsid w:val="00202F74"/>
    <w:pPr>
      <w:spacing w:after="0" w:line="240" w:lineRule="auto"/>
      <w:ind w:left="708"/>
    </w:pPr>
    <w:rPr>
      <w:rFonts w:ascii="Times New Roman" w:eastAsia="Times New Roman" w:hAnsi="Times New Roman"/>
      <w:sz w:val="24"/>
      <w:szCs w:val="24"/>
      <w:lang w:val="x-none" w:eastAsia="hr-HR"/>
    </w:rPr>
  </w:style>
  <w:style w:type="character" w:customStyle="1" w:styleId="UvuenotijelotekstaChar">
    <w:name w:val="Uvučeno tijelo teksta Char"/>
    <w:basedOn w:val="Zadanifontodlomka"/>
    <w:link w:val="Uvuenotijeloteksta"/>
    <w:rsid w:val="00202F74"/>
    <w:rPr>
      <w:rFonts w:ascii="Times New Roman" w:eastAsia="Times New Roman" w:hAnsi="Times New Roman" w:cs="Times New Roman"/>
      <w:sz w:val="24"/>
      <w:szCs w:val="24"/>
      <w:lang w:val="x-none" w:eastAsia="hr-HR"/>
    </w:rPr>
  </w:style>
  <w:style w:type="paragraph" w:styleId="Podnaslov">
    <w:name w:val="Subtitle"/>
    <w:basedOn w:val="Normal"/>
    <w:link w:val="PodnaslovChar"/>
    <w:qFormat/>
    <w:rsid w:val="00202F74"/>
    <w:pPr>
      <w:spacing w:after="0" w:line="240" w:lineRule="auto"/>
      <w:jc w:val="center"/>
    </w:pPr>
    <w:rPr>
      <w:rFonts w:ascii="Times New Roman" w:eastAsia="Times New Roman" w:hAnsi="Times New Roman"/>
      <w:b/>
      <w:bCs/>
      <w:sz w:val="28"/>
      <w:szCs w:val="24"/>
      <w:lang w:val="x-none" w:eastAsia="hr-HR"/>
    </w:rPr>
  </w:style>
  <w:style w:type="character" w:customStyle="1" w:styleId="PodnaslovChar">
    <w:name w:val="Podnaslov Char"/>
    <w:basedOn w:val="Zadanifontodlomka"/>
    <w:link w:val="Podnaslov"/>
    <w:rsid w:val="00202F74"/>
    <w:rPr>
      <w:rFonts w:ascii="Times New Roman" w:eastAsia="Times New Roman" w:hAnsi="Times New Roman" w:cs="Times New Roman"/>
      <w:b/>
      <w:bCs/>
      <w:sz w:val="28"/>
      <w:szCs w:val="24"/>
      <w:lang w:val="x-none" w:eastAsia="hr-HR"/>
    </w:rPr>
  </w:style>
  <w:style w:type="character" w:styleId="SlijeenaHiperveza">
    <w:name w:val="FollowedHyperlink"/>
    <w:uiPriority w:val="99"/>
    <w:rsid w:val="00202F74"/>
    <w:rPr>
      <w:color w:val="800080"/>
      <w:u w:val="single"/>
    </w:rPr>
  </w:style>
  <w:style w:type="paragraph" w:styleId="Tijeloteksta-uvlaka2">
    <w:name w:val="Body Text Indent 2"/>
    <w:aliases w:val="  uvlaka 2,uvlaka 2"/>
    <w:basedOn w:val="Normal"/>
    <w:link w:val="Tijeloteksta-uvlaka2Char"/>
    <w:rsid w:val="00202F74"/>
    <w:pPr>
      <w:spacing w:after="0" w:line="240" w:lineRule="auto"/>
      <w:ind w:left="539" w:firstLine="1"/>
      <w:jc w:val="both"/>
    </w:pPr>
    <w:rPr>
      <w:rFonts w:ascii="Arial" w:eastAsia="Times New Roman" w:hAnsi="Arial"/>
      <w:sz w:val="24"/>
      <w:szCs w:val="24"/>
      <w:lang w:val="x-none" w:eastAsia="hr-HR"/>
    </w:rPr>
  </w:style>
  <w:style w:type="character" w:customStyle="1" w:styleId="Tijeloteksta-uvlaka2Char">
    <w:name w:val="Tijelo teksta - uvlaka 2 Char"/>
    <w:aliases w:val="  uvlaka 2 Char,uvlaka 2 Char"/>
    <w:basedOn w:val="Zadanifontodlomka"/>
    <w:link w:val="Tijeloteksta-uvlaka2"/>
    <w:rsid w:val="00202F74"/>
    <w:rPr>
      <w:rFonts w:ascii="Arial" w:eastAsia="Times New Roman" w:hAnsi="Arial" w:cs="Times New Roman"/>
      <w:sz w:val="24"/>
      <w:szCs w:val="24"/>
      <w:lang w:val="x-none" w:eastAsia="hr-HR"/>
    </w:rPr>
  </w:style>
  <w:style w:type="paragraph" w:styleId="Tijeloteksta-uvlaka3">
    <w:name w:val="Body Text Indent 3"/>
    <w:aliases w:val=" uvlaka 3"/>
    <w:basedOn w:val="Normal"/>
    <w:link w:val="Tijeloteksta-uvlaka3Char"/>
    <w:rsid w:val="00202F74"/>
    <w:pPr>
      <w:spacing w:after="0" w:line="240" w:lineRule="auto"/>
      <w:ind w:left="360"/>
      <w:jc w:val="both"/>
    </w:pPr>
    <w:rPr>
      <w:rFonts w:ascii="Arial" w:eastAsia="Times New Roman" w:hAnsi="Arial"/>
      <w:sz w:val="28"/>
      <w:szCs w:val="24"/>
      <w:lang w:val="x-none" w:eastAsia="hr-HR"/>
    </w:rPr>
  </w:style>
  <w:style w:type="character" w:customStyle="1" w:styleId="Tijeloteksta-uvlaka3Char">
    <w:name w:val="Tijelo teksta - uvlaka 3 Char"/>
    <w:aliases w:val=" uvlaka 3 Char"/>
    <w:basedOn w:val="Zadanifontodlomka"/>
    <w:link w:val="Tijeloteksta-uvlaka3"/>
    <w:rsid w:val="00202F74"/>
    <w:rPr>
      <w:rFonts w:ascii="Arial" w:eastAsia="Times New Roman" w:hAnsi="Arial" w:cs="Times New Roman"/>
      <w:sz w:val="28"/>
      <w:szCs w:val="24"/>
      <w:lang w:val="x-none" w:eastAsia="hr-HR"/>
    </w:rPr>
  </w:style>
  <w:style w:type="paragraph" w:customStyle="1" w:styleId="T-98-2">
    <w:name w:val="T-9/8-2"/>
    <w:rsid w:val="00202F74"/>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en-US" w:eastAsia="hr-HR"/>
    </w:rPr>
  </w:style>
  <w:style w:type="paragraph" w:customStyle="1" w:styleId="Naslov-1">
    <w:name w:val="Naslov-1"/>
    <w:basedOn w:val="Normal"/>
    <w:rsid w:val="00202F74"/>
    <w:pPr>
      <w:spacing w:after="0" w:line="240" w:lineRule="auto"/>
      <w:jc w:val="both"/>
    </w:pPr>
    <w:rPr>
      <w:rFonts w:ascii="Times New Roman" w:eastAsia="Times New Roman" w:hAnsi="Times New Roman"/>
      <w:b/>
      <w:bCs/>
      <w:sz w:val="40"/>
      <w:szCs w:val="40"/>
      <w:lang w:val="de-DE" w:eastAsia="hr-HR"/>
    </w:rPr>
  </w:style>
  <w:style w:type="paragraph" w:customStyle="1" w:styleId="Naslov-2">
    <w:name w:val="Naslov-2"/>
    <w:basedOn w:val="Normal"/>
    <w:rsid w:val="00202F74"/>
    <w:pPr>
      <w:spacing w:after="60" w:line="240" w:lineRule="auto"/>
      <w:ind w:left="720"/>
    </w:pPr>
    <w:rPr>
      <w:rFonts w:ascii="Times New Roman" w:eastAsia="Times New Roman" w:hAnsi="Times New Roman"/>
      <w:b/>
      <w:bCs/>
      <w:sz w:val="28"/>
      <w:szCs w:val="28"/>
      <w:lang w:val="de-DE" w:eastAsia="hr-HR"/>
    </w:rPr>
  </w:style>
  <w:style w:type="paragraph" w:customStyle="1" w:styleId="Naslov-3">
    <w:name w:val="Naslov-3"/>
    <w:basedOn w:val="Normal"/>
    <w:rsid w:val="00202F74"/>
    <w:pPr>
      <w:spacing w:after="120" w:line="240" w:lineRule="auto"/>
      <w:ind w:left="720"/>
    </w:pPr>
    <w:rPr>
      <w:rFonts w:ascii="Times New Roman" w:eastAsia="Times New Roman" w:hAnsi="Times New Roman"/>
      <w:sz w:val="24"/>
      <w:szCs w:val="24"/>
      <w:lang w:eastAsia="hr-HR"/>
    </w:rPr>
  </w:style>
  <w:style w:type="character" w:customStyle="1" w:styleId="Style12pt">
    <w:name w:val="Style 12 pt"/>
    <w:rsid w:val="00202F74"/>
    <w:rPr>
      <w:sz w:val="24"/>
      <w:szCs w:val="24"/>
      <w:vertAlign w:val="baseline"/>
    </w:rPr>
  </w:style>
  <w:style w:type="paragraph" w:customStyle="1" w:styleId="odlomak">
    <w:name w:val="odlomak"/>
    <w:basedOn w:val="Normal"/>
    <w:next w:val="Normal"/>
    <w:rsid w:val="00202F74"/>
    <w:pPr>
      <w:keepNext/>
      <w:spacing w:before="240" w:after="0" w:line="240" w:lineRule="auto"/>
      <w:jc w:val="center"/>
    </w:pPr>
    <w:rPr>
      <w:rFonts w:ascii="Dutch" w:eastAsia="Times New Roman" w:hAnsi="Dutch"/>
      <w:sz w:val="24"/>
      <w:szCs w:val="20"/>
      <w:lang w:val="en-GB"/>
    </w:rPr>
  </w:style>
  <w:style w:type="paragraph" w:customStyle="1" w:styleId="Stil">
    <w:name w:val="Stil"/>
    <w:rsid w:val="00202F74"/>
    <w:pPr>
      <w:widowControl w:val="0"/>
      <w:autoSpaceDE w:val="0"/>
      <w:autoSpaceDN w:val="0"/>
      <w:adjustRightInd w:val="0"/>
      <w:spacing w:after="0" w:line="240" w:lineRule="auto"/>
    </w:pPr>
    <w:rPr>
      <w:rFonts w:ascii="Arial" w:eastAsia="Times New Roman" w:hAnsi="Arial" w:cs="Arial"/>
      <w:sz w:val="24"/>
      <w:szCs w:val="24"/>
      <w:lang w:eastAsia="hr-HR"/>
    </w:rPr>
  </w:style>
  <w:style w:type="paragraph" w:customStyle="1" w:styleId="tekst0">
    <w:name w:val="tekst_0"/>
    <w:basedOn w:val="Normal"/>
    <w:autoRedefine/>
    <w:rsid w:val="00202F74"/>
    <w:pPr>
      <w:spacing w:before="240" w:after="0" w:line="240" w:lineRule="auto"/>
      <w:ind w:left="1400" w:right="14"/>
    </w:pPr>
    <w:rPr>
      <w:rFonts w:ascii="Tahoma" w:eastAsia="Times New Roman" w:hAnsi="Tahoma" w:cs="Tahoma"/>
      <w:sz w:val="16"/>
      <w:szCs w:val="16"/>
      <w:lang w:eastAsia="hr-HR"/>
    </w:rPr>
  </w:style>
  <w:style w:type="paragraph" w:customStyle="1" w:styleId="TS1">
    <w:name w:val="TS_1"/>
    <w:basedOn w:val="Normal"/>
    <w:autoRedefine/>
    <w:rsid w:val="00202F74"/>
    <w:pPr>
      <w:tabs>
        <w:tab w:val="right" w:pos="600"/>
      </w:tabs>
      <w:spacing w:before="360" w:after="0" w:line="240" w:lineRule="auto"/>
      <w:ind w:left="706" w:hanging="706"/>
    </w:pPr>
    <w:rPr>
      <w:rFonts w:ascii="Tahoma" w:eastAsia="Times New Roman" w:hAnsi="Tahoma" w:cs="Tahoma"/>
      <w:sz w:val="18"/>
      <w:szCs w:val="18"/>
      <w:lang w:eastAsia="hr-HR"/>
    </w:rPr>
  </w:style>
  <w:style w:type="paragraph" w:customStyle="1" w:styleId="TS2">
    <w:name w:val="TS_2"/>
    <w:basedOn w:val="Normal"/>
    <w:autoRedefine/>
    <w:rsid w:val="00202F74"/>
    <w:pPr>
      <w:tabs>
        <w:tab w:val="right" w:pos="1100"/>
      </w:tabs>
      <w:spacing w:before="240" w:after="0" w:line="240" w:lineRule="auto"/>
      <w:ind w:left="1196" w:hanging="490"/>
    </w:pPr>
    <w:rPr>
      <w:rFonts w:ascii="Tahoma" w:eastAsia="Times New Roman" w:hAnsi="Tahoma" w:cs="Tahoma"/>
      <w:sz w:val="18"/>
      <w:szCs w:val="18"/>
      <w:lang w:eastAsia="hr-HR"/>
    </w:rPr>
  </w:style>
  <w:style w:type="paragraph" w:customStyle="1" w:styleId="TStekst0">
    <w:name w:val="TS_tekst_0"/>
    <w:basedOn w:val="Normal"/>
    <w:autoRedefine/>
    <w:rsid w:val="00202F74"/>
    <w:pPr>
      <w:spacing w:before="120" w:after="0" w:line="240" w:lineRule="auto"/>
      <w:ind w:left="1901"/>
    </w:pPr>
    <w:rPr>
      <w:rFonts w:ascii="Tahoma" w:eastAsia="Times New Roman" w:hAnsi="Tahoma" w:cs="Tahoma"/>
      <w:sz w:val="16"/>
      <w:szCs w:val="16"/>
      <w:lang w:eastAsia="hr-HR"/>
    </w:rPr>
  </w:style>
  <w:style w:type="paragraph" w:customStyle="1" w:styleId="TS3">
    <w:name w:val="TS_3"/>
    <w:basedOn w:val="Normal"/>
    <w:autoRedefine/>
    <w:rsid w:val="00202F74"/>
    <w:pPr>
      <w:tabs>
        <w:tab w:val="right" w:pos="1700"/>
      </w:tabs>
      <w:spacing w:before="120" w:after="0" w:line="240" w:lineRule="auto"/>
      <w:ind w:left="1901" w:hanging="605"/>
    </w:pPr>
    <w:rPr>
      <w:rFonts w:ascii="Tahoma" w:eastAsia="Times New Roman" w:hAnsi="Tahoma" w:cs="Tahoma"/>
      <w:sz w:val="16"/>
      <w:szCs w:val="16"/>
      <w:u w:val="single"/>
      <w:lang w:eastAsia="hr-HR"/>
    </w:rPr>
  </w:style>
  <w:style w:type="paragraph" w:customStyle="1" w:styleId="TStekst1">
    <w:name w:val="TS_tekst_1"/>
    <w:basedOn w:val="Normal"/>
    <w:autoRedefine/>
    <w:rsid w:val="00202F74"/>
    <w:pPr>
      <w:spacing w:before="60" w:after="0" w:line="240" w:lineRule="auto"/>
      <w:ind w:left="1900"/>
    </w:pPr>
    <w:rPr>
      <w:rFonts w:ascii="Tahoma" w:eastAsia="Times New Roman" w:hAnsi="Tahoma" w:cs="Tahoma"/>
      <w:sz w:val="16"/>
      <w:szCs w:val="16"/>
      <w:lang w:eastAsia="hr-HR"/>
    </w:rPr>
  </w:style>
  <w:style w:type="paragraph" w:customStyle="1" w:styleId="TStekst1NAB">
    <w:name w:val="TS_tekst_1_NAB"/>
    <w:basedOn w:val="Normal"/>
    <w:autoRedefine/>
    <w:rsid w:val="00202F74"/>
    <w:pPr>
      <w:spacing w:before="60" w:after="0" w:line="240" w:lineRule="auto"/>
      <w:ind w:left="2103" w:hanging="202"/>
    </w:pPr>
    <w:rPr>
      <w:rFonts w:ascii="Tahoma" w:eastAsia="Times New Roman" w:hAnsi="Tahoma" w:cs="Tahoma"/>
      <w:sz w:val="16"/>
      <w:szCs w:val="16"/>
      <w:lang w:eastAsia="hr-HR"/>
    </w:rPr>
  </w:style>
  <w:style w:type="paragraph" w:styleId="Brojevi">
    <w:name w:val="List Number"/>
    <w:basedOn w:val="Normal"/>
    <w:rsid w:val="00202F74"/>
    <w:pPr>
      <w:spacing w:after="0" w:line="240" w:lineRule="auto"/>
    </w:pPr>
    <w:rPr>
      <w:rFonts w:ascii="Times New Roman" w:eastAsia="Times New Roman" w:hAnsi="Times New Roman"/>
      <w:sz w:val="24"/>
      <w:szCs w:val="24"/>
      <w:lang w:eastAsia="hr-HR"/>
    </w:rPr>
  </w:style>
  <w:style w:type="paragraph" w:styleId="Tijeloteksta3">
    <w:name w:val="Body Text 3"/>
    <w:basedOn w:val="Normal"/>
    <w:link w:val="Tijeloteksta3Char"/>
    <w:rsid w:val="00202F74"/>
    <w:pPr>
      <w:spacing w:after="120" w:line="240" w:lineRule="auto"/>
    </w:pPr>
    <w:rPr>
      <w:rFonts w:ascii="Times New Roman" w:eastAsia="Times New Roman" w:hAnsi="Times New Roman"/>
      <w:sz w:val="16"/>
      <w:szCs w:val="16"/>
      <w:lang w:val="x-none" w:eastAsia="hr-HR"/>
    </w:rPr>
  </w:style>
  <w:style w:type="character" w:customStyle="1" w:styleId="Tijeloteksta3Char">
    <w:name w:val="Tijelo teksta 3 Char"/>
    <w:basedOn w:val="Zadanifontodlomka"/>
    <w:link w:val="Tijeloteksta3"/>
    <w:rsid w:val="00202F74"/>
    <w:rPr>
      <w:rFonts w:ascii="Times New Roman" w:eastAsia="Times New Roman" w:hAnsi="Times New Roman" w:cs="Times New Roman"/>
      <w:sz w:val="16"/>
      <w:szCs w:val="16"/>
      <w:lang w:val="x-none" w:eastAsia="hr-HR"/>
    </w:rPr>
  </w:style>
  <w:style w:type="paragraph" w:customStyle="1" w:styleId="NormalWeb1">
    <w:name w:val="Normal (Web)1"/>
    <w:basedOn w:val="Normal"/>
    <w:rsid w:val="00202F74"/>
    <w:pPr>
      <w:suppressAutoHyphens/>
      <w:spacing w:before="280" w:after="280" w:line="240" w:lineRule="auto"/>
    </w:pPr>
    <w:rPr>
      <w:rFonts w:ascii="Times New Roman" w:eastAsia="Times New Roman" w:hAnsi="Times New Roman"/>
      <w:sz w:val="24"/>
      <w:szCs w:val="24"/>
      <w:lang w:val="en-US" w:eastAsia="ar-SA"/>
    </w:rPr>
  </w:style>
  <w:style w:type="paragraph" w:customStyle="1" w:styleId="Default">
    <w:name w:val="Default"/>
    <w:qFormat/>
    <w:rsid w:val="00202F74"/>
    <w:pPr>
      <w:autoSpaceDE w:val="0"/>
      <w:autoSpaceDN w:val="0"/>
      <w:adjustRightInd w:val="0"/>
      <w:spacing w:after="0" w:line="240" w:lineRule="auto"/>
    </w:pPr>
    <w:rPr>
      <w:rFonts w:eastAsia="Calibri" w:cs="Times New Roman"/>
      <w:color w:val="000000"/>
      <w:szCs w:val="24"/>
      <w:lang w:eastAsia="hr-HR"/>
    </w:rPr>
  </w:style>
  <w:style w:type="character" w:styleId="Naglaeno">
    <w:name w:val="Strong"/>
    <w:uiPriority w:val="22"/>
    <w:qFormat/>
    <w:rsid w:val="00202F74"/>
    <w:rPr>
      <w:b/>
      <w:bCs/>
    </w:rPr>
  </w:style>
  <w:style w:type="paragraph" w:customStyle="1" w:styleId="Odlomakpopisa1">
    <w:name w:val="Odlomak popisa1"/>
    <w:basedOn w:val="Normal"/>
    <w:qFormat/>
    <w:rsid w:val="00202F74"/>
    <w:pPr>
      <w:spacing w:after="0" w:line="240" w:lineRule="auto"/>
      <w:ind w:left="708"/>
    </w:pPr>
    <w:rPr>
      <w:rFonts w:ascii="Times New Roman" w:eastAsia="Times New Roman" w:hAnsi="Times New Roman"/>
      <w:sz w:val="24"/>
      <w:szCs w:val="24"/>
      <w:lang w:eastAsia="hr-HR"/>
    </w:rPr>
  </w:style>
  <w:style w:type="character" w:customStyle="1" w:styleId="st1">
    <w:name w:val="st1"/>
    <w:basedOn w:val="Zadanifontodlomka"/>
    <w:rsid w:val="00202F74"/>
  </w:style>
  <w:style w:type="paragraph" w:customStyle="1" w:styleId="Normalfett">
    <w:name w:val="Normal + fett"/>
    <w:basedOn w:val="Normal"/>
    <w:uiPriority w:val="99"/>
    <w:rsid w:val="00202F74"/>
    <w:pPr>
      <w:spacing w:after="0" w:line="240" w:lineRule="auto"/>
    </w:pPr>
    <w:rPr>
      <w:rFonts w:ascii="Arial" w:eastAsia="Times New Roman" w:hAnsi="Arial"/>
      <w:b/>
      <w:sz w:val="20"/>
      <w:szCs w:val="20"/>
      <w:lang w:val="en-GB"/>
    </w:rPr>
  </w:style>
  <w:style w:type="character" w:customStyle="1" w:styleId="hps">
    <w:name w:val="hps"/>
    <w:rsid w:val="00202F74"/>
  </w:style>
  <w:style w:type="character" w:styleId="Istaknuto">
    <w:name w:val="Emphasis"/>
    <w:uiPriority w:val="20"/>
    <w:qFormat/>
    <w:rsid w:val="00202F74"/>
    <w:rPr>
      <w:b/>
      <w:bCs/>
      <w:i w:val="0"/>
      <w:iCs w:val="0"/>
    </w:rPr>
  </w:style>
  <w:style w:type="paragraph" w:styleId="StandardWeb">
    <w:name w:val="Normal (Web)"/>
    <w:basedOn w:val="Normal"/>
    <w:uiPriority w:val="99"/>
    <w:semiHidden/>
    <w:unhideWhenUsed/>
    <w:rsid w:val="00202F74"/>
    <w:pPr>
      <w:spacing w:after="360" w:line="360" w:lineRule="atLeast"/>
    </w:pPr>
    <w:rPr>
      <w:rFonts w:ascii="Times New Roman" w:eastAsia="Times New Roman" w:hAnsi="Times New Roman"/>
      <w:sz w:val="24"/>
      <w:szCs w:val="24"/>
      <w:lang w:eastAsia="hr-HR"/>
    </w:rPr>
  </w:style>
  <w:style w:type="table" w:styleId="Reetkatablice">
    <w:name w:val="Table Grid"/>
    <w:basedOn w:val="Obinatablica"/>
    <w:uiPriority w:val="59"/>
    <w:rsid w:val="00202F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202F74"/>
    <w:rPr>
      <w:rFonts w:ascii="EUAlbertina" w:hAnsi="EUAlbertina"/>
      <w:color w:val="auto"/>
    </w:rPr>
  </w:style>
  <w:style w:type="paragraph" w:customStyle="1" w:styleId="CM3">
    <w:name w:val="CM3"/>
    <w:basedOn w:val="Default"/>
    <w:next w:val="Default"/>
    <w:uiPriority w:val="99"/>
    <w:rsid w:val="00202F74"/>
    <w:rPr>
      <w:rFonts w:ascii="EUAlbertina" w:hAnsi="EUAlbertina"/>
      <w:color w:val="auto"/>
    </w:rPr>
  </w:style>
  <w:style w:type="paragraph" w:styleId="Revizija">
    <w:name w:val="Revision"/>
    <w:hidden/>
    <w:uiPriority w:val="99"/>
    <w:semiHidden/>
    <w:rsid w:val="00202F74"/>
    <w:pPr>
      <w:spacing w:after="0" w:line="240" w:lineRule="auto"/>
    </w:pPr>
    <w:rPr>
      <w:rFonts w:ascii="Times New Roman" w:eastAsia="Times New Roman" w:hAnsi="Times New Roman" w:cs="Times New Roman"/>
      <w:sz w:val="24"/>
      <w:szCs w:val="24"/>
      <w:lang w:eastAsia="hr-HR"/>
    </w:rPr>
  </w:style>
  <w:style w:type="character" w:styleId="Brojretka">
    <w:name w:val="line number"/>
    <w:basedOn w:val="Zadanifontodlomka"/>
    <w:uiPriority w:val="99"/>
    <w:semiHidden/>
    <w:unhideWhenUsed/>
    <w:rsid w:val="00202F74"/>
  </w:style>
  <w:style w:type="paragraph" w:customStyle="1" w:styleId="podnaslov1">
    <w:name w:val="podnaslov 1"/>
    <w:basedOn w:val="Normal"/>
    <w:link w:val="podnaslov1Char"/>
    <w:qFormat/>
    <w:rsid w:val="00202F74"/>
    <w:pPr>
      <w:tabs>
        <w:tab w:val="left" w:pos="257"/>
      </w:tabs>
      <w:autoSpaceDE w:val="0"/>
      <w:autoSpaceDN w:val="0"/>
      <w:adjustRightInd w:val="0"/>
      <w:spacing w:before="511" w:after="0" w:line="240" w:lineRule="auto"/>
      <w:ind w:left="113" w:hanging="113"/>
    </w:pPr>
    <w:rPr>
      <w:rFonts w:ascii="Arial" w:eastAsia="Times New Roman" w:hAnsi="Arial"/>
      <w:szCs w:val="24"/>
      <w:lang w:val="x-none" w:eastAsia="x-none"/>
    </w:rPr>
  </w:style>
  <w:style w:type="character" w:customStyle="1" w:styleId="podnaslov1Char">
    <w:name w:val="podnaslov 1 Char"/>
    <w:link w:val="podnaslov1"/>
    <w:rsid w:val="00202F74"/>
    <w:rPr>
      <w:rFonts w:ascii="Arial" w:eastAsia="Times New Roman" w:hAnsi="Arial" w:cs="Times New Roman"/>
      <w:szCs w:val="24"/>
      <w:lang w:val="x-none" w:eastAsia="x-none"/>
    </w:rPr>
  </w:style>
  <w:style w:type="character" w:customStyle="1" w:styleId="TekstkomentaraChar">
    <w:name w:val="Tekst komentara Char"/>
    <w:basedOn w:val="Zadanifontodlomka"/>
    <w:link w:val="Tekstkomentara"/>
    <w:uiPriority w:val="99"/>
    <w:semiHidden/>
    <w:rsid w:val="00202F74"/>
    <w:rPr>
      <w:rFonts w:ascii="Times New Roman" w:eastAsia="Times New Roman" w:hAnsi="Times New Roman"/>
    </w:rPr>
  </w:style>
  <w:style w:type="paragraph" w:styleId="Tekstkomentara">
    <w:name w:val="annotation text"/>
    <w:basedOn w:val="Normal"/>
    <w:link w:val="TekstkomentaraChar"/>
    <w:uiPriority w:val="99"/>
    <w:semiHidden/>
    <w:unhideWhenUsed/>
    <w:rsid w:val="00202F74"/>
    <w:pPr>
      <w:spacing w:after="0" w:line="240" w:lineRule="auto"/>
    </w:pPr>
    <w:rPr>
      <w:rFonts w:ascii="Times New Roman" w:eastAsia="Times New Roman" w:hAnsi="Times New Roman" w:cstheme="minorBidi"/>
    </w:rPr>
  </w:style>
  <w:style w:type="character" w:customStyle="1" w:styleId="TekstkomentaraChar1">
    <w:name w:val="Tekst komentara Char1"/>
    <w:basedOn w:val="Zadanifontodlomka"/>
    <w:uiPriority w:val="99"/>
    <w:semiHidden/>
    <w:rsid w:val="00202F74"/>
    <w:rPr>
      <w:rFonts w:ascii="Calibri" w:eastAsia="Calibri" w:hAnsi="Calibri" w:cs="Times New Roman"/>
      <w:sz w:val="20"/>
      <w:szCs w:val="20"/>
    </w:rPr>
  </w:style>
  <w:style w:type="character" w:customStyle="1" w:styleId="CommentTextChar1">
    <w:name w:val="Comment Text Char1"/>
    <w:basedOn w:val="Zadanifontodlomka"/>
    <w:uiPriority w:val="99"/>
    <w:semiHidden/>
    <w:rsid w:val="00202F74"/>
    <w:rPr>
      <w:rFonts w:ascii="Calibri" w:eastAsia="Calibri" w:hAnsi="Calibri" w:cs="Times New Roman"/>
      <w:sz w:val="20"/>
      <w:szCs w:val="20"/>
      <w:lang w:val="hr-HR"/>
    </w:rPr>
  </w:style>
  <w:style w:type="character" w:customStyle="1" w:styleId="PredmetkomentaraChar">
    <w:name w:val="Predmet komentara Char"/>
    <w:basedOn w:val="TekstkomentaraChar"/>
    <w:link w:val="Predmetkomentara"/>
    <w:uiPriority w:val="99"/>
    <w:semiHidden/>
    <w:rsid w:val="00202F74"/>
    <w:rPr>
      <w:rFonts w:ascii="Times New Roman" w:eastAsia="Times New Roman" w:hAnsi="Times New Roman"/>
      <w:b/>
      <w:bCs/>
    </w:rPr>
  </w:style>
  <w:style w:type="paragraph" w:styleId="Predmetkomentara">
    <w:name w:val="annotation subject"/>
    <w:basedOn w:val="Tekstkomentara"/>
    <w:next w:val="Tekstkomentara"/>
    <w:link w:val="PredmetkomentaraChar"/>
    <w:uiPriority w:val="99"/>
    <w:semiHidden/>
    <w:unhideWhenUsed/>
    <w:rsid w:val="00202F74"/>
    <w:rPr>
      <w:b/>
      <w:bCs/>
    </w:rPr>
  </w:style>
  <w:style w:type="character" w:customStyle="1" w:styleId="PredmetkomentaraChar1">
    <w:name w:val="Predmet komentara Char1"/>
    <w:basedOn w:val="TekstkomentaraChar1"/>
    <w:uiPriority w:val="99"/>
    <w:semiHidden/>
    <w:rsid w:val="00202F74"/>
    <w:rPr>
      <w:rFonts w:ascii="Calibri" w:eastAsia="Calibri" w:hAnsi="Calibri" w:cs="Times New Roman"/>
      <w:b/>
      <w:bCs/>
      <w:sz w:val="20"/>
      <w:szCs w:val="20"/>
    </w:rPr>
  </w:style>
  <w:style w:type="character" w:customStyle="1" w:styleId="CommentSubjectChar1">
    <w:name w:val="Comment Subject Char1"/>
    <w:basedOn w:val="CommentTextChar1"/>
    <w:uiPriority w:val="99"/>
    <w:semiHidden/>
    <w:rsid w:val="00202F74"/>
    <w:rPr>
      <w:rFonts w:ascii="Calibri" w:eastAsia="Calibri" w:hAnsi="Calibri" w:cs="Times New Roman"/>
      <w:b/>
      <w:bCs/>
      <w:sz w:val="20"/>
      <w:szCs w:val="20"/>
      <w:lang w:val="hr-HR"/>
    </w:rPr>
  </w:style>
  <w:style w:type="character" w:customStyle="1" w:styleId="apple-converted-space">
    <w:name w:val="apple-converted-space"/>
    <w:rsid w:val="00202F74"/>
  </w:style>
  <w:style w:type="character" w:styleId="Referencakomentara">
    <w:name w:val="annotation reference"/>
    <w:basedOn w:val="Zadanifontodlomka"/>
    <w:uiPriority w:val="99"/>
    <w:semiHidden/>
    <w:unhideWhenUsed/>
    <w:rsid w:val="00202F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vanec.h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ina.hudika@ivanec.h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na.drzaic@ivanec.h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grad@ivanec.h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vanec.hr" TargetMode="External"/><Relationship Id="rId14" Type="http://schemas.openxmlformats.org/officeDocument/2006/relationships/hyperlink" Target="https://eojn.nn.hr/Oglasni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B516B-2ED0-4FDD-98CD-01FB055B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25</Pages>
  <Words>8735</Words>
  <Characters>49791</Characters>
  <Application>Microsoft Office Word</Application>
  <DocSecurity>0</DocSecurity>
  <Lines>414</Lines>
  <Paragraphs>116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Hudika</dc:creator>
  <cp:lastModifiedBy>Marina Hudika</cp:lastModifiedBy>
  <cp:revision>2</cp:revision>
  <cp:lastPrinted>2018-04-04T06:24:00Z</cp:lastPrinted>
  <dcterms:created xsi:type="dcterms:W3CDTF">2018-04-03T09:29:00Z</dcterms:created>
  <dcterms:modified xsi:type="dcterms:W3CDTF">2018-04-04T07:14:00Z</dcterms:modified>
</cp:coreProperties>
</file>