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E3F" w:rsidRPr="008B5E3F" w:rsidRDefault="008B5E3F" w:rsidP="008B5E3F">
      <w:pPr>
        <w:jc w:val="center"/>
        <w:rPr>
          <w:color w:val="000000"/>
          <w:sz w:val="28"/>
          <w:szCs w:val="24"/>
        </w:rPr>
      </w:pPr>
      <w:r w:rsidRPr="008B5E3F">
        <w:rPr>
          <w:color w:val="000000"/>
          <w:sz w:val="28"/>
          <w:szCs w:val="24"/>
        </w:rPr>
        <w:t>Javni poziv Ministarstva za demografiju, obitelj, mlade i socijalnu politiku</w:t>
      </w:r>
    </w:p>
    <w:p w:rsidR="008B5E3F" w:rsidRDefault="008B5E3F" w:rsidP="008B5E3F">
      <w:pPr>
        <w:rPr>
          <w:color w:val="000000"/>
          <w:sz w:val="24"/>
          <w:szCs w:val="24"/>
        </w:rPr>
      </w:pPr>
    </w:p>
    <w:p w:rsidR="008B5E3F" w:rsidRDefault="008B5E3F" w:rsidP="008B5E3F">
      <w:pPr>
        <w:jc w:val="both"/>
        <w:rPr>
          <w:color w:val="000000"/>
          <w:sz w:val="24"/>
          <w:szCs w:val="24"/>
        </w:rPr>
      </w:pPr>
    </w:p>
    <w:p w:rsidR="008B5E3F" w:rsidRDefault="008B5E3F" w:rsidP="008B5E3F">
      <w:pPr>
        <w:jc w:val="both"/>
        <w:rPr>
          <w:sz w:val="24"/>
          <w:szCs w:val="24"/>
        </w:rPr>
      </w:pPr>
      <w:r w:rsidRPr="008B5E3F">
        <w:rPr>
          <w:color w:val="000000"/>
          <w:sz w:val="24"/>
          <w:szCs w:val="24"/>
        </w:rPr>
        <w:t>Ministarstvo za demografiju,</w:t>
      </w:r>
      <w:r>
        <w:rPr>
          <w:color w:val="000000"/>
          <w:sz w:val="24"/>
          <w:szCs w:val="24"/>
        </w:rPr>
        <w:t xml:space="preserve"> </w:t>
      </w:r>
      <w:r w:rsidRPr="008B5E3F">
        <w:rPr>
          <w:color w:val="000000"/>
          <w:sz w:val="24"/>
          <w:szCs w:val="24"/>
        </w:rPr>
        <w:t>obitelj, mlade i socijalnu</w:t>
      </w:r>
      <w:r>
        <w:rPr>
          <w:color w:val="000000"/>
          <w:sz w:val="24"/>
          <w:szCs w:val="24"/>
        </w:rPr>
        <w:t xml:space="preserve"> p</w:t>
      </w:r>
      <w:r w:rsidRPr="008B5E3F">
        <w:rPr>
          <w:color w:val="000000"/>
          <w:sz w:val="24"/>
          <w:szCs w:val="24"/>
        </w:rPr>
        <w:t>olitiku</w:t>
      </w:r>
      <w:r>
        <w:rPr>
          <w:color w:val="000000"/>
          <w:sz w:val="24"/>
          <w:szCs w:val="24"/>
        </w:rPr>
        <w:t xml:space="preserve"> </w:t>
      </w:r>
      <w:r w:rsidRPr="008B5E3F">
        <w:rPr>
          <w:sz w:val="24"/>
          <w:szCs w:val="24"/>
        </w:rPr>
        <w:t xml:space="preserve">objavilo je </w:t>
      </w:r>
      <w:r w:rsidRPr="008B5E3F">
        <w:rPr>
          <w:sz w:val="24"/>
          <w:szCs w:val="24"/>
        </w:rPr>
        <w:t>P</w:t>
      </w:r>
      <w:r w:rsidRPr="008B5E3F">
        <w:rPr>
          <w:sz w:val="24"/>
          <w:szCs w:val="24"/>
        </w:rPr>
        <w:t>oziv</w:t>
      </w:r>
      <w:r>
        <w:rPr>
          <w:color w:val="000000"/>
          <w:sz w:val="24"/>
          <w:szCs w:val="24"/>
        </w:rPr>
        <w:t xml:space="preserve"> </w:t>
      </w:r>
      <w:r w:rsidRPr="008B5E3F">
        <w:rPr>
          <w:sz w:val="24"/>
          <w:szCs w:val="24"/>
        </w:rPr>
        <w:t>za prijavu projekata usmjerenih mladima za financijsku potporu iz raspoloživih sredstava dijela prihoda od igara na sreću i Državnog proračuna za 2018. godinu</w:t>
      </w:r>
      <w:r>
        <w:rPr>
          <w:sz w:val="24"/>
          <w:szCs w:val="24"/>
        </w:rPr>
        <w:t>.</w:t>
      </w:r>
      <w:r w:rsidR="001602CA">
        <w:rPr>
          <w:sz w:val="24"/>
          <w:szCs w:val="24"/>
        </w:rPr>
        <w:t xml:space="preserve"> Natječaj je namijenjen udrugama civilnog društva i jedinicama lokalne samouprave, ovisno o prioritetnom području.</w:t>
      </w:r>
    </w:p>
    <w:p w:rsidR="008B5E3F" w:rsidRDefault="008B5E3F" w:rsidP="008B5E3F">
      <w:pPr>
        <w:jc w:val="both"/>
        <w:rPr>
          <w:sz w:val="24"/>
          <w:szCs w:val="24"/>
        </w:rPr>
      </w:pPr>
    </w:p>
    <w:p w:rsidR="008B5E3F" w:rsidRPr="008B5E3F" w:rsidRDefault="008B5E3F" w:rsidP="008B5E3F">
      <w:pPr>
        <w:jc w:val="both"/>
        <w:rPr>
          <w:sz w:val="24"/>
          <w:szCs w:val="24"/>
        </w:rPr>
      </w:pPr>
      <w:r w:rsidRPr="008B5E3F">
        <w:rPr>
          <w:b/>
          <w:sz w:val="24"/>
          <w:szCs w:val="24"/>
        </w:rPr>
        <w:t xml:space="preserve">Opći cilj </w:t>
      </w:r>
      <w:r w:rsidRPr="008B5E3F">
        <w:rPr>
          <w:sz w:val="24"/>
          <w:szCs w:val="24"/>
        </w:rPr>
        <w:t>Poziva je osnaživanje udruga mladih i za mlade te jedinica lokalne i područne (regionalne) samouprave u svrhu podizanja kvalitete života mladih.</w:t>
      </w:r>
    </w:p>
    <w:p w:rsidR="008B5E3F" w:rsidRPr="008B5E3F" w:rsidRDefault="008B5E3F" w:rsidP="008B5E3F">
      <w:pPr>
        <w:jc w:val="both"/>
        <w:rPr>
          <w:sz w:val="24"/>
          <w:szCs w:val="24"/>
        </w:rPr>
      </w:pPr>
    </w:p>
    <w:p w:rsidR="008B5E3F" w:rsidRDefault="008B5E3F" w:rsidP="008B5E3F">
      <w:pPr>
        <w:jc w:val="both"/>
        <w:rPr>
          <w:sz w:val="24"/>
          <w:szCs w:val="24"/>
        </w:rPr>
      </w:pPr>
      <w:r w:rsidRPr="008B5E3F">
        <w:rPr>
          <w:b/>
          <w:sz w:val="24"/>
          <w:szCs w:val="24"/>
        </w:rPr>
        <w:t xml:space="preserve">Posebni ciljevi </w:t>
      </w:r>
      <w:r w:rsidRPr="008B5E3F">
        <w:rPr>
          <w:sz w:val="24"/>
          <w:szCs w:val="24"/>
        </w:rPr>
        <w:t>Poziva jesu:</w:t>
      </w:r>
    </w:p>
    <w:p w:rsidR="00433DDD" w:rsidRPr="008B5E3F" w:rsidRDefault="00433DDD" w:rsidP="008B5E3F">
      <w:pPr>
        <w:jc w:val="both"/>
        <w:rPr>
          <w:sz w:val="24"/>
          <w:szCs w:val="24"/>
        </w:rPr>
      </w:pPr>
    </w:p>
    <w:p w:rsidR="008B5E3F" w:rsidRPr="008B5E3F" w:rsidRDefault="008B5E3F" w:rsidP="008B5E3F">
      <w:pPr>
        <w:numPr>
          <w:ilvl w:val="0"/>
          <w:numId w:val="1"/>
        </w:numPr>
        <w:jc w:val="both"/>
        <w:rPr>
          <w:sz w:val="24"/>
          <w:szCs w:val="24"/>
        </w:rPr>
      </w:pPr>
      <w:r w:rsidRPr="008B5E3F">
        <w:rPr>
          <w:sz w:val="24"/>
          <w:szCs w:val="24"/>
        </w:rPr>
        <w:t>poticanje mladih za preuzimanje i prakticiranje uloge aktivnog građanina u različitim dijelovima društvenog života i rješavanju pojedinih društvenih problema,</w:t>
      </w:r>
    </w:p>
    <w:p w:rsidR="008B5E3F" w:rsidRPr="008B5E3F" w:rsidRDefault="008B5E3F" w:rsidP="008B5E3F">
      <w:pPr>
        <w:numPr>
          <w:ilvl w:val="0"/>
          <w:numId w:val="1"/>
        </w:numPr>
        <w:jc w:val="both"/>
        <w:rPr>
          <w:sz w:val="24"/>
          <w:szCs w:val="24"/>
        </w:rPr>
      </w:pPr>
      <w:r w:rsidRPr="008B5E3F">
        <w:rPr>
          <w:sz w:val="24"/>
          <w:szCs w:val="24"/>
        </w:rPr>
        <w:t>podizanje razine informiranosti mladih o njihovim pravima i mogućnostima te o programima i uslugama koje im se nude u lokalnoj zajednici,</w:t>
      </w:r>
    </w:p>
    <w:p w:rsidR="008B5E3F" w:rsidRPr="008B5E3F" w:rsidRDefault="008B5E3F" w:rsidP="008B5E3F">
      <w:pPr>
        <w:numPr>
          <w:ilvl w:val="0"/>
          <w:numId w:val="1"/>
        </w:numPr>
        <w:jc w:val="both"/>
        <w:rPr>
          <w:sz w:val="24"/>
          <w:szCs w:val="24"/>
        </w:rPr>
      </w:pPr>
      <w:r w:rsidRPr="008B5E3F">
        <w:rPr>
          <w:sz w:val="24"/>
          <w:szCs w:val="24"/>
        </w:rPr>
        <w:t>poticanje organizacija civilnog društva i jedinica lokalne i područne (regionalne) samouprave u poboljšanju uvjeta za zadovoljavanje potreba mladih.</w:t>
      </w:r>
    </w:p>
    <w:p w:rsidR="008B5E3F" w:rsidRPr="008B5E3F" w:rsidRDefault="008B5E3F" w:rsidP="008B5E3F">
      <w:pPr>
        <w:jc w:val="both"/>
        <w:rPr>
          <w:color w:val="000000"/>
          <w:sz w:val="32"/>
          <w:szCs w:val="24"/>
        </w:rPr>
      </w:pPr>
    </w:p>
    <w:p w:rsidR="008B5E3F" w:rsidRDefault="008B5E3F" w:rsidP="008B5E3F">
      <w:pPr>
        <w:jc w:val="both"/>
        <w:rPr>
          <w:b/>
          <w:noProof/>
          <w:sz w:val="24"/>
          <w:szCs w:val="24"/>
        </w:rPr>
      </w:pPr>
      <w:r w:rsidRPr="008B5E3F">
        <w:rPr>
          <w:b/>
          <w:noProof/>
          <w:sz w:val="24"/>
          <w:szCs w:val="24"/>
        </w:rPr>
        <w:t>Prioritetna područja i iznosi potpore:</w:t>
      </w:r>
    </w:p>
    <w:p w:rsidR="00433DDD" w:rsidRPr="008B5E3F" w:rsidRDefault="00433DDD" w:rsidP="008B5E3F">
      <w:pPr>
        <w:jc w:val="both"/>
        <w:rPr>
          <w:b/>
          <w:noProof/>
          <w:sz w:val="24"/>
          <w:szCs w:val="24"/>
        </w:rPr>
      </w:pPr>
    </w:p>
    <w:p w:rsidR="001602CA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>P.1. Aktivno sudjelovanje mladih u društvu</w:t>
      </w:r>
      <w:r w:rsidRPr="008B5E3F">
        <w:rPr>
          <w:noProof/>
          <w:sz w:val="24"/>
          <w:szCs w:val="24"/>
        </w:rPr>
        <w:t xml:space="preserve"> </w:t>
      </w:r>
      <w:r w:rsidR="001602CA">
        <w:rPr>
          <w:noProof/>
          <w:sz w:val="24"/>
          <w:szCs w:val="24"/>
        </w:rPr>
        <w:t>– iznos potpore od 30.000,00 do 100.000,00 kuna.</w:t>
      </w:r>
    </w:p>
    <w:p w:rsidR="008B5E3F" w:rsidRPr="008B5E3F" w:rsidRDefault="008B5E3F" w:rsidP="008B5E3F">
      <w:pPr>
        <w:jc w:val="both"/>
        <w:rPr>
          <w:noProof/>
          <w:sz w:val="24"/>
          <w:szCs w:val="24"/>
        </w:rPr>
      </w:pPr>
    </w:p>
    <w:p w:rsidR="001602CA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 xml:space="preserve">P.2. a) </w:t>
      </w:r>
      <w:r w:rsidRPr="008B5E3F">
        <w:rPr>
          <w:rFonts w:eastAsia="Calibri"/>
          <w:bCs/>
          <w:i/>
          <w:sz w:val="24"/>
          <w:szCs w:val="24"/>
        </w:rPr>
        <w:t>Regionalni informativni centri za mlade</w:t>
      </w:r>
      <w:r w:rsidRPr="008B5E3F">
        <w:rPr>
          <w:noProof/>
          <w:sz w:val="24"/>
          <w:szCs w:val="24"/>
        </w:rPr>
        <w:t xml:space="preserve"> </w:t>
      </w:r>
      <w:r w:rsidR="001602CA">
        <w:rPr>
          <w:noProof/>
          <w:sz w:val="24"/>
          <w:szCs w:val="24"/>
        </w:rPr>
        <w:t>– iznos potpore od 50.000,00 do 125.000,00 kuna.</w:t>
      </w:r>
    </w:p>
    <w:p w:rsidR="008B5E3F" w:rsidRPr="008B5E3F" w:rsidRDefault="008B5E3F" w:rsidP="008B5E3F">
      <w:pPr>
        <w:jc w:val="both"/>
        <w:rPr>
          <w:noProof/>
          <w:sz w:val="24"/>
          <w:szCs w:val="24"/>
        </w:rPr>
      </w:pPr>
    </w:p>
    <w:p w:rsidR="001602CA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 xml:space="preserve">P.2. b) </w:t>
      </w:r>
      <w:r w:rsidRPr="008B5E3F">
        <w:rPr>
          <w:rFonts w:eastAsia="Calibri"/>
          <w:bCs/>
          <w:i/>
          <w:sz w:val="24"/>
          <w:szCs w:val="24"/>
        </w:rPr>
        <w:t>Lokalni informativni centri za mlade</w:t>
      </w:r>
      <w:r w:rsidRPr="008B5E3F">
        <w:rPr>
          <w:noProof/>
          <w:sz w:val="24"/>
          <w:szCs w:val="24"/>
        </w:rPr>
        <w:t xml:space="preserve"> </w:t>
      </w:r>
      <w:r w:rsidR="001602CA">
        <w:rPr>
          <w:noProof/>
          <w:sz w:val="24"/>
          <w:szCs w:val="24"/>
        </w:rPr>
        <w:t>– iznos potpore od 30.000,00 do 100.000,00 kuna.</w:t>
      </w:r>
    </w:p>
    <w:p w:rsidR="008B5E3F" w:rsidRPr="008B5E3F" w:rsidRDefault="008B5E3F" w:rsidP="008B5E3F">
      <w:pPr>
        <w:jc w:val="both"/>
        <w:rPr>
          <w:noProof/>
          <w:sz w:val="24"/>
          <w:szCs w:val="24"/>
        </w:rPr>
      </w:pPr>
    </w:p>
    <w:p w:rsidR="001602CA" w:rsidRPr="001602CA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 xml:space="preserve">P.3. Organizacija slobodnog vremena mladih putem klubova za mlade </w:t>
      </w:r>
      <w:r w:rsidR="001602CA">
        <w:rPr>
          <w:i/>
          <w:noProof/>
          <w:sz w:val="24"/>
          <w:szCs w:val="24"/>
        </w:rPr>
        <w:t xml:space="preserve">– </w:t>
      </w:r>
      <w:r w:rsidR="001602CA">
        <w:rPr>
          <w:noProof/>
          <w:sz w:val="24"/>
          <w:szCs w:val="24"/>
        </w:rPr>
        <w:t>iznos potpore od 30.000,00 do 100.000,00 kuna.</w:t>
      </w:r>
    </w:p>
    <w:p w:rsidR="008B5E3F" w:rsidRPr="008B5E3F" w:rsidRDefault="008B5E3F" w:rsidP="008B5E3F">
      <w:pPr>
        <w:jc w:val="both"/>
        <w:rPr>
          <w:i/>
          <w:noProof/>
          <w:sz w:val="24"/>
          <w:szCs w:val="24"/>
        </w:rPr>
      </w:pPr>
    </w:p>
    <w:p w:rsidR="001602CA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>P.4. Centri za mlade</w:t>
      </w:r>
      <w:r w:rsidRPr="008B5E3F">
        <w:rPr>
          <w:noProof/>
          <w:sz w:val="24"/>
          <w:szCs w:val="24"/>
        </w:rPr>
        <w:t xml:space="preserve"> </w:t>
      </w:r>
      <w:r w:rsidR="001602CA">
        <w:rPr>
          <w:noProof/>
          <w:sz w:val="24"/>
          <w:szCs w:val="24"/>
        </w:rPr>
        <w:t>– iznos potpore od 50.000,00 do 150.000,00 kuna.</w:t>
      </w:r>
    </w:p>
    <w:p w:rsidR="008B5E3F" w:rsidRPr="008B5E3F" w:rsidRDefault="008B5E3F" w:rsidP="008B5E3F">
      <w:pPr>
        <w:jc w:val="both"/>
        <w:rPr>
          <w:i/>
          <w:noProof/>
          <w:sz w:val="24"/>
          <w:szCs w:val="24"/>
        </w:rPr>
      </w:pPr>
    </w:p>
    <w:p w:rsidR="00460C73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 xml:space="preserve">P.5. a) </w:t>
      </w:r>
      <w:r w:rsidRPr="008B5E3F">
        <w:rPr>
          <w:rFonts w:eastAsia="Calibri"/>
          <w:bCs/>
          <w:i/>
          <w:sz w:val="24"/>
          <w:szCs w:val="24"/>
        </w:rPr>
        <w:t>Osposobljavanje za (socijalno) poduzetništvo i samozapošljavanje</w:t>
      </w:r>
      <w:r w:rsidRPr="008B5E3F">
        <w:rPr>
          <w:noProof/>
          <w:sz w:val="24"/>
          <w:szCs w:val="24"/>
        </w:rPr>
        <w:t xml:space="preserve"> </w:t>
      </w:r>
      <w:r w:rsidR="00460C73">
        <w:rPr>
          <w:noProof/>
          <w:sz w:val="24"/>
          <w:szCs w:val="24"/>
        </w:rPr>
        <w:t>– iznos potpore od 30.000,00 do 100.000,00 kuna.</w:t>
      </w:r>
    </w:p>
    <w:p w:rsidR="008B5E3F" w:rsidRPr="008B5E3F" w:rsidRDefault="008B5E3F" w:rsidP="008B5E3F">
      <w:pPr>
        <w:jc w:val="both"/>
        <w:rPr>
          <w:i/>
          <w:noProof/>
          <w:sz w:val="24"/>
          <w:szCs w:val="24"/>
        </w:rPr>
      </w:pPr>
    </w:p>
    <w:p w:rsidR="00460C73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 xml:space="preserve">P.5. b) </w:t>
      </w:r>
      <w:r w:rsidRPr="008B5E3F">
        <w:rPr>
          <w:rFonts w:eastAsia="Calibri"/>
          <w:bCs/>
          <w:i/>
          <w:sz w:val="24"/>
          <w:szCs w:val="24"/>
        </w:rPr>
        <w:t>Rad s mladima koji nisu u sustavu obrazovanja i osposobljavanja te koji nisu zaposleni (mladi u NEET statusu)</w:t>
      </w:r>
      <w:r w:rsidRPr="008B5E3F">
        <w:rPr>
          <w:noProof/>
          <w:sz w:val="24"/>
          <w:szCs w:val="24"/>
        </w:rPr>
        <w:t xml:space="preserve"> </w:t>
      </w:r>
      <w:r w:rsidR="00460C73">
        <w:rPr>
          <w:noProof/>
          <w:sz w:val="24"/>
          <w:szCs w:val="24"/>
        </w:rPr>
        <w:t>– iznos potpore od 30.000,00 do 100.000,00 kuna.</w:t>
      </w:r>
    </w:p>
    <w:p w:rsidR="008B5E3F" w:rsidRPr="008B5E3F" w:rsidRDefault="008B5E3F" w:rsidP="008B5E3F">
      <w:pPr>
        <w:jc w:val="both"/>
        <w:rPr>
          <w:i/>
          <w:noProof/>
          <w:sz w:val="24"/>
          <w:szCs w:val="24"/>
        </w:rPr>
      </w:pPr>
    </w:p>
    <w:p w:rsidR="00460C73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 xml:space="preserve">P.5. c) </w:t>
      </w:r>
      <w:r w:rsidRPr="008B5E3F">
        <w:rPr>
          <w:rFonts w:eastAsia="Calibri"/>
          <w:bCs/>
          <w:i/>
          <w:sz w:val="24"/>
          <w:szCs w:val="24"/>
        </w:rPr>
        <w:t>Mladi u ruralnim sredinama</w:t>
      </w:r>
      <w:r w:rsidRPr="008B5E3F">
        <w:rPr>
          <w:noProof/>
          <w:sz w:val="24"/>
          <w:szCs w:val="24"/>
        </w:rPr>
        <w:t xml:space="preserve"> </w:t>
      </w:r>
      <w:r w:rsidR="00460C73">
        <w:rPr>
          <w:noProof/>
          <w:sz w:val="24"/>
          <w:szCs w:val="24"/>
        </w:rPr>
        <w:t>– iznos potpore do 30.000,00 do 100.000,00 kuna.</w:t>
      </w:r>
    </w:p>
    <w:p w:rsidR="008B5E3F" w:rsidRPr="008B5E3F" w:rsidRDefault="008B5E3F" w:rsidP="008B5E3F">
      <w:pPr>
        <w:jc w:val="both"/>
        <w:rPr>
          <w:i/>
          <w:noProof/>
          <w:sz w:val="24"/>
          <w:szCs w:val="24"/>
        </w:rPr>
      </w:pPr>
    </w:p>
    <w:p w:rsidR="00460C73" w:rsidRDefault="008B5E3F" w:rsidP="008B5E3F">
      <w:pPr>
        <w:jc w:val="both"/>
        <w:rPr>
          <w:noProof/>
          <w:sz w:val="24"/>
          <w:szCs w:val="24"/>
        </w:rPr>
      </w:pPr>
      <w:r w:rsidRPr="008B5E3F">
        <w:rPr>
          <w:i/>
          <w:noProof/>
          <w:sz w:val="24"/>
          <w:szCs w:val="24"/>
        </w:rPr>
        <w:t>P.6. Lokalni i regionalni programi za mlade</w:t>
      </w:r>
      <w:r w:rsidRPr="008B5E3F">
        <w:rPr>
          <w:noProof/>
          <w:sz w:val="24"/>
          <w:szCs w:val="24"/>
        </w:rPr>
        <w:t xml:space="preserve"> </w:t>
      </w:r>
      <w:r w:rsidR="00460C73">
        <w:rPr>
          <w:noProof/>
          <w:sz w:val="24"/>
          <w:szCs w:val="24"/>
        </w:rPr>
        <w:t>– iznos potpore od 30.000,00 do 100.000,00 kuna.</w:t>
      </w:r>
    </w:p>
    <w:p w:rsidR="00460C73" w:rsidRDefault="00460C73" w:rsidP="008B5E3F">
      <w:pPr>
        <w:jc w:val="both"/>
        <w:rPr>
          <w:noProof/>
          <w:sz w:val="24"/>
          <w:szCs w:val="24"/>
        </w:rPr>
      </w:pPr>
    </w:p>
    <w:p w:rsidR="005237AE" w:rsidRPr="006A0563" w:rsidRDefault="005237AE" w:rsidP="005237AE">
      <w:pPr>
        <w:jc w:val="both"/>
        <w:rPr>
          <w:sz w:val="24"/>
          <w:szCs w:val="24"/>
        </w:rPr>
      </w:pPr>
      <w:r w:rsidRPr="006A0563">
        <w:rPr>
          <w:sz w:val="24"/>
          <w:szCs w:val="24"/>
        </w:rPr>
        <w:t xml:space="preserve">Rok za podnošenje prijedloga projekata je </w:t>
      </w:r>
      <w:r w:rsidRPr="006A0563">
        <w:rPr>
          <w:b/>
          <w:sz w:val="24"/>
          <w:szCs w:val="24"/>
        </w:rPr>
        <w:t>30</w:t>
      </w:r>
      <w:r w:rsidRPr="006A0563">
        <w:rPr>
          <w:sz w:val="24"/>
          <w:szCs w:val="24"/>
        </w:rPr>
        <w:t xml:space="preserve"> </w:t>
      </w:r>
      <w:r w:rsidRPr="00D9364F">
        <w:rPr>
          <w:b/>
          <w:sz w:val="24"/>
          <w:szCs w:val="24"/>
        </w:rPr>
        <w:t>dana</w:t>
      </w:r>
      <w:r w:rsidRPr="006A0563">
        <w:rPr>
          <w:sz w:val="24"/>
          <w:szCs w:val="24"/>
        </w:rPr>
        <w:t xml:space="preserve">, a </w:t>
      </w:r>
      <w:r w:rsidRPr="00781F2E">
        <w:rPr>
          <w:sz w:val="24"/>
          <w:szCs w:val="24"/>
        </w:rPr>
        <w:t xml:space="preserve">završava </w:t>
      </w:r>
      <w:r w:rsidRPr="00855B0A">
        <w:rPr>
          <w:b/>
          <w:sz w:val="24"/>
          <w:szCs w:val="24"/>
          <w:u w:val="single"/>
        </w:rPr>
        <w:t>1</w:t>
      </w:r>
      <w:r>
        <w:rPr>
          <w:b/>
          <w:sz w:val="24"/>
          <w:szCs w:val="24"/>
          <w:u w:val="single"/>
        </w:rPr>
        <w:t>4</w:t>
      </w:r>
      <w:r w:rsidRPr="00855B0A">
        <w:rPr>
          <w:b/>
          <w:sz w:val="24"/>
          <w:szCs w:val="24"/>
          <w:u w:val="single"/>
        </w:rPr>
        <w:t>. svibnja</w:t>
      </w:r>
      <w:r w:rsidRPr="00781F2E">
        <w:rPr>
          <w:b/>
          <w:sz w:val="24"/>
          <w:szCs w:val="24"/>
          <w:u w:val="single"/>
        </w:rPr>
        <w:t xml:space="preserve"> 2018. godine.</w:t>
      </w:r>
    </w:p>
    <w:p w:rsidR="008B5E3F" w:rsidRPr="008B5E3F" w:rsidRDefault="008B5E3F" w:rsidP="008B5E3F">
      <w:pPr>
        <w:jc w:val="both"/>
        <w:rPr>
          <w:color w:val="000000"/>
          <w:sz w:val="24"/>
          <w:szCs w:val="24"/>
        </w:rPr>
      </w:pPr>
    </w:p>
    <w:p w:rsidR="005237AE" w:rsidRPr="00251AE3" w:rsidRDefault="005237AE" w:rsidP="005237AE">
      <w:pPr>
        <w:jc w:val="both"/>
        <w:rPr>
          <w:sz w:val="24"/>
          <w:szCs w:val="24"/>
        </w:rPr>
      </w:pPr>
      <w:r w:rsidRPr="00251AE3">
        <w:rPr>
          <w:sz w:val="24"/>
          <w:szCs w:val="24"/>
        </w:rPr>
        <w:t>Prihvatljivo vremensko raz</w:t>
      </w:r>
      <w:r>
        <w:rPr>
          <w:sz w:val="24"/>
          <w:szCs w:val="24"/>
        </w:rPr>
        <w:t>doblje za provedbu projekata je 3</w:t>
      </w:r>
      <w:r w:rsidRPr="00251AE3">
        <w:rPr>
          <w:sz w:val="24"/>
          <w:szCs w:val="24"/>
        </w:rPr>
        <w:t xml:space="preserve"> do 12 mjeseci. </w:t>
      </w:r>
    </w:p>
    <w:p w:rsidR="0097444B" w:rsidRPr="00C41765" w:rsidRDefault="00433DDD">
      <w:pPr>
        <w:rPr>
          <w:sz w:val="24"/>
        </w:rPr>
      </w:pPr>
    </w:p>
    <w:p w:rsidR="00C41765" w:rsidRDefault="00C41765" w:rsidP="00C41765">
      <w:pPr>
        <w:jc w:val="both"/>
        <w:rPr>
          <w:sz w:val="24"/>
        </w:rPr>
      </w:pPr>
      <w:r w:rsidRPr="00C41765">
        <w:rPr>
          <w:sz w:val="24"/>
        </w:rPr>
        <w:t xml:space="preserve">Detaljne upute, uključujući i popis prihvatljivih troškova i potrebne dokumentacije, dostupni su na sljedećoj poveznici: </w:t>
      </w:r>
      <w:hyperlink r:id="rId5" w:history="1">
        <w:r w:rsidRPr="00C41765">
          <w:rPr>
            <w:rStyle w:val="Hiperveza"/>
            <w:sz w:val="24"/>
          </w:rPr>
          <w:t>http://www.mdomsp.gov.hr/vijesti-8/poziv-za-prijavu-projekata-</w:t>
        </w:r>
        <w:r w:rsidRPr="00C41765">
          <w:rPr>
            <w:rStyle w:val="Hiperveza"/>
            <w:sz w:val="24"/>
          </w:rPr>
          <w:lastRenderedPageBreak/>
          <w:t>usmjerenih-mladima-za-financijsku-potporu-iz-prihoda-od-igara-na-srecu-i-drzavnog-proracuna/10086</w:t>
        </w:r>
      </w:hyperlink>
    </w:p>
    <w:p w:rsidR="00433DDD" w:rsidRPr="00C41765" w:rsidRDefault="00433DDD" w:rsidP="00C41765">
      <w:pPr>
        <w:jc w:val="both"/>
        <w:rPr>
          <w:sz w:val="24"/>
        </w:rPr>
      </w:pPr>
    </w:p>
    <w:p w:rsidR="00433DDD" w:rsidRPr="00F5386C" w:rsidRDefault="00433DDD" w:rsidP="00433DDD">
      <w:pPr>
        <w:spacing w:line="276" w:lineRule="auto"/>
        <w:jc w:val="both"/>
        <w:rPr>
          <w:sz w:val="24"/>
          <w:szCs w:val="24"/>
        </w:rPr>
      </w:pPr>
      <w:r w:rsidRPr="00F5386C">
        <w:rPr>
          <w:sz w:val="24"/>
          <w:szCs w:val="24"/>
        </w:rPr>
        <w:t xml:space="preserve">Pozivamo sve zainteresirane da se za pomoć obrate Projektnom uredu Grada Ivanca, na broj telefona 042/645-484, mail adresu </w:t>
      </w:r>
      <w:hyperlink r:id="rId6" w:history="1">
        <w:r w:rsidRPr="00F5386C">
          <w:rPr>
            <w:rStyle w:val="Hiperveza"/>
            <w:sz w:val="24"/>
            <w:szCs w:val="24"/>
          </w:rPr>
          <w:t>projektni.ured@ivanec.hr</w:t>
        </w:r>
      </w:hyperlink>
      <w:r w:rsidRPr="00F5386C">
        <w:rPr>
          <w:sz w:val="24"/>
          <w:szCs w:val="24"/>
        </w:rPr>
        <w:t xml:space="preserve"> ili osobno na adresu Trg hrvatskih </w:t>
      </w:r>
      <w:proofErr w:type="spellStart"/>
      <w:r w:rsidRPr="00F5386C">
        <w:rPr>
          <w:sz w:val="24"/>
          <w:szCs w:val="24"/>
        </w:rPr>
        <w:t>ivanovaca</w:t>
      </w:r>
      <w:proofErr w:type="spellEnd"/>
      <w:r w:rsidRPr="00F5386C">
        <w:rPr>
          <w:sz w:val="24"/>
          <w:szCs w:val="24"/>
        </w:rPr>
        <w:t xml:space="preserve"> 10, uz prethodnu najavu, radnim danom od 7-15 sati. </w:t>
      </w:r>
    </w:p>
    <w:p w:rsidR="00433DDD" w:rsidRPr="00BC42D7" w:rsidRDefault="00433DDD" w:rsidP="00433DDD">
      <w:pPr>
        <w:jc w:val="both"/>
        <w:rPr>
          <w:b/>
          <w:color w:val="000000" w:themeColor="text1"/>
          <w:sz w:val="24"/>
          <w:szCs w:val="24"/>
        </w:rPr>
      </w:pPr>
    </w:p>
    <w:p w:rsidR="00C41765" w:rsidRPr="00C41765" w:rsidRDefault="00C41765">
      <w:pPr>
        <w:rPr>
          <w:sz w:val="24"/>
        </w:rPr>
      </w:pPr>
    </w:p>
    <w:p w:rsidR="00C41765" w:rsidRDefault="00C41765">
      <w:bookmarkStart w:id="0" w:name="_GoBack"/>
      <w:bookmarkEnd w:id="0"/>
    </w:p>
    <w:sectPr w:rsidR="00C41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AB3848"/>
    <w:multiLevelType w:val="hybridMultilevel"/>
    <w:tmpl w:val="C3DE8F3E"/>
    <w:lvl w:ilvl="0" w:tplc="E15E5A8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3F"/>
    <w:rsid w:val="001602CA"/>
    <w:rsid w:val="00433DDD"/>
    <w:rsid w:val="00460C73"/>
    <w:rsid w:val="005237AE"/>
    <w:rsid w:val="00716E75"/>
    <w:rsid w:val="008B5E3F"/>
    <w:rsid w:val="00C41765"/>
    <w:rsid w:val="00EA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1D84D9-89F0-44BA-BBA8-BEF8F1B2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417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jektni.ured@ivanec.hr" TargetMode="External"/><Relationship Id="rId5" Type="http://schemas.openxmlformats.org/officeDocument/2006/relationships/hyperlink" Target="http://www.mdomsp.gov.hr/vijesti-8/poziv-za-prijavu-projekata-usmjerenih-mladima-za-financijsku-potporu-iz-prihoda-od-igara-na-srecu-i-drzavnog-proracuna/100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KORISNIK4</dc:creator>
  <cp:keywords/>
  <dc:description/>
  <cp:lastModifiedBy>KORISNIK4</cp:lastModifiedBy>
  <cp:revision>4</cp:revision>
  <dcterms:created xsi:type="dcterms:W3CDTF">2018-04-13T09:24:00Z</dcterms:created>
  <dcterms:modified xsi:type="dcterms:W3CDTF">2018-04-13T09:58:00Z</dcterms:modified>
</cp:coreProperties>
</file>