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REPUBLIKA HRVATSKA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:rsidR="00693993" w:rsidRPr="001F74DD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KLASA: 620-01/1</w:t>
      </w:r>
      <w:r w:rsidR="008E1A06">
        <w:rPr>
          <w:sz w:val="22"/>
          <w:szCs w:val="22"/>
        </w:rPr>
        <w:t>9</w:t>
      </w:r>
      <w:r w:rsidR="00CF1507" w:rsidRPr="001F74DD">
        <w:rPr>
          <w:sz w:val="22"/>
          <w:szCs w:val="22"/>
        </w:rPr>
        <w:t>-01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5469E1">
        <w:rPr>
          <w:sz w:val="22"/>
          <w:szCs w:val="22"/>
        </w:rPr>
        <w:t>34</w:t>
      </w:r>
      <w:r w:rsidRPr="001F74DD">
        <w:rPr>
          <w:sz w:val="22"/>
          <w:szCs w:val="22"/>
        </w:rPr>
        <w:t>-</w:t>
      </w:r>
      <w:r w:rsidR="00CF1507" w:rsidRPr="001F74DD">
        <w:rPr>
          <w:sz w:val="22"/>
          <w:szCs w:val="22"/>
        </w:rPr>
        <w:t>1</w:t>
      </w:r>
      <w:r w:rsidR="008E1A06">
        <w:rPr>
          <w:sz w:val="22"/>
          <w:szCs w:val="22"/>
        </w:rPr>
        <w:t>9</w:t>
      </w:r>
      <w:r w:rsidR="00CF1507" w:rsidRPr="001F74DD">
        <w:rPr>
          <w:sz w:val="22"/>
          <w:szCs w:val="22"/>
        </w:rPr>
        <w:t>-1</w:t>
      </w:r>
    </w:p>
    <w:p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Ivanec,      201</w:t>
      </w:r>
      <w:r w:rsidR="00A06C36">
        <w:rPr>
          <w:sz w:val="22"/>
          <w:szCs w:val="22"/>
        </w:rPr>
        <w:t>9</w:t>
      </w:r>
      <w:r w:rsidRPr="001F74DD">
        <w:rPr>
          <w:sz w:val="22"/>
          <w:szCs w:val="22"/>
        </w:rPr>
        <w:t>.</w:t>
      </w:r>
    </w:p>
    <w:p w:rsidR="00693993" w:rsidRPr="001F74DD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:rsidR="002422B6" w:rsidRPr="002422B6" w:rsidRDefault="00693993" w:rsidP="00693993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Pr="001F74DD">
        <w:rPr>
          <w:rFonts w:ascii="Arial" w:hAnsi="Arial" w:cs="Arial"/>
        </w:rPr>
        <w:t xml:space="preserve"> 71/06, 150/08, 124/10, 124/11, 86/12, 94/13, 85/15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>19/16) i članka 35. Statuta Grada Ivanca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Pr="001F74DD">
        <w:rPr>
          <w:rFonts w:ascii="Arial" w:hAnsi="Arial" w:cs="Arial"/>
        </w:rPr>
        <w:t>21/09,12/13,23/13 – pročišćeni tekst</w:t>
      </w:r>
      <w:r w:rsidR="00517012">
        <w:rPr>
          <w:rFonts w:ascii="Arial" w:hAnsi="Arial" w:cs="Arial"/>
        </w:rPr>
        <w:t xml:space="preserve"> i </w:t>
      </w:r>
      <w:r w:rsidRPr="001F74DD">
        <w:rPr>
          <w:rFonts w:ascii="Arial" w:hAnsi="Arial" w:cs="Arial"/>
        </w:rPr>
        <w:t xml:space="preserve">13/18)   Gradsko vijeće Ivanec, na   </w:t>
      </w:r>
      <w:r w:rsidR="00A06C36">
        <w:rPr>
          <w:rFonts w:ascii="Arial" w:hAnsi="Arial" w:cs="Arial"/>
        </w:rPr>
        <w:t xml:space="preserve">  </w:t>
      </w:r>
      <w:r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održanoj     201</w:t>
      </w:r>
      <w:r w:rsidR="00A06C36">
        <w:rPr>
          <w:rFonts w:ascii="Arial" w:hAnsi="Arial" w:cs="Arial"/>
        </w:rPr>
        <w:t>9</w:t>
      </w:r>
      <w:r w:rsidR="00517012">
        <w:rPr>
          <w:rFonts w:ascii="Arial" w:hAnsi="Arial" w:cs="Arial"/>
        </w:rPr>
        <w:t xml:space="preserve">. godine, </w:t>
      </w:r>
      <w:r w:rsidRPr="001F74DD">
        <w:rPr>
          <w:rFonts w:ascii="Arial" w:hAnsi="Arial" w:cs="Arial"/>
        </w:rPr>
        <w:t xml:space="preserve">donijelo je </w:t>
      </w:r>
    </w:p>
    <w:p w:rsidR="002422B6" w:rsidRPr="002422B6" w:rsidRDefault="00517012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456509"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>. IZMJENE PROGRAMA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201</w:t>
      </w:r>
      <w:r w:rsidR="008E1A06">
        <w:rPr>
          <w:rFonts w:ascii="Arial" w:hAnsi="Arial" w:cs="Arial"/>
          <w:b/>
        </w:rPr>
        <w:t>9</w:t>
      </w:r>
      <w:r w:rsidRPr="001F74DD">
        <w:rPr>
          <w:rFonts w:ascii="Arial" w:hAnsi="Arial" w:cs="Arial"/>
          <w:b/>
        </w:rPr>
        <w:t>. godinu</w:t>
      </w: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:rsidR="00693993" w:rsidRPr="001F74DD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>U programu javnih potreba u sportu Grada Ivanca za 201</w:t>
      </w:r>
      <w:r w:rsidR="00A06C36">
        <w:rPr>
          <w:rFonts w:ascii="Arial" w:hAnsi="Arial" w:cs="Arial"/>
        </w:rPr>
        <w:t>9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br. 7</w:t>
      </w:r>
      <w:r w:rsidR="00A06C36">
        <w:rPr>
          <w:rFonts w:ascii="Arial" w:hAnsi="Arial" w:cs="Arial"/>
        </w:rPr>
        <w:t>9/18</w:t>
      </w:r>
      <w:r w:rsidR="00456509">
        <w:rPr>
          <w:rFonts w:ascii="Arial" w:hAnsi="Arial" w:cs="Arial"/>
        </w:rPr>
        <w:t>, 34/19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>: „</w:t>
      </w:r>
      <w:r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9493" w:type="dxa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843"/>
        <w:gridCol w:w="1559"/>
        <w:gridCol w:w="1417"/>
        <w:gridCol w:w="1560"/>
      </w:tblGrid>
      <w:tr w:rsidR="00ED5A2F" w:rsidRPr="00B32CC8" w:rsidTr="00C722C2">
        <w:trPr>
          <w:trHeight w:val="676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693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PROGRAMSKO PODRUČJE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IZVORI FINANCIRANJA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PLAN 2019.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PROMJENA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NOVI PLAN 2019.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Djelatnost Zajednice sportskih udruga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</w:p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650.000,00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</w:p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650.000,00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2.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Sportske manifestacije od značaja za Grad Ivanec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33.500,00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33.500,00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3.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Održavanje sportskih terena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50.000,00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50.000,00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4.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</w:p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Najam dvorana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220.000,00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220.000,00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5.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</w:p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Školski sportski klubovi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10.000,00</w:t>
            </w:r>
          </w:p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10.000,00</w:t>
            </w:r>
          </w:p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6.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Ulaganje u sportske objekte – održavanje i oprema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130.000,00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130.000,00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7.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Rekreacijski centar Lančić-Knapić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257.000,00</w:t>
            </w:r>
          </w:p>
        </w:tc>
        <w:tc>
          <w:tcPr>
            <w:tcW w:w="1417" w:type="dxa"/>
          </w:tcPr>
          <w:p w:rsidR="00ED5A2F" w:rsidRPr="00067EE9" w:rsidRDefault="00C722C2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+ 118.805,00</w:t>
            </w:r>
          </w:p>
        </w:tc>
        <w:tc>
          <w:tcPr>
            <w:tcW w:w="1560" w:type="dxa"/>
          </w:tcPr>
          <w:p w:rsidR="00ED5A2F" w:rsidRPr="00067EE9" w:rsidRDefault="00C722C2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375.805,00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8.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Izravna dodjela udrugama sukladno Uredbi o mjerilima i kriterijima za raspodjelu sredstava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50.000,00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0,00</w:t>
            </w:r>
          </w:p>
        </w:tc>
        <w:tc>
          <w:tcPr>
            <w:tcW w:w="1560" w:type="dxa"/>
          </w:tcPr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50.000,00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lastRenderedPageBreak/>
              <w:t>9.</w:t>
            </w: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Pomoćno nogometno igralište u Salinovcu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ED5A2F" w:rsidRPr="00067EE9" w:rsidRDefault="00C722C2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250.000,00</w:t>
            </w:r>
          </w:p>
          <w:p w:rsidR="00ED5A2F" w:rsidRPr="00067EE9" w:rsidRDefault="00ED5A2F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+</w:t>
            </w:r>
            <w:r w:rsidR="00067EE9">
              <w:rPr>
                <w:rFonts w:ascii="Arial Narrow" w:hAnsi="Arial Narrow" w:cs="Arial"/>
              </w:rPr>
              <w:t>55.000,00</w:t>
            </w:r>
          </w:p>
        </w:tc>
        <w:tc>
          <w:tcPr>
            <w:tcW w:w="1560" w:type="dxa"/>
          </w:tcPr>
          <w:p w:rsidR="00ED5A2F" w:rsidRPr="00067EE9" w:rsidRDefault="00C722C2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305</w:t>
            </w:r>
            <w:r w:rsidR="00ED5A2F" w:rsidRPr="00067EE9">
              <w:rPr>
                <w:rFonts w:ascii="Arial Narrow" w:hAnsi="Arial Narrow" w:cs="Arial"/>
              </w:rPr>
              <w:t>.000,00</w:t>
            </w:r>
          </w:p>
        </w:tc>
      </w:tr>
      <w:tr w:rsidR="00C722C2" w:rsidRPr="00B32CC8" w:rsidTr="00C722C2">
        <w:trPr>
          <w:trHeight w:val="674"/>
        </w:trPr>
        <w:tc>
          <w:tcPr>
            <w:tcW w:w="421" w:type="dxa"/>
          </w:tcPr>
          <w:p w:rsidR="00C722C2" w:rsidRPr="00067EE9" w:rsidRDefault="00C722C2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 w:rsidRPr="00067EE9">
              <w:rPr>
                <w:rFonts w:ascii="Arial Narrow" w:hAnsi="Arial Narrow" w:cs="Arial"/>
              </w:rPr>
              <w:t>10.</w:t>
            </w:r>
          </w:p>
        </w:tc>
        <w:tc>
          <w:tcPr>
            <w:tcW w:w="2693" w:type="dxa"/>
          </w:tcPr>
          <w:p w:rsidR="00C722C2" w:rsidRPr="00067EE9" w:rsidRDefault="00067EE9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Kapitalna pomoć za uređenje košarkaškog igrališta</w:t>
            </w:r>
          </w:p>
        </w:tc>
        <w:tc>
          <w:tcPr>
            <w:tcW w:w="1843" w:type="dxa"/>
          </w:tcPr>
          <w:p w:rsidR="00C722C2" w:rsidRPr="00067EE9" w:rsidRDefault="00067EE9" w:rsidP="004821F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C722C2" w:rsidRPr="00067EE9" w:rsidRDefault="00067EE9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0,00</w:t>
            </w:r>
          </w:p>
        </w:tc>
        <w:tc>
          <w:tcPr>
            <w:tcW w:w="1417" w:type="dxa"/>
          </w:tcPr>
          <w:p w:rsidR="00C722C2" w:rsidRPr="00067EE9" w:rsidRDefault="00067EE9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+20.000,00</w:t>
            </w:r>
          </w:p>
        </w:tc>
        <w:tc>
          <w:tcPr>
            <w:tcW w:w="1560" w:type="dxa"/>
          </w:tcPr>
          <w:p w:rsidR="00C722C2" w:rsidRPr="00067EE9" w:rsidRDefault="00067EE9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20.000,00</w:t>
            </w:r>
          </w:p>
        </w:tc>
      </w:tr>
      <w:tr w:rsidR="00067EE9" w:rsidRPr="00B32CC8" w:rsidTr="00C722C2">
        <w:trPr>
          <w:trHeight w:val="674"/>
        </w:trPr>
        <w:tc>
          <w:tcPr>
            <w:tcW w:w="421" w:type="dxa"/>
          </w:tcPr>
          <w:p w:rsidR="00067EE9" w:rsidRPr="00067EE9" w:rsidRDefault="00067EE9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</w:p>
        </w:tc>
        <w:tc>
          <w:tcPr>
            <w:tcW w:w="2693" w:type="dxa"/>
          </w:tcPr>
          <w:p w:rsidR="00067EE9" w:rsidRDefault="00067EE9" w:rsidP="004821FF">
            <w:pPr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Kapitalna pomoć za sanaciju krovišta sportske dvorane</w:t>
            </w:r>
          </w:p>
        </w:tc>
        <w:tc>
          <w:tcPr>
            <w:tcW w:w="1843" w:type="dxa"/>
          </w:tcPr>
          <w:p w:rsidR="00067EE9" w:rsidRDefault="00067EE9" w:rsidP="004821F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Grad Ivanec</w:t>
            </w:r>
          </w:p>
        </w:tc>
        <w:tc>
          <w:tcPr>
            <w:tcW w:w="1559" w:type="dxa"/>
          </w:tcPr>
          <w:p w:rsidR="00067EE9" w:rsidRDefault="00067EE9" w:rsidP="004821FF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0,00</w:t>
            </w:r>
          </w:p>
        </w:tc>
        <w:tc>
          <w:tcPr>
            <w:tcW w:w="1417" w:type="dxa"/>
          </w:tcPr>
          <w:p w:rsidR="00067EE9" w:rsidRDefault="00067EE9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+250.000,00</w:t>
            </w:r>
          </w:p>
        </w:tc>
        <w:tc>
          <w:tcPr>
            <w:tcW w:w="1560" w:type="dxa"/>
          </w:tcPr>
          <w:p w:rsidR="00067EE9" w:rsidRDefault="00067EE9" w:rsidP="004821FF">
            <w:pPr>
              <w:tabs>
                <w:tab w:val="left" w:pos="7560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250.000,00</w:t>
            </w:r>
          </w:p>
        </w:tc>
      </w:tr>
      <w:tr w:rsidR="00ED5A2F" w:rsidRPr="00B32CC8" w:rsidTr="00C722C2">
        <w:trPr>
          <w:trHeight w:val="674"/>
        </w:trPr>
        <w:tc>
          <w:tcPr>
            <w:tcW w:w="421" w:type="dxa"/>
          </w:tcPr>
          <w:p w:rsidR="00ED5A2F" w:rsidRPr="00067EE9" w:rsidRDefault="00ED5A2F" w:rsidP="004821F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rFonts w:ascii="Arial Narrow" w:hAnsi="Arial Narrow" w:cs="Arial"/>
              </w:rPr>
            </w:pPr>
          </w:p>
        </w:tc>
        <w:tc>
          <w:tcPr>
            <w:tcW w:w="2693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  <w:b/>
              </w:rPr>
            </w:pPr>
            <w:r w:rsidRPr="00067EE9">
              <w:rPr>
                <w:rFonts w:ascii="Arial Narrow" w:hAnsi="Arial Narrow" w:cs="Arial"/>
                <w:b/>
              </w:rPr>
              <w:t xml:space="preserve">UKUPNO: </w:t>
            </w:r>
          </w:p>
        </w:tc>
        <w:tc>
          <w:tcPr>
            <w:tcW w:w="1843" w:type="dxa"/>
          </w:tcPr>
          <w:p w:rsidR="00ED5A2F" w:rsidRPr="00067EE9" w:rsidRDefault="00ED5A2F" w:rsidP="004821F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559" w:type="dxa"/>
          </w:tcPr>
          <w:p w:rsidR="00ED5A2F" w:rsidRPr="00067EE9" w:rsidRDefault="00ED5A2F" w:rsidP="004821FF">
            <w:pPr>
              <w:spacing w:after="0"/>
              <w:rPr>
                <w:rFonts w:ascii="Arial Narrow" w:hAnsi="Arial Narrow" w:cs="Arial"/>
                <w:b/>
              </w:rPr>
            </w:pPr>
            <w:r w:rsidRPr="00067EE9">
              <w:rPr>
                <w:rFonts w:ascii="Arial Narrow" w:hAnsi="Arial Narrow" w:cs="Arial"/>
                <w:b/>
              </w:rPr>
              <w:t>1.</w:t>
            </w:r>
            <w:r w:rsidR="00067EE9">
              <w:rPr>
                <w:rFonts w:ascii="Arial Narrow" w:hAnsi="Arial Narrow" w:cs="Arial"/>
                <w:b/>
              </w:rPr>
              <w:t>6</w:t>
            </w:r>
            <w:r w:rsidRPr="00067EE9">
              <w:rPr>
                <w:rFonts w:ascii="Arial Narrow" w:hAnsi="Arial Narrow" w:cs="Arial"/>
                <w:b/>
              </w:rPr>
              <w:t>50.500,00</w:t>
            </w:r>
          </w:p>
        </w:tc>
        <w:tc>
          <w:tcPr>
            <w:tcW w:w="1417" w:type="dxa"/>
          </w:tcPr>
          <w:p w:rsidR="00ED5A2F" w:rsidRPr="00067EE9" w:rsidRDefault="00ED5A2F" w:rsidP="004821FF">
            <w:pPr>
              <w:tabs>
                <w:tab w:val="left" w:pos="7560"/>
              </w:tabs>
              <w:rPr>
                <w:rFonts w:ascii="Arial Narrow" w:hAnsi="Arial Narrow" w:cs="Arial"/>
                <w:b/>
              </w:rPr>
            </w:pPr>
            <w:r w:rsidRPr="00067EE9">
              <w:rPr>
                <w:rFonts w:ascii="Arial Narrow" w:hAnsi="Arial Narrow" w:cs="Arial"/>
                <w:b/>
              </w:rPr>
              <w:t>+</w:t>
            </w:r>
            <w:r w:rsidR="00067EE9">
              <w:rPr>
                <w:rFonts w:ascii="Arial Narrow" w:hAnsi="Arial Narrow" w:cs="Arial"/>
                <w:b/>
              </w:rPr>
              <w:t>443.805,00</w:t>
            </w:r>
          </w:p>
        </w:tc>
        <w:tc>
          <w:tcPr>
            <w:tcW w:w="1560" w:type="dxa"/>
          </w:tcPr>
          <w:p w:rsidR="00ED5A2F" w:rsidRPr="00067EE9" w:rsidRDefault="00067EE9" w:rsidP="004821FF">
            <w:pPr>
              <w:tabs>
                <w:tab w:val="left" w:pos="7560"/>
              </w:tabs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2.094.305,00</w:t>
            </w:r>
          </w:p>
        </w:tc>
      </w:tr>
    </w:tbl>
    <w:p w:rsidR="00F8532A" w:rsidRDefault="00F8532A" w:rsidP="00C402BC">
      <w:pPr>
        <w:jc w:val="center"/>
        <w:rPr>
          <w:rFonts w:ascii="Arial" w:hAnsi="Arial" w:cs="Arial"/>
          <w:b/>
        </w:rPr>
      </w:pPr>
    </w:p>
    <w:p w:rsidR="00693993" w:rsidRPr="001F74DD" w:rsidRDefault="00693993" w:rsidP="00C402BC">
      <w:pPr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II.</w:t>
      </w:r>
    </w:p>
    <w:p w:rsidR="00693993" w:rsidRPr="001F74DD" w:rsidRDefault="00693993" w:rsidP="00C402BC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C402BC">
        <w:rPr>
          <w:rFonts w:ascii="Arial" w:hAnsi="Arial" w:cs="Arial"/>
        </w:rPr>
        <w:t>I</w:t>
      </w:r>
      <w:r w:rsidR="00067EE9">
        <w:rPr>
          <w:rFonts w:ascii="Arial" w:hAnsi="Arial" w:cs="Arial"/>
        </w:rPr>
        <w:t>I</w:t>
      </w:r>
      <w:bookmarkStart w:id="0" w:name="_GoBack"/>
      <w:bookmarkEnd w:id="0"/>
      <w:r w:rsidRPr="001F74DD">
        <w:rPr>
          <w:rFonts w:ascii="Arial" w:hAnsi="Arial" w:cs="Arial"/>
        </w:rPr>
        <w:t>. Izmjene Programa javnih potreba u sportu objavit će se u Službenom vjesniku Varaždinske županije.</w:t>
      </w: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C402BC" w:rsidRDefault="00C402BC" w:rsidP="00693993">
      <w:pPr>
        <w:spacing w:after="0"/>
        <w:jc w:val="right"/>
        <w:rPr>
          <w:rFonts w:ascii="Arial" w:hAnsi="Arial" w:cs="Arial"/>
        </w:rPr>
      </w:pP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PREDSJEDNICA GRADSKOG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Ksenija Sedlar Đunđek, mag.oec.</w:t>
      </w:r>
    </w:p>
    <w:p w:rsidR="00693993" w:rsidRDefault="00693993" w:rsidP="00693993">
      <w:pPr>
        <w:rPr>
          <w:rFonts w:ascii="Arial" w:hAnsi="Arial" w:cs="Arial"/>
        </w:rPr>
      </w:pPr>
    </w:p>
    <w:p w:rsidR="003E21D1" w:rsidRDefault="003E21D1" w:rsidP="00693993">
      <w:pPr>
        <w:rPr>
          <w:rFonts w:ascii="Arial" w:hAnsi="Arial" w:cs="Arial"/>
        </w:rPr>
      </w:pPr>
    </w:p>
    <w:p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67EE9"/>
    <w:rsid w:val="001356D5"/>
    <w:rsid w:val="001F74DD"/>
    <w:rsid w:val="002422B6"/>
    <w:rsid w:val="003E21D1"/>
    <w:rsid w:val="00456509"/>
    <w:rsid w:val="00517012"/>
    <w:rsid w:val="005469E1"/>
    <w:rsid w:val="00693993"/>
    <w:rsid w:val="007E48F3"/>
    <w:rsid w:val="008E1A06"/>
    <w:rsid w:val="009B1522"/>
    <w:rsid w:val="00A06C36"/>
    <w:rsid w:val="00BD24D8"/>
    <w:rsid w:val="00C402BC"/>
    <w:rsid w:val="00C722C2"/>
    <w:rsid w:val="00CF1507"/>
    <w:rsid w:val="00D53A00"/>
    <w:rsid w:val="00DE4B37"/>
    <w:rsid w:val="00E2405F"/>
    <w:rsid w:val="00ED5A2F"/>
    <w:rsid w:val="00F777D8"/>
    <w:rsid w:val="00F8532A"/>
    <w:rsid w:val="00F8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084B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1B323-2773-4287-ABF6-4034D571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Marina Držaić</cp:lastModifiedBy>
  <cp:revision>4</cp:revision>
  <cp:lastPrinted>2018-06-04T13:52:00Z</cp:lastPrinted>
  <dcterms:created xsi:type="dcterms:W3CDTF">2019-10-31T11:57:00Z</dcterms:created>
  <dcterms:modified xsi:type="dcterms:W3CDTF">2019-11-04T10:40:00Z</dcterms:modified>
</cp:coreProperties>
</file>