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4EEF" w:rsidRDefault="00244EEF" w:rsidP="00244EEF">
      <w:pPr>
        <w:spacing w:after="221" w:line="300" w:lineRule="atLeast"/>
        <w:outlineLvl w:val="0"/>
        <w:rPr>
          <w:rFonts w:ascii="Lucida Sans Unicode" w:eastAsia="Times New Roman" w:hAnsi="Lucida Sans Unicode" w:cs="Lucida Sans Unicode"/>
          <w:b/>
          <w:bCs/>
          <w:color w:val="000000"/>
          <w:kern w:val="36"/>
          <w:sz w:val="57"/>
          <w:szCs w:val="57"/>
          <w:lang w:eastAsia="hr-HR"/>
        </w:rPr>
      </w:pPr>
      <w:r w:rsidRPr="00244EEF">
        <w:rPr>
          <w:rFonts w:ascii="Lucida Sans Unicode" w:eastAsia="Times New Roman" w:hAnsi="Lucida Sans Unicode" w:cs="Lucida Sans Unicode"/>
          <w:b/>
          <w:bCs/>
          <w:color w:val="000000"/>
          <w:kern w:val="36"/>
          <w:sz w:val="57"/>
          <w:szCs w:val="57"/>
          <w:lang w:eastAsia="hr-HR"/>
        </w:rPr>
        <w:t>Upute gradske uprave Ivanec građanima koji dolaze u Gradsku vijećnicu</w:t>
      </w:r>
    </w:p>
    <w:p w:rsidR="00244EEF" w:rsidRPr="00244EEF" w:rsidRDefault="00244EEF" w:rsidP="00244EEF">
      <w:pPr>
        <w:spacing w:after="221" w:line="300" w:lineRule="atLeast"/>
        <w:outlineLvl w:val="0"/>
        <w:rPr>
          <w:rFonts w:ascii="Lucida Sans Unicode" w:eastAsia="Times New Roman" w:hAnsi="Lucida Sans Unicode" w:cs="Lucida Sans Unicode"/>
          <w:b/>
          <w:bCs/>
          <w:color w:val="000000"/>
          <w:kern w:val="36"/>
          <w:sz w:val="57"/>
          <w:szCs w:val="57"/>
          <w:lang w:eastAsia="hr-HR"/>
        </w:rPr>
      </w:pPr>
      <w:bookmarkStart w:id="0" w:name="_GoBack"/>
      <w:bookmarkEnd w:id="0"/>
    </w:p>
    <w:p w:rsidR="00244EEF" w:rsidRPr="00244EEF" w:rsidRDefault="00244EEF" w:rsidP="00244EEF">
      <w:pPr>
        <w:spacing w:line="240" w:lineRule="auto"/>
        <w:rPr>
          <w:rFonts w:ascii="Arial" w:eastAsia="Times New Roman" w:hAnsi="Arial" w:cs="Arial"/>
          <w:b/>
          <w:bCs/>
          <w:caps/>
          <w:color w:val="000000"/>
          <w:sz w:val="18"/>
          <w:szCs w:val="18"/>
          <w:lang w:eastAsia="hr-HR"/>
        </w:rPr>
      </w:pPr>
      <w:r w:rsidRPr="00244EEF">
        <w:rPr>
          <w:rFonts w:ascii="Arial" w:eastAsia="Times New Roman" w:hAnsi="Arial" w:cs="Arial"/>
          <w:b/>
          <w:bCs/>
          <w:caps/>
          <w:color w:val="000000"/>
          <w:sz w:val="18"/>
          <w:szCs w:val="18"/>
          <w:lang w:eastAsia="hr-HR"/>
        </w:rPr>
        <w:t>PONEDJELJAK 16.03.2020.</w:t>
      </w:r>
    </w:p>
    <w:p w:rsidR="00244EEF" w:rsidRPr="00244EEF" w:rsidRDefault="00244EEF" w:rsidP="00244EEF">
      <w:pPr>
        <w:spacing w:before="240" w:after="240" w:line="343" w:lineRule="atLeast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244EEF">
        <w:rPr>
          <w:rFonts w:ascii="Lucida Sans Unicode" w:eastAsia="Times New Roman" w:hAnsi="Lucida Sans Unicode" w:cs="Lucida Sans Unicode"/>
          <w:b/>
          <w:bCs/>
          <w:color w:val="000000"/>
          <w:sz w:val="21"/>
          <w:szCs w:val="21"/>
          <w:lang w:eastAsia="hr-HR"/>
        </w:rPr>
        <w:t>Obavještavaju se građani (stranke) da zbog proglašene epidemije bolesti izazvane Corona virusom (COVID – 19), Grad Ivanec će sa strankama raditi daljinskom komunikacijom, a samo iznimno  u slučaju hitnosti prijem stranaka će se vršiti uz prethodnu najavu te poštivanje mjera zaštite.</w:t>
      </w:r>
    </w:p>
    <w:p w:rsidR="00244EEF" w:rsidRPr="00244EEF" w:rsidRDefault="00244EEF" w:rsidP="00244EEF">
      <w:pPr>
        <w:spacing w:before="240" w:after="240" w:line="343" w:lineRule="atLeast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244EEF">
        <w:rPr>
          <w:rFonts w:ascii="Lucida Sans Unicode" w:eastAsia="Times New Roman" w:hAnsi="Lucida Sans Unicode" w:cs="Lucida Sans Unicode"/>
          <w:b/>
          <w:bCs/>
          <w:color w:val="000000"/>
          <w:sz w:val="21"/>
          <w:szCs w:val="21"/>
          <w:lang w:eastAsia="hr-HR"/>
        </w:rPr>
        <w:t>Ove mjere traju dok se ne ostvare uvjeti za rad Uprave Grada bez opasnosti od oboljenja zaposlenika i stranaka.</w:t>
      </w:r>
    </w:p>
    <w:p w:rsidR="00244EEF" w:rsidRPr="00244EEF" w:rsidRDefault="00244EEF" w:rsidP="00244EEF">
      <w:pPr>
        <w:spacing w:before="240" w:after="240" w:line="343" w:lineRule="atLeast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244EEF">
        <w:rPr>
          <w:rFonts w:ascii="Lucida Sans Unicode" w:eastAsia="Times New Roman" w:hAnsi="Lucida Sans Unicode" w:cs="Lucida Sans Unicode"/>
          <w:b/>
          <w:bCs/>
          <w:color w:val="000000"/>
          <w:sz w:val="21"/>
          <w:szCs w:val="21"/>
          <w:lang w:eastAsia="hr-HR"/>
        </w:rPr>
        <w:t>Sve informacije možete dobiti pozivom telefonom i slanjem upita na kontakte zaposlenika Grada Ivanca koji su vam dostupni u prilogu.</w:t>
      </w:r>
    </w:p>
    <w:tbl>
      <w:tblPr>
        <w:tblW w:w="106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8"/>
        <w:gridCol w:w="1926"/>
        <w:gridCol w:w="3426"/>
      </w:tblGrid>
      <w:tr w:rsidR="00244EEF" w:rsidRPr="00244EEF" w:rsidTr="00244EEF">
        <w:trPr>
          <w:trHeight w:val="480"/>
        </w:trPr>
        <w:tc>
          <w:tcPr>
            <w:tcW w:w="676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IME I PREZIME</w:t>
            </w:r>
          </w:p>
        </w:tc>
        <w:tc>
          <w:tcPr>
            <w:tcW w:w="112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BROJ TELEFONA</w:t>
            </w:r>
          </w:p>
        </w:tc>
        <w:tc>
          <w:tcPr>
            <w:tcW w:w="304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E-MAIL ADRESA</w:t>
            </w:r>
          </w:p>
        </w:tc>
      </w:tr>
      <w:tr w:rsidR="00244EEF" w:rsidRPr="00244EEF" w:rsidTr="00244EEF">
        <w:trPr>
          <w:trHeight w:val="225"/>
        </w:trPr>
        <w:tc>
          <w:tcPr>
            <w:tcW w:w="11205" w:type="dxa"/>
            <w:gridSpan w:val="3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UPRAVNI ODJEL ZA LOKALNU SAMOUPRAVU, IMOVINU I JAVNU NABAVU</w:t>
            </w:r>
          </w:p>
        </w:tc>
      </w:tr>
      <w:tr w:rsidR="00244EEF" w:rsidRPr="00244EEF" w:rsidTr="00244EEF">
        <w:trPr>
          <w:trHeight w:val="225"/>
        </w:trPr>
        <w:tc>
          <w:tcPr>
            <w:tcW w:w="676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MARINA DRŽAIĆ, pročelnica</w:t>
            </w:r>
          </w:p>
        </w:tc>
        <w:tc>
          <w:tcPr>
            <w:tcW w:w="112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404 883</w:t>
            </w:r>
          </w:p>
        </w:tc>
        <w:tc>
          <w:tcPr>
            <w:tcW w:w="304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marina.drzaic@ivanec.hr</w:t>
            </w:r>
          </w:p>
        </w:tc>
      </w:tr>
      <w:tr w:rsidR="00244EEF" w:rsidRPr="00244EEF" w:rsidTr="00244EEF">
        <w:trPr>
          <w:trHeight w:val="225"/>
        </w:trPr>
        <w:tc>
          <w:tcPr>
            <w:tcW w:w="676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IRENA ROMANIĆ, viši stručni suradnik za pravne poslove</w:t>
            </w:r>
          </w:p>
        </w:tc>
        <w:tc>
          <w:tcPr>
            <w:tcW w:w="112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492 861</w:t>
            </w:r>
          </w:p>
        </w:tc>
        <w:tc>
          <w:tcPr>
            <w:tcW w:w="304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irena.romanic@ivanec.hr</w:t>
            </w:r>
          </w:p>
        </w:tc>
      </w:tr>
      <w:tr w:rsidR="00244EEF" w:rsidRPr="00244EEF" w:rsidTr="00244EEF">
        <w:trPr>
          <w:trHeight w:val="225"/>
        </w:trPr>
        <w:tc>
          <w:tcPr>
            <w:tcW w:w="676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VIŠNJA PINTARIĆ, administrativni referent</w:t>
            </w:r>
          </w:p>
        </w:tc>
        <w:tc>
          <w:tcPr>
            <w:tcW w:w="112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492 878</w:t>
            </w:r>
          </w:p>
        </w:tc>
        <w:tc>
          <w:tcPr>
            <w:tcW w:w="304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visnja.pintaric@ivanec.hr</w:t>
            </w:r>
          </w:p>
        </w:tc>
      </w:tr>
      <w:tr w:rsidR="00244EEF" w:rsidRPr="00244EEF" w:rsidTr="00244EEF">
        <w:trPr>
          <w:trHeight w:val="225"/>
        </w:trPr>
        <w:tc>
          <w:tcPr>
            <w:tcW w:w="676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PETRA VIDEC, referent za uredsko poslovanje</w:t>
            </w:r>
          </w:p>
        </w:tc>
        <w:tc>
          <w:tcPr>
            <w:tcW w:w="112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404 870</w:t>
            </w:r>
          </w:p>
        </w:tc>
        <w:tc>
          <w:tcPr>
            <w:tcW w:w="304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petra.videc@ivanec.hr</w:t>
            </w:r>
          </w:p>
        </w:tc>
      </w:tr>
      <w:tr w:rsidR="00244EEF" w:rsidRPr="00244EEF" w:rsidTr="00244EEF">
        <w:trPr>
          <w:trHeight w:val="225"/>
        </w:trPr>
        <w:tc>
          <w:tcPr>
            <w:tcW w:w="676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112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304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</w:tr>
      <w:tr w:rsidR="00244EEF" w:rsidRPr="00244EEF" w:rsidTr="00244EEF">
        <w:trPr>
          <w:trHeight w:val="285"/>
        </w:trPr>
        <w:tc>
          <w:tcPr>
            <w:tcW w:w="11205" w:type="dxa"/>
            <w:gridSpan w:val="3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UPRAVNI ODJEL ZA POSLOVE GRADONAČELNIKA</w:t>
            </w:r>
          </w:p>
        </w:tc>
      </w:tr>
      <w:tr w:rsidR="00244EEF" w:rsidRPr="00244EEF" w:rsidTr="00244EEF">
        <w:trPr>
          <w:trHeight w:val="225"/>
        </w:trPr>
        <w:tc>
          <w:tcPr>
            <w:tcW w:w="676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LJILJANA RISEK, pročelnica</w:t>
            </w:r>
          </w:p>
        </w:tc>
        <w:tc>
          <w:tcPr>
            <w:tcW w:w="112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492 872</w:t>
            </w:r>
          </w:p>
        </w:tc>
        <w:tc>
          <w:tcPr>
            <w:tcW w:w="304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ljiljana.risek@ivanec.hr</w:t>
            </w:r>
          </w:p>
        </w:tc>
      </w:tr>
      <w:tr w:rsidR="00244EEF" w:rsidRPr="00244EEF" w:rsidTr="00244EEF">
        <w:trPr>
          <w:trHeight w:val="225"/>
        </w:trPr>
        <w:tc>
          <w:tcPr>
            <w:tcW w:w="676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SNJEŽANA CANJUGA, tajnica</w:t>
            </w:r>
          </w:p>
        </w:tc>
        <w:tc>
          <w:tcPr>
            <w:tcW w:w="112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492 850</w:t>
            </w:r>
          </w:p>
        </w:tc>
        <w:tc>
          <w:tcPr>
            <w:tcW w:w="304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snjezana.canjuga@ivanec.hr</w:t>
            </w:r>
          </w:p>
        </w:tc>
      </w:tr>
      <w:tr w:rsidR="00244EEF" w:rsidRPr="00244EEF" w:rsidTr="00244EEF">
        <w:trPr>
          <w:trHeight w:val="225"/>
        </w:trPr>
        <w:tc>
          <w:tcPr>
            <w:tcW w:w="676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12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304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</w:tr>
      <w:tr w:rsidR="00244EEF" w:rsidRPr="00244EEF" w:rsidTr="00244EEF">
        <w:trPr>
          <w:trHeight w:val="225"/>
        </w:trPr>
        <w:tc>
          <w:tcPr>
            <w:tcW w:w="676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12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304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</w:tr>
      <w:tr w:rsidR="00244EEF" w:rsidRPr="00244EEF" w:rsidTr="00244EEF">
        <w:trPr>
          <w:trHeight w:val="300"/>
        </w:trPr>
        <w:tc>
          <w:tcPr>
            <w:tcW w:w="11205" w:type="dxa"/>
            <w:gridSpan w:val="3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UPRAVNI ODJEL ZA URBANIZAM, KOMUNALNE POSLOVE I ZAŠTITU OKOLIŠA</w:t>
            </w:r>
          </w:p>
        </w:tc>
      </w:tr>
      <w:tr w:rsidR="00244EEF" w:rsidRPr="00244EEF" w:rsidTr="00244EEF">
        <w:trPr>
          <w:trHeight w:val="225"/>
        </w:trPr>
        <w:tc>
          <w:tcPr>
            <w:tcW w:w="676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STANKO ROŽMAN, pročelnik</w:t>
            </w:r>
          </w:p>
        </w:tc>
        <w:tc>
          <w:tcPr>
            <w:tcW w:w="112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404 874</w:t>
            </w:r>
          </w:p>
        </w:tc>
        <w:tc>
          <w:tcPr>
            <w:tcW w:w="304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stanko.rozman@ivanec.hr</w:t>
            </w:r>
          </w:p>
        </w:tc>
      </w:tr>
      <w:tr w:rsidR="00244EEF" w:rsidRPr="00244EEF" w:rsidTr="00244EEF">
        <w:trPr>
          <w:trHeight w:val="225"/>
        </w:trPr>
        <w:tc>
          <w:tcPr>
            <w:tcW w:w="676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JELENA CUKOVIĆ, voditeljica Odsjeka za komunalno gospodarstvo</w:t>
            </w:r>
          </w:p>
        </w:tc>
        <w:tc>
          <w:tcPr>
            <w:tcW w:w="112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492 864</w:t>
            </w:r>
          </w:p>
        </w:tc>
        <w:tc>
          <w:tcPr>
            <w:tcW w:w="304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jelena.cukovic@ivanec.hr</w:t>
            </w:r>
          </w:p>
        </w:tc>
      </w:tr>
      <w:tr w:rsidR="00244EEF" w:rsidRPr="00244EEF" w:rsidTr="00244EEF">
        <w:trPr>
          <w:trHeight w:val="225"/>
        </w:trPr>
        <w:tc>
          <w:tcPr>
            <w:tcW w:w="676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STJEPAN VINCEK, savjetnik za urbanizam i komunalne poslove</w:t>
            </w:r>
          </w:p>
        </w:tc>
        <w:tc>
          <w:tcPr>
            <w:tcW w:w="112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404 879</w:t>
            </w:r>
          </w:p>
        </w:tc>
        <w:tc>
          <w:tcPr>
            <w:tcW w:w="304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stjepan.vincek@ivanec.hr</w:t>
            </w:r>
          </w:p>
        </w:tc>
      </w:tr>
      <w:tr w:rsidR="00244EEF" w:rsidRPr="00244EEF" w:rsidTr="00244EEF">
        <w:trPr>
          <w:trHeight w:val="210"/>
        </w:trPr>
        <w:tc>
          <w:tcPr>
            <w:tcW w:w="676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MARINA HUDIKA, savjetnica za zaštitu okoliša</w:t>
            </w:r>
          </w:p>
        </w:tc>
        <w:tc>
          <w:tcPr>
            <w:tcW w:w="112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404 886</w:t>
            </w:r>
          </w:p>
        </w:tc>
        <w:tc>
          <w:tcPr>
            <w:tcW w:w="304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marina.hudika@ivanec.hr</w:t>
            </w:r>
          </w:p>
        </w:tc>
      </w:tr>
      <w:tr w:rsidR="00244EEF" w:rsidRPr="00244EEF" w:rsidTr="00244EEF">
        <w:trPr>
          <w:trHeight w:val="225"/>
        </w:trPr>
        <w:tc>
          <w:tcPr>
            <w:tcW w:w="676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ANĐELKO POSINJAK, komunalni redar</w:t>
            </w:r>
          </w:p>
        </w:tc>
        <w:tc>
          <w:tcPr>
            <w:tcW w:w="112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404 876</w:t>
            </w:r>
          </w:p>
        </w:tc>
        <w:tc>
          <w:tcPr>
            <w:tcW w:w="304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komunalni-redar@ivanec.hr</w:t>
            </w:r>
          </w:p>
        </w:tc>
      </w:tr>
      <w:tr w:rsidR="00244EEF" w:rsidRPr="00244EEF" w:rsidTr="00244EEF">
        <w:trPr>
          <w:trHeight w:val="225"/>
        </w:trPr>
        <w:tc>
          <w:tcPr>
            <w:tcW w:w="676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TOMISLAV ŠMEREK, prometni redar</w:t>
            </w:r>
          </w:p>
        </w:tc>
        <w:tc>
          <w:tcPr>
            <w:tcW w:w="112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404 881</w:t>
            </w:r>
          </w:p>
        </w:tc>
        <w:tc>
          <w:tcPr>
            <w:tcW w:w="304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prometni-redar@ivanec.hr</w:t>
            </w:r>
          </w:p>
        </w:tc>
      </w:tr>
      <w:tr w:rsidR="00244EEF" w:rsidRPr="00244EEF" w:rsidTr="00244EEF">
        <w:trPr>
          <w:trHeight w:val="225"/>
        </w:trPr>
        <w:tc>
          <w:tcPr>
            <w:tcW w:w="676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12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304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</w:tr>
      <w:tr w:rsidR="00244EEF" w:rsidRPr="00244EEF" w:rsidTr="00244EEF">
        <w:trPr>
          <w:trHeight w:val="225"/>
        </w:trPr>
        <w:tc>
          <w:tcPr>
            <w:tcW w:w="11205" w:type="dxa"/>
            <w:gridSpan w:val="3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UPRAVNI ODJEL ZA PRORAČUN, FINANCIJE I GOSPODARSTVO</w:t>
            </w:r>
          </w:p>
        </w:tc>
      </w:tr>
      <w:tr w:rsidR="00244EEF" w:rsidRPr="00244EEF" w:rsidTr="00244EEF">
        <w:trPr>
          <w:trHeight w:val="225"/>
        </w:trPr>
        <w:tc>
          <w:tcPr>
            <w:tcW w:w="676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MAJA DARABUŠ, pročelnica</w:t>
            </w:r>
          </w:p>
        </w:tc>
        <w:tc>
          <w:tcPr>
            <w:tcW w:w="112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404 885</w:t>
            </w:r>
          </w:p>
        </w:tc>
        <w:tc>
          <w:tcPr>
            <w:tcW w:w="304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maja.darabus@ivanec.hr</w:t>
            </w:r>
          </w:p>
        </w:tc>
      </w:tr>
      <w:tr w:rsidR="00244EEF" w:rsidRPr="00244EEF" w:rsidTr="00244EEF">
        <w:trPr>
          <w:trHeight w:val="225"/>
        </w:trPr>
        <w:tc>
          <w:tcPr>
            <w:tcW w:w="676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LJERKA ČIČEK-SURJAČEK, referada za računovodstvo, voditeljica referade</w:t>
            </w:r>
          </w:p>
        </w:tc>
        <w:tc>
          <w:tcPr>
            <w:tcW w:w="112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404 884</w:t>
            </w:r>
          </w:p>
        </w:tc>
        <w:tc>
          <w:tcPr>
            <w:tcW w:w="304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ljerka.cicek-surjacek@ivanec.hr</w:t>
            </w:r>
          </w:p>
        </w:tc>
      </w:tr>
      <w:tr w:rsidR="00244EEF" w:rsidRPr="00244EEF" w:rsidTr="00244EEF">
        <w:trPr>
          <w:trHeight w:val="225"/>
        </w:trPr>
        <w:tc>
          <w:tcPr>
            <w:tcW w:w="676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lastRenderedPageBreak/>
              <w:t>JELENA SAMBOL, viši stručni suradnik za proračun i računovodstvo</w:t>
            </w:r>
          </w:p>
        </w:tc>
        <w:tc>
          <w:tcPr>
            <w:tcW w:w="112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404 882</w:t>
            </w:r>
          </w:p>
        </w:tc>
        <w:tc>
          <w:tcPr>
            <w:tcW w:w="304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jelena.sambol@ivanec.hr</w:t>
            </w:r>
          </w:p>
        </w:tc>
      </w:tr>
      <w:tr w:rsidR="00244EEF" w:rsidRPr="00244EEF" w:rsidTr="00244EEF">
        <w:trPr>
          <w:trHeight w:val="225"/>
        </w:trPr>
        <w:tc>
          <w:tcPr>
            <w:tcW w:w="676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VERA SEVER, referent za knjigovodstvene poslove</w:t>
            </w:r>
          </w:p>
        </w:tc>
        <w:tc>
          <w:tcPr>
            <w:tcW w:w="112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404 878</w:t>
            </w:r>
          </w:p>
        </w:tc>
        <w:tc>
          <w:tcPr>
            <w:tcW w:w="304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vera.sever@ivanec.hr</w:t>
            </w:r>
          </w:p>
        </w:tc>
      </w:tr>
      <w:tr w:rsidR="00244EEF" w:rsidRPr="00244EEF" w:rsidTr="00244EEF">
        <w:trPr>
          <w:trHeight w:val="225"/>
        </w:trPr>
        <w:tc>
          <w:tcPr>
            <w:tcW w:w="676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FAX</w:t>
            </w:r>
          </w:p>
        </w:tc>
        <w:tc>
          <w:tcPr>
            <w:tcW w:w="112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492 877</w:t>
            </w:r>
          </w:p>
        </w:tc>
        <w:tc>
          <w:tcPr>
            <w:tcW w:w="304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</w:tr>
      <w:tr w:rsidR="00244EEF" w:rsidRPr="00244EEF" w:rsidTr="00244EEF">
        <w:trPr>
          <w:trHeight w:val="225"/>
        </w:trPr>
        <w:tc>
          <w:tcPr>
            <w:tcW w:w="11205" w:type="dxa"/>
            <w:gridSpan w:val="3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</w:tr>
      <w:tr w:rsidR="00244EEF" w:rsidRPr="00244EEF" w:rsidTr="00244EEF">
        <w:trPr>
          <w:trHeight w:val="255"/>
        </w:trPr>
        <w:tc>
          <w:tcPr>
            <w:tcW w:w="11205" w:type="dxa"/>
            <w:gridSpan w:val="3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PISARNICA</w:t>
            </w:r>
          </w:p>
        </w:tc>
      </w:tr>
      <w:tr w:rsidR="00244EEF" w:rsidRPr="00244EEF" w:rsidTr="00244EEF">
        <w:trPr>
          <w:trHeight w:val="465"/>
        </w:trPr>
        <w:tc>
          <w:tcPr>
            <w:tcW w:w="6765" w:type="dxa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244EE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FAX 781 103</w:t>
            </w:r>
          </w:p>
        </w:tc>
        <w:tc>
          <w:tcPr>
            <w:tcW w:w="4305" w:type="dxa"/>
            <w:gridSpan w:val="2"/>
            <w:tcBorders>
              <w:bottom w:val="single" w:sz="6" w:space="0" w:color="8E8E8D"/>
            </w:tcBorders>
            <w:tcMar>
              <w:top w:w="192" w:type="dxa"/>
              <w:left w:w="343" w:type="dxa"/>
              <w:bottom w:w="192" w:type="dxa"/>
              <w:right w:w="343" w:type="dxa"/>
            </w:tcMar>
            <w:vAlign w:val="center"/>
            <w:hideMark/>
          </w:tcPr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hyperlink r:id="rId4" w:history="1">
              <w:r w:rsidRPr="00244EEF">
                <w:rPr>
                  <w:rFonts w:ascii="Times New Roman" w:eastAsia="Times New Roman" w:hAnsi="Times New Roman" w:cs="Times New Roman"/>
                  <w:color w:val="094F81"/>
                  <w:sz w:val="24"/>
                  <w:szCs w:val="24"/>
                  <w:u w:val="single"/>
                  <w:lang w:eastAsia="hr-HR"/>
                </w:rPr>
                <w:t>pisarnica@ivanec.hr</w:t>
              </w:r>
            </w:hyperlink>
          </w:p>
          <w:p w:rsidR="00244EEF" w:rsidRPr="00244EEF" w:rsidRDefault="00244EEF" w:rsidP="0024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hyperlink r:id="rId5" w:history="1">
              <w:r w:rsidRPr="00244EEF">
                <w:rPr>
                  <w:rFonts w:ascii="Times New Roman" w:eastAsia="Times New Roman" w:hAnsi="Times New Roman" w:cs="Times New Roman"/>
                  <w:color w:val="094F81"/>
                  <w:sz w:val="24"/>
                  <w:szCs w:val="24"/>
                  <w:u w:val="single"/>
                  <w:lang w:eastAsia="hr-HR"/>
                </w:rPr>
                <w:t>grad@ivanec.hr</w:t>
              </w:r>
            </w:hyperlink>
          </w:p>
        </w:tc>
      </w:tr>
    </w:tbl>
    <w:p w:rsidR="00244EEF" w:rsidRPr="00244EEF" w:rsidRDefault="00244EEF" w:rsidP="00244EEF">
      <w:pPr>
        <w:spacing w:before="240" w:after="240" w:line="343" w:lineRule="atLeast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244EEF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Svi obrasci i zahtjevi mogu se preuzeti na službenim stranicama Grada Ivanca, na linku: </w:t>
      </w:r>
      <w:hyperlink r:id="rId6" w:history="1">
        <w:r w:rsidRPr="00244EEF">
          <w:rPr>
            <w:rFonts w:ascii="Lucida Sans Unicode" w:eastAsia="Times New Roman" w:hAnsi="Lucida Sans Unicode" w:cs="Lucida Sans Unicode"/>
            <w:color w:val="094F81"/>
            <w:sz w:val="21"/>
            <w:szCs w:val="21"/>
            <w:u w:val="single"/>
            <w:lang w:eastAsia="hr-HR"/>
          </w:rPr>
          <w:t>http://www.ivanec.hr/72-zahtjevi-i-obrasci</w:t>
        </w:r>
      </w:hyperlink>
      <w:r w:rsidRPr="00244EEF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.</w:t>
      </w:r>
    </w:p>
    <w:p w:rsidR="00244EEF" w:rsidRPr="00244EEF" w:rsidRDefault="00244EEF" w:rsidP="00244EEF">
      <w:pPr>
        <w:spacing w:before="240" w:after="240" w:line="343" w:lineRule="atLeast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244EEF">
        <w:rPr>
          <w:rFonts w:ascii="Lucida Sans Unicode" w:eastAsia="Times New Roman" w:hAnsi="Lucida Sans Unicode" w:cs="Lucida Sans Unicode"/>
          <w:b/>
          <w:bCs/>
          <w:color w:val="000000"/>
          <w:sz w:val="21"/>
          <w:szCs w:val="21"/>
          <w:lang w:eastAsia="hr-HR"/>
        </w:rPr>
        <w:t>Gradonačelnik</w:t>
      </w:r>
      <w:r w:rsidRPr="00244EEF">
        <w:rPr>
          <w:rFonts w:ascii="Lucida Sans Unicode" w:eastAsia="Times New Roman" w:hAnsi="Lucida Sans Unicode" w:cs="Lucida Sans Unicode"/>
          <w:b/>
          <w:bCs/>
          <w:color w:val="000000"/>
          <w:sz w:val="21"/>
          <w:szCs w:val="21"/>
          <w:lang w:eastAsia="hr-HR"/>
        </w:rPr>
        <w:br/>
        <w:t>Milorad Batinić</w:t>
      </w:r>
    </w:p>
    <w:p w:rsidR="0057491A" w:rsidRDefault="0057491A"/>
    <w:sectPr w:rsidR="005749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EEF"/>
    <w:rsid w:val="00244EEF"/>
    <w:rsid w:val="0057491A"/>
    <w:rsid w:val="0093389C"/>
    <w:rsid w:val="00A82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BC8E7"/>
  <w15:chartTrackingRefBased/>
  <w15:docId w15:val="{8FA93236-C624-4FD4-9E6B-60E56D0F7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532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28682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vanec.hr/72-zahtjevi-i-obrasci" TargetMode="External"/><Relationship Id="rId5" Type="http://schemas.openxmlformats.org/officeDocument/2006/relationships/hyperlink" Target="mailto:grad@ivanec.hr" TargetMode="External"/><Relationship Id="rId4" Type="http://schemas.openxmlformats.org/officeDocument/2006/relationships/hyperlink" Target="mailto:pisarnica@ivanec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2146</Characters>
  <Application>Microsoft Office Word</Application>
  <DocSecurity>0</DocSecurity>
  <Lines>17</Lines>
  <Paragraphs>5</Paragraphs>
  <ScaleCrop>false</ScaleCrop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Petra Videc</cp:lastModifiedBy>
  <cp:revision>2</cp:revision>
  <dcterms:created xsi:type="dcterms:W3CDTF">2020-03-23T12:28:00Z</dcterms:created>
  <dcterms:modified xsi:type="dcterms:W3CDTF">2020-03-23T12:29:00Z</dcterms:modified>
</cp:coreProperties>
</file>