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294AA969" w14:textId="7D5E4385" w:rsidR="00716FF2" w:rsidRDefault="000A454A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  <w:r w:rsidR="00716FF2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16FF2" w:rsidRPr="00716FF2">
              <w:rPr>
                <w:rFonts w:ascii="Times New Roman" w:hAnsi="Times New Roman" w:cs="Times New Roman"/>
                <w:b/>
                <w:u w:val="single"/>
              </w:rPr>
              <w:t>PROGRAMA KORIŠTENJA NAKNADE</w:t>
            </w:r>
          </w:p>
          <w:p w14:paraId="24514AEA" w14:textId="77777777" w:rsidR="00716FF2" w:rsidRDefault="00716FF2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</w:p>
          <w:p w14:paraId="350643FB" w14:textId="3051E4E2" w:rsidR="00716FF2" w:rsidRDefault="00716FF2" w:rsidP="00716FF2">
            <w:pPr>
              <w:pStyle w:val="Bezproreda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716FF2">
              <w:rPr>
                <w:rFonts w:ascii="Times New Roman" w:hAnsi="Times New Roman" w:cs="Times New Roman"/>
                <w:b/>
                <w:u w:val="single"/>
              </w:rPr>
              <w:t>ZA ZADRŽAVANJE NEZAKONITO IZGRAĐENIH ZGRADA U PROSTORU NA PODRUČJU GRADA IVANCA ZA 2021. GODINU</w:t>
            </w:r>
          </w:p>
          <w:p w14:paraId="50C66D5F" w14:textId="77777777" w:rsidR="00716FF2" w:rsidRPr="00D43EA0" w:rsidRDefault="00716FF2" w:rsidP="00716FF2">
            <w:pPr>
              <w:pStyle w:val="Bezproreda"/>
              <w:jc w:val="center"/>
              <w:rPr>
                <w:b/>
                <w:sz w:val="24"/>
                <w:szCs w:val="24"/>
              </w:rPr>
            </w:pPr>
          </w:p>
          <w:p w14:paraId="7F3E3131" w14:textId="39AAAC22" w:rsidR="00B84F9E" w:rsidRPr="003F3A7F" w:rsidRDefault="00B84F9E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5FC3DD4A" w:rsidR="00A736A4" w:rsidRPr="00DF5C40" w:rsidRDefault="00716FF2" w:rsidP="00027DBF">
            <w:pPr>
              <w:rPr>
                <w:rFonts w:ascii="Times New Roman" w:hAnsi="Times New Roman" w:cs="Times New Roman"/>
              </w:rPr>
            </w:pPr>
            <w:r w:rsidRPr="009173A9">
              <w:rPr>
                <w:rFonts w:ascii="Times New Roman" w:hAnsi="Times New Roman" w:cs="Times New Roman"/>
              </w:rPr>
              <w:t>Zakon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173A9">
              <w:rPr>
                <w:rFonts w:ascii="Times New Roman" w:hAnsi="Times New Roman" w:cs="Times New Roman"/>
              </w:rPr>
              <w:t>o postupanju s nezakonito izgrađenim zgradama (Narodne novine br. 86/12, 143/13 i 65/17)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3A185C87" w:rsidR="00027DBF" w:rsidRPr="003F3A7F" w:rsidRDefault="00027DBF" w:rsidP="00716FF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3B220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 w:rsidR="00716FF2">
              <w:rPr>
                <w:rFonts w:ascii="Times New Roman" w:hAnsi="Times New Roman" w:cs="Times New Roman"/>
              </w:rPr>
              <w:t xml:space="preserve"> </w:t>
            </w:r>
            <w:r w:rsidR="00716FF2" w:rsidRPr="00716FF2">
              <w:rPr>
                <w:rFonts w:ascii="Times New Roman" w:hAnsi="Times New Roman" w:cs="Times New Roman"/>
              </w:rPr>
              <w:t>korištenja naknade za zadržavanje nezakonito izgrađenih zgrada u prostoru na području Grada Ivanca za 2021. godinu</w:t>
            </w:r>
            <w:r w:rsidR="00716FF2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0D9162FB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723F0F">
              <w:rPr>
                <w:rFonts w:ascii="Times New Roman" w:hAnsi="Times New Roman" w:cs="Times New Roman"/>
              </w:rPr>
              <w:t>20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723F0F">
              <w:rPr>
                <w:rFonts w:ascii="Times New Roman" w:hAnsi="Times New Roman" w:cs="Times New Roman"/>
              </w:rPr>
              <w:t>studenoga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723F0F">
              <w:rPr>
                <w:rFonts w:ascii="Times New Roman" w:hAnsi="Times New Roman" w:cs="Times New Roman"/>
              </w:rPr>
              <w:t>4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723F0F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20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26932B4F" w:rsidR="006C781C" w:rsidRPr="003F3A7F" w:rsidRDefault="00723F0F" w:rsidP="00FB7F35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>
              <w:rPr>
                <w:rFonts w:ascii="Times New Roman" w:hAnsi="Times New Roman" w:cs="Times New Roman"/>
              </w:rPr>
              <w:t>15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mogao utvrditi prijedlog Proračuna, uz koji se donosi i  Program </w:t>
            </w:r>
            <w:r w:rsidRPr="00027DBF">
              <w:rPr>
                <w:rFonts w:ascii="Times New Roman" w:hAnsi="Times New Roman" w:cs="Times New Roman"/>
              </w:rPr>
              <w:t>gra</w:t>
            </w:r>
            <w:r>
              <w:rPr>
                <w:rFonts w:ascii="Times New Roman" w:hAnsi="Times New Roman" w:cs="Times New Roman"/>
              </w:rPr>
              <w:t>đenja</w:t>
            </w:r>
            <w:r w:rsidRPr="00027DBF">
              <w:rPr>
                <w:rFonts w:ascii="Times New Roman" w:hAnsi="Times New Roman" w:cs="Times New Roman"/>
              </w:rPr>
              <w:t xml:space="preserve"> objekata i uređaja komunalne infrastrukture za 20</w:t>
            </w:r>
            <w:r>
              <w:rPr>
                <w:rFonts w:ascii="Times New Roman" w:hAnsi="Times New Roman" w:cs="Times New Roman"/>
              </w:rPr>
              <w:t>21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716FF2">
              <w:rPr>
                <w:rFonts w:ascii="Times New Roman" w:hAnsi="Times New Roman" w:cs="Times New Roman"/>
              </w:rPr>
              <w:t xml:space="preserve">za čije se financiranje u jednom dijelu koriste i sredstva od naknade utvrđene Programa </w:t>
            </w:r>
            <w:r w:rsidR="00716FF2" w:rsidRPr="00716FF2">
              <w:rPr>
                <w:rFonts w:ascii="Times New Roman" w:hAnsi="Times New Roman" w:cs="Times New Roman"/>
              </w:rPr>
              <w:t>korištenja naknade za zadržavanje nezakonito izgrađenih zgrada u prostoru</w:t>
            </w:r>
            <w:r w:rsidR="00716FF2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te će zbog toga rok savjetovanja na Nacrt Programa biti kraći od 30 dana</w:t>
            </w:r>
            <w:r w:rsidR="006C781C"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7C5995EE" w14:textId="1470A5C5" w:rsidR="00716FF2" w:rsidRDefault="00716FF2" w:rsidP="00716FF2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  <w:r w:rsidRPr="00716FF2">
        <w:rPr>
          <w:rFonts w:ascii="Times New Roman" w:hAnsi="Times New Roman" w:cs="Times New Roman"/>
          <w:b/>
          <w:u w:val="single"/>
        </w:rPr>
        <w:t>PROGRAMA KORIŠTENJA NAKNADE</w:t>
      </w:r>
    </w:p>
    <w:p w14:paraId="40943043" w14:textId="77777777" w:rsidR="006E454E" w:rsidRDefault="006E454E" w:rsidP="00716FF2">
      <w:pPr>
        <w:pStyle w:val="Bezproreda"/>
        <w:jc w:val="center"/>
        <w:rPr>
          <w:rFonts w:ascii="Times New Roman" w:hAnsi="Times New Roman" w:cs="Times New Roman"/>
          <w:b/>
          <w:u w:val="single"/>
        </w:rPr>
      </w:pPr>
    </w:p>
    <w:p w14:paraId="3143750F" w14:textId="13D9C9A5" w:rsidR="00E83666" w:rsidRPr="00C056E1" w:rsidRDefault="00716FF2" w:rsidP="00716FF2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16FF2">
        <w:rPr>
          <w:rFonts w:ascii="Times New Roman" w:hAnsi="Times New Roman" w:cs="Times New Roman"/>
          <w:b/>
          <w:u w:val="single"/>
        </w:rPr>
        <w:t>ZA ZADRŽAVANJE NEZAKONITO IZGRAĐENIH ZGRADA U PROSTORU NA PODRUČJU GRADA IVANCA ZA 2021.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6E454E"/>
    <w:rsid w:val="00716FF2"/>
    <w:rsid w:val="00723F0F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45862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paragraph" w:styleId="Bezproreda">
    <w:name w:val="No Spacing"/>
    <w:uiPriority w:val="1"/>
    <w:qFormat/>
    <w:rsid w:val="00716F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2020-11-20T10:00:00Z</dcterms:created>
  <dcterms:modified xsi:type="dcterms:W3CDTF">2020-11-20T10:00:00Z</dcterms:modified>
</cp:coreProperties>
</file>