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51" w:type="dxa"/>
        <w:tblInd w:w="93" w:type="dxa"/>
        <w:tblLook w:val="0000" w:firstRow="0" w:lastRow="0" w:firstColumn="0" w:lastColumn="0" w:noHBand="0" w:noVBand="0"/>
      </w:tblPr>
      <w:tblGrid>
        <w:gridCol w:w="5215"/>
        <w:gridCol w:w="127"/>
        <w:gridCol w:w="1504"/>
        <w:gridCol w:w="169"/>
        <w:gridCol w:w="900"/>
        <w:gridCol w:w="495"/>
        <w:gridCol w:w="205"/>
        <w:gridCol w:w="1700"/>
        <w:gridCol w:w="236"/>
      </w:tblGrid>
      <w:tr w:rsidR="00B45D84" w14:paraId="625A7203" w14:textId="77777777" w:rsidTr="007C103F">
        <w:trPr>
          <w:trHeight w:val="81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AB9FF9" w14:textId="77777777" w:rsidR="00B45D84" w:rsidRPr="0007625D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                                                                                                                                      </w:t>
            </w:r>
            <w:r w:rsidRPr="00E86A6A">
              <w:rPr>
                <w:rFonts w:ascii="Arial" w:hAnsi="Arial" w:cs="Arial"/>
                <w:i/>
                <w:sz w:val="20"/>
                <w:szCs w:val="20"/>
              </w:rPr>
              <w:t xml:space="preserve">     </w:t>
            </w:r>
            <w:r w:rsidRPr="007D68B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       </w:t>
            </w:r>
          </w:p>
          <w:p w14:paraId="4024E222" w14:textId="77777777" w:rsidR="00B45D84" w:rsidRPr="00382344" w:rsidRDefault="00B45D84" w:rsidP="00382344">
            <w:pPr>
              <w:jc w:val="right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6204188D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Temeljem odredbi članaka 37. i 39. Zakona o proračunu ("Narodne novine" br. 87/08, 136/12, 15/15) i članka 35. Statuta Grada Ivanca ("</w:t>
            </w:r>
            <w:r w:rsidRPr="00370096">
              <w:rPr>
                <w:rFonts w:ascii="Arial" w:hAnsi="Arial" w:cs="Arial"/>
                <w:sz w:val="20"/>
                <w:szCs w:val="20"/>
              </w:rPr>
              <w:t>Službeni vjesnik Varaždinske županije</w:t>
            </w:r>
            <w:r>
              <w:rPr>
                <w:rFonts w:ascii="Arial" w:hAnsi="Arial" w:cs="Arial"/>
                <w:sz w:val="20"/>
                <w:szCs w:val="20"/>
              </w:rPr>
              <w:t>"</w:t>
            </w:r>
            <w:r w:rsidRPr="00370096">
              <w:rPr>
                <w:rFonts w:ascii="Arial" w:hAnsi="Arial" w:cs="Arial"/>
                <w:sz w:val="20"/>
                <w:szCs w:val="20"/>
              </w:rPr>
              <w:t xml:space="preserve"> br. </w:t>
            </w:r>
            <w:r>
              <w:rPr>
                <w:rFonts w:ascii="Arial" w:hAnsi="Arial" w:cs="Arial"/>
                <w:sz w:val="20"/>
                <w:szCs w:val="20"/>
              </w:rPr>
              <w:t>21/09, 12/13, 23/13- pročišćeni tekst, 13/18</w:t>
            </w:r>
            <w:r w:rsidR="007C103F">
              <w:rPr>
                <w:rFonts w:ascii="Arial" w:hAnsi="Arial" w:cs="Arial"/>
                <w:sz w:val="20"/>
                <w:szCs w:val="20"/>
              </w:rPr>
              <w:t>, 8/20</w:t>
            </w:r>
            <w:r>
              <w:rPr>
                <w:rFonts w:ascii="Arial" w:hAnsi="Arial" w:cs="Arial"/>
                <w:sz w:val="20"/>
                <w:szCs w:val="20"/>
              </w:rPr>
              <w:t>), Gradsko vijeće Ivanec na</w:t>
            </w:r>
            <w:r w:rsidR="00130026">
              <w:rPr>
                <w:rFonts w:ascii="Arial" w:hAnsi="Arial" w:cs="Arial"/>
                <w:sz w:val="20"/>
                <w:szCs w:val="20"/>
              </w:rPr>
              <w:t xml:space="preserve"> 39. </w:t>
            </w:r>
            <w:r>
              <w:rPr>
                <w:rFonts w:ascii="Arial" w:hAnsi="Arial" w:cs="Arial"/>
                <w:sz w:val="20"/>
                <w:szCs w:val="20"/>
              </w:rPr>
              <w:t>sjednici održanoj dana</w:t>
            </w:r>
            <w:r w:rsidR="00130026">
              <w:rPr>
                <w:rFonts w:ascii="Arial" w:hAnsi="Arial" w:cs="Arial"/>
                <w:sz w:val="20"/>
                <w:szCs w:val="20"/>
              </w:rPr>
              <w:t xml:space="preserve"> 9. listopada 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7C103F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. godine donosi</w:t>
            </w:r>
          </w:p>
          <w:p w14:paraId="522ED022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8F38C4E" w14:textId="77777777" w:rsidR="00B45D84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45D84" w14:paraId="7E67FEF9" w14:textId="77777777" w:rsidTr="007C103F">
        <w:trPr>
          <w:trHeight w:val="20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D4C996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4659ED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F4E284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A2C0E2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CCEA39F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25141A7D" w14:textId="77777777" w:rsidTr="007C103F">
        <w:trPr>
          <w:trHeight w:val="234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AD8C17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E45573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AF09CD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17BC09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B9598CF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4E85E81F" w14:textId="77777777" w:rsidTr="007C103F">
        <w:trPr>
          <w:trHeight w:val="510"/>
        </w:trPr>
        <w:tc>
          <w:tcPr>
            <w:tcW w:w="1031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48E65C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</w:t>
            </w:r>
            <w:r w:rsidR="008677C8">
              <w:rPr>
                <w:rFonts w:ascii="Arial" w:hAnsi="Arial" w:cs="Arial"/>
                <w:b/>
                <w:bCs/>
              </w:rPr>
              <w:t>DRUGE</w:t>
            </w:r>
            <w:r>
              <w:rPr>
                <w:rFonts w:ascii="Arial" w:hAnsi="Arial" w:cs="Arial"/>
                <w:b/>
                <w:bCs/>
              </w:rPr>
              <w:t xml:space="preserve"> IZMJENE I DOPUNE PRORAČUNA GRADA IVANCA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BA0CB1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7645C4AC" w14:textId="77777777" w:rsidTr="007C103F">
        <w:trPr>
          <w:trHeight w:val="146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26D6FD" w14:textId="77777777" w:rsidR="00B45D84" w:rsidRDefault="00B45D84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1266B4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FAC31D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1BF119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CFD2372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5E067544" w14:textId="77777777" w:rsidTr="007C103F">
        <w:trPr>
          <w:trHeight w:val="473"/>
        </w:trPr>
        <w:tc>
          <w:tcPr>
            <w:tcW w:w="1031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D96E8C7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 20</w:t>
            </w:r>
            <w:r w:rsidR="007C103F">
              <w:rPr>
                <w:rFonts w:ascii="Arial" w:hAnsi="Arial" w:cs="Arial"/>
                <w:b/>
                <w:bCs/>
              </w:rPr>
              <w:t>20</w:t>
            </w:r>
            <w:r>
              <w:rPr>
                <w:rFonts w:ascii="Arial" w:hAnsi="Arial" w:cs="Arial"/>
                <w:b/>
                <w:bCs/>
              </w:rPr>
              <w:t>. godinu i projekcije za 202</w:t>
            </w:r>
            <w:r w:rsidR="007C103F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  <w:b/>
                <w:bCs/>
              </w:rPr>
              <w:t>. i 202</w:t>
            </w:r>
            <w:r w:rsidR="007C103F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  <w:b/>
                <w:bCs/>
              </w:rPr>
              <w:t>. godinu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6D0284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710D2395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CDA073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912116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AF2382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F1F5E3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B72E021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7A9E406F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1B03EA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771FA5B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3BF4DED4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1AD830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I.  OPĆI DIO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4E478A3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14FFF027" w14:textId="77777777" w:rsidTr="007C103F">
        <w:trPr>
          <w:trHeight w:val="240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154E25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63C732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DD9644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DA8505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32DF440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6F18A161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ACC4CA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 1.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40641D7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50129929" w14:textId="77777777" w:rsidTr="007C103F">
        <w:trPr>
          <w:trHeight w:val="38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F402FF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23B4C0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D9E17E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ACA460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52AA542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283A6316" w14:textId="77777777" w:rsidTr="007C103F">
        <w:trPr>
          <w:trHeight w:val="6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8A9EF8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U članku 1. Proračunu Grada Ivanca za 20</w:t>
            </w:r>
            <w:r w:rsidR="007C103F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. godinu i projekcije za 202</w:t>
            </w:r>
            <w:r w:rsidR="007C103F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 i 202</w:t>
            </w:r>
            <w:r w:rsidR="007C103F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. godinu („Službeni vjesnik Varaždinske županije“ br. </w:t>
            </w:r>
            <w:r w:rsidR="007C103F">
              <w:rPr>
                <w:rFonts w:ascii="Arial" w:hAnsi="Arial" w:cs="Arial"/>
                <w:sz w:val="20"/>
                <w:szCs w:val="20"/>
              </w:rPr>
              <w:t>83/19</w:t>
            </w:r>
            <w:r w:rsidR="008677C8">
              <w:rPr>
                <w:rFonts w:ascii="Arial" w:hAnsi="Arial" w:cs="Arial"/>
                <w:sz w:val="20"/>
                <w:szCs w:val="20"/>
              </w:rPr>
              <w:t>, 40/20</w:t>
            </w:r>
            <w:r>
              <w:rPr>
                <w:rFonts w:ascii="Arial" w:hAnsi="Arial" w:cs="Arial"/>
                <w:sz w:val="20"/>
                <w:szCs w:val="20"/>
              </w:rPr>
              <w:t>) u dijelu Proračuna Grada Ivanca za 20</w:t>
            </w:r>
            <w:r w:rsidR="007C103F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. godinu mijenjaju se Račun prihoda i rashoda, 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5019193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0CA2F356" w14:textId="77777777" w:rsidTr="007C103F">
        <w:trPr>
          <w:trHeight w:val="100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F7FCAF" w14:textId="77777777" w:rsidR="00B45D84" w:rsidRDefault="00B45D84" w:rsidP="00F4339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EA5C088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7D7FE05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38CCC6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214A24C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103F" w14:paraId="04F438BC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5DE6C8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476B7DDE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01C8871E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kunama </w:t>
            </w:r>
          </w:p>
        </w:tc>
      </w:tr>
      <w:tr w:rsidR="007C103F" w:rsidRPr="008553C3" w14:paraId="2CC0021A" w14:textId="77777777" w:rsidTr="007C103F">
        <w:trPr>
          <w:gridAfter w:val="1"/>
          <w:wAfter w:w="236" w:type="dxa"/>
          <w:trHeight w:val="647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8312592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A) RAČUN PRIHODA I RASHODA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07B0F07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</w:t>
            </w:r>
          </w:p>
          <w:p w14:paraId="0BFC1E3B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2020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2206C60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Promjena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0EA8FA5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Novi plan</w:t>
            </w:r>
          </w:p>
          <w:p w14:paraId="11956E95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2020.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8677C8" w14:paraId="7BA93FE2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D1D6D38" w14:textId="77777777" w:rsidR="008677C8" w:rsidRDefault="008677C8" w:rsidP="008677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CF3EC03" w14:textId="77777777" w:rsidR="008677C8" w:rsidRDefault="008677C8" w:rsidP="008677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45.194.396,02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4B213CB" w14:textId="77777777" w:rsidR="008677C8" w:rsidRDefault="008677C8" w:rsidP="008677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-2.771.161,50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EAE3161" w14:textId="77777777" w:rsidR="008677C8" w:rsidRDefault="008677C8" w:rsidP="008677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42.423.234,52</w:t>
            </w:r>
          </w:p>
        </w:tc>
      </w:tr>
      <w:tr w:rsidR="008677C8" w14:paraId="16C10B77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704C5CD" w14:textId="77777777" w:rsidR="008677C8" w:rsidRDefault="008677C8" w:rsidP="008677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D251752" w14:textId="77777777" w:rsidR="008677C8" w:rsidRDefault="008677C8" w:rsidP="008677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584.200,00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2FC9A6E" w14:textId="77777777" w:rsidR="008677C8" w:rsidRDefault="008677C8" w:rsidP="008677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993.688,26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FBD2854" w14:textId="77777777" w:rsidR="008677C8" w:rsidRDefault="008677C8" w:rsidP="008677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1.577.888,26</w:t>
            </w:r>
          </w:p>
        </w:tc>
      </w:tr>
      <w:tr w:rsidR="008677C8" w14:paraId="385D0922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6E18BE8" w14:textId="77777777" w:rsidR="008677C8" w:rsidRDefault="008677C8" w:rsidP="008677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5C0F530" w14:textId="77777777" w:rsidR="008677C8" w:rsidRDefault="008677C8" w:rsidP="008677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31.553.788,82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68AE4DE" w14:textId="77777777" w:rsidR="008677C8" w:rsidRDefault="008677C8" w:rsidP="008677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85.789,93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97AD57E" w14:textId="77777777" w:rsidR="008677C8" w:rsidRDefault="008677C8" w:rsidP="008677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31.639.578,75</w:t>
            </w:r>
          </w:p>
        </w:tc>
      </w:tr>
      <w:tr w:rsidR="008677C8" w14:paraId="346CCAAE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4342654" w14:textId="77777777" w:rsidR="008677C8" w:rsidRDefault="008677C8" w:rsidP="008677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FAF6192" w14:textId="77777777" w:rsidR="008677C8" w:rsidRDefault="008677C8" w:rsidP="008677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17.179.597,00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63EFDF2" w14:textId="77777777" w:rsidR="008677C8" w:rsidRDefault="008677C8" w:rsidP="008677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-1.863.263,17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9A119EE" w14:textId="77777777" w:rsidR="008677C8" w:rsidRDefault="008677C8" w:rsidP="008677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15.316.333,83</w:t>
            </w:r>
          </w:p>
        </w:tc>
      </w:tr>
      <w:tr w:rsidR="008677C8" w14:paraId="5253373E" w14:textId="77777777" w:rsidTr="007C103F">
        <w:trPr>
          <w:gridAfter w:val="1"/>
          <w:wAfter w:w="236" w:type="dxa"/>
          <w:trHeight w:val="308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4CA83B91" w14:textId="77777777" w:rsidR="008677C8" w:rsidRDefault="008677C8" w:rsidP="008677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– 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D021904" w14:textId="77777777" w:rsidR="008677C8" w:rsidRDefault="008677C8" w:rsidP="008677C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-2.954.789,80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486AB83" w14:textId="77777777" w:rsidR="008677C8" w:rsidRDefault="008677C8" w:rsidP="008677C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3D6E7A36" w14:textId="77777777" w:rsidR="008677C8" w:rsidRDefault="008677C8" w:rsidP="008677C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-2.954.789,80</w:t>
            </w:r>
          </w:p>
        </w:tc>
      </w:tr>
      <w:tr w:rsidR="007C103F" w14:paraId="2F64BA93" w14:textId="77777777" w:rsidTr="007C103F">
        <w:trPr>
          <w:gridAfter w:val="1"/>
          <w:wAfter w:w="236" w:type="dxa"/>
          <w:trHeight w:val="30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7B2641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77788F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58E3D5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295312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103F" w14:paraId="649858D2" w14:textId="77777777" w:rsidTr="007C103F">
        <w:trPr>
          <w:gridAfter w:val="1"/>
          <w:wAfter w:w="236" w:type="dxa"/>
          <w:trHeight w:val="318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4656557F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B) RAČUN FINANCIRANJA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791AB689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10D997F7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06A78B51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C103F" w14:paraId="6F0F515C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3946B8C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FEEABFB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2489904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62330AD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7C103F" w14:paraId="6B08810A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9B12192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B61AE49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145.000,00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D6814F7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CF91788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145.000,00</w:t>
            </w:r>
          </w:p>
        </w:tc>
      </w:tr>
      <w:tr w:rsidR="007C103F" w14:paraId="5AB7AB02" w14:textId="77777777" w:rsidTr="007C103F">
        <w:trPr>
          <w:gridAfter w:val="1"/>
          <w:wAfter w:w="236" w:type="dxa"/>
          <w:trHeight w:val="343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404B4528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NETO ZADUŽIVANJE/FINANCIRANJE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22A8F85C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-145.000,00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474C9951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0A2A598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-145.000,00</w:t>
            </w:r>
          </w:p>
        </w:tc>
      </w:tr>
      <w:tr w:rsidR="007C103F" w14:paraId="4C940B3E" w14:textId="77777777" w:rsidTr="007C103F">
        <w:trPr>
          <w:gridAfter w:val="1"/>
          <w:wAfter w:w="236" w:type="dxa"/>
          <w:trHeight w:val="147"/>
        </w:trPr>
        <w:tc>
          <w:tcPr>
            <w:tcW w:w="10315" w:type="dxa"/>
            <w:gridSpan w:val="8"/>
            <w:tcBorders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center"/>
          </w:tcPr>
          <w:p w14:paraId="5328500E" w14:textId="77777777" w:rsidR="007C103F" w:rsidRDefault="007C103F" w:rsidP="000D49A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C103F" w14:paraId="5C8EBBD1" w14:textId="77777777" w:rsidTr="007C103F">
        <w:trPr>
          <w:gridAfter w:val="1"/>
          <w:wAfter w:w="236" w:type="dxa"/>
          <w:trHeight w:val="344"/>
        </w:trPr>
        <w:tc>
          <w:tcPr>
            <w:tcW w:w="10315" w:type="dxa"/>
            <w:gridSpan w:val="8"/>
            <w:tcBorders>
              <w:top w:val="single" w:sz="4" w:space="0" w:color="FFFFFF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6680216A" w14:textId="77777777" w:rsidR="007C103F" w:rsidRDefault="007C103F" w:rsidP="000D49A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C) RASPOLOŽIVA SREDSTVA IZ PRETHODNIH GODINA </w:t>
            </w:r>
          </w:p>
        </w:tc>
      </w:tr>
      <w:tr w:rsidR="007C103F" w14:paraId="22D45C19" w14:textId="77777777" w:rsidTr="007C103F">
        <w:trPr>
          <w:gridAfter w:val="1"/>
          <w:wAfter w:w="236" w:type="dxa"/>
          <w:trHeight w:val="292"/>
        </w:trPr>
        <w:tc>
          <w:tcPr>
            <w:tcW w:w="5215" w:type="dxa"/>
            <w:tcBorders>
              <w:top w:val="single" w:sz="4" w:space="0" w:color="808080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AC838BC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Vlastiti izvori-višak/manjak prihoda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1E356F26" w14:textId="77777777" w:rsidR="007C103F" w:rsidRDefault="008677C8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3.099.789,80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2F5B92F" w14:textId="77777777" w:rsidR="007C103F" w:rsidRDefault="008677C8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27CDF247" w14:textId="77777777" w:rsidR="007C103F" w:rsidRDefault="000D49AA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3.099.789,80</w:t>
            </w:r>
          </w:p>
        </w:tc>
      </w:tr>
      <w:tr w:rsidR="007C103F" w14:paraId="0F94E4AD" w14:textId="77777777" w:rsidTr="007C103F">
        <w:trPr>
          <w:gridAfter w:val="1"/>
          <w:wAfter w:w="236" w:type="dxa"/>
          <w:trHeight w:val="19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DDEE71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114A35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588EF9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71B760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103F" w14:paraId="0CA6F49B" w14:textId="77777777" w:rsidTr="007C103F">
        <w:trPr>
          <w:gridAfter w:val="1"/>
          <w:wAfter w:w="236" w:type="dxa"/>
          <w:trHeight w:val="272"/>
        </w:trPr>
        <w:tc>
          <w:tcPr>
            <w:tcW w:w="521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5E156BA1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D) PRORAČUN UKUPNO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76CEF4D3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7C932DB9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354E01C7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7C8" w14:paraId="06A32F03" w14:textId="77777777" w:rsidTr="007C103F">
        <w:trPr>
          <w:gridAfter w:val="1"/>
          <w:wAfter w:w="236" w:type="dxa"/>
          <w:trHeight w:val="95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C029275" w14:textId="77777777" w:rsidR="008677C8" w:rsidRDefault="008677C8" w:rsidP="008677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PRIHODI I PRIMICI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9B97C88" w14:textId="77777777" w:rsidR="008677C8" w:rsidRDefault="008677C8" w:rsidP="008677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48.878.385,82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BEB21C8" w14:textId="77777777" w:rsidR="008677C8" w:rsidRDefault="008677C8" w:rsidP="008677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-1.777.473,24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67BCE38" w14:textId="77777777" w:rsidR="008677C8" w:rsidRDefault="008677C8" w:rsidP="008677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47.100.912,58</w:t>
            </w:r>
          </w:p>
        </w:tc>
      </w:tr>
      <w:tr w:rsidR="008677C8" w14:paraId="31BC9064" w14:textId="77777777" w:rsidTr="007C103F">
        <w:trPr>
          <w:gridAfter w:val="1"/>
          <w:wAfter w:w="236" w:type="dxa"/>
          <w:trHeight w:val="270"/>
        </w:trPr>
        <w:tc>
          <w:tcPr>
            <w:tcW w:w="5215" w:type="dxa"/>
            <w:tcBorders>
              <w:top w:val="nil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D4F3286" w14:textId="77777777" w:rsidR="008677C8" w:rsidRDefault="008677C8" w:rsidP="008677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RASHODI I IZDACI</w:t>
            </w:r>
          </w:p>
        </w:tc>
        <w:tc>
          <w:tcPr>
            <w:tcW w:w="18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2520D82" w14:textId="77777777" w:rsidR="008677C8" w:rsidRDefault="008677C8" w:rsidP="008677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48.878.385,82</w:t>
            </w:r>
          </w:p>
        </w:tc>
        <w:tc>
          <w:tcPr>
            <w:tcW w:w="16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0DCEB00" w14:textId="77777777" w:rsidR="008677C8" w:rsidRDefault="008677C8" w:rsidP="008677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-1.777.473,24</w:t>
            </w:r>
          </w:p>
        </w:tc>
        <w:tc>
          <w:tcPr>
            <w:tcW w:w="1700" w:type="dxa"/>
            <w:tcBorders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630305F" w14:textId="77777777" w:rsidR="008677C8" w:rsidRDefault="008677C8" w:rsidP="008677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47.100.912,58</w:t>
            </w:r>
          </w:p>
        </w:tc>
      </w:tr>
      <w:tr w:rsidR="007C103F" w14:paraId="72E24B27" w14:textId="77777777" w:rsidTr="007C103F">
        <w:trPr>
          <w:gridAfter w:val="1"/>
          <w:wAfter w:w="236" w:type="dxa"/>
          <w:trHeight w:val="408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29FC2B1D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4A0EC8C2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3438906C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79093FD2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B45D84" w14:paraId="5C3A72B1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6A1EB6" w14:textId="77777777" w:rsidR="00B45D84" w:rsidRDefault="00B45D84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8291C95" w14:textId="77777777" w:rsidR="00B45D84" w:rsidRDefault="00B45D84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2FA88A40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4EE62A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2.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2E0A861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0C60E0C5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CC7A36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7955F7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E3B162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18CF78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FDC2AC1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237D2979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9B90F2" w14:textId="77777777" w:rsidR="00B45D84" w:rsidRDefault="00B45D84" w:rsidP="00E86A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U članak 2. prihodi i rashodi te primici i izdaci po ekonomskoj klasifikaciji utvrđeni u Računu prihoda i rashoda, Računu financiranja i Raspoloživa sredstva iz prethodnih godina za 20</w:t>
            </w:r>
            <w:r w:rsidR="007C103F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. godinu, povećavaju se ili se smanjuju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A149AA3" w14:textId="77777777" w:rsidR="00B45D84" w:rsidRDefault="00B45D84" w:rsidP="00E86A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5CBB1EB2" w14:textId="77777777" w:rsidTr="007C103F">
        <w:trPr>
          <w:trHeight w:val="60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ACBAA9" w14:textId="77777777" w:rsidR="00B45D84" w:rsidRDefault="00B45D84" w:rsidP="00F871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481A59B" w14:textId="77777777" w:rsidR="00B45D84" w:rsidRDefault="00B45D84" w:rsidP="00F871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958861" w14:textId="77777777" w:rsidR="00FF6735" w:rsidRDefault="00FF6735" w:rsidP="00557DB1"/>
    <w:sectPr w:rsidR="00FF6735" w:rsidSect="006F2BB5">
      <w:pgSz w:w="11907" w:h="16840" w:code="9"/>
      <w:pgMar w:top="1134" w:right="567" w:bottom="851" w:left="851" w:header="720" w:footer="720" w:gutter="0"/>
      <w:cols w:space="708"/>
      <w:vAlign w:val="center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735"/>
    <w:rsid w:val="00000C26"/>
    <w:rsid w:val="00011E3C"/>
    <w:rsid w:val="0003213C"/>
    <w:rsid w:val="00033850"/>
    <w:rsid w:val="0004214B"/>
    <w:rsid w:val="00056721"/>
    <w:rsid w:val="00063377"/>
    <w:rsid w:val="0007625D"/>
    <w:rsid w:val="000A3152"/>
    <w:rsid w:val="000B7630"/>
    <w:rsid w:val="000C73D5"/>
    <w:rsid w:val="000D3AE3"/>
    <w:rsid w:val="000D49AA"/>
    <w:rsid w:val="000D53EC"/>
    <w:rsid w:val="000E1A4F"/>
    <w:rsid w:val="000E30FE"/>
    <w:rsid w:val="000F20F1"/>
    <w:rsid w:val="000F7DF4"/>
    <w:rsid w:val="00106286"/>
    <w:rsid w:val="00115CB6"/>
    <w:rsid w:val="00130026"/>
    <w:rsid w:val="00135E8C"/>
    <w:rsid w:val="0017785B"/>
    <w:rsid w:val="001A7D62"/>
    <w:rsid w:val="001C4393"/>
    <w:rsid w:val="001F68EB"/>
    <w:rsid w:val="00203E85"/>
    <w:rsid w:val="00205BBB"/>
    <w:rsid w:val="002062C6"/>
    <w:rsid w:val="0021381E"/>
    <w:rsid w:val="002139D2"/>
    <w:rsid w:val="002513F3"/>
    <w:rsid w:val="00260677"/>
    <w:rsid w:val="00263675"/>
    <w:rsid w:val="00271B26"/>
    <w:rsid w:val="00272186"/>
    <w:rsid w:val="0029425C"/>
    <w:rsid w:val="002A61D6"/>
    <w:rsid w:val="002B61BB"/>
    <w:rsid w:val="002D46D7"/>
    <w:rsid w:val="002E682A"/>
    <w:rsid w:val="002F357A"/>
    <w:rsid w:val="00303CC6"/>
    <w:rsid w:val="00310831"/>
    <w:rsid w:val="0034103D"/>
    <w:rsid w:val="00351391"/>
    <w:rsid w:val="003601C5"/>
    <w:rsid w:val="003641CD"/>
    <w:rsid w:val="00370096"/>
    <w:rsid w:val="00382344"/>
    <w:rsid w:val="003A5680"/>
    <w:rsid w:val="003B22AF"/>
    <w:rsid w:val="003E0B82"/>
    <w:rsid w:val="003F6C01"/>
    <w:rsid w:val="00414AB4"/>
    <w:rsid w:val="00433C7D"/>
    <w:rsid w:val="0045281E"/>
    <w:rsid w:val="00464FC4"/>
    <w:rsid w:val="00465BA2"/>
    <w:rsid w:val="004700D1"/>
    <w:rsid w:val="00485B8A"/>
    <w:rsid w:val="00496F28"/>
    <w:rsid w:val="004A2D4E"/>
    <w:rsid w:val="004B44E5"/>
    <w:rsid w:val="004C0972"/>
    <w:rsid w:val="004C2088"/>
    <w:rsid w:val="004C59DC"/>
    <w:rsid w:val="004E472A"/>
    <w:rsid w:val="0050425B"/>
    <w:rsid w:val="00514466"/>
    <w:rsid w:val="00527672"/>
    <w:rsid w:val="005310C5"/>
    <w:rsid w:val="00535B54"/>
    <w:rsid w:val="00540726"/>
    <w:rsid w:val="00557DB1"/>
    <w:rsid w:val="005A0168"/>
    <w:rsid w:val="005A392C"/>
    <w:rsid w:val="005A7853"/>
    <w:rsid w:val="005B4ECA"/>
    <w:rsid w:val="005B6784"/>
    <w:rsid w:val="005C37F7"/>
    <w:rsid w:val="005E4E61"/>
    <w:rsid w:val="00607415"/>
    <w:rsid w:val="006240BF"/>
    <w:rsid w:val="00677F58"/>
    <w:rsid w:val="006802AF"/>
    <w:rsid w:val="0068177C"/>
    <w:rsid w:val="006970E6"/>
    <w:rsid w:val="00697930"/>
    <w:rsid w:val="006A1623"/>
    <w:rsid w:val="006B1811"/>
    <w:rsid w:val="006B656D"/>
    <w:rsid w:val="006C0474"/>
    <w:rsid w:val="006C45DD"/>
    <w:rsid w:val="006D3B9B"/>
    <w:rsid w:val="006D52D8"/>
    <w:rsid w:val="006F2BB5"/>
    <w:rsid w:val="006F6B66"/>
    <w:rsid w:val="00700CEC"/>
    <w:rsid w:val="00703FA8"/>
    <w:rsid w:val="00704A6B"/>
    <w:rsid w:val="007322C9"/>
    <w:rsid w:val="00734F3F"/>
    <w:rsid w:val="007509F1"/>
    <w:rsid w:val="00760054"/>
    <w:rsid w:val="00764A82"/>
    <w:rsid w:val="00776B52"/>
    <w:rsid w:val="00782668"/>
    <w:rsid w:val="0079119A"/>
    <w:rsid w:val="00797E1A"/>
    <w:rsid w:val="007A5AB0"/>
    <w:rsid w:val="007B1183"/>
    <w:rsid w:val="007C103F"/>
    <w:rsid w:val="007C5E0B"/>
    <w:rsid w:val="007C6E42"/>
    <w:rsid w:val="007D68B0"/>
    <w:rsid w:val="007E0648"/>
    <w:rsid w:val="007E5D9F"/>
    <w:rsid w:val="007F1B81"/>
    <w:rsid w:val="007F42BE"/>
    <w:rsid w:val="00805703"/>
    <w:rsid w:val="0080740C"/>
    <w:rsid w:val="0082621F"/>
    <w:rsid w:val="0084084B"/>
    <w:rsid w:val="00846551"/>
    <w:rsid w:val="00851986"/>
    <w:rsid w:val="008553C3"/>
    <w:rsid w:val="00863B75"/>
    <w:rsid w:val="00864F4A"/>
    <w:rsid w:val="008677C8"/>
    <w:rsid w:val="008803CA"/>
    <w:rsid w:val="008821C8"/>
    <w:rsid w:val="008A23DB"/>
    <w:rsid w:val="008A23DD"/>
    <w:rsid w:val="008C1518"/>
    <w:rsid w:val="008D5837"/>
    <w:rsid w:val="008F3DD5"/>
    <w:rsid w:val="00901B2F"/>
    <w:rsid w:val="0091099E"/>
    <w:rsid w:val="00921515"/>
    <w:rsid w:val="00921E09"/>
    <w:rsid w:val="00922BE6"/>
    <w:rsid w:val="00934A99"/>
    <w:rsid w:val="0094333E"/>
    <w:rsid w:val="009621B6"/>
    <w:rsid w:val="00963526"/>
    <w:rsid w:val="00965BD8"/>
    <w:rsid w:val="00973FD7"/>
    <w:rsid w:val="00974B81"/>
    <w:rsid w:val="00974D29"/>
    <w:rsid w:val="00994C05"/>
    <w:rsid w:val="009A2ED1"/>
    <w:rsid w:val="009B348D"/>
    <w:rsid w:val="009B65D4"/>
    <w:rsid w:val="009B7BF6"/>
    <w:rsid w:val="009C391F"/>
    <w:rsid w:val="009D6E5B"/>
    <w:rsid w:val="009D75DC"/>
    <w:rsid w:val="009E29E6"/>
    <w:rsid w:val="00A02447"/>
    <w:rsid w:val="00A108F3"/>
    <w:rsid w:val="00A210B3"/>
    <w:rsid w:val="00A76355"/>
    <w:rsid w:val="00AA3F7B"/>
    <w:rsid w:val="00AC3A7E"/>
    <w:rsid w:val="00AE3AD5"/>
    <w:rsid w:val="00AE6B58"/>
    <w:rsid w:val="00AF3827"/>
    <w:rsid w:val="00AF4D0B"/>
    <w:rsid w:val="00B33E7D"/>
    <w:rsid w:val="00B34313"/>
    <w:rsid w:val="00B45D84"/>
    <w:rsid w:val="00B47410"/>
    <w:rsid w:val="00B52966"/>
    <w:rsid w:val="00B63373"/>
    <w:rsid w:val="00B6468C"/>
    <w:rsid w:val="00B86B4E"/>
    <w:rsid w:val="00B97263"/>
    <w:rsid w:val="00BA4D91"/>
    <w:rsid w:val="00BB36EE"/>
    <w:rsid w:val="00BC56D9"/>
    <w:rsid w:val="00BD555A"/>
    <w:rsid w:val="00BE5066"/>
    <w:rsid w:val="00BF0A19"/>
    <w:rsid w:val="00BF5AB3"/>
    <w:rsid w:val="00BF6C21"/>
    <w:rsid w:val="00C03C77"/>
    <w:rsid w:val="00C040CF"/>
    <w:rsid w:val="00C229BB"/>
    <w:rsid w:val="00C50642"/>
    <w:rsid w:val="00C532FC"/>
    <w:rsid w:val="00C6414C"/>
    <w:rsid w:val="00C732DE"/>
    <w:rsid w:val="00C9477A"/>
    <w:rsid w:val="00CC409E"/>
    <w:rsid w:val="00CE597E"/>
    <w:rsid w:val="00D10731"/>
    <w:rsid w:val="00D12614"/>
    <w:rsid w:val="00D244CB"/>
    <w:rsid w:val="00D77652"/>
    <w:rsid w:val="00D77D74"/>
    <w:rsid w:val="00D85EDC"/>
    <w:rsid w:val="00D8628F"/>
    <w:rsid w:val="00D87CC6"/>
    <w:rsid w:val="00D90A6B"/>
    <w:rsid w:val="00D95A5D"/>
    <w:rsid w:val="00DC7417"/>
    <w:rsid w:val="00DE2CF0"/>
    <w:rsid w:val="00DF08C2"/>
    <w:rsid w:val="00DF7CC0"/>
    <w:rsid w:val="00E00E8B"/>
    <w:rsid w:val="00E232C2"/>
    <w:rsid w:val="00E33161"/>
    <w:rsid w:val="00E63E61"/>
    <w:rsid w:val="00E64207"/>
    <w:rsid w:val="00E66DBD"/>
    <w:rsid w:val="00E84200"/>
    <w:rsid w:val="00E86A6A"/>
    <w:rsid w:val="00EC4410"/>
    <w:rsid w:val="00EC7C4B"/>
    <w:rsid w:val="00ED65E0"/>
    <w:rsid w:val="00EF774F"/>
    <w:rsid w:val="00F04160"/>
    <w:rsid w:val="00F12C4E"/>
    <w:rsid w:val="00F23E6E"/>
    <w:rsid w:val="00F26AAF"/>
    <w:rsid w:val="00F31906"/>
    <w:rsid w:val="00F42AC5"/>
    <w:rsid w:val="00F42D85"/>
    <w:rsid w:val="00F43390"/>
    <w:rsid w:val="00F51673"/>
    <w:rsid w:val="00F8714B"/>
    <w:rsid w:val="00F879B8"/>
    <w:rsid w:val="00F93E6E"/>
    <w:rsid w:val="00FA69D6"/>
    <w:rsid w:val="00FB093E"/>
    <w:rsid w:val="00FC2C6D"/>
    <w:rsid w:val="00FE0B1B"/>
    <w:rsid w:val="00FE351C"/>
    <w:rsid w:val="00FF5D18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D2DA7D"/>
  <w15:chartTrackingRefBased/>
  <w15:docId w15:val="{AA39F666-1F62-4735-B7FA-F1EE2BF4A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D77D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0B121-0B7B-4AD4-8AEB-DE67D503B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odredbi članaka 30</vt:lpstr>
      <vt:lpstr>        Temeljem odredbi članaka 30</vt:lpstr>
    </vt:vector>
  </TitlesOfParts>
  <Company>Grad Ivanec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subject/>
  <dc:creator>Grad Ivanec</dc:creator>
  <cp:keywords/>
  <dc:description/>
  <cp:lastModifiedBy>Snježana Canjuga</cp:lastModifiedBy>
  <cp:revision>2</cp:revision>
  <cp:lastPrinted>2020-10-12T08:23:00Z</cp:lastPrinted>
  <dcterms:created xsi:type="dcterms:W3CDTF">2020-10-12T09:12:00Z</dcterms:created>
  <dcterms:modified xsi:type="dcterms:W3CDTF">2020-10-12T09:12:00Z</dcterms:modified>
</cp:coreProperties>
</file>