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98D5B8C" w14:textId="77777777" w:rsidR="003A6DEE" w:rsidRDefault="003A6D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EFDCDC9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29CB4790">
            <wp:extent cx="419100" cy="5410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39CC5187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REPUBLIKA HRVATSKA</w:t>
      </w:r>
    </w:p>
    <w:p w14:paraId="6E607E65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VARAŽDINSKA ŽUPANIJA</w:t>
      </w:r>
    </w:p>
    <w:p w14:paraId="06DDE2D4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GRAD IVANEC</w:t>
      </w:r>
    </w:p>
    <w:p w14:paraId="0953957E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</w:p>
    <w:p w14:paraId="669AB845" w14:textId="3124B0A2" w:rsidR="000165C4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 112-02/2</w:t>
      </w:r>
      <w:r w:rsidR="007972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</w:t>
      </w:r>
      <w:r w:rsidR="007972DF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1/01</w:t>
      </w:r>
    </w:p>
    <w:p w14:paraId="589C236E" w14:textId="12D35218" w:rsidR="000165C4" w:rsidRPr="0059666E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 2186/12-02/32-2</w:t>
      </w:r>
      <w:r w:rsidR="007972DF">
        <w:rPr>
          <w:rFonts w:ascii="Times New Roman" w:hAnsi="Times New Roman"/>
          <w:sz w:val="24"/>
          <w:szCs w:val="24"/>
        </w:rPr>
        <w:t>1-8</w:t>
      </w:r>
    </w:p>
    <w:p w14:paraId="7908102B" w14:textId="576B6F0D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Ivanec, </w:t>
      </w:r>
      <w:r w:rsidR="007972DF">
        <w:rPr>
          <w:rFonts w:ascii="Times New Roman" w:hAnsi="Times New Roman"/>
          <w:sz w:val="24"/>
          <w:szCs w:val="24"/>
        </w:rPr>
        <w:t>09. lipnja 2021.</w:t>
      </w:r>
    </w:p>
    <w:p w14:paraId="45614053" w14:textId="77777777" w:rsidR="000165C4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Default="000165C4">
      <w:pPr>
        <w:rPr>
          <w:rFonts w:ascii="Times New Roman" w:hAnsi="Times New Roman"/>
          <w:sz w:val="24"/>
          <w:szCs w:val="24"/>
        </w:rPr>
      </w:pPr>
    </w:p>
    <w:p w14:paraId="3AB99C9A" w14:textId="77777777" w:rsidR="00110A58" w:rsidRDefault="00110A58" w:rsidP="00110A58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OBAVIJEST</w:t>
      </w:r>
    </w:p>
    <w:p w14:paraId="7DB9828E" w14:textId="77777777" w:rsidR="00110A58" w:rsidRDefault="00110A58" w:rsidP="00110A58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50D26DC8" w14:textId="6D9698BD" w:rsidR="00110A58" w:rsidRDefault="00110A58" w:rsidP="00110A58">
      <w:pPr>
        <w:pStyle w:val="Odlomakpopisa"/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b/>
        </w:rPr>
        <w:t xml:space="preserve">JAVNI NATJEČAJ ZA </w:t>
      </w:r>
      <w:r w:rsidR="007972DF">
        <w:rPr>
          <w:b/>
        </w:rPr>
        <w:t>IMENOVANJE</w:t>
      </w:r>
    </w:p>
    <w:p w14:paraId="33CA7696" w14:textId="559FC2B0" w:rsidR="00110A58" w:rsidRDefault="00110A58" w:rsidP="00110A58">
      <w:pPr>
        <w:pStyle w:val="Odlomakpopisa"/>
        <w:jc w:val="center"/>
        <w:rPr>
          <w:b/>
        </w:rPr>
      </w:pPr>
      <w:r>
        <w:rPr>
          <w:b/>
        </w:rPr>
        <w:t xml:space="preserve"> NA NEODREĐENO VRIJEME:</w:t>
      </w:r>
    </w:p>
    <w:p w14:paraId="793425AA" w14:textId="77777777" w:rsidR="00110A58" w:rsidRDefault="00110A58" w:rsidP="00110A58">
      <w:pPr>
        <w:pStyle w:val="Odlomakpopisa"/>
        <w:jc w:val="center"/>
        <w:rPr>
          <w:b/>
        </w:rPr>
      </w:pPr>
    </w:p>
    <w:p w14:paraId="6095EE68" w14:textId="23465A4D" w:rsidR="00110A58" w:rsidRDefault="007972DF" w:rsidP="00110A58">
      <w:pPr>
        <w:pStyle w:val="Odlomakpopisa"/>
        <w:tabs>
          <w:tab w:val="left" w:pos="2400"/>
          <w:tab w:val="center" w:pos="4612"/>
        </w:tabs>
        <w:jc w:val="center"/>
        <w:rPr>
          <w:b/>
        </w:rPr>
      </w:pPr>
      <w:r>
        <w:rPr>
          <w:b/>
        </w:rPr>
        <w:t>PROČELNIK/ICA UPRAVNOG ODJELA ZA LOKALNU SAMOUPRAVU, IMOVINU I JAVNU NABAVU – TAJNIK/ICA</w:t>
      </w:r>
    </w:p>
    <w:p w14:paraId="72E7EB2A" w14:textId="77777777" w:rsidR="00110A58" w:rsidRDefault="00110A58" w:rsidP="00110A58">
      <w:pPr>
        <w:jc w:val="both"/>
        <w:rPr>
          <w:rFonts w:ascii="Times New Roman" w:hAnsi="Times New Roman"/>
          <w:sz w:val="24"/>
          <w:szCs w:val="24"/>
        </w:rPr>
      </w:pPr>
    </w:p>
    <w:p w14:paraId="46358CDD" w14:textId="77777777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0F69D5A0" w14:textId="13F9B173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A46053">
        <w:rPr>
          <w:rFonts w:ascii="Times New Roman" w:hAnsi="Times New Roman"/>
          <w:sz w:val="24"/>
          <w:szCs w:val="24"/>
        </w:rPr>
        <w:t xml:space="preserve">   U Narodnim novinama, broj </w:t>
      </w:r>
      <w:r w:rsidR="00D6622C" w:rsidRPr="00D6622C">
        <w:rPr>
          <w:rFonts w:ascii="Times New Roman" w:hAnsi="Times New Roman"/>
          <w:sz w:val="24"/>
          <w:szCs w:val="24"/>
        </w:rPr>
        <w:t>64</w:t>
      </w:r>
      <w:r w:rsidRPr="00D662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od </w:t>
      </w:r>
      <w:r w:rsidR="007972DF">
        <w:rPr>
          <w:rFonts w:ascii="Times New Roman" w:hAnsi="Times New Roman"/>
          <w:sz w:val="24"/>
          <w:szCs w:val="24"/>
        </w:rPr>
        <w:t>09. lipnja 2021.</w:t>
      </w:r>
      <w:r>
        <w:rPr>
          <w:rFonts w:ascii="Times New Roman" w:hAnsi="Times New Roman"/>
          <w:sz w:val="24"/>
          <w:szCs w:val="24"/>
        </w:rPr>
        <w:t xml:space="preserve"> godine, objavljen je javni natječaj za </w:t>
      </w:r>
      <w:r w:rsidR="007972DF">
        <w:rPr>
          <w:rFonts w:ascii="Times New Roman" w:hAnsi="Times New Roman"/>
          <w:sz w:val="24"/>
          <w:szCs w:val="24"/>
        </w:rPr>
        <w:t>imenovanje pročelnika/</w:t>
      </w:r>
      <w:proofErr w:type="spellStart"/>
      <w:r w:rsidR="007972DF">
        <w:rPr>
          <w:rFonts w:ascii="Times New Roman" w:hAnsi="Times New Roman"/>
          <w:sz w:val="24"/>
          <w:szCs w:val="24"/>
        </w:rPr>
        <w:t>ice</w:t>
      </w:r>
      <w:proofErr w:type="spellEnd"/>
      <w:r w:rsidR="007972DF">
        <w:rPr>
          <w:rFonts w:ascii="Times New Roman" w:hAnsi="Times New Roman"/>
          <w:sz w:val="24"/>
          <w:szCs w:val="24"/>
        </w:rPr>
        <w:t xml:space="preserve"> Upravnog odjela za lokalnu samoupravu, imovinu i javnu nabavu Grada Ivanca – tajnika/</w:t>
      </w:r>
      <w:proofErr w:type="spellStart"/>
      <w:r w:rsidR="007972DF">
        <w:rPr>
          <w:rFonts w:ascii="Times New Roman" w:hAnsi="Times New Roman"/>
          <w:sz w:val="24"/>
          <w:szCs w:val="24"/>
        </w:rPr>
        <w:t>ice</w:t>
      </w:r>
      <w:proofErr w:type="spellEnd"/>
      <w:r w:rsidR="007972DF">
        <w:rPr>
          <w:rFonts w:ascii="Times New Roman" w:hAnsi="Times New Roman"/>
          <w:sz w:val="24"/>
          <w:szCs w:val="24"/>
        </w:rPr>
        <w:t>, na neodređeno vrijeme</w:t>
      </w:r>
      <w:r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6A351EB5" w14:textId="77777777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6CBA218F" w:rsidR="007A16D8" w:rsidRPr="0041759F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Ujedno, u nastavku su navedeni podaci o opisu poslova radnog mjesta, podaci o plaći radnog mjesta, način obavljanja prethodne provjere znanja i sposobnosti kandidata, mjesto održavanja testiranj</w:t>
      </w:r>
      <w:r w:rsidR="00CE4AF0">
        <w:rPr>
          <w:rFonts w:ascii="Times New Roman" w:hAnsi="Times New Roman"/>
          <w:sz w:val="24"/>
          <w:szCs w:val="24"/>
        </w:rPr>
        <w:t>a te</w:t>
      </w:r>
      <w:r>
        <w:rPr>
          <w:rFonts w:ascii="Times New Roman" w:hAnsi="Times New Roman"/>
          <w:sz w:val="24"/>
          <w:szCs w:val="24"/>
        </w:rPr>
        <w:t xml:space="preserve"> izvori za pripremanje kandidata za testiran</w:t>
      </w:r>
      <w:r w:rsidR="00CE4AF0">
        <w:rPr>
          <w:rFonts w:ascii="Times New Roman" w:hAnsi="Times New Roman"/>
          <w:sz w:val="24"/>
          <w:szCs w:val="24"/>
        </w:rPr>
        <w:t>ja.</w:t>
      </w:r>
    </w:p>
    <w:p w14:paraId="694DA447" w14:textId="77777777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406BB523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Rok za podnošenje prijava na javni natječaj je 8 dana od dana objave javnog natječaja u Narodnim novinama. Posljednji dan roka za podnošenje prijava na natječaj je </w:t>
      </w:r>
      <w:r w:rsidR="000C6A58">
        <w:rPr>
          <w:rFonts w:ascii="Times New Roman" w:hAnsi="Times New Roman"/>
          <w:sz w:val="24"/>
          <w:szCs w:val="24"/>
        </w:rPr>
        <w:t>1</w:t>
      </w:r>
      <w:r w:rsidR="0000425F">
        <w:rPr>
          <w:rFonts w:ascii="Times New Roman" w:hAnsi="Times New Roman"/>
          <w:sz w:val="24"/>
          <w:szCs w:val="24"/>
        </w:rPr>
        <w:t>7</w:t>
      </w:r>
      <w:r w:rsidR="00F7017A">
        <w:rPr>
          <w:rFonts w:ascii="Times New Roman" w:hAnsi="Times New Roman"/>
          <w:sz w:val="24"/>
          <w:szCs w:val="24"/>
        </w:rPr>
        <w:t xml:space="preserve">. </w:t>
      </w:r>
      <w:r w:rsidR="000C6A58">
        <w:rPr>
          <w:rFonts w:ascii="Times New Roman" w:hAnsi="Times New Roman"/>
          <w:sz w:val="24"/>
          <w:szCs w:val="24"/>
        </w:rPr>
        <w:t>lipnja</w:t>
      </w:r>
      <w:r w:rsidR="00F7017A">
        <w:rPr>
          <w:rFonts w:ascii="Times New Roman" w:hAnsi="Times New Roman"/>
          <w:sz w:val="24"/>
          <w:szCs w:val="24"/>
        </w:rPr>
        <w:t xml:space="preserve"> 202</w:t>
      </w:r>
      <w:r w:rsidR="000C6A5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godine.</w:t>
      </w:r>
    </w:p>
    <w:p w14:paraId="4FDA10C2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BC1C275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5BF5B565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7C3CCEE9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43DABE13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39BABB71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4BB59E0A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117CC41F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36CD583B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00CC2C50" w14:textId="77777777" w:rsidR="000C6A58" w:rsidRDefault="000C6A58" w:rsidP="000C6A58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4678F7" wp14:editId="019B6564">
            <wp:extent cx="502920" cy="6477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CB801" w14:textId="77777777" w:rsidR="000C6A58" w:rsidRDefault="000C6A58" w:rsidP="000C6A58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REPUBLIKA HRVATSKA</w:t>
      </w:r>
    </w:p>
    <w:p w14:paraId="4FBBC805" w14:textId="77777777" w:rsidR="000C6A58" w:rsidRDefault="000C6A58" w:rsidP="000C6A58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VARAŽDINSKA ŽUPANIJA          </w:t>
      </w:r>
    </w:p>
    <w:p w14:paraId="71F53BFF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GRAD IVANEC      </w:t>
      </w:r>
    </w:p>
    <w:p w14:paraId="680B956D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GRADONAČELNIK</w:t>
      </w:r>
    </w:p>
    <w:p w14:paraId="1F70771A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 112-02/21-01/01</w:t>
      </w:r>
    </w:p>
    <w:p w14:paraId="3895E7A1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2186/12-02/32-21-1</w:t>
      </w:r>
    </w:p>
    <w:p w14:paraId="69E3D464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 02. lipnja 2021.</w:t>
      </w:r>
    </w:p>
    <w:p w14:paraId="6457F66A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</w:p>
    <w:p w14:paraId="1D95248A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</w:p>
    <w:p w14:paraId="7DA7886A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 temelju članka 19. stavak 2. Zakona o službenicima i namještenicima u lokalnoj i područnoj (regionalnoj) samoupravi („Narodne novine“ br. 86/08, 61/11, 04/18, 112/19), gradonačelnik Grada Ivanca raspisuje</w:t>
      </w:r>
    </w:p>
    <w:p w14:paraId="1F2932E3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</w:p>
    <w:p w14:paraId="0A91E2FE" w14:textId="77777777" w:rsidR="000C6A58" w:rsidRDefault="000C6A58" w:rsidP="000C6A5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</w:p>
    <w:p w14:paraId="19BDEA6A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</w:p>
    <w:p w14:paraId="25D6AA91" w14:textId="77777777" w:rsidR="000C6A58" w:rsidRPr="00061EEC" w:rsidRDefault="000C6A58" w:rsidP="000C6A58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061EEC">
        <w:rPr>
          <w:rFonts w:ascii="Times New Roman" w:hAnsi="Times New Roman"/>
          <w:sz w:val="24"/>
          <w:szCs w:val="24"/>
          <w:u w:val="single"/>
        </w:rPr>
        <w:t>za imenovanje pročelnika/pročelnice Upravno</w:t>
      </w:r>
      <w:r>
        <w:rPr>
          <w:rFonts w:ascii="Times New Roman" w:hAnsi="Times New Roman"/>
          <w:sz w:val="24"/>
          <w:szCs w:val="24"/>
          <w:u w:val="single"/>
        </w:rPr>
        <w:t>g</w:t>
      </w:r>
      <w:r w:rsidRPr="00061EEC">
        <w:rPr>
          <w:rFonts w:ascii="Times New Roman" w:hAnsi="Times New Roman"/>
          <w:sz w:val="24"/>
          <w:szCs w:val="24"/>
          <w:u w:val="single"/>
        </w:rPr>
        <w:t xml:space="preserve"> odjela za lokalnu samoupravu, imovinu i javnu nabavu</w:t>
      </w:r>
    </w:p>
    <w:p w14:paraId="375A5026" w14:textId="77777777" w:rsidR="000C6A58" w:rsidRPr="00061EEC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61EEC">
        <w:rPr>
          <w:rFonts w:ascii="Times New Roman" w:hAnsi="Times New Roman"/>
          <w:sz w:val="24"/>
          <w:szCs w:val="24"/>
        </w:rPr>
        <w:t>1 izvršitelj/izvršiteljica, na neodređeno vrijeme, uz probni rad od tri mjeseca</w:t>
      </w:r>
    </w:p>
    <w:p w14:paraId="1EC1829F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</w:p>
    <w:p w14:paraId="00BCC5D0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Stručni uvjeti: </w:t>
      </w:r>
    </w:p>
    <w:p w14:paraId="64FD6AF1" w14:textId="77777777" w:rsidR="000C6A58" w:rsidRDefault="000C6A58" w:rsidP="000C6A58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magistar struke ili stručni specijalist pravne struke, najmanje pet godina radnog iskustva na odgovarajućim poslovima,</w:t>
      </w:r>
    </w:p>
    <w:p w14:paraId="68FC8A19" w14:textId="77777777" w:rsidR="000C6A58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stupanj odgovornosti koji uključuje najvišu materijalnu, financijsku i odgovornost za zakonitost rada i postupanja, uključujući široku nadzornu i upravljačku odgovornost. Najviši stupanj utjecaja na donošenje odluka koje imaju znatan učinak na određivanje politike i njenu provedbu,</w:t>
      </w:r>
    </w:p>
    <w:p w14:paraId="3B4AD1A0" w14:textId="77777777" w:rsidR="000C6A58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položen državni stručni ispit,</w:t>
      </w:r>
    </w:p>
    <w:p w14:paraId="4058BA39" w14:textId="77777777" w:rsidR="000C6A58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poznavanje rada na PC (MS Windows, MS Office). </w:t>
      </w:r>
    </w:p>
    <w:p w14:paraId="26ECE10B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</w:p>
    <w:p w14:paraId="68822FA5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Osim navedenih uvjeta, kandidati moraju ispunjavati i opće uvjete za prijam u službu, propisane u članku 12. Zakona o službenicima i namještenicima u lokalnoj i područnoj (regionalnoj) samoupravi: punoljetnost / hrvatsko državljanstvo / zdravstvena sposobnost za obavljanje poslova radnog mjesta na koje se osoba prima.</w:t>
      </w:r>
    </w:p>
    <w:p w14:paraId="656AC62C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</w:p>
    <w:p w14:paraId="4C418224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Uvjet magistra struke, odnosno stručnog specijalista struke, temeljem odredbe članka 35. stavak 1. Uredbe o klasifikaciji radnih mjesta u lokalnoj i područnoj (regionalnoj) samoupravi („Narodne novine br. 74/10, 125/14), ispunjavaju i osobe koje su po ranijim propisima stekle visoku stručnu spremu.</w:t>
      </w:r>
    </w:p>
    <w:p w14:paraId="082A7819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604E0277" w14:textId="77777777" w:rsidR="000C6A58" w:rsidRDefault="000C6A58" w:rsidP="000C6A58">
      <w:pPr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ascii="Times New Roman" w:eastAsia="TimesNewRoman" w:hAnsi="Times New Roman"/>
          <w:sz w:val="24"/>
          <w:szCs w:val="24"/>
        </w:rPr>
        <w:t>Radnim iskustvom na odgovarajućim poslovima razumijeva se radno iskustvo (radni odnos, samostalno obavljanje profesionalne djelatnosti ili obavljanje poslova u međunarodnim organizacijama) ostvareno na poslovima netom navedenog stupnja stručne spreme i struke.</w:t>
      </w:r>
    </w:p>
    <w:p w14:paraId="2BC16F97" w14:textId="77777777" w:rsidR="000C6A58" w:rsidRDefault="000C6A58" w:rsidP="000C6A58">
      <w:pPr>
        <w:jc w:val="both"/>
        <w:rPr>
          <w:rFonts w:ascii="Times New Roman" w:eastAsia="TimesNewRoman" w:hAnsi="Times New Roman"/>
          <w:sz w:val="24"/>
          <w:szCs w:val="24"/>
        </w:rPr>
      </w:pPr>
    </w:p>
    <w:p w14:paraId="36E2BDF6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339E527F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5BCF9A97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natječaj se mogu prijaviti osobe oba spola.</w:t>
      </w:r>
    </w:p>
    <w:p w14:paraId="466A857F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7F902F87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Riječi i pojmovi koji imaju rodno značenje, korišteni u ovom natječaju, odnose se jednako na muški i ženski rod, bez obzira jesu li korišteni u muškom ili ženskom rodu.</w:t>
      </w:r>
    </w:p>
    <w:p w14:paraId="597C3871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0D8E1E32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javni se natječaj mogu prijaviti i kandidati koji nemaju položen državni stručni ispit, uz obvezu polaganja ispita  u roku od godine dana od prijma u službu.</w:t>
      </w:r>
    </w:p>
    <w:p w14:paraId="20292128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64E9CFD3" w14:textId="77777777" w:rsidR="000C6A58" w:rsidRPr="00B539E3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 w:rsidRPr="00B539E3">
        <w:rPr>
          <w:rFonts w:ascii="Times New Roman" w:hAnsi="Times New Roman"/>
          <w:sz w:val="24"/>
          <w:szCs w:val="24"/>
        </w:rPr>
        <w:t>Osoba koja ima pravo prednosti kod prijma u službu prema posebnom zak</w:t>
      </w:r>
      <w:r>
        <w:rPr>
          <w:rFonts w:ascii="Times New Roman" w:hAnsi="Times New Roman"/>
          <w:sz w:val="24"/>
          <w:szCs w:val="24"/>
        </w:rPr>
        <w:t>onu, dužna je u prijavi za natječaj</w:t>
      </w:r>
      <w:r w:rsidRPr="00B539E3">
        <w:rPr>
          <w:rFonts w:ascii="Times New Roman" w:hAnsi="Times New Roman"/>
          <w:sz w:val="24"/>
          <w:szCs w:val="24"/>
        </w:rPr>
        <w:t xml:space="preserve"> pozvati se na to pravo i ima prednost u odnosu na ostale kandidate po jednakim uvjetima. </w:t>
      </w:r>
    </w:p>
    <w:p w14:paraId="78D6B8C0" w14:textId="77777777" w:rsidR="000C6A58" w:rsidRPr="00B539E3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 prijavu na natječaj</w:t>
      </w:r>
      <w:r w:rsidRPr="00B539E3">
        <w:rPr>
          <w:rFonts w:ascii="Times New Roman" w:hAnsi="Times New Roman"/>
          <w:sz w:val="24"/>
          <w:szCs w:val="24"/>
        </w:rPr>
        <w:t>, podnositelj prijave koji se poziva na pravo prednosti, dužan je priložiti sve dokaze o ispunjavanju traženih uvjeta, kao i rješenje, odnosno potvrdu o priznatom statusu kojom se dokazuje postojanje prava prednosti na koje se poziva, dokaz iz kojeg je vidljivo na koji je način prestao radni odnos kod posljednjeg poslodavca (ugovor, rješenje, odluka i sl.) i dokaz o nezaposlenosti (uvjerenje ili evidencijski list Hrvatskog zavoda za zapošljavanje).</w:t>
      </w:r>
    </w:p>
    <w:p w14:paraId="607A9B8E" w14:textId="77777777" w:rsidR="000C6A58" w:rsidRPr="00B539E3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5AAE6F86" w14:textId="77777777" w:rsidR="000C6A58" w:rsidRPr="00B539E3" w:rsidRDefault="000C6A58" w:rsidP="000C6A58">
      <w:pPr>
        <w:jc w:val="both"/>
        <w:rPr>
          <w:rStyle w:val="Hiperveza"/>
          <w:rFonts w:ascii="Times New Roman" w:hAnsi="Times New Roman"/>
          <w:color w:val="0066CC"/>
          <w:sz w:val="24"/>
          <w:szCs w:val="24"/>
        </w:rPr>
      </w:pPr>
      <w:r w:rsidRPr="00B539E3">
        <w:rPr>
          <w:rFonts w:ascii="Times New Roman" w:hAnsi="Times New Roman"/>
          <w:sz w:val="24"/>
          <w:szCs w:val="24"/>
        </w:rPr>
        <w:t>Kandidat/</w:t>
      </w:r>
      <w:proofErr w:type="spellStart"/>
      <w:r w:rsidRPr="00B539E3">
        <w:rPr>
          <w:rFonts w:ascii="Times New Roman" w:hAnsi="Times New Roman"/>
          <w:sz w:val="24"/>
          <w:szCs w:val="24"/>
        </w:rPr>
        <w:t>kinja</w:t>
      </w:r>
      <w:proofErr w:type="spellEnd"/>
      <w:r w:rsidRPr="00B539E3">
        <w:rPr>
          <w:rFonts w:ascii="Times New Roman" w:hAnsi="Times New Roman"/>
          <w:sz w:val="24"/>
          <w:szCs w:val="24"/>
        </w:rPr>
        <w:t xml:space="preserve"> koji/a se poziva na pravo prednosti pri zapošljavanju u skladu s člankom 101. Zakona o hrvatskim braniteljima iz Domovinskog rata i članovima njiho</w:t>
      </w:r>
      <w:r>
        <w:rPr>
          <w:rFonts w:ascii="Times New Roman" w:hAnsi="Times New Roman"/>
          <w:sz w:val="24"/>
          <w:szCs w:val="24"/>
        </w:rPr>
        <w:t>vih obitelji uz prijavu na natječaj</w:t>
      </w:r>
      <w:r w:rsidRPr="00B539E3">
        <w:rPr>
          <w:rFonts w:ascii="Times New Roman" w:hAnsi="Times New Roman"/>
          <w:sz w:val="24"/>
          <w:szCs w:val="24"/>
        </w:rPr>
        <w:t xml:space="preserve"> dužan/a je priložiti, pored dokaza o ispunjavanju traženih uvjeta i sve potrebne dokaze dostupne na poveznici Ministarstva hrvatskih branitelja: </w:t>
      </w:r>
      <w:hyperlink r:id="rId8" w:history="1">
        <w:r w:rsidRPr="00B539E3">
          <w:rPr>
            <w:rStyle w:val="Hiperveza"/>
            <w:rFonts w:ascii="Times New Roman" w:hAnsi="Times New Roman"/>
            <w:color w:val="0066CC"/>
            <w:sz w:val="24"/>
            <w:szCs w:val="24"/>
          </w:rPr>
          <w:t>https://branitelji.gov.hr/zaposljavanje-843/843</w:t>
        </w:r>
      </w:hyperlink>
    </w:p>
    <w:p w14:paraId="70F958D2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28D154C5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Prijavu je potrebno vlastoručno potpisati.</w:t>
      </w:r>
    </w:p>
    <w:p w14:paraId="01ADD360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0492BA22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Prijavi na natječaj potrebno je priložiti:</w:t>
      </w:r>
    </w:p>
    <w:p w14:paraId="0BFB5CEF" w14:textId="77777777" w:rsidR="000C6A58" w:rsidRDefault="000C6A58" w:rsidP="000C6A58">
      <w:pPr>
        <w:jc w:val="both"/>
        <w:rPr>
          <w:rFonts w:ascii="Times New Roman" w:hAnsi="Times New Roman"/>
          <w:sz w:val="16"/>
          <w:szCs w:val="16"/>
        </w:rPr>
      </w:pPr>
    </w:p>
    <w:p w14:paraId="4528F83C" w14:textId="77777777" w:rsidR="000C6A58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životopis,</w:t>
      </w:r>
    </w:p>
    <w:p w14:paraId="4FC7E1F4" w14:textId="77777777" w:rsidR="000C6A58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hrvatskom državljanstvu (preslika važeće osobne iskaznice, putovnice)</w:t>
      </w:r>
    </w:p>
    <w:p w14:paraId="42341D84" w14:textId="77777777" w:rsidR="000C6A58" w:rsidRDefault="000C6A58" w:rsidP="000C6A58">
      <w:pPr>
        <w:pStyle w:val="Odlomakpopis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Napomena: kao dokaz hrvatskog državljanstva može se priložiti i domovnica,</w:t>
      </w:r>
    </w:p>
    <w:p w14:paraId="645D1C8E" w14:textId="77777777" w:rsidR="000C6A58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odgovarajućem stupnju obrazovanja (preslika diplome),</w:t>
      </w:r>
    </w:p>
    <w:p w14:paraId="631D57FD" w14:textId="77777777" w:rsidR="000C6A58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uvjerenja nadležnog suda da se protiv podnositelja prijave ne vodi kazneni postupak (ne starije od 6 mjeseci),</w:t>
      </w:r>
    </w:p>
    <w:p w14:paraId="77C56E08" w14:textId="77777777" w:rsidR="000C6A58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svjedodžbe o položenom državnom stručnom ispitu (ako kandidat ima položen državni stručni ispit),</w:t>
      </w:r>
    </w:p>
    <w:p w14:paraId="6C1B2309" w14:textId="2239E5F6" w:rsidR="000C6A58" w:rsidRDefault="000C6A58" w:rsidP="000C6A58">
      <w:pPr>
        <w:pStyle w:val="Odlomakpopisa"/>
        <w:widowControl w:val="0"/>
        <w:numPr>
          <w:ilvl w:val="0"/>
          <w:numId w:val="1"/>
        </w:numPr>
        <w:suppressAutoHyphen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dokaz o radnom iskustvu na odgovarajućim poslovima u trajanju od najmanje </w:t>
      </w:r>
      <w:r w:rsidR="004A77A9">
        <w:rPr>
          <w:rFonts w:ascii="Times New Roman" w:hAnsi="Times New Roman"/>
          <w:sz w:val="24"/>
          <w:szCs w:val="24"/>
        </w:rPr>
        <w:t>pet</w:t>
      </w:r>
      <w:r>
        <w:rPr>
          <w:rFonts w:ascii="Times New Roman" w:hAnsi="Times New Roman"/>
          <w:sz w:val="24"/>
          <w:szCs w:val="24"/>
        </w:rPr>
        <w:t xml:space="preserve"> godin</w:t>
      </w:r>
      <w:r w:rsidR="004A77A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 što se dokazuje sljedećim dokumentima:</w:t>
      </w:r>
    </w:p>
    <w:p w14:paraId="681C1378" w14:textId="77777777" w:rsidR="000C6A58" w:rsidRDefault="000C6A58" w:rsidP="000C6A58">
      <w:pPr>
        <w:pStyle w:val="Odlomakpopisa"/>
        <w:widowControl w:val="0"/>
        <w:suppressAutoHyphens/>
        <w:jc w:val="both"/>
        <w:rPr>
          <w:rFonts w:ascii="Times New Roman" w:hAnsi="Times New Roman"/>
          <w:sz w:val="24"/>
          <w:szCs w:val="24"/>
        </w:rPr>
      </w:pPr>
      <w:r w:rsidRPr="00AD31B6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 potvrdom o podacima evidentiranim u matičnoj evidenciji Hrvatskog zavoda za mirovinsko osiguranje</w:t>
      </w:r>
      <w:r w:rsidRPr="00E852D3">
        <w:rPr>
          <w:rFonts w:ascii="Times New Roman" w:hAnsi="Times New Roman"/>
          <w:sz w:val="24"/>
          <w:szCs w:val="24"/>
        </w:rPr>
        <w:t xml:space="preserve"> ili</w:t>
      </w:r>
      <w:r>
        <w:t xml:space="preserve"> </w:t>
      </w:r>
      <w:r w:rsidRPr="00AD31B6">
        <w:rPr>
          <w:rFonts w:ascii="Times New Roman" w:hAnsi="Times New Roman"/>
          <w:sz w:val="24"/>
          <w:szCs w:val="24"/>
        </w:rPr>
        <w:t>elektronički</w:t>
      </w:r>
      <w:r>
        <w:rPr>
          <w:rFonts w:ascii="Times New Roman" w:hAnsi="Times New Roman"/>
          <w:sz w:val="24"/>
          <w:szCs w:val="24"/>
        </w:rPr>
        <w:t>m</w:t>
      </w:r>
      <w:r w:rsidRPr="00AD31B6">
        <w:rPr>
          <w:rFonts w:ascii="Times New Roman" w:hAnsi="Times New Roman"/>
          <w:sz w:val="24"/>
          <w:szCs w:val="24"/>
        </w:rPr>
        <w:t xml:space="preserve"> zapis</w:t>
      </w:r>
      <w:r>
        <w:rPr>
          <w:rFonts w:ascii="Times New Roman" w:hAnsi="Times New Roman"/>
          <w:sz w:val="24"/>
          <w:szCs w:val="24"/>
        </w:rPr>
        <w:t>om</w:t>
      </w:r>
      <w:r w:rsidRPr="00AD31B6">
        <w:rPr>
          <w:rFonts w:ascii="Times New Roman" w:hAnsi="Times New Roman"/>
          <w:sz w:val="24"/>
          <w:szCs w:val="24"/>
        </w:rPr>
        <w:t xml:space="preserve"> u slučaju da je podnositelj prijave podnio zahtjev u elektroničkom obliku preko korisničkih stranica Hrvatskog </w:t>
      </w:r>
      <w:r>
        <w:rPr>
          <w:rFonts w:ascii="Times New Roman" w:hAnsi="Times New Roman"/>
          <w:sz w:val="24"/>
          <w:szCs w:val="24"/>
        </w:rPr>
        <w:t>zavoda za mirovinsko osiguranje</w:t>
      </w:r>
    </w:p>
    <w:p w14:paraId="1823BE89" w14:textId="77777777" w:rsidR="000C6A58" w:rsidRDefault="000C6A58" w:rsidP="000C6A58">
      <w:pPr>
        <w:pStyle w:val="Odlomakpopisa"/>
        <w:widowControl w:val="0"/>
        <w:suppressAutoHyphens/>
        <w:jc w:val="both"/>
        <w:rPr>
          <w:rFonts w:ascii="Times New Roman" w:hAnsi="Times New Roman"/>
          <w:sz w:val="24"/>
          <w:szCs w:val="24"/>
        </w:rPr>
      </w:pPr>
      <w:r w:rsidRPr="00E852D3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potvrdom poslodavca ili drugim odgovarajućim dokazom (ugovor o radu,  rješenje o rasporedu na radno mjesto, odluka o rasporedu na poslove i radne zadatke i sl.) </w:t>
      </w:r>
      <w:r w:rsidRPr="001E0CA7">
        <w:rPr>
          <w:rFonts w:ascii="Times New Roman" w:hAnsi="Times New Roman"/>
          <w:sz w:val="24"/>
          <w:szCs w:val="24"/>
        </w:rPr>
        <w:t xml:space="preserve">o radnom iskustvu ostvarenom na poslovima odgovarajuće stručne spreme i struke od najmanje </w:t>
      </w:r>
      <w:r>
        <w:rPr>
          <w:rFonts w:ascii="Times New Roman" w:hAnsi="Times New Roman"/>
          <w:sz w:val="24"/>
          <w:szCs w:val="24"/>
        </w:rPr>
        <w:t>pet</w:t>
      </w:r>
      <w:r w:rsidRPr="001E0C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godina,</w:t>
      </w:r>
      <w:r w:rsidRPr="001E0CA7">
        <w:rPr>
          <w:rFonts w:ascii="Times New Roman" w:hAnsi="Times New Roman"/>
          <w:sz w:val="24"/>
          <w:szCs w:val="24"/>
        </w:rPr>
        <w:t xml:space="preserve"> a koje je evidentirano u evidencijama Hrvatskog zavoda za mirovinsko osiguranje</w:t>
      </w:r>
    </w:p>
    <w:p w14:paraId="2E513C60" w14:textId="77777777" w:rsidR="000C6A58" w:rsidRDefault="000C6A58" w:rsidP="000C6A58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vlastoručno potpisanu izjavu da za prijam u službu ne postoje zapreke iz članka  15. i 16. Zakona o službenicima i namještenicima u lokalnoj i područnoj (regionalnoj) samoupravi (izjavu nije potrebno ovjeravati).</w:t>
      </w:r>
    </w:p>
    <w:p w14:paraId="7D8607F6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19EC6773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Isprave se prilažu u neovjerenoj preslici, a nakon obavijesti o izboru kandidata predočit će se izvornik.</w:t>
      </w:r>
    </w:p>
    <w:p w14:paraId="1D495CA7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22743D26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Uvjerenje o zdravstvenoj sposobnosti dostavlja izabrani kandidat nakon obavijesti o izboru, a prije donošenja rješenja o prijmu u službu.</w:t>
      </w:r>
    </w:p>
    <w:p w14:paraId="605AA369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103BCD5D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Prijave na natječaj podnose se u roku od </w:t>
      </w:r>
      <w:r>
        <w:rPr>
          <w:rFonts w:ascii="Times New Roman" w:hAnsi="Times New Roman"/>
          <w:b/>
          <w:sz w:val="24"/>
          <w:szCs w:val="24"/>
        </w:rPr>
        <w:t>8 dana</w:t>
      </w:r>
      <w:r>
        <w:rPr>
          <w:rFonts w:ascii="Times New Roman" w:hAnsi="Times New Roman"/>
          <w:sz w:val="24"/>
          <w:szCs w:val="24"/>
        </w:rPr>
        <w:t xml:space="preserve"> od dana objave natječaja u Narodnim novinama, na adresu: </w:t>
      </w:r>
      <w:r>
        <w:rPr>
          <w:rFonts w:ascii="Times New Roman" w:hAnsi="Times New Roman"/>
          <w:sz w:val="24"/>
          <w:szCs w:val="24"/>
          <w:u w:val="single"/>
        </w:rPr>
        <w:t xml:space="preserve">Grad Ivanec, Trg hrvatskih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ivanovaca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9b, 42240 Ivanec, s naznakom „Za natječaj za imenovanje pročelnika/pročelnice Upravnog odjela za lokalnu samoupravu, imovinu i javnu nabavu“.</w:t>
      </w:r>
    </w:p>
    <w:p w14:paraId="61421092" w14:textId="77777777" w:rsidR="000C6A58" w:rsidRPr="00F6273B" w:rsidRDefault="000C6A58" w:rsidP="000C6A5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3E829C30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Urednom prijavom smatra se prijava koja sadrži sve podatke i priloge navedene u ovom natječaju. Osoba koja nije podnijela pravodobnu i urednu prijavu ili ne ispunjava formalne uvjete iz ovog natječaja, ne smatra se kandidatom prijavljenim na natječaj i njezina se prijava neće razmatrati. Osobi koja nije podnijela pravodobnu i urednu prijavu ili ne ispunjava formalne uvjete iz natječaja, dostavit će se pisana obavijest o tome.</w:t>
      </w:r>
    </w:p>
    <w:p w14:paraId="33AEAD89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4F444147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kandidate prijavljene na natječaj koji ispunjavaju formalne uvjete natječaja, provest će se prethodna provjera znanja i sposobnosti putem pisanog testiranja i intervjua. Ako kandidat ne pristupi prethodnoj provjeri znanja i sposobnosti, smatra se da je povukao prijavu na natječaj i više se ne smatra kandidatom.</w:t>
      </w:r>
    </w:p>
    <w:p w14:paraId="088918D6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0E8A8DA1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Opis poslova i podaci o plaći radnog mjesta koje se popunjava javnim natječajem, sadržaj i način obavljanja prethodne provjere znanja i sposobnosti kandidata koji ispunjavaju formalne uvjete, područje provjere, te pravni i drugi izvori za pripremanje kandidata za prethodnu provjeru navedeni su na službenoj web stranici Grada Ivanca: </w:t>
      </w:r>
      <w:hyperlink r:id="rId9" w:history="1">
        <w:r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>
        <w:rPr>
          <w:rFonts w:ascii="Times New Roman" w:hAnsi="Times New Roman"/>
          <w:sz w:val="24"/>
          <w:szCs w:val="24"/>
        </w:rPr>
        <w:t>.</w:t>
      </w:r>
    </w:p>
    <w:p w14:paraId="746822B1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5A07CBE6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službenoj web stranici Grada Ivanca: </w:t>
      </w:r>
      <w:hyperlink r:id="rId10" w:history="1">
        <w:r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>
        <w:rPr>
          <w:rFonts w:ascii="Times New Roman" w:hAnsi="Times New Roman"/>
          <w:sz w:val="24"/>
          <w:szCs w:val="24"/>
        </w:rPr>
        <w:t xml:space="preserve"> i na oglasnoj ploči u prizemlju zgrade Gradske uprave – Ivanec, Trg hrvatskih </w:t>
      </w:r>
      <w:proofErr w:type="spellStart"/>
      <w:r>
        <w:rPr>
          <w:rFonts w:ascii="Times New Roman" w:hAnsi="Times New Roman"/>
          <w:sz w:val="24"/>
          <w:szCs w:val="24"/>
        </w:rPr>
        <w:t>ivanovaca</w:t>
      </w:r>
      <w:proofErr w:type="spellEnd"/>
      <w:r>
        <w:rPr>
          <w:rFonts w:ascii="Times New Roman" w:hAnsi="Times New Roman"/>
          <w:sz w:val="24"/>
          <w:szCs w:val="24"/>
        </w:rPr>
        <w:t xml:space="preserve"> 9b – Gradska vijećnica, bit će objavljeno vrijeme i mjesto održavanja prethodne provjere znanja i sposobnosti kandidata, najmanje pet dana prije održavanja prethodne provjere.</w:t>
      </w:r>
    </w:p>
    <w:p w14:paraId="78260A19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</w:p>
    <w:p w14:paraId="665E4F3A" w14:textId="77777777" w:rsidR="000C6A58" w:rsidRDefault="000C6A58" w:rsidP="000C6A58">
      <w:pPr>
        <w:jc w:val="both"/>
        <w:rPr>
          <w:rFonts w:ascii="Times New Roman" w:hAnsi="Times New Roman"/>
          <w:sz w:val="24"/>
          <w:szCs w:val="24"/>
        </w:rPr>
      </w:pPr>
      <w:r w:rsidRPr="008226AE">
        <w:rPr>
          <w:rFonts w:ascii="Times New Roman" w:hAnsi="Times New Roman"/>
          <w:sz w:val="24"/>
          <w:szCs w:val="24"/>
        </w:rPr>
        <w:t>O rezultatima javnog natječaja kandidati će biti obaviješteni u roku od 60 dana od isteka roka za podnošenje prijava.</w:t>
      </w:r>
    </w:p>
    <w:p w14:paraId="4B123E82" w14:textId="77777777" w:rsidR="000C6A58" w:rsidRDefault="000C6A58" w:rsidP="000C6A58">
      <w:pPr>
        <w:jc w:val="right"/>
        <w:rPr>
          <w:rFonts w:ascii="Times New Roman" w:hAnsi="Times New Roman"/>
          <w:sz w:val="24"/>
          <w:szCs w:val="24"/>
        </w:rPr>
      </w:pPr>
    </w:p>
    <w:p w14:paraId="15F4E449" w14:textId="77777777" w:rsidR="000C6A58" w:rsidRDefault="000C6A58" w:rsidP="000C6A5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GRADONAČELNIK:</w:t>
      </w:r>
    </w:p>
    <w:p w14:paraId="6EE67CF0" w14:textId="77777777" w:rsidR="000C6A58" w:rsidRDefault="000C6A58" w:rsidP="000C6A5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Milorad Batinić</w:t>
      </w:r>
    </w:p>
    <w:p w14:paraId="1B53FAC7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</w:p>
    <w:p w14:paraId="7FC853DE" w14:textId="77777777" w:rsidR="000C6A58" w:rsidRDefault="000C6A58" w:rsidP="000C6A58"/>
    <w:p w14:paraId="44F2AAEC" w14:textId="77777777" w:rsidR="00A46053" w:rsidRDefault="00A46053" w:rsidP="00A46053">
      <w:pPr>
        <w:jc w:val="both"/>
        <w:rPr>
          <w:rFonts w:ascii="Times New Roman" w:hAnsi="Times New Roman"/>
          <w:sz w:val="24"/>
          <w:szCs w:val="24"/>
        </w:rPr>
      </w:pPr>
    </w:p>
    <w:p w14:paraId="4A8621A5" w14:textId="77777777" w:rsidR="00A46053" w:rsidRDefault="00A46053" w:rsidP="00A46053">
      <w:pPr>
        <w:jc w:val="both"/>
        <w:rPr>
          <w:rFonts w:ascii="Times New Roman" w:hAnsi="Times New Roman"/>
          <w:sz w:val="24"/>
          <w:szCs w:val="24"/>
        </w:rPr>
      </w:pPr>
    </w:p>
    <w:p w14:paraId="0785ADB2" w14:textId="77777777" w:rsidR="00A46053" w:rsidRDefault="00A46053" w:rsidP="00A46053">
      <w:pPr>
        <w:rPr>
          <w:rFonts w:ascii="Times New Roman" w:hAnsi="Times New Roman"/>
          <w:sz w:val="24"/>
          <w:szCs w:val="24"/>
        </w:rPr>
      </w:pPr>
    </w:p>
    <w:p w14:paraId="2E65492D" w14:textId="77777777" w:rsidR="00A46053" w:rsidRDefault="00A46053" w:rsidP="00A46053"/>
    <w:p w14:paraId="7EB51012" w14:textId="77777777" w:rsidR="00C528E8" w:rsidRDefault="00C528E8">
      <w:pPr>
        <w:rPr>
          <w:rFonts w:ascii="Times New Roman" w:hAnsi="Times New Roman"/>
          <w:sz w:val="24"/>
          <w:szCs w:val="24"/>
        </w:rPr>
      </w:pPr>
    </w:p>
    <w:p w14:paraId="033682BF" w14:textId="77777777" w:rsidR="00C528E8" w:rsidRDefault="00C528E8">
      <w:pPr>
        <w:rPr>
          <w:rFonts w:ascii="Times New Roman" w:hAnsi="Times New Roman"/>
          <w:sz w:val="24"/>
          <w:szCs w:val="24"/>
        </w:rPr>
      </w:pPr>
    </w:p>
    <w:p w14:paraId="5D4284C5" w14:textId="6D1957D3" w:rsidR="00C528E8" w:rsidRDefault="00C528E8">
      <w:pPr>
        <w:rPr>
          <w:rFonts w:ascii="Times New Roman" w:hAnsi="Times New Roman"/>
          <w:sz w:val="24"/>
          <w:szCs w:val="24"/>
        </w:rPr>
      </w:pPr>
    </w:p>
    <w:p w14:paraId="004B2BB3" w14:textId="5ED810D2" w:rsidR="00D6622C" w:rsidRDefault="00D6622C">
      <w:pPr>
        <w:rPr>
          <w:rFonts w:ascii="Times New Roman" w:hAnsi="Times New Roman"/>
          <w:sz w:val="24"/>
          <w:szCs w:val="24"/>
        </w:rPr>
      </w:pPr>
    </w:p>
    <w:p w14:paraId="220A3B3C" w14:textId="7D8F20B8" w:rsidR="00D6622C" w:rsidRDefault="00D6622C">
      <w:pPr>
        <w:rPr>
          <w:rFonts w:ascii="Times New Roman" w:hAnsi="Times New Roman"/>
          <w:sz w:val="24"/>
          <w:szCs w:val="24"/>
        </w:rPr>
      </w:pPr>
    </w:p>
    <w:p w14:paraId="76E72E53" w14:textId="1DE90D2E" w:rsidR="00D6622C" w:rsidRDefault="00D6622C">
      <w:pPr>
        <w:rPr>
          <w:rFonts w:ascii="Times New Roman" w:hAnsi="Times New Roman"/>
          <w:sz w:val="24"/>
          <w:szCs w:val="24"/>
        </w:rPr>
      </w:pPr>
    </w:p>
    <w:p w14:paraId="10AB6E43" w14:textId="77777777" w:rsidR="00D6622C" w:rsidRDefault="00D6622C">
      <w:pPr>
        <w:rPr>
          <w:rFonts w:ascii="Times New Roman" w:hAnsi="Times New Roman"/>
          <w:sz w:val="24"/>
          <w:szCs w:val="24"/>
        </w:rPr>
      </w:pPr>
    </w:p>
    <w:p w14:paraId="26E8C412" w14:textId="77777777" w:rsidR="000C6A58" w:rsidRDefault="000C6A5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0563371F" w14:textId="0071C03E" w:rsidR="00C528E8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E75508">
        <w:rPr>
          <w:rFonts w:ascii="Times New Roman" w:hAnsi="Times New Roman"/>
          <w:b/>
          <w:sz w:val="24"/>
          <w:szCs w:val="24"/>
        </w:rPr>
        <w:lastRenderedPageBreak/>
        <w:t>OPIS POSLOVA RADNOG MJESTA:</w:t>
      </w:r>
      <w:r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3C118A8" w14:textId="4EAD7319" w:rsidR="00C528E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upravlja i organizira rad upravnog odjela i odgovara za njegov rad;</w:t>
      </w:r>
    </w:p>
    <w:p w14:paraId="6F257799" w14:textId="51660589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koordinira i nadzire izvršavanje zadataka i poslova iz njegove </w:t>
      </w:r>
      <w:r w:rsidR="00A3659B">
        <w:rPr>
          <w:rFonts w:ascii="Times New Roman" w:hAnsi="Times New Roman"/>
          <w:color w:val="000000" w:themeColor="text1"/>
          <w:sz w:val="24"/>
          <w:szCs w:val="24"/>
          <w:lang w:eastAsia="en-US"/>
        </w:rPr>
        <w:t>n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adležnosti;</w:t>
      </w:r>
    </w:p>
    <w:p w14:paraId="08B0085B" w14:textId="1F437247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koordinira suradnju s ostalim odjelima;</w:t>
      </w:r>
    </w:p>
    <w:p w14:paraId="24424B79" w14:textId="2E10B5C1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daje stručne upute za rad odjela;</w:t>
      </w:r>
    </w:p>
    <w:p w14:paraId="52198634" w14:textId="2831F8D1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obavlja odgovarajuće upravno</w:t>
      </w:r>
      <w:r w:rsidR="001F5C6C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pravne, imovinske, normativne i druge opće poslove</w:t>
      </w:r>
      <w:r w:rsidR="001F5C6C">
        <w:rPr>
          <w:rFonts w:ascii="Times New Roman" w:hAnsi="Times New Roman"/>
          <w:color w:val="000000" w:themeColor="text1"/>
          <w:sz w:val="24"/>
          <w:szCs w:val="24"/>
          <w:lang w:eastAsia="en-US"/>
        </w:rPr>
        <w:t>,</w:t>
      </w:r>
      <w:r w:rsidR="00D6622C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obavlja poslove javne nabave za sva upravna tijela</w:t>
      </w:r>
      <w:r w:rsidR="001F5C6C">
        <w:rPr>
          <w:rFonts w:ascii="Times New Roman" w:hAnsi="Times New Roman"/>
          <w:color w:val="000000" w:themeColor="text1"/>
          <w:sz w:val="24"/>
          <w:szCs w:val="24"/>
          <w:lang w:eastAsia="en-US"/>
        </w:rPr>
        <w:t>;</w:t>
      </w:r>
    </w:p>
    <w:p w14:paraId="36FB8AEB" w14:textId="51810DC3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izrađuje nacrte i odluke te opće akte iz nadležnosti upravnog odjela, odgovara za njihovu usklađenost sa zakonima;</w:t>
      </w:r>
    </w:p>
    <w:p w14:paraId="5EF9DFE8" w14:textId="6B5B554D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prati stanja i daje stručne prijedloge iz svog djelokruga;</w:t>
      </w:r>
    </w:p>
    <w:p w14:paraId="29E46C60" w14:textId="378AC85E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samostalno vodi postupke imovinskopravnih odnosa, upravljanja i gospodarenja imovinom;</w:t>
      </w:r>
    </w:p>
    <w:p w14:paraId="62359823" w14:textId="2E32DC13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priprema nacrte programa</w:t>
      </w:r>
      <w:r w:rsidR="002C688F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i izvješća za gradonačelnika, Gradsko vijeće i njihova radna tijela;</w:t>
      </w:r>
    </w:p>
    <w:p w14:paraId="70319FDD" w14:textId="7A487E4F" w:rsidR="002C688F" w:rsidRDefault="002C688F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stalno i stručno komunicira unutar i izvan upravnog odjela radi utjecaja na provedbu plana i programa upravnog tijela;</w:t>
      </w:r>
    </w:p>
    <w:p w14:paraId="4A22891F" w14:textId="1DFACD06" w:rsidR="002C688F" w:rsidRDefault="002C688F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obavlja i ostale poslove koje temeljem</w:t>
      </w:r>
      <w:r w:rsidR="00D66A9D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posebnih propisa spadaju u djelokrug odjela;</w:t>
      </w:r>
    </w:p>
    <w:p w14:paraId="39983280" w14:textId="59668A0C" w:rsidR="00D66A9D" w:rsidRDefault="00D66A9D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obavlja poslove tajnika Gradskog vijeća koji podrazumijevaju: pružanje stručne i tehničke pomoći i osiguravanje uvjeta za rad potrebnih u obavljanju dužnosti vijećnika, pomaže predsjedniku Gradskog vijeća u pripremanju sjednica Gradskog vijeća, organizira obavljanje stručnih, administrativnih i tehničkih poslova za rad Gradskog vijeća</w:t>
      </w:r>
    </w:p>
    <w:p w14:paraId="71DB9056" w14:textId="77777777" w:rsidR="00C528E8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</w:p>
    <w:p w14:paraId="0F3D3300" w14:textId="77777777" w:rsidR="00C528E8" w:rsidRPr="0073565F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73565F">
        <w:rPr>
          <w:rFonts w:ascii="Times New Roman" w:hAnsi="Times New Roman"/>
          <w:b/>
          <w:sz w:val="24"/>
          <w:szCs w:val="24"/>
        </w:rPr>
        <w:t>PODACI O PLAĆI RADNOG MJESTA:</w:t>
      </w:r>
    </w:p>
    <w:p w14:paraId="39DA2EF0" w14:textId="77777777" w:rsidR="00C528E8" w:rsidRPr="003B6D51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02477FEA" w14:textId="1D164C42" w:rsidR="00C528E8" w:rsidRPr="003B6D51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           Temeljem članka 43. Pravilnika o materijalnim i drugim pravima službenika i namještenika zaposlenih u upravnim tijelima Grada Ivanca, KLASA: 121-01/10-01/04, URBROJ: 2186/012-02/05-10-1, od 20. rujna 2010. godine, KLASA: 121-01/11-01/01, URBROJ: 2186/012-02/05-11-1, od 04. ožujka 2011. godine, KLASA: 121-01/15-01/01, URBROJ: 2186/12-02/02-15-1, od 02. veljače 2015. godine, KLASA: 121-01/17-01/02, URBROJ: 2186/12-02/02-17-1, od 22. ožujka 2017. godine, i Odluke o koeficijentima za obračun plaće službenika i namještenika („Službeni vjesnik Varaždinske županije“ br. 5/13, 23/13 – ispravak, 51/15, 77/17</w:t>
      </w:r>
      <w:r>
        <w:rPr>
          <w:rFonts w:ascii="Times New Roman" w:hAnsi="Times New Roman"/>
          <w:sz w:val="24"/>
          <w:szCs w:val="24"/>
        </w:rPr>
        <w:t>, 83/19</w:t>
      </w:r>
      <w:r w:rsidR="00A3659B">
        <w:rPr>
          <w:rFonts w:ascii="Times New Roman" w:hAnsi="Times New Roman"/>
          <w:sz w:val="24"/>
          <w:szCs w:val="24"/>
        </w:rPr>
        <w:t>, 91/20</w:t>
      </w:r>
      <w:r w:rsidRPr="003B6D51">
        <w:rPr>
          <w:rFonts w:ascii="Times New Roman" w:hAnsi="Times New Roman"/>
          <w:sz w:val="24"/>
          <w:szCs w:val="24"/>
        </w:rPr>
        <w:t>), osnovna plaća je umnožak koeficijenta složeno</w:t>
      </w:r>
      <w:r w:rsidR="003E7F34">
        <w:rPr>
          <w:rFonts w:ascii="Times New Roman" w:hAnsi="Times New Roman"/>
          <w:sz w:val="24"/>
          <w:szCs w:val="24"/>
        </w:rPr>
        <w:t xml:space="preserve">sti poslova radnog mjesta – </w:t>
      </w:r>
      <w:r w:rsidR="00A3659B">
        <w:rPr>
          <w:rFonts w:ascii="Times New Roman" w:hAnsi="Times New Roman"/>
          <w:sz w:val="24"/>
          <w:szCs w:val="24"/>
        </w:rPr>
        <w:t>3,59</w:t>
      </w:r>
      <w:r w:rsidRPr="003B6D51">
        <w:rPr>
          <w:rFonts w:ascii="Times New Roman" w:hAnsi="Times New Roman"/>
          <w:sz w:val="24"/>
          <w:szCs w:val="24"/>
        </w:rPr>
        <w:t xml:space="preserve"> i osnovice za obračun plaće u visini od 4.</w:t>
      </w:r>
      <w:r w:rsidR="00C712C5">
        <w:rPr>
          <w:rFonts w:ascii="Times New Roman" w:hAnsi="Times New Roman"/>
          <w:sz w:val="24"/>
          <w:szCs w:val="24"/>
        </w:rPr>
        <w:t>376,93</w:t>
      </w:r>
      <w:r w:rsidRPr="003B6D51">
        <w:rPr>
          <w:rFonts w:ascii="Times New Roman" w:hAnsi="Times New Roman"/>
          <w:sz w:val="24"/>
          <w:szCs w:val="24"/>
        </w:rPr>
        <w:t xml:space="preserve"> kuna bruto, uvećan za 0,5% za svaku navršenu godinu radnog staža, te stalni dodatak na plaću u visini 15% utvrđene osnovice.</w:t>
      </w:r>
    </w:p>
    <w:p w14:paraId="0C02D581" w14:textId="77777777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63C570C2" w14:textId="77777777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883AA78" w14:textId="77777777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E75508">
        <w:rPr>
          <w:rFonts w:ascii="Times New Roman" w:hAnsi="Times New Roman"/>
          <w:b/>
          <w:sz w:val="24"/>
          <w:szCs w:val="24"/>
        </w:rPr>
        <w:t>NAČIN OBAVLJANJA PRETHODNE PROVJERE ZNANJA I SPOSOBNOSTI KANDIDATA:</w:t>
      </w:r>
    </w:p>
    <w:p w14:paraId="6133619E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B34D5C6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color w:val="FF0000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natječaja. Smatra se da je kandidat, koji nije pristupio prethodnoj provjeri znanja, povukao prijavu na natječaj. Prethodna provjera znanja i sposobnosti kandid</w:t>
      </w:r>
      <w:r>
        <w:rPr>
          <w:rFonts w:ascii="Times New Roman" w:hAnsi="Times New Roman"/>
          <w:sz w:val="24"/>
          <w:szCs w:val="24"/>
        </w:rPr>
        <w:t xml:space="preserve">ata obuhvaća pisano testiranje </w:t>
      </w:r>
      <w:r w:rsidRPr="00E75508">
        <w:rPr>
          <w:rFonts w:ascii="Times New Roman" w:hAnsi="Times New Roman"/>
          <w:sz w:val="24"/>
          <w:szCs w:val="24"/>
        </w:rPr>
        <w:t xml:space="preserve">i intervju. </w:t>
      </w:r>
    </w:p>
    <w:p w14:paraId="04F9CB93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E03742E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Po dolasku na provjeru znanja</w:t>
      </w:r>
      <w:r>
        <w:rPr>
          <w:rFonts w:ascii="Times New Roman" w:hAnsi="Times New Roman"/>
          <w:sz w:val="24"/>
          <w:szCs w:val="24"/>
        </w:rPr>
        <w:t xml:space="preserve"> i sposobnosti</w:t>
      </w:r>
      <w:r w:rsidRPr="00E75508">
        <w:rPr>
          <w:rFonts w:ascii="Times New Roman" w:hAnsi="Times New Roman"/>
          <w:sz w:val="24"/>
          <w:szCs w:val="24"/>
        </w:rPr>
        <w:t>, od kandidata će biti zatraženo predočenje odgovarajuće identifikacijske isprave radi utvrđivanja identiteta.</w:t>
      </w:r>
    </w:p>
    <w:p w14:paraId="658D083D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Po utvrđivanju identiteta, kandidatima će biti podijeljeni testovi.</w:t>
      </w:r>
    </w:p>
    <w:p w14:paraId="6E81EBFE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9475554" w14:textId="77777777" w:rsidR="00C528E8" w:rsidRPr="00E75508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10A13A48" w14:textId="77777777" w:rsidR="00C528E8" w:rsidRPr="00E75508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E75508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E75508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E75508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77777777" w:rsidR="00C528E8" w:rsidRPr="00E75508" w:rsidRDefault="00C528E8" w:rsidP="00C528E8">
      <w:pPr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Kandidati koji će se ponašati neprimjereno ili će prekršiti jedno od gore navedenih pravila</w:t>
      </w:r>
      <w:r>
        <w:rPr>
          <w:rFonts w:ascii="Times New Roman" w:hAnsi="Times New Roman"/>
          <w:sz w:val="24"/>
          <w:szCs w:val="24"/>
        </w:rPr>
        <w:t>,</w:t>
      </w:r>
      <w:r w:rsidRPr="00E75508">
        <w:rPr>
          <w:rFonts w:ascii="Times New Roman" w:hAnsi="Times New Roman"/>
          <w:sz w:val="24"/>
          <w:szCs w:val="24"/>
        </w:rPr>
        <w:t xml:space="preserve"> bit će udaljeni s testiranja, a njihov rezultat i rad Povjerenstvo neće bodovati.</w:t>
      </w:r>
    </w:p>
    <w:p w14:paraId="70EAF98C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01745940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Za svaki dio provjere znanja kandidatima se dodjeljuje broj bodova od 1 do 10. Smatra se da su kandidati uspješno položili testove ako su iz svakog djela provjere</w:t>
      </w:r>
      <w:r>
        <w:rPr>
          <w:rFonts w:ascii="Times New Roman" w:hAnsi="Times New Roman"/>
          <w:sz w:val="24"/>
          <w:szCs w:val="24"/>
        </w:rPr>
        <w:t xml:space="preserve"> znanja ostvarili najmanje 50% </w:t>
      </w:r>
      <w:r w:rsidRPr="00E75508">
        <w:rPr>
          <w:rFonts w:ascii="Times New Roman" w:hAnsi="Times New Roman"/>
          <w:sz w:val="24"/>
          <w:szCs w:val="24"/>
        </w:rPr>
        <w:t>na testiranju. S kandidatima koji uspješno polože testove pro</w:t>
      </w:r>
      <w:r>
        <w:rPr>
          <w:rFonts w:ascii="Times New Roman" w:hAnsi="Times New Roman"/>
          <w:sz w:val="24"/>
          <w:szCs w:val="24"/>
        </w:rPr>
        <w:t>vest će se intervjui</w:t>
      </w:r>
      <w:r w:rsidRPr="00E75508">
        <w:rPr>
          <w:rFonts w:ascii="Times New Roman" w:hAnsi="Times New Roman"/>
          <w:sz w:val="24"/>
          <w:szCs w:val="24"/>
        </w:rPr>
        <w:t>.</w:t>
      </w:r>
    </w:p>
    <w:p w14:paraId="67909EF9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Rezultati intervjua boduju se na isti način kao i pisano testiranje.</w:t>
      </w:r>
    </w:p>
    <w:p w14:paraId="322FB58A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B543078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Kandida</w:t>
      </w:r>
      <w:r>
        <w:rPr>
          <w:rFonts w:ascii="Times New Roman" w:hAnsi="Times New Roman"/>
          <w:sz w:val="24"/>
          <w:szCs w:val="24"/>
        </w:rPr>
        <w:t>ti koji su pristupili provjeri znanja i sposobnosti</w:t>
      </w:r>
      <w:r w:rsidRPr="00E75508">
        <w:rPr>
          <w:rFonts w:ascii="Times New Roman" w:hAnsi="Times New Roman"/>
          <w:sz w:val="24"/>
          <w:szCs w:val="24"/>
        </w:rPr>
        <w:t xml:space="preserve"> imaju pravo uvida u rezultate provedenog postupka.</w:t>
      </w:r>
    </w:p>
    <w:p w14:paraId="17D4546C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47B76B35" w14:textId="77777777" w:rsidR="00C528E8" w:rsidRPr="00E75508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Nakon prethodne provjere znanja i sposobnosti, Povjerenstvo utvrđuje rang listu kandidata prema ukupnom broju ostvarenih bodova.</w:t>
      </w:r>
    </w:p>
    <w:p w14:paraId="62989E07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</w:t>
      </w:r>
      <w:r>
        <w:rPr>
          <w:rFonts w:ascii="Times New Roman" w:hAnsi="Times New Roman"/>
          <w:sz w:val="24"/>
          <w:szCs w:val="24"/>
        </w:rPr>
        <w:t>nakon obavijesti o izboru, a prije donošenja</w:t>
      </w:r>
      <w:r w:rsidRPr="00E75508">
        <w:rPr>
          <w:rFonts w:ascii="Times New Roman" w:hAnsi="Times New Roman"/>
          <w:sz w:val="24"/>
          <w:szCs w:val="24"/>
        </w:rPr>
        <w:t xml:space="preserve"> rješenja o prijmu u službu.</w:t>
      </w:r>
    </w:p>
    <w:p w14:paraId="13F36137" w14:textId="77777777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7AE53951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E75508">
        <w:rPr>
          <w:rFonts w:ascii="Times New Roman" w:hAnsi="Times New Roman"/>
          <w:b/>
          <w:sz w:val="24"/>
          <w:szCs w:val="24"/>
        </w:rPr>
        <w:t xml:space="preserve">            MJESTO ODRŽAVANJA TESTIRANJA</w:t>
      </w:r>
    </w:p>
    <w:p w14:paraId="6F3F61F5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D9DD928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Mjesto i vrijeme održavanja testiranja bit će objavljeno na web stranici Grada Ivanca: </w:t>
      </w:r>
      <w:hyperlink r:id="rId11" w:history="1">
        <w:r w:rsidRPr="00E75508"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 w:rsidRPr="00E75508">
        <w:rPr>
          <w:rFonts w:ascii="Times New Roman" w:hAnsi="Times New Roman"/>
          <w:sz w:val="24"/>
          <w:szCs w:val="24"/>
        </w:rPr>
        <w:t xml:space="preserve">, te na oglasnoj ploči </w:t>
      </w:r>
      <w:r>
        <w:rPr>
          <w:rFonts w:ascii="Times New Roman" w:hAnsi="Times New Roman"/>
          <w:sz w:val="24"/>
          <w:szCs w:val="24"/>
        </w:rPr>
        <w:t xml:space="preserve">u prizemlju </w:t>
      </w:r>
      <w:r w:rsidRPr="00E75508">
        <w:rPr>
          <w:rFonts w:ascii="Times New Roman" w:hAnsi="Times New Roman"/>
          <w:sz w:val="24"/>
          <w:szCs w:val="24"/>
        </w:rPr>
        <w:t>zgrade gradske uprave</w:t>
      </w:r>
      <w:r>
        <w:rPr>
          <w:rFonts w:ascii="Times New Roman" w:hAnsi="Times New Roman"/>
          <w:sz w:val="24"/>
          <w:szCs w:val="24"/>
        </w:rPr>
        <w:t xml:space="preserve"> – Gradska vijećnica</w:t>
      </w:r>
      <w:r w:rsidRPr="00E75508">
        <w:rPr>
          <w:rFonts w:ascii="Times New Roman" w:hAnsi="Times New Roman"/>
          <w:sz w:val="24"/>
          <w:szCs w:val="24"/>
        </w:rPr>
        <w:t>, Ivan</w:t>
      </w:r>
      <w:r>
        <w:rPr>
          <w:rFonts w:ascii="Times New Roman" w:hAnsi="Times New Roman"/>
          <w:sz w:val="24"/>
          <w:szCs w:val="24"/>
        </w:rPr>
        <w:t xml:space="preserve">ec, Trg hrvatskih </w:t>
      </w:r>
      <w:proofErr w:type="spellStart"/>
      <w:r>
        <w:rPr>
          <w:rFonts w:ascii="Times New Roman" w:hAnsi="Times New Roman"/>
          <w:sz w:val="24"/>
          <w:szCs w:val="24"/>
        </w:rPr>
        <w:t>ivanovaca</w:t>
      </w:r>
      <w:proofErr w:type="spellEnd"/>
      <w:r>
        <w:rPr>
          <w:rFonts w:ascii="Times New Roman" w:hAnsi="Times New Roman"/>
          <w:sz w:val="24"/>
          <w:szCs w:val="24"/>
        </w:rPr>
        <w:t xml:space="preserve"> 9b, najmanje</w:t>
      </w:r>
      <w:r w:rsidRPr="00E75508">
        <w:rPr>
          <w:rFonts w:ascii="Times New Roman" w:hAnsi="Times New Roman"/>
          <w:sz w:val="24"/>
          <w:szCs w:val="24"/>
        </w:rPr>
        <w:t xml:space="preserve"> 5 dana prije testiranja. Na oglasnoj ploči bit će izvješena i imena kandidata koji ispunjavaju formalne uvjete natječaja s kojima će se provesti testiranje.</w:t>
      </w:r>
    </w:p>
    <w:p w14:paraId="5BA0B5C3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3F69D8C6" w14:textId="77777777" w:rsidR="00C528E8" w:rsidRDefault="00C528E8" w:rsidP="00B020F9">
      <w:pPr>
        <w:tabs>
          <w:tab w:val="left" w:pos="6036"/>
        </w:tabs>
        <w:jc w:val="center"/>
        <w:rPr>
          <w:rFonts w:ascii="Times New Roman" w:hAnsi="Times New Roman"/>
          <w:sz w:val="24"/>
          <w:szCs w:val="24"/>
        </w:rPr>
      </w:pPr>
    </w:p>
    <w:p w14:paraId="5AAE0316" w14:textId="77777777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0B9570E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Pr="00E75508">
        <w:rPr>
          <w:rFonts w:ascii="Times New Roman" w:hAnsi="Times New Roman"/>
          <w:b/>
          <w:sz w:val="24"/>
          <w:szCs w:val="24"/>
        </w:rPr>
        <w:t>IZVORI ZA PRIPREMANJE KANDIDATA ZA TESTIRANJE:</w:t>
      </w:r>
    </w:p>
    <w:p w14:paraId="414D9BC9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95E56D8" w14:textId="77777777" w:rsidR="00C528E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Područja</w:t>
      </w:r>
      <w:r w:rsidRPr="00E75508">
        <w:rPr>
          <w:rFonts w:ascii="Times New Roman" w:hAnsi="Times New Roman"/>
          <w:sz w:val="24"/>
          <w:szCs w:val="24"/>
        </w:rPr>
        <w:t xml:space="preserve"> testiranja:</w:t>
      </w:r>
    </w:p>
    <w:p w14:paraId="13367ABB" w14:textId="77777777" w:rsidR="00C528E8" w:rsidRPr="004212B3" w:rsidRDefault="00C528E8" w:rsidP="00C528E8">
      <w:pPr>
        <w:jc w:val="both"/>
        <w:rPr>
          <w:rFonts w:ascii="Times New Roman" w:hAnsi="Times New Roman"/>
          <w:sz w:val="16"/>
          <w:szCs w:val="16"/>
        </w:rPr>
      </w:pPr>
    </w:p>
    <w:p w14:paraId="2C0F1EBE" w14:textId="77777777" w:rsidR="00C528E8" w:rsidRDefault="00C528E8" w:rsidP="00C528E8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75508">
        <w:rPr>
          <w:rFonts w:ascii="Times New Roman" w:hAnsi="Times New Roman"/>
          <w:b/>
          <w:i/>
          <w:sz w:val="24"/>
          <w:szCs w:val="24"/>
        </w:rPr>
        <w:t xml:space="preserve">1. </w:t>
      </w:r>
      <w:r>
        <w:rPr>
          <w:rFonts w:ascii="Times New Roman" w:hAnsi="Times New Roman"/>
          <w:b/>
          <w:i/>
          <w:sz w:val="24"/>
          <w:szCs w:val="24"/>
        </w:rPr>
        <w:t xml:space="preserve">Opći dio: </w:t>
      </w:r>
    </w:p>
    <w:p w14:paraId="5B1B2B73" w14:textId="62663C7D" w:rsidR="00C528E8" w:rsidRDefault="00C528E8" w:rsidP="00C528E8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</w:t>
      </w:r>
      <w:r w:rsidRPr="00A37FBC">
        <w:rPr>
          <w:rFonts w:ascii="Times New Roman" w:hAnsi="Times New Roman"/>
          <w:b/>
          <w:i/>
          <w:sz w:val="24"/>
          <w:szCs w:val="24"/>
        </w:rPr>
        <w:t xml:space="preserve">oznavanje osnova </w:t>
      </w:r>
      <w:r>
        <w:rPr>
          <w:rFonts w:ascii="Times New Roman" w:hAnsi="Times New Roman"/>
          <w:b/>
          <w:i/>
          <w:sz w:val="24"/>
          <w:szCs w:val="24"/>
        </w:rPr>
        <w:t xml:space="preserve">ustavnog ustrojstva Republike Hrvatske i osnova </w:t>
      </w:r>
      <w:r w:rsidRPr="00A37FBC">
        <w:rPr>
          <w:rFonts w:ascii="Times New Roman" w:hAnsi="Times New Roman"/>
          <w:b/>
          <w:i/>
          <w:sz w:val="24"/>
          <w:szCs w:val="24"/>
        </w:rPr>
        <w:t>lokalne i područne (regionalne) samouprave</w:t>
      </w:r>
      <w:r w:rsidR="0019263D">
        <w:rPr>
          <w:rFonts w:ascii="Times New Roman" w:hAnsi="Times New Roman"/>
          <w:b/>
          <w:i/>
          <w:sz w:val="24"/>
          <w:szCs w:val="24"/>
        </w:rPr>
        <w:t>:</w:t>
      </w:r>
    </w:p>
    <w:p w14:paraId="3C5EBF1B" w14:textId="77777777" w:rsidR="00C528E8" w:rsidRDefault="00C528E8" w:rsidP="00C528E8">
      <w:pPr>
        <w:pStyle w:val="Odlomakpopis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55/01, 76/10, 85/10 – pročišćeni tekst, 05/14)</w:t>
      </w:r>
    </w:p>
    <w:p w14:paraId="19D650F8" w14:textId="45CCACD7" w:rsidR="00C528E8" w:rsidRPr="003E3C30" w:rsidRDefault="00C528E8" w:rsidP="00C528E8">
      <w:pPr>
        <w:pStyle w:val="Odlomakpopis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3E3C30">
        <w:rPr>
          <w:rFonts w:ascii="Times New Roman" w:hAnsi="Times New Roman"/>
          <w:sz w:val="24"/>
          <w:szCs w:val="24"/>
        </w:rPr>
        <w:lastRenderedPageBreak/>
        <w:t>Zakon o lokalnoj i područnoj (regionalnoj) samoupravi („Narodne novine“ br. 33/01, 60/01 – vjerodostojno tumačenje, 129/05, 109/07, 125/08, 36/09, 150/11, 144/12, 19/13 – pročišćeni tekst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E3C30">
        <w:rPr>
          <w:rFonts w:ascii="Times New Roman" w:hAnsi="Times New Roman"/>
          <w:sz w:val="24"/>
          <w:szCs w:val="24"/>
        </w:rPr>
        <w:t xml:space="preserve">137/15 </w:t>
      </w:r>
      <w:r>
        <w:rPr>
          <w:rFonts w:ascii="Times New Roman" w:hAnsi="Times New Roman"/>
          <w:sz w:val="24"/>
          <w:szCs w:val="24"/>
        </w:rPr>
        <w:t>–</w:t>
      </w:r>
      <w:r w:rsidRPr="003E3C30">
        <w:rPr>
          <w:rFonts w:ascii="Times New Roman" w:hAnsi="Times New Roman"/>
          <w:sz w:val="24"/>
          <w:szCs w:val="24"/>
        </w:rPr>
        <w:t xml:space="preserve"> ispravak</w:t>
      </w:r>
      <w:r>
        <w:rPr>
          <w:rFonts w:ascii="Times New Roman" w:hAnsi="Times New Roman"/>
          <w:sz w:val="24"/>
          <w:szCs w:val="24"/>
        </w:rPr>
        <w:t>, 123/17, 98/19</w:t>
      </w:r>
      <w:r w:rsidR="00A3659B">
        <w:rPr>
          <w:rFonts w:ascii="Times New Roman" w:hAnsi="Times New Roman"/>
          <w:sz w:val="24"/>
          <w:szCs w:val="24"/>
        </w:rPr>
        <w:t>, 144/20</w:t>
      </w:r>
      <w:r w:rsidRPr="003E3C30">
        <w:rPr>
          <w:rFonts w:ascii="Times New Roman" w:hAnsi="Times New Roman"/>
          <w:sz w:val="24"/>
          <w:szCs w:val="24"/>
        </w:rPr>
        <w:t>)</w:t>
      </w:r>
    </w:p>
    <w:p w14:paraId="4DECEB9F" w14:textId="77777777" w:rsidR="00C528E8" w:rsidRDefault="00C528E8" w:rsidP="00C528E8">
      <w:pPr>
        <w:numPr>
          <w:ilvl w:val="1"/>
          <w:numId w:val="5"/>
        </w:numPr>
        <w:ind w:left="709" w:hanging="28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Uredba o uredskom poslovanju („Narodne novine“ br. 7/09)</w:t>
      </w:r>
    </w:p>
    <w:p w14:paraId="15180F14" w14:textId="77777777" w:rsidR="00C528E8" w:rsidRDefault="00C528E8" w:rsidP="00C528E8">
      <w:pPr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57071D59" w14:textId="77777777" w:rsidR="00C528E8" w:rsidRDefault="00C528E8" w:rsidP="00C528E8">
      <w:pPr>
        <w:contextualSpacing/>
        <w:jc w:val="both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CA432C">
        <w:rPr>
          <w:rFonts w:ascii="Times New Roman" w:hAnsi="Times New Roman"/>
          <w:b/>
          <w:i/>
          <w:sz w:val="24"/>
          <w:szCs w:val="24"/>
          <w:lang w:eastAsia="en-US"/>
        </w:rPr>
        <w:t xml:space="preserve">2. </w:t>
      </w:r>
      <w:r>
        <w:rPr>
          <w:rFonts w:ascii="Times New Roman" w:hAnsi="Times New Roman"/>
          <w:b/>
          <w:i/>
          <w:sz w:val="24"/>
          <w:szCs w:val="24"/>
          <w:lang w:eastAsia="en-US"/>
        </w:rPr>
        <w:t>Posebni dio:</w:t>
      </w:r>
    </w:p>
    <w:p w14:paraId="46FDCA2E" w14:textId="21DC984C" w:rsidR="00C528E8" w:rsidRPr="0019263D" w:rsidRDefault="00C528E8" w:rsidP="00C528E8">
      <w:pPr>
        <w:contextualSpacing/>
        <w:jc w:val="both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CA432C">
        <w:rPr>
          <w:rFonts w:ascii="Times New Roman" w:hAnsi="Times New Roman"/>
          <w:b/>
          <w:i/>
          <w:sz w:val="24"/>
          <w:szCs w:val="24"/>
          <w:lang w:eastAsia="en-US"/>
        </w:rPr>
        <w:t>Poznavanje</w:t>
      </w:r>
      <w:r w:rsidR="003A34B5">
        <w:rPr>
          <w:rFonts w:ascii="Times New Roman" w:hAnsi="Times New Roman"/>
          <w:b/>
          <w:i/>
          <w:sz w:val="24"/>
          <w:szCs w:val="24"/>
          <w:lang w:eastAsia="en-US"/>
        </w:rPr>
        <w:t xml:space="preserve"> propisa </w:t>
      </w:r>
      <w:r w:rsidR="00A3659B">
        <w:rPr>
          <w:rFonts w:ascii="Times New Roman" w:hAnsi="Times New Roman"/>
          <w:b/>
          <w:i/>
          <w:sz w:val="24"/>
          <w:szCs w:val="24"/>
          <w:lang w:eastAsia="en-US"/>
        </w:rPr>
        <w:t>iz oblasti lokalne samouprave, imovinskopravnih odnosa, opće uprave,</w:t>
      </w:r>
      <w:r w:rsidR="00A15CDE">
        <w:rPr>
          <w:rFonts w:ascii="Times New Roman" w:hAnsi="Times New Roman"/>
          <w:b/>
          <w:i/>
          <w:sz w:val="24"/>
          <w:szCs w:val="24"/>
          <w:lang w:eastAsia="en-US"/>
        </w:rPr>
        <w:t xml:space="preserve"> mjesne samouprave,</w:t>
      </w:r>
      <w:r w:rsidR="0019263D">
        <w:rPr>
          <w:rFonts w:ascii="Times New Roman" w:hAnsi="Times New Roman"/>
          <w:b/>
          <w:i/>
          <w:sz w:val="24"/>
          <w:szCs w:val="24"/>
          <w:lang w:eastAsia="en-US"/>
        </w:rPr>
        <w:t xml:space="preserve"> radnih odnosa u lokalnoj samoupravi,</w:t>
      </w:r>
      <w:r w:rsidR="00A3659B">
        <w:rPr>
          <w:rFonts w:ascii="Times New Roman" w:hAnsi="Times New Roman"/>
          <w:b/>
          <w:i/>
          <w:sz w:val="24"/>
          <w:szCs w:val="24"/>
          <w:lang w:eastAsia="en-US"/>
        </w:rPr>
        <w:t xml:space="preserve"> </w:t>
      </w:r>
      <w:r w:rsidR="00A15CDE">
        <w:rPr>
          <w:rFonts w:ascii="Times New Roman" w:hAnsi="Times New Roman"/>
          <w:b/>
          <w:i/>
          <w:sz w:val="24"/>
          <w:szCs w:val="24"/>
          <w:lang w:eastAsia="en-US"/>
        </w:rPr>
        <w:t>kulture, sporta, socijalne skrbi, predškolskog odgoja, stanovanja,</w:t>
      </w:r>
      <w:r w:rsidR="0019263D">
        <w:rPr>
          <w:rFonts w:ascii="Times New Roman" w:hAnsi="Times New Roman"/>
          <w:b/>
          <w:i/>
          <w:sz w:val="24"/>
          <w:szCs w:val="24"/>
          <w:lang w:eastAsia="en-US"/>
        </w:rPr>
        <w:t xml:space="preserve"> </w:t>
      </w:r>
      <w:r w:rsidR="00A3659B">
        <w:rPr>
          <w:rFonts w:ascii="Times New Roman" w:hAnsi="Times New Roman"/>
          <w:b/>
          <w:i/>
          <w:sz w:val="24"/>
          <w:szCs w:val="24"/>
          <w:lang w:eastAsia="en-US"/>
        </w:rPr>
        <w:t>zaštite i spašavanja, civilnog društv</w:t>
      </w:r>
      <w:r w:rsidR="0019263D">
        <w:rPr>
          <w:rFonts w:ascii="Times New Roman" w:hAnsi="Times New Roman"/>
          <w:b/>
          <w:i/>
          <w:sz w:val="24"/>
          <w:szCs w:val="24"/>
          <w:lang w:eastAsia="en-US"/>
        </w:rPr>
        <w:t>a</w:t>
      </w:r>
      <w:r w:rsidRPr="00CA432C">
        <w:rPr>
          <w:rFonts w:ascii="Times New Roman" w:hAnsi="Times New Roman"/>
          <w:b/>
          <w:i/>
          <w:sz w:val="24"/>
          <w:szCs w:val="24"/>
          <w:lang w:eastAsia="en-US"/>
        </w:rPr>
        <w:t>:</w:t>
      </w:r>
    </w:p>
    <w:p w14:paraId="46662EB3" w14:textId="00755644" w:rsidR="00B70746" w:rsidRPr="008A076C" w:rsidRDefault="00B70746" w:rsidP="006D0180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  <w:r w:rsidR="0019263D">
        <w:rPr>
          <w:rFonts w:ascii="Times New Roman" w:hAnsi="Times New Roman"/>
          <w:sz w:val="24"/>
          <w:szCs w:val="24"/>
        </w:rPr>
        <w:t>,</w:t>
      </w:r>
    </w:p>
    <w:p w14:paraId="1303875B" w14:textId="1875F644" w:rsidR="00B70746" w:rsidRPr="008A076C" w:rsidRDefault="00B70746" w:rsidP="006D0180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sustavu državne uprave ("Narodne novine" br. 66/19)</w:t>
      </w:r>
      <w:r w:rsidR="0019263D">
        <w:rPr>
          <w:rFonts w:ascii="Times New Roman" w:hAnsi="Times New Roman"/>
          <w:sz w:val="24"/>
          <w:szCs w:val="24"/>
        </w:rPr>
        <w:t>,</w:t>
      </w:r>
    </w:p>
    <w:p w14:paraId="1C6B2784" w14:textId="0AD13F4C" w:rsidR="00B70746" w:rsidRPr="008A076C" w:rsidRDefault="00B70746" w:rsidP="006D0180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pečatima i žigovima s grbom Republike Hrvatske ("Narodne novine" br. 33/95)</w:t>
      </w:r>
      <w:r w:rsidR="0019263D">
        <w:rPr>
          <w:rFonts w:ascii="Times New Roman" w:hAnsi="Times New Roman"/>
          <w:sz w:val="24"/>
          <w:szCs w:val="24"/>
        </w:rPr>
        <w:t>,</w:t>
      </w:r>
    </w:p>
    <w:p w14:paraId="4E0FD083" w14:textId="37262DF3" w:rsidR="00B70746" w:rsidRDefault="006D0180" w:rsidP="006D0180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Statut Grada Ivanca („Službeni vjesnik Varaždinske županije“ br. 21/09, 12/13, 23/13 – pročišćeni tekst, 13/18, 08/20, 15/21, 38/21</w:t>
      </w:r>
      <w:r w:rsidR="005E3BBF">
        <w:rPr>
          <w:rFonts w:ascii="Times New Roman" w:hAnsi="Times New Roman"/>
          <w:sz w:val="24"/>
          <w:szCs w:val="24"/>
        </w:rPr>
        <w:t xml:space="preserve"> – pročišćeni tekst</w:t>
      </w:r>
      <w:r w:rsidRPr="008A076C">
        <w:rPr>
          <w:rFonts w:ascii="Times New Roman" w:hAnsi="Times New Roman"/>
          <w:sz w:val="24"/>
          <w:szCs w:val="24"/>
        </w:rPr>
        <w:t>),</w:t>
      </w:r>
    </w:p>
    <w:p w14:paraId="31BB698E" w14:textId="355E56F8" w:rsidR="008A076C" w:rsidRPr="008A076C" w:rsidRDefault="008A076C" w:rsidP="006D0180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Poslovnik Gradskog vijeća Grada Ivanca</w:t>
      </w:r>
      <w:r w:rsidR="005E3BBF">
        <w:rPr>
          <w:rFonts w:ascii="Times New Roman" w:hAnsi="Times New Roman"/>
          <w:sz w:val="24"/>
          <w:szCs w:val="24"/>
        </w:rPr>
        <w:t xml:space="preserve"> </w:t>
      </w:r>
      <w:r w:rsidR="005E3BBF" w:rsidRPr="005E3BBF">
        <w:rPr>
          <w:rFonts w:ascii="Times New Roman" w:hAnsi="Times New Roman"/>
          <w:sz w:val="24"/>
          <w:szCs w:val="24"/>
        </w:rPr>
        <w:t xml:space="preserve">(„Službeni vjesnik Varaždinske županije“ </w:t>
      </w:r>
      <w:r>
        <w:rPr>
          <w:rFonts w:ascii="Times New Roman" w:hAnsi="Times New Roman"/>
          <w:sz w:val="24"/>
          <w:szCs w:val="24"/>
        </w:rPr>
        <w:t>br.</w:t>
      </w:r>
      <w:r w:rsidR="005E3BBF">
        <w:rPr>
          <w:rFonts w:ascii="Times New Roman" w:hAnsi="Times New Roman"/>
          <w:sz w:val="24"/>
          <w:szCs w:val="24"/>
        </w:rPr>
        <w:t xml:space="preserve"> 20</w:t>
      </w:r>
      <w:r w:rsidR="0019263D" w:rsidRPr="0019263D">
        <w:rPr>
          <w:rFonts w:ascii="Times New Roman" w:hAnsi="Times New Roman"/>
          <w:sz w:val="24"/>
          <w:szCs w:val="24"/>
        </w:rPr>
        <w:t xml:space="preserve">/18, </w:t>
      </w:r>
      <w:r w:rsidR="005E3BBF">
        <w:rPr>
          <w:rFonts w:ascii="Times New Roman" w:hAnsi="Times New Roman"/>
          <w:sz w:val="24"/>
          <w:szCs w:val="24"/>
        </w:rPr>
        <w:t>91</w:t>
      </w:r>
      <w:r w:rsidR="0019263D" w:rsidRPr="0019263D">
        <w:rPr>
          <w:rFonts w:ascii="Times New Roman" w:hAnsi="Times New Roman"/>
          <w:sz w:val="24"/>
          <w:szCs w:val="24"/>
        </w:rPr>
        <w:t>/20, 15/21, 38/21</w:t>
      </w:r>
      <w:r w:rsidR="005E3BBF">
        <w:rPr>
          <w:rFonts w:ascii="Times New Roman" w:hAnsi="Times New Roman"/>
          <w:sz w:val="24"/>
          <w:szCs w:val="24"/>
        </w:rPr>
        <w:t xml:space="preserve"> – pročišćeni tekst</w:t>
      </w:r>
      <w:r w:rsidR="0019263D">
        <w:rPr>
          <w:rFonts w:ascii="Times New Roman" w:hAnsi="Times New Roman"/>
          <w:sz w:val="24"/>
          <w:szCs w:val="24"/>
        </w:rPr>
        <w:t>)</w:t>
      </w:r>
    </w:p>
    <w:p w14:paraId="13584ADF" w14:textId="34808069" w:rsidR="00B70746" w:rsidRDefault="006D0180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 xml:space="preserve">Odluka o upravnim tijelima Grada Ivanca („Službeni vjesnik Varaždinske županije“ br. </w:t>
      </w:r>
      <w:r w:rsidR="005E3BBF" w:rsidRPr="005E3BBF">
        <w:rPr>
          <w:rFonts w:ascii="Times New Roman" w:hAnsi="Times New Roman"/>
          <w:sz w:val="24"/>
          <w:szCs w:val="24"/>
        </w:rPr>
        <w:t>5/13, 44/15, 6/17, 83/19</w:t>
      </w:r>
      <w:r w:rsidRPr="008A076C">
        <w:rPr>
          <w:rFonts w:ascii="Times New Roman" w:hAnsi="Times New Roman"/>
          <w:sz w:val="24"/>
          <w:szCs w:val="24"/>
        </w:rPr>
        <w:t>)</w:t>
      </w:r>
    </w:p>
    <w:p w14:paraId="23353EC8" w14:textId="5895BBE7" w:rsidR="008A076C" w:rsidRPr="008A076C" w:rsidRDefault="008A076C" w:rsidP="008A076C">
      <w:pPr>
        <w:pStyle w:val="Odlomakpopisa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službenicima i namještenicima u lokalnoj i područnoj (regionalnoj) samoupravi ("Narodne novine" br. 86/08, 61/11, 4/18, 96/18, 112/19)</w:t>
      </w:r>
    </w:p>
    <w:p w14:paraId="454639C4" w14:textId="1D9CCFE4" w:rsidR="006D0180" w:rsidRPr="008A076C" w:rsidRDefault="006D0180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lokalnim izborima ("Narodne novine" br. 144/12, 121/16, 98/19, 42/20, 144/20, 37/21)</w:t>
      </w:r>
    </w:p>
    <w:p w14:paraId="75DE18DB" w14:textId="0E94ED22" w:rsidR="006D0180" w:rsidRPr="008A076C" w:rsidRDefault="006D0180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područjima županija, gradova i općina u Republici Hrvatskoj ("Narodne novine" br. 86/06, 125/06 - ispravak, 16/07 - ispravak, 95/08 – Odluka Ustavnog suda Republike Hrvatske, 46/10 - ispravak, 145/10, 37/13, 44/13, 45/13, 110/15)</w:t>
      </w:r>
    </w:p>
    <w:p w14:paraId="3D22E1A4" w14:textId="495E23CF" w:rsidR="005E3BBF" w:rsidRPr="005E3BBF" w:rsidRDefault="00BA2283" w:rsidP="005E3BBF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 xml:space="preserve">Zakon o vlasništvu i drugim stvarnim pravima ("Narodne novine" br. </w:t>
      </w:r>
      <w:r w:rsidR="005E3BBF" w:rsidRPr="005E3BBF">
        <w:rPr>
          <w:rFonts w:ascii="Times New Roman" w:hAnsi="Times New Roman"/>
          <w:sz w:val="24"/>
          <w:szCs w:val="24"/>
        </w:rPr>
        <w:t>91/96, 68/98, 137/99, 22/00, 73/00, 129/00, 114/01, 79/06, 141/06, 146/08, 38/09, 153/09, 143/12, 152/14</w:t>
      </w:r>
      <w:r w:rsidR="005E3BBF">
        <w:rPr>
          <w:rFonts w:ascii="Times New Roman" w:hAnsi="Times New Roman"/>
          <w:sz w:val="24"/>
          <w:szCs w:val="24"/>
        </w:rPr>
        <w:t>)</w:t>
      </w:r>
    </w:p>
    <w:p w14:paraId="7EA268DE" w14:textId="072B6A18" w:rsidR="008A076C" w:rsidRDefault="008A076C" w:rsidP="008A076C">
      <w:pPr>
        <w:pStyle w:val="Odlomakpopisa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zemljišnim knjigama („Narodne novine“ br. 63/19)</w:t>
      </w:r>
    </w:p>
    <w:p w14:paraId="2791D6AA" w14:textId="40FED229" w:rsidR="0019263D" w:rsidRPr="008A076C" w:rsidRDefault="0019263D" w:rsidP="008A076C">
      <w:pPr>
        <w:pStyle w:val="Odlomakpopisa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Zakon o izvlaštenju („Narodne novine“ br. </w:t>
      </w:r>
      <w:r w:rsidRPr="0019263D">
        <w:rPr>
          <w:rFonts w:ascii="Times New Roman" w:hAnsi="Times New Roman"/>
          <w:sz w:val="24"/>
          <w:szCs w:val="24"/>
        </w:rPr>
        <w:t>74/14, 69/17, 98/19</w:t>
      </w:r>
      <w:r>
        <w:rPr>
          <w:rFonts w:ascii="Times New Roman" w:hAnsi="Times New Roman"/>
          <w:sz w:val="24"/>
          <w:szCs w:val="24"/>
        </w:rPr>
        <w:t>)</w:t>
      </w:r>
    </w:p>
    <w:p w14:paraId="1142214D" w14:textId="78A43430" w:rsidR="00882FF6" w:rsidRPr="008A076C" w:rsidRDefault="00882FF6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općem upravnom postupku („Narodne novine“ br. 47/09)</w:t>
      </w:r>
    </w:p>
    <w:p w14:paraId="5B968F90" w14:textId="70568C24" w:rsidR="00BA2283" w:rsidRPr="008A076C" w:rsidRDefault="00BA2283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Odluka o upravljanju i raspolaganju imovinom u vlasništvu Grada Ivanca („</w:t>
      </w:r>
      <w:r w:rsidR="005E3BBF">
        <w:rPr>
          <w:rFonts w:ascii="Times New Roman" w:hAnsi="Times New Roman"/>
          <w:sz w:val="24"/>
          <w:szCs w:val="24"/>
        </w:rPr>
        <w:t>Službeni vjesnik Varaždinske županije</w:t>
      </w:r>
      <w:r w:rsidRPr="008A076C">
        <w:rPr>
          <w:rFonts w:ascii="Times New Roman" w:hAnsi="Times New Roman"/>
          <w:sz w:val="24"/>
          <w:szCs w:val="24"/>
        </w:rPr>
        <w:t>“ br. 21/21)</w:t>
      </w:r>
    </w:p>
    <w:p w14:paraId="4E72FE43" w14:textId="4068D7BA" w:rsidR="00BA2283" w:rsidRPr="008A076C" w:rsidRDefault="009D3AF9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javnoj nabavi ("Narodne novine" br. 120/16)</w:t>
      </w:r>
    </w:p>
    <w:p w14:paraId="3F8C6BD3" w14:textId="531769BC" w:rsidR="0039688D" w:rsidRPr="008A076C" w:rsidRDefault="009D3AF9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udrugama ("Narodne novine" br. 74/14, 70/17, 98/19)</w:t>
      </w:r>
    </w:p>
    <w:p w14:paraId="0B4903E6" w14:textId="6B71679F" w:rsidR="009D3AF9" w:rsidRPr="008A076C" w:rsidRDefault="0039688D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Uredba o kriterijima, mjerilima i postupcima financiranja i ugovaranja programa i projekata od interesa za opće dobro koje provode udruge ("Narodne novine" br. 26/15, 37/21)</w:t>
      </w:r>
    </w:p>
    <w:p w14:paraId="78A12303" w14:textId="7A02465D" w:rsidR="0085440A" w:rsidRPr="008A076C" w:rsidRDefault="0085440A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Pravilnik o financiranju javnih potreba Grada Ivanca („Službeni vjesnik Varaždinske županije“ br. 44/15)</w:t>
      </w:r>
    </w:p>
    <w:p w14:paraId="2DFC697F" w14:textId="238F5437" w:rsidR="00C952FB" w:rsidRPr="008A076C" w:rsidRDefault="00595354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predškolskom odgoju i obrazovanju ("Narodne novine" br. 10/97, 107/07, 94/13, 98/19</w:t>
      </w:r>
      <w:r w:rsidR="00C952FB" w:rsidRPr="008A076C">
        <w:rPr>
          <w:rFonts w:ascii="Times New Roman" w:hAnsi="Times New Roman"/>
          <w:sz w:val="24"/>
          <w:szCs w:val="24"/>
        </w:rPr>
        <w:t>)</w:t>
      </w:r>
    </w:p>
    <w:p w14:paraId="44526482" w14:textId="3FDAB89F" w:rsidR="00595354" w:rsidRPr="008A076C" w:rsidRDefault="00C952FB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socijalnoj skrbi ("Narodne novine" br. 157/13, 152/14, 99/15, 52/16, 16/17, 130/17, 98/19, 64/20, 133/20, 138/20)</w:t>
      </w:r>
    </w:p>
    <w:p w14:paraId="44E9739E" w14:textId="15726A1A" w:rsidR="00C952FB" w:rsidRPr="008A076C" w:rsidRDefault="00C952FB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Odluka o socijalnoj skrbi Grada Ivanca („Službeni vjesnik Varaždinske županije“ 18/15</w:t>
      </w:r>
      <w:r w:rsidR="00CE4AF0">
        <w:rPr>
          <w:rFonts w:ascii="Times New Roman" w:hAnsi="Times New Roman"/>
          <w:sz w:val="24"/>
          <w:szCs w:val="24"/>
        </w:rPr>
        <w:t>, 36/18, 5/19</w:t>
      </w:r>
      <w:r w:rsidRPr="008A076C">
        <w:rPr>
          <w:rFonts w:ascii="Times New Roman" w:hAnsi="Times New Roman"/>
          <w:sz w:val="24"/>
          <w:szCs w:val="24"/>
        </w:rPr>
        <w:t>)</w:t>
      </w:r>
    </w:p>
    <w:p w14:paraId="4AC84622" w14:textId="5F093119" w:rsidR="00C952FB" w:rsidRPr="008A076C" w:rsidRDefault="002F0E2C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Pravilnik o ostvarivanju prava iz socijalne skrbi („Službeni vjesnik Varaždinske županije“ br. 32/15</w:t>
      </w:r>
      <w:r w:rsidR="00CE4AF0">
        <w:rPr>
          <w:rFonts w:ascii="Times New Roman" w:hAnsi="Times New Roman"/>
          <w:sz w:val="24"/>
          <w:szCs w:val="24"/>
        </w:rPr>
        <w:t>, 1/18, 13/19</w:t>
      </w:r>
      <w:r w:rsidRPr="008A076C">
        <w:rPr>
          <w:rFonts w:ascii="Times New Roman" w:hAnsi="Times New Roman"/>
          <w:sz w:val="24"/>
          <w:szCs w:val="24"/>
        </w:rPr>
        <w:t>)</w:t>
      </w:r>
    </w:p>
    <w:p w14:paraId="2684E8DF" w14:textId="16BB3EEA" w:rsidR="00C952FB" w:rsidRPr="008A076C" w:rsidRDefault="00C952FB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lastRenderedPageBreak/>
        <w:t xml:space="preserve">Zakon o financiranju javnih potreba u kulturi ("Narodne novine" br. 47/90, 27/93, 38/09) </w:t>
      </w:r>
    </w:p>
    <w:p w14:paraId="5BE3EFF2" w14:textId="60C4BAB8" w:rsidR="002F0E2C" w:rsidRPr="008A076C" w:rsidRDefault="002F0E2C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sportu („Narodne novine“ br. 71/06, 150/08, 124/10, 124/11, 86/12, 94/13, 85/15, 19/16, 98/19, 47/20, 77/20, 133/20)</w:t>
      </w:r>
      <w:r w:rsidRPr="008A076C">
        <w:t xml:space="preserve"> </w:t>
      </w:r>
    </w:p>
    <w:p w14:paraId="41EDCF52" w14:textId="77777777" w:rsidR="00C7564D" w:rsidRPr="008A076C" w:rsidRDefault="00C7564D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sustavu civilne zaštite („Narodne novine“ br. 82/15, 118/18, 31/20, 20/21)</w:t>
      </w:r>
    </w:p>
    <w:p w14:paraId="24D20681" w14:textId="6FBCB044" w:rsidR="00C528E8" w:rsidRPr="00C7564D" w:rsidRDefault="00C528E8" w:rsidP="00C7564D">
      <w:pPr>
        <w:pStyle w:val="Odlomakpopisa"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C7564D" w:rsidSect="00FE0E52">
      <w:footerReference w:type="default" r:id="rId12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A9754" w14:textId="77777777" w:rsidR="00916076" w:rsidRDefault="00916076" w:rsidP="00BA0077">
      <w:r>
        <w:separator/>
      </w:r>
    </w:p>
  </w:endnote>
  <w:endnote w:type="continuationSeparator" w:id="0">
    <w:p w14:paraId="590BE784" w14:textId="77777777" w:rsidR="00916076" w:rsidRDefault="00916076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EndPr/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20CE4" w14:textId="77777777" w:rsidR="00916076" w:rsidRDefault="00916076" w:rsidP="00BA0077">
      <w:r>
        <w:separator/>
      </w:r>
    </w:p>
  </w:footnote>
  <w:footnote w:type="continuationSeparator" w:id="0">
    <w:p w14:paraId="6FBCFBC0" w14:textId="77777777" w:rsidR="00916076" w:rsidRDefault="00916076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2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5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7"/>
  </w:num>
  <w:num w:numId="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9"/>
  </w:num>
  <w:num w:numId="8">
    <w:abstractNumId w:val="5"/>
  </w:num>
  <w:num w:numId="9">
    <w:abstractNumId w:val="10"/>
  </w:num>
  <w:num w:numId="10">
    <w:abstractNumId w:val="18"/>
  </w:num>
  <w:num w:numId="11">
    <w:abstractNumId w:val="0"/>
  </w:num>
  <w:num w:numId="12">
    <w:abstractNumId w:val="16"/>
  </w:num>
  <w:num w:numId="13">
    <w:abstractNumId w:val="4"/>
  </w:num>
  <w:num w:numId="14">
    <w:abstractNumId w:val="11"/>
  </w:num>
  <w:num w:numId="15">
    <w:abstractNumId w:val="14"/>
  </w:num>
  <w:num w:numId="16">
    <w:abstractNumId w:val="3"/>
  </w:num>
  <w:num w:numId="17">
    <w:abstractNumId w:val="1"/>
  </w:num>
  <w:num w:numId="18">
    <w:abstractNumId w:val="15"/>
  </w:num>
  <w:num w:numId="19">
    <w:abstractNumId w:val="13"/>
  </w:num>
  <w:num w:numId="20">
    <w:abstractNumId w:val="2"/>
  </w:num>
  <w:num w:numId="21">
    <w:abstractNumId w:val="17"/>
  </w:num>
  <w:num w:numId="22">
    <w:abstractNumId w:val="20"/>
  </w:num>
  <w:num w:numId="23">
    <w:abstractNumId w:val="19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425F"/>
    <w:rsid w:val="0001119B"/>
    <w:rsid w:val="0001602B"/>
    <w:rsid w:val="000165C4"/>
    <w:rsid w:val="000212B3"/>
    <w:rsid w:val="0003603C"/>
    <w:rsid w:val="000442A3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2F9F"/>
    <w:rsid w:val="001D4768"/>
    <w:rsid w:val="001E411C"/>
    <w:rsid w:val="001E451E"/>
    <w:rsid w:val="001F38F5"/>
    <w:rsid w:val="001F5C6C"/>
    <w:rsid w:val="001F7DC2"/>
    <w:rsid w:val="00221245"/>
    <w:rsid w:val="0022278B"/>
    <w:rsid w:val="002342A8"/>
    <w:rsid w:val="00245F2A"/>
    <w:rsid w:val="00252658"/>
    <w:rsid w:val="00254F81"/>
    <w:rsid w:val="00272C82"/>
    <w:rsid w:val="002838DD"/>
    <w:rsid w:val="00286315"/>
    <w:rsid w:val="002A5FE9"/>
    <w:rsid w:val="002B6B8E"/>
    <w:rsid w:val="002C59FD"/>
    <w:rsid w:val="002C688F"/>
    <w:rsid w:val="002D16B7"/>
    <w:rsid w:val="002F0E2C"/>
    <w:rsid w:val="002F4B73"/>
    <w:rsid w:val="003102E0"/>
    <w:rsid w:val="003204B0"/>
    <w:rsid w:val="00340E7E"/>
    <w:rsid w:val="00344AD1"/>
    <w:rsid w:val="0035229F"/>
    <w:rsid w:val="00355F75"/>
    <w:rsid w:val="003663F4"/>
    <w:rsid w:val="00366BEF"/>
    <w:rsid w:val="00370818"/>
    <w:rsid w:val="00387705"/>
    <w:rsid w:val="00392C90"/>
    <w:rsid w:val="0039374A"/>
    <w:rsid w:val="0039541D"/>
    <w:rsid w:val="0039688D"/>
    <w:rsid w:val="003A34B5"/>
    <w:rsid w:val="003A6DEE"/>
    <w:rsid w:val="003B5CFA"/>
    <w:rsid w:val="003B6D51"/>
    <w:rsid w:val="003C7619"/>
    <w:rsid w:val="003E0066"/>
    <w:rsid w:val="003E1AB9"/>
    <w:rsid w:val="003E3C30"/>
    <w:rsid w:val="003E7F34"/>
    <w:rsid w:val="00400425"/>
    <w:rsid w:val="00403F7B"/>
    <w:rsid w:val="00403FA5"/>
    <w:rsid w:val="00405B22"/>
    <w:rsid w:val="0041759F"/>
    <w:rsid w:val="004212B3"/>
    <w:rsid w:val="00432A5A"/>
    <w:rsid w:val="004409B7"/>
    <w:rsid w:val="004509C1"/>
    <w:rsid w:val="0046475D"/>
    <w:rsid w:val="00466813"/>
    <w:rsid w:val="004722AF"/>
    <w:rsid w:val="00474339"/>
    <w:rsid w:val="004A46E8"/>
    <w:rsid w:val="004A4EEC"/>
    <w:rsid w:val="004A77A9"/>
    <w:rsid w:val="004B2119"/>
    <w:rsid w:val="004C6B9D"/>
    <w:rsid w:val="004D20E9"/>
    <w:rsid w:val="004D3029"/>
    <w:rsid w:val="004D79A6"/>
    <w:rsid w:val="004F2E04"/>
    <w:rsid w:val="0050435D"/>
    <w:rsid w:val="005110FB"/>
    <w:rsid w:val="005266B5"/>
    <w:rsid w:val="005310EE"/>
    <w:rsid w:val="00534836"/>
    <w:rsid w:val="005437C0"/>
    <w:rsid w:val="00595354"/>
    <w:rsid w:val="005959EB"/>
    <w:rsid w:val="0059666E"/>
    <w:rsid w:val="005C19E6"/>
    <w:rsid w:val="005C43CD"/>
    <w:rsid w:val="005C54D5"/>
    <w:rsid w:val="005C70BC"/>
    <w:rsid w:val="005D4434"/>
    <w:rsid w:val="005D4ED9"/>
    <w:rsid w:val="005E3BBF"/>
    <w:rsid w:val="0060225B"/>
    <w:rsid w:val="0060387E"/>
    <w:rsid w:val="00606474"/>
    <w:rsid w:val="00613CCC"/>
    <w:rsid w:val="00620556"/>
    <w:rsid w:val="006340F9"/>
    <w:rsid w:val="00640C0C"/>
    <w:rsid w:val="00640FF4"/>
    <w:rsid w:val="00642F8F"/>
    <w:rsid w:val="00647448"/>
    <w:rsid w:val="006503EB"/>
    <w:rsid w:val="00663FAE"/>
    <w:rsid w:val="0066456D"/>
    <w:rsid w:val="00670B83"/>
    <w:rsid w:val="006760C3"/>
    <w:rsid w:val="006820B1"/>
    <w:rsid w:val="00694744"/>
    <w:rsid w:val="006A1940"/>
    <w:rsid w:val="006B577D"/>
    <w:rsid w:val="006C46B9"/>
    <w:rsid w:val="006D0180"/>
    <w:rsid w:val="006F08D8"/>
    <w:rsid w:val="006F1172"/>
    <w:rsid w:val="006F75D0"/>
    <w:rsid w:val="007011C0"/>
    <w:rsid w:val="00705CF9"/>
    <w:rsid w:val="00725D71"/>
    <w:rsid w:val="00734A75"/>
    <w:rsid w:val="0073565F"/>
    <w:rsid w:val="0075429C"/>
    <w:rsid w:val="00754ECD"/>
    <w:rsid w:val="00763FE9"/>
    <w:rsid w:val="007676B3"/>
    <w:rsid w:val="00767A0B"/>
    <w:rsid w:val="0077183D"/>
    <w:rsid w:val="007771D4"/>
    <w:rsid w:val="00777D13"/>
    <w:rsid w:val="007839D7"/>
    <w:rsid w:val="007972DF"/>
    <w:rsid w:val="007A030C"/>
    <w:rsid w:val="007A16D8"/>
    <w:rsid w:val="007A33AA"/>
    <w:rsid w:val="007E63C3"/>
    <w:rsid w:val="007F0DC4"/>
    <w:rsid w:val="007F3343"/>
    <w:rsid w:val="007F4D04"/>
    <w:rsid w:val="007F6770"/>
    <w:rsid w:val="0080460E"/>
    <w:rsid w:val="00812861"/>
    <w:rsid w:val="008243BF"/>
    <w:rsid w:val="0082788C"/>
    <w:rsid w:val="00847C5C"/>
    <w:rsid w:val="00852DF6"/>
    <w:rsid w:val="0085440A"/>
    <w:rsid w:val="00861F42"/>
    <w:rsid w:val="008625A2"/>
    <w:rsid w:val="00865AA4"/>
    <w:rsid w:val="00871EBE"/>
    <w:rsid w:val="00882FF6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5214"/>
    <w:rsid w:val="00916076"/>
    <w:rsid w:val="00916E40"/>
    <w:rsid w:val="00944D11"/>
    <w:rsid w:val="00953474"/>
    <w:rsid w:val="00960283"/>
    <w:rsid w:val="009814AD"/>
    <w:rsid w:val="00987CCE"/>
    <w:rsid w:val="00990920"/>
    <w:rsid w:val="00992C7C"/>
    <w:rsid w:val="009931CA"/>
    <w:rsid w:val="00995540"/>
    <w:rsid w:val="009D3AF9"/>
    <w:rsid w:val="009F738E"/>
    <w:rsid w:val="009F7E44"/>
    <w:rsid w:val="00A10C12"/>
    <w:rsid w:val="00A15CDE"/>
    <w:rsid w:val="00A16B59"/>
    <w:rsid w:val="00A2088A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70288"/>
    <w:rsid w:val="00A82FA0"/>
    <w:rsid w:val="00A932E5"/>
    <w:rsid w:val="00AA113F"/>
    <w:rsid w:val="00AE4FAE"/>
    <w:rsid w:val="00B020F9"/>
    <w:rsid w:val="00B12FD3"/>
    <w:rsid w:val="00B20019"/>
    <w:rsid w:val="00B70746"/>
    <w:rsid w:val="00BA0077"/>
    <w:rsid w:val="00BA2283"/>
    <w:rsid w:val="00BA5846"/>
    <w:rsid w:val="00BB7FFC"/>
    <w:rsid w:val="00BC40F4"/>
    <w:rsid w:val="00BD1557"/>
    <w:rsid w:val="00BE100F"/>
    <w:rsid w:val="00BE6411"/>
    <w:rsid w:val="00BF15CD"/>
    <w:rsid w:val="00C06FC2"/>
    <w:rsid w:val="00C172B4"/>
    <w:rsid w:val="00C204BB"/>
    <w:rsid w:val="00C27182"/>
    <w:rsid w:val="00C37C47"/>
    <w:rsid w:val="00C4159F"/>
    <w:rsid w:val="00C42012"/>
    <w:rsid w:val="00C420A7"/>
    <w:rsid w:val="00C50BAD"/>
    <w:rsid w:val="00C51C28"/>
    <w:rsid w:val="00C528E8"/>
    <w:rsid w:val="00C53C06"/>
    <w:rsid w:val="00C712C5"/>
    <w:rsid w:val="00C7564D"/>
    <w:rsid w:val="00C764E4"/>
    <w:rsid w:val="00C81DAC"/>
    <w:rsid w:val="00C93C52"/>
    <w:rsid w:val="00C952FB"/>
    <w:rsid w:val="00CA432C"/>
    <w:rsid w:val="00CC2B26"/>
    <w:rsid w:val="00CD30B0"/>
    <w:rsid w:val="00CD432C"/>
    <w:rsid w:val="00CD6B76"/>
    <w:rsid w:val="00CD7B7D"/>
    <w:rsid w:val="00CE4AF0"/>
    <w:rsid w:val="00CE53B6"/>
    <w:rsid w:val="00CF085D"/>
    <w:rsid w:val="00CF2F37"/>
    <w:rsid w:val="00D03A81"/>
    <w:rsid w:val="00D165FF"/>
    <w:rsid w:val="00D2606A"/>
    <w:rsid w:val="00D3310C"/>
    <w:rsid w:val="00D41152"/>
    <w:rsid w:val="00D444C3"/>
    <w:rsid w:val="00D51E28"/>
    <w:rsid w:val="00D644F8"/>
    <w:rsid w:val="00D6622C"/>
    <w:rsid w:val="00D66A9D"/>
    <w:rsid w:val="00D70C66"/>
    <w:rsid w:val="00D76C3D"/>
    <w:rsid w:val="00D970F4"/>
    <w:rsid w:val="00DA4ADE"/>
    <w:rsid w:val="00DB7314"/>
    <w:rsid w:val="00DC1EC3"/>
    <w:rsid w:val="00DD592E"/>
    <w:rsid w:val="00DE149E"/>
    <w:rsid w:val="00DE3791"/>
    <w:rsid w:val="00DE5858"/>
    <w:rsid w:val="00DE621B"/>
    <w:rsid w:val="00E03293"/>
    <w:rsid w:val="00E03301"/>
    <w:rsid w:val="00E042A1"/>
    <w:rsid w:val="00E10459"/>
    <w:rsid w:val="00E13452"/>
    <w:rsid w:val="00E21658"/>
    <w:rsid w:val="00E27793"/>
    <w:rsid w:val="00E30B53"/>
    <w:rsid w:val="00E56AAD"/>
    <w:rsid w:val="00E75508"/>
    <w:rsid w:val="00E8023C"/>
    <w:rsid w:val="00E817B5"/>
    <w:rsid w:val="00E90C26"/>
    <w:rsid w:val="00E91A29"/>
    <w:rsid w:val="00E92371"/>
    <w:rsid w:val="00ED0F0B"/>
    <w:rsid w:val="00ED1FE7"/>
    <w:rsid w:val="00EE020C"/>
    <w:rsid w:val="00EF7D6D"/>
    <w:rsid w:val="00F0233A"/>
    <w:rsid w:val="00F252C4"/>
    <w:rsid w:val="00F2667A"/>
    <w:rsid w:val="00F3772E"/>
    <w:rsid w:val="00F41E45"/>
    <w:rsid w:val="00F46708"/>
    <w:rsid w:val="00F54C29"/>
    <w:rsid w:val="00F67279"/>
    <w:rsid w:val="00F7017A"/>
    <w:rsid w:val="00F73A1D"/>
    <w:rsid w:val="00F81608"/>
    <w:rsid w:val="00F9026D"/>
    <w:rsid w:val="00F95F91"/>
    <w:rsid w:val="00F96C09"/>
    <w:rsid w:val="00F977B7"/>
    <w:rsid w:val="00F97BD9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vanec.h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van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vanec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2523</Words>
  <Characters>14382</Characters>
  <Application>Microsoft Office Word</Application>
  <DocSecurity>0</DocSecurity>
  <Lines>119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Irena Romanić</cp:lastModifiedBy>
  <cp:revision>4</cp:revision>
  <cp:lastPrinted>2020-01-30T09:15:00Z</cp:lastPrinted>
  <dcterms:created xsi:type="dcterms:W3CDTF">2021-06-10T08:41:00Z</dcterms:created>
  <dcterms:modified xsi:type="dcterms:W3CDTF">2021-06-15T10:41:00Z</dcterms:modified>
</cp:coreProperties>
</file>