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1B60E7F2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253A02">
              <w:rPr>
                <w:rFonts w:ascii="Times New Roman" w:hAnsi="Times New Roman" w:cs="Times New Roman"/>
                <w:b/>
                <w:u w:val="single"/>
              </w:rPr>
              <w:t>ODLUKE O IZMJENAMA I DOPUNAMA ODLUKE O IZVRŠAVANJU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50C13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3555210E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253A02">
              <w:rPr>
                <w:rFonts w:ascii="Times New Roman" w:hAnsi="Times New Roman" w:cs="Times New Roman"/>
              </w:rPr>
              <w:t>Izmjena i dopuna Odluke o izvršavanju Proračuna Grada Ivanca za 2021.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50EF60A4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E50C13">
              <w:rPr>
                <w:rFonts w:ascii="Times New Roman" w:hAnsi="Times New Roman" w:cs="Times New Roman"/>
              </w:rPr>
              <w:t>8</w:t>
            </w:r>
            <w:r w:rsidR="001E2204">
              <w:rPr>
                <w:rFonts w:ascii="Times New Roman" w:hAnsi="Times New Roman" w:cs="Times New Roman"/>
              </w:rPr>
              <w:t xml:space="preserve">. </w:t>
            </w:r>
            <w:r w:rsidR="00E50C13">
              <w:rPr>
                <w:rFonts w:ascii="Times New Roman" w:hAnsi="Times New Roman" w:cs="Times New Roman"/>
              </w:rPr>
              <w:t>srpnja</w:t>
            </w:r>
            <w:r w:rsidR="00C04C08">
              <w:rPr>
                <w:rFonts w:ascii="Times New Roman" w:hAnsi="Times New Roman" w:cs="Times New Roman"/>
              </w:rPr>
              <w:t xml:space="preserve"> do </w:t>
            </w:r>
            <w:r w:rsidR="001E2204">
              <w:rPr>
                <w:rFonts w:ascii="Times New Roman" w:hAnsi="Times New Roman" w:cs="Times New Roman"/>
              </w:rPr>
              <w:t>15</w:t>
            </w:r>
            <w:r w:rsidR="00C04C08">
              <w:rPr>
                <w:rFonts w:ascii="Times New Roman" w:hAnsi="Times New Roman" w:cs="Times New Roman"/>
              </w:rPr>
              <w:t xml:space="preserve">. </w:t>
            </w:r>
            <w:r w:rsidR="00E50C13">
              <w:rPr>
                <w:rFonts w:ascii="Times New Roman" w:hAnsi="Times New Roman" w:cs="Times New Roman"/>
              </w:rPr>
              <w:t>srpnja</w:t>
            </w:r>
            <w:r w:rsidR="00E077B2">
              <w:rPr>
                <w:rFonts w:ascii="Times New Roman" w:hAnsi="Times New Roman" w:cs="Times New Roman"/>
              </w:rPr>
              <w:t xml:space="preserve">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50C13">
              <w:rPr>
                <w:rFonts w:ascii="Times New Roman" w:hAnsi="Times New Roman" w:cs="Times New Roman"/>
              </w:rPr>
              <w:t>1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3FBE993C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C04C08">
              <w:rPr>
                <w:rFonts w:ascii="Times New Roman" w:hAnsi="Times New Roman" w:cs="Times New Roman"/>
              </w:rPr>
              <w:t>I</w:t>
            </w:r>
            <w:r w:rsidR="00253A02">
              <w:rPr>
                <w:rFonts w:ascii="Times New Roman" w:hAnsi="Times New Roman" w:cs="Times New Roman"/>
              </w:rPr>
              <w:t xml:space="preserve">zmjena i dopuna Odluke o izvršavanju Proračuna Grada Ivanca za 2021. godinu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D2D1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71D3E2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1C7BC8"/>
    <w:rsid w:val="001E2204"/>
    <w:rsid w:val="00221799"/>
    <w:rsid w:val="00253A02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C294E"/>
    <w:rsid w:val="005F4AC6"/>
    <w:rsid w:val="006405C8"/>
    <w:rsid w:val="00652CA3"/>
    <w:rsid w:val="007D0827"/>
    <w:rsid w:val="007E7A14"/>
    <w:rsid w:val="00937F5B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04C08"/>
    <w:rsid w:val="00C87FEB"/>
    <w:rsid w:val="00CA5C7D"/>
    <w:rsid w:val="00CC1D51"/>
    <w:rsid w:val="00CE7994"/>
    <w:rsid w:val="00E077B2"/>
    <w:rsid w:val="00E50C13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3</cp:revision>
  <cp:lastPrinted>2020-12-07T10:20:00Z</cp:lastPrinted>
  <dcterms:created xsi:type="dcterms:W3CDTF">2021-07-08T12:30:00Z</dcterms:created>
  <dcterms:modified xsi:type="dcterms:W3CDTF">2021-07-08T12:34:00Z</dcterms:modified>
</cp:coreProperties>
</file>