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611C2" w14:textId="067E18D1" w:rsidR="002B5838" w:rsidRPr="00894845" w:rsidRDefault="002B5838" w:rsidP="002B5838">
      <w:pPr>
        <w:contextualSpacing/>
        <w:jc w:val="both"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             </w:t>
      </w:r>
      <w:r w:rsidRPr="00894845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386942B5" wp14:editId="3930F82A">
            <wp:extent cx="495300" cy="600075"/>
            <wp:effectExtent l="0" t="0" r="0" b="0"/>
            <wp:docPr id="1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18093C">
        <w:rPr>
          <w:rFonts w:ascii="Arial" w:hAnsi="Arial" w:cs="Arial"/>
          <w:sz w:val="24"/>
          <w:szCs w:val="24"/>
        </w:rPr>
        <w:t xml:space="preserve">              </w:t>
      </w:r>
      <w:r w:rsidR="00AD2E0F">
        <w:rPr>
          <w:rFonts w:ascii="Arial" w:hAnsi="Arial" w:cs="Arial"/>
          <w:sz w:val="24"/>
          <w:szCs w:val="24"/>
        </w:rPr>
        <w:t xml:space="preserve">    </w:t>
      </w:r>
      <w:r w:rsidR="000F5B25">
        <w:rPr>
          <w:rFonts w:ascii="Arial" w:hAnsi="Arial" w:cs="Arial"/>
          <w:sz w:val="24"/>
          <w:szCs w:val="24"/>
        </w:rPr>
        <w:t>NEVERIFICIRANI ZAPISNIK</w:t>
      </w:r>
    </w:p>
    <w:p w14:paraId="2853EF5C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</w:t>
      </w:r>
      <w:r w:rsidRPr="002B6CAF">
        <w:rPr>
          <w:rFonts w:ascii="Arial" w:hAnsi="Arial" w:cs="Arial"/>
          <w:sz w:val="24"/>
          <w:szCs w:val="24"/>
        </w:rPr>
        <w:t>REPUBLIKA HRVATSKA</w:t>
      </w:r>
    </w:p>
    <w:p w14:paraId="37125285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VARAŽDINSKA ŽUPANIJA</w:t>
      </w:r>
    </w:p>
    <w:p w14:paraId="54F497B3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   GRAD IVANEC</w:t>
      </w:r>
    </w:p>
    <w:p w14:paraId="466C90A2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</w:p>
    <w:p w14:paraId="4DF57230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GRADSKO VIJEĆE</w:t>
      </w:r>
    </w:p>
    <w:p w14:paraId="5C2A8562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64BFAA8" w14:textId="063667FE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KLASA: 023-05/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C92C9B">
        <w:rPr>
          <w:rFonts w:ascii="Arial" w:hAnsi="Arial" w:cs="Arial"/>
          <w:sz w:val="24"/>
          <w:szCs w:val="24"/>
        </w:rPr>
        <w:t>1</w:t>
      </w:r>
      <w:r w:rsidRPr="002B6CAF">
        <w:rPr>
          <w:rFonts w:ascii="Arial" w:hAnsi="Arial" w:cs="Arial"/>
          <w:sz w:val="24"/>
          <w:szCs w:val="24"/>
        </w:rPr>
        <w:t>-01/</w:t>
      </w:r>
      <w:r w:rsidR="00C92C9B">
        <w:rPr>
          <w:rFonts w:ascii="Arial" w:hAnsi="Arial" w:cs="Arial"/>
          <w:sz w:val="24"/>
          <w:szCs w:val="24"/>
        </w:rPr>
        <w:t>0</w:t>
      </w:r>
      <w:r w:rsidR="00E8362A">
        <w:rPr>
          <w:rFonts w:ascii="Arial" w:hAnsi="Arial" w:cs="Arial"/>
          <w:sz w:val="24"/>
          <w:szCs w:val="24"/>
        </w:rPr>
        <w:t>9</w:t>
      </w:r>
    </w:p>
    <w:p w14:paraId="0BDBFB1E" w14:textId="7C816FC1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URBROJ: 2186/012-02/05-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C92C9B">
        <w:rPr>
          <w:rFonts w:ascii="Arial" w:hAnsi="Arial" w:cs="Arial"/>
          <w:sz w:val="24"/>
          <w:szCs w:val="24"/>
        </w:rPr>
        <w:t>1</w:t>
      </w:r>
      <w:r w:rsidRPr="002B6CAF">
        <w:rPr>
          <w:rFonts w:ascii="Arial" w:hAnsi="Arial" w:cs="Arial"/>
          <w:sz w:val="24"/>
          <w:szCs w:val="24"/>
        </w:rPr>
        <w:t>-2</w:t>
      </w:r>
    </w:p>
    <w:p w14:paraId="113D5996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79A27EFE" w14:textId="76557353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Ivanec,  </w:t>
      </w:r>
      <w:r w:rsidR="00E8362A">
        <w:rPr>
          <w:rFonts w:ascii="Arial" w:hAnsi="Arial" w:cs="Arial"/>
          <w:sz w:val="24"/>
          <w:szCs w:val="24"/>
        </w:rPr>
        <w:t xml:space="preserve">2. kolovoza </w:t>
      </w:r>
      <w:r w:rsidR="00C92C9B">
        <w:rPr>
          <w:rFonts w:ascii="Arial" w:hAnsi="Arial" w:cs="Arial"/>
          <w:sz w:val="24"/>
          <w:szCs w:val="24"/>
        </w:rPr>
        <w:t>2021.</w:t>
      </w:r>
    </w:p>
    <w:p w14:paraId="69EEDC9E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0B928D77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049CF92" w14:textId="77777777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>Z A P I S N I K</w:t>
      </w:r>
    </w:p>
    <w:p w14:paraId="7AACD67F" w14:textId="51B621AA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 xml:space="preserve">od </w:t>
      </w:r>
      <w:r w:rsidR="00E8362A">
        <w:rPr>
          <w:rFonts w:ascii="Arial" w:hAnsi="Arial" w:cs="Arial"/>
          <w:b/>
          <w:sz w:val="24"/>
          <w:szCs w:val="24"/>
        </w:rPr>
        <w:t>2. kolovoza</w:t>
      </w:r>
      <w:r w:rsidR="00C92C9B">
        <w:rPr>
          <w:rFonts w:ascii="Arial" w:hAnsi="Arial" w:cs="Arial"/>
          <w:b/>
          <w:sz w:val="24"/>
          <w:szCs w:val="24"/>
        </w:rPr>
        <w:t xml:space="preserve"> 2021.</w:t>
      </w:r>
      <w:r w:rsidRPr="002B6CAF">
        <w:rPr>
          <w:rFonts w:ascii="Arial" w:hAnsi="Arial" w:cs="Arial"/>
          <w:b/>
          <w:sz w:val="24"/>
          <w:szCs w:val="24"/>
        </w:rPr>
        <w:t xml:space="preserve"> godine</w:t>
      </w:r>
    </w:p>
    <w:p w14:paraId="53ADCAC2" w14:textId="77777777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</w:p>
    <w:p w14:paraId="4D4861CC" w14:textId="6714DFDD" w:rsidR="002B5838" w:rsidRPr="002B6CAF" w:rsidRDefault="00104D50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</w:t>
      </w:r>
      <w:r w:rsidR="002B5838" w:rsidRPr="002B6CAF">
        <w:rPr>
          <w:rFonts w:ascii="Arial" w:hAnsi="Arial" w:cs="Arial"/>
          <w:sz w:val="24"/>
          <w:szCs w:val="24"/>
        </w:rPr>
        <w:t xml:space="preserve"> </w:t>
      </w:r>
      <w:r w:rsidR="00E8362A">
        <w:rPr>
          <w:rFonts w:ascii="Arial" w:hAnsi="Arial" w:cs="Arial"/>
          <w:sz w:val="24"/>
          <w:szCs w:val="24"/>
        </w:rPr>
        <w:t>4</w:t>
      </w:r>
      <w:r w:rsidR="002B5838" w:rsidRPr="002B6CAF">
        <w:rPr>
          <w:rFonts w:ascii="Arial" w:hAnsi="Arial" w:cs="Arial"/>
          <w:sz w:val="24"/>
          <w:szCs w:val="24"/>
        </w:rPr>
        <w:t>. sjednic</w:t>
      </w:r>
      <w:r w:rsidRPr="002B6CAF">
        <w:rPr>
          <w:rFonts w:ascii="Arial" w:hAnsi="Arial" w:cs="Arial"/>
          <w:sz w:val="24"/>
          <w:szCs w:val="24"/>
        </w:rPr>
        <w:t>e</w:t>
      </w:r>
      <w:r w:rsidR="002B5838" w:rsidRPr="002B6CAF">
        <w:rPr>
          <w:rFonts w:ascii="Arial" w:hAnsi="Arial" w:cs="Arial"/>
          <w:sz w:val="24"/>
          <w:szCs w:val="24"/>
        </w:rPr>
        <w:t xml:space="preserve"> Gradskog vijeća Grada Ivanca </w:t>
      </w:r>
      <w:r w:rsidRPr="002B6CAF">
        <w:rPr>
          <w:rFonts w:ascii="Arial" w:hAnsi="Arial" w:cs="Arial"/>
          <w:sz w:val="24"/>
          <w:szCs w:val="24"/>
        </w:rPr>
        <w:t>održane elektroničkim putem.</w:t>
      </w:r>
    </w:p>
    <w:p w14:paraId="685E630B" w14:textId="794DD50A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Zapisnik </w:t>
      </w:r>
      <w:r w:rsidR="00104D50" w:rsidRPr="002B6CAF">
        <w:rPr>
          <w:rFonts w:ascii="Arial" w:hAnsi="Arial" w:cs="Arial"/>
          <w:sz w:val="24"/>
          <w:szCs w:val="24"/>
        </w:rPr>
        <w:t>izradila</w:t>
      </w:r>
      <w:r w:rsidRPr="002B6CAF">
        <w:rPr>
          <w:rFonts w:ascii="Arial" w:hAnsi="Arial" w:cs="Arial"/>
          <w:sz w:val="24"/>
          <w:szCs w:val="24"/>
        </w:rPr>
        <w:t>: Snježana Canjuga.</w:t>
      </w:r>
    </w:p>
    <w:p w14:paraId="48235AC1" w14:textId="4FE5C6DB" w:rsidR="00E25C69" w:rsidRPr="002B6CAF" w:rsidRDefault="00E25C69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Sjednica se održava elektroničkim putem</w:t>
      </w:r>
      <w:r w:rsidR="00D51CA6">
        <w:rPr>
          <w:rFonts w:ascii="Arial" w:hAnsi="Arial" w:cs="Arial"/>
          <w:sz w:val="24"/>
          <w:szCs w:val="24"/>
        </w:rPr>
        <w:t>.</w:t>
      </w:r>
    </w:p>
    <w:p w14:paraId="58B7E842" w14:textId="61733DC4" w:rsidR="00204A6F" w:rsidRPr="002B6CAF" w:rsidRDefault="00204A6F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Vijećnicima su materijali za </w:t>
      </w:r>
      <w:r w:rsidR="00E8362A">
        <w:rPr>
          <w:rFonts w:ascii="Arial" w:hAnsi="Arial" w:cs="Arial"/>
          <w:sz w:val="24"/>
          <w:szCs w:val="24"/>
        </w:rPr>
        <w:t>4</w:t>
      </w:r>
      <w:r w:rsidR="00D51CA6">
        <w:rPr>
          <w:rFonts w:ascii="Arial" w:hAnsi="Arial" w:cs="Arial"/>
          <w:sz w:val="24"/>
          <w:szCs w:val="24"/>
        </w:rPr>
        <w:t xml:space="preserve">. </w:t>
      </w:r>
      <w:r w:rsidRPr="002B6CAF">
        <w:rPr>
          <w:rFonts w:ascii="Arial" w:hAnsi="Arial" w:cs="Arial"/>
          <w:sz w:val="24"/>
          <w:szCs w:val="24"/>
        </w:rPr>
        <w:t>sjednicu</w:t>
      </w:r>
      <w:r w:rsidR="00102B7F">
        <w:rPr>
          <w:rFonts w:ascii="Arial" w:hAnsi="Arial" w:cs="Arial"/>
          <w:sz w:val="24"/>
          <w:szCs w:val="24"/>
        </w:rPr>
        <w:t xml:space="preserve"> Gradskog vijeća</w:t>
      </w:r>
      <w:r w:rsidRPr="002B6CAF">
        <w:rPr>
          <w:rFonts w:ascii="Arial" w:hAnsi="Arial" w:cs="Arial"/>
          <w:sz w:val="24"/>
          <w:szCs w:val="24"/>
        </w:rPr>
        <w:t xml:space="preserve"> dostavljeni </w:t>
      </w:r>
      <w:r w:rsidR="00E8362A">
        <w:rPr>
          <w:rFonts w:ascii="Arial" w:hAnsi="Arial" w:cs="Arial"/>
          <w:sz w:val="24"/>
          <w:szCs w:val="24"/>
        </w:rPr>
        <w:t xml:space="preserve">putem aplikacije e-sjednica te </w:t>
      </w:r>
      <w:r w:rsidR="00D51CA6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D51CA6">
        <w:rPr>
          <w:rFonts w:ascii="Arial" w:hAnsi="Arial" w:cs="Arial"/>
          <w:sz w:val="24"/>
          <w:szCs w:val="24"/>
        </w:rPr>
        <w:t>e-mail adrese.</w:t>
      </w:r>
    </w:p>
    <w:p w14:paraId="07602CC4" w14:textId="7AEA2630" w:rsidR="00204A6F" w:rsidRDefault="00204A6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Obrasci za glasovanje dostavljeni su vijećnicima</w:t>
      </w:r>
      <w:r w:rsidR="00D51CA6">
        <w:rPr>
          <w:rFonts w:ascii="Arial" w:hAnsi="Arial" w:cs="Arial"/>
          <w:sz w:val="24"/>
          <w:szCs w:val="24"/>
        </w:rPr>
        <w:t xml:space="preserve"> također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102B7F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e-mail adrese. K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od održavanja elektroničke sjednice članovi Vijeća dužni su se na točku dnevnoga reda očitovati na način da se u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obrascu za glasovanje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navede </w:t>
      </w:r>
      <w:r w:rsidR="00114273">
        <w:rPr>
          <w:rFonts w:ascii="Arial" w:hAnsi="Arial" w:cs="Arial"/>
          <w:color w:val="000000"/>
          <w:sz w:val="24"/>
          <w:szCs w:val="24"/>
        </w:rPr>
        <w:t>naziv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točke dnevnog reda o kojoj se izjašnjavaju uz navođenje </w:t>
      </w:r>
      <w:r w:rsidRPr="002B6CAF">
        <w:rPr>
          <w:rFonts w:ascii="Arial" w:hAnsi="Arial" w:cs="Arial"/>
          <w:color w:val="000000"/>
          <w:sz w:val="24"/>
          <w:szCs w:val="24"/>
        </w:rPr>
        <w:t>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za</w:t>
      </w:r>
      <w:r w:rsidRPr="002B6CAF">
        <w:rPr>
          <w:rFonts w:ascii="Arial" w:hAnsi="Arial" w:cs="Arial"/>
          <w:color w:val="000000"/>
          <w:sz w:val="24"/>
          <w:szCs w:val="24"/>
        </w:rPr>
        <w:t>“, 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pro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tiv“ ili „suzdržan“, uz napomenu da nakon izvršenog glasovanja obrasce dostave na e-mail adresu </w:t>
      </w:r>
      <w:hyperlink r:id="rId9" w:history="1">
        <w:r w:rsidRPr="002B6CAF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Pr="002B6CAF">
        <w:rPr>
          <w:rFonts w:ascii="Arial" w:hAnsi="Arial" w:cs="Arial"/>
          <w:color w:val="000000"/>
          <w:sz w:val="24"/>
          <w:szCs w:val="24"/>
        </w:rPr>
        <w:t xml:space="preserve"> zaključno s danom </w:t>
      </w:r>
      <w:r w:rsidR="00E8362A">
        <w:rPr>
          <w:rFonts w:ascii="Arial" w:hAnsi="Arial" w:cs="Arial"/>
          <w:color w:val="000000"/>
          <w:sz w:val="24"/>
          <w:szCs w:val="24"/>
        </w:rPr>
        <w:t>2. kolovoza</w:t>
      </w:r>
      <w:r w:rsidR="00D51CA6">
        <w:rPr>
          <w:rFonts w:ascii="Arial" w:hAnsi="Arial" w:cs="Arial"/>
          <w:color w:val="000000"/>
          <w:sz w:val="24"/>
          <w:szCs w:val="24"/>
        </w:rPr>
        <w:t xml:space="preserve"> </w:t>
      </w:r>
      <w:r w:rsidR="00C92C9B">
        <w:rPr>
          <w:rFonts w:ascii="Arial" w:hAnsi="Arial" w:cs="Arial"/>
          <w:color w:val="000000"/>
          <w:sz w:val="24"/>
          <w:szCs w:val="24"/>
        </w:rPr>
        <w:t xml:space="preserve"> 2021</w:t>
      </w:r>
      <w:r w:rsidRPr="002B6CAF">
        <w:rPr>
          <w:rFonts w:ascii="Arial" w:hAnsi="Arial" w:cs="Arial"/>
          <w:color w:val="000000"/>
          <w:sz w:val="24"/>
          <w:szCs w:val="24"/>
        </w:rPr>
        <w:t>. godine do 1</w:t>
      </w:r>
      <w:r w:rsidR="00E8362A">
        <w:rPr>
          <w:rFonts w:ascii="Arial" w:hAnsi="Arial" w:cs="Arial"/>
          <w:color w:val="000000"/>
          <w:sz w:val="24"/>
          <w:szCs w:val="24"/>
        </w:rPr>
        <w:t>2</w:t>
      </w:r>
      <w:r w:rsidRPr="002B6CAF">
        <w:rPr>
          <w:rFonts w:ascii="Arial" w:hAnsi="Arial" w:cs="Arial"/>
          <w:color w:val="000000"/>
          <w:sz w:val="24"/>
          <w:szCs w:val="24"/>
        </w:rPr>
        <w:t>,00 sati.</w:t>
      </w:r>
    </w:p>
    <w:p w14:paraId="39CCC916" w14:textId="0BBF72F7" w:rsidR="00BC6E60" w:rsidRDefault="000904D6" w:rsidP="002B6CAF">
      <w:pPr>
        <w:jc w:val="both"/>
        <w:rPr>
          <w:rFonts w:ascii="Arial" w:hAnsi="Arial" w:cs="Arial"/>
          <w:sz w:val="24"/>
          <w:szCs w:val="24"/>
        </w:rPr>
      </w:pPr>
      <w:r w:rsidRPr="00D51CA6">
        <w:rPr>
          <w:rFonts w:ascii="Arial" w:hAnsi="Arial" w:cs="Arial"/>
          <w:color w:val="000000"/>
          <w:sz w:val="24"/>
          <w:szCs w:val="24"/>
        </w:rPr>
        <w:t>Konstatira se da  se glasovanju elektron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>sk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im putem odazvalo </w:t>
      </w:r>
      <w:r w:rsidR="00003B66" w:rsidRPr="00D51CA6">
        <w:rPr>
          <w:rFonts w:ascii="Arial" w:hAnsi="Arial" w:cs="Arial"/>
          <w:color w:val="000000"/>
          <w:sz w:val="24"/>
          <w:szCs w:val="24"/>
        </w:rPr>
        <w:t xml:space="preserve">svih 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 xml:space="preserve"> </w:t>
      </w:r>
      <w:r w:rsidR="00D51CA6" w:rsidRPr="00D51CA6">
        <w:rPr>
          <w:rFonts w:ascii="Arial" w:hAnsi="Arial" w:cs="Arial"/>
          <w:color w:val="000000"/>
          <w:sz w:val="24"/>
          <w:szCs w:val="24"/>
        </w:rPr>
        <w:t xml:space="preserve">15 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vijećnika: </w:t>
      </w:r>
      <w:r w:rsidR="00D51CA6" w:rsidRPr="00D51CA6">
        <w:rPr>
          <w:rFonts w:ascii="Arial" w:hAnsi="Arial" w:cs="Arial"/>
          <w:sz w:val="24"/>
          <w:szCs w:val="24"/>
        </w:rPr>
        <w:t xml:space="preserve">Babić Antun, </w:t>
      </w:r>
      <w:r w:rsidR="00D51CA6" w:rsidRPr="00D47A6E">
        <w:rPr>
          <w:rFonts w:ascii="Arial" w:hAnsi="Arial" w:cs="Arial"/>
          <w:sz w:val="24"/>
          <w:szCs w:val="24"/>
        </w:rPr>
        <w:t xml:space="preserve">Car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Matišić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Martina, Cikač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Ljudvek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Đuras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Zdenko, Geci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Smoljo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Kristina,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Gotal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Elvis, </w:t>
      </w:r>
      <w:r w:rsidR="00D51C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Grđan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Josip, Kozina Stjepan, Mudri Božica,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Patekar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Dalibor, Ivanec, Rohtek Miroslav, Sedlar Ivan, Sedlar Nikola, Slunjski Mihael,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Spasojević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Goran, Ivanec</w:t>
      </w:r>
      <w:r w:rsidR="00D51CA6">
        <w:rPr>
          <w:rFonts w:ascii="Arial" w:hAnsi="Arial" w:cs="Arial"/>
          <w:sz w:val="24"/>
          <w:szCs w:val="24"/>
        </w:rPr>
        <w:t>.</w:t>
      </w:r>
    </w:p>
    <w:p w14:paraId="70BF8771" w14:textId="77777777" w:rsidR="00102B7F" w:rsidRPr="00102B7F" w:rsidRDefault="00102B7F" w:rsidP="002B6CAF">
      <w:pPr>
        <w:jc w:val="both"/>
        <w:rPr>
          <w:rFonts w:ascii="Arial" w:hAnsi="Arial" w:cs="Arial"/>
          <w:color w:val="000000"/>
          <w:sz w:val="2"/>
          <w:szCs w:val="2"/>
        </w:rPr>
      </w:pPr>
    </w:p>
    <w:p w14:paraId="5DF667B7" w14:textId="1792AB3A" w:rsidR="00BC6E60" w:rsidRPr="002B6CAF" w:rsidRDefault="00BC6E60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Za sjednicu je</w:t>
      </w:r>
      <w:r w:rsidR="000904D6" w:rsidRPr="002B6CAF">
        <w:rPr>
          <w:rFonts w:ascii="Arial" w:hAnsi="Arial" w:cs="Arial"/>
          <w:color w:val="000000"/>
          <w:sz w:val="24"/>
          <w:szCs w:val="24"/>
        </w:rPr>
        <w:t xml:space="preserve"> </w:t>
      </w:r>
      <w:r w:rsidR="008A1976">
        <w:rPr>
          <w:rFonts w:ascii="Arial" w:hAnsi="Arial" w:cs="Arial"/>
          <w:color w:val="000000"/>
          <w:sz w:val="24"/>
          <w:szCs w:val="24"/>
        </w:rPr>
        <w:t>dostavljen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sljedeći</w:t>
      </w:r>
    </w:p>
    <w:p w14:paraId="3B19BCD6" w14:textId="77777777" w:rsidR="00BC6E60" w:rsidRPr="002B6CAF" w:rsidRDefault="00BC6E60" w:rsidP="002B6CAF">
      <w:pPr>
        <w:pStyle w:val="Odlomakpopisa"/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14:paraId="650953B0" w14:textId="77777777" w:rsidR="00C92C9B" w:rsidRPr="009B7542" w:rsidRDefault="00C92C9B" w:rsidP="00C92C9B">
      <w:pPr>
        <w:jc w:val="center"/>
        <w:rPr>
          <w:rFonts w:ascii="Arial" w:hAnsi="Arial" w:cs="Arial"/>
          <w:b/>
          <w:sz w:val="24"/>
          <w:szCs w:val="24"/>
        </w:rPr>
      </w:pPr>
      <w:r w:rsidRPr="009B7542">
        <w:rPr>
          <w:rFonts w:ascii="Arial" w:hAnsi="Arial" w:cs="Arial"/>
          <w:b/>
          <w:sz w:val="24"/>
          <w:szCs w:val="24"/>
        </w:rPr>
        <w:t>D N E V N I    R E D</w:t>
      </w:r>
    </w:p>
    <w:p w14:paraId="3F16D5B2" w14:textId="77777777" w:rsidR="00E8362A" w:rsidRPr="00F839A4" w:rsidRDefault="00E8362A" w:rsidP="00E8362A">
      <w:pPr>
        <w:pStyle w:val="Odlomakpopisa"/>
        <w:numPr>
          <w:ilvl w:val="0"/>
          <w:numId w:val="10"/>
        </w:numPr>
        <w:rPr>
          <w:rFonts w:ascii="Arial" w:eastAsia="Arial" w:hAnsi="Arial" w:cs="Arial"/>
          <w:b/>
          <w:sz w:val="24"/>
          <w:szCs w:val="24"/>
        </w:rPr>
      </w:pPr>
      <w:r w:rsidRPr="00F839A4">
        <w:rPr>
          <w:rFonts w:ascii="Arial" w:eastAsia="Arial" w:hAnsi="Arial" w:cs="Arial"/>
          <w:b/>
          <w:sz w:val="24"/>
          <w:szCs w:val="24"/>
        </w:rPr>
        <w:t xml:space="preserve">Odluka o </w:t>
      </w:r>
      <w:r>
        <w:rPr>
          <w:rFonts w:ascii="Arial" w:eastAsia="Arial" w:hAnsi="Arial" w:cs="Arial"/>
          <w:b/>
          <w:sz w:val="24"/>
          <w:szCs w:val="24"/>
        </w:rPr>
        <w:t>kreditnom zaduženju Grada Ivanca</w:t>
      </w:r>
    </w:p>
    <w:p w14:paraId="71BDFE54" w14:textId="77777777" w:rsidR="00C92C9B" w:rsidRDefault="00C92C9B" w:rsidP="00C92C9B">
      <w:pPr>
        <w:pStyle w:val="Odlomakpopisa"/>
        <w:jc w:val="both"/>
        <w:rPr>
          <w:rFonts w:ascii="Arial" w:eastAsia="Arial" w:hAnsi="Arial" w:cs="Arial"/>
          <w:b/>
          <w:sz w:val="24"/>
          <w:szCs w:val="24"/>
        </w:rPr>
      </w:pPr>
    </w:p>
    <w:p w14:paraId="3D249A41" w14:textId="2E6249C5" w:rsidR="0018093C" w:rsidRDefault="0018093C" w:rsidP="0018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TOČKA 1.</w:t>
      </w:r>
    </w:p>
    <w:p w14:paraId="75ECD720" w14:textId="77777777" w:rsidR="00E8362A" w:rsidRPr="00E8362A" w:rsidRDefault="00E8362A" w:rsidP="00E8362A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E8362A">
        <w:rPr>
          <w:rFonts w:ascii="Arial" w:eastAsia="Arial" w:hAnsi="Arial" w:cs="Arial"/>
          <w:b/>
          <w:sz w:val="24"/>
          <w:szCs w:val="24"/>
        </w:rPr>
        <w:t>Odluka o kreditnom zaduženju Grada Ivanca</w:t>
      </w:r>
    </w:p>
    <w:p w14:paraId="35B2D949" w14:textId="77777777" w:rsidR="00D51CA6" w:rsidRPr="00D51CA6" w:rsidRDefault="00D51CA6" w:rsidP="00D51CA6">
      <w:pPr>
        <w:jc w:val="center"/>
        <w:rPr>
          <w:rFonts w:ascii="Arial" w:eastAsia="Arial" w:hAnsi="Arial" w:cs="Arial"/>
          <w:bCs/>
          <w:sz w:val="24"/>
          <w:szCs w:val="24"/>
        </w:rPr>
      </w:pPr>
    </w:p>
    <w:p w14:paraId="30ACD421" w14:textId="26271E9D" w:rsidR="0018093C" w:rsidRDefault="00003B66" w:rsidP="00D51CA6">
      <w:pPr>
        <w:jc w:val="both"/>
        <w:rPr>
          <w:rFonts w:ascii="Arial" w:hAnsi="Arial" w:cs="Arial"/>
        </w:rPr>
      </w:pPr>
      <w:r w:rsidRPr="00D51CA6">
        <w:rPr>
          <w:rFonts w:ascii="Arial" w:hAnsi="Arial" w:cs="Arial"/>
          <w:bCs/>
          <w:color w:val="000000"/>
          <w:sz w:val="24"/>
          <w:szCs w:val="24"/>
        </w:rPr>
        <w:t xml:space="preserve">Nakon dostavljanja obrasca o glasovanju od strane vijećnika o </w:t>
      </w:r>
      <w:r w:rsidR="00D51CA6" w:rsidRPr="00D51CA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8362A">
        <w:rPr>
          <w:rFonts w:ascii="Arial" w:eastAsia="Arial" w:hAnsi="Arial" w:cs="Arial"/>
          <w:bCs/>
          <w:sz w:val="24"/>
          <w:szCs w:val="24"/>
        </w:rPr>
        <w:t xml:space="preserve">Odluci o kreditnom zaduženju Grada Ivanca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konstatira se sljedeće: </w:t>
      </w:r>
      <w:r w:rsidR="00EC66CE">
        <w:rPr>
          <w:rFonts w:ascii="Arial" w:hAnsi="Arial" w:cs="Arial"/>
          <w:color w:val="000000"/>
          <w:sz w:val="24"/>
          <w:szCs w:val="24"/>
        </w:rPr>
        <w:t>s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vih </w:t>
      </w:r>
      <w:r w:rsidR="00D51CA6">
        <w:rPr>
          <w:rFonts w:ascii="Arial" w:hAnsi="Arial" w:cs="Arial"/>
          <w:color w:val="000000"/>
          <w:sz w:val="24"/>
          <w:szCs w:val="24"/>
        </w:rPr>
        <w:t>15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vijećnika glasovalo je „za“ te </w:t>
      </w:r>
      <w:r w:rsidR="0018093C" w:rsidRPr="00600F05">
        <w:rPr>
          <w:rFonts w:ascii="Arial" w:hAnsi="Arial" w:cs="Arial"/>
        </w:rPr>
        <w:t>Gradsko vijeće Grada Ivanca</w:t>
      </w:r>
      <w:r w:rsidR="0018093C">
        <w:rPr>
          <w:rFonts w:ascii="Arial" w:hAnsi="Arial" w:cs="Arial"/>
        </w:rPr>
        <w:t xml:space="preserve"> jednoglasno</w:t>
      </w:r>
      <w:r w:rsidR="0018093C" w:rsidRPr="00600F05">
        <w:rPr>
          <w:rFonts w:ascii="Arial" w:hAnsi="Arial" w:cs="Arial"/>
        </w:rPr>
        <w:t xml:space="preserve">, </w:t>
      </w:r>
      <w:r w:rsidR="00D51CA6">
        <w:rPr>
          <w:rFonts w:ascii="Arial" w:hAnsi="Arial" w:cs="Arial"/>
        </w:rPr>
        <w:t>donosi</w:t>
      </w:r>
    </w:p>
    <w:p w14:paraId="45CE38CA" w14:textId="1365695D" w:rsidR="000F5B25" w:rsidRDefault="000F5B25" w:rsidP="00D51CA6">
      <w:pPr>
        <w:jc w:val="both"/>
        <w:rPr>
          <w:rFonts w:ascii="Arial" w:hAnsi="Arial" w:cs="Arial"/>
        </w:rPr>
      </w:pPr>
    </w:p>
    <w:p w14:paraId="5928B7DB" w14:textId="77777777" w:rsidR="000F5B25" w:rsidRPr="000F5B25" w:rsidRDefault="000F5B25" w:rsidP="000F5B25">
      <w:pPr>
        <w:pStyle w:val="Naslov1"/>
      </w:pPr>
      <w:r w:rsidRPr="000F5B25">
        <w:t>ODLUKU</w:t>
      </w:r>
    </w:p>
    <w:p w14:paraId="0A222235" w14:textId="77777777" w:rsidR="000F5B25" w:rsidRPr="000F5B25" w:rsidRDefault="000F5B25" w:rsidP="000F5B25">
      <w:pPr>
        <w:jc w:val="center"/>
        <w:rPr>
          <w:rFonts w:ascii="Arial" w:hAnsi="Arial" w:cs="Arial"/>
          <w:b/>
          <w:sz w:val="24"/>
          <w:szCs w:val="24"/>
        </w:rPr>
      </w:pPr>
      <w:r w:rsidRPr="000F5B25">
        <w:rPr>
          <w:rFonts w:ascii="Arial" w:hAnsi="Arial" w:cs="Arial"/>
          <w:b/>
          <w:sz w:val="24"/>
          <w:szCs w:val="24"/>
        </w:rPr>
        <w:t>o kreditnom zaduženju Grada Ivanca</w:t>
      </w:r>
    </w:p>
    <w:p w14:paraId="5A86EFF8" w14:textId="77777777" w:rsidR="000F5B25" w:rsidRPr="000F5B25" w:rsidRDefault="000F5B25" w:rsidP="000F5B25">
      <w:pPr>
        <w:jc w:val="center"/>
        <w:rPr>
          <w:rFonts w:ascii="Arial" w:hAnsi="Arial" w:cs="Arial"/>
          <w:sz w:val="24"/>
          <w:szCs w:val="24"/>
        </w:rPr>
      </w:pPr>
    </w:p>
    <w:p w14:paraId="6C38203C" w14:textId="2E8AAF2B" w:rsidR="000F5B25" w:rsidRPr="000F5B25" w:rsidRDefault="000F5B25" w:rsidP="000F5B25">
      <w:pPr>
        <w:jc w:val="center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Članak 1.</w:t>
      </w:r>
    </w:p>
    <w:p w14:paraId="7C21C6BF" w14:textId="196EC2AA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Odobrava se kreditno zaduženje Grada Ivanca kod Zagrebačka banka d.d., Trg bana Josipa Jelačića 10, Zagreb, OIB: 92963223473 za dugoročni kredit u iznosu od 5.107.460,00 kuna, a u svrhu provođenja slijedećih investicija:</w:t>
      </w:r>
    </w:p>
    <w:p w14:paraId="36D27F6E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-Izgradnja i uređenje prometnica i javne rasvjete u ulici P. Preradovića u iznosu od 3.080.000,00 kuna</w:t>
      </w:r>
    </w:p>
    <w:p w14:paraId="446F641F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 xml:space="preserve">-Uređenje trga u </w:t>
      </w:r>
      <w:proofErr w:type="spellStart"/>
      <w:r w:rsidRPr="000F5B25">
        <w:rPr>
          <w:rFonts w:ascii="Arial" w:hAnsi="Arial" w:cs="Arial"/>
          <w:sz w:val="24"/>
          <w:szCs w:val="24"/>
        </w:rPr>
        <w:t>Margečanu</w:t>
      </w:r>
      <w:proofErr w:type="spellEnd"/>
      <w:r w:rsidRPr="000F5B25">
        <w:rPr>
          <w:rFonts w:ascii="Arial" w:hAnsi="Arial" w:cs="Arial"/>
          <w:sz w:val="24"/>
          <w:szCs w:val="24"/>
        </w:rPr>
        <w:t xml:space="preserve"> u iznosu od 1.075.000,00 kuna</w:t>
      </w:r>
    </w:p>
    <w:p w14:paraId="0060C5D8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 xml:space="preserve">-Energetska obnova stare škole u </w:t>
      </w:r>
      <w:proofErr w:type="spellStart"/>
      <w:r w:rsidRPr="000F5B25">
        <w:rPr>
          <w:rFonts w:ascii="Arial" w:hAnsi="Arial" w:cs="Arial"/>
          <w:sz w:val="24"/>
          <w:szCs w:val="24"/>
        </w:rPr>
        <w:t>Salinovcu</w:t>
      </w:r>
      <w:proofErr w:type="spellEnd"/>
      <w:r w:rsidRPr="000F5B25">
        <w:rPr>
          <w:rFonts w:ascii="Arial" w:hAnsi="Arial" w:cs="Arial"/>
          <w:sz w:val="24"/>
          <w:szCs w:val="24"/>
        </w:rPr>
        <w:t xml:space="preserve"> u iznosu od 952.460,00 kuna.</w:t>
      </w:r>
    </w:p>
    <w:p w14:paraId="1B929503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</w:p>
    <w:p w14:paraId="6BA8459A" w14:textId="492EB685" w:rsidR="000F5B25" w:rsidRPr="000F5B25" w:rsidRDefault="000F5B25" w:rsidP="000F5B25">
      <w:pPr>
        <w:jc w:val="center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Članak 2.</w:t>
      </w:r>
    </w:p>
    <w:p w14:paraId="0DCDA4CC" w14:textId="201CE01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Kredit iz članka 1. ove Odluke odobrava se uz slijedeće uvjete:</w:t>
      </w:r>
    </w:p>
    <w:p w14:paraId="2537D11F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- iznos kredita: 5.107.460,00 kuna;</w:t>
      </w:r>
    </w:p>
    <w:p w14:paraId="695E4FC7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- kamatna stopa: 0,85 % godišnje, fiksna</w:t>
      </w:r>
    </w:p>
    <w:p w14:paraId="62276400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0F5B25">
        <w:rPr>
          <w:rFonts w:ascii="Arial" w:hAnsi="Arial" w:cs="Arial"/>
          <w:sz w:val="24"/>
          <w:szCs w:val="24"/>
        </w:rPr>
        <w:t>interkalarna</w:t>
      </w:r>
      <w:proofErr w:type="spellEnd"/>
      <w:r w:rsidRPr="000F5B25">
        <w:rPr>
          <w:rFonts w:ascii="Arial" w:hAnsi="Arial" w:cs="Arial"/>
          <w:sz w:val="24"/>
          <w:szCs w:val="24"/>
        </w:rPr>
        <w:t xml:space="preserve"> kamata: jednaka redovnoj kamati</w:t>
      </w:r>
    </w:p>
    <w:p w14:paraId="1C34449F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- zatezna kamata: zakonska zatezna kamata</w:t>
      </w:r>
    </w:p>
    <w:p w14:paraId="1C393B77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- naknada za odobrenje kredita: bez naknade</w:t>
      </w:r>
    </w:p>
    <w:p w14:paraId="5AAB0471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- naknada za rezervaciju sredstava: bez naknade</w:t>
      </w:r>
    </w:p>
    <w:p w14:paraId="6DD65670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- način i krajnji rok korištenja kredita: sukcesivno, do 31.12.2021. godine</w:t>
      </w:r>
    </w:p>
    <w:p w14:paraId="52BEFC66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lastRenderedPageBreak/>
        <w:t>- rok i način otplate: 10 godina nakon prijenosa kredita u otplatu, u jednakim uzastopnim tromjesečnim ratama, od kojih prva dospijeva na naplatu 31.03.2022. godine;</w:t>
      </w:r>
    </w:p>
    <w:p w14:paraId="03E5BCAF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-osiguranje povrata kredita: zadužnica korisnika kredita</w:t>
      </w:r>
    </w:p>
    <w:p w14:paraId="1F844112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</w:p>
    <w:p w14:paraId="1BE53362" w14:textId="0ECD88AF" w:rsidR="000F5B25" w:rsidRPr="000F5B25" w:rsidRDefault="000F5B25" w:rsidP="000F5B25">
      <w:pPr>
        <w:jc w:val="center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Članak 3.</w:t>
      </w:r>
    </w:p>
    <w:p w14:paraId="42F1068D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Ovlašćuje se Gradonačelnik da po dobivanju suglasnosti za zaduživanje Vlade Republike Hrvatske, zaključi ugovor o kreditu iz članka 2. ove Odluke s Zagrebačkom bankom d.d., Trg bana Josipa Jelačića 10, Zagreb.</w:t>
      </w:r>
    </w:p>
    <w:p w14:paraId="339521CB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</w:p>
    <w:p w14:paraId="1F847B0B" w14:textId="7E014922" w:rsidR="000F5B25" w:rsidRPr="000F5B25" w:rsidRDefault="000F5B25" w:rsidP="000F5B25">
      <w:pPr>
        <w:jc w:val="center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Članak 4.</w:t>
      </w:r>
    </w:p>
    <w:p w14:paraId="3871253F" w14:textId="77777777" w:rsidR="000F5B25" w:rsidRPr="000F5B25" w:rsidRDefault="000F5B25" w:rsidP="000F5B25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Ova Odluka stupa na snagu danom donošenja, a objaviti će se u „Službenom vjesniku Varaždinske županije“.</w:t>
      </w:r>
    </w:p>
    <w:p w14:paraId="78A2288A" w14:textId="77777777" w:rsidR="000F5B25" w:rsidRDefault="000F5B25" w:rsidP="000F5B25">
      <w:pPr>
        <w:spacing w:after="0"/>
        <w:rPr>
          <w:rFonts w:ascii="Arial" w:hAnsi="Arial" w:cs="Arial"/>
          <w:sz w:val="24"/>
          <w:szCs w:val="24"/>
        </w:rPr>
      </w:pPr>
    </w:p>
    <w:p w14:paraId="6C9EEB55" w14:textId="125F99F6" w:rsidR="00D51CA6" w:rsidRPr="000F5B25" w:rsidRDefault="00D51CA6" w:rsidP="000F5B25">
      <w:pPr>
        <w:spacing w:after="0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b/>
          <w:sz w:val="24"/>
          <w:szCs w:val="24"/>
        </w:rPr>
        <w:t xml:space="preserve">                                                    </w:t>
      </w:r>
    </w:p>
    <w:p w14:paraId="0A413035" w14:textId="5FFC2EF8" w:rsidR="001E39F0" w:rsidRPr="000F5B25" w:rsidRDefault="001E39F0" w:rsidP="00347C9C">
      <w:pPr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Dovršeno u 1</w:t>
      </w:r>
      <w:r w:rsidR="00E8362A" w:rsidRPr="000F5B25">
        <w:rPr>
          <w:rFonts w:ascii="Arial" w:hAnsi="Arial" w:cs="Arial"/>
          <w:sz w:val="24"/>
          <w:szCs w:val="24"/>
        </w:rPr>
        <w:t>2</w:t>
      </w:r>
      <w:r w:rsidR="00F86AD6" w:rsidRPr="000F5B25">
        <w:rPr>
          <w:rFonts w:ascii="Arial" w:hAnsi="Arial" w:cs="Arial"/>
          <w:sz w:val="24"/>
          <w:szCs w:val="24"/>
        </w:rPr>
        <w:t>,</w:t>
      </w:r>
      <w:r w:rsidR="00BC6E60" w:rsidRPr="000F5B25">
        <w:rPr>
          <w:rFonts w:ascii="Arial" w:hAnsi="Arial" w:cs="Arial"/>
          <w:sz w:val="24"/>
          <w:szCs w:val="24"/>
        </w:rPr>
        <w:t>00</w:t>
      </w:r>
      <w:r w:rsidRPr="000F5B25">
        <w:rPr>
          <w:rFonts w:ascii="Arial" w:hAnsi="Arial" w:cs="Arial"/>
          <w:sz w:val="24"/>
          <w:szCs w:val="24"/>
        </w:rPr>
        <w:t xml:space="preserve"> sati.</w:t>
      </w:r>
    </w:p>
    <w:p w14:paraId="4D909E03" w14:textId="77777777" w:rsidR="0018093C" w:rsidRPr="000F5B25" w:rsidRDefault="0018093C" w:rsidP="00347C9C">
      <w:pPr>
        <w:jc w:val="both"/>
        <w:rPr>
          <w:rFonts w:ascii="Arial" w:hAnsi="Arial" w:cs="Arial"/>
          <w:sz w:val="24"/>
          <w:szCs w:val="24"/>
        </w:rPr>
      </w:pPr>
    </w:p>
    <w:p w14:paraId="01E30E7A" w14:textId="2721311D" w:rsidR="001E39F0" w:rsidRPr="000F5B25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ZAPISNIK IZRADILA:</w:t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  <w:t>PREDSJEDNI</w:t>
      </w:r>
      <w:r w:rsidR="00D51CA6" w:rsidRPr="000F5B25">
        <w:rPr>
          <w:rFonts w:ascii="Arial" w:hAnsi="Arial" w:cs="Arial"/>
          <w:sz w:val="24"/>
          <w:szCs w:val="24"/>
        </w:rPr>
        <w:t>K</w:t>
      </w:r>
      <w:r w:rsidRPr="000F5B25">
        <w:rPr>
          <w:rFonts w:ascii="Arial" w:hAnsi="Arial" w:cs="Arial"/>
          <w:sz w:val="24"/>
          <w:szCs w:val="24"/>
        </w:rPr>
        <w:t xml:space="preserve"> GRADSKOG</w:t>
      </w:r>
    </w:p>
    <w:p w14:paraId="7EAF1667" w14:textId="77777777" w:rsidR="001E39F0" w:rsidRPr="000F5B25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>Snježana Canjuga</w:t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  <w:t>VIJEĆA GRADA IVANCA:</w:t>
      </w:r>
    </w:p>
    <w:p w14:paraId="1DFB58D5" w14:textId="4315423F" w:rsidR="001E39F0" w:rsidRPr="000F5B25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Pr="000F5B25">
        <w:rPr>
          <w:rFonts w:ascii="Arial" w:hAnsi="Arial" w:cs="Arial"/>
          <w:sz w:val="24"/>
          <w:szCs w:val="24"/>
        </w:rPr>
        <w:tab/>
      </w:r>
      <w:r w:rsidR="00D51CA6" w:rsidRPr="000F5B25">
        <w:rPr>
          <w:rFonts w:ascii="Arial" w:hAnsi="Arial" w:cs="Arial"/>
          <w:sz w:val="24"/>
          <w:szCs w:val="24"/>
        </w:rPr>
        <w:t xml:space="preserve">Dalibor </w:t>
      </w:r>
      <w:proofErr w:type="spellStart"/>
      <w:r w:rsidR="00D51CA6" w:rsidRPr="000F5B25">
        <w:rPr>
          <w:rFonts w:ascii="Arial" w:hAnsi="Arial" w:cs="Arial"/>
          <w:sz w:val="24"/>
          <w:szCs w:val="24"/>
        </w:rPr>
        <w:t>Patekar</w:t>
      </w:r>
      <w:proofErr w:type="spellEnd"/>
    </w:p>
    <w:sectPr w:rsidR="001E39F0" w:rsidRPr="000F5B25" w:rsidSect="002909D9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59586" w14:textId="77777777" w:rsidR="00535B18" w:rsidRDefault="00535B18" w:rsidP="001F7AE0">
      <w:pPr>
        <w:spacing w:after="0" w:line="240" w:lineRule="auto"/>
      </w:pPr>
      <w:r>
        <w:separator/>
      </w:r>
    </w:p>
  </w:endnote>
  <w:endnote w:type="continuationSeparator" w:id="0">
    <w:p w14:paraId="3C203B36" w14:textId="77777777" w:rsidR="00535B18" w:rsidRDefault="00535B18" w:rsidP="001F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618405"/>
      <w:docPartObj>
        <w:docPartGallery w:val="Page Numbers (Bottom of Page)"/>
        <w:docPartUnique/>
      </w:docPartObj>
    </w:sdtPr>
    <w:sdtEndPr/>
    <w:sdtContent>
      <w:p w14:paraId="695970A3" w14:textId="503D580C" w:rsidR="000D2A97" w:rsidRDefault="000D2A9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0395F0" w14:textId="77777777" w:rsidR="000D2A97" w:rsidRDefault="000D2A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C9E89" w14:textId="77777777" w:rsidR="00535B18" w:rsidRDefault="00535B18" w:rsidP="001F7AE0">
      <w:pPr>
        <w:spacing w:after="0" w:line="240" w:lineRule="auto"/>
      </w:pPr>
      <w:r>
        <w:separator/>
      </w:r>
    </w:p>
  </w:footnote>
  <w:footnote w:type="continuationSeparator" w:id="0">
    <w:p w14:paraId="1227EA6A" w14:textId="77777777" w:rsidR="00535B18" w:rsidRDefault="00535B18" w:rsidP="001F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9DD"/>
    <w:multiLevelType w:val="hybridMultilevel"/>
    <w:tmpl w:val="065C5D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55201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3790F"/>
    <w:multiLevelType w:val="hybridMultilevel"/>
    <w:tmpl w:val="8F5A0F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302E4"/>
    <w:multiLevelType w:val="hybridMultilevel"/>
    <w:tmpl w:val="E04ECF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87332"/>
    <w:multiLevelType w:val="hybridMultilevel"/>
    <w:tmpl w:val="C2747D0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C23FA"/>
    <w:multiLevelType w:val="hybridMultilevel"/>
    <w:tmpl w:val="0396E1D4"/>
    <w:lvl w:ilvl="0" w:tplc="A926C0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82592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F28FA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36229"/>
    <w:multiLevelType w:val="hybridMultilevel"/>
    <w:tmpl w:val="9536CB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4"/>
  </w:num>
  <w:num w:numId="7">
    <w:abstractNumId w:val="7"/>
  </w:num>
  <w:num w:numId="8">
    <w:abstractNumId w:val="11"/>
  </w:num>
  <w:num w:numId="9">
    <w:abstractNumId w:val="5"/>
  </w:num>
  <w:num w:numId="10">
    <w:abstractNumId w:val="8"/>
  </w:num>
  <w:num w:numId="11">
    <w:abstractNumId w:val="1"/>
  </w:num>
  <w:num w:numId="12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36"/>
    <w:rsid w:val="00003B66"/>
    <w:rsid w:val="0001448F"/>
    <w:rsid w:val="00014A1A"/>
    <w:rsid w:val="00016D5E"/>
    <w:rsid w:val="00021AF9"/>
    <w:rsid w:val="00024615"/>
    <w:rsid w:val="00051A58"/>
    <w:rsid w:val="00056AFD"/>
    <w:rsid w:val="00087F5F"/>
    <w:rsid w:val="000904D6"/>
    <w:rsid w:val="000A08DC"/>
    <w:rsid w:val="000A311E"/>
    <w:rsid w:val="000D245F"/>
    <w:rsid w:val="000D2A97"/>
    <w:rsid w:val="000D3718"/>
    <w:rsid w:val="000F5B25"/>
    <w:rsid w:val="00102237"/>
    <w:rsid w:val="00102B7F"/>
    <w:rsid w:val="00104D50"/>
    <w:rsid w:val="00114273"/>
    <w:rsid w:val="00124513"/>
    <w:rsid w:val="00141615"/>
    <w:rsid w:val="001513E9"/>
    <w:rsid w:val="00162F43"/>
    <w:rsid w:val="0018093C"/>
    <w:rsid w:val="001809F1"/>
    <w:rsid w:val="00193EA3"/>
    <w:rsid w:val="001C4D02"/>
    <w:rsid w:val="001C4F4B"/>
    <w:rsid w:val="001E39F0"/>
    <w:rsid w:val="001F7AE0"/>
    <w:rsid w:val="0020266F"/>
    <w:rsid w:val="00204268"/>
    <w:rsid w:val="00204A6F"/>
    <w:rsid w:val="00272F95"/>
    <w:rsid w:val="002909D9"/>
    <w:rsid w:val="00294CA8"/>
    <w:rsid w:val="002A0997"/>
    <w:rsid w:val="002A7B96"/>
    <w:rsid w:val="002B5838"/>
    <w:rsid w:val="002B6CAF"/>
    <w:rsid w:val="002D030E"/>
    <w:rsid w:val="002D1236"/>
    <w:rsid w:val="002D2B23"/>
    <w:rsid w:val="00307815"/>
    <w:rsid w:val="00315CD1"/>
    <w:rsid w:val="003173E5"/>
    <w:rsid w:val="00333775"/>
    <w:rsid w:val="00345406"/>
    <w:rsid w:val="00347C9C"/>
    <w:rsid w:val="00362072"/>
    <w:rsid w:val="003636E9"/>
    <w:rsid w:val="00375CA8"/>
    <w:rsid w:val="00390F36"/>
    <w:rsid w:val="003924E0"/>
    <w:rsid w:val="003A28FD"/>
    <w:rsid w:val="003B3AAF"/>
    <w:rsid w:val="003C0A65"/>
    <w:rsid w:val="003D57FD"/>
    <w:rsid w:val="0042025D"/>
    <w:rsid w:val="004566C6"/>
    <w:rsid w:val="004829CB"/>
    <w:rsid w:val="00486741"/>
    <w:rsid w:val="004E3694"/>
    <w:rsid w:val="004F2596"/>
    <w:rsid w:val="00501006"/>
    <w:rsid w:val="005127F9"/>
    <w:rsid w:val="00526625"/>
    <w:rsid w:val="00535B18"/>
    <w:rsid w:val="00554D68"/>
    <w:rsid w:val="00561BC2"/>
    <w:rsid w:val="00572F30"/>
    <w:rsid w:val="00582E87"/>
    <w:rsid w:val="005A2AF7"/>
    <w:rsid w:val="005D00CC"/>
    <w:rsid w:val="005E2C15"/>
    <w:rsid w:val="005F5263"/>
    <w:rsid w:val="00600738"/>
    <w:rsid w:val="00640BAD"/>
    <w:rsid w:val="006445F8"/>
    <w:rsid w:val="0066509D"/>
    <w:rsid w:val="00676708"/>
    <w:rsid w:val="006A5263"/>
    <w:rsid w:val="006C75AA"/>
    <w:rsid w:val="006D6621"/>
    <w:rsid w:val="00704E9E"/>
    <w:rsid w:val="0071478B"/>
    <w:rsid w:val="00725919"/>
    <w:rsid w:val="00745CBE"/>
    <w:rsid w:val="00756935"/>
    <w:rsid w:val="00765F3F"/>
    <w:rsid w:val="0079346E"/>
    <w:rsid w:val="008350F4"/>
    <w:rsid w:val="00856BE3"/>
    <w:rsid w:val="00876F90"/>
    <w:rsid w:val="008A1976"/>
    <w:rsid w:val="008C4149"/>
    <w:rsid w:val="008C65F6"/>
    <w:rsid w:val="008D21CE"/>
    <w:rsid w:val="008F1968"/>
    <w:rsid w:val="008F2AB1"/>
    <w:rsid w:val="008F668B"/>
    <w:rsid w:val="00900F1F"/>
    <w:rsid w:val="00926122"/>
    <w:rsid w:val="00954BEF"/>
    <w:rsid w:val="009677D7"/>
    <w:rsid w:val="0099284C"/>
    <w:rsid w:val="0099302E"/>
    <w:rsid w:val="009A5B63"/>
    <w:rsid w:val="009A7183"/>
    <w:rsid w:val="009C44EB"/>
    <w:rsid w:val="009C73D5"/>
    <w:rsid w:val="009C7857"/>
    <w:rsid w:val="009D6A70"/>
    <w:rsid w:val="009F1E86"/>
    <w:rsid w:val="009F56D5"/>
    <w:rsid w:val="00A06E0D"/>
    <w:rsid w:val="00A23ACF"/>
    <w:rsid w:val="00A501E7"/>
    <w:rsid w:val="00A7166F"/>
    <w:rsid w:val="00A722BC"/>
    <w:rsid w:val="00A85F24"/>
    <w:rsid w:val="00AA49B9"/>
    <w:rsid w:val="00AB43CA"/>
    <w:rsid w:val="00AD2E0F"/>
    <w:rsid w:val="00AF047E"/>
    <w:rsid w:val="00B14ABC"/>
    <w:rsid w:val="00B26B44"/>
    <w:rsid w:val="00B3780B"/>
    <w:rsid w:val="00B52D32"/>
    <w:rsid w:val="00B5450A"/>
    <w:rsid w:val="00B84305"/>
    <w:rsid w:val="00BA36DC"/>
    <w:rsid w:val="00BC6E60"/>
    <w:rsid w:val="00BD6678"/>
    <w:rsid w:val="00C1219C"/>
    <w:rsid w:val="00C12E6E"/>
    <w:rsid w:val="00C14B7B"/>
    <w:rsid w:val="00C501DC"/>
    <w:rsid w:val="00C92C9B"/>
    <w:rsid w:val="00CD651B"/>
    <w:rsid w:val="00CE396E"/>
    <w:rsid w:val="00CE3B33"/>
    <w:rsid w:val="00D3121C"/>
    <w:rsid w:val="00D332A2"/>
    <w:rsid w:val="00D43BF6"/>
    <w:rsid w:val="00D51CA6"/>
    <w:rsid w:val="00D5489D"/>
    <w:rsid w:val="00D56C14"/>
    <w:rsid w:val="00D8082E"/>
    <w:rsid w:val="00D92FCF"/>
    <w:rsid w:val="00D97317"/>
    <w:rsid w:val="00DD3229"/>
    <w:rsid w:val="00DE4B87"/>
    <w:rsid w:val="00E231D4"/>
    <w:rsid w:val="00E25C69"/>
    <w:rsid w:val="00E535CF"/>
    <w:rsid w:val="00E56F93"/>
    <w:rsid w:val="00E6043F"/>
    <w:rsid w:val="00E631E5"/>
    <w:rsid w:val="00E63AE7"/>
    <w:rsid w:val="00E67DD4"/>
    <w:rsid w:val="00E82409"/>
    <w:rsid w:val="00E8362A"/>
    <w:rsid w:val="00EA3800"/>
    <w:rsid w:val="00EB0068"/>
    <w:rsid w:val="00EC66CE"/>
    <w:rsid w:val="00ED0030"/>
    <w:rsid w:val="00F00D7B"/>
    <w:rsid w:val="00F33674"/>
    <w:rsid w:val="00F44910"/>
    <w:rsid w:val="00F47953"/>
    <w:rsid w:val="00F479E4"/>
    <w:rsid w:val="00F86AD6"/>
    <w:rsid w:val="00F86B2F"/>
    <w:rsid w:val="00F94EC2"/>
    <w:rsid w:val="00F97768"/>
    <w:rsid w:val="00FA1DED"/>
    <w:rsid w:val="00FB3C4A"/>
    <w:rsid w:val="00FC4839"/>
    <w:rsid w:val="00FC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8DC2"/>
  <w15:chartTrackingRefBased/>
  <w15:docId w15:val="{3453E5CA-34B7-4E6F-8D8D-7B98EC89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1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slov1">
    <w:name w:val="heading 1"/>
    <w:basedOn w:val="Normal"/>
    <w:link w:val="Naslov1Char"/>
    <w:uiPriority w:val="9"/>
    <w:qFormat/>
    <w:rsid w:val="00D332A2"/>
    <w:pPr>
      <w:keepNext/>
      <w:suppressAutoHyphens w:val="0"/>
      <w:spacing w:after="0" w:line="240" w:lineRule="auto"/>
      <w:jc w:val="center"/>
      <w:outlineLvl w:val="0"/>
    </w:pPr>
    <w:rPr>
      <w:rFonts w:ascii="Arial" w:eastAsiaTheme="minorHAnsi" w:hAnsi="Arial" w:cs="Arial"/>
      <w:b/>
      <w:bCs/>
      <w:kern w:val="36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332A2"/>
    <w:rPr>
      <w:rFonts w:ascii="Arial" w:hAnsi="Arial" w:cs="Arial"/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D332A2"/>
    <w:pPr>
      <w:suppressAutoHyphens w:val="0"/>
      <w:spacing w:after="0" w:line="240" w:lineRule="auto"/>
      <w:ind w:left="720"/>
      <w:contextualSpacing/>
    </w:pPr>
    <w:rPr>
      <w:rFonts w:eastAsiaTheme="minorHAnsi" w:cs="Times New Roman"/>
      <w:lang w:eastAsia="hr-HR"/>
    </w:rPr>
  </w:style>
  <w:style w:type="character" w:customStyle="1" w:styleId="OdlomakpopisaChar">
    <w:name w:val="Odlomak popisa Char"/>
    <w:link w:val="Odlomakpopisa"/>
    <w:uiPriority w:val="34"/>
    <w:locked/>
    <w:rsid w:val="005127F9"/>
    <w:rPr>
      <w:rFonts w:ascii="Calibri" w:hAnsi="Calibri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D24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D245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D245F"/>
    <w:rPr>
      <w:rFonts w:ascii="Calibri" w:eastAsia="Calibri" w:hAnsi="Calibri" w:cs="Calibri"/>
      <w:sz w:val="20"/>
      <w:szCs w:val="20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D24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D245F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balonia">
    <w:name w:val="Balloon Text"/>
    <w:basedOn w:val="Normal"/>
    <w:link w:val="TekstbaloniaChar"/>
    <w:semiHidden/>
    <w:unhideWhenUsed/>
    <w:rsid w:val="000D2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0D245F"/>
    <w:rPr>
      <w:rFonts w:ascii="Segoe UI" w:eastAsia="Calibri" w:hAnsi="Segoe UI" w:cs="Segoe UI"/>
      <w:sz w:val="18"/>
      <w:szCs w:val="18"/>
      <w:lang w:eastAsia="ar-SA"/>
    </w:rPr>
  </w:style>
  <w:style w:type="paragraph" w:styleId="Zaglavlje">
    <w:name w:val="header"/>
    <w:basedOn w:val="Normal"/>
    <w:link w:val="Zaglavl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1F7AE0"/>
    <w:rPr>
      <w:rFonts w:ascii="Calibri" w:eastAsia="Calibri" w:hAnsi="Calibri" w:cs="Calibri"/>
      <w:lang w:eastAsia="ar-SA"/>
    </w:rPr>
  </w:style>
  <w:style w:type="paragraph" w:styleId="Podnoje">
    <w:name w:val="footer"/>
    <w:basedOn w:val="Normal"/>
    <w:link w:val="Podno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1F7AE0"/>
    <w:rPr>
      <w:rFonts w:ascii="Calibri" w:eastAsia="Calibri" w:hAnsi="Calibri" w:cs="Calibri"/>
      <w:lang w:eastAsia="ar-SA"/>
    </w:rPr>
  </w:style>
  <w:style w:type="paragraph" w:styleId="Tijeloteksta">
    <w:name w:val="Body Text"/>
    <w:basedOn w:val="Normal"/>
    <w:link w:val="TijelotekstaChar"/>
    <w:rsid w:val="0050100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501006"/>
    <w:rPr>
      <w:rFonts w:ascii="Times New Roman" w:eastAsia="Times New Roman" w:hAnsi="Times New Roman" w:cs="Times New Roman"/>
      <w:szCs w:val="20"/>
      <w:lang w:eastAsia="hr-HR"/>
    </w:rPr>
  </w:style>
  <w:style w:type="character" w:styleId="Brojstranice">
    <w:name w:val="page number"/>
    <w:basedOn w:val="Zadanifontodlomka"/>
    <w:rsid w:val="00554D68"/>
  </w:style>
  <w:style w:type="table" w:styleId="Reetkatablice">
    <w:name w:val="Table Grid"/>
    <w:basedOn w:val="Obinatablica"/>
    <w:rsid w:val="0005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1A58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character" w:styleId="Naglaeno">
    <w:name w:val="Strong"/>
    <w:qFormat/>
    <w:rsid w:val="00141615"/>
    <w:rPr>
      <w:b/>
      <w:bCs/>
    </w:rPr>
  </w:style>
  <w:style w:type="character" w:styleId="Hiperveza">
    <w:name w:val="Hyperlink"/>
    <w:basedOn w:val="Zadanifontodlomka"/>
    <w:uiPriority w:val="99"/>
    <w:unhideWhenUsed/>
    <w:rsid w:val="009261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4A6F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D2B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d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A1452-F90C-4271-93F2-D69BCE1A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</cp:revision>
  <cp:lastPrinted>2020-04-06T06:07:00Z</cp:lastPrinted>
  <dcterms:created xsi:type="dcterms:W3CDTF">2021-08-02T06:33:00Z</dcterms:created>
  <dcterms:modified xsi:type="dcterms:W3CDTF">2021-08-02T10:55:00Z</dcterms:modified>
</cp:coreProperties>
</file>