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3642B7EE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uz prijedlog </w:t>
      </w:r>
      <w:r w:rsidR="00241E1B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>I</w:t>
      </w:r>
      <w:r w:rsidR="00F13B85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>. Izmjen</w:t>
      </w:r>
      <w:r w:rsidR="00F13B85">
        <w:rPr>
          <w:rFonts w:ascii="Arial" w:hAnsi="Arial" w:cs="Arial"/>
        </w:rPr>
        <w:t>a</w:t>
      </w:r>
    </w:p>
    <w:p w14:paraId="585FF189" w14:textId="66D4A04C" w:rsidR="001D5442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Programa javnih potreba </w:t>
      </w:r>
      <w:r w:rsidR="00D17882">
        <w:rPr>
          <w:rFonts w:ascii="Arial" w:hAnsi="Arial" w:cs="Arial"/>
        </w:rPr>
        <w:t>u kulturi</w:t>
      </w:r>
      <w:r w:rsidRPr="0093282E">
        <w:rPr>
          <w:rFonts w:ascii="Arial" w:hAnsi="Arial" w:cs="Arial"/>
        </w:rPr>
        <w:t xml:space="preserve"> Grad</w:t>
      </w:r>
      <w:r w:rsidR="00D17882">
        <w:rPr>
          <w:rFonts w:ascii="Arial" w:hAnsi="Arial" w:cs="Arial"/>
        </w:rPr>
        <w:t>a</w:t>
      </w:r>
      <w:r w:rsidRPr="0093282E">
        <w:rPr>
          <w:rFonts w:ascii="Arial" w:hAnsi="Arial" w:cs="Arial"/>
        </w:rPr>
        <w:t xml:space="preserve"> Ivan</w:t>
      </w:r>
      <w:r w:rsidR="00D17882">
        <w:rPr>
          <w:rFonts w:ascii="Arial" w:hAnsi="Arial" w:cs="Arial"/>
        </w:rPr>
        <w:t>ca</w:t>
      </w:r>
      <w:r w:rsidRPr="0093282E">
        <w:rPr>
          <w:rFonts w:ascii="Arial" w:hAnsi="Arial" w:cs="Arial"/>
        </w:rPr>
        <w:t xml:space="preserve"> </w:t>
      </w:r>
      <w:r w:rsidR="00D17882">
        <w:rPr>
          <w:rFonts w:ascii="Arial" w:hAnsi="Arial" w:cs="Arial"/>
        </w:rPr>
        <w:t>za</w:t>
      </w:r>
      <w:r w:rsidRPr="0093282E">
        <w:rPr>
          <w:rFonts w:ascii="Arial" w:hAnsi="Arial" w:cs="Arial"/>
        </w:rPr>
        <w:t xml:space="preserve"> 2021. godin</w:t>
      </w:r>
      <w:r w:rsidR="00D17882">
        <w:rPr>
          <w:rFonts w:ascii="Arial" w:hAnsi="Arial" w:cs="Arial"/>
        </w:rPr>
        <w:t>u</w:t>
      </w:r>
    </w:p>
    <w:p w14:paraId="300D5080" w14:textId="09D61233" w:rsidR="00F13B85" w:rsidRDefault="00F13B85" w:rsidP="0093282E">
      <w:pPr>
        <w:jc w:val="center"/>
        <w:rPr>
          <w:rFonts w:ascii="Arial" w:hAnsi="Arial" w:cs="Arial"/>
        </w:rPr>
      </w:pPr>
    </w:p>
    <w:p w14:paraId="7D59392D" w14:textId="0ACC7615" w:rsidR="00DA6134" w:rsidRDefault="00F13B85" w:rsidP="00DA6134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A3299">
        <w:rPr>
          <w:rFonts w:ascii="Arial" w:hAnsi="Arial" w:cs="Arial"/>
        </w:rPr>
        <w:t xml:space="preserve">       </w:t>
      </w:r>
      <w:r w:rsidR="00493501">
        <w:rPr>
          <w:rFonts w:ascii="Arial" w:hAnsi="Arial" w:cs="Arial"/>
        </w:rPr>
        <w:t>Kako bi se ujednačila prihodovna i rashodovna strana Proračuna,</w:t>
      </w:r>
      <w:r w:rsidR="00DA6134">
        <w:rPr>
          <w:rFonts w:ascii="Arial" w:hAnsi="Arial" w:cs="Arial"/>
        </w:rPr>
        <w:t xml:space="preserve"> prema financijskom planu Gradske knjižnice i čitaonice Gustav Krklec Ivanec, dakle ustanove kojoj je Grad Ivanec osnivač potrebno je rebalansom osigurati iznos od 1.800,00 kuna radi redovnog poslovanja ustanove. Nastavno na isto ukupni iznos</w:t>
      </w:r>
      <w:r w:rsidR="00A83CE3">
        <w:rPr>
          <w:rFonts w:ascii="Arial" w:hAnsi="Arial" w:cs="Arial"/>
        </w:rPr>
        <w:t xml:space="preserve"> od 2.693.617,78 kn</w:t>
      </w:r>
      <w:r w:rsidR="00DA6134">
        <w:rPr>
          <w:rFonts w:ascii="Arial" w:hAnsi="Arial" w:cs="Arial"/>
        </w:rPr>
        <w:t xml:space="preserve"> </w:t>
      </w:r>
      <w:r w:rsidR="00A83CE3">
        <w:rPr>
          <w:rFonts w:ascii="Arial" w:hAnsi="Arial" w:cs="Arial"/>
        </w:rPr>
        <w:t>Programa javnih potreba u kulturi Grada Ivanca za 2021. godinu mijenja se za navedeni iznos, te prema predloženim izmjenama iznosi 2.695.417,78 kn.</w:t>
      </w:r>
    </w:p>
    <w:p w14:paraId="60DAB887" w14:textId="1EA40928" w:rsidR="00A83CE3" w:rsidRDefault="00A83CE3" w:rsidP="00DA6134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ostalom dijelu Programa javnih potreba u kulturi nema </w:t>
      </w:r>
      <w:r w:rsidR="00EE1D0E">
        <w:rPr>
          <w:rFonts w:ascii="Arial" w:hAnsi="Arial" w:cs="Arial"/>
        </w:rPr>
        <w:t>potrebe za izmjenom, već se unutar iste stavke pod točkom 3. Književne i kulturne manifestacije radi preraspodjela sredstava, međutim isto ne utječe na ukupni iznos Programa.</w:t>
      </w:r>
    </w:p>
    <w:p w14:paraId="16000A57" w14:textId="77777777" w:rsidR="00EE1D0E" w:rsidRDefault="00EE1D0E" w:rsidP="00DA6134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1C7CE3F1" w14:textId="2D54ABD5" w:rsidR="007A3299" w:rsidRDefault="00060E93" w:rsidP="007A329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Sukladno iznijetom, u</w:t>
      </w:r>
      <w:r w:rsidR="00F217CD">
        <w:rPr>
          <w:rFonts w:ascii="Arial" w:hAnsi="Arial" w:cs="Arial"/>
        </w:rPr>
        <w:t xml:space="preserve"> nastavku dajemo pregled izmjena u Programu:</w:t>
      </w:r>
    </w:p>
    <w:p w14:paraId="7B999A15" w14:textId="77777777" w:rsidR="00487D71" w:rsidRDefault="00487D71" w:rsidP="007A3299">
      <w:pPr>
        <w:spacing w:line="276" w:lineRule="auto"/>
        <w:jc w:val="both"/>
        <w:rPr>
          <w:rFonts w:ascii="Arial" w:hAnsi="Arial" w:cs="Arial"/>
        </w:rPr>
      </w:pPr>
    </w:p>
    <w:tbl>
      <w:tblPr>
        <w:tblW w:w="9854" w:type="dxa"/>
        <w:tblInd w:w="-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3403"/>
        <w:gridCol w:w="1984"/>
        <w:gridCol w:w="1843"/>
        <w:gridCol w:w="2126"/>
      </w:tblGrid>
      <w:tr w:rsidR="002D0A76" w:rsidRPr="002D0A76" w14:paraId="58405450" w14:textId="7A52A143" w:rsidTr="002D0A76">
        <w:trPr>
          <w:trHeight w:val="293"/>
        </w:trPr>
        <w:tc>
          <w:tcPr>
            <w:tcW w:w="498" w:type="dxa"/>
            <w:shd w:val="clear" w:color="auto" w:fill="auto"/>
          </w:tcPr>
          <w:p w14:paraId="599EDE68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  <w:shd w:val="clear" w:color="auto" w:fill="auto"/>
          </w:tcPr>
          <w:p w14:paraId="3EC71120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5E8CE31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  <w:shd w:val="clear" w:color="auto" w:fill="auto"/>
          </w:tcPr>
          <w:p w14:paraId="191F139E" w14:textId="3FA2413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PLAN SREDSTVA 2021. (kn)</w:t>
            </w:r>
          </w:p>
        </w:tc>
        <w:tc>
          <w:tcPr>
            <w:tcW w:w="1843" w:type="dxa"/>
          </w:tcPr>
          <w:p w14:paraId="5020AAC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NOVI PLAN SREDSTVA </w:t>
            </w:r>
          </w:p>
          <w:p w14:paraId="3AF42258" w14:textId="6591D5F3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2021. (kn)</w:t>
            </w:r>
          </w:p>
        </w:tc>
        <w:tc>
          <w:tcPr>
            <w:tcW w:w="2126" w:type="dxa"/>
          </w:tcPr>
          <w:p w14:paraId="1F06C0AD" w14:textId="0120AB82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RAZLIKA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(kn)</w:t>
            </w:r>
          </w:p>
          <w:p w14:paraId="4F017C27" w14:textId="72C65F36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+/-</w:t>
            </w:r>
          </w:p>
        </w:tc>
      </w:tr>
      <w:tr w:rsidR="002D0A76" w:rsidRPr="002D0A76" w14:paraId="4205C3D4" w14:textId="0704C4E7" w:rsidTr="002D0A76">
        <w:tc>
          <w:tcPr>
            <w:tcW w:w="498" w:type="dxa"/>
            <w:shd w:val="clear" w:color="auto" w:fill="auto"/>
          </w:tcPr>
          <w:p w14:paraId="36EF5894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3403" w:type="dxa"/>
            <w:shd w:val="clear" w:color="auto" w:fill="auto"/>
          </w:tcPr>
          <w:p w14:paraId="1726059A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DJELATNOST USTANOVA U KULTURI </w:t>
            </w:r>
            <w:r w:rsidRPr="00487D71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ab/>
            </w:r>
          </w:p>
        </w:tc>
        <w:tc>
          <w:tcPr>
            <w:tcW w:w="1984" w:type="dxa"/>
            <w:shd w:val="clear" w:color="auto" w:fill="auto"/>
          </w:tcPr>
          <w:p w14:paraId="28B1A4A3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843" w:type="dxa"/>
          </w:tcPr>
          <w:p w14:paraId="331F2C22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5D029880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2D0A76" w:rsidRPr="002D0A76" w14:paraId="7D9B6DDB" w14:textId="47A14463" w:rsidTr="00996872">
        <w:trPr>
          <w:trHeight w:val="757"/>
        </w:trPr>
        <w:tc>
          <w:tcPr>
            <w:tcW w:w="498" w:type="dxa"/>
            <w:shd w:val="clear" w:color="auto" w:fill="auto"/>
          </w:tcPr>
          <w:p w14:paraId="723661D9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</w:p>
        </w:tc>
        <w:tc>
          <w:tcPr>
            <w:tcW w:w="3403" w:type="dxa"/>
          </w:tcPr>
          <w:p w14:paraId="2B54A6C3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Gradska knjižnica i čitaonica „Gustav Krklec“ Ivanec</w:t>
            </w:r>
          </w:p>
        </w:tc>
        <w:tc>
          <w:tcPr>
            <w:tcW w:w="1984" w:type="dxa"/>
          </w:tcPr>
          <w:p w14:paraId="698E5417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</w:t>
            </w:r>
          </w:p>
          <w:p w14:paraId="143CDA9D" w14:textId="730451B8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</w:t>
            </w:r>
            <w:r w:rsidR="008E5C44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</w:t>
            </w:r>
            <w:r w:rsidR="00241E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</w:t>
            </w:r>
            <w:r w:rsidR="008E5C44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.817,7</w:t>
            </w:r>
            <w:r w:rsidR="00241E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</w:t>
            </w:r>
          </w:p>
        </w:tc>
        <w:tc>
          <w:tcPr>
            <w:tcW w:w="1843" w:type="dxa"/>
          </w:tcPr>
          <w:p w14:paraId="2EFDC2A4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6329733" w14:textId="5A9B7F24" w:rsidR="002D0A76" w:rsidRPr="00487D71" w:rsidRDefault="008E5C44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</w:t>
            </w:r>
            <w:r w:rsidR="00241E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81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  <w:r w:rsidR="00241E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17,78</w:t>
            </w:r>
          </w:p>
        </w:tc>
        <w:tc>
          <w:tcPr>
            <w:tcW w:w="2126" w:type="dxa"/>
          </w:tcPr>
          <w:p w14:paraId="59FFBE3E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0C9544C" w14:textId="1B4B3AD6" w:rsidR="00F217CD" w:rsidRPr="00487D71" w:rsidRDefault="008E5C44" w:rsidP="00F217CD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241E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  <w:r w:rsidR="00241E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00,00</w:t>
            </w:r>
          </w:p>
        </w:tc>
      </w:tr>
      <w:tr w:rsidR="002D0A76" w:rsidRPr="002D0A76" w14:paraId="16AEB173" w14:textId="402A44A7" w:rsidTr="008E5C44">
        <w:trPr>
          <w:trHeight w:val="50"/>
        </w:trPr>
        <w:tc>
          <w:tcPr>
            <w:tcW w:w="498" w:type="dxa"/>
            <w:shd w:val="clear" w:color="auto" w:fill="auto"/>
          </w:tcPr>
          <w:p w14:paraId="65301256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</w:tcPr>
          <w:p w14:paraId="003C679B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Tekuće i kapitalne donacije – Pučko otvoreno učilište  „Đuro Arnold“ Ivanec  </w:t>
            </w:r>
          </w:p>
          <w:p w14:paraId="285F4A2D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audio-vizualna i kulturna djelatnost-tekuća donacija</w:t>
            </w:r>
          </w:p>
          <w:p w14:paraId="6AAD61E9" w14:textId="737BEA65" w:rsidR="002D0A76" w:rsidRPr="00487D71" w:rsidRDefault="002D0A76" w:rsidP="002D0A7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rekonstrukcija kino dvorane-kapitalna donacija</w:t>
            </w:r>
          </w:p>
        </w:tc>
        <w:tc>
          <w:tcPr>
            <w:tcW w:w="1984" w:type="dxa"/>
          </w:tcPr>
          <w:p w14:paraId="18920D66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3618CF28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</w:t>
            </w:r>
          </w:p>
          <w:p w14:paraId="70D007D9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7C9F342" w14:textId="5AD803C5" w:rsidR="002D0A76" w:rsidRPr="00487D71" w:rsidRDefault="008E5C44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</w:t>
            </w:r>
            <w:r w:rsidR="00241E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19862CAE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B6CD2DF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585.000,00   </w:t>
            </w:r>
          </w:p>
          <w:p w14:paraId="28E28FA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</w:t>
            </w:r>
          </w:p>
        </w:tc>
        <w:tc>
          <w:tcPr>
            <w:tcW w:w="1843" w:type="dxa"/>
          </w:tcPr>
          <w:p w14:paraId="14CEDAC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050D826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4BE2D6B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B9CC2A7" w14:textId="3F0B3DEF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</w:t>
            </w:r>
            <w:r w:rsidR="008E5C44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2901D47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7F2E61" w14:textId="7D0FE858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585.000,00</w:t>
            </w:r>
          </w:p>
        </w:tc>
        <w:tc>
          <w:tcPr>
            <w:tcW w:w="2126" w:type="dxa"/>
          </w:tcPr>
          <w:p w14:paraId="5BE11FBC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908AF5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EE4BAD1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FEE30A" w14:textId="06C4FB01" w:rsidR="002D0A76" w:rsidRPr="00487D71" w:rsidRDefault="00241E1B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  <w:p w14:paraId="55D1E637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098867F" w14:textId="7079BFE4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2D0A76" w:rsidRPr="002D0A76" w14:paraId="5784D357" w14:textId="13951C3A" w:rsidTr="00CB4F8D">
        <w:trPr>
          <w:trHeight w:val="1746"/>
        </w:trPr>
        <w:tc>
          <w:tcPr>
            <w:tcW w:w="498" w:type="dxa"/>
            <w:shd w:val="clear" w:color="auto" w:fill="auto"/>
          </w:tcPr>
          <w:p w14:paraId="772A5D3B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403" w:type="dxa"/>
            <w:shd w:val="clear" w:color="auto" w:fill="auto"/>
          </w:tcPr>
          <w:p w14:paraId="2F479972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KULTURNO-UMJETNIČKI AMATERIZAM   </w:t>
            </w:r>
          </w:p>
          <w:p w14:paraId="68D66B6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Javni poziv za dodjelu sredstava za programe udruga u kulturi     </w:t>
            </w:r>
          </w:p>
          <w:p w14:paraId="61F8BE29" w14:textId="77777777" w:rsidR="00EE1D0E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Izravna dodjela                                  </w:t>
            </w:r>
          </w:p>
          <w:p w14:paraId="04E22E3A" w14:textId="5974694E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ab/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74140D35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404B958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EB52042" w14:textId="097845D9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 w:rsidR="00241E1B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65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75A35C3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168F51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1843" w:type="dxa"/>
          </w:tcPr>
          <w:p w14:paraId="505E5D69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C69C496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DDD603B" w14:textId="53BBCE81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 w:rsidR="008E5C44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65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3CC6BDEA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5042EC" w14:textId="47961033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2126" w:type="dxa"/>
          </w:tcPr>
          <w:p w14:paraId="6939D0F5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99BD56D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C95F892" w14:textId="1E57CEA6" w:rsidR="00F217CD" w:rsidRPr="00487D71" w:rsidRDefault="00241E1B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  <w:p w14:paraId="394C8377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6888E7" w14:textId="475C324A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2D0A76" w:rsidRPr="002D0A76" w14:paraId="1F7AAF39" w14:textId="2E2179BB" w:rsidTr="002D0A7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8912" w14:textId="4CFDC2F4" w:rsidR="002D0A76" w:rsidRPr="00487D71" w:rsidRDefault="002D0A76" w:rsidP="002D0A7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27B90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KNJIŽEVNE I KULTURNE MANIFESTACIJE</w:t>
            </w:r>
            <w:r w:rsidRPr="00487D71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 xml:space="preserve"> 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1F4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C20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B53A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217CD" w:rsidRPr="002D0A76" w14:paraId="5BE65DC4" w14:textId="3B00580C" w:rsidTr="00F614A6">
        <w:trPr>
          <w:trHeight w:val="261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D06F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0B09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  <w:p w14:paraId="7CD95ADE" w14:textId="77777777" w:rsidR="00F217CD" w:rsidRPr="00487D71" w:rsidRDefault="00F217CD" w:rsidP="002D0A76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Dana Grada</w:t>
            </w:r>
          </w:p>
          <w:p w14:paraId="397FE791" w14:textId="77777777" w:rsidR="00F217CD" w:rsidRPr="00487D71" w:rsidRDefault="00F217CD" w:rsidP="002D0A76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7552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</w:p>
          <w:p w14:paraId="0318CE38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69ABDE88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200.000,00</w:t>
            </w:r>
          </w:p>
          <w:p w14:paraId="0184FD5A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5F80610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70D7FA2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100.000,00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B5499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299B1E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0706570" w14:textId="4E77C121" w:rsidR="00F217CD" w:rsidRPr="00487D71" w:rsidRDefault="00DA6134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180.975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  <w:p w14:paraId="360C72E2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8DD45F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A994673" w14:textId="016AE7BB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 w:rsidR="00DA6134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19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</w:t>
            </w:r>
            <w:r w:rsidR="00DA6134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25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19B93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6DCC93D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3818D27" w14:textId="4FE0D46E" w:rsidR="00F217CD" w:rsidRPr="00487D71" w:rsidRDefault="00241E1B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- 19.025,00</w:t>
            </w:r>
          </w:p>
          <w:p w14:paraId="4B37D565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9BCBDAC" w14:textId="77777777" w:rsidR="00241E1B" w:rsidRDefault="00241E1B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3EA65E" w14:textId="6B0068AE" w:rsidR="00F217CD" w:rsidRPr="00487D71" w:rsidRDefault="00241E1B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+ 19.025,00</w:t>
            </w:r>
          </w:p>
        </w:tc>
      </w:tr>
      <w:tr w:rsidR="00F217CD" w:rsidRPr="002D0A76" w14:paraId="0FCD2920" w14:textId="658550B2" w:rsidTr="00060E93">
        <w:trPr>
          <w:trHeight w:val="876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3066AD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BDFED31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MUZEJ PLANINARSTVA IVANEC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9B2B79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3DF7D0C" w14:textId="5A272836" w:rsidR="00060E93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386F4C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103357F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38DD17A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200.000,00</w:t>
            </w:r>
          </w:p>
          <w:p w14:paraId="514C00E0" w14:textId="7225146F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5AE8E" w14:textId="6B2A1B0D" w:rsidR="00060E93" w:rsidRPr="00487D71" w:rsidRDefault="00060E93" w:rsidP="00060E9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F217CD" w:rsidRPr="002D0A76" w14:paraId="0230345C" w14:textId="4F118535" w:rsidTr="008A0DEE">
        <w:trPr>
          <w:trHeight w:val="87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FFDA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A3021F7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DD6A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AA21FCC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Otkup zbirke stalnog postava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AB59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67C7828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50.000,00</w:t>
            </w:r>
          </w:p>
          <w:p w14:paraId="301A7611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E4BC57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4D2BE3D" w14:textId="6FC0E9B8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37DA68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302276" w14:textId="02C28D65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F217CD" w:rsidRPr="002D0A76" w14:paraId="3BAE14FE" w14:textId="436EFAA3" w:rsidTr="008F4430">
        <w:trPr>
          <w:trHeight w:val="876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08E28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A6886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Radionice </w:t>
            </w:r>
            <w:proofErr w:type="spellStart"/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bedenske</w:t>
            </w:r>
            <w:proofErr w:type="spellEnd"/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lončarije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64CE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D18CE44" w14:textId="79E439C6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23.800,00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402F37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41E3EF3" w14:textId="57DFA37D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23.800,00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E4C4E5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2A165A5" w14:textId="74C53006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  <w:p w14:paraId="13920CB2" w14:textId="64628551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2D0A76" w:rsidRPr="002D0A76" w14:paraId="7A414B3E" w14:textId="09F4F76C" w:rsidTr="002D0A76">
        <w:trPr>
          <w:trHeight w:val="39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4B391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8.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94DA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Advent u Ivancu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1423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300.000,00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1601" w14:textId="2FCA8759" w:rsidR="002D0A76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300.000,00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9552" w14:textId="4BD04227" w:rsidR="002D0A76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</w:tbl>
    <w:p w14:paraId="03B79316" w14:textId="77777777" w:rsidR="00DA6134" w:rsidRDefault="00DA6134" w:rsidP="00DA6134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</w:p>
    <w:p w14:paraId="032459E8" w14:textId="1E06BE19" w:rsidR="00060E93" w:rsidRDefault="00487D71" w:rsidP="00DA6134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</w:t>
      </w:r>
      <w:r w:rsidRPr="00487D71">
        <w:rPr>
          <w:rFonts w:ascii="Arial" w:eastAsia="Calibri" w:hAnsi="Arial" w:cs="Arial"/>
        </w:rPr>
        <w:t xml:space="preserve">  Sukladno iznijetom, predlaže se Gradskom vijeću Grada Ivanca donošenje predloženih I</w:t>
      </w:r>
      <w:r w:rsidR="00DA6134">
        <w:rPr>
          <w:rFonts w:ascii="Arial" w:eastAsia="Calibri" w:hAnsi="Arial" w:cs="Arial"/>
        </w:rPr>
        <w:t>I</w:t>
      </w:r>
      <w:r>
        <w:rPr>
          <w:rFonts w:ascii="Arial" w:eastAsia="Calibri" w:hAnsi="Arial" w:cs="Arial"/>
        </w:rPr>
        <w:t>I</w:t>
      </w:r>
      <w:r w:rsidRPr="00487D71">
        <w:rPr>
          <w:rFonts w:ascii="Arial" w:eastAsia="Calibri" w:hAnsi="Arial" w:cs="Arial"/>
        </w:rPr>
        <w:t xml:space="preserve">. Izmjena Programa javnih potreba u </w:t>
      </w:r>
      <w:r>
        <w:rPr>
          <w:rFonts w:ascii="Arial" w:eastAsia="Calibri" w:hAnsi="Arial" w:cs="Arial"/>
        </w:rPr>
        <w:t>kulturi</w:t>
      </w:r>
      <w:r w:rsidRPr="00487D71">
        <w:rPr>
          <w:rFonts w:ascii="Arial" w:eastAsia="Calibri" w:hAnsi="Arial" w:cs="Arial"/>
        </w:rPr>
        <w:t xml:space="preserve"> Grada Ivanca za 2021. godinu</w:t>
      </w:r>
      <w:r>
        <w:rPr>
          <w:rFonts w:ascii="Arial" w:eastAsia="Calibri" w:hAnsi="Arial" w:cs="Arial"/>
        </w:rPr>
        <w:t>.</w:t>
      </w:r>
    </w:p>
    <w:p w14:paraId="4690D918" w14:textId="27C18852" w:rsidR="00C542F1" w:rsidRDefault="00AB60F1" w:rsidP="00060E93">
      <w:pPr>
        <w:jc w:val="right"/>
      </w:pPr>
      <w:r>
        <w:rPr>
          <w:rFonts w:ascii="Arial" w:hAnsi="Arial" w:cs="Arial"/>
        </w:rPr>
        <w:t>Upravni odjel za lokalnu samoupravu, imovinu i javnu nabavu</w:t>
      </w:r>
    </w:p>
    <w:sectPr w:rsidR="00C542F1" w:rsidSect="00060E93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A3DB7"/>
    <w:multiLevelType w:val="hybridMultilevel"/>
    <w:tmpl w:val="6984785C"/>
    <w:lvl w:ilvl="0" w:tplc="28E6698A">
      <w:start w:val="67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47CD3CF8"/>
    <w:multiLevelType w:val="hybridMultilevel"/>
    <w:tmpl w:val="4CDAB6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60E93"/>
    <w:rsid w:val="0007447B"/>
    <w:rsid w:val="000C1D2A"/>
    <w:rsid w:val="001D5442"/>
    <w:rsid w:val="0023653E"/>
    <w:rsid w:val="00241E1B"/>
    <w:rsid w:val="002D0A76"/>
    <w:rsid w:val="00346EF7"/>
    <w:rsid w:val="003C534C"/>
    <w:rsid w:val="00487D71"/>
    <w:rsid w:val="00493501"/>
    <w:rsid w:val="004A005E"/>
    <w:rsid w:val="004C56CA"/>
    <w:rsid w:val="00776E5F"/>
    <w:rsid w:val="007A3299"/>
    <w:rsid w:val="008A5F8B"/>
    <w:rsid w:val="008E5C44"/>
    <w:rsid w:val="0093282E"/>
    <w:rsid w:val="00A83CE3"/>
    <w:rsid w:val="00AB60F1"/>
    <w:rsid w:val="00AD2668"/>
    <w:rsid w:val="00BA4745"/>
    <w:rsid w:val="00C542F1"/>
    <w:rsid w:val="00CB4F86"/>
    <w:rsid w:val="00CD4FCB"/>
    <w:rsid w:val="00D17882"/>
    <w:rsid w:val="00DA6134"/>
    <w:rsid w:val="00E01EC6"/>
    <w:rsid w:val="00EE1D0E"/>
    <w:rsid w:val="00F13B85"/>
    <w:rsid w:val="00F2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Jelena Cukovic</cp:lastModifiedBy>
  <cp:revision>4</cp:revision>
  <cp:lastPrinted>2021-12-07T08:22:00Z</cp:lastPrinted>
  <dcterms:created xsi:type="dcterms:W3CDTF">2021-12-06T13:09:00Z</dcterms:created>
  <dcterms:modified xsi:type="dcterms:W3CDTF">2021-12-07T08:22:00Z</dcterms:modified>
</cp:coreProperties>
</file>