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7A5ECCA8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CD7DFD" w14:textId="77777777" w:rsidR="00E17EA4" w:rsidRDefault="00B84F9E" w:rsidP="00E17EA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</w:p>
          <w:p w14:paraId="7652AB46" w14:textId="77777777" w:rsidR="00E17EA4" w:rsidRPr="00E17EA4" w:rsidRDefault="009A70CE" w:rsidP="00E17EA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17EA4">
              <w:rPr>
                <w:rFonts w:ascii="Times New Roman" w:hAnsi="Times New Roman" w:cs="Times New Roman"/>
                <w:b/>
                <w:bCs/>
                <w:u w:val="single"/>
              </w:rPr>
              <w:t>N</w:t>
            </w:r>
            <w:r w:rsidR="00192A6C" w:rsidRPr="00E17EA4">
              <w:rPr>
                <w:rFonts w:ascii="Times New Roman" w:hAnsi="Times New Roman" w:cs="Times New Roman"/>
                <w:b/>
                <w:bCs/>
                <w:u w:val="single"/>
              </w:rPr>
              <w:t xml:space="preserve">ACRTU </w:t>
            </w:r>
          </w:p>
          <w:p w14:paraId="737F834D" w14:textId="29C8310B" w:rsidR="00E17EA4" w:rsidRPr="00E17EA4" w:rsidRDefault="00FB7E45" w:rsidP="00E17EA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ODLUKE O ODREĐIVANJU PRAVNIH OSOBA OD INTERESA ZA SUSTAV CIVILNE ZAŠTITE GRADA IVANCA</w:t>
            </w:r>
          </w:p>
          <w:p w14:paraId="0C24C9CF" w14:textId="5C819D61" w:rsidR="00B84F9E" w:rsidRPr="003F3A7F" w:rsidRDefault="00B84F9E" w:rsidP="00E17EA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296F7FDC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21DE4D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2AE0FD9C" w14:textId="77777777" w:rsidR="00FB7E45" w:rsidRDefault="00FB7E45" w:rsidP="00FB7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4B40C0" w14:textId="77777777" w:rsidR="00B84F9E" w:rsidRDefault="00FB7E45" w:rsidP="00FB7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FB7E45">
              <w:rPr>
                <w:rFonts w:ascii="Times New Roman" w:hAnsi="Times New Roman"/>
                <w:sz w:val="24"/>
                <w:szCs w:val="24"/>
              </w:rPr>
              <w:t>dređ</w:t>
            </w:r>
            <w:r>
              <w:rPr>
                <w:rFonts w:ascii="Times New Roman" w:hAnsi="Times New Roman"/>
                <w:sz w:val="24"/>
                <w:szCs w:val="24"/>
              </w:rPr>
              <w:t>ivanje</w:t>
            </w:r>
            <w:r w:rsidRPr="00FB7E45">
              <w:rPr>
                <w:rFonts w:ascii="Times New Roman" w:hAnsi="Times New Roman"/>
                <w:sz w:val="24"/>
                <w:szCs w:val="24"/>
              </w:rPr>
              <w:t xml:space="preserve"> pravn</w:t>
            </w:r>
            <w:r>
              <w:rPr>
                <w:rFonts w:ascii="Times New Roman" w:hAnsi="Times New Roman"/>
                <w:sz w:val="24"/>
                <w:szCs w:val="24"/>
              </w:rPr>
              <w:t>ih</w:t>
            </w:r>
            <w:r w:rsidRPr="00FB7E45">
              <w:rPr>
                <w:rFonts w:ascii="Times New Roman" w:hAnsi="Times New Roman"/>
                <w:sz w:val="24"/>
                <w:szCs w:val="24"/>
              </w:rPr>
              <w:t xml:space="preserve"> osob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FB7E45">
              <w:rPr>
                <w:rFonts w:ascii="Times New Roman" w:hAnsi="Times New Roman"/>
                <w:sz w:val="24"/>
                <w:szCs w:val="24"/>
              </w:rPr>
              <w:t xml:space="preserve"> od interesa za sustav civilne zaštite Grada Ivanca s ciljem priprema i sudjelovanja u aktivnostima smanjenja rizika od katastrofa, pružanja brzog odgovora na prijetnje i opasnosti te ublažavanja posljedica katastrofa i velikih nesreća.</w:t>
            </w:r>
          </w:p>
          <w:p w14:paraId="7452D984" w14:textId="3E72E0D2" w:rsidR="00FB7E45" w:rsidRPr="00E17EA4" w:rsidRDefault="0097255A" w:rsidP="00FB7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255A">
              <w:rPr>
                <w:rFonts w:ascii="Times New Roman" w:hAnsi="Times New Roman"/>
                <w:sz w:val="24"/>
                <w:szCs w:val="24"/>
              </w:rPr>
              <w:t>Zakon o sustavu civilne zaštite („Narodne novine“ br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7255A">
              <w:rPr>
                <w:rFonts w:ascii="Times New Roman" w:hAnsi="Times New Roman"/>
                <w:sz w:val="24"/>
                <w:szCs w:val="24"/>
              </w:rPr>
              <w:t>82/15, 118/18, 31/20, 20/21), Pravilni</w:t>
            </w: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97255A">
              <w:rPr>
                <w:rFonts w:ascii="Times New Roman" w:hAnsi="Times New Roman"/>
                <w:sz w:val="24"/>
                <w:szCs w:val="24"/>
              </w:rPr>
              <w:t xml:space="preserve"> o nositeljima, sadržaju i postupcima izrade planskih dokumenata u civilnoj zaštiti te načinu informiranja javnosti u postupku njihovog donošenja („Narodne novine“ br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7255A">
              <w:rPr>
                <w:rFonts w:ascii="Times New Roman" w:hAnsi="Times New Roman"/>
                <w:sz w:val="24"/>
                <w:szCs w:val="24"/>
              </w:rPr>
              <w:t xml:space="preserve"> 66/21)</w:t>
            </w:r>
          </w:p>
        </w:tc>
      </w:tr>
      <w:tr w:rsidR="00B84F9E" w:rsidRPr="003F3A7F" w14:paraId="368C0E1A" w14:textId="77777777" w:rsidTr="00E17EA4">
        <w:trPr>
          <w:trHeight w:val="1445"/>
          <w:jc w:val="center"/>
        </w:trPr>
        <w:tc>
          <w:tcPr>
            <w:tcW w:w="3630" w:type="dxa"/>
            <w:vAlign w:val="center"/>
          </w:tcPr>
          <w:p w14:paraId="3588EBC5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0C9BE07" w14:textId="17173439" w:rsidR="00B84F9E" w:rsidRPr="00CB3C33" w:rsidRDefault="00E17EA4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EA4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nacrtom prijedloga </w:t>
            </w:r>
            <w:r w:rsidR="00FB7E45">
              <w:rPr>
                <w:rFonts w:ascii="Times New Roman" w:hAnsi="Times New Roman" w:cs="Times New Roman"/>
                <w:sz w:val="24"/>
                <w:szCs w:val="24"/>
              </w:rPr>
              <w:t>Odluke o određivanju pravnih osoba od interesa za sustav civilne zaštite Grada Ivanca</w:t>
            </w:r>
            <w:r w:rsidRPr="00E17EA4">
              <w:rPr>
                <w:rFonts w:ascii="Times New Roman" w:hAnsi="Times New Roman" w:cs="Times New Roman"/>
                <w:sz w:val="24"/>
                <w:szCs w:val="24"/>
              </w:rPr>
              <w:t xml:space="preserve"> 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708064C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605C31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1619A29F" w14:textId="0435F230"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B7E45">
              <w:rPr>
                <w:rFonts w:ascii="Times New Roman" w:hAnsi="Times New Roman" w:cs="Times New Roman"/>
              </w:rPr>
              <w:t>29. ožujka</w:t>
            </w:r>
            <w:r w:rsidR="009D2FB8">
              <w:rPr>
                <w:rFonts w:ascii="Times New Roman" w:hAnsi="Times New Roman" w:cs="Times New Roman"/>
              </w:rPr>
              <w:t xml:space="preserve"> </w:t>
            </w:r>
            <w:r w:rsidR="009263C3">
              <w:rPr>
                <w:rFonts w:ascii="Times New Roman" w:hAnsi="Times New Roman" w:cs="Times New Roman"/>
              </w:rPr>
              <w:t>202</w:t>
            </w:r>
            <w:r w:rsidR="00FB7E45">
              <w:rPr>
                <w:rFonts w:ascii="Times New Roman" w:hAnsi="Times New Roman" w:cs="Times New Roman"/>
              </w:rPr>
              <w:t>2</w:t>
            </w:r>
            <w:r w:rsidR="00280839">
              <w:rPr>
                <w:rFonts w:ascii="Times New Roman" w:hAnsi="Times New Roman" w:cs="Times New Roman"/>
              </w:rPr>
              <w:t>. do</w:t>
            </w:r>
            <w:r w:rsidR="009D2FB8">
              <w:rPr>
                <w:rFonts w:ascii="Times New Roman" w:hAnsi="Times New Roman" w:cs="Times New Roman"/>
              </w:rPr>
              <w:t xml:space="preserve"> </w:t>
            </w:r>
            <w:r w:rsidR="00FB7E45">
              <w:rPr>
                <w:rFonts w:ascii="Times New Roman" w:hAnsi="Times New Roman" w:cs="Times New Roman"/>
              </w:rPr>
              <w:t>29</w:t>
            </w:r>
            <w:r w:rsidR="009D2FB8">
              <w:rPr>
                <w:rFonts w:ascii="Times New Roman" w:hAnsi="Times New Roman" w:cs="Times New Roman"/>
              </w:rPr>
              <w:t xml:space="preserve">. </w:t>
            </w:r>
            <w:r w:rsidR="00FB7E45">
              <w:rPr>
                <w:rFonts w:ascii="Times New Roman" w:hAnsi="Times New Roman" w:cs="Times New Roman"/>
              </w:rPr>
              <w:t>travnja</w:t>
            </w:r>
            <w:r w:rsidR="00280839">
              <w:rPr>
                <w:rFonts w:ascii="Times New Roman" w:hAnsi="Times New Roman" w:cs="Times New Roman"/>
              </w:rPr>
              <w:t xml:space="preserve"> </w:t>
            </w:r>
            <w:r w:rsidR="009263C3">
              <w:rPr>
                <w:rFonts w:ascii="Times New Roman" w:hAnsi="Times New Roman" w:cs="Times New Roman"/>
              </w:rPr>
              <w:t>202</w:t>
            </w:r>
            <w:r w:rsidR="00FB7E45">
              <w:rPr>
                <w:rFonts w:ascii="Times New Roman" w:hAnsi="Times New Roman" w:cs="Times New Roman"/>
              </w:rPr>
              <w:t>2</w:t>
            </w:r>
            <w:r w:rsidR="00280839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70F36331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8A64CC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6EDB5FB4" w14:textId="2E1CE081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9263C3" w:rsidRPr="009263C3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petra.videc@ivanec.hr</w:t>
              </w:r>
            </w:hyperlink>
            <w:r w:rsidR="003F3A7F" w:rsidRPr="009263C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E275F5C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43130BB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78215B4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DF41618" w14:textId="77777777" w:rsidR="001B7812" w:rsidRDefault="001B7812">
      <w:pPr>
        <w:rPr>
          <w:rFonts w:ascii="Times New Roman" w:hAnsi="Times New Roman" w:cs="Times New Roman"/>
        </w:rPr>
      </w:pPr>
    </w:p>
    <w:p w14:paraId="480093D9" w14:textId="77777777" w:rsidR="001B7812" w:rsidRDefault="001B7812">
      <w:pPr>
        <w:rPr>
          <w:rFonts w:ascii="Times New Roman" w:hAnsi="Times New Roman" w:cs="Times New Roman"/>
        </w:rPr>
      </w:pPr>
    </w:p>
    <w:p w14:paraId="5934D2DB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E769DA7" wp14:editId="078AE74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F891E4" w14:textId="29AD4067" w:rsidR="00E17EA4" w:rsidRPr="00E17EA4" w:rsidRDefault="00E17EA4" w:rsidP="00E17EA4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E17EA4">
        <w:rPr>
          <w:rFonts w:ascii="Times New Roman" w:hAnsi="Times New Roman" w:cs="Times New Roman"/>
          <w:b/>
          <w:bCs/>
          <w:u w:val="single"/>
        </w:rPr>
        <w:t xml:space="preserve">NACRT </w:t>
      </w:r>
    </w:p>
    <w:p w14:paraId="5A8A1265" w14:textId="7277DC0D" w:rsidR="002B351B" w:rsidRDefault="00FB7E45" w:rsidP="003F3A7F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FB7E45">
        <w:rPr>
          <w:rFonts w:ascii="Times New Roman" w:hAnsi="Times New Roman" w:cs="Times New Roman"/>
          <w:b/>
          <w:bCs/>
          <w:u w:val="single"/>
        </w:rPr>
        <w:t>ODLUKE O ODREĐIVANJU PRAVNIH OSOBA OD INTERESA ZA SUSTAV CIVILNE ZAŠTITE GRADA IVANCA</w:t>
      </w:r>
    </w:p>
    <w:p w14:paraId="7B41DEB2" w14:textId="77777777" w:rsidR="00FB7E45" w:rsidRPr="003F3A7F" w:rsidRDefault="00FB7E45" w:rsidP="003F3A7F">
      <w:pPr>
        <w:jc w:val="center"/>
        <w:rPr>
          <w:rFonts w:ascii="Times New Roman" w:hAnsi="Times New Roman" w:cs="Times New Roman"/>
        </w:rPr>
      </w:pPr>
    </w:p>
    <w:p w14:paraId="7DF089AD" w14:textId="054119A3" w:rsidR="002B351B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p w14:paraId="2D813817" w14:textId="77777777" w:rsidR="00E17EA4" w:rsidRPr="003F3A7F" w:rsidRDefault="00E17EA4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467AC998" w14:textId="77777777" w:rsidTr="00E17EA4">
        <w:trPr>
          <w:trHeight w:val="811"/>
        </w:trPr>
        <w:tc>
          <w:tcPr>
            <w:tcW w:w="678" w:type="dxa"/>
            <w:vAlign w:val="center"/>
          </w:tcPr>
          <w:p w14:paraId="0FDE9BA6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6A05F510" w14:textId="667DB50F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Datum</w:t>
            </w:r>
          </w:p>
        </w:tc>
        <w:tc>
          <w:tcPr>
            <w:tcW w:w="2705" w:type="dxa"/>
            <w:vAlign w:val="center"/>
          </w:tcPr>
          <w:p w14:paraId="019744C7" w14:textId="7F97FFE6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2336313B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710B5AFB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5BAE3D84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C05D87" w14:textId="77777777" w:rsidTr="00123E25">
        <w:trPr>
          <w:trHeight w:val="567"/>
        </w:trPr>
        <w:tc>
          <w:tcPr>
            <w:tcW w:w="678" w:type="dxa"/>
            <w:vAlign w:val="center"/>
          </w:tcPr>
          <w:p w14:paraId="6F94A17C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34040703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198DC666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6F00F564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12D30254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440D13E0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7D4E44F" w14:textId="77777777" w:rsidTr="00123E25">
        <w:trPr>
          <w:trHeight w:val="567"/>
        </w:trPr>
        <w:tc>
          <w:tcPr>
            <w:tcW w:w="678" w:type="dxa"/>
            <w:vAlign w:val="center"/>
          </w:tcPr>
          <w:p w14:paraId="22D0E620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43192A8C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7821D4B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5AA9752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C7BECCB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493816F0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22C2825" w14:textId="77777777" w:rsidTr="00123E25">
        <w:trPr>
          <w:trHeight w:val="567"/>
        </w:trPr>
        <w:tc>
          <w:tcPr>
            <w:tcW w:w="678" w:type="dxa"/>
            <w:vAlign w:val="center"/>
          </w:tcPr>
          <w:p w14:paraId="0D476C7D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0819BD52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5E80B852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B2C1136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349CFBEA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5791BCD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9E374CA" w14:textId="77777777" w:rsidTr="00123E25">
        <w:trPr>
          <w:trHeight w:val="567"/>
        </w:trPr>
        <w:tc>
          <w:tcPr>
            <w:tcW w:w="678" w:type="dxa"/>
            <w:vAlign w:val="center"/>
          </w:tcPr>
          <w:p w14:paraId="430CCE69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5D576A1C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7D8E9773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62550A77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737F6273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8F0D334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6044FD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04634"/>
    <w:rsid w:val="00025550"/>
    <w:rsid w:val="000C0D74"/>
    <w:rsid w:val="000F36E4"/>
    <w:rsid w:val="00123E25"/>
    <w:rsid w:val="00192A6C"/>
    <w:rsid w:val="001B7812"/>
    <w:rsid w:val="001C4878"/>
    <w:rsid w:val="0021388B"/>
    <w:rsid w:val="00221799"/>
    <w:rsid w:val="0022484F"/>
    <w:rsid w:val="002518D4"/>
    <w:rsid w:val="00255846"/>
    <w:rsid w:val="00280839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92918"/>
    <w:rsid w:val="005D72A6"/>
    <w:rsid w:val="006405C8"/>
    <w:rsid w:val="00657081"/>
    <w:rsid w:val="007748E1"/>
    <w:rsid w:val="0080572D"/>
    <w:rsid w:val="00836CE9"/>
    <w:rsid w:val="0090518B"/>
    <w:rsid w:val="009263C3"/>
    <w:rsid w:val="009453E5"/>
    <w:rsid w:val="00964448"/>
    <w:rsid w:val="0097255A"/>
    <w:rsid w:val="00973639"/>
    <w:rsid w:val="00997C87"/>
    <w:rsid w:val="009A70CE"/>
    <w:rsid w:val="009D2FB8"/>
    <w:rsid w:val="00AC553B"/>
    <w:rsid w:val="00AF0F7E"/>
    <w:rsid w:val="00AF6E9B"/>
    <w:rsid w:val="00B26829"/>
    <w:rsid w:val="00B36F36"/>
    <w:rsid w:val="00B50D7A"/>
    <w:rsid w:val="00B567AB"/>
    <w:rsid w:val="00B61C7D"/>
    <w:rsid w:val="00B84F9E"/>
    <w:rsid w:val="00BB3239"/>
    <w:rsid w:val="00BD0E94"/>
    <w:rsid w:val="00CB3C33"/>
    <w:rsid w:val="00CE6082"/>
    <w:rsid w:val="00D3487A"/>
    <w:rsid w:val="00D7524B"/>
    <w:rsid w:val="00D779FA"/>
    <w:rsid w:val="00E17EA4"/>
    <w:rsid w:val="00E34A43"/>
    <w:rsid w:val="00E402F8"/>
    <w:rsid w:val="00E55F63"/>
    <w:rsid w:val="00E61660"/>
    <w:rsid w:val="00E7659F"/>
    <w:rsid w:val="00EE28CC"/>
    <w:rsid w:val="00F0165A"/>
    <w:rsid w:val="00F10417"/>
    <w:rsid w:val="00F21A31"/>
    <w:rsid w:val="00F503A6"/>
    <w:rsid w:val="00F605D9"/>
    <w:rsid w:val="00F722C3"/>
    <w:rsid w:val="00F744AC"/>
    <w:rsid w:val="00FA4611"/>
    <w:rsid w:val="00FB7E45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753A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9263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petra.vide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DE118-BE84-4B11-8B00-B34080092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Petra Videc</dc:creator>
  <cp:lastModifiedBy>Petra Videc</cp:lastModifiedBy>
  <cp:revision>7</cp:revision>
  <cp:lastPrinted>2021-12-03T08:24:00Z</cp:lastPrinted>
  <dcterms:created xsi:type="dcterms:W3CDTF">2021-11-22T10:57:00Z</dcterms:created>
  <dcterms:modified xsi:type="dcterms:W3CDTF">2022-03-29T07:03:00Z</dcterms:modified>
</cp:coreProperties>
</file>