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B3" w14:textId="77777777" w:rsidR="00E37DFB" w:rsidRDefault="00E37DFB" w:rsidP="00E37DFB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153C1894" wp14:editId="3D879EF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25589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4E983E90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1A4F354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017AF43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7AB7DB2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9020647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0DB7D239" w14:textId="7EA70696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8B60EC">
        <w:rPr>
          <w:rFonts w:ascii="Arial" w:hAnsi="Arial" w:cs="Arial"/>
          <w:sz w:val="24"/>
          <w:szCs w:val="24"/>
        </w:rPr>
        <w:t>550-01/22-01/06</w:t>
      </w:r>
    </w:p>
    <w:p w14:paraId="600894EB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>
        <w:rPr>
          <w:rFonts w:ascii="Arial" w:hAnsi="Arial" w:cs="Arial"/>
          <w:sz w:val="24"/>
          <w:szCs w:val="24"/>
        </w:rPr>
        <w:t>22</w:t>
      </w:r>
      <w:r w:rsidRPr="004A3EB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</w:p>
    <w:p w14:paraId="4445EEC3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49E57E30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20. travnja 2022.</w:t>
      </w:r>
    </w:p>
    <w:p w14:paraId="0426DEFE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62456ACC" w14:textId="68C43556" w:rsidR="00E37DFB" w:rsidRDefault="00E37DFB" w:rsidP="008B60EC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B60EC">
        <w:rPr>
          <w:rFonts w:ascii="Arial" w:hAnsi="Arial" w:cs="Arial"/>
          <w:sz w:val="24"/>
          <w:szCs w:val="24"/>
        </w:rPr>
        <w:t xml:space="preserve">Na temelju članka 35. Statuta Grada Ivanca („Službeni vjesnik Varaždinske županije“ br. 21/09, 12/13, 23/13 – pročišćeni tekst,  13/18, 15/21, 38/21 – pročišćeni tekst), Gradsko vijeće Grada Ivanca na  15.  sjednici održanoj  20. travnja 2022. godine, nakon razmatranja </w:t>
      </w:r>
      <w:r w:rsidR="008B60EC" w:rsidRPr="008B60EC">
        <w:rPr>
          <w:rFonts w:ascii="Arial" w:hAnsi="Arial" w:cs="Arial"/>
          <w:sz w:val="24"/>
          <w:szCs w:val="24"/>
        </w:rPr>
        <w:t>Izvješć</w:t>
      </w:r>
      <w:r w:rsidR="008B60EC">
        <w:rPr>
          <w:rFonts w:ascii="Arial" w:hAnsi="Arial" w:cs="Arial"/>
          <w:sz w:val="24"/>
          <w:szCs w:val="24"/>
        </w:rPr>
        <w:t>a</w:t>
      </w:r>
      <w:r w:rsidR="008B60EC" w:rsidRPr="008B60EC">
        <w:rPr>
          <w:rFonts w:ascii="Arial" w:hAnsi="Arial" w:cs="Arial"/>
          <w:sz w:val="24"/>
          <w:szCs w:val="24"/>
        </w:rPr>
        <w:t xml:space="preserve"> o realizaciji Programa javnih potreba u području socijalne skrbi </w:t>
      </w:r>
      <w:r w:rsidR="008B60EC">
        <w:rPr>
          <w:rFonts w:ascii="Arial" w:hAnsi="Arial" w:cs="Arial"/>
          <w:sz w:val="24"/>
          <w:szCs w:val="24"/>
        </w:rPr>
        <w:t>za</w:t>
      </w:r>
      <w:r w:rsidR="008B60EC" w:rsidRPr="008B60EC">
        <w:rPr>
          <w:rFonts w:ascii="Arial" w:hAnsi="Arial" w:cs="Arial"/>
          <w:sz w:val="24"/>
          <w:szCs w:val="24"/>
        </w:rPr>
        <w:t xml:space="preserve"> Grad Ivan</w:t>
      </w:r>
      <w:r w:rsidR="008B60EC">
        <w:rPr>
          <w:rFonts w:ascii="Arial" w:hAnsi="Arial" w:cs="Arial"/>
          <w:sz w:val="24"/>
          <w:szCs w:val="24"/>
        </w:rPr>
        <w:t>e</w:t>
      </w:r>
      <w:r w:rsidR="008B60EC" w:rsidRPr="008B60EC">
        <w:rPr>
          <w:rFonts w:ascii="Arial" w:hAnsi="Arial" w:cs="Arial"/>
          <w:sz w:val="24"/>
          <w:szCs w:val="24"/>
        </w:rPr>
        <w:t xml:space="preserve">c </w:t>
      </w:r>
      <w:r w:rsidR="008B60EC">
        <w:rPr>
          <w:rFonts w:ascii="Arial" w:hAnsi="Arial" w:cs="Arial"/>
          <w:sz w:val="24"/>
          <w:szCs w:val="24"/>
        </w:rPr>
        <w:t>za</w:t>
      </w:r>
      <w:r w:rsidR="008B60EC" w:rsidRPr="008B60EC">
        <w:rPr>
          <w:rFonts w:ascii="Arial" w:hAnsi="Arial" w:cs="Arial"/>
          <w:sz w:val="24"/>
          <w:szCs w:val="24"/>
        </w:rPr>
        <w:t xml:space="preserve"> 2021. godin</w:t>
      </w:r>
      <w:r w:rsidR="008B60EC">
        <w:rPr>
          <w:rFonts w:ascii="Arial" w:hAnsi="Arial" w:cs="Arial"/>
          <w:sz w:val="24"/>
          <w:szCs w:val="24"/>
        </w:rPr>
        <w:t>u,</w:t>
      </w:r>
      <w:r>
        <w:rPr>
          <w:rFonts w:ascii="Arial" w:hAnsi="Arial" w:cs="Arial"/>
          <w:sz w:val="24"/>
          <w:szCs w:val="24"/>
        </w:rPr>
        <w:t xml:space="preserve"> 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C1EFA9D" w14:textId="77777777" w:rsidR="00E37DFB" w:rsidRPr="004A3EB7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811F17" w14:textId="77777777" w:rsidR="00E37DFB" w:rsidRDefault="00E37DFB" w:rsidP="00E37DF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765442F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B82F7D" w14:textId="77777777" w:rsidR="00E37DFB" w:rsidRDefault="00E37DFB" w:rsidP="00E37DF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3028615" w14:textId="6FD6C414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rihvaća</w:t>
      </w:r>
      <w:r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se </w:t>
      </w:r>
      <w:r w:rsidR="008B60EC" w:rsidRPr="008B60EC">
        <w:rPr>
          <w:rFonts w:ascii="Arial" w:hAnsi="Arial" w:cs="Arial"/>
          <w:sz w:val="24"/>
          <w:szCs w:val="24"/>
        </w:rPr>
        <w:t xml:space="preserve">Izvješće o realizaciji Programa javnih potreba u području socijalne skrbi </w:t>
      </w:r>
      <w:r w:rsidR="008B60EC">
        <w:rPr>
          <w:rFonts w:ascii="Arial" w:hAnsi="Arial" w:cs="Arial"/>
          <w:sz w:val="24"/>
          <w:szCs w:val="24"/>
        </w:rPr>
        <w:t>za</w:t>
      </w:r>
      <w:r w:rsidR="008B60EC" w:rsidRPr="008B60EC">
        <w:rPr>
          <w:rFonts w:ascii="Arial" w:hAnsi="Arial" w:cs="Arial"/>
          <w:sz w:val="24"/>
          <w:szCs w:val="24"/>
        </w:rPr>
        <w:t xml:space="preserve"> Grad Ivan</w:t>
      </w:r>
      <w:r w:rsidR="008B60EC">
        <w:rPr>
          <w:rFonts w:ascii="Arial" w:hAnsi="Arial" w:cs="Arial"/>
          <w:sz w:val="24"/>
          <w:szCs w:val="24"/>
        </w:rPr>
        <w:t>e</w:t>
      </w:r>
      <w:r w:rsidR="008B60EC" w:rsidRPr="008B60EC">
        <w:rPr>
          <w:rFonts w:ascii="Arial" w:hAnsi="Arial" w:cs="Arial"/>
          <w:sz w:val="24"/>
          <w:szCs w:val="24"/>
        </w:rPr>
        <w:t xml:space="preserve">c </w:t>
      </w:r>
      <w:r w:rsidR="008B60EC">
        <w:rPr>
          <w:rFonts w:ascii="Arial" w:hAnsi="Arial" w:cs="Arial"/>
          <w:sz w:val="24"/>
          <w:szCs w:val="24"/>
        </w:rPr>
        <w:t>za</w:t>
      </w:r>
      <w:r w:rsidR="008B60EC" w:rsidRPr="008B60EC">
        <w:rPr>
          <w:rFonts w:ascii="Arial" w:hAnsi="Arial" w:cs="Arial"/>
          <w:sz w:val="24"/>
          <w:szCs w:val="24"/>
        </w:rPr>
        <w:t xml:space="preserve"> 2021. godin</w:t>
      </w:r>
      <w:r w:rsidR="008B60EC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.</w:t>
      </w:r>
    </w:p>
    <w:p w14:paraId="02DEABE6" w14:textId="77777777" w:rsidR="00E37DFB" w:rsidRPr="00E83E01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82E7F91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3AE0B172" w14:textId="77777777" w:rsidR="00E37DFB" w:rsidRPr="00975F16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9043F19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12F59660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729690C0" w14:textId="4B7080EC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360ECB95" w14:textId="70A4D18B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E07A718" w14:textId="3F616F17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7EFA3C5" w14:textId="5F6A6AF2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095B077" w14:textId="2BDA8222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lokalnu samoupravu,</w:t>
      </w:r>
    </w:p>
    <w:p w14:paraId="78BF1B67" w14:textId="018C7FC6" w:rsidR="00E37DFB" w:rsidRDefault="00E37DFB" w:rsidP="00E37DFB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imovinu i javnu nabavu, ovdje</w:t>
      </w:r>
    </w:p>
    <w:p w14:paraId="060E8781" w14:textId="4C890F98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1281F13" w14:textId="3F63FCE2" w:rsidR="00E37DFB" w:rsidRP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AA9AC30" w14:textId="24AAE719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7F8"/>
    <w:multiLevelType w:val="hybridMultilevel"/>
    <w:tmpl w:val="E56C1A1A"/>
    <w:lvl w:ilvl="0" w:tplc="3990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230B41"/>
    <w:multiLevelType w:val="hybridMultilevel"/>
    <w:tmpl w:val="C1A2D6D6"/>
    <w:lvl w:ilvl="0" w:tplc="B5C00F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2367849">
    <w:abstractNumId w:val="0"/>
  </w:num>
  <w:num w:numId="2" w16cid:durableId="1026062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FB"/>
    <w:rsid w:val="001445DE"/>
    <w:rsid w:val="008B60EC"/>
    <w:rsid w:val="008C65F6"/>
    <w:rsid w:val="008D21CE"/>
    <w:rsid w:val="00E3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4350"/>
  <w15:chartTrackingRefBased/>
  <w15:docId w15:val="{086298B1-1211-452C-B20E-C60FB3F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FB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cp:lastPrinted>2022-04-21T08:58:00Z</cp:lastPrinted>
  <dcterms:created xsi:type="dcterms:W3CDTF">2022-04-21T09:08:00Z</dcterms:created>
  <dcterms:modified xsi:type="dcterms:W3CDTF">2022-04-21T09:10:00Z</dcterms:modified>
</cp:coreProperties>
</file>