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611C2" w14:textId="4EB736AC" w:rsidR="002B5838" w:rsidRPr="00894845" w:rsidRDefault="002B5838" w:rsidP="002B5838">
      <w:pPr>
        <w:contextualSpacing/>
        <w:jc w:val="both"/>
        <w:rPr>
          <w:rFonts w:ascii="Arial" w:hAnsi="Arial" w:cs="Arial"/>
          <w:sz w:val="24"/>
          <w:szCs w:val="24"/>
        </w:rPr>
      </w:pPr>
      <w:r w:rsidRPr="00894845">
        <w:rPr>
          <w:rFonts w:ascii="Arial" w:hAnsi="Arial" w:cs="Arial"/>
          <w:sz w:val="24"/>
          <w:szCs w:val="24"/>
        </w:rPr>
        <w:t xml:space="preserve">              </w:t>
      </w:r>
      <w:r w:rsidRPr="00894845"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 wp14:anchorId="386942B5" wp14:editId="3930F82A">
            <wp:extent cx="495300" cy="600075"/>
            <wp:effectExtent l="0" t="0" r="0" b="0"/>
            <wp:docPr id="1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2E0F">
        <w:rPr>
          <w:rFonts w:ascii="Arial" w:hAnsi="Arial" w:cs="Arial"/>
          <w:sz w:val="24"/>
          <w:szCs w:val="24"/>
        </w:rPr>
        <w:tab/>
      </w:r>
      <w:r w:rsidR="00AD2E0F">
        <w:rPr>
          <w:rFonts w:ascii="Arial" w:hAnsi="Arial" w:cs="Arial"/>
          <w:sz w:val="24"/>
          <w:szCs w:val="24"/>
        </w:rPr>
        <w:tab/>
      </w:r>
      <w:r w:rsidR="00AD2E0F">
        <w:rPr>
          <w:rFonts w:ascii="Arial" w:hAnsi="Arial" w:cs="Arial"/>
          <w:sz w:val="24"/>
          <w:szCs w:val="24"/>
        </w:rPr>
        <w:tab/>
      </w:r>
      <w:r w:rsidR="00AD2E0F">
        <w:rPr>
          <w:rFonts w:ascii="Arial" w:hAnsi="Arial" w:cs="Arial"/>
          <w:sz w:val="24"/>
          <w:szCs w:val="24"/>
        </w:rPr>
        <w:tab/>
      </w:r>
      <w:r w:rsidR="0018093C">
        <w:rPr>
          <w:rFonts w:ascii="Arial" w:hAnsi="Arial" w:cs="Arial"/>
          <w:sz w:val="24"/>
          <w:szCs w:val="24"/>
        </w:rPr>
        <w:t xml:space="preserve">              </w:t>
      </w:r>
      <w:r w:rsidR="00AD2E0F">
        <w:rPr>
          <w:rFonts w:ascii="Arial" w:hAnsi="Arial" w:cs="Arial"/>
          <w:sz w:val="24"/>
          <w:szCs w:val="24"/>
        </w:rPr>
        <w:t xml:space="preserve">    </w:t>
      </w:r>
    </w:p>
    <w:p w14:paraId="2853EF5C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  <w:r w:rsidRPr="00894845">
        <w:rPr>
          <w:rFonts w:ascii="Arial" w:hAnsi="Arial" w:cs="Arial"/>
          <w:sz w:val="24"/>
          <w:szCs w:val="24"/>
        </w:rPr>
        <w:t xml:space="preserve"> </w:t>
      </w:r>
      <w:r w:rsidRPr="002B6CAF">
        <w:rPr>
          <w:rFonts w:ascii="Arial" w:hAnsi="Arial" w:cs="Arial"/>
          <w:sz w:val="24"/>
          <w:szCs w:val="24"/>
        </w:rPr>
        <w:t>REPUBLIKA HRVATSKA</w:t>
      </w:r>
    </w:p>
    <w:p w14:paraId="37125285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VARAŽDINSKA ŽUPANIJA</w:t>
      </w:r>
    </w:p>
    <w:p w14:paraId="54F497B3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        GRAD IVANEC</w:t>
      </w:r>
    </w:p>
    <w:p w14:paraId="466C90A2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</w:p>
    <w:p w14:paraId="4DF57230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     GRADSKO VIJEĆE</w:t>
      </w:r>
    </w:p>
    <w:p w14:paraId="5C2A8562" w14:textId="77777777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664BFAA8" w14:textId="5826D4AB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KLASA: 02</w:t>
      </w:r>
      <w:r w:rsidR="00BA66CD">
        <w:rPr>
          <w:rFonts w:ascii="Arial" w:hAnsi="Arial" w:cs="Arial"/>
          <w:sz w:val="24"/>
          <w:szCs w:val="24"/>
        </w:rPr>
        <w:t>4</w:t>
      </w:r>
      <w:r w:rsidRPr="002B6CAF">
        <w:rPr>
          <w:rFonts w:ascii="Arial" w:hAnsi="Arial" w:cs="Arial"/>
          <w:sz w:val="24"/>
          <w:szCs w:val="24"/>
        </w:rPr>
        <w:t>-0</w:t>
      </w:r>
      <w:r w:rsidR="00BA66CD">
        <w:rPr>
          <w:rFonts w:ascii="Arial" w:hAnsi="Arial" w:cs="Arial"/>
          <w:sz w:val="24"/>
          <w:szCs w:val="24"/>
        </w:rPr>
        <w:t>4</w:t>
      </w:r>
      <w:r w:rsidRPr="002B6CAF">
        <w:rPr>
          <w:rFonts w:ascii="Arial" w:hAnsi="Arial" w:cs="Arial"/>
          <w:sz w:val="24"/>
          <w:szCs w:val="24"/>
        </w:rPr>
        <w:t>/</w:t>
      </w:r>
      <w:r w:rsidR="00F86AD6" w:rsidRPr="002B6CAF">
        <w:rPr>
          <w:rFonts w:ascii="Arial" w:hAnsi="Arial" w:cs="Arial"/>
          <w:sz w:val="24"/>
          <w:szCs w:val="24"/>
        </w:rPr>
        <w:t>2</w:t>
      </w:r>
      <w:r w:rsidR="00BA66CD">
        <w:rPr>
          <w:rFonts w:ascii="Arial" w:hAnsi="Arial" w:cs="Arial"/>
          <w:sz w:val="24"/>
          <w:szCs w:val="24"/>
        </w:rPr>
        <w:t>2</w:t>
      </w:r>
      <w:r w:rsidRPr="002B6CAF">
        <w:rPr>
          <w:rFonts w:ascii="Arial" w:hAnsi="Arial" w:cs="Arial"/>
          <w:sz w:val="24"/>
          <w:szCs w:val="24"/>
        </w:rPr>
        <w:t>-01/</w:t>
      </w:r>
      <w:r w:rsidR="00C92C9B">
        <w:rPr>
          <w:rFonts w:ascii="Arial" w:hAnsi="Arial" w:cs="Arial"/>
          <w:sz w:val="24"/>
          <w:szCs w:val="24"/>
        </w:rPr>
        <w:t>0</w:t>
      </w:r>
      <w:r w:rsidR="009178F2">
        <w:rPr>
          <w:rFonts w:ascii="Arial" w:hAnsi="Arial" w:cs="Arial"/>
          <w:sz w:val="24"/>
          <w:szCs w:val="24"/>
        </w:rPr>
        <w:t>7</w:t>
      </w:r>
    </w:p>
    <w:p w14:paraId="0BDBFB1E" w14:textId="48D14695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URBROJ: 2186/012-02/05-</w:t>
      </w:r>
      <w:r w:rsidR="00F86AD6" w:rsidRPr="002B6CAF">
        <w:rPr>
          <w:rFonts w:ascii="Arial" w:hAnsi="Arial" w:cs="Arial"/>
          <w:sz w:val="24"/>
          <w:szCs w:val="24"/>
        </w:rPr>
        <w:t>2</w:t>
      </w:r>
      <w:r w:rsidR="00BA66CD">
        <w:rPr>
          <w:rFonts w:ascii="Arial" w:hAnsi="Arial" w:cs="Arial"/>
          <w:sz w:val="24"/>
          <w:szCs w:val="24"/>
        </w:rPr>
        <w:t>2</w:t>
      </w:r>
      <w:r w:rsidRPr="002B6CAF">
        <w:rPr>
          <w:rFonts w:ascii="Arial" w:hAnsi="Arial" w:cs="Arial"/>
          <w:sz w:val="24"/>
          <w:szCs w:val="24"/>
        </w:rPr>
        <w:t>-2</w:t>
      </w:r>
    </w:p>
    <w:p w14:paraId="113D5996" w14:textId="77777777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79A27EFE" w14:textId="2FEF17DB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Ivanec,  </w:t>
      </w:r>
      <w:r w:rsidR="009178F2">
        <w:rPr>
          <w:rFonts w:ascii="Arial" w:hAnsi="Arial" w:cs="Arial"/>
          <w:sz w:val="24"/>
          <w:szCs w:val="24"/>
        </w:rPr>
        <w:t>29. travnja</w:t>
      </w:r>
      <w:r w:rsidR="00BA66CD">
        <w:rPr>
          <w:rFonts w:ascii="Arial" w:hAnsi="Arial" w:cs="Arial"/>
          <w:sz w:val="24"/>
          <w:szCs w:val="24"/>
        </w:rPr>
        <w:t xml:space="preserve"> 2022.</w:t>
      </w:r>
    </w:p>
    <w:p w14:paraId="69EEDC9E" w14:textId="77777777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0B928D77" w14:textId="77777777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1049CF92" w14:textId="77777777" w:rsidR="002B5838" w:rsidRPr="002B6CAF" w:rsidRDefault="002B5838" w:rsidP="002B6CAF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2B6CAF">
        <w:rPr>
          <w:rFonts w:ascii="Arial" w:hAnsi="Arial" w:cs="Arial"/>
          <w:b/>
          <w:sz w:val="24"/>
          <w:szCs w:val="24"/>
        </w:rPr>
        <w:t>Z A P I S N I K</w:t>
      </w:r>
    </w:p>
    <w:p w14:paraId="7AACD67F" w14:textId="062F22B0" w:rsidR="002B5838" w:rsidRPr="002B6CAF" w:rsidRDefault="002B5838" w:rsidP="002B6CAF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2B6CAF">
        <w:rPr>
          <w:rFonts w:ascii="Arial" w:hAnsi="Arial" w:cs="Arial"/>
          <w:b/>
          <w:sz w:val="24"/>
          <w:szCs w:val="24"/>
        </w:rPr>
        <w:t xml:space="preserve">od </w:t>
      </w:r>
      <w:r w:rsidR="009178F2">
        <w:rPr>
          <w:rFonts w:ascii="Arial" w:hAnsi="Arial" w:cs="Arial"/>
          <w:b/>
          <w:sz w:val="24"/>
          <w:szCs w:val="24"/>
        </w:rPr>
        <w:t>29. travnja</w:t>
      </w:r>
      <w:r w:rsidR="00BA66CD">
        <w:rPr>
          <w:rFonts w:ascii="Arial" w:hAnsi="Arial" w:cs="Arial"/>
          <w:b/>
          <w:sz w:val="24"/>
          <w:szCs w:val="24"/>
        </w:rPr>
        <w:t xml:space="preserve"> 2022.</w:t>
      </w:r>
      <w:r w:rsidRPr="002B6CAF">
        <w:rPr>
          <w:rFonts w:ascii="Arial" w:hAnsi="Arial" w:cs="Arial"/>
          <w:b/>
          <w:sz w:val="24"/>
          <w:szCs w:val="24"/>
        </w:rPr>
        <w:t xml:space="preserve"> godine</w:t>
      </w:r>
    </w:p>
    <w:p w14:paraId="53ADCAC2" w14:textId="77777777" w:rsidR="002B5838" w:rsidRPr="002B6CAF" w:rsidRDefault="002B5838" w:rsidP="002B6CAF">
      <w:pPr>
        <w:jc w:val="both"/>
        <w:rPr>
          <w:rFonts w:ascii="Arial" w:hAnsi="Arial" w:cs="Arial"/>
          <w:sz w:val="24"/>
          <w:szCs w:val="24"/>
        </w:rPr>
      </w:pPr>
    </w:p>
    <w:p w14:paraId="4D4861CC" w14:textId="5ABF6917" w:rsidR="002B5838" w:rsidRPr="002B6CAF" w:rsidRDefault="00104D50" w:rsidP="002B6CAF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s</w:t>
      </w:r>
      <w:r w:rsidR="009178F2">
        <w:rPr>
          <w:rFonts w:ascii="Arial" w:hAnsi="Arial" w:cs="Arial"/>
          <w:sz w:val="24"/>
          <w:szCs w:val="24"/>
        </w:rPr>
        <w:t>a</w:t>
      </w:r>
      <w:r w:rsidR="002B5838" w:rsidRPr="002B6CAF">
        <w:rPr>
          <w:rFonts w:ascii="Arial" w:hAnsi="Arial" w:cs="Arial"/>
          <w:sz w:val="24"/>
          <w:szCs w:val="24"/>
        </w:rPr>
        <w:t xml:space="preserve"> </w:t>
      </w:r>
      <w:r w:rsidR="00BA66CD">
        <w:rPr>
          <w:rFonts w:ascii="Arial" w:hAnsi="Arial" w:cs="Arial"/>
          <w:sz w:val="24"/>
          <w:szCs w:val="24"/>
        </w:rPr>
        <w:t>1</w:t>
      </w:r>
      <w:r w:rsidR="009178F2">
        <w:rPr>
          <w:rFonts w:ascii="Arial" w:hAnsi="Arial" w:cs="Arial"/>
          <w:sz w:val="24"/>
          <w:szCs w:val="24"/>
        </w:rPr>
        <w:t>6</w:t>
      </w:r>
      <w:r w:rsidR="002B5838" w:rsidRPr="002B6CAF">
        <w:rPr>
          <w:rFonts w:ascii="Arial" w:hAnsi="Arial" w:cs="Arial"/>
          <w:sz w:val="24"/>
          <w:szCs w:val="24"/>
        </w:rPr>
        <w:t>. sjednic</w:t>
      </w:r>
      <w:r w:rsidRPr="002B6CAF">
        <w:rPr>
          <w:rFonts w:ascii="Arial" w:hAnsi="Arial" w:cs="Arial"/>
          <w:sz w:val="24"/>
          <w:szCs w:val="24"/>
        </w:rPr>
        <w:t>e</w:t>
      </w:r>
      <w:r w:rsidR="002B5838" w:rsidRPr="002B6CAF">
        <w:rPr>
          <w:rFonts w:ascii="Arial" w:hAnsi="Arial" w:cs="Arial"/>
          <w:sz w:val="24"/>
          <w:szCs w:val="24"/>
        </w:rPr>
        <w:t xml:space="preserve"> Gradskog vijeća Grada Ivanca </w:t>
      </w:r>
      <w:r w:rsidRPr="002B6CAF">
        <w:rPr>
          <w:rFonts w:ascii="Arial" w:hAnsi="Arial" w:cs="Arial"/>
          <w:sz w:val="24"/>
          <w:szCs w:val="24"/>
        </w:rPr>
        <w:t>održane elektroničkim putem.</w:t>
      </w:r>
    </w:p>
    <w:p w14:paraId="685E630B" w14:textId="794DD50A" w:rsidR="002B5838" w:rsidRPr="002B6CAF" w:rsidRDefault="002B5838" w:rsidP="002B6CAF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Zapisnik </w:t>
      </w:r>
      <w:r w:rsidR="00104D50" w:rsidRPr="002B6CAF">
        <w:rPr>
          <w:rFonts w:ascii="Arial" w:hAnsi="Arial" w:cs="Arial"/>
          <w:sz w:val="24"/>
          <w:szCs w:val="24"/>
        </w:rPr>
        <w:t>izradila</w:t>
      </w:r>
      <w:r w:rsidRPr="002B6CAF">
        <w:rPr>
          <w:rFonts w:ascii="Arial" w:hAnsi="Arial" w:cs="Arial"/>
          <w:sz w:val="24"/>
          <w:szCs w:val="24"/>
        </w:rPr>
        <w:t>: Snježana Canjuga.</w:t>
      </w:r>
    </w:p>
    <w:p w14:paraId="48235AC1" w14:textId="4FE5C6DB" w:rsidR="00E25C69" w:rsidRPr="002B6CAF" w:rsidRDefault="00E25C69" w:rsidP="002B6CAF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Sjednica se održava elektroničkim putem</w:t>
      </w:r>
      <w:r w:rsidR="00D51CA6">
        <w:rPr>
          <w:rFonts w:ascii="Arial" w:hAnsi="Arial" w:cs="Arial"/>
          <w:sz w:val="24"/>
          <w:szCs w:val="24"/>
        </w:rPr>
        <w:t>.</w:t>
      </w:r>
    </w:p>
    <w:p w14:paraId="58B7E842" w14:textId="45DF3CC3" w:rsidR="00204A6F" w:rsidRPr="002B6CAF" w:rsidRDefault="00204A6F" w:rsidP="002B6CAF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Vijećnicima su materijali za </w:t>
      </w:r>
      <w:r w:rsidR="00BA66CD">
        <w:rPr>
          <w:rFonts w:ascii="Arial" w:hAnsi="Arial" w:cs="Arial"/>
          <w:sz w:val="24"/>
          <w:szCs w:val="24"/>
        </w:rPr>
        <w:t>1</w:t>
      </w:r>
      <w:r w:rsidR="009178F2">
        <w:rPr>
          <w:rFonts w:ascii="Arial" w:hAnsi="Arial" w:cs="Arial"/>
          <w:sz w:val="24"/>
          <w:szCs w:val="24"/>
        </w:rPr>
        <w:t>6</w:t>
      </w:r>
      <w:r w:rsidR="00D51CA6">
        <w:rPr>
          <w:rFonts w:ascii="Arial" w:hAnsi="Arial" w:cs="Arial"/>
          <w:sz w:val="24"/>
          <w:szCs w:val="24"/>
        </w:rPr>
        <w:t xml:space="preserve">. </w:t>
      </w:r>
      <w:r w:rsidRPr="002B6CAF">
        <w:rPr>
          <w:rFonts w:ascii="Arial" w:hAnsi="Arial" w:cs="Arial"/>
          <w:sz w:val="24"/>
          <w:szCs w:val="24"/>
        </w:rPr>
        <w:t>sjednicu</w:t>
      </w:r>
      <w:r w:rsidR="00102B7F">
        <w:rPr>
          <w:rFonts w:ascii="Arial" w:hAnsi="Arial" w:cs="Arial"/>
          <w:sz w:val="24"/>
          <w:szCs w:val="24"/>
        </w:rPr>
        <w:t xml:space="preserve"> Gradskog vijeća</w:t>
      </w:r>
      <w:r w:rsidRPr="002B6CAF">
        <w:rPr>
          <w:rFonts w:ascii="Arial" w:hAnsi="Arial" w:cs="Arial"/>
          <w:sz w:val="24"/>
          <w:szCs w:val="24"/>
        </w:rPr>
        <w:t xml:space="preserve"> dostavljeni </w:t>
      </w:r>
      <w:r w:rsidR="00D51CA6">
        <w:rPr>
          <w:rFonts w:ascii="Arial" w:hAnsi="Arial" w:cs="Arial"/>
          <w:sz w:val="24"/>
          <w:szCs w:val="24"/>
        </w:rPr>
        <w:t>na</w:t>
      </w:r>
      <w:r w:rsidRPr="002B6CAF">
        <w:rPr>
          <w:rFonts w:ascii="Arial" w:hAnsi="Arial" w:cs="Arial"/>
          <w:sz w:val="24"/>
          <w:szCs w:val="24"/>
        </w:rPr>
        <w:t xml:space="preserve"> </w:t>
      </w:r>
      <w:r w:rsidR="00D51CA6">
        <w:rPr>
          <w:rFonts w:ascii="Arial" w:hAnsi="Arial" w:cs="Arial"/>
          <w:sz w:val="24"/>
          <w:szCs w:val="24"/>
        </w:rPr>
        <w:t>e-mail adrese</w:t>
      </w:r>
      <w:r w:rsidR="00BA66CD">
        <w:rPr>
          <w:rFonts w:ascii="Arial" w:hAnsi="Arial" w:cs="Arial"/>
          <w:sz w:val="24"/>
          <w:szCs w:val="24"/>
        </w:rPr>
        <w:t xml:space="preserve"> te putem aplikacije e-sjednica</w:t>
      </w:r>
      <w:r w:rsidR="00D51CA6">
        <w:rPr>
          <w:rFonts w:ascii="Arial" w:hAnsi="Arial" w:cs="Arial"/>
          <w:sz w:val="24"/>
          <w:szCs w:val="24"/>
        </w:rPr>
        <w:t>.</w:t>
      </w:r>
    </w:p>
    <w:p w14:paraId="07602CC4" w14:textId="73B79D5E" w:rsidR="00204A6F" w:rsidRDefault="00204A6F" w:rsidP="002B6CAF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Obrasci za glasovanje dostavljeni su vijećnicima</w:t>
      </w:r>
      <w:r w:rsidR="00D51CA6">
        <w:rPr>
          <w:rFonts w:ascii="Arial" w:hAnsi="Arial" w:cs="Arial"/>
          <w:sz w:val="24"/>
          <w:szCs w:val="24"/>
        </w:rPr>
        <w:t xml:space="preserve"> također</w:t>
      </w:r>
      <w:r w:rsidRPr="002B6CAF">
        <w:rPr>
          <w:rFonts w:ascii="Arial" w:hAnsi="Arial" w:cs="Arial"/>
          <w:sz w:val="24"/>
          <w:szCs w:val="24"/>
        </w:rPr>
        <w:t xml:space="preserve"> </w:t>
      </w:r>
      <w:r w:rsidR="00102B7F">
        <w:rPr>
          <w:rFonts w:ascii="Arial" w:hAnsi="Arial" w:cs="Arial"/>
          <w:sz w:val="24"/>
          <w:szCs w:val="24"/>
        </w:rPr>
        <w:t>na</w:t>
      </w:r>
      <w:r w:rsidRPr="002B6CAF">
        <w:rPr>
          <w:rFonts w:ascii="Arial" w:hAnsi="Arial" w:cs="Arial"/>
          <w:sz w:val="24"/>
          <w:szCs w:val="24"/>
        </w:rPr>
        <w:t xml:space="preserve"> e-mail adrese. K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>od održavanja elektroničke sjednice članovi Vijeća dužni su se na točku dnevnoga reda očitovati na način da se u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 obrascu za glasovanje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 xml:space="preserve"> navede </w:t>
      </w:r>
      <w:r w:rsidR="00114273">
        <w:rPr>
          <w:rFonts w:ascii="Arial" w:hAnsi="Arial" w:cs="Arial"/>
          <w:color w:val="000000"/>
          <w:sz w:val="24"/>
          <w:szCs w:val="24"/>
        </w:rPr>
        <w:t>naziv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 xml:space="preserve"> točke dnevnog reda o kojoj se izjašnjavaju uz navođenje </w:t>
      </w:r>
      <w:r w:rsidRPr="002B6CAF">
        <w:rPr>
          <w:rFonts w:ascii="Arial" w:hAnsi="Arial" w:cs="Arial"/>
          <w:color w:val="000000"/>
          <w:sz w:val="24"/>
          <w:szCs w:val="24"/>
        </w:rPr>
        <w:t>„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>za</w:t>
      </w:r>
      <w:r w:rsidRPr="002B6CAF">
        <w:rPr>
          <w:rFonts w:ascii="Arial" w:hAnsi="Arial" w:cs="Arial"/>
          <w:color w:val="000000"/>
          <w:sz w:val="24"/>
          <w:szCs w:val="24"/>
        </w:rPr>
        <w:t>“, „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>pro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tiv“ ili „suzdržan“, uz napomenu da nakon izvršenog glasovanja obrasce dostave na e-mail adresu </w:t>
      </w:r>
      <w:hyperlink r:id="rId9" w:history="1">
        <w:r w:rsidRPr="002B6CAF">
          <w:rPr>
            <w:rStyle w:val="Hiperveza"/>
            <w:rFonts w:ascii="Arial" w:hAnsi="Arial" w:cs="Arial"/>
            <w:sz w:val="24"/>
            <w:szCs w:val="24"/>
          </w:rPr>
          <w:t>grad@ivanec.hr</w:t>
        </w:r>
      </w:hyperlink>
      <w:r w:rsidRPr="002B6CAF">
        <w:rPr>
          <w:rFonts w:ascii="Arial" w:hAnsi="Arial" w:cs="Arial"/>
          <w:color w:val="000000"/>
          <w:sz w:val="24"/>
          <w:szCs w:val="24"/>
        </w:rPr>
        <w:t xml:space="preserve"> zaključno s danom </w:t>
      </w:r>
      <w:r w:rsidR="009178F2">
        <w:rPr>
          <w:rFonts w:ascii="Arial" w:hAnsi="Arial" w:cs="Arial"/>
          <w:color w:val="000000"/>
          <w:sz w:val="24"/>
          <w:szCs w:val="24"/>
        </w:rPr>
        <w:t>29. travnja</w:t>
      </w:r>
      <w:r w:rsidR="00BA66CD">
        <w:rPr>
          <w:rFonts w:ascii="Arial" w:hAnsi="Arial" w:cs="Arial"/>
          <w:color w:val="000000"/>
          <w:sz w:val="24"/>
          <w:szCs w:val="24"/>
        </w:rPr>
        <w:t xml:space="preserve"> 2022. </w:t>
      </w:r>
      <w:r w:rsidRPr="002B6CAF">
        <w:rPr>
          <w:rFonts w:ascii="Arial" w:hAnsi="Arial" w:cs="Arial"/>
          <w:color w:val="000000"/>
          <w:sz w:val="24"/>
          <w:szCs w:val="24"/>
        </w:rPr>
        <w:t>godine do 1</w:t>
      </w:r>
      <w:r w:rsidR="009178F2">
        <w:rPr>
          <w:rFonts w:ascii="Arial" w:hAnsi="Arial" w:cs="Arial"/>
          <w:color w:val="000000"/>
          <w:sz w:val="24"/>
          <w:szCs w:val="24"/>
        </w:rPr>
        <w:t>3</w:t>
      </w:r>
      <w:r w:rsidRPr="002B6CAF">
        <w:rPr>
          <w:rFonts w:ascii="Arial" w:hAnsi="Arial" w:cs="Arial"/>
          <w:color w:val="000000"/>
          <w:sz w:val="24"/>
          <w:szCs w:val="24"/>
        </w:rPr>
        <w:t>,00 sati.</w:t>
      </w:r>
    </w:p>
    <w:p w14:paraId="39CCC916" w14:textId="4A0D58CE" w:rsidR="00BC6E60" w:rsidRDefault="000904D6" w:rsidP="002B6CAF">
      <w:pPr>
        <w:jc w:val="both"/>
        <w:rPr>
          <w:rFonts w:ascii="Arial" w:hAnsi="Arial" w:cs="Arial"/>
          <w:sz w:val="24"/>
          <w:szCs w:val="24"/>
        </w:rPr>
      </w:pPr>
      <w:r w:rsidRPr="00D51CA6">
        <w:rPr>
          <w:rFonts w:ascii="Arial" w:hAnsi="Arial" w:cs="Arial"/>
          <w:color w:val="000000"/>
          <w:sz w:val="24"/>
          <w:szCs w:val="24"/>
        </w:rPr>
        <w:t>Konstatira se da  se glasovanju elektron</w:t>
      </w:r>
      <w:r w:rsidR="00087F5F" w:rsidRPr="00D51CA6">
        <w:rPr>
          <w:rFonts w:ascii="Arial" w:hAnsi="Arial" w:cs="Arial"/>
          <w:color w:val="000000"/>
          <w:sz w:val="24"/>
          <w:szCs w:val="24"/>
        </w:rPr>
        <w:t>sk</w:t>
      </w:r>
      <w:r w:rsidRPr="00D51CA6">
        <w:rPr>
          <w:rFonts w:ascii="Arial" w:hAnsi="Arial" w:cs="Arial"/>
          <w:color w:val="000000"/>
          <w:sz w:val="24"/>
          <w:szCs w:val="24"/>
        </w:rPr>
        <w:t xml:space="preserve">im putem odazvalo </w:t>
      </w:r>
      <w:r w:rsidR="00003B66" w:rsidRPr="00D51CA6">
        <w:rPr>
          <w:rFonts w:ascii="Arial" w:hAnsi="Arial" w:cs="Arial"/>
          <w:color w:val="000000"/>
          <w:sz w:val="24"/>
          <w:szCs w:val="24"/>
        </w:rPr>
        <w:t xml:space="preserve">svih </w:t>
      </w:r>
      <w:r w:rsidR="00087F5F" w:rsidRPr="00D51CA6">
        <w:rPr>
          <w:rFonts w:ascii="Arial" w:hAnsi="Arial" w:cs="Arial"/>
          <w:color w:val="000000"/>
          <w:sz w:val="24"/>
          <w:szCs w:val="24"/>
        </w:rPr>
        <w:t xml:space="preserve"> </w:t>
      </w:r>
      <w:r w:rsidR="00D51CA6" w:rsidRPr="00D51CA6">
        <w:rPr>
          <w:rFonts w:ascii="Arial" w:hAnsi="Arial" w:cs="Arial"/>
          <w:color w:val="000000"/>
          <w:sz w:val="24"/>
          <w:szCs w:val="24"/>
        </w:rPr>
        <w:t xml:space="preserve">15 </w:t>
      </w:r>
      <w:r w:rsidRPr="00D51CA6">
        <w:rPr>
          <w:rFonts w:ascii="Arial" w:hAnsi="Arial" w:cs="Arial"/>
          <w:color w:val="000000"/>
          <w:sz w:val="24"/>
          <w:szCs w:val="24"/>
        </w:rPr>
        <w:t xml:space="preserve">vijećnika: </w:t>
      </w:r>
      <w:r w:rsidR="00D51CA6" w:rsidRPr="00D51CA6">
        <w:rPr>
          <w:rFonts w:ascii="Arial" w:hAnsi="Arial" w:cs="Arial"/>
          <w:sz w:val="24"/>
          <w:szCs w:val="24"/>
        </w:rPr>
        <w:t xml:space="preserve">Babić Antun, </w:t>
      </w:r>
      <w:r w:rsidR="00D51CA6" w:rsidRPr="00D47A6E">
        <w:rPr>
          <w:rFonts w:ascii="Arial" w:hAnsi="Arial" w:cs="Arial"/>
          <w:sz w:val="24"/>
          <w:szCs w:val="24"/>
        </w:rPr>
        <w:t xml:space="preserve">Car Matišić Martina, Cikač Ljudvek, Đuras Zdenko, Geci Smoljo Kristina, Gotal Elvis, </w:t>
      </w:r>
      <w:r w:rsidR="00D51CA6">
        <w:rPr>
          <w:rFonts w:ascii="Arial" w:hAnsi="Arial" w:cs="Arial"/>
          <w:sz w:val="24"/>
          <w:szCs w:val="24"/>
        </w:rPr>
        <w:t xml:space="preserve"> </w:t>
      </w:r>
      <w:r w:rsidR="00D51CA6" w:rsidRPr="00D47A6E">
        <w:rPr>
          <w:rFonts w:ascii="Arial" w:hAnsi="Arial" w:cs="Arial"/>
          <w:sz w:val="24"/>
          <w:szCs w:val="24"/>
        </w:rPr>
        <w:t>Grđan Josip, Kozina Stjepan, Mudri Božica, Patekar Dalibor, Rohtek Miroslav, Sedlar Ivan, Sedlar Nikola, Slunjski Mihael, Spasojević Goran</w:t>
      </w:r>
      <w:r w:rsidR="00D51CA6">
        <w:rPr>
          <w:rFonts w:ascii="Arial" w:hAnsi="Arial" w:cs="Arial"/>
          <w:sz w:val="24"/>
          <w:szCs w:val="24"/>
        </w:rPr>
        <w:t>.</w:t>
      </w:r>
    </w:p>
    <w:p w14:paraId="70BF8771" w14:textId="77777777" w:rsidR="00102B7F" w:rsidRPr="00102B7F" w:rsidRDefault="00102B7F" w:rsidP="002B6CAF">
      <w:pPr>
        <w:jc w:val="both"/>
        <w:rPr>
          <w:rFonts w:ascii="Arial" w:hAnsi="Arial" w:cs="Arial"/>
          <w:color w:val="000000"/>
          <w:sz w:val="2"/>
          <w:szCs w:val="2"/>
        </w:rPr>
      </w:pPr>
    </w:p>
    <w:p w14:paraId="5DF667B7" w14:textId="5006B5D6" w:rsidR="00BC6E60" w:rsidRDefault="00BC6E60" w:rsidP="002B6CAF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2B6CAF">
        <w:rPr>
          <w:rFonts w:ascii="Arial" w:hAnsi="Arial" w:cs="Arial"/>
          <w:color w:val="000000"/>
          <w:sz w:val="24"/>
          <w:szCs w:val="24"/>
        </w:rPr>
        <w:t>Za sjednicu je</w:t>
      </w:r>
      <w:r w:rsidR="000904D6" w:rsidRPr="002B6CAF">
        <w:rPr>
          <w:rFonts w:ascii="Arial" w:hAnsi="Arial" w:cs="Arial"/>
          <w:color w:val="000000"/>
          <w:sz w:val="24"/>
          <w:szCs w:val="24"/>
        </w:rPr>
        <w:t xml:space="preserve"> </w:t>
      </w:r>
      <w:r w:rsidR="008A1976">
        <w:rPr>
          <w:rFonts w:ascii="Arial" w:hAnsi="Arial" w:cs="Arial"/>
          <w:color w:val="000000"/>
          <w:sz w:val="24"/>
          <w:szCs w:val="24"/>
        </w:rPr>
        <w:t>dostavljen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 sljedeći</w:t>
      </w:r>
    </w:p>
    <w:p w14:paraId="2C7AA7DD" w14:textId="788689F2" w:rsidR="00BA66CD" w:rsidRDefault="00BA66CD" w:rsidP="002B6CAF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5C66FFC0" w14:textId="77777777" w:rsidR="00BA66CD" w:rsidRPr="002B6CAF" w:rsidRDefault="00BA66CD" w:rsidP="002B6CAF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3B19BCD6" w14:textId="77777777" w:rsidR="00BC6E60" w:rsidRPr="002B6CAF" w:rsidRDefault="00BC6E60" w:rsidP="002B6CAF">
      <w:pPr>
        <w:pStyle w:val="Odlomakpopisa"/>
        <w:spacing w:line="276" w:lineRule="auto"/>
        <w:rPr>
          <w:rFonts w:ascii="Arial" w:eastAsia="Arial" w:hAnsi="Arial" w:cs="Arial"/>
          <w:b/>
          <w:sz w:val="24"/>
          <w:szCs w:val="24"/>
        </w:rPr>
      </w:pPr>
    </w:p>
    <w:p w14:paraId="650953B0" w14:textId="5D9FECCD" w:rsidR="00C92C9B" w:rsidRDefault="00C92C9B" w:rsidP="00C92C9B">
      <w:pPr>
        <w:jc w:val="center"/>
        <w:rPr>
          <w:rFonts w:ascii="Arial" w:hAnsi="Arial" w:cs="Arial"/>
          <w:b/>
          <w:sz w:val="24"/>
          <w:szCs w:val="24"/>
        </w:rPr>
      </w:pPr>
      <w:r w:rsidRPr="009B7542">
        <w:rPr>
          <w:rFonts w:ascii="Arial" w:hAnsi="Arial" w:cs="Arial"/>
          <w:b/>
          <w:sz w:val="24"/>
          <w:szCs w:val="24"/>
        </w:rPr>
        <w:lastRenderedPageBreak/>
        <w:t>D N E V N I    R E D</w:t>
      </w:r>
    </w:p>
    <w:p w14:paraId="77B75635" w14:textId="77777777" w:rsidR="009178F2" w:rsidRDefault="009178F2" w:rsidP="009178F2">
      <w:pPr>
        <w:pStyle w:val="Odlomakpopisa"/>
        <w:numPr>
          <w:ilvl w:val="0"/>
          <w:numId w:val="13"/>
        </w:num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Odluka o dodjeli nekretnine na korištenje Turističkoj zajednici Grada Ivanca</w:t>
      </w:r>
    </w:p>
    <w:p w14:paraId="5B4C4FBC" w14:textId="77777777" w:rsidR="00BA66CD" w:rsidRPr="009B7542" w:rsidRDefault="00BA66CD" w:rsidP="00C92C9B">
      <w:pPr>
        <w:jc w:val="center"/>
        <w:rPr>
          <w:rFonts w:ascii="Arial" w:hAnsi="Arial" w:cs="Arial"/>
          <w:b/>
          <w:sz w:val="24"/>
          <w:szCs w:val="24"/>
        </w:rPr>
      </w:pPr>
    </w:p>
    <w:p w14:paraId="71BDFE54" w14:textId="77777777" w:rsidR="00C92C9B" w:rsidRDefault="00C92C9B" w:rsidP="00C92C9B">
      <w:pPr>
        <w:pStyle w:val="Odlomakpopisa"/>
        <w:jc w:val="both"/>
        <w:rPr>
          <w:rFonts w:ascii="Arial" w:eastAsia="Arial" w:hAnsi="Arial" w:cs="Arial"/>
          <w:b/>
          <w:sz w:val="24"/>
          <w:szCs w:val="24"/>
        </w:rPr>
      </w:pPr>
    </w:p>
    <w:p w14:paraId="3D249A41" w14:textId="2E6249C5" w:rsidR="0018093C" w:rsidRDefault="0018093C" w:rsidP="0018093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TOČKA 1.</w:t>
      </w:r>
    </w:p>
    <w:p w14:paraId="56F996C7" w14:textId="77777777" w:rsidR="009178F2" w:rsidRDefault="009178F2" w:rsidP="009178F2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9178F2">
        <w:rPr>
          <w:rFonts w:ascii="Arial" w:hAnsi="Arial" w:cs="Arial"/>
          <w:b/>
          <w:bCs/>
          <w:sz w:val="24"/>
          <w:szCs w:val="24"/>
        </w:rPr>
        <w:t xml:space="preserve">Odluka o dodjeli nekretnine na korištenje </w:t>
      </w:r>
    </w:p>
    <w:p w14:paraId="70D974C2" w14:textId="5130C4C5" w:rsidR="009178F2" w:rsidRPr="009178F2" w:rsidRDefault="009178F2" w:rsidP="009178F2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9178F2">
        <w:rPr>
          <w:rFonts w:ascii="Arial" w:hAnsi="Arial" w:cs="Arial"/>
          <w:b/>
          <w:bCs/>
          <w:sz w:val="24"/>
          <w:szCs w:val="24"/>
        </w:rPr>
        <w:t>Turističkoj zajednici Grada Ivanca</w:t>
      </w:r>
    </w:p>
    <w:p w14:paraId="35B2D949" w14:textId="77777777" w:rsidR="00D51CA6" w:rsidRPr="00D51CA6" w:rsidRDefault="00D51CA6" w:rsidP="00D51CA6">
      <w:pPr>
        <w:jc w:val="center"/>
        <w:rPr>
          <w:rFonts w:ascii="Arial" w:eastAsia="Arial" w:hAnsi="Arial" w:cs="Arial"/>
          <w:bCs/>
          <w:sz w:val="24"/>
          <w:szCs w:val="24"/>
        </w:rPr>
      </w:pPr>
    </w:p>
    <w:p w14:paraId="0C9183F4" w14:textId="304B29FA" w:rsidR="00BA66CD" w:rsidRDefault="00003B66" w:rsidP="009178F2">
      <w:pPr>
        <w:jc w:val="both"/>
        <w:rPr>
          <w:rFonts w:ascii="Arial" w:hAnsi="Arial" w:cs="Arial"/>
        </w:rPr>
      </w:pPr>
      <w:r w:rsidRPr="00D51CA6">
        <w:rPr>
          <w:rFonts w:ascii="Arial" w:hAnsi="Arial" w:cs="Arial"/>
          <w:bCs/>
          <w:color w:val="000000"/>
          <w:sz w:val="24"/>
          <w:szCs w:val="24"/>
        </w:rPr>
        <w:t xml:space="preserve">Nakon dostavljanja obrasca o glasovanju od strane vijećnika o </w:t>
      </w:r>
      <w:r w:rsidR="009178F2">
        <w:rPr>
          <w:rFonts w:ascii="Arial" w:eastAsia="Arial" w:hAnsi="Arial" w:cs="Arial"/>
          <w:bCs/>
          <w:sz w:val="24"/>
          <w:szCs w:val="24"/>
        </w:rPr>
        <w:t>Odluci o dodjeli nekretnine na korištenje Turističkoj zajednici Grada Ivanca,</w:t>
      </w:r>
      <w:r w:rsidR="00D51CA6">
        <w:rPr>
          <w:rFonts w:ascii="Arial" w:eastAsia="Arial" w:hAnsi="Arial" w:cs="Arial"/>
          <w:bCs/>
          <w:sz w:val="24"/>
          <w:szCs w:val="24"/>
        </w:rPr>
        <w:t xml:space="preserve"> 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konstatira se sljedeće: </w:t>
      </w:r>
      <w:r w:rsidR="00EC66CE">
        <w:rPr>
          <w:rFonts w:ascii="Arial" w:hAnsi="Arial" w:cs="Arial"/>
          <w:color w:val="000000"/>
          <w:sz w:val="24"/>
          <w:szCs w:val="24"/>
        </w:rPr>
        <w:t>s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vih </w:t>
      </w:r>
      <w:r w:rsidR="00D51CA6">
        <w:rPr>
          <w:rFonts w:ascii="Arial" w:hAnsi="Arial" w:cs="Arial"/>
          <w:color w:val="000000"/>
          <w:sz w:val="24"/>
          <w:szCs w:val="24"/>
        </w:rPr>
        <w:t>15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 vijećnika glasovalo je „za“ </w:t>
      </w:r>
      <w:r w:rsidRPr="009178F2">
        <w:rPr>
          <w:rFonts w:ascii="Arial" w:hAnsi="Arial" w:cs="Arial"/>
          <w:color w:val="000000"/>
          <w:sz w:val="24"/>
          <w:szCs w:val="24"/>
        </w:rPr>
        <w:t xml:space="preserve">te </w:t>
      </w:r>
      <w:r w:rsidR="0018093C" w:rsidRPr="009178F2">
        <w:rPr>
          <w:rFonts w:ascii="Arial" w:hAnsi="Arial" w:cs="Arial"/>
          <w:sz w:val="24"/>
          <w:szCs w:val="24"/>
        </w:rPr>
        <w:t xml:space="preserve">Gradsko vijeće Grada Ivanca jednoglasno </w:t>
      </w:r>
      <w:r w:rsidR="00D51CA6" w:rsidRPr="009178F2">
        <w:rPr>
          <w:rFonts w:ascii="Arial" w:hAnsi="Arial" w:cs="Arial"/>
          <w:sz w:val="24"/>
          <w:szCs w:val="24"/>
        </w:rPr>
        <w:t>donosi</w:t>
      </w:r>
    </w:p>
    <w:p w14:paraId="65DBFD63" w14:textId="77777777" w:rsidR="009178F2" w:rsidRPr="009178F2" w:rsidRDefault="009178F2" w:rsidP="009178F2">
      <w:pPr>
        <w:jc w:val="both"/>
        <w:rPr>
          <w:rFonts w:ascii="Arial" w:hAnsi="Arial" w:cs="Arial"/>
        </w:rPr>
      </w:pPr>
    </w:p>
    <w:p w14:paraId="5663D594" w14:textId="77777777" w:rsidR="009178F2" w:rsidRPr="009178F2" w:rsidRDefault="009178F2" w:rsidP="009178F2">
      <w:pPr>
        <w:jc w:val="center"/>
        <w:rPr>
          <w:rFonts w:ascii="Arial" w:hAnsi="Arial" w:cs="Arial"/>
          <w:b/>
          <w:sz w:val="24"/>
          <w:szCs w:val="24"/>
        </w:rPr>
      </w:pPr>
      <w:r w:rsidRPr="009178F2">
        <w:rPr>
          <w:rFonts w:ascii="Arial" w:hAnsi="Arial" w:cs="Arial"/>
          <w:b/>
          <w:sz w:val="24"/>
          <w:szCs w:val="24"/>
        </w:rPr>
        <w:t xml:space="preserve">O D L U K U </w:t>
      </w:r>
    </w:p>
    <w:p w14:paraId="4F05703F" w14:textId="77777777" w:rsidR="009178F2" w:rsidRPr="009178F2" w:rsidRDefault="009178F2" w:rsidP="009178F2">
      <w:pPr>
        <w:jc w:val="center"/>
        <w:rPr>
          <w:rFonts w:ascii="Arial" w:hAnsi="Arial" w:cs="Arial"/>
          <w:b/>
          <w:sz w:val="24"/>
          <w:szCs w:val="24"/>
        </w:rPr>
      </w:pPr>
      <w:r w:rsidRPr="009178F2">
        <w:rPr>
          <w:rFonts w:ascii="Arial" w:hAnsi="Arial" w:cs="Arial"/>
          <w:b/>
          <w:sz w:val="24"/>
          <w:szCs w:val="24"/>
        </w:rPr>
        <w:t>o dodjeli nekretnine na korištenje Turističkoj zajednici Grada Ivanca</w:t>
      </w:r>
    </w:p>
    <w:p w14:paraId="62014E6B" w14:textId="77777777" w:rsidR="009178F2" w:rsidRPr="009178F2" w:rsidRDefault="009178F2" w:rsidP="009178F2">
      <w:pPr>
        <w:jc w:val="center"/>
        <w:rPr>
          <w:rFonts w:ascii="Arial" w:hAnsi="Arial" w:cs="Arial"/>
          <w:sz w:val="24"/>
          <w:szCs w:val="24"/>
        </w:rPr>
      </w:pPr>
    </w:p>
    <w:p w14:paraId="672A534F" w14:textId="77777777" w:rsidR="009178F2" w:rsidRPr="009178F2" w:rsidRDefault="009178F2" w:rsidP="009178F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178F2">
        <w:rPr>
          <w:rFonts w:ascii="Arial" w:hAnsi="Arial" w:cs="Arial"/>
          <w:b/>
          <w:bCs/>
          <w:sz w:val="24"/>
          <w:szCs w:val="24"/>
        </w:rPr>
        <w:t>Članak 1.</w:t>
      </w:r>
    </w:p>
    <w:p w14:paraId="5DCAE1E0" w14:textId="77777777" w:rsidR="009178F2" w:rsidRPr="009178F2" w:rsidRDefault="009178F2" w:rsidP="009178F2">
      <w:pPr>
        <w:jc w:val="both"/>
        <w:rPr>
          <w:rFonts w:ascii="Arial" w:hAnsi="Arial" w:cs="Arial"/>
          <w:sz w:val="24"/>
          <w:szCs w:val="24"/>
        </w:rPr>
      </w:pPr>
      <w:r w:rsidRPr="009178F2">
        <w:rPr>
          <w:rFonts w:ascii="Arial" w:hAnsi="Arial" w:cs="Arial"/>
          <w:sz w:val="24"/>
          <w:szCs w:val="24"/>
        </w:rPr>
        <w:t>Nekretnina označena kao k.č.br. 1298/2 k.o. Ivanec, u naravi predstavlja zgradu Muzeja planinarstva na lokaciji Ivanec, Rudolfa Rajtera 5, u vlasništvu Grada Ivanca, Trg hrvatskih ivanovaca 9b, OIB 84121580205.</w:t>
      </w:r>
    </w:p>
    <w:p w14:paraId="4B4848F5" w14:textId="77777777" w:rsidR="009178F2" w:rsidRPr="009178F2" w:rsidRDefault="009178F2" w:rsidP="009178F2">
      <w:pPr>
        <w:rPr>
          <w:rFonts w:ascii="Arial" w:hAnsi="Arial" w:cs="Arial"/>
          <w:color w:val="FF0000"/>
        </w:rPr>
      </w:pPr>
    </w:p>
    <w:p w14:paraId="2F23BF23" w14:textId="77777777" w:rsidR="009178F2" w:rsidRPr="009178F2" w:rsidRDefault="009178F2" w:rsidP="009178F2">
      <w:pPr>
        <w:tabs>
          <w:tab w:val="left" w:pos="2552"/>
          <w:tab w:val="left" w:pos="2835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9178F2">
        <w:rPr>
          <w:rFonts w:ascii="Arial" w:hAnsi="Arial" w:cs="Arial"/>
          <w:b/>
          <w:bCs/>
          <w:sz w:val="24"/>
          <w:szCs w:val="24"/>
        </w:rPr>
        <w:t>Članak 2.</w:t>
      </w:r>
    </w:p>
    <w:p w14:paraId="09687D48" w14:textId="77777777" w:rsidR="009178F2" w:rsidRPr="009178F2" w:rsidRDefault="009178F2" w:rsidP="009178F2">
      <w:pPr>
        <w:tabs>
          <w:tab w:val="left" w:pos="2552"/>
          <w:tab w:val="left" w:pos="2835"/>
        </w:tabs>
        <w:jc w:val="both"/>
        <w:rPr>
          <w:rFonts w:ascii="Arial" w:hAnsi="Arial" w:cs="Arial"/>
          <w:sz w:val="24"/>
          <w:szCs w:val="24"/>
        </w:rPr>
      </w:pPr>
      <w:r w:rsidRPr="009178F2">
        <w:rPr>
          <w:rFonts w:ascii="Arial" w:hAnsi="Arial" w:cs="Arial"/>
          <w:sz w:val="24"/>
          <w:szCs w:val="24"/>
        </w:rPr>
        <w:t>Dio predmetne nekretnine iz ove Odluke, uređeno prizemlje zgrade Muzeja planinarstva, ovime se daje na korištenje Turističkoj zajednici Grada Ivanca, bez naknade.</w:t>
      </w:r>
    </w:p>
    <w:p w14:paraId="089AE549" w14:textId="77777777" w:rsidR="009178F2" w:rsidRPr="009178F2" w:rsidRDefault="009178F2" w:rsidP="009178F2">
      <w:pPr>
        <w:tabs>
          <w:tab w:val="left" w:pos="2552"/>
          <w:tab w:val="left" w:pos="2835"/>
        </w:tabs>
        <w:jc w:val="both"/>
        <w:rPr>
          <w:rFonts w:ascii="Arial" w:hAnsi="Arial" w:cs="Arial"/>
          <w:sz w:val="24"/>
          <w:szCs w:val="24"/>
        </w:rPr>
      </w:pPr>
    </w:p>
    <w:p w14:paraId="395AE8DA" w14:textId="77777777" w:rsidR="009178F2" w:rsidRPr="009178F2" w:rsidRDefault="009178F2" w:rsidP="009178F2">
      <w:pPr>
        <w:tabs>
          <w:tab w:val="left" w:pos="2552"/>
          <w:tab w:val="left" w:pos="2835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9178F2">
        <w:rPr>
          <w:rFonts w:ascii="Arial" w:hAnsi="Arial" w:cs="Arial"/>
          <w:b/>
          <w:bCs/>
          <w:sz w:val="24"/>
          <w:szCs w:val="24"/>
        </w:rPr>
        <w:t>Članak 3.</w:t>
      </w:r>
    </w:p>
    <w:p w14:paraId="6FA3CA09" w14:textId="77777777" w:rsidR="009178F2" w:rsidRPr="009178F2" w:rsidRDefault="009178F2" w:rsidP="009178F2">
      <w:pPr>
        <w:tabs>
          <w:tab w:val="left" w:pos="2552"/>
          <w:tab w:val="left" w:pos="2835"/>
        </w:tabs>
        <w:jc w:val="both"/>
        <w:rPr>
          <w:rFonts w:ascii="Arial" w:hAnsi="Arial" w:cs="Arial"/>
          <w:sz w:val="24"/>
          <w:szCs w:val="24"/>
        </w:rPr>
      </w:pPr>
      <w:r w:rsidRPr="009178F2">
        <w:rPr>
          <w:rFonts w:ascii="Arial" w:hAnsi="Arial" w:cs="Arial"/>
          <w:sz w:val="24"/>
          <w:szCs w:val="24"/>
        </w:rPr>
        <w:t xml:space="preserve">Predmetni prostor se dodjeljuje na korištenje u svrhu osnivanja Turističko informativnog centra, što će značajno doprinijeti razvoju turističkih sadržaja na području Grada Ivanca. </w:t>
      </w:r>
    </w:p>
    <w:p w14:paraId="798AA91C" w14:textId="43949E33" w:rsidR="009178F2" w:rsidRDefault="009178F2" w:rsidP="009178F2">
      <w:pPr>
        <w:tabs>
          <w:tab w:val="left" w:pos="2552"/>
          <w:tab w:val="left" w:pos="2835"/>
        </w:tabs>
        <w:jc w:val="both"/>
        <w:rPr>
          <w:rFonts w:ascii="Arial" w:hAnsi="Arial" w:cs="Arial"/>
          <w:sz w:val="24"/>
          <w:szCs w:val="24"/>
        </w:rPr>
      </w:pPr>
    </w:p>
    <w:p w14:paraId="3785DF32" w14:textId="25D064BF" w:rsidR="009178F2" w:rsidRDefault="009178F2" w:rsidP="009178F2">
      <w:pPr>
        <w:tabs>
          <w:tab w:val="left" w:pos="2552"/>
          <w:tab w:val="left" w:pos="2835"/>
        </w:tabs>
        <w:jc w:val="both"/>
        <w:rPr>
          <w:rFonts w:ascii="Arial" w:hAnsi="Arial" w:cs="Arial"/>
          <w:sz w:val="24"/>
          <w:szCs w:val="24"/>
        </w:rPr>
      </w:pPr>
    </w:p>
    <w:p w14:paraId="46B5B639" w14:textId="77777777" w:rsidR="009178F2" w:rsidRPr="009178F2" w:rsidRDefault="009178F2" w:rsidP="009178F2">
      <w:pPr>
        <w:tabs>
          <w:tab w:val="left" w:pos="2552"/>
          <w:tab w:val="left" w:pos="2835"/>
        </w:tabs>
        <w:jc w:val="both"/>
        <w:rPr>
          <w:rFonts w:ascii="Arial" w:hAnsi="Arial" w:cs="Arial"/>
          <w:sz w:val="24"/>
          <w:szCs w:val="24"/>
        </w:rPr>
      </w:pPr>
    </w:p>
    <w:p w14:paraId="5786A276" w14:textId="77777777" w:rsidR="009178F2" w:rsidRPr="009178F2" w:rsidRDefault="009178F2" w:rsidP="009178F2">
      <w:pPr>
        <w:tabs>
          <w:tab w:val="left" w:pos="2552"/>
          <w:tab w:val="left" w:pos="2835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9178F2">
        <w:rPr>
          <w:rFonts w:ascii="Arial" w:hAnsi="Arial" w:cs="Arial"/>
          <w:b/>
          <w:bCs/>
          <w:sz w:val="24"/>
          <w:szCs w:val="24"/>
        </w:rPr>
        <w:lastRenderedPageBreak/>
        <w:t>Članak 4.</w:t>
      </w:r>
    </w:p>
    <w:p w14:paraId="63137C7B" w14:textId="77777777" w:rsidR="009178F2" w:rsidRPr="009178F2" w:rsidRDefault="009178F2" w:rsidP="009178F2">
      <w:pPr>
        <w:tabs>
          <w:tab w:val="left" w:pos="2552"/>
          <w:tab w:val="left" w:pos="2835"/>
        </w:tabs>
        <w:jc w:val="both"/>
        <w:rPr>
          <w:rFonts w:ascii="Arial" w:hAnsi="Arial" w:cs="Arial"/>
          <w:sz w:val="24"/>
          <w:szCs w:val="24"/>
        </w:rPr>
      </w:pPr>
      <w:r w:rsidRPr="009178F2">
        <w:rPr>
          <w:rFonts w:ascii="Arial" w:hAnsi="Arial" w:cs="Arial"/>
          <w:sz w:val="24"/>
          <w:szCs w:val="24"/>
        </w:rPr>
        <w:t>Za sklapanje</w:t>
      </w:r>
      <w:r w:rsidRPr="009178F2">
        <w:rPr>
          <w:rFonts w:ascii="Arial" w:hAnsi="Arial" w:cs="Arial"/>
          <w:b/>
          <w:bCs/>
          <w:sz w:val="24"/>
          <w:szCs w:val="24"/>
        </w:rPr>
        <w:t xml:space="preserve"> </w:t>
      </w:r>
      <w:r w:rsidRPr="009178F2">
        <w:rPr>
          <w:rFonts w:ascii="Arial" w:hAnsi="Arial" w:cs="Arial"/>
          <w:sz w:val="24"/>
          <w:szCs w:val="24"/>
        </w:rPr>
        <w:t>ugovora o upravljanju i korištenju nekretnine, uređenog prizemlja zgrade Muzeja planinarstva, u ime Grada Ivanca, ovlašćuje se gradonačelnik.</w:t>
      </w:r>
    </w:p>
    <w:p w14:paraId="7D9B5EEF" w14:textId="77777777" w:rsidR="009178F2" w:rsidRPr="009178F2" w:rsidRDefault="009178F2" w:rsidP="009178F2">
      <w:pPr>
        <w:tabs>
          <w:tab w:val="left" w:pos="2552"/>
          <w:tab w:val="left" w:pos="2835"/>
        </w:tabs>
        <w:rPr>
          <w:rFonts w:ascii="Arial" w:hAnsi="Arial" w:cs="Arial"/>
          <w:b/>
          <w:bCs/>
          <w:sz w:val="24"/>
          <w:szCs w:val="24"/>
        </w:rPr>
      </w:pPr>
    </w:p>
    <w:p w14:paraId="4C95F860" w14:textId="77777777" w:rsidR="009178F2" w:rsidRPr="009178F2" w:rsidRDefault="009178F2" w:rsidP="009178F2">
      <w:pPr>
        <w:tabs>
          <w:tab w:val="left" w:pos="2552"/>
          <w:tab w:val="left" w:pos="2835"/>
        </w:tabs>
        <w:ind w:left="720"/>
        <w:rPr>
          <w:rFonts w:ascii="Arial" w:hAnsi="Arial" w:cs="Arial"/>
          <w:b/>
          <w:bCs/>
          <w:sz w:val="24"/>
          <w:szCs w:val="24"/>
        </w:rPr>
      </w:pPr>
      <w:r w:rsidRPr="009178F2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Članak 5.</w:t>
      </w:r>
    </w:p>
    <w:p w14:paraId="306656F7" w14:textId="77777777" w:rsidR="009178F2" w:rsidRPr="009178F2" w:rsidRDefault="009178F2" w:rsidP="009178F2">
      <w:pPr>
        <w:rPr>
          <w:rFonts w:ascii="Arial" w:hAnsi="Arial" w:cs="Arial"/>
          <w:iCs/>
          <w:sz w:val="24"/>
          <w:szCs w:val="24"/>
        </w:rPr>
      </w:pPr>
      <w:r w:rsidRPr="009178F2">
        <w:rPr>
          <w:rFonts w:ascii="Arial" w:hAnsi="Arial" w:cs="Arial"/>
          <w:iCs/>
          <w:sz w:val="24"/>
          <w:szCs w:val="24"/>
        </w:rPr>
        <w:t>Ova Odluka stupa na snagu prvog dana od dana donošenja.</w:t>
      </w:r>
    </w:p>
    <w:p w14:paraId="6C9EEB55" w14:textId="63AB98F3" w:rsidR="00D51CA6" w:rsidRPr="009178F2" w:rsidRDefault="00D51CA6" w:rsidP="00BA66CD">
      <w:pPr>
        <w:spacing w:after="0"/>
        <w:ind w:firstLine="708"/>
        <w:rPr>
          <w:rFonts w:ascii="Arial" w:hAnsi="Arial" w:cs="Arial"/>
          <w:sz w:val="24"/>
          <w:szCs w:val="24"/>
        </w:rPr>
      </w:pPr>
    </w:p>
    <w:p w14:paraId="085AE54C" w14:textId="77777777" w:rsidR="00BA66CD" w:rsidRPr="002B6CAF" w:rsidRDefault="00BA66CD" w:rsidP="00BA66CD">
      <w:pPr>
        <w:spacing w:after="0"/>
        <w:ind w:firstLine="708"/>
        <w:rPr>
          <w:rFonts w:ascii="Arial" w:hAnsi="Arial" w:cs="Arial"/>
          <w:sz w:val="24"/>
          <w:szCs w:val="24"/>
        </w:rPr>
      </w:pPr>
    </w:p>
    <w:p w14:paraId="0A413035" w14:textId="14EB84FB" w:rsidR="001E39F0" w:rsidRDefault="001E39F0" w:rsidP="00347C9C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Dovršeno u 1</w:t>
      </w:r>
      <w:r w:rsidR="009178F2">
        <w:rPr>
          <w:rFonts w:ascii="Arial" w:hAnsi="Arial" w:cs="Arial"/>
          <w:sz w:val="24"/>
          <w:szCs w:val="24"/>
        </w:rPr>
        <w:t>3</w:t>
      </w:r>
      <w:r w:rsidR="00F86AD6" w:rsidRPr="002B6CAF">
        <w:rPr>
          <w:rFonts w:ascii="Arial" w:hAnsi="Arial" w:cs="Arial"/>
          <w:sz w:val="24"/>
          <w:szCs w:val="24"/>
        </w:rPr>
        <w:t>,</w:t>
      </w:r>
      <w:r w:rsidR="00BC6E60" w:rsidRPr="002B6CAF">
        <w:rPr>
          <w:rFonts w:ascii="Arial" w:hAnsi="Arial" w:cs="Arial"/>
          <w:sz w:val="24"/>
          <w:szCs w:val="24"/>
        </w:rPr>
        <w:t>00</w:t>
      </w:r>
      <w:r w:rsidRPr="002B6CAF">
        <w:rPr>
          <w:rFonts w:ascii="Arial" w:hAnsi="Arial" w:cs="Arial"/>
          <w:sz w:val="24"/>
          <w:szCs w:val="24"/>
        </w:rPr>
        <w:t xml:space="preserve"> sati.</w:t>
      </w:r>
    </w:p>
    <w:p w14:paraId="4D909E03" w14:textId="77777777" w:rsidR="0018093C" w:rsidRPr="002B6CAF" w:rsidRDefault="0018093C" w:rsidP="00347C9C">
      <w:pPr>
        <w:jc w:val="both"/>
        <w:rPr>
          <w:rFonts w:ascii="Arial" w:hAnsi="Arial" w:cs="Arial"/>
          <w:sz w:val="24"/>
          <w:szCs w:val="24"/>
        </w:rPr>
      </w:pPr>
    </w:p>
    <w:p w14:paraId="01E30E7A" w14:textId="2721311D" w:rsidR="001E39F0" w:rsidRPr="002B6CAF" w:rsidRDefault="001E39F0" w:rsidP="00347C9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ZAPISNIK IZRADILA:</w:t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  <w:t>PREDSJEDNI</w:t>
      </w:r>
      <w:r w:rsidR="00D51CA6">
        <w:rPr>
          <w:rFonts w:ascii="Arial" w:hAnsi="Arial" w:cs="Arial"/>
          <w:sz w:val="24"/>
          <w:szCs w:val="24"/>
        </w:rPr>
        <w:t>K</w:t>
      </w:r>
      <w:r w:rsidRPr="002B6CAF">
        <w:rPr>
          <w:rFonts w:ascii="Arial" w:hAnsi="Arial" w:cs="Arial"/>
          <w:sz w:val="24"/>
          <w:szCs w:val="24"/>
        </w:rPr>
        <w:t xml:space="preserve"> GRADSKOG</w:t>
      </w:r>
    </w:p>
    <w:p w14:paraId="7EAF1667" w14:textId="77777777" w:rsidR="001E39F0" w:rsidRPr="002B6CAF" w:rsidRDefault="001E39F0" w:rsidP="00347C9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Snježana Canjuga</w:t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  <w:t>VIJEĆA GRADA IVANCA:</w:t>
      </w:r>
    </w:p>
    <w:p w14:paraId="1DFB58D5" w14:textId="4315423F" w:rsidR="001E39F0" w:rsidRPr="002B6CAF" w:rsidRDefault="001E39F0" w:rsidP="00347C9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="00D51CA6">
        <w:rPr>
          <w:rFonts w:ascii="Arial" w:hAnsi="Arial" w:cs="Arial"/>
          <w:sz w:val="24"/>
          <w:szCs w:val="24"/>
        </w:rPr>
        <w:t>Dalibor Patekar</w:t>
      </w:r>
    </w:p>
    <w:sectPr w:rsidR="001E39F0" w:rsidRPr="002B6CAF" w:rsidSect="002909D9">
      <w:foot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BDE5B" w14:textId="77777777" w:rsidR="00B02DA4" w:rsidRDefault="00B02DA4" w:rsidP="001F7AE0">
      <w:pPr>
        <w:spacing w:after="0" w:line="240" w:lineRule="auto"/>
      </w:pPr>
      <w:r>
        <w:separator/>
      </w:r>
    </w:p>
  </w:endnote>
  <w:endnote w:type="continuationSeparator" w:id="0">
    <w:p w14:paraId="36405797" w14:textId="77777777" w:rsidR="00B02DA4" w:rsidRDefault="00B02DA4" w:rsidP="001F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34618405"/>
      <w:docPartObj>
        <w:docPartGallery w:val="Page Numbers (Bottom of Page)"/>
        <w:docPartUnique/>
      </w:docPartObj>
    </w:sdtPr>
    <w:sdtEndPr/>
    <w:sdtContent>
      <w:p w14:paraId="695970A3" w14:textId="503D580C" w:rsidR="000D2A97" w:rsidRDefault="000D2A9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50395F0" w14:textId="77777777" w:rsidR="000D2A97" w:rsidRDefault="000D2A9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9EF44" w14:textId="77777777" w:rsidR="00B02DA4" w:rsidRDefault="00B02DA4" w:rsidP="001F7AE0">
      <w:pPr>
        <w:spacing w:after="0" w:line="240" w:lineRule="auto"/>
      </w:pPr>
      <w:r>
        <w:separator/>
      </w:r>
    </w:p>
  </w:footnote>
  <w:footnote w:type="continuationSeparator" w:id="0">
    <w:p w14:paraId="49D7494B" w14:textId="77777777" w:rsidR="00B02DA4" w:rsidRDefault="00B02DA4" w:rsidP="001F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329DD"/>
    <w:multiLevelType w:val="hybridMultilevel"/>
    <w:tmpl w:val="065C5D6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555201"/>
    <w:multiLevelType w:val="hybridMultilevel"/>
    <w:tmpl w:val="4EE4D5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46024"/>
    <w:multiLevelType w:val="hybridMultilevel"/>
    <w:tmpl w:val="F8125F0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83790F"/>
    <w:multiLevelType w:val="hybridMultilevel"/>
    <w:tmpl w:val="8F5A0F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EA7E57"/>
    <w:multiLevelType w:val="hybridMultilevel"/>
    <w:tmpl w:val="27BEF186"/>
    <w:lvl w:ilvl="0" w:tplc="B7B2DB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03302E4"/>
    <w:multiLevelType w:val="hybridMultilevel"/>
    <w:tmpl w:val="E04ECF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2D7EF4"/>
    <w:multiLevelType w:val="hybridMultilevel"/>
    <w:tmpl w:val="27BEF18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587332"/>
    <w:multiLevelType w:val="hybridMultilevel"/>
    <w:tmpl w:val="C2747D06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F6774D"/>
    <w:multiLevelType w:val="hybridMultilevel"/>
    <w:tmpl w:val="6B3E8450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11C23FA"/>
    <w:multiLevelType w:val="hybridMultilevel"/>
    <w:tmpl w:val="0396E1D4"/>
    <w:lvl w:ilvl="0" w:tplc="A926C0A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557E06"/>
    <w:multiLevelType w:val="hybridMultilevel"/>
    <w:tmpl w:val="EBD881A4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482592"/>
    <w:multiLevelType w:val="hybridMultilevel"/>
    <w:tmpl w:val="4EE4D5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B36229"/>
    <w:multiLevelType w:val="hybridMultilevel"/>
    <w:tmpl w:val="9536CBB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110C0F"/>
    <w:multiLevelType w:val="hybridMultilevel"/>
    <w:tmpl w:val="AB882A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6449737">
    <w:abstractNumId w:val="0"/>
  </w:num>
  <w:num w:numId="2" w16cid:durableId="162748954">
    <w:abstractNumId w:val="9"/>
  </w:num>
  <w:num w:numId="3" w16cid:durableId="536242418">
    <w:abstractNumId w:val="2"/>
  </w:num>
  <w:num w:numId="4" w16cid:durableId="834877359">
    <w:abstractNumId w:val="12"/>
  </w:num>
  <w:num w:numId="5" w16cid:durableId="1456750689">
    <w:abstractNumId w:val="3"/>
  </w:num>
  <w:num w:numId="6" w16cid:durableId="1726290939">
    <w:abstractNumId w:val="5"/>
  </w:num>
  <w:num w:numId="7" w16cid:durableId="1253050532">
    <w:abstractNumId w:val="10"/>
  </w:num>
  <w:num w:numId="8" w16cid:durableId="248315997">
    <w:abstractNumId w:val="13"/>
  </w:num>
  <w:num w:numId="9" w16cid:durableId="1074401020">
    <w:abstractNumId w:val="7"/>
  </w:num>
  <w:num w:numId="10" w16cid:durableId="1121145182">
    <w:abstractNumId w:val="11"/>
  </w:num>
  <w:num w:numId="11" w16cid:durableId="500582175">
    <w:abstractNumId w:val="1"/>
  </w:num>
  <w:num w:numId="12" w16cid:durableId="520819410">
    <w:abstractNumId w:val="8"/>
  </w:num>
  <w:num w:numId="13" w16cid:durableId="178669236">
    <w:abstractNumId w:val="4"/>
  </w:num>
  <w:num w:numId="14" w16cid:durableId="447898893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F36"/>
    <w:rsid w:val="00003B66"/>
    <w:rsid w:val="000048F4"/>
    <w:rsid w:val="0001448F"/>
    <w:rsid w:val="00014A1A"/>
    <w:rsid w:val="00016D5E"/>
    <w:rsid w:val="00021AF9"/>
    <w:rsid w:val="00024615"/>
    <w:rsid w:val="00031C87"/>
    <w:rsid w:val="00051A58"/>
    <w:rsid w:val="00056AFD"/>
    <w:rsid w:val="00087F5F"/>
    <w:rsid w:val="000904D6"/>
    <w:rsid w:val="000A08DC"/>
    <w:rsid w:val="000A311E"/>
    <w:rsid w:val="000B403E"/>
    <w:rsid w:val="000D245F"/>
    <w:rsid w:val="000D2A97"/>
    <w:rsid w:val="000D3718"/>
    <w:rsid w:val="00102237"/>
    <w:rsid w:val="00102B7F"/>
    <w:rsid w:val="00104D50"/>
    <w:rsid w:val="00114273"/>
    <w:rsid w:val="00124513"/>
    <w:rsid w:val="00141615"/>
    <w:rsid w:val="001513E9"/>
    <w:rsid w:val="00162F43"/>
    <w:rsid w:val="00177BE7"/>
    <w:rsid w:val="0018093C"/>
    <w:rsid w:val="001809F1"/>
    <w:rsid w:val="00193EA3"/>
    <w:rsid w:val="001C4D02"/>
    <w:rsid w:val="001C4F4B"/>
    <w:rsid w:val="001E39F0"/>
    <w:rsid w:val="001F7AE0"/>
    <w:rsid w:val="0020266F"/>
    <w:rsid w:val="00204268"/>
    <w:rsid w:val="00204A6F"/>
    <w:rsid w:val="00272F95"/>
    <w:rsid w:val="002909D9"/>
    <w:rsid w:val="00294CA8"/>
    <w:rsid w:val="002A0997"/>
    <w:rsid w:val="002A7B96"/>
    <w:rsid w:val="002B5838"/>
    <w:rsid w:val="002B6CAF"/>
    <w:rsid w:val="002D030E"/>
    <w:rsid w:val="002D1236"/>
    <w:rsid w:val="002D2B23"/>
    <w:rsid w:val="00307815"/>
    <w:rsid w:val="00315CD1"/>
    <w:rsid w:val="003173E5"/>
    <w:rsid w:val="00333775"/>
    <w:rsid w:val="00345406"/>
    <w:rsid w:val="00347C9C"/>
    <w:rsid w:val="00362072"/>
    <w:rsid w:val="003636E9"/>
    <w:rsid w:val="00375CA8"/>
    <w:rsid w:val="00390F36"/>
    <w:rsid w:val="003924E0"/>
    <w:rsid w:val="003A28FD"/>
    <w:rsid w:val="003B3AAF"/>
    <w:rsid w:val="003C0A65"/>
    <w:rsid w:val="003D57FD"/>
    <w:rsid w:val="0042025D"/>
    <w:rsid w:val="004566C6"/>
    <w:rsid w:val="004829CB"/>
    <w:rsid w:val="00486741"/>
    <w:rsid w:val="004E3694"/>
    <w:rsid w:val="004F2596"/>
    <w:rsid w:val="00501006"/>
    <w:rsid w:val="005127F9"/>
    <w:rsid w:val="00526625"/>
    <w:rsid w:val="00554D68"/>
    <w:rsid w:val="00561BC2"/>
    <w:rsid w:val="00572F30"/>
    <w:rsid w:val="00582E87"/>
    <w:rsid w:val="005A2AF7"/>
    <w:rsid w:val="005D00CC"/>
    <w:rsid w:val="005E2C15"/>
    <w:rsid w:val="005F5263"/>
    <w:rsid w:val="00600738"/>
    <w:rsid w:val="00640BAD"/>
    <w:rsid w:val="006445F8"/>
    <w:rsid w:val="0066509D"/>
    <w:rsid w:val="00676708"/>
    <w:rsid w:val="006C75AA"/>
    <w:rsid w:val="006D6621"/>
    <w:rsid w:val="0071478B"/>
    <w:rsid w:val="00725919"/>
    <w:rsid w:val="00745CBE"/>
    <w:rsid w:val="00756935"/>
    <w:rsid w:val="00765F3F"/>
    <w:rsid w:val="0079346E"/>
    <w:rsid w:val="008003CC"/>
    <w:rsid w:val="008350F4"/>
    <w:rsid w:val="00856BE3"/>
    <w:rsid w:val="00876F90"/>
    <w:rsid w:val="008A1976"/>
    <w:rsid w:val="008C4149"/>
    <w:rsid w:val="008C65F6"/>
    <w:rsid w:val="008D21CE"/>
    <w:rsid w:val="008F1968"/>
    <w:rsid w:val="008F2AB1"/>
    <w:rsid w:val="008F668B"/>
    <w:rsid w:val="00900F1F"/>
    <w:rsid w:val="0090765B"/>
    <w:rsid w:val="00916E92"/>
    <w:rsid w:val="009178F2"/>
    <w:rsid w:val="00926122"/>
    <w:rsid w:val="00954BEF"/>
    <w:rsid w:val="009677D7"/>
    <w:rsid w:val="0099284C"/>
    <w:rsid w:val="0099302E"/>
    <w:rsid w:val="009A5B63"/>
    <w:rsid w:val="009A7183"/>
    <w:rsid w:val="009C44EB"/>
    <w:rsid w:val="009C73D5"/>
    <w:rsid w:val="009C7857"/>
    <w:rsid w:val="009D6A70"/>
    <w:rsid w:val="009F1E86"/>
    <w:rsid w:val="009F56D5"/>
    <w:rsid w:val="00A06E0D"/>
    <w:rsid w:val="00A23ACF"/>
    <w:rsid w:val="00A501E7"/>
    <w:rsid w:val="00A7166F"/>
    <w:rsid w:val="00A722BC"/>
    <w:rsid w:val="00A80F39"/>
    <w:rsid w:val="00A85F24"/>
    <w:rsid w:val="00AA49B9"/>
    <w:rsid w:val="00AB43CA"/>
    <w:rsid w:val="00AD2E0F"/>
    <w:rsid w:val="00AF047E"/>
    <w:rsid w:val="00B02DA4"/>
    <w:rsid w:val="00B14ABC"/>
    <w:rsid w:val="00B26B44"/>
    <w:rsid w:val="00B3780B"/>
    <w:rsid w:val="00B52D32"/>
    <w:rsid w:val="00B5450A"/>
    <w:rsid w:val="00B84305"/>
    <w:rsid w:val="00B956B7"/>
    <w:rsid w:val="00BA36DC"/>
    <w:rsid w:val="00BA66CD"/>
    <w:rsid w:val="00BC6E60"/>
    <w:rsid w:val="00BD6678"/>
    <w:rsid w:val="00C1219C"/>
    <w:rsid w:val="00C12E6E"/>
    <w:rsid w:val="00C14B7B"/>
    <w:rsid w:val="00C501DC"/>
    <w:rsid w:val="00C92C9B"/>
    <w:rsid w:val="00CD651B"/>
    <w:rsid w:val="00CE396E"/>
    <w:rsid w:val="00CE3B33"/>
    <w:rsid w:val="00D3121C"/>
    <w:rsid w:val="00D332A2"/>
    <w:rsid w:val="00D43BF6"/>
    <w:rsid w:val="00D51CA6"/>
    <w:rsid w:val="00D5489D"/>
    <w:rsid w:val="00D56C14"/>
    <w:rsid w:val="00D8082E"/>
    <w:rsid w:val="00D92FCF"/>
    <w:rsid w:val="00D97317"/>
    <w:rsid w:val="00DD3229"/>
    <w:rsid w:val="00DE1CAA"/>
    <w:rsid w:val="00DE4B87"/>
    <w:rsid w:val="00E231D4"/>
    <w:rsid w:val="00E25C69"/>
    <w:rsid w:val="00E535CF"/>
    <w:rsid w:val="00E56F93"/>
    <w:rsid w:val="00E6043F"/>
    <w:rsid w:val="00E631E5"/>
    <w:rsid w:val="00E63AE7"/>
    <w:rsid w:val="00E67DD4"/>
    <w:rsid w:val="00E82409"/>
    <w:rsid w:val="00EA3800"/>
    <w:rsid w:val="00EB0068"/>
    <w:rsid w:val="00EC66CE"/>
    <w:rsid w:val="00ED0030"/>
    <w:rsid w:val="00F00D7B"/>
    <w:rsid w:val="00F33674"/>
    <w:rsid w:val="00F44910"/>
    <w:rsid w:val="00F47953"/>
    <w:rsid w:val="00F479E4"/>
    <w:rsid w:val="00F86AD6"/>
    <w:rsid w:val="00F86B2F"/>
    <w:rsid w:val="00F94EC2"/>
    <w:rsid w:val="00F97768"/>
    <w:rsid w:val="00FA1DED"/>
    <w:rsid w:val="00FB3C4A"/>
    <w:rsid w:val="00FC4839"/>
    <w:rsid w:val="00FC6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98DC2"/>
  <w15:chartTrackingRefBased/>
  <w15:docId w15:val="{3453E5CA-34B7-4E6F-8D8D-7B98EC89E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5919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paragraph" w:styleId="Naslov1">
    <w:name w:val="heading 1"/>
    <w:basedOn w:val="Normal"/>
    <w:link w:val="Naslov1Char"/>
    <w:uiPriority w:val="9"/>
    <w:qFormat/>
    <w:rsid w:val="00D332A2"/>
    <w:pPr>
      <w:keepNext/>
      <w:suppressAutoHyphens w:val="0"/>
      <w:spacing w:after="0" w:line="240" w:lineRule="auto"/>
      <w:jc w:val="center"/>
      <w:outlineLvl w:val="0"/>
    </w:pPr>
    <w:rPr>
      <w:rFonts w:ascii="Arial" w:eastAsiaTheme="minorHAnsi" w:hAnsi="Arial" w:cs="Arial"/>
      <w:b/>
      <w:bCs/>
      <w:kern w:val="36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D332A2"/>
    <w:rPr>
      <w:rFonts w:ascii="Arial" w:hAnsi="Arial" w:cs="Arial"/>
      <w:b/>
      <w:bCs/>
      <w:kern w:val="36"/>
      <w:sz w:val="24"/>
      <w:szCs w:val="24"/>
      <w:lang w:eastAsia="hr-HR"/>
    </w:rPr>
  </w:style>
  <w:style w:type="paragraph" w:styleId="Odlomakpopisa">
    <w:name w:val="List Paragraph"/>
    <w:basedOn w:val="Normal"/>
    <w:link w:val="OdlomakpopisaChar"/>
    <w:uiPriority w:val="34"/>
    <w:qFormat/>
    <w:rsid w:val="00D332A2"/>
    <w:pPr>
      <w:suppressAutoHyphens w:val="0"/>
      <w:spacing w:after="0" w:line="240" w:lineRule="auto"/>
      <w:ind w:left="720"/>
      <w:contextualSpacing/>
    </w:pPr>
    <w:rPr>
      <w:rFonts w:eastAsiaTheme="minorHAnsi" w:cs="Times New Roman"/>
      <w:lang w:eastAsia="hr-HR"/>
    </w:rPr>
  </w:style>
  <w:style w:type="character" w:customStyle="1" w:styleId="OdlomakpopisaChar">
    <w:name w:val="Odlomak popisa Char"/>
    <w:link w:val="Odlomakpopisa"/>
    <w:uiPriority w:val="34"/>
    <w:locked/>
    <w:rsid w:val="005127F9"/>
    <w:rPr>
      <w:rFonts w:ascii="Calibri" w:hAnsi="Calibri" w:cs="Times New Roman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D245F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D245F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D245F"/>
    <w:rPr>
      <w:rFonts w:ascii="Calibri" w:eastAsia="Calibri" w:hAnsi="Calibri" w:cs="Calibri"/>
      <w:sz w:val="20"/>
      <w:szCs w:val="20"/>
      <w:lang w:eastAsia="ar-SA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D245F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D245F"/>
    <w:rPr>
      <w:rFonts w:ascii="Calibri" w:eastAsia="Calibri" w:hAnsi="Calibri" w:cs="Calibri"/>
      <w:b/>
      <w:bCs/>
      <w:sz w:val="20"/>
      <w:szCs w:val="20"/>
      <w:lang w:eastAsia="ar-SA"/>
    </w:rPr>
  </w:style>
  <w:style w:type="paragraph" w:styleId="Tekstbalonia">
    <w:name w:val="Balloon Text"/>
    <w:basedOn w:val="Normal"/>
    <w:link w:val="TekstbaloniaChar"/>
    <w:semiHidden/>
    <w:unhideWhenUsed/>
    <w:rsid w:val="000D24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0D245F"/>
    <w:rPr>
      <w:rFonts w:ascii="Segoe UI" w:eastAsia="Calibri" w:hAnsi="Segoe UI" w:cs="Segoe UI"/>
      <w:sz w:val="18"/>
      <w:szCs w:val="18"/>
      <w:lang w:eastAsia="ar-SA"/>
    </w:rPr>
  </w:style>
  <w:style w:type="paragraph" w:styleId="Zaglavlje">
    <w:name w:val="header"/>
    <w:basedOn w:val="Normal"/>
    <w:link w:val="ZaglavljeChar"/>
    <w:unhideWhenUsed/>
    <w:rsid w:val="001F7A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rsid w:val="001F7AE0"/>
    <w:rPr>
      <w:rFonts w:ascii="Calibri" w:eastAsia="Calibri" w:hAnsi="Calibri" w:cs="Calibri"/>
      <w:lang w:eastAsia="ar-SA"/>
    </w:rPr>
  </w:style>
  <w:style w:type="paragraph" w:styleId="Podnoje">
    <w:name w:val="footer"/>
    <w:basedOn w:val="Normal"/>
    <w:link w:val="PodnojeChar"/>
    <w:unhideWhenUsed/>
    <w:rsid w:val="001F7A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rsid w:val="001F7AE0"/>
    <w:rPr>
      <w:rFonts w:ascii="Calibri" w:eastAsia="Calibri" w:hAnsi="Calibri" w:cs="Calibri"/>
      <w:lang w:eastAsia="ar-SA"/>
    </w:rPr>
  </w:style>
  <w:style w:type="paragraph" w:styleId="Tijeloteksta">
    <w:name w:val="Body Text"/>
    <w:basedOn w:val="Normal"/>
    <w:link w:val="TijelotekstaChar"/>
    <w:rsid w:val="00501006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501006"/>
    <w:rPr>
      <w:rFonts w:ascii="Times New Roman" w:eastAsia="Times New Roman" w:hAnsi="Times New Roman" w:cs="Times New Roman"/>
      <w:szCs w:val="20"/>
      <w:lang w:eastAsia="hr-HR"/>
    </w:rPr>
  </w:style>
  <w:style w:type="character" w:styleId="Brojstranice">
    <w:name w:val="page number"/>
    <w:basedOn w:val="Zadanifontodlomka"/>
    <w:rsid w:val="00554D68"/>
  </w:style>
  <w:style w:type="table" w:styleId="Reetkatablice">
    <w:name w:val="Table Grid"/>
    <w:basedOn w:val="Obinatablica"/>
    <w:rsid w:val="00051A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51A58"/>
    <w:pPr>
      <w:autoSpaceDE w:val="0"/>
      <w:autoSpaceDN w:val="0"/>
      <w:adjustRightInd w:val="0"/>
      <w:spacing w:after="0" w:line="240" w:lineRule="auto"/>
    </w:pPr>
    <w:rPr>
      <w:rFonts w:ascii="Arial" w:eastAsia="Lucida Sans Unicode" w:hAnsi="Arial" w:cs="Arial"/>
      <w:color w:val="000000"/>
      <w:sz w:val="24"/>
      <w:szCs w:val="24"/>
    </w:rPr>
  </w:style>
  <w:style w:type="character" w:styleId="Naglaeno">
    <w:name w:val="Strong"/>
    <w:qFormat/>
    <w:rsid w:val="00141615"/>
    <w:rPr>
      <w:b/>
      <w:bCs/>
    </w:rPr>
  </w:style>
  <w:style w:type="character" w:styleId="Hiperveza">
    <w:name w:val="Hyperlink"/>
    <w:basedOn w:val="Zadanifontodlomka"/>
    <w:uiPriority w:val="99"/>
    <w:unhideWhenUsed/>
    <w:rsid w:val="00926122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204A6F"/>
    <w:rPr>
      <w:color w:val="605E5C"/>
      <w:shd w:val="clear" w:color="auto" w:fill="E1DFDD"/>
    </w:rPr>
  </w:style>
  <w:style w:type="paragraph" w:styleId="StandardWeb">
    <w:name w:val="Normal (Web)"/>
    <w:basedOn w:val="Normal"/>
    <w:uiPriority w:val="99"/>
    <w:rsid w:val="0066509D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66509D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2D2B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grad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A1452-F90C-4271-93F2-D69BCE1AE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4</cp:revision>
  <cp:lastPrinted>2020-04-06T06:07:00Z</cp:lastPrinted>
  <dcterms:created xsi:type="dcterms:W3CDTF">2022-05-02T08:30:00Z</dcterms:created>
  <dcterms:modified xsi:type="dcterms:W3CDTF">2022-05-03T08:44:00Z</dcterms:modified>
</cp:coreProperties>
</file>