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5779E" w14:textId="77777777" w:rsidR="002E7AB1" w:rsidRPr="00EF45D6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</w:t>
      </w:r>
      <w:r w:rsidRPr="00EF45D6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43A99C04" wp14:editId="5CD32C41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  <w:t xml:space="preserve">   </w:t>
      </w:r>
    </w:p>
    <w:p w14:paraId="255AEF32" w14:textId="77777777" w:rsidR="002E7AB1" w:rsidRPr="00EF45D6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REPUBLIKA HRVATSKA</w:t>
      </w:r>
    </w:p>
    <w:p w14:paraId="2C972250" w14:textId="77777777" w:rsidR="002E7AB1" w:rsidRPr="00EF45D6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VARAŽDINSKA ŽUPANIJA </w:t>
      </w:r>
    </w:p>
    <w:p w14:paraId="3D0C260A" w14:textId="77777777" w:rsidR="002E7AB1" w:rsidRPr="00EF45D6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GRAD IVANEC</w:t>
      </w:r>
    </w:p>
    <w:p w14:paraId="161C1258" w14:textId="558DDF7A" w:rsidR="002E7AB1" w:rsidRPr="00EF45D6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GRAD</w:t>
      </w:r>
      <w:r w:rsidR="00020541"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>SKO VIJEĆE</w:t>
      </w:r>
    </w:p>
    <w:p w14:paraId="4DF88319" w14:textId="77777777" w:rsidR="002E7AB1" w:rsidRPr="00EF45D6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51CA3AB6" w14:textId="021F4DAC" w:rsidR="002E7AB1" w:rsidRPr="00EF45D6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KLASA: </w:t>
      </w:r>
      <w:r w:rsidR="00AE721C">
        <w:rPr>
          <w:rFonts w:ascii="Times New Roman" w:eastAsiaTheme="minorEastAsia" w:hAnsi="Times New Roman" w:cs="Times New Roman"/>
          <w:color w:val="auto"/>
          <w:sz w:val="24"/>
          <w:szCs w:val="24"/>
        </w:rPr>
        <w:t>120-01/22-01/06</w:t>
      </w:r>
    </w:p>
    <w:p w14:paraId="563B2FC8" w14:textId="34592475" w:rsidR="002E7AB1" w:rsidRPr="00EF45D6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URBROJ: </w:t>
      </w:r>
      <w:r w:rsidR="00AE721C">
        <w:rPr>
          <w:rFonts w:ascii="Times New Roman" w:eastAsiaTheme="minorEastAsia" w:hAnsi="Times New Roman" w:cs="Times New Roman"/>
          <w:color w:val="auto"/>
          <w:sz w:val="24"/>
          <w:szCs w:val="24"/>
        </w:rPr>
        <w:t>2186/12-05/43-22-1</w:t>
      </w:r>
    </w:p>
    <w:p w14:paraId="37A4F96D" w14:textId="3A6B9C40" w:rsidR="002E7AB1" w:rsidRPr="00EF45D6" w:rsidRDefault="002E7AB1" w:rsidP="002E7AB1">
      <w:pPr>
        <w:spacing w:after="20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Ivanec, </w:t>
      </w:r>
      <w:r w:rsidR="00AE721C">
        <w:rPr>
          <w:rFonts w:ascii="Times New Roman" w:eastAsiaTheme="minorEastAsia" w:hAnsi="Times New Roman" w:cs="Times New Roman"/>
          <w:color w:val="auto"/>
          <w:sz w:val="24"/>
          <w:szCs w:val="24"/>
        </w:rPr>
        <w:t>_____ 2022.</w:t>
      </w:r>
    </w:p>
    <w:p w14:paraId="0DA68782" w14:textId="77777777" w:rsidR="00E026A6" w:rsidRPr="00EF45D6" w:rsidRDefault="00E026A6" w:rsidP="00DF0D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0C98C89" w14:textId="7AC66A66" w:rsidR="002E7AB1" w:rsidRPr="00EF45D6" w:rsidRDefault="00C75B14" w:rsidP="00DF0D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45D6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5F6455" w:rsidRPr="00EF45D6">
        <w:rPr>
          <w:rFonts w:ascii="Times New Roman" w:hAnsi="Times New Roman" w:cs="Times New Roman"/>
          <w:sz w:val="24"/>
          <w:szCs w:val="24"/>
        </w:rPr>
        <w:t>6. stavak 2</w:t>
      </w:r>
      <w:r w:rsidRPr="00EF45D6">
        <w:rPr>
          <w:rFonts w:ascii="Times New Roman" w:hAnsi="Times New Roman" w:cs="Times New Roman"/>
          <w:sz w:val="24"/>
          <w:szCs w:val="24"/>
        </w:rPr>
        <w:t xml:space="preserve">. Zakona o plaćama u lokalnoj i područnoj (regionalnoj) samoupravi („Narodne novine“ broj 28/10) i članka 35. </w:t>
      </w:r>
      <w:r w:rsidR="006C6F99">
        <w:rPr>
          <w:rFonts w:ascii="Times New Roman" w:hAnsi="Times New Roman" w:cs="Times New Roman"/>
          <w:sz w:val="24"/>
          <w:szCs w:val="24"/>
        </w:rPr>
        <w:t xml:space="preserve">stavak 1. </w:t>
      </w:r>
      <w:r w:rsidRPr="00EF45D6">
        <w:rPr>
          <w:rFonts w:ascii="Times New Roman" w:hAnsi="Times New Roman" w:cs="Times New Roman"/>
          <w:sz w:val="24"/>
          <w:szCs w:val="24"/>
        </w:rPr>
        <w:t xml:space="preserve">Statuta </w:t>
      </w:r>
      <w:r w:rsidR="002E7AB1" w:rsidRPr="00EF45D6">
        <w:rPr>
          <w:rFonts w:ascii="Times New Roman" w:eastAsia="Times New Roman" w:hAnsi="Times New Roman" w:cs="Times New Roman"/>
          <w:sz w:val="24"/>
          <w:szCs w:val="24"/>
        </w:rPr>
        <w:t xml:space="preserve">Grada Ivanca </w:t>
      </w:r>
      <w:r w:rsidR="003B4AD2" w:rsidRPr="00EF45D6">
        <w:rPr>
          <w:rFonts w:ascii="Times New Roman" w:eastAsia="Times New Roman" w:hAnsi="Times New Roman" w:cs="Times New Roman"/>
          <w:sz w:val="24"/>
          <w:szCs w:val="24"/>
        </w:rPr>
        <w:t>(„Službeni vjesnik</w:t>
      </w:r>
      <w:r w:rsidRPr="00EF45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4AD2" w:rsidRPr="00EF45D6">
        <w:rPr>
          <w:rFonts w:ascii="Times New Roman" w:eastAsia="Times New Roman" w:hAnsi="Times New Roman" w:cs="Times New Roman"/>
          <w:sz w:val="24"/>
          <w:szCs w:val="24"/>
        </w:rPr>
        <w:t>Varaždinske županije“ br. 21/09, 12/13, 23/13 – pročišćeni tekst, 13/18, 08/20, 15/21, 38/21</w:t>
      </w:r>
      <w:r w:rsidRPr="00EF45D6">
        <w:rPr>
          <w:rFonts w:ascii="Times New Roman" w:eastAsia="Times New Roman" w:hAnsi="Times New Roman" w:cs="Times New Roman"/>
          <w:sz w:val="24"/>
          <w:szCs w:val="24"/>
        </w:rPr>
        <w:t xml:space="preserve"> – pročišćeni tekst</w:t>
      </w:r>
      <w:r w:rsidR="003B4AD2" w:rsidRPr="00EF45D6">
        <w:rPr>
          <w:rFonts w:ascii="Times New Roman" w:eastAsia="Times New Roman" w:hAnsi="Times New Roman" w:cs="Times New Roman"/>
          <w:sz w:val="24"/>
          <w:szCs w:val="24"/>
        </w:rPr>
        <w:t>)</w:t>
      </w:r>
      <w:r w:rsidR="002E7AB1" w:rsidRPr="00EF45D6">
        <w:rPr>
          <w:rFonts w:ascii="Times New Roman" w:eastAsia="Times New Roman" w:hAnsi="Times New Roman" w:cs="Times New Roman"/>
          <w:sz w:val="24"/>
          <w:szCs w:val="24"/>
        </w:rPr>
        <w:t>, Grad</w:t>
      </w:r>
      <w:r w:rsidRPr="00EF45D6">
        <w:rPr>
          <w:rFonts w:ascii="Times New Roman" w:eastAsia="Times New Roman" w:hAnsi="Times New Roman" w:cs="Times New Roman"/>
          <w:sz w:val="24"/>
          <w:szCs w:val="24"/>
        </w:rPr>
        <w:t>sko vijeće</w:t>
      </w:r>
      <w:r w:rsidR="002E7AB1" w:rsidRPr="00EF45D6">
        <w:rPr>
          <w:rFonts w:ascii="Times New Roman" w:eastAsia="Times New Roman" w:hAnsi="Times New Roman" w:cs="Times New Roman"/>
          <w:sz w:val="24"/>
          <w:szCs w:val="24"/>
        </w:rPr>
        <w:t xml:space="preserve"> Grada Ivanca, </w:t>
      </w:r>
      <w:r w:rsidR="00856117" w:rsidRPr="00EF45D6">
        <w:rPr>
          <w:rFonts w:ascii="Times New Roman" w:eastAsia="Times New Roman" w:hAnsi="Times New Roman" w:cs="Times New Roman"/>
          <w:sz w:val="24"/>
          <w:szCs w:val="24"/>
        </w:rPr>
        <w:t xml:space="preserve">na __. sjednici održanoj _____ 2022. godini, donosi </w:t>
      </w:r>
    </w:p>
    <w:p w14:paraId="6F2134B1" w14:textId="77777777" w:rsidR="002E7AB1" w:rsidRPr="00EF45D6" w:rsidRDefault="002E7AB1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092019" w14:textId="77777777" w:rsidR="00421491" w:rsidRPr="00EF45D6" w:rsidRDefault="00421491" w:rsidP="00421491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45D6">
        <w:rPr>
          <w:rFonts w:ascii="Times New Roman" w:hAnsi="Times New Roman" w:cs="Times New Roman"/>
          <w:b/>
          <w:bCs/>
          <w:sz w:val="24"/>
          <w:szCs w:val="24"/>
        </w:rPr>
        <w:t xml:space="preserve">ODLUKU </w:t>
      </w:r>
    </w:p>
    <w:p w14:paraId="67EF4ABB" w14:textId="6F36FEDD" w:rsidR="00E026A6" w:rsidRPr="00EF45D6" w:rsidRDefault="00421491" w:rsidP="00421491">
      <w:pPr>
        <w:spacing w:after="0" w:line="240" w:lineRule="auto"/>
        <w:ind w:left="-5" w:firstLine="5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45D6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020541" w:rsidRPr="00EF45D6">
        <w:rPr>
          <w:rFonts w:ascii="Times New Roman" w:hAnsi="Times New Roman" w:cs="Times New Roman"/>
          <w:b/>
          <w:bCs/>
          <w:sz w:val="24"/>
          <w:szCs w:val="24"/>
        </w:rPr>
        <w:t xml:space="preserve">visini naknade za rad </w:t>
      </w:r>
      <w:r w:rsidRPr="00EF45D6">
        <w:rPr>
          <w:rFonts w:ascii="Times New Roman" w:hAnsi="Times New Roman" w:cs="Times New Roman"/>
          <w:b/>
          <w:bCs/>
          <w:sz w:val="24"/>
          <w:szCs w:val="24"/>
        </w:rPr>
        <w:t>Gradonačelnika i zamjenika Gradonačelnika</w:t>
      </w:r>
    </w:p>
    <w:p w14:paraId="4F26C875" w14:textId="77777777" w:rsidR="00C75B14" w:rsidRPr="00EF45D6" w:rsidRDefault="00C75B14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53D8DE" w14:textId="36F67A62" w:rsidR="00DF0D93" w:rsidRPr="00EF45D6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45D6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776CD520" w14:textId="0D8BB7FD" w:rsidR="00DF0D93" w:rsidRPr="00EF45D6" w:rsidRDefault="00DF0D93" w:rsidP="00EF45D6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45D6">
        <w:rPr>
          <w:rFonts w:ascii="Times New Roman" w:hAnsi="Times New Roman" w:cs="Times New Roman"/>
          <w:sz w:val="24"/>
          <w:szCs w:val="24"/>
        </w:rPr>
        <w:t>Ovom se Odlukom određuje</w:t>
      </w:r>
      <w:r w:rsidR="005C6AFB" w:rsidRPr="00EF45D6">
        <w:rPr>
          <w:rFonts w:ascii="Times New Roman" w:hAnsi="Times New Roman" w:cs="Times New Roman"/>
          <w:sz w:val="24"/>
          <w:szCs w:val="24"/>
        </w:rPr>
        <w:t xml:space="preserve"> </w:t>
      </w:r>
      <w:r w:rsidR="00C017D3" w:rsidRPr="00EF45D6">
        <w:rPr>
          <w:rFonts w:ascii="Times New Roman" w:hAnsi="Times New Roman" w:cs="Times New Roman"/>
          <w:sz w:val="24"/>
          <w:szCs w:val="24"/>
        </w:rPr>
        <w:t xml:space="preserve">visina </w:t>
      </w:r>
      <w:r w:rsidR="005C6AFB" w:rsidRPr="00EF45D6">
        <w:rPr>
          <w:rFonts w:ascii="Times New Roman" w:hAnsi="Times New Roman" w:cs="Times New Roman"/>
          <w:sz w:val="24"/>
          <w:szCs w:val="24"/>
        </w:rPr>
        <w:t xml:space="preserve">naknade za rad </w:t>
      </w:r>
      <w:r w:rsidRPr="00EF45D6">
        <w:rPr>
          <w:rFonts w:ascii="Times New Roman" w:hAnsi="Times New Roman" w:cs="Times New Roman"/>
          <w:sz w:val="24"/>
          <w:szCs w:val="24"/>
        </w:rPr>
        <w:t xml:space="preserve"> Gradonačelnika i zamjenika Gradonačelnika Grada Ivanca (u daljnjem tekstu: dužnosnici) koji svoju dužnost ob</w:t>
      </w:r>
      <w:r w:rsidR="00C017D3" w:rsidRPr="00EF45D6">
        <w:rPr>
          <w:rFonts w:ascii="Times New Roman" w:hAnsi="Times New Roman" w:cs="Times New Roman"/>
          <w:sz w:val="24"/>
          <w:szCs w:val="24"/>
        </w:rPr>
        <w:t>avljaju</w:t>
      </w:r>
      <w:r w:rsidRPr="00EF45D6">
        <w:rPr>
          <w:rFonts w:ascii="Times New Roman" w:hAnsi="Times New Roman" w:cs="Times New Roman"/>
          <w:sz w:val="24"/>
          <w:szCs w:val="24"/>
        </w:rPr>
        <w:t xml:space="preserve"> </w:t>
      </w:r>
      <w:r w:rsidR="005C6AFB" w:rsidRPr="00EF45D6">
        <w:rPr>
          <w:rFonts w:ascii="Times New Roman" w:hAnsi="Times New Roman" w:cs="Times New Roman"/>
          <w:sz w:val="24"/>
          <w:szCs w:val="24"/>
        </w:rPr>
        <w:t>bez zasnivanja radnog odnosa.</w:t>
      </w:r>
      <w:r w:rsidRPr="00EF45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21E3B7" w14:textId="070A8E89" w:rsidR="00DF0D93" w:rsidRPr="00EF45D6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45D6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197B0547" w14:textId="7E116CC5" w:rsidR="00214118" w:rsidRPr="00EF45D6" w:rsidRDefault="009746D1" w:rsidP="009746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45D6">
        <w:rPr>
          <w:rFonts w:ascii="Times New Roman" w:hAnsi="Times New Roman" w:cs="Times New Roman"/>
          <w:sz w:val="24"/>
          <w:szCs w:val="24"/>
        </w:rPr>
        <w:t xml:space="preserve">Izrazi koji se koriste u ovoj Odluci, a koji imaju </w:t>
      </w:r>
      <w:r w:rsidR="00421491" w:rsidRPr="00EF45D6">
        <w:rPr>
          <w:rFonts w:ascii="Times New Roman" w:hAnsi="Times New Roman" w:cs="Times New Roman"/>
          <w:sz w:val="24"/>
          <w:szCs w:val="24"/>
        </w:rPr>
        <w:t>rodno značenje</w:t>
      </w:r>
      <w:r w:rsidRPr="00EF45D6">
        <w:rPr>
          <w:rFonts w:ascii="Times New Roman" w:hAnsi="Times New Roman" w:cs="Times New Roman"/>
          <w:sz w:val="24"/>
          <w:szCs w:val="24"/>
        </w:rPr>
        <w:t>,</w:t>
      </w:r>
      <w:r w:rsidR="00421491" w:rsidRPr="00EF45D6">
        <w:rPr>
          <w:rFonts w:ascii="Times New Roman" w:hAnsi="Times New Roman" w:cs="Times New Roman"/>
          <w:sz w:val="24"/>
          <w:szCs w:val="24"/>
        </w:rPr>
        <w:t xml:space="preserve"> bez obzira jesu li korišteni u muškom ili ženskom rodu, odnose se </w:t>
      </w:r>
      <w:r w:rsidRPr="00EF45D6">
        <w:rPr>
          <w:rFonts w:ascii="Times New Roman" w:hAnsi="Times New Roman" w:cs="Times New Roman"/>
          <w:sz w:val="24"/>
          <w:szCs w:val="24"/>
        </w:rPr>
        <w:t>jednako</w:t>
      </w:r>
      <w:r w:rsidR="00421491" w:rsidRPr="00EF45D6">
        <w:rPr>
          <w:rFonts w:ascii="Times New Roman" w:hAnsi="Times New Roman" w:cs="Times New Roman"/>
          <w:sz w:val="24"/>
          <w:szCs w:val="24"/>
        </w:rPr>
        <w:t xml:space="preserve"> na muški i ženski rod.</w:t>
      </w:r>
    </w:p>
    <w:p w14:paraId="7D86C7E9" w14:textId="77777777" w:rsidR="00402C43" w:rsidRPr="00EF45D6" w:rsidRDefault="00402C43" w:rsidP="009746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97956DA" w14:textId="77777777" w:rsidR="00402C43" w:rsidRPr="00EF45D6" w:rsidRDefault="00214118" w:rsidP="00402C43">
      <w:pPr>
        <w:pStyle w:val="sluzbeniclanak"/>
        <w:shd w:val="clear" w:color="auto" w:fill="FFFFFF"/>
        <w:spacing w:before="0" w:beforeAutospacing="0" w:after="0" w:afterAutospacing="0" w:line="240" w:lineRule="atLeast"/>
        <w:jc w:val="center"/>
        <w:rPr>
          <w:b/>
          <w:bCs/>
          <w:color w:val="000000"/>
        </w:rPr>
      </w:pPr>
      <w:r w:rsidRPr="00EF45D6">
        <w:rPr>
          <w:b/>
          <w:bCs/>
          <w:color w:val="000000"/>
        </w:rPr>
        <w:t>Članak 3.</w:t>
      </w:r>
    </w:p>
    <w:p w14:paraId="6FEE5848" w14:textId="14B4E0AB" w:rsidR="00214118" w:rsidRDefault="00214118" w:rsidP="009E2D00">
      <w:pPr>
        <w:pStyle w:val="sluzbeniclanak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EF45D6">
        <w:rPr>
          <w:color w:val="000000"/>
        </w:rPr>
        <w:t xml:space="preserve">Gradonačelnik koji dužnost obavlja bez zasnivanja radnog odnosa ima pravo na mjesečnu naknadu u visini </w:t>
      </w:r>
      <w:r w:rsidRPr="00C61E86">
        <w:rPr>
          <w:color w:val="000000"/>
        </w:rPr>
        <w:t>od 50%</w:t>
      </w:r>
      <w:r w:rsidRPr="00EF45D6">
        <w:rPr>
          <w:color w:val="000000"/>
        </w:rPr>
        <w:t xml:space="preserve"> umnoška koeficijenta </w:t>
      </w:r>
      <w:r w:rsidR="000D3C51">
        <w:rPr>
          <w:color w:val="000000"/>
        </w:rPr>
        <w:t xml:space="preserve">za obračun plaće utvrđenog </w:t>
      </w:r>
      <w:r w:rsidRPr="000D3C51">
        <w:rPr>
          <w:color w:val="000000"/>
        </w:rPr>
        <w:t>za gradonačelnika koji dužnost obavlja profesionalno i osnovice za obračun plaće.</w:t>
      </w:r>
    </w:p>
    <w:p w14:paraId="44D56A0E" w14:textId="77777777" w:rsidR="00EF45D6" w:rsidRPr="00EF45D6" w:rsidRDefault="00EF45D6" w:rsidP="00402C43">
      <w:pPr>
        <w:pStyle w:val="sluzbeniclanak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</w:p>
    <w:p w14:paraId="7F4AE6D5" w14:textId="4AF6B369" w:rsidR="00402C43" w:rsidRDefault="00214118" w:rsidP="00402C43">
      <w:pPr>
        <w:pStyle w:val="sluzbeniclanak"/>
        <w:shd w:val="clear" w:color="auto" w:fill="FFFFFF"/>
        <w:spacing w:before="0" w:beforeAutospacing="0" w:after="0" w:afterAutospacing="0" w:line="240" w:lineRule="atLeast"/>
        <w:jc w:val="center"/>
        <w:rPr>
          <w:b/>
          <w:bCs/>
          <w:color w:val="000000"/>
        </w:rPr>
      </w:pPr>
      <w:r w:rsidRPr="00EF45D6">
        <w:rPr>
          <w:b/>
          <w:bCs/>
          <w:color w:val="000000"/>
        </w:rPr>
        <w:t>Članak 4.</w:t>
      </w:r>
    </w:p>
    <w:p w14:paraId="754DB1F6" w14:textId="13E41E87" w:rsidR="00C61E86" w:rsidRPr="009F6312" w:rsidRDefault="00C61E86" w:rsidP="009F6312">
      <w:pPr>
        <w:pStyle w:val="sluzbeniclanak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>
        <w:rPr>
          <w:color w:val="000000"/>
        </w:rPr>
        <w:t xml:space="preserve">Zamjenik gradonačelnika koji dužnost obavlja bez zasnivanja radnog odnosa ima pravo na mjesečnu naknadu u visini </w:t>
      </w:r>
      <w:r w:rsidR="000D3C51">
        <w:rPr>
          <w:color w:val="000000"/>
        </w:rPr>
        <w:t xml:space="preserve">od 50% </w:t>
      </w:r>
      <w:r>
        <w:rPr>
          <w:color w:val="000000"/>
        </w:rPr>
        <w:t>umnoška koeficijenta</w:t>
      </w:r>
      <w:r w:rsidR="000D3C51">
        <w:rPr>
          <w:color w:val="000000"/>
        </w:rPr>
        <w:t xml:space="preserve"> za obračun plaće</w:t>
      </w:r>
      <w:r>
        <w:rPr>
          <w:color w:val="000000"/>
        </w:rPr>
        <w:t xml:space="preserve"> </w:t>
      </w:r>
      <w:r w:rsidRPr="00EF45D6">
        <w:rPr>
          <w:color w:val="000000"/>
        </w:rPr>
        <w:t>utvrđenog za zamjenika gradonačelnika koji dužnost obavlja profesionalno i osnovice za obračun plaće.</w:t>
      </w:r>
    </w:p>
    <w:p w14:paraId="2A930DC4" w14:textId="77777777" w:rsidR="00C61E86" w:rsidRDefault="00C61E86" w:rsidP="009E2D00">
      <w:pPr>
        <w:pStyle w:val="sluzbeniclanak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</w:p>
    <w:p w14:paraId="01EA1AFF" w14:textId="0BAF6D3B" w:rsidR="00DF0D93" w:rsidRPr="00EF45D6" w:rsidRDefault="00DF0D93" w:rsidP="001201BC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45D6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66453F" w:rsidRPr="009F631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F631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773625F" w14:textId="2BD1B04A" w:rsidR="009F6312" w:rsidRDefault="00DF0D93" w:rsidP="009F6312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45D6">
        <w:rPr>
          <w:rFonts w:ascii="Times New Roman" w:hAnsi="Times New Roman" w:cs="Times New Roman"/>
          <w:sz w:val="24"/>
          <w:szCs w:val="24"/>
        </w:rPr>
        <w:t xml:space="preserve">Rješenja o visini </w:t>
      </w:r>
      <w:r w:rsidR="00414669" w:rsidRPr="00EF45D6">
        <w:rPr>
          <w:rFonts w:ascii="Times New Roman" w:hAnsi="Times New Roman" w:cs="Times New Roman"/>
          <w:sz w:val="24"/>
          <w:szCs w:val="24"/>
        </w:rPr>
        <w:t xml:space="preserve">naknade </w:t>
      </w:r>
      <w:r w:rsidRPr="00EF45D6">
        <w:rPr>
          <w:rFonts w:ascii="Times New Roman" w:hAnsi="Times New Roman" w:cs="Times New Roman"/>
          <w:sz w:val="24"/>
          <w:szCs w:val="24"/>
        </w:rPr>
        <w:t xml:space="preserve">dužnosnika donosi pročelnik </w:t>
      </w:r>
      <w:r w:rsidR="001201BC" w:rsidRPr="00EF45D6">
        <w:rPr>
          <w:rFonts w:ascii="Times New Roman" w:hAnsi="Times New Roman" w:cs="Times New Roman"/>
          <w:sz w:val="24"/>
          <w:szCs w:val="24"/>
        </w:rPr>
        <w:t>upravnog tijela nadležnog za kadrovske poslove</w:t>
      </w:r>
      <w:r w:rsidRPr="00EF45D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1E37BB" w14:textId="77777777" w:rsidR="00EF45D6" w:rsidRPr="00EF45D6" w:rsidRDefault="00EF45D6" w:rsidP="000D3C5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2495BC7" w14:textId="285B2BD1" w:rsidR="00DF0D93" w:rsidRPr="00EF45D6" w:rsidRDefault="00DF0D93" w:rsidP="001201BC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45D6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66453F" w:rsidRPr="009F631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9F631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504085B" w14:textId="28D6B492" w:rsidR="00DF0D93" w:rsidRPr="00EF45D6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45D6">
        <w:rPr>
          <w:rFonts w:ascii="Times New Roman" w:hAnsi="Times New Roman" w:cs="Times New Roman"/>
          <w:sz w:val="24"/>
          <w:szCs w:val="24"/>
        </w:rPr>
        <w:t xml:space="preserve">Danom stupanja na snagu ove Odluke prestaje važiti Odluka o </w:t>
      </w:r>
      <w:r w:rsidR="001201BC" w:rsidRPr="00EF45D6">
        <w:rPr>
          <w:rFonts w:ascii="Times New Roman" w:hAnsi="Times New Roman" w:cs="Times New Roman"/>
          <w:sz w:val="24"/>
          <w:szCs w:val="24"/>
        </w:rPr>
        <w:t xml:space="preserve">plaći i drugim pravima gradonačelnika, zamjenika gradonačelnika iz radnog odnosa, te zamjenika gradonačelnika koji dužnost obnašaju bez zasnivanja radnog odnosa („Službeni vjesnik Varaždinske županije“ broj 27/10, </w:t>
      </w:r>
      <w:r w:rsidR="00485069" w:rsidRPr="00EF45D6">
        <w:rPr>
          <w:rFonts w:ascii="Times New Roman" w:hAnsi="Times New Roman" w:cs="Times New Roman"/>
          <w:sz w:val="24"/>
          <w:szCs w:val="24"/>
        </w:rPr>
        <w:t>58/14 i 32/15).</w:t>
      </w:r>
    </w:p>
    <w:p w14:paraId="0A8B784A" w14:textId="77777777" w:rsidR="0066453F" w:rsidRPr="00EF45D6" w:rsidRDefault="0066453F" w:rsidP="00EF45D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3F0759C0" w14:textId="5EA3BDF9" w:rsidR="00DF0D93" w:rsidRPr="00EF45D6" w:rsidRDefault="00DF0D93" w:rsidP="00485069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45D6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EF45D6" w:rsidRPr="009F631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9F631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7E2EC54" w14:textId="5945CE99" w:rsidR="00E026A6" w:rsidRPr="00EF45D6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45D6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AF1BEC">
        <w:rPr>
          <w:rFonts w:ascii="Times New Roman" w:hAnsi="Times New Roman" w:cs="Times New Roman"/>
          <w:sz w:val="24"/>
          <w:szCs w:val="24"/>
        </w:rPr>
        <w:t xml:space="preserve">objaviti će se </w:t>
      </w:r>
      <w:r w:rsidRPr="00EF45D6">
        <w:rPr>
          <w:rFonts w:ascii="Times New Roman" w:hAnsi="Times New Roman" w:cs="Times New Roman"/>
          <w:sz w:val="24"/>
          <w:szCs w:val="24"/>
        </w:rPr>
        <w:t>"Služben</w:t>
      </w:r>
      <w:r w:rsidR="00485069" w:rsidRPr="00EF45D6">
        <w:rPr>
          <w:rFonts w:ascii="Times New Roman" w:hAnsi="Times New Roman" w:cs="Times New Roman"/>
          <w:sz w:val="24"/>
          <w:szCs w:val="24"/>
        </w:rPr>
        <w:t>om vjesniku Varaždinske županije“</w:t>
      </w:r>
      <w:r w:rsidR="00AF1BEC">
        <w:rPr>
          <w:rFonts w:ascii="Times New Roman" w:hAnsi="Times New Roman" w:cs="Times New Roman"/>
          <w:sz w:val="24"/>
          <w:szCs w:val="24"/>
        </w:rPr>
        <w:t>, a stupa na snagu 01.08.2022.godine.</w:t>
      </w:r>
    </w:p>
    <w:p w14:paraId="77911EA4" w14:textId="77777777" w:rsidR="00E026A6" w:rsidRPr="00EF45D6" w:rsidRDefault="00E026A6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516866" w14:textId="77777777" w:rsidR="00E026A6" w:rsidRPr="00EF45D6" w:rsidRDefault="00E026A6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671551" w14:textId="3C00DE5D" w:rsidR="0004081B" w:rsidRPr="00EF45D6" w:rsidRDefault="00485069" w:rsidP="00CD58D1">
      <w:pPr>
        <w:spacing w:after="0" w:line="240" w:lineRule="atLeast"/>
        <w:ind w:left="4247" w:firstLine="709"/>
        <w:rPr>
          <w:rFonts w:ascii="Times New Roman" w:hAnsi="Times New Roman" w:cs="Times New Roman"/>
          <w:sz w:val="24"/>
          <w:szCs w:val="24"/>
        </w:rPr>
      </w:pPr>
      <w:r w:rsidRPr="00EF45D6">
        <w:rPr>
          <w:rFonts w:ascii="Times New Roman" w:hAnsi="Times New Roman" w:cs="Times New Roman"/>
          <w:sz w:val="24"/>
          <w:szCs w:val="24"/>
        </w:rPr>
        <w:t>PREDSJEDNIK GRADSKOG VIJEĆA</w:t>
      </w:r>
    </w:p>
    <w:p w14:paraId="085F7B2B" w14:textId="5E4446F9" w:rsidR="00CD58D1" w:rsidRPr="00EF45D6" w:rsidRDefault="00CD58D1" w:rsidP="00CD58D1">
      <w:pPr>
        <w:spacing w:after="0" w:line="240" w:lineRule="atLeast"/>
        <w:ind w:left="4247" w:firstLine="709"/>
        <w:rPr>
          <w:rFonts w:ascii="Times New Roman" w:hAnsi="Times New Roman" w:cs="Times New Roman"/>
          <w:sz w:val="24"/>
          <w:szCs w:val="24"/>
        </w:rPr>
      </w:pPr>
      <w:r w:rsidRPr="00EF45D6">
        <w:rPr>
          <w:rFonts w:ascii="Times New Roman" w:hAnsi="Times New Roman" w:cs="Times New Roman"/>
          <w:sz w:val="24"/>
          <w:szCs w:val="24"/>
        </w:rPr>
        <w:t xml:space="preserve">                  Zdenko </w:t>
      </w:r>
      <w:proofErr w:type="spellStart"/>
      <w:r w:rsidRPr="00EF45D6">
        <w:rPr>
          <w:rFonts w:ascii="Times New Roman" w:hAnsi="Times New Roman" w:cs="Times New Roman"/>
          <w:sz w:val="24"/>
          <w:szCs w:val="24"/>
        </w:rPr>
        <w:t>Đuras</w:t>
      </w:r>
      <w:proofErr w:type="spellEnd"/>
    </w:p>
    <w:p w14:paraId="67259C9F" w14:textId="28F663A5" w:rsidR="00417251" w:rsidRPr="00EF45D6" w:rsidRDefault="00417251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0F59694A" w14:textId="1E81120F" w:rsidR="00417251" w:rsidRPr="00EF45D6" w:rsidRDefault="00417251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89E9786" w14:textId="5727D3DC" w:rsidR="00FC6125" w:rsidRPr="00EF45D6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DF77325" w14:textId="09090C37" w:rsidR="00FC6125" w:rsidRPr="00EF45D6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B264F2E" w14:textId="47B87033" w:rsidR="00FC6125" w:rsidRPr="00EF45D6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09B5423A" w14:textId="09BA5B8D" w:rsidR="00FC6125" w:rsidRPr="00EF45D6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4D56F7B4" w14:textId="1C69992C" w:rsidR="00FC6125" w:rsidRPr="00EF45D6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1A25EC3A" w14:textId="3BE42C3C" w:rsidR="00FC6125" w:rsidRPr="00EF45D6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B81D85B" w14:textId="7F55FDBC" w:rsidR="00FC6125" w:rsidRPr="00EF45D6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0F41DF8" w14:textId="502E728F" w:rsidR="00FC6125" w:rsidRPr="00EF45D6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0EDAC05" w14:textId="58ED0E03" w:rsidR="00FC6125" w:rsidRPr="00EF45D6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193F6CE6" w14:textId="314164EF" w:rsidR="00FC6125" w:rsidRPr="00EF45D6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4C9F333" w14:textId="4283C537" w:rsidR="00FC6125" w:rsidRPr="00EF45D6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431B914" w14:textId="6036EC81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61BEFCC" w14:textId="68CB4444" w:rsidR="00B958C9" w:rsidRDefault="00B958C9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906D8C4" w14:textId="76B6BEE7" w:rsidR="00B958C9" w:rsidRDefault="00B958C9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BC68CBE" w14:textId="6B12335B" w:rsidR="00B958C9" w:rsidRDefault="00B958C9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4491E33" w14:textId="741852FB" w:rsidR="00B958C9" w:rsidRDefault="00B958C9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643459D2" w14:textId="4766CA32" w:rsidR="00B958C9" w:rsidRDefault="00B958C9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4D67B223" w14:textId="1E29B79E" w:rsidR="00B958C9" w:rsidRDefault="00B958C9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4175E624" w14:textId="630AC054" w:rsidR="00B958C9" w:rsidRDefault="00B958C9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E813AC5" w14:textId="2EB872C1" w:rsidR="00B958C9" w:rsidRDefault="00B958C9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7517321F" w14:textId="15EAD191" w:rsidR="00B958C9" w:rsidRDefault="00B958C9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4001F241" w14:textId="735D0592" w:rsidR="00FC6125" w:rsidRPr="00EF45D6" w:rsidRDefault="00FC6125">
      <w:pPr>
        <w:rPr>
          <w:rFonts w:ascii="Times New Roman" w:hAnsi="Times New Roman" w:cs="Times New Roman"/>
          <w:sz w:val="24"/>
          <w:szCs w:val="24"/>
        </w:rPr>
      </w:pPr>
    </w:p>
    <w:sectPr w:rsidR="00FC6125" w:rsidRPr="00EF45D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2B56D" w14:textId="77777777" w:rsidR="004573AD" w:rsidRDefault="004573AD" w:rsidP="00EA0683">
      <w:pPr>
        <w:spacing w:after="0" w:line="240" w:lineRule="auto"/>
      </w:pPr>
      <w:r>
        <w:separator/>
      </w:r>
    </w:p>
  </w:endnote>
  <w:endnote w:type="continuationSeparator" w:id="0">
    <w:p w14:paraId="64992BE9" w14:textId="77777777" w:rsidR="004573AD" w:rsidRDefault="004573AD" w:rsidP="00EA0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83F77" w14:textId="77777777" w:rsidR="004573AD" w:rsidRDefault="004573AD" w:rsidP="00EA0683">
      <w:pPr>
        <w:spacing w:after="0" w:line="240" w:lineRule="auto"/>
      </w:pPr>
      <w:r>
        <w:separator/>
      </w:r>
    </w:p>
  </w:footnote>
  <w:footnote w:type="continuationSeparator" w:id="0">
    <w:p w14:paraId="2A12363C" w14:textId="77777777" w:rsidR="004573AD" w:rsidRDefault="004573AD" w:rsidP="00EA0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8A131" w14:textId="6B8F26BD" w:rsidR="00EA0683" w:rsidRDefault="00110BC1" w:rsidP="00EA0683">
    <w:pPr>
      <w:pStyle w:val="Zaglavlje"/>
      <w:numPr>
        <w:ilvl w:val="0"/>
        <w:numId w:val="2"/>
      </w:numPr>
      <w:jc w:val="right"/>
    </w:pPr>
    <w:r>
      <w:t>Nacrt p</w:t>
    </w:r>
    <w:r w:rsidR="00EA0683">
      <w:t>rijedlog</w:t>
    </w:r>
    <w:r>
      <w:t>a</w:t>
    </w:r>
    <w:r w:rsidR="00EA0683">
      <w:t xml:space="preserve"> -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23CEE"/>
    <w:multiLevelType w:val="hybridMultilevel"/>
    <w:tmpl w:val="20A6DCD0"/>
    <w:lvl w:ilvl="0" w:tplc="82D6AF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062F05"/>
    <w:multiLevelType w:val="hybridMultilevel"/>
    <w:tmpl w:val="212ABAF6"/>
    <w:lvl w:ilvl="0" w:tplc="064A8C6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7663179">
    <w:abstractNumId w:val="0"/>
  </w:num>
  <w:num w:numId="2" w16cid:durableId="744572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B1"/>
    <w:rsid w:val="000201EA"/>
    <w:rsid w:val="00020541"/>
    <w:rsid w:val="0004081B"/>
    <w:rsid w:val="000B1E05"/>
    <w:rsid w:val="000B317A"/>
    <w:rsid w:val="000B387A"/>
    <w:rsid w:val="000D3C51"/>
    <w:rsid w:val="00110BC1"/>
    <w:rsid w:val="001201BC"/>
    <w:rsid w:val="00150C52"/>
    <w:rsid w:val="001768C5"/>
    <w:rsid w:val="00207821"/>
    <w:rsid w:val="00213374"/>
    <w:rsid w:val="00214118"/>
    <w:rsid w:val="00230AA6"/>
    <w:rsid w:val="00236D7C"/>
    <w:rsid w:val="0025505E"/>
    <w:rsid w:val="00264404"/>
    <w:rsid w:val="002A7B24"/>
    <w:rsid w:val="002C515C"/>
    <w:rsid w:val="002E7AB1"/>
    <w:rsid w:val="00333401"/>
    <w:rsid w:val="00334D5A"/>
    <w:rsid w:val="00343FFC"/>
    <w:rsid w:val="00362CAD"/>
    <w:rsid w:val="00383834"/>
    <w:rsid w:val="003B365C"/>
    <w:rsid w:val="003B4AD2"/>
    <w:rsid w:val="003D04DE"/>
    <w:rsid w:val="003E4642"/>
    <w:rsid w:val="003F1174"/>
    <w:rsid w:val="00402C43"/>
    <w:rsid w:val="00414669"/>
    <w:rsid w:val="00417251"/>
    <w:rsid w:val="00421491"/>
    <w:rsid w:val="004573AD"/>
    <w:rsid w:val="00485069"/>
    <w:rsid w:val="004E1593"/>
    <w:rsid w:val="004F78FA"/>
    <w:rsid w:val="005266F2"/>
    <w:rsid w:val="005C6AFB"/>
    <w:rsid w:val="005F6455"/>
    <w:rsid w:val="00643BD7"/>
    <w:rsid w:val="0065283A"/>
    <w:rsid w:val="006637D9"/>
    <w:rsid w:val="0066453F"/>
    <w:rsid w:val="006B4440"/>
    <w:rsid w:val="006C5B14"/>
    <w:rsid w:val="006C6F99"/>
    <w:rsid w:val="006E120C"/>
    <w:rsid w:val="006E4039"/>
    <w:rsid w:val="006F588F"/>
    <w:rsid w:val="0074792C"/>
    <w:rsid w:val="00781123"/>
    <w:rsid w:val="007B388F"/>
    <w:rsid w:val="00814A52"/>
    <w:rsid w:val="008269D1"/>
    <w:rsid w:val="00850B16"/>
    <w:rsid w:val="00856117"/>
    <w:rsid w:val="008870CA"/>
    <w:rsid w:val="008F43ED"/>
    <w:rsid w:val="009068DD"/>
    <w:rsid w:val="00906EE5"/>
    <w:rsid w:val="009746D1"/>
    <w:rsid w:val="009E2D00"/>
    <w:rsid w:val="009F6312"/>
    <w:rsid w:val="00A86D18"/>
    <w:rsid w:val="00A97C11"/>
    <w:rsid w:val="00AC5967"/>
    <w:rsid w:val="00AE721C"/>
    <w:rsid w:val="00AE771F"/>
    <w:rsid w:val="00AF1BEC"/>
    <w:rsid w:val="00B20417"/>
    <w:rsid w:val="00B958C9"/>
    <w:rsid w:val="00C017D3"/>
    <w:rsid w:val="00C61E86"/>
    <w:rsid w:val="00C62B1A"/>
    <w:rsid w:val="00C75B14"/>
    <w:rsid w:val="00C80A55"/>
    <w:rsid w:val="00C8406F"/>
    <w:rsid w:val="00CD2B82"/>
    <w:rsid w:val="00CD58D1"/>
    <w:rsid w:val="00CD74E9"/>
    <w:rsid w:val="00D0252C"/>
    <w:rsid w:val="00D33039"/>
    <w:rsid w:val="00D457A5"/>
    <w:rsid w:val="00D977E9"/>
    <w:rsid w:val="00DF0D93"/>
    <w:rsid w:val="00E026A6"/>
    <w:rsid w:val="00E25B8B"/>
    <w:rsid w:val="00E96B7C"/>
    <w:rsid w:val="00EA0683"/>
    <w:rsid w:val="00EA5401"/>
    <w:rsid w:val="00EF45D6"/>
    <w:rsid w:val="00EF7506"/>
    <w:rsid w:val="00F5215A"/>
    <w:rsid w:val="00F80B38"/>
    <w:rsid w:val="00FC6125"/>
    <w:rsid w:val="00FC6927"/>
    <w:rsid w:val="00FF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D0CD8"/>
  <w15:chartTrackingRefBased/>
  <w15:docId w15:val="{0E920E05-713C-479D-B538-3F9B7A62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AB1"/>
    <w:rPr>
      <w:rFonts w:ascii="Calibri" w:eastAsia="Calibri" w:hAnsi="Calibri" w:cs="Calibri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56117"/>
    <w:pPr>
      <w:ind w:left="720"/>
      <w:contextualSpacing/>
    </w:pPr>
  </w:style>
  <w:style w:type="paragraph" w:customStyle="1" w:styleId="sluzbeniclanak">
    <w:name w:val="sluzbeni_clanak"/>
    <w:basedOn w:val="Normal"/>
    <w:rsid w:val="00214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">
    <w:name w:val="body"/>
    <w:basedOn w:val="Normal"/>
    <w:rsid w:val="00214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EA0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A0683"/>
    <w:rPr>
      <w:rFonts w:ascii="Calibri" w:eastAsia="Calibri" w:hAnsi="Calibri" w:cs="Calibri"/>
      <w:color w:val="00000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A0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A0683"/>
    <w:rPr>
      <w:rFonts w:ascii="Calibri" w:eastAsia="Calibri" w:hAnsi="Calibri" w:cs="Calibri"/>
      <w:color w:val="00000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Gordana Mošmondor</cp:lastModifiedBy>
  <cp:revision>29</cp:revision>
  <cp:lastPrinted>2022-06-29T07:59:00Z</cp:lastPrinted>
  <dcterms:created xsi:type="dcterms:W3CDTF">2022-06-29T06:51:00Z</dcterms:created>
  <dcterms:modified xsi:type="dcterms:W3CDTF">2022-07-04T11:49:00Z</dcterms:modified>
</cp:coreProperties>
</file>