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3D5FF2" w14:textId="47CBA46F" w:rsidR="00072696" w:rsidRPr="00575840" w:rsidRDefault="00072696" w:rsidP="00072696">
      <w:pPr>
        <w:spacing w:after="0" w:line="240" w:lineRule="auto"/>
        <w:contextualSpacing/>
        <w:rPr>
          <w:rFonts w:ascii="Times New Roman" w:eastAsia="Calibri" w:hAnsi="Times New Roman" w:cs="Times New Roman"/>
          <w:lang w:eastAsia="hr-HR"/>
        </w:rPr>
      </w:pPr>
      <w:r w:rsidRPr="00575840">
        <w:rPr>
          <w:rFonts w:ascii="Times New Roman" w:eastAsia="Calibri" w:hAnsi="Times New Roman" w:cs="Times New Roman"/>
          <w:lang w:eastAsia="hr-HR"/>
        </w:rPr>
        <w:t xml:space="preserve"> </w:t>
      </w:r>
      <w:r w:rsidRPr="00575840">
        <w:rPr>
          <w:rFonts w:ascii="Times New Roman" w:eastAsia="Calibri" w:hAnsi="Times New Roman" w:cs="Times New Roman"/>
          <w:bCs/>
          <w:lang w:eastAsia="hr-HR"/>
        </w:rPr>
        <w:t xml:space="preserve">                 </w:t>
      </w:r>
      <w:r w:rsidRPr="00575840">
        <w:rPr>
          <w:rFonts w:ascii="Times New Roman" w:eastAsia="Calibri" w:hAnsi="Times New Roman" w:cs="Times New Roman"/>
          <w:bCs/>
          <w:noProof/>
          <w:lang w:eastAsia="hr-HR"/>
        </w:rPr>
        <w:drawing>
          <wp:inline distT="0" distB="0" distL="0" distR="0" wp14:anchorId="73DDF8A4" wp14:editId="2598B1C7">
            <wp:extent cx="475615" cy="615950"/>
            <wp:effectExtent l="0" t="0" r="63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" cy="615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575840">
        <w:rPr>
          <w:rFonts w:ascii="Times New Roman" w:eastAsia="Calibri" w:hAnsi="Times New Roman" w:cs="Times New Roman"/>
          <w:bCs/>
          <w:lang w:eastAsia="hr-HR"/>
        </w:rPr>
        <w:t xml:space="preserve">                                                                                                        </w:t>
      </w:r>
    </w:p>
    <w:p w14:paraId="2D96A660" w14:textId="77777777" w:rsidR="00072696" w:rsidRPr="00575840" w:rsidRDefault="00072696" w:rsidP="00072696">
      <w:pPr>
        <w:autoSpaceDE w:val="0"/>
        <w:spacing w:after="0" w:line="240" w:lineRule="auto"/>
        <w:contextualSpacing/>
        <w:jc w:val="left"/>
        <w:rPr>
          <w:rFonts w:ascii="Times New Roman" w:eastAsia="Calibri" w:hAnsi="Times New Roman" w:cs="Times New Roman"/>
          <w:bCs/>
          <w:lang w:eastAsia="hr-HR"/>
        </w:rPr>
      </w:pPr>
      <w:r w:rsidRPr="00575840">
        <w:rPr>
          <w:rFonts w:ascii="Times New Roman" w:eastAsia="Calibri" w:hAnsi="Times New Roman" w:cs="Times New Roman"/>
          <w:bCs/>
          <w:lang w:eastAsia="hr-HR"/>
        </w:rPr>
        <w:t xml:space="preserve">  REPUBLIKA HRVATSKA</w:t>
      </w:r>
    </w:p>
    <w:p w14:paraId="077981BA" w14:textId="77777777" w:rsidR="00072696" w:rsidRPr="00575840" w:rsidRDefault="00072696" w:rsidP="00072696">
      <w:pPr>
        <w:autoSpaceDE w:val="0"/>
        <w:spacing w:after="0" w:line="240" w:lineRule="auto"/>
        <w:contextualSpacing/>
        <w:jc w:val="left"/>
        <w:rPr>
          <w:rFonts w:ascii="Times New Roman" w:eastAsia="Calibri" w:hAnsi="Times New Roman" w:cs="Times New Roman"/>
          <w:bCs/>
          <w:lang w:eastAsia="hr-HR"/>
        </w:rPr>
      </w:pPr>
      <w:r w:rsidRPr="00575840">
        <w:rPr>
          <w:rFonts w:ascii="Times New Roman" w:eastAsia="Calibri" w:hAnsi="Times New Roman" w:cs="Times New Roman"/>
          <w:bCs/>
          <w:lang w:eastAsia="hr-HR"/>
        </w:rPr>
        <w:t xml:space="preserve">VARAŽDINSKA ŽUPANIJA </w:t>
      </w:r>
    </w:p>
    <w:p w14:paraId="5B726FAC" w14:textId="6A700E5D" w:rsidR="00072696" w:rsidRDefault="00072696" w:rsidP="00072696">
      <w:pPr>
        <w:autoSpaceDE w:val="0"/>
        <w:spacing w:after="0" w:line="240" w:lineRule="auto"/>
        <w:contextualSpacing/>
        <w:jc w:val="left"/>
        <w:rPr>
          <w:rFonts w:ascii="Times New Roman" w:eastAsia="Calibri" w:hAnsi="Times New Roman" w:cs="Times New Roman"/>
          <w:bCs/>
          <w:lang w:eastAsia="hr-HR"/>
        </w:rPr>
      </w:pPr>
      <w:r w:rsidRPr="00575840">
        <w:rPr>
          <w:rFonts w:ascii="Times New Roman" w:eastAsia="Calibri" w:hAnsi="Times New Roman" w:cs="Times New Roman"/>
          <w:bCs/>
          <w:lang w:eastAsia="hr-HR"/>
        </w:rPr>
        <w:t xml:space="preserve">          GRAD IVANEC</w:t>
      </w:r>
    </w:p>
    <w:p w14:paraId="67E3F008" w14:textId="77777777" w:rsidR="00F87070" w:rsidRPr="00575840" w:rsidRDefault="00F87070" w:rsidP="00072696">
      <w:pPr>
        <w:autoSpaceDE w:val="0"/>
        <w:spacing w:after="0" w:line="240" w:lineRule="auto"/>
        <w:contextualSpacing/>
        <w:jc w:val="left"/>
        <w:rPr>
          <w:rFonts w:ascii="Times New Roman" w:eastAsia="Calibri" w:hAnsi="Times New Roman" w:cs="Times New Roman"/>
          <w:bCs/>
          <w:lang w:eastAsia="hr-HR"/>
        </w:rPr>
      </w:pPr>
    </w:p>
    <w:p w14:paraId="5032EEAD" w14:textId="77777777" w:rsidR="00072696" w:rsidRPr="00575840" w:rsidRDefault="00072696" w:rsidP="00072696">
      <w:pPr>
        <w:autoSpaceDE w:val="0"/>
        <w:spacing w:after="0" w:line="240" w:lineRule="auto"/>
        <w:contextualSpacing/>
        <w:jc w:val="left"/>
        <w:rPr>
          <w:rFonts w:ascii="Times New Roman" w:eastAsia="Calibri" w:hAnsi="Times New Roman" w:cs="Times New Roman"/>
          <w:bCs/>
          <w:lang w:eastAsia="hr-HR"/>
        </w:rPr>
      </w:pPr>
      <w:r w:rsidRPr="00575840">
        <w:rPr>
          <w:rFonts w:ascii="Times New Roman" w:eastAsia="Calibri" w:hAnsi="Times New Roman" w:cs="Times New Roman"/>
          <w:bCs/>
          <w:lang w:eastAsia="hr-HR"/>
        </w:rPr>
        <w:t xml:space="preserve">      GRADSKO VIJEĆE</w:t>
      </w:r>
    </w:p>
    <w:p w14:paraId="4CFB50D8" w14:textId="77777777" w:rsidR="00072696" w:rsidRDefault="00072696" w:rsidP="00072696">
      <w:pPr>
        <w:autoSpaceDE w:val="0"/>
        <w:spacing w:after="0" w:line="240" w:lineRule="auto"/>
        <w:contextualSpacing/>
        <w:jc w:val="left"/>
        <w:rPr>
          <w:rFonts w:ascii="Times New Roman" w:eastAsia="Calibri" w:hAnsi="Times New Roman" w:cs="Times New Roman"/>
          <w:b/>
          <w:bCs/>
          <w:lang w:eastAsia="hr-HR"/>
        </w:rPr>
      </w:pPr>
    </w:p>
    <w:p w14:paraId="60593AD2" w14:textId="77777777" w:rsidR="00072696" w:rsidRPr="00A16126" w:rsidRDefault="00072696" w:rsidP="00072696">
      <w:pPr>
        <w:autoSpaceDE w:val="0"/>
        <w:spacing w:after="0" w:line="240" w:lineRule="auto"/>
        <w:contextualSpacing/>
        <w:jc w:val="left"/>
        <w:rPr>
          <w:rFonts w:ascii="Times New Roman" w:eastAsia="Calibri" w:hAnsi="Times New Roman" w:cs="Times New Roman"/>
          <w:bCs/>
          <w:lang w:eastAsia="hr-HR"/>
        </w:rPr>
      </w:pPr>
      <w:r>
        <w:rPr>
          <w:rFonts w:ascii="Times New Roman" w:eastAsia="Calibri" w:hAnsi="Times New Roman" w:cs="Times New Roman"/>
          <w:bCs/>
          <w:lang w:eastAsia="hr-HR"/>
        </w:rPr>
        <w:t xml:space="preserve">KLASA: </w:t>
      </w:r>
      <w:r w:rsidRPr="00A16126">
        <w:rPr>
          <w:rFonts w:ascii="Times New Roman" w:eastAsia="Calibri" w:hAnsi="Times New Roman" w:cs="Times New Roman"/>
          <w:bCs/>
          <w:lang w:eastAsia="hr-HR"/>
        </w:rPr>
        <w:t>810-01/2</w:t>
      </w:r>
      <w:r>
        <w:rPr>
          <w:rFonts w:ascii="Times New Roman" w:eastAsia="Calibri" w:hAnsi="Times New Roman" w:cs="Times New Roman"/>
          <w:bCs/>
          <w:lang w:eastAsia="hr-HR"/>
        </w:rPr>
        <w:t>1</w:t>
      </w:r>
      <w:r w:rsidRPr="00A16126">
        <w:rPr>
          <w:rFonts w:ascii="Times New Roman" w:eastAsia="Calibri" w:hAnsi="Times New Roman" w:cs="Times New Roman"/>
          <w:bCs/>
          <w:lang w:eastAsia="hr-HR"/>
        </w:rPr>
        <w:t>-01/</w:t>
      </w:r>
      <w:r>
        <w:rPr>
          <w:rFonts w:ascii="Times New Roman" w:eastAsia="Calibri" w:hAnsi="Times New Roman" w:cs="Times New Roman"/>
          <w:bCs/>
          <w:lang w:eastAsia="hr-HR"/>
        </w:rPr>
        <w:t>28</w:t>
      </w:r>
    </w:p>
    <w:p w14:paraId="5A3267A6" w14:textId="2E7C527A" w:rsidR="00072696" w:rsidRDefault="00072696" w:rsidP="00072696">
      <w:pPr>
        <w:autoSpaceDE w:val="0"/>
        <w:spacing w:after="0" w:line="240" w:lineRule="auto"/>
        <w:contextualSpacing/>
        <w:jc w:val="left"/>
        <w:rPr>
          <w:rFonts w:ascii="Times New Roman" w:eastAsia="Calibri" w:hAnsi="Times New Roman" w:cs="Times New Roman"/>
          <w:bCs/>
          <w:lang w:eastAsia="hr-HR"/>
        </w:rPr>
      </w:pPr>
      <w:r>
        <w:rPr>
          <w:rFonts w:ascii="Times New Roman" w:eastAsia="Calibri" w:hAnsi="Times New Roman" w:cs="Times New Roman"/>
          <w:bCs/>
          <w:lang w:eastAsia="hr-HR"/>
        </w:rPr>
        <w:t>URBROJ: 2186/12-02/03-2</w:t>
      </w:r>
      <w:r w:rsidR="00C60E81">
        <w:rPr>
          <w:rFonts w:ascii="Times New Roman" w:eastAsia="Calibri" w:hAnsi="Times New Roman" w:cs="Times New Roman"/>
          <w:bCs/>
          <w:lang w:eastAsia="hr-HR"/>
        </w:rPr>
        <w:t>2</w:t>
      </w:r>
      <w:r w:rsidRPr="00A16126">
        <w:rPr>
          <w:rFonts w:ascii="Times New Roman" w:eastAsia="Calibri" w:hAnsi="Times New Roman" w:cs="Times New Roman"/>
          <w:bCs/>
          <w:lang w:eastAsia="hr-HR"/>
        </w:rPr>
        <w:t>-</w:t>
      </w:r>
      <w:r w:rsidR="00F87070">
        <w:rPr>
          <w:rFonts w:ascii="Times New Roman" w:eastAsia="Calibri" w:hAnsi="Times New Roman" w:cs="Times New Roman"/>
          <w:bCs/>
          <w:lang w:eastAsia="hr-HR"/>
        </w:rPr>
        <w:t>9</w:t>
      </w:r>
    </w:p>
    <w:p w14:paraId="7274D78D" w14:textId="77777777" w:rsidR="00F87070" w:rsidRPr="00A16126" w:rsidRDefault="00F87070" w:rsidP="00072696">
      <w:pPr>
        <w:autoSpaceDE w:val="0"/>
        <w:spacing w:after="0" w:line="240" w:lineRule="auto"/>
        <w:contextualSpacing/>
        <w:jc w:val="left"/>
        <w:rPr>
          <w:rFonts w:ascii="Times New Roman" w:eastAsia="Calibri" w:hAnsi="Times New Roman" w:cs="Times New Roman"/>
          <w:bCs/>
          <w:lang w:eastAsia="hr-HR"/>
        </w:rPr>
      </w:pPr>
    </w:p>
    <w:p w14:paraId="5ABF3195" w14:textId="5DECAA96" w:rsidR="00072696" w:rsidRDefault="00072696" w:rsidP="00072696">
      <w:pPr>
        <w:autoSpaceDE w:val="0"/>
        <w:spacing w:after="0" w:line="240" w:lineRule="auto"/>
        <w:contextualSpacing/>
        <w:jc w:val="left"/>
        <w:rPr>
          <w:rFonts w:ascii="Times New Roman" w:eastAsia="Calibri" w:hAnsi="Times New Roman" w:cs="Times New Roman"/>
          <w:bCs/>
          <w:lang w:eastAsia="hr-HR"/>
        </w:rPr>
      </w:pPr>
      <w:r>
        <w:rPr>
          <w:rFonts w:ascii="Times New Roman" w:eastAsia="Calibri" w:hAnsi="Times New Roman" w:cs="Times New Roman"/>
          <w:bCs/>
          <w:lang w:eastAsia="hr-HR"/>
        </w:rPr>
        <w:t xml:space="preserve">Ivanec,  </w:t>
      </w:r>
      <w:r w:rsidR="00F87070">
        <w:rPr>
          <w:rFonts w:ascii="Times New Roman" w:eastAsia="Calibri" w:hAnsi="Times New Roman" w:cs="Times New Roman"/>
          <w:bCs/>
          <w:lang w:eastAsia="hr-HR"/>
        </w:rPr>
        <w:t xml:space="preserve">12. </w:t>
      </w:r>
      <w:r>
        <w:rPr>
          <w:rFonts w:ascii="Times New Roman" w:eastAsia="Calibri" w:hAnsi="Times New Roman" w:cs="Times New Roman"/>
          <w:bCs/>
          <w:lang w:eastAsia="hr-HR"/>
        </w:rPr>
        <w:t xml:space="preserve"> </w:t>
      </w:r>
      <w:r w:rsidR="0046322A">
        <w:rPr>
          <w:rFonts w:ascii="Times New Roman" w:eastAsia="Calibri" w:hAnsi="Times New Roman" w:cs="Times New Roman"/>
          <w:bCs/>
          <w:lang w:eastAsia="hr-HR"/>
        </w:rPr>
        <w:t>svibnja</w:t>
      </w:r>
      <w:r>
        <w:rPr>
          <w:rFonts w:ascii="Times New Roman" w:eastAsia="Calibri" w:hAnsi="Times New Roman" w:cs="Times New Roman"/>
          <w:bCs/>
          <w:lang w:eastAsia="hr-HR"/>
        </w:rPr>
        <w:t xml:space="preserve"> 202</w:t>
      </w:r>
      <w:r w:rsidR="00C60E81">
        <w:rPr>
          <w:rFonts w:ascii="Times New Roman" w:eastAsia="Calibri" w:hAnsi="Times New Roman" w:cs="Times New Roman"/>
          <w:bCs/>
          <w:lang w:eastAsia="hr-HR"/>
        </w:rPr>
        <w:t>2</w:t>
      </w:r>
      <w:r w:rsidRPr="00A16126">
        <w:rPr>
          <w:rFonts w:ascii="Times New Roman" w:eastAsia="Calibri" w:hAnsi="Times New Roman" w:cs="Times New Roman"/>
          <w:bCs/>
          <w:lang w:eastAsia="hr-HR"/>
        </w:rPr>
        <w:t>.</w:t>
      </w:r>
    </w:p>
    <w:p w14:paraId="504EF454" w14:textId="77777777" w:rsidR="00072696" w:rsidRPr="00A16126" w:rsidRDefault="00072696" w:rsidP="00072696">
      <w:pPr>
        <w:autoSpaceDE w:val="0"/>
        <w:spacing w:after="0" w:line="240" w:lineRule="auto"/>
        <w:contextualSpacing/>
        <w:jc w:val="left"/>
        <w:rPr>
          <w:rFonts w:ascii="Times New Roman" w:eastAsia="Calibri" w:hAnsi="Times New Roman" w:cs="Times New Roman"/>
          <w:bCs/>
          <w:lang w:eastAsia="hr-HR"/>
        </w:rPr>
      </w:pPr>
    </w:p>
    <w:p w14:paraId="20E5DFD3" w14:textId="4696A9B5" w:rsidR="00072696" w:rsidRPr="0035037E" w:rsidRDefault="00072696" w:rsidP="00072696">
      <w:pPr>
        <w:autoSpaceDE w:val="0"/>
        <w:autoSpaceDN w:val="0"/>
        <w:adjustRightInd w:val="0"/>
        <w:spacing w:after="0" w:line="240" w:lineRule="auto"/>
        <w:ind w:firstLine="708"/>
        <w:contextualSpacing/>
        <w:rPr>
          <w:rFonts w:ascii="Times New Roman" w:eastAsia="Calibri" w:hAnsi="Times New Roman" w:cs="Times New Roman"/>
          <w:szCs w:val="24"/>
        </w:rPr>
      </w:pPr>
      <w:r w:rsidRPr="0035037E">
        <w:rPr>
          <w:rFonts w:ascii="Times New Roman" w:eastAsia="Calibri" w:hAnsi="Times New Roman" w:cs="Times New Roman"/>
          <w:szCs w:val="24"/>
        </w:rPr>
        <w:t>Na temelju članka 17. stavka 1. podstavka 3. Zakona o sustavu civilne zaštite („Narodne novine“ broj 82/15, 118/18, 31/20, 20/21),</w:t>
      </w:r>
      <w:r w:rsidR="000A3CFA">
        <w:rPr>
          <w:rFonts w:ascii="Times New Roman" w:eastAsia="Calibri" w:hAnsi="Times New Roman" w:cs="Times New Roman"/>
          <w:szCs w:val="24"/>
        </w:rPr>
        <w:t xml:space="preserve"> </w:t>
      </w:r>
      <w:r w:rsidRPr="0035037E">
        <w:rPr>
          <w:rFonts w:ascii="Times New Roman" w:eastAsia="Calibri" w:hAnsi="Times New Roman" w:cs="Times New Roman"/>
          <w:szCs w:val="24"/>
        </w:rPr>
        <w:t>članka 41. Pravilnika o nositeljima, sadržaju i postupcima izrade planskih dokumenata u civilnoj zaštiti te načinu informiranja javnosti u postupku njihovog donošenja („Narodne novine“ broj 66/21), uz prethodnu suglasnost Ministarstva unutarnjih poslova, Ravnateljstva civilne zaštite, Područnog ureda civilne zaštite Varaždin</w:t>
      </w:r>
      <w:r w:rsidR="00DC0446">
        <w:rPr>
          <w:rFonts w:ascii="Times New Roman" w:eastAsia="Calibri" w:hAnsi="Times New Roman" w:cs="Times New Roman"/>
          <w:szCs w:val="24"/>
        </w:rPr>
        <w:t xml:space="preserve">, </w:t>
      </w:r>
      <w:r w:rsidRPr="0035037E">
        <w:rPr>
          <w:rFonts w:ascii="Times New Roman" w:eastAsia="Calibri" w:hAnsi="Times New Roman" w:cs="Times New Roman"/>
          <w:szCs w:val="24"/>
        </w:rPr>
        <w:t>KLASA:</w:t>
      </w:r>
      <w:r w:rsidR="00DC0446">
        <w:rPr>
          <w:rFonts w:ascii="Times New Roman" w:eastAsia="Calibri" w:hAnsi="Times New Roman" w:cs="Times New Roman"/>
          <w:szCs w:val="24"/>
        </w:rPr>
        <w:t xml:space="preserve"> 240-05/22-04/13</w:t>
      </w:r>
      <w:r w:rsidRPr="0035037E">
        <w:rPr>
          <w:rFonts w:ascii="Times New Roman" w:eastAsia="Calibri" w:hAnsi="Times New Roman" w:cs="Times New Roman"/>
          <w:szCs w:val="24"/>
        </w:rPr>
        <w:t>, URBROJ:</w:t>
      </w:r>
      <w:r w:rsidR="00DC0446">
        <w:rPr>
          <w:rFonts w:ascii="Times New Roman" w:eastAsia="Calibri" w:hAnsi="Times New Roman" w:cs="Times New Roman"/>
          <w:szCs w:val="24"/>
        </w:rPr>
        <w:t xml:space="preserve"> 511-01-388-22-16</w:t>
      </w:r>
      <w:r w:rsidRPr="0035037E">
        <w:rPr>
          <w:rFonts w:ascii="Times New Roman" w:eastAsia="Calibri" w:hAnsi="Times New Roman" w:cs="Times New Roman"/>
          <w:szCs w:val="24"/>
        </w:rPr>
        <w:t>, od</w:t>
      </w:r>
      <w:r w:rsidR="00DC0446">
        <w:rPr>
          <w:rFonts w:ascii="Times New Roman" w:eastAsia="Calibri" w:hAnsi="Times New Roman" w:cs="Times New Roman"/>
          <w:szCs w:val="24"/>
        </w:rPr>
        <w:t xml:space="preserve"> 24. ožujka </w:t>
      </w:r>
      <w:r w:rsidRPr="0035037E">
        <w:rPr>
          <w:rFonts w:ascii="Times New Roman" w:eastAsia="Calibri" w:hAnsi="Times New Roman" w:cs="Times New Roman"/>
          <w:szCs w:val="24"/>
        </w:rPr>
        <w:t>202</w:t>
      </w:r>
      <w:r w:rsidR="00C60E81">
        <w:rPr>
          <w:rFonts w:ascii="Times New Roman" w:eastAsia="Calibri" w:hAnsi="Times New Roman" w:cs="Times New Roman"/>
          <w:szCs w:val="24"/>
        </w:rPr>
        <w:t>2</w:t>
      </w:r>
      <w:r w:rsidRPr="0035037E">
        <w:rPr>
          <w:rFonts w:ascii="Times New Roman" w:eastAsia="Calibri" w:hAnsi="Times New Roman" w:cs="Times New Roman"/>
          <w:szCs w:val="24"/>
        </w:rPr>
        <w:t xml:space="preserve">. godine, </w:t>
      </w:r>
      <w:r w:rsidR="0046322A" w:rsidRPr="0046322A">
        <w:rPr>
          <w:rFonts w:ascii="Times New Roman" w:eastAsia="Calibri" w:hAnsi="Times New Roman" w:cs="Times New Roman"/>
          <w:szCs w:val="24"/>
        </w:rPr>
        <w:t xml:space="preserve">Gradsko vijeće Grada Ivanca na </w:t>
      </w:r>
      <w:r w:rsidR="00F87070">
        <w:rPr>
          <w:rFonts w:ascii="Times New Roman" w:eastAsia="Calibri" w:hAnsi="Times New Roman" w:cs="Times New Roman"/>
          <w:szCs w:val="24"/>
        </w:rPr>
        <w:t xml:space="preserve">17. </w:t>
      </w:r>
      <w:r w:rsidR="0046322A" w:rsidRPr="0046322A">
        <w:rPr>
          <w:rFonts w:ascii="Times New Roman" w:eastAsia="Calibri" w:hAnsi="Times New Roman" w:cs="Times New Roman"/>
          <w:szCs w:val="24"/>
        </w:rPr>
        <w:t xml:space="preserve">sjednici održanoj dana </w:t>
      </w:r>
      <w:r w:rsidR="00F87070">
        <w:rPr>
          <w:rFonts w:ascii="Times New Roman" w:eastAsia="Calibri" w:hAnsi="Times New Roman" w:cs="Times New Roman"/>
          <w:szCs w:val="24"/>
        </w:rPr>
        <w:t xml:space="preserve"> 12. svibnja </w:t>
      </w:r>
      <w:r w:rsidR="0046322A" w:rsidRPr="0046322A">
        <w:rPr>
          <w:rFonts w:ascii="Times New Roman" w:eastAsia="Calibri" w:hAnsi="Times New Roman" w:cs="Times New Roman"/>
          <w:szCs w:val="24"/>
        </w:rPr>
        <w:t>2022. godine, donosi</w:t>
      </w:r>
    </w:p>
    <w:p w14:paraId="61C92403" w14:textId="77777777" w:rsidR="00BC5300" w:rsidRPr="0035037E" w:rsidRDefault="00BC5300" w:rsidP="00072696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Calibri" w:hAnsi="Times New Roman" w:cs="Times New Roman"/>
          <w:szCs w:val="24"/>
        </w:rPr>
      </w:pPr>
    </w:p>
    <w:p w14:paraId="7CE07D57" w14:textId="77777777" w:rsidR="00072696" w:rsidRPr="0035037E" w:rsidRDefault="00072696" w:rsidP="00072696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Calibri" w:hAnsi="Times New Roman" w:cs="Times New Roman"/>
          <w:szCs w:val="24"/>
        </w:rPr>
      </w:pPr>
      <w:r w:rsidRPr="0035037E">
        <w:rPr>
          <w:rFonts w:ascii="Times New Roman" w:eastAsia="Calibri" w:hAnsi="Times New Roman" w:cs="Times New Roman"/>
          <w:b/>
          <w:bCs/>
          <w:szCs w:val="24"/>
        </w:rPr>
        <w:t>O D L U K U</w:t>
      </w:r>
    </w:p>
    <w:p w14:paraId="4B357F8C" w14:textId="77777777" w:rsidR="00072696" w:rsidRPr="0035037E" w:rsidRDefault="00072696" w:rsidP="00072696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bCs/>
          <w:szCs w:val="24"/>
        </w:rPr>
      </w:pPr>
      <w:r w:rsidRPr="0035037E">
        <w:rPr>
          <w:rFonts w:ascii="Times New Roman" w:eastAsia="Calibri" w:hAnsi="Times New Roman" w:cs="Times New Roman"/>
          <w:b/>
          <w:bCs/>
          <w:szCs w:val="24"/>
        </w:rPr>
        <w:t>o odre</w:t>
      </w:r>
      <w:r w:rsidRPr="0035037E">
        <w:rPr>
          <w:rFonts w:ascii="Times New Roman" w:eastAsia="Arial,Bold" w:hAnsi="Times New Roman" w:cs="Times New Roman"/>
          <w:b/>
          <w:bCs/>
          <w:szCs w:val="24"/>
        </w:rPr>
        <w:t>đ</w:t>
      </w:r>
      <w:r w:rsidRPr="0035037E">
        <w:rPr>
          <w:rFonts w:ascii="Times New Roman" w:eastAsia="Calibri" w:hAnsi="Times New Roman" w:cs="Times New Roman"/>
          <w:b/>
          <w:bCs/>
          <w:szCs w:val="24"/>
        </w:rPr>
        <w:t>ivanju pravnih osoba od interesa za sustav civilne zaštite</w:t>
      </w:r>
    </w:p>
    <w:p w14:paraId="5E6AEAF6" w14:textId="77777777" w:rsidR="00072696" w:rsidRPr="0035037E" w:rsidRDefault="00072696" w:rsidP="00072696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bCs/>
          <w:szCs w:val="24"/>
        </w:rPr>
      </w:pPr>
      <w:r w:rsidRPr="0035037E">
        <w:rPr>
          <w:rFonts w:ascii="Times New Roman" w:eastAsia="Calibri" w:hAnsi="Times New Roman" w:cs="Times New Roman"/>
          <w:b/>
          <w:bCs/>
          <w:szCs w:val="24"/>
        </w:rPr>
        <w:t>Grada Ivanca</w:t>
      </w:r>
    </w:p>
    <w:p w14:paraId="1B4EF935" w14:textId="0BDDC1F8" w:rsidR="000A3CFA" w:rsidRDefault="000A3CFA" w:rsidP="00072696">
      <w:pPr>
        <w:autoSpaceDE w:val="0"/>
        <w:autoSpaceDN w:val="0"/>
        <w:adjustRightInd w:val="0"/>
        <w:spacing w:before="240" w:after="120" w:line="240" w:lineRule="auto"/>
        <w:contextualSpacing/>
        <w:jc w:val="center"/>
        <w:rPr>
          <w:rFonts w:ascii="Times New Roman" w:eastAsia="Calibri" w:hAnsi="Times New Roman" w:cs="Times New Roman"/>
          <w:b/>
          <w:bCs/>
          <w:szCs w:val="24"/>
        </w:rPr>
      </w:pPr>
    </w:p>
    <w:p w14:paraId="5566F2A0" w14:textId="77777777" w:rsidR="000A3CFA" w:rsidRDefault="000A3CFA" w:rsidP="00072696">
      <w:pPr>
        <w:autoSpaceDE w:val="0"/>
        <w:autoSpaceDN w:val="0"/>
        <w:adjustRightInd w:val="0"/>
        <w:spacing w:before="240" w:after="120" w:line="240" w:lineRule="auto"/>
        <w:contextualSpacing/>
        <w:jc w:val="center"/>
        <w:rPr>
          <w:rFonts w:ascii="Times New Roman" w:eastAsia="Calibri" w:hAnsi="Times New Roman" w:cs="Times New Roman"/>
          <w:b/>
          <w:bCs/>
          <w:szCs w:val="24"/>
        </w:rPr>
      </w:pPr>
    </w:p>
    <w:p w14:paraId="0730341C" w14:textId="77777777" w:rsidR="000A3CFA" w:rsidRDefault="000A3CFA" w:rsidP="00072696">
      <w:pPr>
        <w:autoSpaceDE w:val="0"/>
        <w:autoSpaceDN w:val="0"/>
        <w:adjustRightInd w:val="0"/>
        <w:spacing w:before="240" w:after="120" w:line="240" w:lineRule="auto"/>
        <w:contextualSpacing/>
        <w:jc w:val="center"/>
        <w:rPr>
          <w:rFonts w:ascii="Times New Roman" w:eastAsia="Calibri" w:hAnsi="Times New Roman" w:cs="Times New Roman"/>
          <w:b/>
          <w:bCs/>
          <w:szCs w:val="24"/>
        </w:rPr>
      </w:pPr>
    </w:p>
    <w:p w14:paraId="46C4B5AF" w14:textId="3FBB1562" w:rsidR="00072696" w:rsidRPr="0035037E" w:rsidRDefault="00072696" w:rsidP="00072696">
      <w:pPr>
        <w:autoSpaceDE w:val="0"/>
        <w:autoSpaceDN w:val="0"/>
        <w:adjustRightInd w:val="0"/>
        <w:spacing w:before="240" w:after="120" w:line="240" w:lineRule="auto"/>
        <w:contextualSpacing/>
        <w:jc w:val="center"/>
        <w:rPr>
          <w:rFonts w:ascii="Times New Roman" w:eastAsia="Calibri" w:hAnsi="Times New Roman" w:cs="Times New Roman"/>
          <w:b/>
          <w:bCs/>
          <w:szCs w:val="24"/>
        </w:rPr>
      </w:pPr>
      <w:r w:rsidRPr="0035037E">
        <w:rPr>
          <w:rFonts w:ascii="Times New Roman" w:eastAsia="Calibri" w:hAnsi="Times New Roman" w:cs="Times New Roman"/>
          <w:b/>
          <w:bCs/>
          <w:szCs w:val="24"/>
        </w:rPr>
        <w:t>Članak 1.</w:t>
      </w:r>
    </w:p>
    <w:p w14:paraId="277E996D" w14:textId="380658BF" w:rsidR="000A3CFA" w:rsidRPr="00BC5300" w:rsidRDefault="00072696" w:rsidP="00BC5300">
      <w:pPr>
        <w:spacing w:line="240" w:lineRule="auto"/>
        <w:ind w:firstLine="720"/>
        <w:contextualSpacing/>
        <w:rPr>
          <w:rFonts w:ascii="Times New Roman" w:eastAsia="Calibri" w:hAnsi="Times New Roman" w:cs="Times New Roman"/>
          <w:szCs w:val="24"/>
        </w:rPr>
      </w:pPr>
      <w:r w:rsidRPr="0035037E">
        <w:rPr>
          <w:rFonts w:ascii="Times New Roman" w:eastAsia="Calibri" w:hAnsi="Times New Roman" w:cs="Times New Roman"/>
          <w:szCs w:val="24"/>
        </w:rPr>
        <w:t xml:space="preserve">Ovom Odlukom određuju se pravne osobe od interesa za sustav civilne zaštite Grada Ivanca s ciljem priprema i sudjelovanja u aktivnostima smanjenja rizika od katastrofa, pružanja brzog odgovora na prijetnje i opasnosti te ublažavanja posljedica katastrofa i velikih nesreća. </w:t>
      </w:r>
    </w:p>
    <w:p w14:paraId="0D88DCB6" w14:textId="77777777" w:rsidR="00BC5300" w:rsidRDefault="00BC5300" w:rsidP="00072696">
      <w:pPr>
        <w:autoSpaceDE w:val="0"/>
        <w:autoSpaceDN w:val="0"/>
        <w:adjustRightInd w:val="0"/>
        <w:spacing w:after="120" w:line="240" w:lineRule="auto"/>
        <w:contextualSpacing/>
        <w:jc w:val="center"/>
        <w:rPr>
          <w:rFonts w:ascii="Times New Roman" w:eastAsia="Calibri" w:hAnsi="Times New Roman" w:cs="Times New Roman"/>
          <w:b/>
          <w:bCs/>
          <w:szCs w:val="24"/>
        </w:rPr>
      </w:pPr>
    </w:p>
    <w:p w14:paraId="1BA3A7A1" w14:textId="3DBD7001" w:rsidR="00072696" w:rsidRPr="0035037E" w:rsidRDefault="00072696" w:rsidP="00072696">
      <w:pPr>
        <w:autoSpaceDE w:val="0"/>
        <w:autoSpaceDN w:val="0"/>
        <w:adjustRightInd w:val="0"/>
        <w:spacing w:after="120" w:line="240" w:lineRule="auto"/>
        <w:contextualSpacing/>
        <w:jc w:val="center"/>
        <w:rPr>
          <w:rFonts w:ascii="Times New Roman" w:eastAsia="Calibri" w:hAnsi="Times New Roman" w:cs="Times New Roman"/>
          <w:b/>
          <w:bCs/>
          <w:szCs w:val="24"/>
        </w:rPr>
      </w:pPr>
      <w:r w:rsidRPr="0035037E">
        <w:rPr>
          <w:rFonts w:ascii="Times New Roman" w:eastAsia="Calibri" w:hAnsi="Times New Roman" w:cs="Times New Roman"/>
          <w:b/>
          <w:bCs/>
          <w:szCs w:val="24"/>
        </w:rPr>
        <w:t>Članak 2.</w:t>
      </w:r>
    </w:p>
    <w:p w14:paraId="7062881A" w14:textId="3ED0B3E1" w:rsidR="00072696" w:rsidRDefault="00072696" w:rsidP="00072696">
      <w:pPr>
        <w:spacing w:line="240" w:lineRule="auto"/>
        <w:ind w:firstLine="720"/>
        <w:contextualSpacing/>
        <w:rPr>
          <w:rFonts w:ascii="Times New Roman" w:eastAsia="Calibri" w:hAnsi="Times New Roman" w:cs="Times New Roman"/>
          <w:szCs w:val="24"/>
        </w:rPr>
      </w:pPr>
      <w:r w:rsidRPr="0035037E">
        <w:rPr>
          <w:rFonts w:ascii="Times New Roman" w:eastAsia="Calibri" w:hAnsi="Times New Roman" w:cs="Times New Roman"/>
          <w:szCs w:val="24"/>
        </w:rPr>
        <w:t xml:space="preserve">Pravne osobe od interesa za sustav civilne zaštite u spašavanju stanovništva, materijalnih i kulturnih dobara Grada Ivanca određuju se kako slijedi: </w:t>
      </w:r>
    </w:p>
    <w:p w14:paraId="67918AF0" w14:textId="77777777" w:rsidR="000A3CFA" w:rsidRPr="0035037E" w:rsidRDefault="000A3CFA" w:rsidP="00072696">
      <w:pPr>
        <w:spacing w:line="240" w:lineRule="auto"/>
        <w:ind w:firstLine="720"/>
        <w:contextualSpacing/>
        <w:rPr>
          <w:rFonts w:ascii="Times New Roman" w:eastAsia="Calibri" w:hAnsi="Times New Roman" w:cs="Times New Roman"/>
          <w:szCs w:val="24"/>
        </w:rPr>
      </w:pPr>
    </w:p>
    <w:p w14:paraId="0F0C4BA1" w14:textId="77777777" w:rsidR="00072696" w:rsidRPr="0035037E" w:rsidRDefault="00072696" w:rsidP="00072696">
      <w:pPr>
        <w:widowControl w:val="0"/>
        <w:numPr>
          <w:ilvl w:val="0"/>
          <w:numId w:val="1"/>
        </w:numPr>
        <w:suppressAutoHyphens/>
        <w:autoSpaceDE w:val="0"/>
        <w:autoSpaceDN w:val="0"/>
        <w:spacing w:after="0" w:line="240" w:lineRule="auto"/>
        <w:contextualSpacing/>
        <w:jc w:val="left"/>
        <w:textAlignment w:val="baseline"/>
        <w:rPr>
          <w:rFonts w:ascii="Times New Roman" w:eastAsia="Calibri" w:hAnsi="Times New Roman" w:cs="Times New Roman"/>
          <w:color w:val="000000"/>
          <w:szCs w:val="24"/>
        </w:rPr>
      </w:pPr>
      <w:r w:rsidRPr="0035037E">
        <w:rPr>
          <w:rFonts w:ascii="Times New Roman" w:eastAsia="Calibri" w:hAnsi="Times New Roman" w:cs="Times New Roman"/>
          <w:color w:val="000000"/>
          <w:szCs w:val="24"/>
        </w:rPr>
        <w:t>MIPCRO d.o.o.,</w:t>
      </w:r>
      <w:r w:rsidRPr="0035037E">
        <w:rPr>
          <w:rFonts w:ascii="Times New Roman" w:hAnsi="Times New Roman" w:cs="Times New Roman"/>
          <w:szCs w:val="24"/>
        </w:rPr>
        <w:t xml:space="preserve"> D</w:t>
      </w:r>
      <w:r w:rsidRPr="0035037E">
        <w:rPr>
          <w:rFonts w:ascii="Times New Roman" w:eastAsia="Calibri" w:hAnsi="Times New Roman" w:cs="Times New Roman"/>
          <w:color w:val="000000"/>
          <w:szCs w:val="24"/>
        </w:rPr>
        <w:t xml:space="preserve">r. Adalberta </w:t>
      </w:r>
      <w:proofErr w:type="spellStart"/>
      <w:r w:rsidRPr="0035037E">
        <w:rPr>
          <w:rFonts w:ascii="Times New Roman" w:eastAsia="Calibri" w:hAnsi="Times New Roman" w:cs="Times New Roman"/>
          <w:color w:val="000000"/>
          <w:szCs w:val="24"/>
        </w:rPr>
        <w:t>Georgijevića</w:t>
      </w:r>
      <w:proofErr w:type="spellEnd"/>
      <w:r w:rsidRPr="0035037E">
        <w:rPr>
          <w:rFonts w:ascii="Times New Roman" w:eastAsia="Calibri" w:hAnsi="Times New Roman" w:cs="Times New Roman"/>
          <w:color w:val="000000"/>
          <w:szCs w:val="24"/>
        </w:rPr>
        <w:t xml:space="preserve"> 3, 42240 Ivanec,</w:t>
      </w:r>
    </w:p>
    <w:p w14:paraId="65BE0E77" w14:textId="77777777" w:rsidR="00072696" w:rsidRPr="0035037E" w:rsidRDefault="00072696" w:rsidP="00072696">
      <w:pPr>
        <w:widowControl w:val="0"/>
        <w:numPr>
          <w:ilvl w:val="0"/>
          <w:numId w:val="1"/>
        </w:numPr>
        <w:suppressAutoHyphens/>
        <w:autoSpaceDE w:val="0"/>
        <w:autoSpaceDN w:val="0"/>
        <w:spacing w:after="0" w:line="240" w:lineRule="auto"/>
        <w:contextualSpacing/>
        <w:jc w:val="left"/>
        <w:textAlignment w:val="baseline"/>
        <w:rPr>
          <w:rFonts w:ascii="Times New Roman" w:eastAsia="Calibri" w:hAnsi="Times New Roman" w:cs="Times New Roman"/>
          <w:color w:val="000000"/>
          <w:szCs w:val="24"/>
        </w:rPr>
      </w:pPr>
      <w:r w:rsidRPr="0035037E">
        <w:rPr>
          <w:rFonts w:ascii="Times New Roman" w:eastAsia="Calibri" w:hAnsi="Times New Roman" w:cs="Times New Roman"/>
          <w:color w:val="000000"/>
          <w:szCs w:val="24"/>
        </w:rPr>
        <w:t>Ivkom d.d., Vladimira Nazora 96b, 42240 Ivanec,</w:t>
      </w:r>
    </w:p>
    <w:p w14:paraId="473DE729" w14:textId="77777777" w:rsidR="00072696" w:rsidRPr="0035037E" w:rsidRDefault="00072696" w:rsidP="00072696">
      <w:pPr>
        <w:widowControl w:val="0"/>
        <w:numPr>
          <w:ilvl w:val="0"/>
          <w:numId w:val="1"/>
        </w:numPr>
        <w:suppressAutoHyphens/>
        <w:autoSpaceDE w:val="0"/>
        <w:autoSpaceDN w:val="0"/>
        <w:spacing w:after="0" w:line="240" w:lineRule="auto"/>
        <w:contextualSpacing/>
        <w:jc w:val="left"/>
        <w:textAlignment w:val="baseline"/>
        <w:rPr>
          <w:rFonts w:ascii="Times New Roman" w:eastAsia="Calibri" w:hAnsi="Times New Roman" w:cs="Times New Roman"/>
          <w:color w:val="000000"/>
          <w:szCs w:val="24"/>
        </w:rPr>
      </w:pPr>
      <w:r w:rsidRPr="0035037E">
        <w:rPr>
          <w:rFonts w:ascii="Times New Roman" w:eastAsia="Calibri" w:hAnsi="Times New Roman" w:cs="Times New Roman"/>
          <w:color w:val="000000"/>
          <w:szCs w:val="24"/>
        </w:rPr>
        <w:t xml:space="preserve">SOLIDA d.o.o., Trg hrvatskih </w:t>
      </w:r>
      <w:proofErr w:type="spellStart"/>
      <w:r w:rsidRPr="0035037E">
        <w:rPr>
          <w:rFonts w:ascii="Times New Roman" w:eastAsia="Calibri" w:hAnsi="Times New Roman" w:cs="Times New Roman"/>
          <w:color w:val="000000"/>
          <w:szCs w:val="24"/>
        </w:rPr>
        <w:t>Ivanovaca</w:t>
      </w:r>
      <w:proofErr w:type="spellEnd"/>
      <w:r w:rsidRPr="0035037E">
        <w:rPr>
          <w:rFonts w:ascii="Times New Roman" w:eastAsia="Calibri" w:hAnsi="Times New Roman" w:cs="Times New Roman"/>
          <w:color w:val="000000"/>
          <w:szCs w:val="24"/>
        </w:rPr>
        <w:t xml:space="preserve"> 9, 42240 Ivanec,</w:t>
      </w:r>
    </w:p>
    <w:p w14:paraId="2CD9FA5E" w14:textId="77777777" w:rsidR="00072696" w:rsidRPr="0035037E" w:rsidRDefault="00072696" w:rsidP="00072696">
      <w:pPr>
        <w:widowControl w:val="0"/>
        <w:numPr>
          <w:ilvl w:val="0"/>
          <w:numId w:val="1"/>
        </w:numPr>
        <w:suppressAutoHyphens/>
        <w:autoSpaceDE w:val="0"/>
        <w:autoSpaceDN w:val="0"/>
        <w:spacing w:after="0" w:line="240" w:lineRule="auto"/>
        <w:contextualSpacing/>
        <w:jc w:val="left"/>
        <w:textAlignment w:val="baseline"/>
        <w:rPr>
          <w:rFonts w:ascii="Times New Roman" w:eastAsia="Calibri" w:hAnsi="Times New Roman" w:cs="Times New Roman"/>
          <w:color w:val="000000"/>
          <w:szCs w:val="24"/>
        </w:rPr>
      </w:pPr>
      <w:r w:rsidRPr="0035037E">
        <w:rPr>
          <w:rFonts w:ascii="Times New Roman" w:eastAsia="Calibri" w:hAnsi="Times New Roman" w:cs="Times New Roman"/>
          <w:color w:val="000000"/>
          <w:szCs w:val="24"/>
        </w:rPr>
        <w:t>Veterinarska stanica Ivanec, Varaždinska 15, 42240 Ivanec,</w:t>
      </w:r>
    </w:p>
    <w:p w14:paraId="4166C642" w14:textId="77777777" w:rsidR="00072696" w:rsidRPr="0035037E" w:rsidRDefault="00072696" w:rsidP="00072696">
      <w:pPr>
        <w:widowControl w:val="0"/>
        <w:numPr>
          <w:ilvl w:val="0"/>
          <w:numId w:val="1"/>
        </w:numPr>
        <w:suppressAutoHyphens/>
        <w:autoSpaceDE w:val="0"/>
        <w:autoSpaceDN w:val="0"/>
        <w:spacing w:after="0" w:line="240" w:lineRule="auto"/>
        <w:contextualSpacing/>
        <w:jc w:val="left"/>
        <w:textAlignment w:val="baseline"/>
        <w:rPr>
          <w:rFonts w:ascii="Times New Roman" w:eastAsia="Calibri" w:hAnsi="Times New Roman" w:cs="Times New Roman"/>
          <w:color w:val="000000"/>
          <w:szCs w:val="24"/>
        </w:rPr>
      </w:pPr>
      <w:r w:rsidRPr="0035037E">
        <w:rPr>
          <w:rFonts w:ascii="Times New Roman" w:eastAsia="Calibri" w:hAnsi="Times New Roman" w:cs="Times New Roman"/>
          <w:color w:val="000000"/>
          <w:szCs w:val="24"/>
        </w:rPr>
        <w:t>Srednja škola Ivanec,</w:t>
      </w:r>
      <w:r w:rsidRPr="0035037E">
        <w:rPr>
          <w:rFonts w:ascii="Times New Roman" w:hAnsi="Times New Roman" w:cs="Times New Roman"/>
          <w:szCs w:val="24"/>
        </w:rPr>
        <w:t xml:space="preserve"> </w:t>
      </w:r>
      <w:r w:rsidRPr="0035037E">
        <w:rPr>
          <w:rFonts w:ascii="Times New Roman" w:eastAsia="Calibri" w:hAnsi="Times New Roman" w:cs="Times New Roman"/>
          <w:color w:val="000000"/>
          <w:szCs w:val="24"/>
        </w:rPr>
        <w:t>Eugena Kumičića 7, 42240 Ivanec,</w:t>
      </w:r>
    </w:p>
    <w:p w14:paraId="1ED0B136" w14:textId="77777777" w:rsidR="00072696" w:rsidRPr="0035037E" w:rsidRDefault="00072696" w:rsidP="00072696">
      <w:pPr>
        <w:widowControl w:val="0"/>
        <w:numPr>
          <w:ilvl w:val="0"/>
          <w:numId w:val="1"/>
        </w:numPr>
        <w:suppressAutoHyphens/>
        <w:autoSpaceDE w:val="0"/>
        <w:autoSpaceDN w:val="0"/>
        <w:spacing w:after="0" w:line="240" w:lineRule="auto"/>
        <w:contextualSpacing/>
        <w:jc w:val="left"/>
        <w:textAlignment w:val="baseline"/>
        <w:rPr>
          <w:rFonts w:ascii="Times New Roman" w:eastAsia="Calibri" w:hAnsi="Times New Roman" w:cs="Times New Roman"/>
          <w:color w:val="000000"/>
          <w:szCs w:val="24"/>
        </w:rPr>
      </w:pPr>
      <w:r w:rsidRPr="0035037E">
        <w:rPr>
          <w:rFonts w:ascii="Times New Roman" w:eastAsia="Calibri" w:hAnsi="Times New Roman" w:cs="Times New Roman"/>
          <w:color w:val="000000"/>
          <w:szCs w:val="24"/>
        </w:rPr>
        <w:t>Osnovna škola „Ivana Kukuljevića Sakcinskog Ivanec“, Akademika Ladislava Šabana 17, 42240 Ivanec,</w:t>
      </w:r>
    </w:p>
    <w:p w14:paraId="472B3949" w14:textId="7A83794C" w:rsidR="00072696" w:rsidRDefault="00072696" w:rsidP="00072696">
      <w:pPr>
        <w:widowControl w:val="0"/>
        <w:numPr>
          <w:ilvl w:val="0"/>
          <w:numId w:val="1"/>
        </w:numPr>
        <w:suppressAutoHyphens/>
        <w:autoSpaceDE w:val="0"/>
        <w:autoSpaceDN w:val="0"/>
        <w:spacing w:after="120" w:line="240" w:lineRule="auto"/>
        <w:contextualSpacing/>
        <w:jc w:val="left"/>
        <w:textAlignment w:val="baseline"/>
        <w:rPr>
          <w:rFonts w:ascii="Times New Roman" w:eastAsia="Calibri" w:hAnsi="Times New Roman" w:cs="Times New Roman"/>
          <w:color w:val="000000"/>
          <w:szCs w:val="24"/>
        </w:rPr>
      </w:pPr>
      <w:r w:rsidRPr="0035037E">
        <w:rPr>
          <w:rFonts w:ascii="Times New Roman" w:eastAsia="Calibri" w:hAnsi="Times New Roman" w:cs="Times New Roman"/>
          <w:color w:val="000000"/>
          <w:szCs w:val="24"/>
        </w:rPr>
        <w:t>Osnovna škola „</w:t>
      </w:r>
      <w:proofErr w:type="spellStart"/>
      <w:r w:rsidRPr="0035037E">
        <w:rPr>
          <w:rFonts w:ascii="Times New Roman" w:eastAsia="Calibri" w:hAnsi="Times New Roman" w:cs="Times New Roman"/>
          <w:color w:val="000000"/>
          <w:szCs w:val="24"/>
        </w:rPr>
        <w:t>Metela</w:t>
      </w:r>
      <w:proofErr w:type="spellEnd"/>
      <w:r w:rsidRPr="0035037E">
        <w:rPr>
          <w:rFonts w:ascii="Times New Roman" w:eastAsia="Calibri" w:hAnsi="Times New Roman" w:cs="Times New Roman"/>
          <w:color w:val="000000"/>
          <w:szCs w:val="24"/>
        </w:rPr>
        <w:t xml:space="preserve"> Ožegovića“ Radovan, Varaždinska 14, 42242 Radovan</w:t>
      </w:r>
    </w:p>
    <w:p w14:paraId="20D1487B" w14:textId="721556F4" w:rsidR="00BC5300" w:rsidRDefault="00BC5300" w:rsidP="00072696">
      <w:pPr>
        <w:widowControl w:val="0"/>
        <w:numPr>
          <w:ilvl w:val="0"/>
          <w:numId w:val="1"/>
        </w:numPr>
        <w:suppressAutoHyphens/>
        <w:autoSpaceDE w:val="0"/>
        <w:autoSpaceDN w:val="0"/>
        <w:spacing w:after="120" w:line="240" w:lineRule="auto"/>
        <w:contextualSpacing/>
        <w:jc w:val="left"/>
        <w:textAlignment w:val="baseline"/>
        <w:rPr>
          <w:rFonts w:ascii="Times New Roman" w:eastAsia="Calibri" w:hAnsi="Times New Roman" w:cs="Times New Roman"/>
          <w:color w:val="000000"/>
          <w:szCs w:val="24"/>
        </w:rPr>
      </w:pPr>
      <w:r w:rsidRPr="00BC5300">
        <w:rPr>
          <w:rFonts w:ascii="Times New Roman" w:eastAsia="Calibri" w:hAnsi="Times New Roman" w:cs="Times New Roman"/>
          <w:color w:val="000000"/>
          <w:szCs w:val="24"/>
        </w:rPr>
        <w:t xml:space="preserve">ISKOPI MS, </w:t>
      </w:r>
      <w:proofErr w:type="spellStart"/>
      <w:r w:rsidRPr="00BC5300">
        <w:rPr>
          <w:rFonts w:ascii="Times New Roman" w:eastAsia="Calibri" w:hAnsi="Times New Roman" w:cs="Times New Roman"/>
          <w:color w:val="000000"/>
          <w:szCs w:val="24"/>
        </w:rPr>
        <w:t>vl</w:t>
      </w:r>
      <w:proofErr w:type="spellEnd"/>
      <w:r w:rsidRPr="00BC5300">
        <w:rPr>
          <w:rFonts w:ascii="Times New Roman" w:eastAsia="Calibri" w:hAnsi="Times New Roman" w:cs="Times New Roman"/>
          <w:color w:val="000000"/>
          <w:szCs w:val="24"/>
        </w:rPr>
        <w:t xml:space="preserve">. Miroslav </w:t>
      </w:r>
      <w:proofErr w:type="spellStart"/>
      <w:r w:rsidRPr="00BC5300">
        <w:rPr>
          <w:rFonts w:ascii="Times New Roman" w:eastAsia="Calibri" w:hAnsi="Times New Roman" w:cs="Times New Roman"/>
          <w:color w:val="000000"/>
          <w:szCs w:val="24"/>
        </w:rPr>
        <w:t>Šoštarek</w:t>
      </w:r>
      <w:proofErr w:type="spellEnd"/>
      <w:r w:rsidRPr="00BC5300">
        <w:rPr>
          <w:rFonts w:ascii="Times New Roman" w:eastAsia="Calibri" w:hAnsi="Times New Roman" w:cs="Times New Roman"/>
          <w:color w:val="000000"/>
          <w:szCs w:val="24"/>
        </w:rPr>
        <w:t xml:space="preserve">, Ivanec, </w:t>
      </w:r>
      <w:proofErr w:type="spellStart"/>
      <w:r w:rsidRPr="00BC5300">
        <w:rPr>
          <w:rFonts w:ascii="Times New Roman" w:eastAsia="Calibri" w:hAnsi="Times New Roman" w:cs="Times New Roman"/>
          <w:color w:val="000000"/>
          <w:szCs w:val="24"/>
        </w:rPr>
        <w:t>Vuglovec</w:t>
      </w:r>
      <w:proofErr w:type="spellEnd"/>
      <w:r w:rsidRPr="00BC5300">
        <w:rPr>
          <w:rFonts w:ascii="Times New Roman" w:eastAsia="Calibri" w:hAnsi="Times New Roman" w:cs="Times New Roman"/>
          <w:color w:val="000000"/>
          <w:szCs w:val="24"/>
        </w:rPr>
        <w:t xml:space="preserve"> 27</w:t>
      </w:r>
    </w:p>
    <w:p w14:paraId="792754F9" w14:textId="77777777" w:rsidR="000A3CFA" w:rsidRPr="0035037E" w:rsidRDefault="000A3CFA" w:rsidP="000A3CFA">
      <w:pPr>
        <w:widowControl w:val="0"/>
        <w:suppressAutoHyphens/>
        <w:autoSpaceDE w:val="0"/>
        <w:autoSpaceDN w:val="0"/>
        <w:spacing w:after="120" w:line="240" w:lineRule="auto"/>
        <w:ind w:left="720"/>
        <w:contextualSpacing/>
        <w:jc w:val="left"/>
        <w:textAlignment w:val="baseline"/>
        <w:rPr>
          <w:rFonts w:ascii="Times New Roman" w:eastAsia="Calibri" w:hAnsi="Times New Roman" w:cs="Times New Roman"/>
          <w:color w:val="000000"/>
          <w:szCs w:val="24"/>
        </w:rPr>
      </w:pPr>
    </w:p>
    <w:p w14:paraId="4D356D48" w14:textId="37B5C94D" w:rsidR="00072696" w:rsidRPr="00BC5300" w:rsidRDefault="00072696" w:rsidP="00BC5300">
      <w:pPr>
        <w:widowControl w:val="0"/>
        <w:suppressAutoHyphens/>
        <w:autoSpaceDE w:val="0"/>
        <w:autoSpaceDN w:val="0"/>
        <w:spacing w:after="0" w:line="240" w:lineRule="auto"/>
        <w:ind w:firstLine="708"/>
        <w:contextualSpacing/>
        <w:textAlignment w:val="baseline"/>
        <w:rPr>
          <w:rFonts w:ascii="Times New Roman" w:eastAsia="Calibri" w:hAnsi="Times New Roman" w:cs="Times New Roman"/>
          <w:color w:val="000000"/>
          <w:szCs w:val="24"/>
        </w:rPr>
        <w:sectPr w:rsidR="00072696" w:rsidRPr="00BC5300" w:rsidSect="000911C2">
          <w:footerReference w:type="default" r:id="rId8"/>
          <w:pgSz w:w="11906" w:h="16838"/>
          <w:pgMar w:top="1418" w:right="1418" w:bottom="1418" w:left="1418" w:header="709" w:footer="709" w:gutter="0"/>
          <w:cols w:space="708"/>
          <w:titlePg/>
          <w:docGrid w:linePitch="360"/>
        </w:sectPr>
      </w:pPr>
      <w:r w:rsidRPr="0035037E">
        <w:rPr>
          <w:rFonts w:ascii="Times New Roman" w:eastAsia="Calibri" w:hAnsi="Times New Roman" w:cs="Times New Roman"/>
          <w:bCs/>
          <w:szCs w:val="24"/>
        </w:rPr>
        <w:t>Pravne osobe od interesa za sustav civilne zaštite dio su operativnih snaga sustava civilne zaštite Grada Ivanca.</w:t>
      </w:r>
    </w:p>
    <w:p w14:paraId="15AE3DE6" w14:textId="77777777" w:rsidR="00072696" w:rsidRPr="0035037E" w:rsidRDefault="00072696" w:rsidP="00072696">
      <w:pPr>
        <w:autoSpaceDE w:val="0"/>
        <w:autoSpaceDN w:val="0"/>
        <w:adjustRightInd w:val="0"/>
        <w:spacing w:after="120" w:line="240" w:lineRule="auto"/>
        <w:contextualSpacing/>
        <w:jc w:val="center"/>
        <w:rPr>
          <w:rFonts w:ascii="Times New Roman" w:eastAsia="Calibri" w:hAnsi="Times New Roman" w:cs="Times New Roman"/>
          <w:b/>
          <w:bCs/>
          <w:szCs w:val="24"/>
        </w:rPr>
      </w:pPr>
      <w:r w:rsidRPr="0035037E">
        <w:rPr>
          <w:rFonts w:ascii="Times New Roman" w:eastAsia="Calibri" w:hAnsi="Times New Roman" w:cs="Times New Roman"/>
          <w:b/>
          <w:bCs/>
          <w:szCs w:val="24"/>
        </w:rPr>
        <w:lastRenderedPageBreak/>
        <w:t>Članak 3.</w:t>
      </w:r>
    </w:p>
    <w:p w14:paraId="588952C1" w14:textId="3811487A" w:rsidR="00072696" w:rsidRPr="0035037E" w:rsidRDefault="00072696" w:rsidP="00072696">
      <w:pPr>
        <w:spacing w:after="120" w:line="240" w:lineRule="auto"/>
        <w:ind w:firstLine="720"/>
        <w:contextualSpacing/>
        <w:rPr>
          <w:rFonts w:ascii="Times New Roman" w:eastAsia="Calibri" w:hAnsi="Times New Roman" w:cs="Times New Roman"/>
          <w:szCs w:val="24"/>
        </w:rPr>
      </w:pPr>
      <w:r w:rsidRPr="0035037E">
        <w:rPr>
          <w:rFonts w:ascii="Times New Roman" w:eastAsia="Calibri" w:hAnsi="Times New Roman" w:cs="Times New Roman"/>
          <w:szCs w:val="24"/>
        </w:rPr>
        <w:t>Pravne osobe od interesa  za sustav civilne zaštite Grada Ivanca dužne su se odazvati zahtjevu</w:t>
      </w:r>
      <w:r w:rsidR="004E12B2">
        <w:rPr>
          <w:rFonts w:ascii="Times New Roman" w:eastAsia="Calibri" w:hAnsi="Times New Roman" w:cs="Times New Roman"/>
          <w:szCs w:val="24"/>
        </w:rPr>
        <w:t xml:space="preserve"> </w:t>
      </w:r>
      <w:r w:rsidRPr="0035037E">
        <w:rPr>
          <w:rFonts w:ascii="Times New Roman" w:eastAsia="Calibri" w:hAnsi="Times New Roman" w:cs="Times New Roman"/>
          <w:szCs w:val="24"/>
        </w:rPr>
        <w:t>načelnika Stožera civilne zaštite i načelnika Stožera civilne zaštite Republike Hrvatske te sudjelovati</w:t>
      </w:r>
      <w:r w:rsidR="004E12B2">
        <w:rPr>
          <w:rFonts w:ascii="Times New Roman" w:eastAsia="Calibri" w:hAnsi="Times New Roman" w:cs="Times New Roman"/>
          <w:szCs w:val="24"/>
        </w:rPr>
        <w:t xml:space="preserve"> </w:t>
      </w:r>
      <w:r w:rsidRPr="0035037E">
        <w:rPr>
          <w:rFonts w:ascii="Times New Roman" w:eastAsia="Calibri" w:hAnsi="Times New Roman" w:cs="Times New Roman"/>
          <w:szCs w:val="24"/>
        </w:rPr>
        <w:t xml:space="preserve">ljudskim i materijalnim resursima u provedbi mjera i aktivnosti u sustavu civilne zaštite. </w:t>
      </w:r>
    </w:p>
    <w:p w14:paraId="35D91164" w14:textId="77777777" w:rsidR="00BC5300" w:rsidRDefault="00BC5300" w:rsidP="00072696">
      <w:pPr>
        <w:autoSpaceDE w:val="0"/>
        <w:autoSpaceDN w:val="0"/>
        <w:adjustRightInd w:val="0"/>
        <w:spacing w:after="120" w:line="240" w:lineRule="auto"/>
        <w:contextualSpacing/>
        <w:jc w:val="center"/>
        <w:rPr>
          <w:rFonts w:ascii="Times New Roman" w:eastAsia="Calibri" w:hAnsi="Times New Roman" w:cs="Times New Roman"/>
          <w:b/>
          <w:szCs w:val="24"/>
        </w:rPr>
      </w:pPr>
    </w:p>
    <w:p w14:paraId="2738AAC7" w14:textId="74F3D196" w:rsidR="00072696" w:rsidRPr="0035037E" w:rsidRDefault="00072696" w:rsidP="00072696">
      <w:pPr>
        <w:autoSpaceDE w:val="0"/>
        <w:autoSpaceDN w:val="0"/>
        <w:adjustRightInd w:val="0"/>
        <w:spacing w:after="120" w:line="240" w:lineRule="auto"/>
        <w:contextualSpacing/>
        <w:jc w:val="center"/>
        <w:rPr>
          <w:rFonts w:ascii="Times New Roman" w:eastAsia="Calibri" w:hAnsi="Times New Roman" w:cs="Times New Roman"/>
          <w:b/>
          <w:szCs w:val="24"/>
        </w:rPr>
      </w:pPr>
      <w:r w:rsidRPr="0035037E">
        <w:rPr>
          <w:rFonts w:ascii="Times New Roman" w:eastAsia="Calibri" w:hAnsi="Times New Roman" w:cs="Times New Roman"/>
          <w:b/>
          <w:szCs w:val="24"/>
        </w:rPr>
        <w:t>Članak 4.</w:t>
      </w:r>
    </w:p>
    <w:p w14:paraId="43FC6704" w14:textId="41B9AD69" w:rsidR="00072696" w:rsidRPr="0035037E" w:rsidRDefault="00072696" w:rsidP="00072696">
      <w:pPr>
        <w:spacing w:after="120" w:line="240" w:lineRule="auto"/>
        <w:ind w:firstLine="720"/>
        <w:contextualSpacing/>
        <w:rPr>
          <w:rFonts w:ascii="Times New Roman" w:eastAsia="Calibri" w:hAnsi="Times New Roman" w:cs="Times New Roman"/>
          <w:szCs w:val="24"/>
        </w:rPr>
      </w:pPr>
      <w:r w:rsidRPr="0035037E">
        <w:rPr>
          <w:rFonts w:ascii="Times New Roman" w:eastAsia="Calibri" w:hAnsi="Times New Roman" w:cs="Times New Roman"/>
          <w:szCs w:val="24"/>
        </w:rPr>
        <w:t>Pravnim osobama dostavit će se Odluka o</w:t>
      </w:r>
      <w:r w:rsidR="004E12B2">
        <w:rPr>
          <w:rFonts w:ascii="Times New Roman" w:eastAsia="Calibri" w:hAnsi="Times New Roman" w:cs="Times New Roman"/>
          <w:szCs w:val="24"/>
        </w:rPr>
        <w:t xml:space="preserve"> </w:t>
      </w:r>
      <w:r w:rsidRPr="0035037E">
        <w:rPr>
          <w:rFonts w:ascii="Times New Roman" w:eastAsia="Calibri" w:hAnsi="Times New Roman" w:cs="Times New Roman"/>
          <w:szCs w:val="24"/>
        </w:rPr>
        <w:t>određivanju pravnih osoba</w:t>
      </w:r>
      <w:r w:rsidR="004E12B2">
        <w:rPr>
          <w:rFonts w:ascii="Times New Roman" w:eastAsia="Calibri" w:hAnsi="Times New Roman" w:cs="Times New Roman"/>
          <w:szCs w:val="24"/>
        </w:rPr>
        <w:t xml:space="preserve"> </w:t>
      </w:r>
      <w:r w:rsidRPr="0035037E">
        <w:rPr>
          <w:rFonts w:ascii="Times New Roman" w:eastAsia="Calibri" w:hAnsi="Times New Roman" w:cs="Times New Roman"/>
          <w:szCs w:val="24"/>
        </w:rPr>
        <w:t>od interesa za  sustav civilne zaštite Grada Ivanca.</w:t>
      </w:r>
    </w:p>
    <w:p w14:paraId="4F314BCF" w14:textId="77777777" w:rsidR="00BC5300" w:rsidRDefault="00BC5300" w:rsidP="00072696">
      <w:pPr>
        <w:autoSpaceDE w:val="0"/>
        <w:autoSpaceDN w:val="0"/>
        <w:adjustRightInd w:val="0"/>
        <w:spacing w:after="120" w:line="240" w:lineRule="auto"/>
        <w:contextualSpacing/>
        <w:jc w:val="center"/>
        <w:rPr>
          <w:rFonts w:ascii="Times New Roman" w:eastAsia="Calibri" w:hAnsi="Times New Roman" w:cs="Times New Roman"/>
          <w:b/>
          <w:szCs w:val="24"/>
        </w:rPr>
      </w:pPr>
    </w:p>
    <w:p w14:paraId="4508CC4F" w14:textId="7B1D14DC" w:rsidR="00072696" w:rsidRPr="0035037E" w:rsidRDefault="00072696" w:rsidP="00072696">
      <w:pPr>
        <w:autoSpaceDE w:val="0"/>
        <w:autoSpaceDN w:val="0"/>
        <w:adjustRightInd w:val="0"/>
        <w:spacing w:after="120" w:line="240" w:lineRule="auto"/>
        <w:contextualSpacing/>
        <w:jc w:val="center"/>
        <w:rPr>
          <w:rFonts w:ascii="Times New Roman" w:eastAsia="Calibri" w:hAnsi="Times New Roman" w:cs="Times New Roman"/>
          <w:b/>
          <w:szCs w:val="24"/>
        </w:rPr>
      </w:pPr>
      <w:r w:rsidRPr="0035037E">
        <w:rPr>
          <w:rFonts w:ascii="Times New Roman" w:eastAsia="Calibri" w:hAnsi="Times New Roman" w:cs="Times New Roman"/>
          <w:b/>
          <w:szCs w:val="24"/>
        </w:rPr>
        <w:t>Članak 5.</w:t>
      </w:r>
    </w:p>
    <w:p w14:paraId="7D92D3F4" w14:textId="0B3E7595" w:rsidR="00072696" w:rsidRPr="0035037E" w:rsidRDefault="00072696" w:rsidP="00072696">
      <w:pPr>
        <w:autoSpaceDE w:val="0"/>
        <w:autoSpaceDN w:val="0"/>
        <w:adjustRightInd w:val="0"/>
        <w:spacing w:after="120" w:line="240" w:lineRule="auto"/>
        <w:ind w:firstLine="708"/>
        <w:contextualSpacing/>
        <w:rPr>
          <w:rFonts w:ascii="Times New Roman" w:eastAsia="Calibri" w:hAnsi="Times New Roman" w:cs="Times New Roman"/>
          <w:bCs/>
          <w:szCs w:val="24"/>
        </w:rPr>
      </w:pPr>
      <w:r w:rsidRPr="0035037E">
        <w:rPr>
          <w:rFonts w:ascii="Times New Roman" w:eastAsia="Calibri" w:hAnsi="Times New Roman" w:cs="Times New Roman"/>
          <w:bCs/>
          <w:szCs w:val="24"/>
        </w:rPr>
        <w:t>Pravne osobe od interesa za sustav civilne zaštite sudjeluju u provedbi mjera i aktivnosti u sustavu civilne zaštite ljudskim snagama i materijalnim resursima u skladu s zadaćama koje su dobile ovom Odlukom i koje će razraditi kroz svoje operativne planove.</w:t>
      </w:r>
    </w:p>
    <w:p w14:paraId="1F54F8FB" w14:textId="77777777" w:rsidR="000A3CFA" w:rsidRDefault="00072696" w:rsidP="00072696">
      <w:pPr>
        <w:autoSpaceDE w:val="0"/>
        <w:autoSpaceDN w:val="0"/>
        <w:adjustRightInd w:val="0"/>
        <w:spacing w:after="120" w:line="240" w:lineRule="auto"/>
        <w:ind w:firstLine="708"/>
        <w:contextualSpacing/>
        <w:rPr>
          <w:rFonts w:ascii="Times New Roman" w:eastAsia="Calibri" w:hAnsi="Times New Roman" w:cs="Times New Roman"/>
          <w:bCs/>
          <w:szCs w:val="24"/>
        </w:rPr>
      </w:pPr>
      <w:r w:rsidRPr="0035037E">
        <w:rPr>
          <w:rFonts w:ascii="Times New Roman" w:eastAsia="Calibri" w:hAnsi="Times New Roman" w:cs="Times New Roman"/>
          <w:bCs/>
          <w:szCs w:val="24"/>
        </w:rPr>
        <w:t xml:space="preserve"> </w:t>
      </w:r>
    </w:p>
    <w:p w14:paraId="04DA2F01" w14:textId="07E22F01" w:rsidR="00072696" w:rsidRPr="0035037E" w:rsidRDefault="00072696" w:rsidP="00072696">
      <w:pPr>
        <w:autoSpaceDE w:val="0"/>
        <w:autoSpaceDN w:val="0"/>
        <w:adjustRightInd w:val="0"/>
        <w:spacing w:after="120" w:line="240" w:lineRule="auto"/>
        <w:ind w:firstLine="708"/>
        <w:contextualSpacing/>
        <w:rPr>
          <w:rFonts w:ascii="Times New Roman" w:eastAsia="Calibri" w:hAnsi="Times New Roman" w:cs="Times New Roman"/>
          <w:bCs/>
          <w:szCs w:val="24"/>
        </w:rPr>
      </w:pPr>
      <w:r w:rsidRPr="0035037E">
        <w:rPr>
          <w:rFonts w:ascii="Times New Roman" w:eastAsia="Calibri" w:hAnsi="Times New Roman" w:cs="Times New Roman"/>
          <w:bCs/>
          <w:szCs w:val="24"/>
        </w:rPr>
        <w:t>Operativne planove pravne osobe su dužne izraditi u skladu s člankom 43. Pravilnika o nositeljima,</w:t>
      </w:r>
      <w:r w:rsidR="004E12B2">
        <w:rPr>
          <w:rFonts w:ascii="Times New Roman" w:eastAsia="Calibri" w:hAnsi="Times New Roman" w:cs="Times New Roman"/>
          <w:bCs/>
          <w:szCs w:val="24"/>
        </w:rPr>
        <w:t xml:space="preserve"> </w:t>
      </w:r>
      <w:r w:rsidRPr="0035037E">
        <w:rPr>
          <w:rFonts w:ascii="Times New Roman" w:eastAsia="Calibri" w:hAnsi="Times New Roman" w:cs="Times New Roman"/>
          <w:bCs/>
          <w:szCs w:val="24"/>
        </w:rPr>
        <w:t>sadržaju i postupcima izrade</w:t>
      </w:r>
      <w:r w:rsidR="004E12B2">
        <w:rPr>
          <w:rFonts w:ascii="Times New Roman" w:eastAsia="Calibri" w:hAnsi="Times New Roman" w:cs="Times New Roman"/>
          <w:bCs/>
          <w:szCs w:val="24"/>
        </w:rPr>
        <w:t xml:space="preserve"> </w:t>
      </w:r>
      <w:r w:rsidRPr="0035037E">
        <w:rPr>
          <w:rFonts w:ascii="Times New Roman" w:eastAsia="Calibri" w:hAnsi="Times New Roman" w:cs="Times New Roman"/>
          <w:bCs/>
          <w:szCs w:val="24"/>
        </w:rPr>
        <w:t>planskih dokumenata u</w:t>
      </w:r>
      <w:r w:rsidR="004E12B2">
        <w:rPr>
          <w:rFonts w:ascii="Times New Roman" w:eastAsia="Calibri" w:hAnsi="Times New Roman" w:cs="Times New Roman"/>
          <w:bCs/>
          <w:szCs w:val="24"/>
        </w:rPr>
        <w:t xml:space="preserve"> </w:t>
      </w:r>
      <w:r w:rsidRPr="0035037E">
        <w:rPr>
          <w:rFonts w:ascii="Times New Roman" w:eastAsia="Calibri" w:hAnsi="Times New Roman" w:cs="Times New Roman"/>
          <w:bCs/>
          <w:szCs w:val="24"/>
        </w:rPr>
        <w:t>civilnoj</w:t>
      </w:r>
      <w:r w:rsidR="004E12B2">
        <w:rPr>
          <w:rFonts w:ascii="Times New Roman" w:eastAsia="Calibri" w:hAnsi="Times New Roman" w:cs="Times New Roman"/>
          <w:bCs/>
          <w:szCs w:val="24"/>
        </w:rPr>
        <w:t xml:space="preserve"> </w:t>
      </w:r>
      <w:r w:rsidRPr="0035037E">
        <w:rPr>
          <w:rFonts w:ascii="Times New Roman" w:eastAsia="Calibri" w:hAnsi="Times New Roman" w:cs="Times New Roman"/>
          <w:bCs/>
          <w:szCs w:val="24"/>
        </w:rPr>
        <w:t>zaštiti</w:t>
      </w:r>
      <w:r w:rsidR="004E12B2">
        <w:rPr>
          <w:rFonts w:ascii="Times New Roman" w:eastAsia="Calibri" w:hAnsi="Times New Roman" w:cs="Times New Roman"/>
          <w:bCs/>
          <w:szCs w:val="24"/>
        </w:rPr>
        <w:t xml:space="preserve"> </w:t>
      </w:r>
      <w:r w:rsidRPr="0035037E">
        <w:rPr>
          <w:rFonts w:ascii="Times New Roman" w:eastAsia="Calibri" w:hAnsi="Times New Roman" w:cs="Times New Roman"/>
          <w:bCs/>
          <w:szCs w:val="24"/>
        </w:rPr>
        <w:t>te</w:t>
      </w:r>
      <w:r w:rsidR="004E12B2">
        <w:rPr>
          <w:rFonts w:ascii="Times New Roman" w:eastAsia="Calibri" w:hAnsi="Times New Roman" w:cs="Times New Roman"/>
          <w:bCs/>
          <w:szCs w:val="24"/>
        </w:rPr>
        <w:t xml:space="preserve"> </w:t>
      </w:r>
      <w:r w:rsidRPr="0035037E">
        <w:rPr>
          <w:rFonts w:ascii="Times New Roman" w:eastAsia="Calibri" w:hAnsi="Times New Roman" w:cs="Times New Roman"/>
          <w:bCs/>
          <w:szCs w:val="24"/>
        </w:rPr>
        <w:t xml:space="preserve">načinu informiranja javnosti u postupku njihovog donošenja („Narodne novine“ broj 66/21),  temeljem zadaća iz ove Odluke.    </w:t>
      </w:r>
    </w:p>
    <w:p w14:paraId="03EBFA27" w14:textId="77777777" w:rsidR="00BC5300" w:rsidRDefault="00BC5300" w:rsidP="00072696">
      <w:pPr>
        <w:spacing w:after="120" w:line="240" w:lineRule="auto"/>
        <w:contextualSpacing/>
        <w:jc w:val="center"/>
        <w:rPr>
          <w:rFonts w:ascii="Times New Roman" w:eastAsia="Calibri" w:hAnsi="Times New Roman" w:cs="Times New Roman"/>
          <w:b/>
          <w:bCs/>
          <w:noProof/>
          <w:szCs w:val="24"/>
        </w:rPr>
      </w:pPr>
    </w:p>
    <w:p w14:paraId="4149FA7A" w14:textId="19E08762" w:rsidR="00072696" w:rsidRPr="0035037E" w:rsidRDefault="00072696" w:rsidP="00072696">
      <w:pPr>
        <w:spacing w:after="120" w:line="240" w:lineRule="auto"/>
        <w:contextualSpacing/>
        <w:jc w:val="center"/>
        <w:rPr>
          <w:rFonts w:ascii="Times New Roman" w:eastAsia="Calibri" w:hAnsi="Times New Roman" w:cs="Times New Roman"/>
          <w:b/>
          <w:bCs/>
          <w:noProof/>
          <w:szCs w:val="24"/>
        </w:rPr>
      </w:pPr>
      <w:r w:rsidRPr="0035037E">
        <w:rPr>
          <w:rFonts w:ascii="Times New Roman" w:eastAsia="Calibri" w:hAnsi="Times New Roman" w:cs="Times New Roman"/>
          <w:b/>
          <w:bCs/>
          <w:noProof/>
          <w:szCs w:val="24"/>
        </w:rPr>
        <w:t>Članak 6.</w:t>
      </w:r>
    </w:p>
    <w:p w14:paraId="20D6C20A" w14:textId="66875C52" w:rsidR="000A3CFA" w:rsidRPr="00BC5300" w:rsidRDefault="00072696" w:rsidP="00BC5300">
      <w:pPr>
        <w:autoSpaceDE w:val="0"/>
        <w:autoSpaceDN w:val="0"/>
        <w:adjustRightInd w:val="0"/>
        <w:spacing w:after="0" w:line="240" w:lineRule="auto"/>
        <w:ind w:firstLine="708"/>
        <w:contextualSpacing/>
        <w:rPr>
          <w:rFonts w:ascii="Times New Roman" w:eastAsia="Calibri" w:hAnsi="Times New Roman" w:cs="Times New Roman"/>
          <w:szCs w:val="24"/>
        </w:rPr>
      </w:pPr>
      <w:r w:rsidRPr="0035037E">
        <w:rPr>
          <w:rFonts w:ascii="Times New Roman" w:eastAsia="Calibri" w:hAnsi="Times New Roman" w:cs="Times New Roman"/>
          <w:szCs w:val="24"/>
        </w:rPr>
        <w:t xml:space="preserve">Konkretne zadaće pravne osobe u sustavu civilne zaštite i njezini kapaciteti ili samo dio kapaciteta od značaja za reagiranje u velikim nesrećama i katastrofama navedeni su u Prilogu 1. ove Odluke. </w:t>
      </w:r>
    </w:p>
    <w:p w14:paraId="0562BD57" w14:textId="77777777" w:rsidR="00BC5300" w:rsidRDefault="00BC5300" w:rsidP="00072696">
      <w:pPr>
        <w:spacing w:after="120" w:line="240" w:lineRule="auto"/>
        <w:contextualSpacing/>
        <w:jc w:val="center"/>
        <w:rPr>
          <w:rFonts w:ascii="Times New Roman" w:eastAsia="Calibri" w:hAnsi="Times New Roman" w:cs="Times New Roman"/>
          <w:b/>
          <w:bCs/>
          <w:noProof/>
          <w:szCs w:val="24"/>
        </w:rPr>
      </w:pPr>
    </w:p>
    <w:p w14:paraId="7A3284C8" w14:textId="542815BC" w:rsidR="00072696" w:rsidRPr="0035037E" w:rsidRDefault="00072696" w:rsidP="00072696">
      <w:pPr>
        <w:spacing w:after="120" w:line="240" w:lineRule="auto"/>
        <w:contextualSpacing/>
        <w:jc w:val="center"/>
        <w:rPr>
          <w:rFonts w:ascii="Times New Roman" w:eastAsia="Calibri" w:hAnsi="Times New Roman" w:cs="Times New Roman"/>
          <w:b/>
          <w:bCs/>
          <w:noProof/>
          <w:szCs w:val="24"/>
        </w:rPr>
      </w:pPr>
      <w:r w:rsidRPr="0035037E">
        <w:rPr>
          <w:rFonts w:ascii="Times New Roman" w:eastAsia="Calibri" w:hAnsi="Times New Roman" w:cs="Times New Roman"/>
          <w:b/>
          <w:bCs/>
          <w:noProof/>
          <w:szCs w:val="24"/>
        </w:rPr>
        <w:t>Članak 7.</w:t>
      </w:r>
    </w:p>
    <w:p w14:paraId="7F1CD8B3" w14:textId="0B31E01B" w:rsidR="00072696" w:rsidRPr="0035037E" w:rsidRDefault="00072696" w:rsidP="00072696">
      <w:pPr>
        <w:spacing w:after="120" w:line="240" w:lineRule="auto"/>
        <w:ind w:firstLine="720"/>
        <w:contextualSpacing/>
        <w:rPr>
          <w:rFonts w:ascii="Times New Roman" w:eastAsia="Calibri" w:hAnsi="Times New Roman" w:cs="Times New Roman"/>
          <w:noProof/>
          <w:szCs w:val="24"/>
        </w:rPr>
      </w:pPr>
      <w:r w:rsidRPr="0035037E">
        <w:rPr>
          <w:rFonts w:ascii="Times New Roman" w:eastAsia="Calibri" w:hAnsi="Times New Roman" w:cs="Times New Roman"/>
          <w:noProof/>
          <w:szCs w:val="24"/>
        </w:rPr>
        <w:t xml:space="preserve">Pravne osobe iz članka 2. ove Odluke dužne su dostaviti podatke </w:t>
      </w:r>
      <w:r w:rsidRPr="0035037E">
        <w:rPr>
          <w:rFonts w:ascii="Times New Roman" w:eastAsia="Calibri" w:hAnsi="Times New Roman" w:cs="Times New Roman"/>
          <w:szCs w:val="24"/>
        </w:rPr>
        <w:t>važne za izradu Plana djelovanja civilne zaštite Grada Ivanca.</w:t>
      </w:r>
    </w:p>
    <w:p w14:paraId="563FDCBE" w14:textId="77777777" w:rsidR="000A3CFA" w:rsidRDefault="000A3CFA" w:rsidP="00072696">
      <w:pPr>
        <w:spacing w:after="120" w:line="240" w:lineRule="auto"/>
        <w:contextualSpacing/>
        <w:jc w:val="center"/>
        <w:rPr>
          <w:rFonts w:ascii="Times New Roman" w:eastAsia="Calibri" w:hAnsi="Times New Roman" w:cs="Times New Roman"/>
          <w:b/>
          <w:bCs/>
          <w:szCs w:val="24"/>
        </w:rPr>
      </w:pPr>
    </w:p>
    <w:p w14:paraId="10B24889" w14:textId="32CF5014" w:rsidR="00072696" w:rsidRPr="0035037E" w:rsidRDefault="00072696" w:rsidP="00072696">
      <w:pPr>
        <w:spacing w:after="120" w:line="240" w:lineRule="auto"/>
        <w:contextualSpacing/>
        <w:jc w:val="center"/>
        <w:rPr>
          <w:rFonts w:ascii="Times New Roman" w:eastAsia="Calibri" w:hAnsi="Times New Roman" w:cs="Times New Roman"/>
          <w:b/>
          <w:bCs/>
          <w:szCs w:val="24"/>
        </w:rPr>
      </w:pPr>
      <w:r w:rsidRPr="0035037E">
        <w:rPr>
          <w:rFonts w:ascii="Times New Roman" w:eastAsia="Calibri" w:hAnsi="Times New Roman" w:cs="Times New Roman"/>
          <w:b/>
          <w:bCs/>
          <w:szCs w:val="24"/>
        </w:rPr>
        <w:t>Članak 8.</w:t>
      </w:r>
    </w:p>
    <w:p w14:paraId="22956CD7" w14:textId="77777777" w:rsidR="00072696" w:rsidRPr="0035037E" w:rsidRDefault="00072696" w:rsidP="00072696">
      <w:pPr>
        <w:autoSpaceDE w:val="0"/>
        <w:autoSpaceDN w:val="0"/>
        <w:adjustRightInd w:val="0"/>
        <w:spacing w:after="120" w:line="240" w:lineRule="auto"/>
        <w:ind w:firstLine="567"/>
        <w:contextualSpacing/>
        <w:rPr>
          <w:rFonts w:ascii="Times New Roman" w:eastAsia="Calibri" w:hAnsi="Times New Roman" w:cs="Times New Roman"/>
          <w:szCs w:val="24"/>
        </w:rPr>
      </w:pPr>
      <w:r w:rsidRPr="0035037E">
        <w:rPr>
          <w:rFonts w:ascii="Times New Roman" w:eastAsia="Calibri" w:hAnsi="Times New Roman" w:cs="Times New Roman"/>
          <w:szCs w:val="24"/>
        </w:rPr>
        <w:t xml:space="preserve">Grad Ivanec </w:t>
      </w:r>
      <w:r w:rsidRPr="0035037E">
        <w:rPr>
          <w:rFonts w:ascii="Times New Roman" w:eastAsia="Calibri" w:hAnsi="Times New Roman" w:cs="Times New Roman"/>
          <w:bCs/>
          <w:szCs w:val="24"/>
        </w:rPr>
        <w:t xml:space="preserve">podmiriti će pravnim osobama stvarno nastale troškove djelovanja ljudskih snaga i materijalnih resursa u provedbi mjera i aktivnosti u sustavu civilne zaštite, a isto će se regulirati </w:t>
      </w:r>
      <w:r w:rsidRPr="0035037E">
        <w:rPr>
          <w:rFonts w:ascii="Times New Roman" w:eastAsia="Calibri" w:hAnsi="Times New Roman" w:cs="Times New Roman"/>
          <w:szCs w:val="24"/>
        </w:rPr>
        <w:t xml:space="preserve">ugovorom o međusobnoj suradnji. </w:t>
      </w:r>
    </w:p>
    <w:p w14:paraId="3480AADC" w14:textId="77777777" w:rsidR="000A3CFA" w:rsidRDefault="000A3CFA" w:rsidP="00072696">
      <w:pPr>
        <w:spacing w:after="120" w:line="240" w:lineRule="auto"/>
        <w:contextualSpacing/>
        <w:jc w:val="center"/>
        <w:rPr>
          <w:rFonts w:ascii="Times New Roman" w:eastAsia="Calibri" w:hAnsi="Times New Roman" w:cs="Times New Roman"/>
          <w:b/>
          <w:bCs/>
          <w:szCs w:val="24"/>
        </w:rPr>
      </w:pPr>
    </w:p>
    <w:p w14:paraId="597D2901" w14:textId="389B2FAC" w:rsidR="00072696" w:rsidRPr="0035037E" w:rsidRDefault="00072696" w:rsidP="00072696">
      <w:pPr>
        <w:spacing w:after="120" w:line="240" w:lineRule="auto"/>
        <w:contextualSpacing/>
        <w:jc w:val="center"/>
        <w:rPr>
          <w:rFonts w:ascii="Times New Roman" w:eastAsia="Calibri" w:hAnsi="Times New Roman" w:cs="Times New Roman"/>
          <w:b/>
          <w:bCs/>
          <w:szCs w:val="24"/>
        </w:rPr>
      </w:pPr>
      <w:r w:rsidRPr="0035037E">
        <w:rPr>
          <w:rFonts w:ascii="Times New Roman" w:eastAsia="Calibri" w:hAnsi="Times New Roman" w:cs="Times New Roman"/>
          <w:b/>
          <w:bCs/>
          <w:szCs w:val="24"/>
        </w:rPr>
        <w:t>Članak 9.</w:t>
      </w:r>
    </w:p>
    <w:p w14:paraId="319AEE58" w14:textId="77777777" w:rsidR="00072696" w:rsidRPr="0035037E" w:rsidRDefault="00072696" w:rsidP="00072696">
      <w:pPr>
        <w:spacing w:after="120" w:line="240" w:lineRule="auto"/>
        <w:ind w:firstLine="708"/>
        <w:contextualSpacing/>
        <w:rPr>
          <w:rFonts w:ascii="Times New Roman" w:eastAsia="Calibri" w:hAnsi="Times New Roman" w:cs="Times New Roman"/>
          <w:bCs/>
          <w:szCs w:val="24"/>
        </w:rPr>
      </w:pPr>
      <w:r w:rsidRPr="0035037E">
        <w:rPr>
          <w:rFonts w:ascii="Times New Roman" w:eastAsia="Calibri" w:hAnsi="Times New Roman" w:cs="Times New Roman"/>
          <w:bCs/>
          <w:szCs w:val="24"/>
        </w:rPr>
        <w:t xml:space="preserve">Stupanjem na snagu ove Odluke prestaje važiti Odluka o određivanju pravnih osoba od interesa za sustav civilne zaštite Grada Ivanca („Službeni vjesnik Varaždinske županije“, broj 75/18, 34/19). </w:t>
      </w:r>
    </w:p>
    <w:p w14:paraId="501DE265" w14:textId="77777777" w:rsidR="000A3CFA" w:rsidRDefault="000A3CFA" w:rsidP="00072696">
      <w:pPr>
        <w:autoSpaceDE w:val="0"/>
        <w:autoSpaceDN w:val="0"/>
        <w:adjustRightInd w:val="0"/>
        <w:spacing w:after="120" w:line="240" w:lineRule="auto"/>
        <w:contextualSpacing/>
        <w:jc w:val="center"/>
        <w:rPr>
          <w:rFonts w:ascii="Times New Roman" w:eastAsia="Calibri" w:hAnsi="Times New Roman" w:cs="Times New Roman"/>
          <w:b/>
          <w:bCs/>
          <w:szCs w:val="24"/>
        </w:rPr>
      </w:pPr>
    </w:p>
    <w:p w14:paraId="1FB67DC9" w14:textId="47277770" w:rsidR="00072696" w:rsidRPr="0035037E" w:rsidRDefault="00072696" w:rsidP="00072696">
      <w:pPr>
        <w:autoSpaceDE w:val="0"/>
        <w:autoSpaceDN w:val="0"/>
        <w:adjustRightInd w:val="0"/>
        <w:spacing w:after="120" w:line="240" w:lineRule="auto"/>
        <w:contextualSpacing/>
        <w:jc w:val="center"/>
        <w:rPr>
          <w:rFonts w:ascii="Times New Roman" w:eastAsia="Calibri" w:hAnsi="Times New Roman" w:cs="Times New Roman"/>
          <w:b/>
          <w:bCs/>
          <w:szCs w:val="24"/>
        </w:rPr>
      </w:pPr>
      <w:r w:rsidRPr="0035037E">
        <w:rPr>
          <w:rFonts w:ascii="Times New Roman" w:eastAsia="Calibri" w:hAnsi="Times New Roman" w:cs="Times New Roman"/>
          <w:b/>
          <w:bCs/>
          <w:szCs w:val="24"/>
        </w:rPr>
        <w:t>Članak 10.</w:t>
      </w:r>
    </w:p>
    <w:p w14:paraId="37045D5D" w14:textId="77777777" w:rsidR="00072696" w:rsidRPr="0035037E" w:rsidRDefault="00072696" w:rsidP="00072696">
      <w:pPr>
        <w:autoSpaceDE w:val="0"/>
        <w:autoSpaceDN w:val="0"/>
        <w:adjustRightInd w:val="0"/>
        <w:spacing w:after="0" w:line="240" w:lineRule="auto"/>
        <w:ind w:firstLine="708"/>
        <w:contextualSpacing/>
        <w:rPr>
          <w:rFonts w:ascii="Times New Roman" w:eastAsia="Calibri" w:hAnsi="Times New Roman" w:cs="Times New Roman"/>
          <w:b/>
          <w:bCs/>
          <w:szCs w:val="24"/>
        </w:rPr>
      </w:pPr>
      <w:r w:rsidRPr="0035037E">
        <w:rPr>
          <w:rFonts w:ascii="Times New Roman" w:eastAsia="Calibri" w:hAnsi="Times New Roman" w:cs="Times New Roman"/>
          <w:bCs/>
          <w:szCs w:val="24"/>
        </w:rPr>
        <w:t xml:space="preserve">Ova Odluka stupa na snagu osmog dana od dane objave u </w:t>
      </w:r>
      <w:r w:rsidRPr="0035037E">
        <w:rPr>
          <w:rFonts w:ascii="Times New Roman" w:eastAsia="Calibri" w:hAnsi="Times New Roman" w:cs="Times New Roman"/>
          <w:szCs w:val="24"/>
          <w:lang w:eastAsia="hr-HR"/>
        </w:rPr>
        <w:t>„Službenom vjesniku Varaždinske županije“.</w:t>
      </w:r>
      <w:r w:rsidRPr="0035037E">
        <w:rPr>
          <w:rFonts w:ascii="Times New Roman" w:eastAsia="Calibri" w:hAnsi="Times New Roman" w:cs="Times New Roman"/>
          <w:b/>
          <w:bCs/>
          <w:szCs w:val="24"/>
        </w:rPr>
        <w:t xml:space="preserve">                                                                      </w:t>
      </w:r>
    </w:p>
    <w:p w14:paraId="292086B5" w14:textId="77777777" w:rsidR="00AC1240" w:rsidRDefault="00AC1240" w:rsidP="00AC1240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bCs/>
          <w:szCs w:val="24"/>
        </w:rPr>
      </w:pPr>
    </w:p>
    <w:p w14:paraId="045BDC42" w14:textId="02B30702" w:rsidR="00AC1240" w:rsidRPr="00AC1240" w:rsidRDefault="00072696" w:rsidP="00AC1240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bCs/>
          <w:szCs w:val="24"/>
        </w:rPr>
      </w:pPr>
      <w:r w:rsidRPr="0035037E">
        <w:rPr>
          <w:rFonts w:ascii="Times New Roman" w:eastAsia="Calibri" w:hAnsi="Times New Roman" w:cs="Times New Roman"/>
          <w:b/>
          <w:bCs/>
          <w:szCs w:val="24"/>
        </w:rPr>
        <w:t xml:space="preserve">                                                                              </w:t>
      </w:r>
    </w:p>
    <w:p w14:paraId="531D8194" w14:textId="31F798F0" w:rsidR="00AC1240" w:rsidRPr="00AC1240" w:rsidRDefault="00AC1240" w:rsidP="00AC1240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bCs/>
          <w:szCs w:val="24"/>
        </w:rPr>
      </w:pPr>
      <w:r w:rsidRPr="00AC1240">
        <w:rPr>
          <w:rFonts w:ascii="Times New Roman" w:eastAsia="Calibri" w:hAnsi="Times New Roman" w:cs="Times New Roman"/>
          <w:b/>
          <w:bCs/>
          <w:szCs w:val="24"/>
        </w:rPr>
        <w:t xml:space="preserve">                               </w:t>
      </w:r>
    </w:p>
    <w:p w14:paraId="2E00EE0C" w14:textId="748500D2" w:rsidR="00AC1240" w:rsidRPr="00AC1240" w:rsidRDefault="00AC1240" w:rsidP="00AC1240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Calibri" w:hAnsi="Times New Roman" w:cs="Times New Roman"/>
          <w:szCs w:val="24"/>
        </w:rPr>
      </w:pPr>
      <w:r w:rsidRPr="00AC1240">
        <w:rPr>
          <w:rFonts w:ascii="Times New Roman" w:eastAsia="Calibri" w:hAnsi="Times New Roman" w:cs="Times New Roman"/>
          <w:b/>
          <w:bCs/>
          <w:szCs w:val="24"/>
        </w:rPr>
        <w:t xml:space="preserve">                                      </w:t>
      </w:r>
      <w:r>
        <w:rPr>
          <w:rFonts w:ascii="Times New Roman" w:eastAsia="Calibri" w:hAnsi="Times New Roman" w:cs="Times New Roman"/>
          <w:b/>
          <w:bCs/>
          <w:szCs w:val="24"/>
        </w:rPr>
        <w:t xml:space="preserve">                                                </w:t>
      </w:r>
      <w:r w:rsidRPr="00AC1240">
        <w:rPr>
          <w:rFonts w:ascii="Times New Roman" w:eastAsia="Calibri" w:hAnsi="Times New Roman" w:cs="Times New Roman"/>
          <w:szCs w:val="24"/>
        </w:rPr>
        <w:t>PREDSJEDNIK GRADSKOG VIJEĆA</w:t>
      </w:r>
    </w:p>
    <w:p w14:paraId="74B90FAF" w14:textId="37A749A8" w:rsidR="00AC1240" w:rsidRPr="00AC1240" w:rsidRDefault="00AC1240" w:rsidP="00AC1240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Calibri" w:hAnsi="Times New Roman" w:cs="Times New Roman"/>
          <w:szCs w:val="24"/>
        </w:rPr>
      </w:pPr>
      <w:r w:rsidRPr="00AC1240">
        <w:rPr>
          <w:rFonts w:ascii="Times New Roman" w:eastAsia="Calibri" w:hAnsi="Times New Roman" w:cs="Times New Roman"/>
          <w:szCs w:val="24"/>
        </w:rPr>
        <w:t xml:space="preserve">                                                                                   </w:t>
      </w:r>
      <w:r>
        <w:rPr>
          <w:rFonts w:ascii="Times New Roman" w:eastAsia="Calibri" w:hAnsi="Times New Roman" w:cs="Times New Roman"/>
          <w:szCs w:val="24"/>
        </w:rPr>
        <w:t xml:space="preserve">      </w:t>
      </w:r>
      <w:r w:rsidRPr="00AC1240">
        <w:rPr>
          <w:rFonts w:ascii="Times New Roman" w:eastAsia="Calibri" w:hAnsi="Times New Roman" w:cs="Times New Roman"/>
          <w:szCs w:val="24"/>
        </w:rPr>
        <w:t>GRADA IVANCA</w:t>
      </w:r>
    </w:p>
    <w:p w14:paraId="5692AEF4" w14:textId="77777777" w:rsidR="00B47CCC" w:rsidRDefault="00AC1240" w:rsidP="00AC1240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Calibri" w:hAnsi="Times New Roman" w:cs="Times New Roman"/>
          <w:szCs w:val="24"/>
        </w:rPr>
      </w:pPr>
      <w:r w:rsidRPr="00AC1240">
        <w:rPr>
          <w:rFonts w:ascii="Times New Roman" w:eastAsia="Calibri" w:hAnsi="Times New Roman" w:cs="Times New Roman"/>
          <w:szCs w:val="24"/>
        </w:rPr>
        <w:t xml:space="preserve">                                   </w:t>
      </w:r>
      <w:r>
        <w:rPr>
          <w:rFonts w:ascii="Times New Roman" w:eastAsia="Calibri" w:hAnsi="Times New Roman" w:cs="Times New Roman"/>
          <w:szCs w:val="24"/>
        </w:rPr>
        <w:t xml:space="preserve">                                                      </w:t>
      </w:r>
      <w:r w:rsidRPr="00AC1240">
        <w:rPr>
          <w:rFonts w:ascii="Times New Roman" w:eastAsia="Calibri" w:hAnsi="Times New Roman" w:cs="Times New Roman"/>
          <w:szCs w:val="24"/>
        </w:rPr>
        <w:t xml:space="preserve"> Dalibor </w:t>
      </w:r>
      <w:proofErr w:type="spellStart"/>
      <w:r w:rsidRPr="00AC1240">
        <w:rPr>
          <w:rFonts w:ascii="Times New Roman" w:eastAsia="Calibri" w:hAnsi="Times New Roman" w:cs="Times New Roman"/>
          <w:szCs w:val="24"/>
        </w:rPr>
        <w:t>Patekar</w:t>
      </w:r>
      <w:proofErr w:type="spellEnd"/>
      <w:r w:rsidRPr="00AC1240">
        <w:rPr>
          <w:rFonts w:ascii="Times New Roman" w:eastAsia="Calibri" w:hAnsi="Times New Roman" w:cs="Times New Roman"/>
          <w:szCs w:val="24"/>
        </w:rPr>
        <w:t xml:space="preserve">    </w:t>
      </w:r>
      <w:r w:rsidR="00072696" w:rsidRPr="00AC1240">
        <w:rPr>
          <w:rFonts w:ascii="Times New Roman" w:eastAsia="Calibri" w:hAnsi="Times New Roman" w:cs="Times New Roman"/>
          <w:szCs w:val="24"/>
        </w:rPr>
        <w:t xml:space="preserve">    </w:t>
      </w:r>
    </w:p>
    <w:p w14:paraId="6AD6592B" w14:textId="77777777" w:rsidR="00B47CCC" w:rsidRDefault="00B47CCC" w:rsidP="00AC1240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Calibri" w:hAnsi="Times New Roman" w:cs="Times New Roman"/>
          <w:szCs w:val="24"/>
        </w:rPr>
      </w:pPr>
    </w:p>
    <w:p w14:paraId="59CA6371" w14:textId="77777777" w:rsidR="00B47CCC" w:rsidRDefault="00B47CCC" w:rsidP="00AC1240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Calibri" w:hAnsi="Times New Roman" w:cs="Times New Roman"/>
          <w:szCs w:val="24"/>
        </w:rPr>
      </w:pPr>
    </w:p>
    <w:p w14:paraId="509C7685" w14:textId="77777777" w:rsidR="00B47CCC" w:rsidRPr="00B47CCC" w:rsidRDefault="00B47CCC" w:rsidP="00B47CCC">
      <w:pPr>
        <w:autoSpaceDE w:val="0"/>
        <w:autoSpaceDN w:val="0"/>
        <w:adjustRightInd w:val="0"/>
        <w:spacing w:after="0"/>
        <w:rPr>
          <w:rFonts w:ascii="Times New Roman" w:eastAsia="Calibri" w:hAnsi="Times New Roman" w:cs="Times New Roman"/>
          <w:b/>
          <w:bCs/>
          <w:szCs w:val="24"/>
        </w:rPr>
      </w:pPr>
      <w:r w:rsidRPr="00B47CCC">
        <w:rPr>
          <w:rFonts w:ascii="Times New Roman" w:eastAsia="Calibri" w:hAnsi="Times New Roman" w:cs="Times New Roman"/>
          <w:b/>
          <w:bCs/>
          <w:szCs w:val="24"/>
        </w:rPr>
        <w:lastRenderedPageBreak/>
        <w:t>PRILOG 1. ZADAĆE PRAVNIH OSOBA U SUSTAVU CIVILNE ZAŠTITE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0"/>
        <w:gridCol w:w="2268"/>
        <w:gridCol w:w="4111"/>
      </w:tblGrid>
      <w:tr w:rsidR="00B47CCC" w:rsidRPr="00B47CCC" w14:paraId="3A65579E" w14:textId="77777777" w:rsidTr="00904BFE">
        <w:trPr>
          <w:trHeight w:val="646"/>
          <w:tblHeader/>
        </w:trPr>
        <w:tc>
          <w:tcPr>
            <w:tcW w:w="2830" w:type="dxa"/>
            <w:shd w:val="clear" w:color="auto" w:fill="auto"/>
            <w:vAlign w:val="center"/>
          </w:tcPr>
          <w:p w14:paraId="1D7BBCC9" w14:textId="77777777" w:rsidR="00B47CCC" w:rsidRPr="00B47CCC" w:rsidRDefault="00B47CCC" w:rsidP="00904B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hr-HR"/>
              </w:rPr>
            </w:pPr>
            <w:r w:rsidRPr="00B47CC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hr-HR"/>
              </w:rPr>
              <w:t>PRAVNA OSOBA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F063726" w14:textId="77777777" w:rsidR="00B47CCC" w:rsidRPr="00B47CCC" w:rsidRDefault="00B47CCC" w:rsidP="00904B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hr-HR"/>
              </w:rPr>
            </w:pPr>
            <w:r w:rsidRPr="00B47CC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hr-HR"/>
              </w:rPr>
              <w:t>UGROZA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1C7E7543" w14:textId="77777777" w:rsidR="00B47CCC" w:rsidRPr="00B47CCC" w:rsidRDefault="00B47CCC" w:rsidP="00904B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hr-HR"/>
              </w:rPr>
            </w:pPr>
            <w:r w:rsidRPr="00B47CC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hr-HR"/>
              </w:rPr>
              <w:t>ZADAĆE U SUSTAVU CIVILNE ZAŠTITE</w:t>
            </w:r>
          </w:p>
        </w:tc>
      </w:tr>
      <w:tr w:rsidR="00B47CCC" w:rsidRPr="00B47CCC" w14:paraId="2681FA66" w14:textId="77777777" w:rsidTr="00904BFE">
        <w:tc>
          <w:tcPr>
            <w:tcW w:w="2830" w:type="dxa"/>
            <w:vMerge w:val="restart"/>
            <w:vAlign w:val="center"/>
          </w:tcPr>
          <w:p w14:paraId="5CDF1ECA" w14:textId="77777777" w:rsidR="00B47CCC" w:rsidRPr="00B47CCC" w:rsidRDefault="00B47CCC" w:rsidP="00904BFE">
            <w:pPr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B47C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Mipcro</w:t>
            </w:r>
            <w:proofErr w:type="spellEnd"/>
            <w:r w:rsidRPr="00B47C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d.o.o.</w:t>
            </w:r>
          </w:p>
          <w:p w14:paraId="76AD15C7" w14:textId="77777777" w:rsidR="00B47CCC" w:rsidRPr="00B47CCC" w:rsidRDefault="00B47CCC" w:rsidP="00904BF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47CCC">
              <w:rPr>
                <w:rFonts w:ascii="Times New Roman" w:hAnsi="Times New Roman" w:cs="Times New Roman"/>
                <w:sz w:val="20"/>
                <w:szCs w:val="20"/>
              </w:rPr>
              <w:t xml:space="preserve">Dr. Adalberta </w:t>
            </w:r>
            <w:proofErr w:type="spellStart"/>
            <w:r w:rsidRPr="00B47CCC">
              <w:rPr>
                <w:rFonts w:ascii="Times New Roman" w:hAnsi="Times New Roman" w:cs="Times New Roman"/>
                <w:sz w:val="20"/>
                <w:szCs w:val="20"/>
              </w:rPr>
              <w:t>Georgijevića</w:t>
            </w:r>
            <w:proofErr w:type="spellEnd"/>
            <w:r w:rsidRPr="00B47CCC">
              <w:rPr>
                <w:rFonts w:ascii="Times New Roman" w:hAnsi="Times New Roman" w:cs="Times New Roman"/>
                <w:sz w:val="20"/>
                <w:szCs w:val="20"/>
              </w:rPr>
              <w:t xml:space="preserve"> 3, 42240 Ivanec</w:t>
            </w:r>
            <w:r w:rsidRPr="00B47CCC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970CC" w14:textId="77777777" w:rsidR="00B47CCC" w:rsidRPr="00B47CCC" w:rsidRDefault="00B47CCC" w:rsidP="00904B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47C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Potres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92589" w14:textId="77777777" w:rsidR="00B47CCC" w:rsidRPr="00B47CCC" w:rsidRDefault="00B47CCC" w:rsidP="00B47CCC">
            <w:pPr>
              <w:numPr>
                <w:ilvl w:val="0"/>
                <w:numId w:val="2"/>
              </w:numPr>
              <w:spacing w:after="0" w:line="240" w:lineRule="auto"/>
              <w:ind w:left="357" w:hanging="357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47CC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organizacija prikupljanja, prijevoz i odlaganje građevinskog otpada</w:t>
            </w:r>
          </w:p>
        </w:tc>
      </w:tr>
      <w:tr w:rsidR="00B47CCC" w:rsidRPr="00B47CCC" w14:paraId="559CF57C" w14:textId="77777777" w:rsidTr="00904BFE">
        <w:tc>
          <w:tcPr>
            <w:tcW w:w="2830" w:type="dxa"/>
            <w:vMerge/>
            <w:vAlign w:val="center"/>
          </w:tcPr>
          <w:p w14:paraId="636FD7D2" w14:textId="77777777" w:rsidR="00B47CCC" w:rsidRPr="00B47CCC" w:rsidRDefault="00B47CCC" w:rsidP="00904B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7790A" w14:textId="77777777" w:rsidR="00B47CCC" w:rsidRPr="00B47CCC" w:rsidRDefault="00B47CCC" w:rsidP="00904B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47C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Poplave izazvane izlijevanjem kopnenih vodenih tijela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B681A" w14:textId="77777777" w:rsidR="00B47CCC" w:rsidRPr="00B47CCC" w:rsidRDefault="00B47CCC" w:rsidP="00B47CCC">
            <w:pPr>
              <w:numPr>
                <w:ilvl w:val="0"/>
                <w:numId w:val="2"/>
              </w:numPr>
              <w:spacing w:after="0" w:line="240" w:lineRule="auto"/>
              <w:ind w:left="357" w:hanging="3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47C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uporaba raspoloživih materijalno-tehničkih sredstava za zaštitu od poplava</w:t>
            </w:r>
          </w:p>
          <w:p w14:paraId="53C55D66" w14:textId="77777777" w:rsidR="00B47CCC" w:rsidRPr="00B47CCC" w:rsidRDefault="00B47CCC" w:rsidP="00B47CCC">
            <w:pPr>
              <w:numPr>
                <w:ilvl w:val="0"/>
                <w:numId w:val="3"/>
              </w:numPr>
              <w:spacing w:after="0" w:line="240" w:lineRule="auto"/>
              <w:ind w:left="357" w:hanging="357"/>
              <w:jc w:val="left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B47C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asanacija terena</w:t>
            </w:r>
          </w:p>
        </w:tc>
      </w:tr>
      <w:tr w:rsidR="00B47CCC" w:rsidRPr="00B47CCC" w14:paraId="5FE5C262" w14:textId="77777777" w:rsidTr="00904BFE">
        <w:tc>
          <w:tcPr>
            <w:tcW w:w="2830" w:type="dxa"/>
            <w:vMerge/>
            <w:vAlign w:val="center"/>
          </w:tcPr>
          <w:p w14:paraId="01827150" w14:textId="77777777" w:rsidR="00B47CCC" w:rsidRPr="00B47CCC" w:rsidRDefault="00B47CCC" w:rsidP="00904B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1C6AF" w14:textId="77777777" w:rsidR="00B47CCC" w:rsidRPr="00B47CCC" w:rsidRDefault="00B47CCC" w:rsidP="00904B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47C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Epidemije i pandemije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FD907" w14:textId="77777777" w:rsidR="00B47CCC" w:rsidRPr="00B47CCC" w:rsidRDefault="00B47CCC" w:rsidP="00B47CCC">
            <w:pPr>
              <w:numPr>
                <w:ilvl w:val="0"/>
                <w:numId w:val="3"/>
              </w:numPr>
              <w:spacing w:after="0" w:line="240" w:lineRule="auto"/>
              <w:ind w:left="357" w:hanging="357"/>
              <w:jc w:val="left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B47CC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asanacija terena</w:t>
            </w:r>
          </w:p>
        </w:tc>
      </w:tr>
      <w:tr w:rsidR="00B47CCC" w:rsidRPr="00B47CCC" w14:paraId="6AE32C4F" w14:textId="77777777" w:rsidTr="00904BFE">
        <w:trPr>
          <w:trHeight w:val="136"/>
        </w:trPr>
        <w:tc>
          <w:tcPr>
            <w:tcW w:w="2830" w:type="dxa"/>
            <w:vMerge/>
            <w:vAlign w:val="center"/>
          </w:tcPr>
          <w:p w14:paraId="0C5F0637" w14:textId="77777777" w:rsidR="00B47CCC" w:rsidRPr="00B47CCC" w:rsidRDefault="00B47CCC" w:rsidP="00904B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E32F0" w14:textId="77777777" w:rsidR="00B47CCC" w:rsidRPr="00B47CCC" w:rsidRDefault="00B47CCC" w:rsidP="00904B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47C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Klizišta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4FB8D" w14:textId="77777777" w:rsidR="00B47CCC" w:rsidRPr="00B47CCC" w:rsidRDefault="00B47CCC" w:rsidP="00B47CCC">
            <w:pPr>
              <w:numPr>
                <w:ilvl w:val="0"/>
                <w:numId w:val="3"/>
              </w:numPr>
              <w:spacing w:after="0" w:line="240" w:lineRule="auto"/>
              <w:ind w:left="357" w:hanging="357"/>
              <w:jc w:val="left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B47CC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organizacija prikupljanja, prijevoz i odlaganje građevinskog otpada</w:t>
            </w:r>
          </w:p>
        </w:tc>
      </w:tr>
      <w:tr w:rsidR="00B47CCC" w:rsidRPr="00B47CCC" w14:paraId="47697D03" w14:textId="77777777" w:rsidTr="00904BFE">
        <w:tc>
          <w:tcPr>
            <w:tcW w:w="2830" w:type="dxa"/>
            <w:vMerge w:val="restart"/>
            <w:vAlign w:val="center"/>
          </w:tcPr>
          <w:p w14:paraId="2827B59B" w14:textId="77777777" w:rsidR="00B47CCC" w:rsidRPr="00B47CCC" w:rsidRDefault="00B47CCC" w:rsidP="00904BFE">
            <w:pPr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47C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Ivkom d.d. </w:t>
            </w:r>
            <w:r w:rsidRPr="00B47C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ab/>
            </w:r>
          </w:p>
          <w:p w14:paraId="166ECC29" w14:textId="77777777" w:rsidR="00B47CCC" w:rsidRPr="00B47CCC" w:rsidRDefault="00B47CCC" w:rsidP="00904BF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47CCC">
              <w:rPr>
                <w:rFonts w:ascii="Times New Roman" w:hAnsi="Times New Roman" w:cs="Times New Roman"/>
                <w:sz w:val="20"/>
                <w:szCs w:val="20"/>
              </w:rPr>
              <w:t xml:space="preserve">Vladimira Nazora 96b, 42240 Ivanec                                                                                  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AF3FF" w14:textId="77777777" w:rsidR="00B47CCC" w:rsidRPr="00B47CCC" w:rsidRDefault="00B47CCC" w:rsidP="00904B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47C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Potres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F52D4" w14:textId="77777777" w:rsidR="00B47CCC" w:rsidRPr="00B47CCC" w:rsidRDefault="00B47CCC" w:rsidP="00B47CCC">
            <w:pPr>
              <w:numPr>
                <w:ilvl w:val="0"/>
                <w:numId w:val="2"/>
              </w:numPr>
              <w:spacing w:after="0" w:line="240" w:lineRule="auto"/>
              <w:ind w:left="357" w:hanging="357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47CC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organizacija prikupljanja, prijevoz i odlaganje građevinskog otpada</w:t>
            </w:r>
          </w:p>
        </w:tc>
      </w:tr>
      <w:tr w:rsidR="00B47CCC" w:rsidRPr="00B47CCC" w14:paraId="56412995" w14:textId="77777777" w:rsidTr="00904BFE">
        <w:tc>
          <w:tcPr>
            <w:tcW w:w="2830" w:type="dxa"/>
            <w:vMerge/>
            <w:vAlign w:val="center"/>
          </w:tcPr>
          <w:p w14:paraId="34EDA871" w14:textId="77777777" w:rsidR="00B47CCC" w:rsidRPr="00B47CCC" w:rsidRDefault="00B47CCC" w:rsidP="00904B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3D46A" w14:textId="77777777" w:rsidR="00B47CCC" w:rsidRPr="00B47CCC" w:rsidRDefault="00B47CCC" w:rsidP="00904B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47C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Poplave izazvane izlijevanjem kopnenih vodenih tijela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8A66C" w14:textId="77777777" w:rsidR="00B47CCC" w:rsidRPr="00B47CCC" w:rsidRDefault="00B47CCC" w:rsidP="00B47CCC">
            <w:pPr>
              <w:numPr>
                <w:ilvl w:val="0"/>
                <w:numId w:val="2"/>
              </w:numPr>
              <w:spacing w:after="0" w:line="240" w:lineRule="auto"/>
              <w:ind w:left="357" w:hanging="3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47C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uporaba raspoloživih materijalno-tehničkih sredstava za zaštitu od poplava</w:t>
            </w:r>
          </w:p>
          <w:p w14:paraId="5E7554C0" w14:textId="77777777" w:rsidR="00B47CCC" w:rsidRPr="00B47CCC" w:rsidRDefault="00B47CCC" w:rsidP="00B47CCC">
            <w:pPr>
              <w:pStyle w:val="Odlomakpopisa"/>
              <w:numPr>
                <w:ilvl w:val="0"/>
                <w:numId w:val="3"/>
              </w:numPr>
              <w:spacing w:after="0"/>
              <w:ind w:left="357" w:hanging="357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B47C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asanacija terena</w:t>
            </w:r>
          </w:p>
        </w:tc>
      </w:tr>
      <w:tr w:rsidR="00B47CCC" w:rsidRPr="00B47CCC" w14:paraId="39776B7F" w14:textId="77777777" w:rsidTr="00904BFE">
        <w:tc>
          <w:tcPr>
            <w:tcW w:w="2830" w:type="dxa"/>
            <w:vMerge/>
            <w:vAlign w:val="center"/>
          </w:tcPr>
          <w:p w14:paraId="1CE51F2F" w14:textId="77777777" w:rsidR="00B47CCC" w:rsidRPr="00B47CCC" w:rsidRDefault="00B47CCC" w:rsidP="00904B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A10B0" w14:textId="77777777" w:rsidR="00B47CCC" w:rsidRPr="00B47CCC" w:rsidRDefault="00B47CCC" w:rsidP="00904B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47C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Epidemije i pandemije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EF5C5" w14:textId="77777777" w:rsidR="00B47CCC" w:rsidRPr="00B47CCC" w:rsidRDefault="00B47CCC" w:rsidP="00B47CCC">
            <w:pPr>
              <w:numPr>
                <w:ilvl w:val="0"/>
                <w:numId w:val="3"/>
              </w:numPr>
              <w:spacing w:after="0" w:line="240" w:lineRule="auto"/>
              <w:ind w:left="357" w:hanging="357"/>
              <w:jc w:val="left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B47CC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asanacija terena</w:t>
            </w:r>
          </w:p>
        </w:tc>
      </w:tr>
      <w:tr w:rsidR="00B47CCC" w:rsidRPr="00B47CCC" w14:paraId="68905E37" w14:textId="77777777" w:rsidTr="00904BFE">
        <w:trPr>
          <w:trHeight w:val="338"/>
        </w:trPr>
        <w:tc>
          <w:tcPr>
            <w:tcW w:w="2830" w:type="dxa"/>
            <w:vMerge/>
            <w:vAlign w:val="center"/>
          </w:tcPr>
          <w:p w14:paraId="3563B450" w14:textId="77777777" w:rsidR="00B47CCC" w:rsidRPr="00B47CCC" w:rsidRDefault="00B47CCC" w:rsidP="00904B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093E59" w14:textId="77777777" w:rsidR="00B47CCC" w:rsidRPr="00B47CCC" w:rsidRDefault="00B47CCC" w:rsidP="00904B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47C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Klizišta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A9BBA3" w14:textId="77777777" w:rsidR="00B47CCC" w:rsidRPr="00B47CCC" w:rsidRDefault="00B47CCC" w:rsidP="00B47CCC">
            <w:pPr>
              <w:numPr>
                <w:ilvl w:val="0"/>
                <w:numId w:val="3"/>
              </w:numPr>
              <w:spacing w:after="0" w:line="240" w:lineRule="auto"/>
              <w:ind w:left="357" w:hanging="357"/>
              <w:jc w:val="left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B47CC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organizacija prikupljanja, prijevoz i odlaganje građevinskog otpada</w:t>
            </w:r>
          </w:p>
        </w:tc>
      </w:tr>
      <w:tr w:rsidR="00B47CCC" w:rsidRPr="00B47CCC" w14:paraId="7AD1352F" w14:textId="77777777" w:rsidTr="00904BFE">
        <w:tc>
          <w:tcPr>
            <w:tcW w:w="2830" w:type="dxa"/>
            <w:vMerge w:val="restart"/>
            <w:vAlign w:val="center"/>
          </w:tcPr>
          <w:p w14:paraId="057B4385" w14:textId="77777777" w:rsidR="00B47CCC" w:rsidRPr="00B47CCC" w:rsidRDefault="00B47CCC" w:rsidP="00904BFE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bookmarkStart w:id="0" w:name="_Hlk92197553"/>
            <w:r w:rsidRPr="00B47CC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SOLIDA d.o.o. </w:t>
            </w:r>
          </w:p>
          <w:p w14:paraId="64D9E921" w14:textId="77777777" w:rsidR="00B47CCC" w:rsidRPr="00B47CCC" w:rsidRDefault="00B47CCC" w:rsidP="00904BFE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47CCC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Trg hrvatskih </w:t>
            </w:r>
            <w:proofErr w:type="spellStart"/>
            <w:r w:rsidRPr="00B47CCC">
              <w:rPr>
                <w:rFonts w:ascii="Times New Roman" w:hAnsi="Times New Roman" w:cs="Times New Roman"/>
                <w:bCs/>
                <w:sz w:val="20"/>
                <w:szCs w:val="20"/>
              </w:rPr>
              <w:t>Ivanovaca</w:t>
            </w:r>
            <w:proofErr w:type="spellEnd"/>
            <w:r w:rsidRPr="00B47CCC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9a, 42240 Ivanec</w:t>
            </w:r>
            <w:r w:rsidRPr="00B47CCC">
              <w:rPr>
                <w:rFonts w:ascii="Times New Roman" w:hAnsi="Times New Roman" w:cs="Times New Roman"/>
                <w:bCs/>
                <w:sz w:val="20"/>
                <w:szCs w:val="20"/>
              </w:rPr>
              <w:tab/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19073" w14:textId="77777777" w:rsidR="00B47CCC" w:rsidRPr="00B47CCC" w:rsidRDefault="00B47CCC" w:rsidP="00904B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47C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Potres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F501E" w14:textId="77777777" w:rsidR="00B47CCC" w:rsidRPr="00B47CCC" w:rsidRDefault="00B47CCC" w:rsidP="00B47CCC">
            <w:pPr>
              <w:numPr>
                <w:ilvl w:val="0"/>
                <w:numId w:val="2"/>
              </w:numPr>
              <w:spacing w:after="0" w:line="240" w:lineRule="auto"/>
              <w:ind w:left="357" w:hanging="357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47CC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organizacija prikupljanja, prijevoz i odlaganje građevinskog otpada</w:t>
            </w:r>
          </w:p>
        </w:tc>
      </w:tr>
      <w:tr w:rsidR="00B47CCC" w:rsidRPr="00B47CCC" w14:paraId="70AF2792" w14:textId="77777777" w:rsidTr="00904BFE">
        <w:tc>
          <w:tcPr>
            <w:tcW w:w="2830" w:type="dxa"/>
            <w:vMerge/>
            <w:vAlign w:val="center"/>
          </w:tcPr>
          <w:p w14:paraId="46F2454F" w14:textId="77777777" w:rsidR="00B47CCC" w:rsidRPr="00B47CCC" w:rsidRDefault="00B47CCC" w:rsidP="00904B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9C908" w14:textId="77777777" w:rsidR="00B47CCC" w:rsidRPr="00B47CCC" w:rsidRDefault="00B47CCC" w:rsidP="00904B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47C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Poplave izazvane izlijevanjem kopnenih vodenih tijela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20FE0" w14:textId="77777777" w:rsidR="00B47CCC" w:rsidRPr="00B47CCC" w:rsidRDefault="00B47CCC" w:rsidP="00B47CCC">
            <w:pPr>
              <w:numPr>
                <w:ilvl w:val="0"/>
                <w:numId w:val="2"/>
              </w:numPr>
              <w:spacing w:after="0" w:line="240" w:lineRule="auto"/>
              <w:ind w:left="357" w:hanging="3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47C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uporaba raspoloživih materijalno-tehničkih sredstava za zaštitu od poplava</w:t>
            </w:r>
          </w:p>
          <w:p w14:paraId="5AA7C14A" w14:textId="77777777" w:rsidR="00B47CCC" w:rsidRPr="00B47CCC" w:rsidRDefault="00B47CCC" w:rsidP="00B47CCC">
            <w:pPr>
              <w:numPr>
                <w:ilvl w:val="0"/>
                <w:numId w:val="3"/>
              </w:numPr>
              <w:spacing w:after="0" w:line="240" w:lineRule="auto"/>
              <w:ind w:left="357" w:hanging="357"/>
              <w:jc w:val="left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B47C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asanacija terena</w:t>
            </w:r>
          </w:p>
        </w:tc>
      </w:tr>
      <w:tr w:rsidR="00B47CCC" w:rsidRPr="00B47CCC" w14:paraId="566C99EE" w14:textId="77777777" w:rsidTr="00904BFE">
        <w:tc>
          <w:tcPr>
            <w:tcW w:w="2830" w:type="dxa"/>
            <w:vMerge/>
            <w:vAlign w:val="center"/>
          </w:tcPr>
          <w:p w14:paraId="0A8DF744" w14:textId="77777777" w:rsidR="00B47CCC" w:rsidRPr="00B47CCC" w:rsidRDefault="00B47CCC" w:rsidP="00904B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39C7C" w14:textId="77777777" w:rsidR="00B47CCC" w:rsidRPr="00B47CCC" w:rsidRDefault="00B47CCC" w:rsidP="00904B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47C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Epidemije i pandemije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6FE0A" w14:textId="77777777" w:rsidR="00B47CCC" w:rsidRPr="00B47CCC" w:rsidRDefault="00B47CCC" w:rsidP="00B47CCC">
            <w:pPr>
              <w:numPr>
                <w:ilvl w:val="0"/>
                <w:numId w:val="3"/>
              </w:numPr>
              <w:spacing w:after="0" w:line="240" w:lineRule="auto"/>
              <w:ind w:left="357" w:hanging="357"/>
              <w:jc w:val="left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B47CC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asanacija terena</w:t>
            </w:r>
          </w:p>
        </w:tc>
      </w:tr>
      <w:tr w:rsidR="00B47CCC" w:rsidRPr="00B47CCC" w14:paraId="70D21C6D" w14:textId="77777777" w:rsidTr="00904BFE">
        <w:trPr>
          <w:trHeight w:val="136"/>
        </w:trPr>
        <w:tc>
          <w:tcPr>
            <w:tcW w:w="2830" w:type="dxa"/>
            <w:vMerge/>
            <w:vAlign w:val="center"/>
          </w:tcPr>
          <w:p w14:paraId="1F5A1734" w14:textId="77777777" w:rsidR="00B47CCC" w:rsidRPr="00B47CCC" w:rsidRDefault="00B47CCC" w:rsidP="00904B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8F444" w14:textId="77777777" w:rsidR="00B47CCC" w:rsidRPr="00B47CCC" w:rsidRDefault="00B47CCC" w:rsidP="00904B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47C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Klizišta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FAE64" w14:textId="77777777" w:rsidR="00B47CCC" w:rsidRPr="00B47CCC" w:rsidRDefault="00B47CCC" w:rsidP="00B47CCC">
            <w:pPr>
              <w:numPr>
                <w:ilvl w:val="0"/>
                <w:numId w:val="3"/>
              </w:numPr>
              <w:spacing w:after="0" w:line="240" w:lineRule="auto"/>
              <w:ind w:left="357" w:hanging="357"/>
              <w:jc w:val="left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B47CC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organizacija prikupljanja, prijevoz i odlaganje građevinskog otpada</w:t>
            </w:r>
          </w:p>
        </w:tc>
      </w:tr>
      <w:bookmarkEnd w:id="0"/>
      <w:tr w:rsidR="00B47CCC" w:rsidRPr="00B47CCC" w14:paraId="3C6592EA" w14:textId="77777777" w:rsidTr="00904BFE">
        <w:trPr>
          <w:trHeight w:val="165"/>
        </w:trPr>
        <w:tc>
          <w:tcPr>
            <w:tcW w:w="2830" w:type="dxa"/>
            <w:vMerge w:val="restart"/>
            <w:vAlign w:val="center"/>
          </w:tcPr>
          <w:p w14:paraId="4799633B" w14:textId="77777777" w:rsidR="00B47CCC" w:rsidRPr="00B47CCC" w:rsidRDefault="00B47CCC" w:rsidP="00904B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47CC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  <w:t>Veterinarska stanica Ivanec</w:t>
            </w:r>
            <w:r w:rsidRPr="00B47C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Varaždinska 15, 42240 Ivanec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09BFC" w14:textId="77777777" w:rsidR="00B47CCC" w:rsidRPr="00B47CCC" w:rsidRDefault="00B47CCC" w:rsidP="00904B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47C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Potres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CEC4F" w14:textId="77777777" w:rsidR="00B47CCC" w:rsidRPr="00B47CCC" w:rsidRDefault="00B47CCC" w:rsidP="00B47CCC">
            <w:pPr>
              <w:numPr>
                <w:ilvl w:val="0"/>
                <w:numId w:val="3"/>
              </w:numPr>
              <w:spacing w:after="0" w:line="240" w:lineRule="auto"/>
              <w:ind w:left="360"/>
              <w:jc w:val="left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B47CC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praćenje stanja i provođenje aktivnosti na sprječavanju nastanka ili širenja zaraznih bolesti</w:t>
            </w:r>
          </w:p>
          <w:p w14:paraId="6E3283C3" w14:textId="77777777" w:rsidR="00B47CCC" w:rsidRPr="00B47CCC" w:rsidRDefault="00B47CCC" w:rsidP="00B47CCC">
            <w:pPr>
              <w:numPr>
                <w:ilvl w:val="0"/>
                <w:numId w:val="3"/>
              </w:numPr>
              <w:spacing w:after="0" w:line="240" w:lineRule="auto"/>
              <w:ind w:left="360"/>
              <w:jc w:val="left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B47CC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nadzor nad prometom i distribucijom namirnica životinjskog porijekla</w:t>
            </w:r>
          </w:p>
          <w:p w14:paraId="22F5D3CA" w14:textId="77777777" w:rsidR="00B47CCC" w:rsidRPr="00B47CCC" w:rsidRDefault="00B47CCC" w:rsidP="00B47CCC">
            <w:pPr>
              <w:numPr>
                <w:ilvl w:val="0"/>
                <w:numId w:val="3"/>
              </w:numPr>
              <w:spacing w:after="0" w:line="240" w:lineRule="auto"/>
              <w:ind w:left="360"/>
              <w:jc w:val="left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B47CC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prikupljanje i zbrinjavanje životinja; liječenje, klanje ili eutanazija životinja</w:t>
            </w:r>
          </w:p>
          <w:p w14:paraId="4BCAC147" w14:textId="77777777" w:rsidR="00B47CCC" w:rsidRPr="00B47CCC" w:rsidRDefault="00B47CCC" w:rsidP="00B47CCC">
            <w:pPr>
              <w:numPr>
                <w:ilvl w:val="0"/>
                <w:numId w:val="3"/>
              </w:numPr>
              <w:spacing w:after="0" w:line="240" w:lineRule="auto"/>
              <w:ind w:left="360"/>
              <w:jc w:val="left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B47CC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neškodljivo uklanjanje ranjenih, ozlijeđenih ili bolesnih životinja</w:t>
            </w:r>
          </w:p>
        </w:tc>
      </w:tr>
      <w:tr w:rsidR="00B47CCC" w:rsidRPr="00B47CCC" w14:paraId="7679DC0B" w14:textId="77777777" w:rsidTr="00904BFE">
        <w:trPr>
          <w:trHeight w:val="165"/>
        </w:trPr>
        <w:tc>
          <w:tcPr>
            <w:tcW w:w="2830" w:type="dxa"/>
            <w:vMerge/>
            <w:vAlign w:val="center"/>
          </w:tcPr>
          <w:p w14:paraId="1FC1F7D9" w14:textId="77777777" w:rsidR="00B47CCC" w:rsidRPr="00B47CCC" w:rsidRDefault="00B47CCC" w:rsidP="00904B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DF554" w14:textId="77777777" w:rsidR="00B47CCC" w:rsidRPr="00B47CCC" w:rsidRDefault="00B47CCC" w:rsidP="00904B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47C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Poplave izazvane izlijevanjem kopnenih vodenih tijela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98BE2" w14:textId="77777777" w:rsidR="00B47CCC" w:rsidRPr="00B47CCC" w:rsidRDefault="00B47CCC" w:rsidP="00B47CCC">
            <w:pPr>
              <w:numPr>
                <w:ilvl w:val="0"/>
                <w:numId w:val="3"/>
              </w:numPr>
              <w:spacing w:after="0" w:line="240" w:lineRule="auto"/>
              <w:ind w:left="360"/>
              <w:jc w:val="left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B47CC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praćenje stanja i provođenje aktivnosti na sprječavanju nastanka ili širenja zaraznih bolesti</w:t>
            </w:r>
          </w:p>
          <w:p w14:paraId="7B081405" w14:textId="77777777" w:rsidR="00B47CCC" w:rsidRPr="00B47CCC" w:rsidRDefault="00B47CCC" w:rsidP="00B47CCC">
            <w:pPr>
              <w:numPr>
                <w:ilvl w:val="0"/>
                <w:numId w:val="3"/>
              </w:numPr>
              <w:spacing w:after="0" w:line="240" w:lineRule="auto"/>
              <w:ind w:left="360"/>
              <w:jc w:val="left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B47CC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nadzor nad prometom i distribucijom namirnica životinjskog porijekla</w:t>
            </w:r>
          </w:p>
          <w:p w14:paraId="7FF5097C" w14:textId="77777777" w:rsidR="00B47CCC" w:rsidRPr="00B47CCC" w:rsidRDefault="00B47CCC" w:rsidP="00B47CCC">
            <w:pPr>
              <w:numPr>
                <w:ilvl w:val="0"/>
                <w:numId w:val="3"/>
              </w:numPr>
              <w:spacing w:after="0" w:line="240" w:lineRule="auto"/>
              <w:ind w:left="360"/>
              <w:jc w:val="left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B47CC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prikupljanje i zbrinjavanje životinja, liječenje, klanje ili eutanazija životinja</w:t>
            </w:r>
          </w:p>
        </w:tc>
      </w:tr>
      <w:tr w:rsidR="00B47CCC" w:rsidRPr="00B47CCC" w14:paraId="594627E5" w14:textId="77777777" w:rsidTr="00904BFE">
        <w:trPr>
          <w:trHeight w:val="135"/>
        </w:trPr>
        <w:tc>
          <w:tcPr>
            <w:tcW w:w="2830" w:type="dxa"/>
            <w:vMerge/>
            <w:vAlign w:val="center"/>
          </w:tcPr>
          <w:p w14:paraId="3BFB97E5" w14:textId="77777777" w:rsidR="00B47CCC" w:rsidRPr="00B47CCC" w:rsidRDefault="00B47CCC" w:rsidP="00904B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EF672" w14:textId="77777777" w:rsidR="00B47CCC" w:rsidRPr="00B47CCC" w:rsidRDefault="00B47CCC" w:rsidP="00904B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47C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Epidemije i pandemije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14D7A" w14:textId="77777777" w:rsidR="00B47CCC" w:rsidRPr="00B47CCC" w:rsidRDefault="00B47CCC" w:rsidP="00B47CCC">
            <w:pPr>
              <w:numPr>
                <w:ilvl w:val="0"/>
                <w:numId w:val="3"/>
              </w:numPr>
              <w:spacing w:after="0" w:line="240" w:lineRule="auto"/>
              <w:ind w:left="357" w:hanging="357"/>
              <w:jc w:val="left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B47CC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organizacija preventivnih i kurativnih mjera za slučajeve epidemija, </w:t>
            </w:r>
            <w:proofErr w:type="spellStart"/>
            <w:r w:rsidRPr="00B47CC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epizootija</w:t>
            </w:r>
            <w:proofErr w:type="spellEnd"/>
            <w:r w:rsidRPr="00B47CC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, biljnih bolesti</w:t>
            </w:r>
          </w:p>
        </w:tc>
      </w:tr>
      <w:tr w:rsidR="00B47CCC" w:rsidRPr="00B47CCC" w14:paraId="73394F2D" w14:textId="77777777" w:rsidTr="00904BFE">
        <w:trPr>
          <w:trHeight w:val="135"/>
        </w:trPr>
        <w:tc>
          <w:tcPr>
            <w:tcW w:w="2830" w:type="dxa"/>
            <w:vMerge/>
            <w:vAlign w:val="center"/>
          </w:tcPr>
          <w:p w14:paraId="73756FA7" w14:textId="77777777" w:rsidR="00B47CCC" w:rsidRPr="00B47CCC" w:rsidRDefault="00B47CCC" w:rsidP="00904B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95658" w14:textId="77777777" w:rsidR="00B47CCC" w:rsidRPr="00B47CCC" w:rsidRDefault="00B47CCC" w:rsidP="00904B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47C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Ekstremne temperature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277C3" w14:textId="77777777" w:rsidR="00B47CCC" w:rsidRPr="00B47CCC" w:rsidRDefault="00B47CCC" w:rsidP="00B47CCC">
            <w:pPr>
              <w:numPr>
                <w:ilvl w:val="0"/>
                <w:numId w:val="3"/>
              </w:numPr>
              <w:spacing w:after="0" w:line="240" w:lineRule="auto"/>
              <w:ind w:left="357" w:hanging="357"/>
              <w:jc w:val="left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B47CC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za praćenje stanja i provođenje aktivnosti na sprečavanju nastanka ili širenja zaraznih bolesti</w:t>
            </w:r>
          </w:p>
        </w:tc>
      </w:tr>
      <w:tr w:rsidR="00B47CCC" w:rsidRPr="00B47CCC" w14:paraId="7E3E42C8" w14:textId="77777777" w:rsidTr="00904BFE">
        <w:trPr>
          <w:trHeight w:val="135"/>
        </w:trPr>
        <w:tc>
          <w:tcPr>
            <w:tcW w:w="2830" w:type="dxa"/>
            <w:vMerge/>
            <w:vAlign w:val="center"/>
          </w:tcPr>
          <w:p w14:paraId="789F5B4B" w14:textId="77777777" w:rsidR="00B47CCC" w:rsidRPr="00B47CCC" w:rsidRDefault="00B47CCC" w:rsidP="00904B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E4675" w14:textId="77777777" w:rsidR="00B47CCC" w:rsidRPr="00B47CCC" w:rsidRDefault="00B47CCC" w:rsidP="00904B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47C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Industrijske nesreće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1B3DF" w14:textId="77777777" w:rsidR="00B47CCC" w:rsidRPr="00B47CCC" w:rsidRDefault="00B47CCC" w:rsidP="00B47CCC">
            <w:pPr>
              <w:numPr>
                <w:ilvl w:val="0"/>
                <w:numId w:val="3"/>
              </w:numPr>
              <w:spacing w:after="0" w:line="240" w:lineRule="auto"/>
              <w:ind w:left="357" w:hanging="357"/>
              <w:jc w:val="left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B47CC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animalna asanacija</w:t>
            </w:r>
          </w:p>
        </w:tc>
      </w:tr>
      <w:tr w:rsidR="00B47CCC" w:rsidRPr="00B47CCC" w14:paraId="2FDEF65A" w14:textId="77777777" w:rsidTr="00904BFE">
        <w:trPr>
          <w:trHeight w:val="165"/>
        </w:trPr>
        <w:tc>
          <w:tcPr>
            <w:tcW w:w="2830" w:type="dxa"/>
            <w:vMerge/>
            <w:vAlign w:val="center"/>
          </w:tcPr>
          <w:p w14:paraId="3594EB84" w14:textId="77777777" w:rsidR="00B47CCC" w:rsidRPr="00B47CCC" w:rsidRDefault="00B47CCC" w:rsidP="00904B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C0058" w14:textId="77777777" w:rsidR="00B47CCC" w:rsidRPr="00B47CCC" w:rsidRDefault="00B47CCC" w:rsidP="00904B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47C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Klizišta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5FE32" w14:textId="77777777" w:rsidR="00B47CCC" w:rsidRPr="00B47CCC" w:rsidRDefault="00B47CCC" w:rsidP="00B47CCC">
            <w:pPr>
              <w:numPr>
                <w:ilvl w:val="0"/>
                <w:numId w:val="3"/>
              </w:numPr>
              <w:spacing w:after="0" w:line="240" w:lineRule="auto"/>
              <w:ind w:left="357" w:hanging="357"/>
              <w:jc w:val="left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B47CC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organizacija prikupljanja životinjskih leševa</w:t>
            </w:r>
          </w:p>
          <w:p w14:paraId="66358FEA" w14:textId="77777777" w:rsidR="00B47CCC" w:rsidRPr="00B47CCC" w:rsidRDefault="00B47CCC" w:rsidP="00B47CCC">
            <w:pPr>
              <w:numPr>
                <w:ilvl w:val="0"/>
                <w:numId w:val="3"/>
              </w:numPr>
              <w:spacing w:after="0" w:line="240" w:lineRule="auto"/>
              <w:ind w:left="357" w:hanging="357"/>
              <w:jc w:val="left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B47CC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neškodljivo uklanjanje ranjenih, ozlijeđenih ili bolesnih životinja</w:t>
            </w:r>
          </w:p>
        </w:tc>
      </w:tr>
      <w:tr w:rsidR="00B47CCC" w:rsidRPr="00B47CCC" w14:paraId="36B8294E" w14:textId="77777777" w:rsidTr="00904BFE">
        <w:tc>
          <w:tcPr>
            <w:tcW w:w="2830" w:type="dxa"/>
            <w:vMerge w:val="restart"/>
            <w:vAlign w:val="center"/>
          </w:tcPr>
          <w:p w14:paraId="179D9538" w14:textId="77777777" w:rsidR="00B47CCC" w:rsidRPr="00B47CCC" w:rsidRDefault="00B47CCC" w:rsidP="00904BFE">
            <w:pPr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47C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Srednja škola Ivanec</w:t>
            </w:r>
          </w:p>
          <w:p w14:paraId="13723381" w14:textId="77777777" w:rsidR="00B47CCC" w:rsidRPr="00B47CCC" w:rsidRDefault="00B47CCC" w:rsidP="00904BF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47CCC">
              <w:rPr>
                <w:rFonts w:ascii="Times New Roman" w:hAnsi="Times New Roman" w:cs="Times New Roman"/>
                <w:sz w:val="20"/>
                <w:szCs w:val="20"/>
              </w:rPr>
              <w:t>Eugena Kumičića 7, 42240 Ivanec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E8B25" w14:textId="77777777" w:rsidR="00B47CCC" w:rsidRPr="00B47CCC" w:rsidRDefault="00B47CCC" w:rsidP="00904B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47C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Potres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CD585" w14:textId="77777777" w:rsidR="00B47CCC" w:rsidRPr="00B47CCC" w:rsidRDefault="00B47CCC" w:rsidP="00B47CCC">
            <w:pPr>
              <w:numPr>
                <w:ilvl w:val="0"/>
                <w:numId w:val="2"/>
              </w:numPr>
              <w:spacing w:after="0" w:line="240" w:lineRule="auto"/>
              <w:ind w:left="357" w:hanging="357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47CC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smještajni kapaciteti</w:t>
            </w:r>
          </w:p>
        </w:tc>
      </w:tr>
      <w:tr w:rsidR="00B47CCC" w:rsidRPr="00B47CCC" w14:paraId="6B7EAF17" w14:textId="77777777" w:rsidTr="00904BFE">
        <w:tc>
          <w:tcPr>
            <w:tcW w:w="2830" w:type="dxa"/>
            <w:vMerge/>
            <w:vAlign w:val="center"/>
          </w:tcPr>
          <w:p w14:paraId="521574F2" w14:textId="77777777" w:rsidR="00B47CCC" w:rsidRPr="00B47CCC" w:rsidRDefault="00B47CCC" w:rsidP="00904B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43910" w14:textId="77777777" w:rsidR="00B47CCC" w:rsidRPr="00B47CCC" w:rsidRDefault="00B47CCC" w:rsidP="00904B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47C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Poplave izazvane izlijevanjem kopnenih vodenih tijela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DE9CA" w14:textId="77777777" w:rsidR="00B47CCC" w:rsidRPr="00B47CCC" w:rsidRDefault="00B47CCC" w:rsidP="00B47CCC">
            <w:pPr>
              <w:numPr>
                <w:ilvl w:val="0"/>
                <w:numId w:val="3"/>
              </w:numPr>
              <w:spacing w:after="0" w:line="240" w:lineRule="auto"/>
              <w:ind w:left="357" w:hanging="357"/>
              <w:jc w:val="left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B47CC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smještajni kapaciteti</w:t>
            </w:r>
          </w:p>
        </w:tc>
      </w:tr>
      <w:tr w:rsidR="00B47CCC" w:rsidRPr="00B47CCC" w14:paraId="123B120D" w14:textId="77777777" w:rsidTr="00904BFE">
        <w:tc>
          <w:tcPr>
            <w:tcW w:w="2830" w:type="dxa"/>
            <w:vMerge/>
            <w:vAlign w:val="center"/>
          </w:tcPr>
          <w:p w14:paraId="760FF4D9" w14:textId="77777777" w:rsidR="00B47CCC" w:rsidRPr="00B47CCC" w:rsidRDefault="00B47CCC" w:rsidP="00904B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10D76" w14:textId="77777777" w:rsidR="00B47CCC" w:rsidRPr="00B47CCC" w:rsidRDefault="00B47CCC" w:rsidP="00904B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47C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Epidemije i pandemije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E3F9C" w14:textId="77777777" w:rsidR="00B47CCC" w:rsidRPr="00B47CCC" w:rsidRDefault="00B47CCC" w:rsidP="00B47CCC">
            <w:pPr>
              <w:numPr>
                <w:ilvl w:val="0"/>
                <w:numId w:val="3"/>
              </w:numPr>
              <w:spacing w:after="0" w:line="240" w:lineRule="auto"/>
              <w:ind w:left="357" w:hanging="357"/>
              <w:jc w:val="left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B47CC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smještajni kapaciteti</w:t>
            </w:r>
          </w:p>
        </w:tc>
      </w:tr>
      <w:tr w:rsidR="00B47CCC" w:rsidRPr="00B47CCC" w14:paraId="0F366445" w14:textId="77777777" w:rsidTr="00904BFE">
        <w:trPr>
          <w:trHeight w:val="136"/>
        </w:trPr>
        <w:tc>
          <w:tcPr>
            <w:tcW w:w="2830" w:type="dxa"/>
            <w:vMerge/>
            <w:vAlign w:val="center"/>
          </w:tcPr>
          <w:p w14:paraId="7F30300C" w14:textId="77777777" w:rsidR="00B47CCC" w:rsidRPr="00B47CCC" w:rsidRDefault="00B47CCC" w:rsidP="00904B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02674" w14:textId="77777777" w:rsidR="00B47CCC" w:rsidRPr="00B47CCC" w:rsidRDefault="00B47CCC" w:rsidP="00904B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47C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Klizišta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03822" w14:textId="77777777" w:rsidR="00B47CCC" w:rsidRPr="00B47CCC" w:rsidRDefault="00B47CCC" w:rsidP="00B47CCC">
            <w:pPr>
              <w:numPr>
                <w:ilvl w:val="0"/>
                <w:numId w:val="3"/>
              </w:numPr>
              <w:spacing w:after="0" w:line="240" w:lineRule="auto"/>
              <w:ind w:left="357" w:hanging="357"/>
              <w:jc w:val="left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B47CC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smještajni kapaciteti</w:t>
            </w:r>
          </w:p>
        </w:tc>
      </w:tr>
      <w:tr w:rsidR="00B47CCC" w:rsidRPr="00B47CCC" w14:paraId="1A6B93E3" w14:textId="77777777" w:rsidTr="00904BFE">
        <w:trPr>
          <w:trHeight w:val="225"/>
        </w:trPr>
        <w:tc>
          <w:tcPr>
            <w:tcW w:w="2830" w:type="dxa"/>
            <w:vMerge w:val="restart"/>
            <w:vAlign w:val="center"/>
          </w:tcPr>
          <w:p w14:paraId="34B15E78" w14:textId="77777777" w:rsidR="00B47CCC" w:rsidRPr="00B47CCC" w:rsidRDefault="00B47CCC" w:rsidP="00904B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B47CC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  <w:t>Osnovna škola „Ivana Kukuljevića Sakcinskog Ivanec“</w:t>
            </w:r>
          </w:p>
          <w:p w14:paraId="1381EC4D" w14:textId="77777777" w:rsidR="00B47CCC" w:rsidRPr="00B47CCC" w:rsidRDefault="00B47CCC" w:rsidP="00904B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47C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Akademika Ladislava Šabana 17, 42240 Ivanec,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2FD1E" w14:textId="77777777" w:rsidR="00B47CCC" w:rsidRPr="00B47CCC" w:rsidRDefault="00B47CCC" w:rsidP="00904B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47C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Potres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C55C1C" w14:textId="77777777" w:rsidR="00B47CCC" w:rsidRPr="00B47CCC" w:rsidRDefault="00B47CCC" w:rsidP="00B47CCC">
            <w:pPr>
              <w:numPr>
                <w:ilvl w:val="0"/>
                <w:numId w:val="3"/>
              </w:numPr>
              <w:spacing w:after="0" w:line="240" w:lineRule="auto"/>
              <w:ind w:left="357" w:hanging="357"/>
              <w:jc w:val="left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B47CC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smještajni kapaciteti</w:t>
            </w:r>
          </w:p>
        </w:tc>
      </w:tr>
      <w:tr w:rsidR="00B47CCC" w:rsidRPr="00B47CCC" w14:paraId="5AF37369" w14:textId="77777777" w:rsidTr="00904BFE">
        <w:trPr>
          <w:trHeight w:val="225"/>
        </w:trPr>
        <w:tc>
          <w:tcPr>
            <w:tcW w:w="2830" w:type="dxa"/>
            <w:vMerge/>
            <w:vAlign w:val="center"/>
          </w:tcPr>
          <w:p w14:paraId="2C152CA7" w14:textId="77777777" w:rsidR="00B47CCC" w:rsidRPr="00B47CCC" w:rsidRDefault="00B47CCC" w:rsidP="00904BFE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EDD8E" w14:textId="77777777" w:rsidR="00B47CCC" w:rsidRPr="00B47CCC" w:rsidRDefault="00B47CCC" w:rsidP="00904B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47C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Poplave izazvane izlijevanjem kopnenih vodenih tijela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667717" w14:textId="77777777" w:rsidR="00B47CCC" w:rsidRPr="00B47CCC" w:rsidRDefault="00B47CCC" w:rsidP="00B47CCC">
            <w:pPr>
              <w:numPr>
                <w:ilvl w:val="0"/>
                <w:numId w:val="3"/>
              </w:numPr>
              <w:spacing w:after="0" w:line="240" w:lineRule="auto"/>
              <w:ind w:left="357" w:hanging="357"/>
              <w:jc w:val="left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B47CC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smještajni kapaciteti</w:t>
            </w:r>
          </w:p>
        </w:tc>
      </w:tr>
      <w:tr w:rsidR="00B47CCC" w:rsidRPr="00B47CCC" w14:paraId="35ECB31B" w14:textId="77777777" w:rsidTr="00904BFE">
        <w:trPr>
          <w:trHeight w:val="225"/>
        </w:trPr>
        <w:tc>
          <w:tcPr>
            <w:tcW w:w="2830" w:type="dxa"/>
            <w:vMerge/>
            <w:vAlign w:val="center"/>
          </w:tcPr>
          <w:p w14:paraId="489F7CFA" w14:textId="77777777" w:rsidR="00B47CCC" w:rsidRPr="00B47CCC" w:rsidRDefault="00B47CCC" w:rsidP="00904BFE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A6A00" w14:textId="77777777" w:rsidR="00B47CCC" w:rsidRPr="00B47CCC" w:rsidRDefault="00B47CCC" w:rsidP="00904B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47C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Epidemije i pandemije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113A0C" w14:textId="77777777" w:rsidR="00B47CCC" w:rsidRPr="00B47CCC" w:rsidRDefault="00B47CCC" w:rsidP="00B47CCC">
            <w:pPr>
              <w:numPr>
                <w:ilvl w:val="0"/>
                <w:numId w:val="3"/>
              </w:numPr>
              <w:spacing w:after="0" w:line="240" w:lineRule="auto"/>
              <w:ind w:left="357" w:hanging="357"/>
              <w:jc w:val="left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B47CC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smještajni kapaciteti</w:t>
            </w:r>
          </w:p>
        </w:tc>
      </w:tr>
      <w:tr w:rsidR="00B47CCC" w:rsidRPr="00B47CCC" w14:paraId="09DA003F" w14:textId="77777777" w:rsidTr="00904BFE">
        <w:trPr>
          <w:trHeight w:val="225"/>
        </w:trPr>
        <w:tc>
          <w:tcPr>
            <w:tcW w:w="2830" w:type="dxa"/>
            <w:vMerge/>
            <w:vAlign w:val="center"/>
          </w:tcPr>
          <w:p w14:paraId="549FD6FE" w14:textId="77777777" w:rsidR="00B47CCC" w:rsidRPr="00B47CCC" w:rsidRDefault="00B47CCC" w:rsidP="00904BFE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7B35B" w14:textId="77777777" w:rsidR="00B47CCC" w:rsidRPr="00B47CCC" w:rsidRDefault="00B47CCC" w:rsidP="00904B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47C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Klizišta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785ECF" w14:textId="77777777" w:rsidR="00B47CCC" w:rsidRPr="00B47CCC" w:rsidRDefault="00B47CCC" w:rsidP="00B47CCC">
            <w:pPr>
              <w:numPr>
                <w:ilvl w:val="0"/>
                <w:numId w:val="3"/>
              </w:numPr>
              <w:spacing w:after="0" w:line="240" w:lineRule="auto"/>
              <w:ind w:left="357" w:hanging="357"/>
              <w:jc w:val="left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B47CC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smještajni kapaciteti</w:t>
            </w:r>
          </w:p>
        </w:tc>
      </w:tr>
      <w:tr w:rsidR="00B47CCC" w:rsidRPr="00B47CCC" w14:paraId="75213D3F" w14:textId="77777777" w:rsidTr="00904BFE">
        <w:trPr>
          <w:trHeight w:val="297"/>
        </w:trPr>
        <w:tc>
          <w:tcPr>
            <w:tcW w:w="2830" w:type="dxa"/>
            <w:vMerge w:val="restart"/>
            <w:vAlign w:val="center"/>
          </w:tcPr>
          <w:p w14:paraId="0B482A96" w14:textId="77777777" w:rsidR="00B47CCC" w:rsidRPr="00B47CCC" w:rsidRDefault="00B47CCC" w:rsidP="00904BFE">
            <w:pPr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47C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Osnovna škola „</w:t>
            </w:r>
            <w:proofErr w:type="spellStart"/>
            <w:r w:rsidRPr="00B47C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Metela</w:t>
            </w:r>
            <w:proofErr w:type="spellEnd"/>
            <w:r w:rsidRPr="00B47C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Ožegovića“ </w:t>
            </w:r>
          </w:p>
          <w:p w14:paraId="6A966AB8" w14:textId="77777777" w:rsidR="00B47CCC" w:rsidRPr="00B47CCC" w:rsidRDefault="00B47CCC" w:rsidP="00904BF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47CCC">
              <w:rPr>
                <w:rFonts w:ascii="Times New Roman" w:hAnsi="Times New Roman" w:cs="Times New Roman"/>
                <w:sz w:val="20"/>
                <w:szCs w:val="20"/>
              </w:rPr>
              <w:t>Radovan, Varaždinska 14, 42242 Radovan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917D2" w14:textId="77777777" w:rsidR="00B47CCC" w:rsidRPr="00B47CCC" w:rsidRDefault="00B47CCC" w:rsidP="00904B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47C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Potres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39A3F" w14:textId="77777777" w:rsidR="00B47CCC" w:rsidRPr="00B47CCC" w:rsidRDefault="00B47CCC" w:rsidP="00B47CCC">
            <w:pPr>
              <w:numPr>
                <w:ilvl w:val="0"/>
                <w:numId w:val="2"/>
              </w:numPr>
              <w:spacing w:after="0" w:line="240" w:lineRule="auto"/>
              <w:ind w:left="357" w:hanging="357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47CC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smještajni kapaciteti</w:t>
            </w:r>
          </w:p>
        </w:tc>
      </w:tr>
      <w:tr w:rsidR="00B47CCC" w:rsidRPr="00B47CCC" w14:paraId="20D20606" w14:textId="77777777" w:rsidTr="00904BFE">
        <w:trPr>
          <w:trHeight w:val="70"/>
        </w:trPr>
        <w:tc>
          <w:tcPr>
            <w:tcW w:w="2830" w:type="dxa"/>
            <w:vMerge/>
            <w:vAlign w:val="center"/>
          </w:tcPr>
          <w:p w14:paraId="17379C57" w14:textId="77777777" w:rsidR="00B47CCC" w:rsidRPr="00B47CCC" w:rsidRDefault="00B47CCC" w:rsidP="00904B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57239" w14:textId="77777777" w:rsidR="00B47CCC" w:rsidRPr="00B47CCC" w:rsidRDefault="00B47CCC" w:rsidP="00904B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47C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Poplave izazvane izlijevanjem kopnenih vodenih tijela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ABCC85" w14:textId="77777777" w:rsidR="00B47CCC" w:rsidRPr="00B47CCC" w:rsidRDefault="00B47CCC" w:rsidP="00B47CCC">
            <w:pPr>
              <w:numPr>
                <w:ilvl w:val="0"/>
                <w:numId w:val="3"/>
              </w:numPr>
              <w:spacing w:after="0" w:line="240" w:lineRule="auto"/>
              <w:ind w:left="357" w:hanging="357"/>
              <w:jc w:val="left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B47CC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smještajni kapaciteti</w:t>
            </w:r>
          </w:p>
        </w:tc>
      </w:tr>
      <w:tr w:rsidR="00B47CCC" w:rsidRPr="00B47CCC" w14:paraId="6EC43E57" w14:textId="77777777" w:rsidTr="00904BFE">
        <w:trPr>
          <w:trHeight w:val="70"/>
        </w:trPr>
        <w:tc>
          <w:tcPr>
            <w:tcW w:w="2830" w:type="dxa"/>
            <w:vMerge/>
            <w:vAlign w:val="center"/>
          </w:tcPr>
          <w:p w14:paraId="343DE9D3" w14:textId="77777777" w:rsidR="00B47CCC" w:rsidRPr="00B47CCC" w:rsidRDefault="00B47CCC" w:rsidP="00904B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00EBB" w14:textId="77777777" w:rsidR="00B47CCC" w:rsidRPr="00B47CCC" w:rsidRDefault="00B47CCC" w:rsidP="00904B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47C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Epidemije i pandemije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81F5ED" w14:textId="77777777" w:rsidR="00B47CCC" w:rsidRPr="00B47CCC" w:rsidRDefault="00B47CCC" w:rsidP="00B47CCC">
            <w:pPr>
              <w:numPr>
                <w:ilvl w:val="0"/>
                <w:numId w:val="3"/>
              </w:numPr>
              <w:spacing w:after="0" w:line="240" w:lineRule="auto"/>
              <w:ind w:left="357" w:hanging="357"/>
              <w:jc w:val="left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B47CC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smještajni kapaciteti</w:t>
            </w:r>
          </w:p>
        </w:tc>
      </w:tr>
      <w:tr w:rsidR="00B47CCC" w:rsidRPr="00B47CCC" w14:paraId="11D3B4F6" w14:textId="77777777" w:rsidTr="00904BFE">
        <w:trPr>
          <w:trHeight w:val="297"/>
        </w:trPr>
        <w:tc>
          <w:tcPr>
            <w:tcW w:w="2830" w:type="dxa"/>
            <w:vMerge/>
            <w:vAlign w:val="center"/>
          </w:tcPr>
          <w:p w14:paraId="7998871D" w14:textId="77777777" w:rsidR="00B47CCC" w:rsidRPr="00B47CCC" w:rsidRDefault="00B47CCC" w:rsidP="00904B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458F2" w14:textId="77777777" w:rsidR="00B47CCC" w:rsidRPr="00B47CCC" w:rsidRDefault="00B47CCC" w:rsidP="00904B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47C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Klizišta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52E07" w14:textId="77777777" w:rsidR="00B47CCC" w:rsidRPr="00B47CCC" w:rsidRDefault="00B47CCC" w:rsidP="00B47CCC">
            <w:pPr>
              <w:numPr>
                <w:ilvl w:val="0"/>
                <w:numId w:val="3"/>
              </w:numPr>
              <w:spacing w:after="0" w:line="240" w:lineRule="auto"/>
              <w:ind w:left="357" w:hanging="357"/>
              <w:jc w:val="left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B47CC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smještajni kapaciteti</w:t>
            </w:r>
          </w:p>
        </w:tc>
      </w:tr>
      <w:tr w:rsidR="00B47CCC" w:rsidRPr="00B47CCC" w14:paraId="1E0AB12A" w14:textId="77777777" w:rsidTr="00866BCB">
        <w:trPr>
          <w:trHeight w:val="297"/>
        </w:trPr>
        <w:tc>
          <w:tcPr>
            <w:tcW w:w="2830" w:type="dxa"/>
            <w:vMerge w:val="restart"/>
            <w:vAlign w:val="center"/>
          </w:tcPr>
          <w:p w14:paraId="704993DD" w14:textId="1305737E" w:rsidR="00B47CCC" w:rsidRPr="00B47CCC" w:rsidRDefault="00B47CCC" w:rsidP="00B47C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47CC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  <w:t xml:space="preserve">ISKOPI MS, </w:t>
            </w:r>
            <w:proofErr w:type="spellStart"/>
            <w:r w:rsidRPr="00B47CC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  <w:t>vl</w:t>
            </w:r>
            <w:proofErr w:type="spellEnd"/>
            <w:r w:rsidRPr="00B47CC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  <w:t xml:space="preserve">. Miroslav </w:t>
            </w:r>
            <w:proofErr w:type="spellStart"/>
            <w:r w:rsidRPr="00B47CC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  <w:t>Šoštarek</w:t>
            </w:r>
            <w:proofErr w:type="spellEnd"/>
            <w:r w:rsidRPr="00B47C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, </w:t>
            </w:r>
            <w:proofErr w:type="spellStart"/>
            <w:r w:rsidRPr="00B47C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Vuglovec</w:t>
            </w:r>
            <w:proofErr w:type="spellEnd"/>
            <w:r w:rsidRPr="00B47C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27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, 42240 Ivanec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A74DA" w14:textId="735B5C1A" w:rsidR="00B47CCC" w:rsidRPr="00B47CCC" w:rsidRDefault="00B47CCC" w:rsidP="00B47C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47C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Potres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1BADD" w14:textId="613956CB" w:rsidR="00B47CCC" w:rsidRPr="00B47CCC" w:rsidRDefault="00B47CCC" w:rsidP="00B47CCC">
            <w:pPr>
              <w:pStyle w:val="Odlomakpopisa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B47CC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organizacija prikupljanja, prijevoz i odlaganje građevinskog otpada</w:t>
            </w:r>
          </w:p>
        </w:tc>
      </w:tr>
      <w:tr w:rsidR="00B47CCC" w:rsidRPr="00B47CCC" w14:paraId="441F3886" w14:textId="77777777" w:rsidTr="00866BCB">
        <w:trPr>
          <w:trHeight w:val="297"/>
        </w:trPr>
        <w:tc>
          <w:tcPr>
            <w:tcW w:w="2830" w:type="dxa"/>
            <w:vMerge/>
            <w:vAlign w:val="center"/>
          </w:tcPr>
          <w:p w14:paraId="15C84C1E" w14:textId="77777777" w:rsidR="00B47CCC" w:rsidRPr="00B47CCC" w:rsidRDefault="00B47CCC" w:rsidP="00B47C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CDEA2" w14:textId="39F1B625" w:rsidR="00B47CCC" w:rsidRPr="00B47CCC" w:rsidRDefault="00B47CCC" w:rsidP="00B47C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47C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Poplave izazvane izlijevanjem kopnenih vodenih tijela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C5022" w14:textId="77777777" w:rsidR="00B47CCC" w:rsidRPr="00B47CCC" w:rsidRDefault="00B47CCC" w:rsidP="00B47CCC">
            <w:pPr>
              <w:pStyle w:val="Odlomakpopisa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47C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uporaba raspoloživih materijalno-tehničkih sredstava za zaštitu od poplava</w:t>
            </w:r>
          </w:p>
          <w:p w14:paraId="2E95CE7C" w14:textId="223B154D" w:rsidR="00B47CCC" w:rsidRPr="00B47CCC" w:rsidRDefault="00B47CCC" w:rsidP="00B47CCC">
            <w:pPr>
              <w:pStyle w:val="Odlomakpopisa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B47C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asanacija terena</w:t>
            </w:r>
          </w:p>
        </w:tc>
      </w:tr>
      <w:tr w:rsidR="00B47CCC" w:rsidRPr="00B47CCC" w14:paraId="726BA609" w14:textId="77777777" w:rsidTr="00866BCB">
        <w:trPr>
          <w:trHeight w:val="297"/>
        </w:trPr>
        <w:tc>
          <w:tcPr>
            <w:tcW w:w="2830" w:type="dxa"/>
            <w:vMerge/>
            <w:vAlign w:val="center"/>
          </w:tcPr>
          <w:p w14:paraId="393E72C6" w14:textId="77777777" w:rsidR="00B47CCC" w:rsidRPr="00B47CCC" w:rsidRDefault="00B47CCC" w:rsidP="00B47C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5D565" w14:textId="3D15150A" w:rsidR="00B47CCC" w:rsidRPr="00B47CCC" w:rsidRDefault="00B47CCC" w:rsidP="00B47C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47C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Epidemije i pandemije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857C2" w14:textId="792123ED" w:rsidR="00B47CCC" w:rsidRPr="00B47CCC" w:rsidRDefault="00B47CCC" w:rsidP="00B47CCC">
            <w:pPr>
              <w:pStyle w:val="Odlomakpopisa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B47CC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asanacija terena</w:t>
            </w:r>
          </w:p>
        </w:tc>
      </w:tr>
      <w:tr w:rsidR="00B47CCC" w:rsidRPr="00B47CCC" w14:paraId="389E5256" w14:textId="77777777" w:rsidTr="00866BCB">
        <w:trPr>
          <w:trHeight w:val="297"/>
        </w:trPr>
        <w:tc>
          <w:tcPr>
            <w:tcW w:w="2830" w:type="dxa"/>
            <w:vMerge/>
            <w:vAlign w:val="center"/>
          </w:tcPr>
          <w:p w14:paraId="4286BE1A" w14:textId="77777777" w:rsidR="00B47CCC" w:rsidRPr="00B47CCC" w:rsidRDefault="00B47CCC" w:rsidP="00B47C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7D026" w14:textId="4235B158" w:rsidR="00B47CCC" w:rsidRPr="00B47CCC" w:rsidRDefault="00B47CCC" w:rsidP="00B47C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47C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Klizišta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92070" w14:textId="6CE9DDA7" w:rsidR="00B47CCC" w:rsidRPr="00B47CCC" w:rsidRDefault="00B47CCC" w:rsidP="00B47CCC">
            <w:pPr>
              <w:pStyle w:val="Odlomakpopisa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B47CC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organizacija prikupljanja, prijevoz i odlaganje građevinskog otpada</w:t>
            </w:r>
          </w:p>
        </w:tc>
      </w:tr>
    </w:tbl>
    <w:p w14:paraId="27A40B87" w14:textId="77777777" w:rsidR="00B47CCC" w:rsidRPr="00B47CCC" w:rsidRDefault="00B47CCC" w:rsidP="00AC1240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Calibri" w:hAnsi="Times New Roman" w:cs="Times New Roman"/>
          <w:szCs w:val="24"/>
        </w:rPr>
      </w:pPr>
    </w:p>
    <w:p w14:paraId="1768820D" w14:textId="4455B8EC" w:rsidR="0004081B" w:rsidRPr="00B47CCC" w:rsidRDefault="00072696" w:rsidP="00AC1240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</w:rPr>
      </w:pPr>
      <w:r w:rsidRPr="00B47CCC">
        <w:rPr>
          <w:rFonts w:ascii="Times New Roman" w:eastAsia="Calibri" w:hAnsi="Times New Roman" w:cs="Times New Roman"/>
          <w:szCs w:val="24"/>
        </w:rPr>
        <w:t xml:space="preserve">           </w:t>
      </w:r>
    </w:p>
    <w:sectPr w:rsidR="0004081B" w:rsidRPr="00B47C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F0B94B" w14:textId="77777777" w:rsidR="00603B0B" w:rsidRDefault="00603B0B">
      <w:pPr>
        <w:spacing w:after="0" w:line="240" w:lineRule="auto"/>
      </w:pPr>
      <w:r>
        <w:separator/>
      </w:r>
    </w:p>
  </w:endnote>
  <w:endnote w:type="continuationSeparator" w:id="0">
    <w:p w14:paraId="532D6391" w14:textId="77777777" w:rsidR="00603B0B" w:rsidRDefault="00603B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,Bold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2098669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153D2C" w14:textId="77777777" w:rsidR="0020669A" w:rsidRPr="00B47CCC" w:rsidRDefault="00AC1240">
        <w:pPr>
          <w:pStyle w:val="Podnoje"/>
          <w:jc w:val="center"/>
          <w:rPr>
            <w:rFonts w:ascii="Times New Roman" w:hAnsi="Times New Roman" w:cs="Times New Roman"/>
          </w:rPr>
        </w:pPr>
        <w:r w:rsidRPr="00B47CCC">
          <w:rPr>
            <w:rFonts w:ascii="Times New Roman" w:hAnsi="Times New Roman" w:cs="Times New Roman"/>
          </w:rPr>
          <w:fldChar w:fldCharType="begin"/>
        </w:r>
        <w:r w:rsidRPr="00B47CCC">
          <w:rPr>
            <w:rFonts w:ascii="Times New Roman" w:hAnsi="Times New Roman" w:cs="Times New Roman"/>
          </w:rPr>
          <w:instrText>PAGE   \* MERGEFORMAT</w:instrText>
        </w:r>
        <w:r w:rsidRPr="00B47CCC">
          <w:rPr>
            <w:rFonts w:ascii="Times New Roman" w:hAnsi="Times New Roman" w:cs="Times New Roman"/>
          </w:rPr>
          <w:fldChar w:fldCharType="separate"/>
        </w:r>
        <w:r w:rsidRPr="00B47CCC">
          <w:rPr>
            <w:rFonts w:ascii="Times New Roman" w:hAnsi="Times New Roman" w:cs="Times New Roman"/>
            <w:noProof/>
          </w:rPr>
          <w:t>2</w:t>
        </w:r>
        <w:r w:rsidRPr="00B47CCC">
          <w:rPr>
            <w:rFonts w:ascii="Times New Roman" w:hAnsi="Times New Roman" w:cs="Times New Roman"/>
          </w:rPr>
          <w:fldChar w:fldCharType="end"/>
        </w:r>
      </w:p>
    </w:sdtContent>
  </w:sdt>
  <w:p w14:paraId="6BD86F4A" w14:textId="77777777" w:rsidR="0020669A" w:rsidRDefault="00603B0B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AC188D" w14:textId="77777777" w:rsidR="00603B0B" w:rsidRDefault="00603B0B">
      <w:pPr>
        <w:spacing w:after="0" w:line="240" w:lineRule="auto"/>
      </w:pPr>
      <w:r>
        <w:separator/>
      </w:r>
    </w:p>
  </w:footnote>
  <w:footnote w:type="continuationSeparator" w:id="0">
    <w:p w14:paraId="03693F86" w14:textId="77777777" w:rsidR="00603B0B" w:rsidRDefault="00603B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864AF6"/>
    <w:multiLevelType w:val="hybridMultilevel"/>
    <w:tmpl w:val="EF88D4F0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A656FD"/>
    <w:multiLevelType w:val="hybridMultilevel"/>
    <w:tmpl w:val="020E28C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3B1A0B"/>
    <w:multiLevelType w:val="hybridMultilevel"/>
    <w:tmpl w:val="A07AEDEA"/>
    <w:lvl w:ilvl="0" w:tplc="7756C1EA">
      <w:start w:val="1"/>
      <w:numFmt w:val="bullet"/>
      <w:lvlText w:val=""/>
      <w:lvlJc w:val="left"/>
      <w:pPr>
        <w:ind w:left="927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6A279C"/>
    <w:multiLevelType w:val="hybridMultilevel"/>
    <w:tmpl w:val="ABD8F942"/>
    <w:lvl w:ilvl="0" w:tplc="9A706A4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806308756">
    <w:abstractNumId w:val="1"/>
  </w:num>
  <w:num w:numId="2" w16cid:durableId="293877191">
    <w:abstractNumId w:val="2"/>
  </w:num>
  <w:num w:numId="3" w16cid:durableId="1713579721">
    <w:abstractNumId w:val="0"/>
  </w:num>
  <w:num w:numId="4" w16cid:durableId="165263969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2696"/>
    <w:rsid w:val="0004081B"/>
    <w:rsid w:val="00072696"/>
    <w:rsid w:val="000A3CFA"/>
    <w:rsid w:val="001266C3"/>
    <w:rsid w:val="001A1C72"/>
    <w:rsid w:val="002A77A6"/>
    <w:rsid w:val="00354A53"/>
    <w:rsid w:val="003A6419"/>
    <w:rsid w:val="0046322A"/>
    <w:rsid w:val="004E12B2"/>
    <w:rsid w:val="00572FA8"/>
    <w:rsid w:val="00603B0B"/>
    <w:rsid w:val="006B6BD3"/>
    <w:rsid w:val="006F588F"/>
    <w:rsid w:val="0074792C"/>
    <w:rsid w:val="00AA20FB"/>
    <w:rsid w:val="00AC1240"/>
    <w:rsid w:val="00B47CCC"/>
    <w:rsid w:val="00BC5300"/>
    <w:rsid w:val="00C60E81"/>
    <w:rsid w:val="00DC0446"/>
    <w:rsid w:val="00F87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C4310"/>
  <w15:chartTrackingRefBased/>
  <w15:docId w15:val="{2839226B-1FDE-4AFD-AF17-31510C4F74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7CCC"/>
    <w:pPr>
      <w:jc w:val="both"/>
    </w:pPr>
    <w:rPr>
      <w:rFonts w:eastAsia="SimSu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unhideWhenUsed/>
    <w:rsid w:val="00072696"/>
    <w:pPr>
      <w:tabs>
        <w:tab w:val="center" w:pos="4536"/>
        <w:tab w:val="right" w:pos="9072"/>
      </w:tabs>
      <w:spacing w:after="0" w:line="240" w:lineRule="auto"/>
      <w:jc w:val="left"/>
    </w:pPr>
    <w:rPr>
      <w:rFonts w:eastAsiaTheme="minorHAnsi"/>
      <w:sz w:val="22"/>
    </w:rPr>
  </w:style>
  <w:style w:type="character" w:customStyle="1" w:styleId="PodnojeChar">
    <w:name w:val="Podnožje Char"/>
    <w:basedOn w:val="Zadanifontodlomka"/>
    <w:link w:val="Podnoje"/>
    <w:uiPriority w:val="99"/>
    <w:rsid w:val="00072696"/>
  </w:style>
  <w:style w:type="paragraph" w:styleId="Odlomakpopisa">
    <w:name w:val="List Paragraph"/>
    <w:basedOn w:val="Normal"/>
    <w:link w:val="OdlomakpopisaChar"/>
    <w:uiPriority w:val="34"/>
    <w:qFormat/>
    <w:rsid w:val="00B47CCC"/>
    <w:pPr>
      <w:spacing w:after="200" w:line="276" w:lineRule="auto"/>
      <w:ind w:left="720"/>
      <w:contextualSpacing/>
      <w:jc w:val="left"/>
    </w:pPr>
    <w:rPr>
      <w:rFonts w:eastAsiaTheme="minorHAnsi"/>
      <w:sz w:val="22"/>
    </w:rPr>
  </w:style>
  <w:style w:type="character" w:customStyle="1" w:styleId="OdlomakpopisaChar">
    <w:name w:val="Odlomak popisa Char"/>
    <w:link w:val="Odlomakpopisa"/>
    <w:uiPriority w:val="34"/>
    <w:rsid w:val="00B47CCC"/>
  </w:style>
  <w:style w:type="paragraph" w:styleId="Zaglavlje">
    <w:name w:val="header"/>
    <w:basedOn w:val="Normal"/>
    <w:link w:val="ZaglavljeChar"/>
    <w:uiPriority w:val="99"/>
    <w:unhideWhenUsed/>
    <w:rsid w:val="00B47C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B47CCC"/>
    <w:rPr>
      <w:rFonts w:eastAsia="SimSu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1219</Words>
  <Characters>6953</Characters>
  <Application>Microsoft Office Word</Application>
  <DocSecurity>0</DocSecurity>
  <Lines>57</Lines>
  <Paragraphs>16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Videc</dc:creator>
  <cp:keywords/>
  <dc:description/>
  <cp:lastModifiedBy>Snježana Canjuga</cp:lastModifiedBy>
  <cp:revision>3</cp:revision>
  <cp:lastPrinted>2022-05-02T06:05:00Z</cp:lastPrinted>
  <dcterms:created xsi:type="dcterms:W3CDTF">2022-05-13T06:20:00Z</dcterms:created>
  <dcterms:modified xsi:type="dcterms:W3CDTF">2022-05-13T07:04:00Z</dcterms:modified>
</cp:coreProperties>
</file>