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948E" w14:textId="3361D6EC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032820" w:rsidRPr="009457A6">
        <w:rPr>
          <w:noProof/>
          <w:sz w:val="24"/>
          <w:szCs w:val="24"/>
        </w:rPr>
        <w:drawing>
          <wp:inline distT="0" distB="0" distL="0" distR="0" wp14:anchorId="79B31775" wp14:editId="0DAFFBF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1C6B5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2BB0CD4B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38C09149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4E926B98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62368A65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61683F46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7750408F" w14:textId="7777777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580F24">
        <w:rPr>
          <w:sz w:val="24"/>
          <w:szCs w:val="24"/>
        </w:rPr>
        <w:t>601-01/22-01/44</w:t>
      </w:r>
    </w:p>
    <w:p w14:paraId="5CC9AFE0" w14:textId="5D678F1F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="002D14A1">
        <w:rPr>
          <w:sz w:val="24"/>
          <w:szCs w:val="24"/>
        </w:rPr>
        <w:t>-</w:t>
      </w:r>
      <w:r w:rsidR="00597B8E">
        <w:rPr>
          <w:sz w:val="24"/>
          <w:szCs w:val="24"/>
        </w:rPr>
        <w:t>4</w:t>
      </w:r>
    </w:p>
    <w:p w14:paraId="406CFD04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303357B9" w14:textId="474611F4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>,</w:t>
      </w:r>
      <w:r w:rsidR="00597B8E">
        <w:rPr>
          <w:sz w:val="24"/>
          <w:szCs w:val="24"/>
        </w:rPr>
        <w:t xml:space="preserve"> 13. prosinca</w:t>
      </w:r>
      <w:r w:rsidR="00580F24">
        <w:rPr>
          <w:sz w:val="24"/>
          <w:szCs w:val="24"/>
        </w:rPr>
        <w:t xml:space="preserve">  </w:t>
      </w:r>
      <w:r w:rsidR="00751409">
        <w:rPr>
          <w:sz w:val="24"/>
          <w:szCs w:val="24"/>
        </w:rPr>
        <w:t>202</w:t>
      </w:r>
      <w:r w:rsidR="006520BC">
        <w:rPr>
          <w:sz w:val="24"/>
          <w:szCs w:val="24"/>
        </w:rPr>
        <w:t>2</w:t>
      </w:r>
      <w:r w:rsidR="00751409">
        <w:rPr>
          <w:sz w:val="24"/>
          <w:szCs w:val="24"/>
        </w:rPr>
        <w:t>.</w:t>
      </w:r>
    </w:p>
    <w:p w14:paraId="3CB922CF" w14:textId="77777777" w:rsidR="00580F24" w:rsidRDefault="00580F24" w:rsidP="00BB68C9">
      <w:pPr>
        <w:jc w:val="both"/>
        <w:rPr>
          <w:sz w:val="24"/>
          <w:szCs w:val="24"/>
        </w:rPr>
      </w:pPr>
    </w:p>
    <w:p w14:paraId="2579276F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33EA84B3" w14:textId="4C7DF858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41. stavak 1. 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597B8E">
        <w:rPr>
          <w:sz w:val="24"/>
          <w:szCs w:val="24"/>
        </w:rPr>
        <w:t xml:space="preserve">23. </w:t>
      </w:r>
      <w:r w:rsidR="00FD6B55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597B8E">
        <w:rPr>
          <w:sz w:val="24"/>
          <w:szCs w:val="24"/>
        </w:rPr>
        <w:t>13. prosinca</w:t>
      </w:r>
      <w:r w:rsidR="00580F24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C36004">
        <w:rPr>
          <w:sz w:val="24"/>
          <w:szCs w:val="24"/>
        </w:rPr>
        <w:t>2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46F1836B" w14:textId="77777777" w:rsidR="00E41440" w:rsidRDefault="00E41440" w:rsidP="00C033D8">
      <w:pPr>
        <w:rPr>
          <w:b/>
          <w:sz w:val="24"/>
          <w:szCs w:val="24"/>
        </w:rPr>
      </w:pPr>
    </w:p>
    <w:p w14:paraId="3A4B8925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7ED93225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D65B03F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>davanju prethodne suglasnosti na Pravilnik o unutarnjem ustrojstvu i načinu rada Dječjeg vrtića „Ivančice“ Ivanec</w:t>
      </w:r>
    </w:p>
    <w:p w14:paraId="712755FF" w14:textId="77777777" w:rsidR="00E41440" w:rsidRDefault="00E41440" w:rsidP="00CA6B83">
      <w:pPr>
        <w:jc w:val="center"/>
        <w:rPr>
          <w:sz w:val="24"/>
          <w:szCs w:val="24"/>
        </w:rPr>
      </w:pPr>
    </w:p>
    <w:p w14:paraId="0D1B143F" w14:textId="77777777" w:rsidR="00D61B11" w:rsidRDefault="00D61B11" w:rsidP="00CA6B83">
      <w:pPr>
        <w:jc w:val="center"/>
        <w:rPr>
          <w:sz w:val="24"/>
          <w:szCs w:val="24"/>
        </w:rPr>
      </w:pPr>
    </w:p>
    <w:p w14:paraId="62E46B0F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6FEC04CC" w14:textId="77777777" w:rsidR="006C681F" w:rsidRDefault="006C681F" w:rsidP="001728F8">
      <w:pPr>
        <w:rPr>
          <w:sz w:val="22"/>
          <w:szCs w:val="22"/>
        </w:rPr>
      </w:pPr>
    </w:p>
    <w:p w14:paraId="4C810AF5" w14:textId="77777777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Pravilnik o unutarnjem ustrojstvu i načinu rada Dječjeg vrtića „Ivančice“ Ivanec u tekstu kojeg je utvrdilo Upravno vijeće Dječjeg vrtića „Ivančice“ Ivanec na 23. sjednici održanoj dana 21. studenog 2022. godine</w:t>
      </w:r>
      <w:r w:rsidR="00C208E2">
        <w:rPr>
          <w:sz w:val="24"/>
          <w:szCs w:val="24"/>
        </w:rPr>
        <w:t>.</w:t>
      </w:r>
    </w:p>
    <w:p w14:paraId="0D8E34CB" w14:textId="77777777" w:rsidR="00001700" w:rsidRDefault="00001700" w:rsidP="001728F8">
      <w:pPr>
        <w:rPr>
          <w:sz w:val="22"/>
          <w:szCs w:val="22"/>
        </w:rPr>
      </w:pPr>
    </w:p>
    <w:p w14:paraId="238C16C8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5052B1A0" w14:textId="17AD30DF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6A3899E0" w14:textId="77777777" w:rsidR="00597B8E" w:rsidRPr="00711AEE" w:rsidRDefault="00597B8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0F751F18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1B3698A3" w14:textId="77777777" w:rsidR="007A3161" w:rsidRPr="007A3161" w:rsidRDefault="007B448A" w:rsidP="00C208E2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188A728B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1259035C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37809566" w14:textId="77777777" w:rsidR="00597B8E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3DE65503" w14:textId="5AF04ADC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48582C94" w14:textId="77777777" w:rsidR="000A01E8" w:rsidRPr="00F54C07" w:rsidRDefault="00C208E2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503540">
    <w:abstractNumId w:val="6"/>
  </w:num>
  <w:num w:numId="2" w16cid:durableId="966399503">
    <w:abstractNumId w:val="4"/>
  </w:num>
  <w:num w:numId="3" w16cid:durableId="1798646573">
    <w:abstractNumId w:val="5"/>
  </w:num>
  <w:num w:numId="4" w16cid:durableId="401872825">
    <w:abstractNumId w:val="2"/>
  </w:num>
  <w:num w:numId="5" w16cid:durableId="1279604746">
    <w:abstractNumId w:val="1"/>
  </w:num>
  <w:num w:numId="6" w16cid:durableId="426267594">
    <w:abstractNumId w:val="3"/>
  </w:num>
  <w:num w:numId="7" w16cid:durableId="89262204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3282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80F24"/>
    <w:rsid w:val="00594C05"/>
    <w:rsid w:val="00597B8E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46DAC"/>
  <w15:chartTrackingRefBased/>
  <w15:docId w15:val="{29F3F69C-3EF5-4DB2-8873-8EFD7E68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2952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2022-03-10T07:54:00Z</cp:lastPrinted>
  <dcterms:created xsi:type="dcterms:W3CDTF">2022-12-14T08:02:00Z</dcterms:created>
  <dcterms:modified xsi:type="dcterms:W3CDTF">2022-12-14T13:32:00Z</dcterms:modified>
</cp:coreProperties>
</file>