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5AA5D" w14:textId="6E4C8796" w:rsidR="002C1DEF" w:rsidRPr="0037630D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672FDA98" wp14:editId="31E1D8D4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</w:p>
    <w:p w14:paraId="2A459C56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4B8B4E1B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3A404ADC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4F84A6B9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EFCE804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375DAF0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00F9321" w14:textId="29A013C4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B80A5D">
        <w:rPr>
          <w:rFonts w:ascii="Arial" w:eastAsia="Times New Roman" w:hAnsi="Arial" w:cs="Arial"/>
          <w:color w:val="000000"/>
        </w:rPr>
        <w:t>40</w:t>
      </w:r>
      <w:r w:rsidR="00620A3A">
        <w:rPr>
          <w:rFonts w:ascii="Arial" w:eastAsia="Times New Roman" w:hAnsi="Arial" w:cs="Arial"/>
          <w:color w:val="000000"/>
        </w:rPr>
        <w:t>-</w:t>
      </w:r>
      <w:r w:rsidR="00B80A5D">
        <w:rPr>
          <w:rFonts w:ascii="Arial" w:eastAsia="Times New Roman" w:hAnsi="Arial" w:cs="Arial"/>
          <w:color w:val="000000"/>
        </w:rPr>
        <w:t>12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E44B05">
        <w:rPr>
          <w:rFonts w:ascii="Arial" w:eastAsia="Times New Roman" w:hAnsi="Arial" w:cs="Arial"/>
          <w:color w:val="000000"/>
        </w:rPr>
        <w:t>2</w:t>
      </w:r>
      <w:r w:rsidR="00620A3A">
        <w:rPr>
          <w:rFonts w:ascii="Arial" w:eastAsia="Times New Roman" w:hAnsi="Arial" w:cs="Arial"/>
          <w:color w:val="000000"/>
        </w:rPr>
        <w:t>-01/</w:t>
      </w:r>
      <w:r w:rsidR="007F7DBC">
        <w:rPr>
          <w:rFonts w:ascii="Arial" w:eastAsia="Times New Roman" w:hAnsi="Arial" w:cs="Arial"/>
          <w:color w:val="000000"/>
        </w:rPr>
        <w:t>0</w:t>
      </w:r>
      <w:r w:rsidR="00B80A5D">
        <w:rPr>
          <w:rFonts w:ascii="Arial" w:eastAsia="Times New Roman" w:hAnsi="Arial" w:cs="Arial"/>
          <w:color w:val="000000"/>
        </w:rPr>
        <w:t>5</w:t>
      </w:r>
    </w:p>
    <w:p w14:paraId="108C23B2" w14:textId="0B6F6BDE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</w:t>
      </w:r>
      <w:r w:rsidR="00E44B05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7B4E54">
        <w:rPr>
          <w:rFonts w:ascii="Arial" w:eastAsia="Times New Roman" w:hAnsi="Arial" w:cs="Arial"/>
          <w:color w:val="000000"/>
        </w:rPr>
        <w:t>2</w:t>
      </w:r>
      <w:r w:rsidR="00E44B05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-</w:t>
      </w:r>
      <w:r w:rsidR="0047400E">
        <w:rPr>
          <w:rFonts w:ascii="Arial" w:eastAsia="Times New Roman" w:hAnsi="Arial" w:cs="Arial"/>
          <w:color w:val="000000"/>
        </w:rPr>
        <w:t>4</w:t>
      </w:r>
    </w:p>
    <w:p w14:paraId="6B421ACF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20B6B69" w14:textId="3D7279CC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47400E">
        <w:rPr>
          <w:rFonts w:ascii="Arial" w:eastAsia="Times New Roman" w:hAnsi="Arial" w:cs="Arial"/>
          <w:color w:val="000000"/>
        </w:rPr>
        <w:t xml:space="preserve">13. </w:t>
      </w:r>
      <w:r w:rsidR="005638EE">
        <w:rPr>
          <w:rFonts w:ascii="Arial" w:eastAsia="Times New Roman" w:hAnsi="Arial" w:cs="Arial"/>
          <w:color w:val="000000"/>
        </w:rPr>
        <w:t xml:space="preserve"> prosinc</w:t>
      </w:r>
      <w:r w:rsidR="0047400E">
        <w:rPr>
          <w:rFonts w:ascii="Arial" w:eastAsia="Times New Roman" w:hAnsi="Arial" w:cs="Arial"/>
          <w:color w:val="000000"/>
        </w:rPr>
        <w:t>a</w:t>
      </w:r>
      <w:r w:rsidR="005638EE">
        <w:rPr>
          <w:rFonts w:ascii="Arial" w:eastAsia="Times New Roman" w:hAnsi="Arial" w:cs="Arial"/>
          <w:color w:val="000000"/>
        </w:rPr>
        <w:t xml:space="preserve"> </w:t>
      </w:r>
      <w:r w:rsidR="00620A3A">
        <w:rPr>
          <w:rFonts w:ascii="Arial" w:eastAsia="Times New Roman" w:hAnsi="Arial" w:cs="Arial"/>
          <w:color w:val="000000"/>
        </w:rPr>
        <w:t>20</w:t>
      </w:r>
      <w:r w:rsidR="007B4E54">
        <w:rPr>
          <w:rFonts w:ascii="Arial" w:eastAsia="Times New Roman" w:hAnsi="Arial" w:cs="Arial"/>
          <w:color w:val="000000"/>
        </w:rPr>
        <w:t>2</w:t>
      </w:r>
      <w:r w:rsidR="00E44B05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6B2490DB" w14:textId="7AC9548B"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E96AF9">
        <w:rPr>
          <w:rFonts w:ascii="Arial" w:eastAsia="Times New Roman" w:hAnsi="Arial" w:cs="Arial"/>
          <w:color w:val="000000"/>
        </w:rPr>
        <w:t xml:space="preserve">Na temelju članka </w:t>
      </w:r>
      <w:r w:rsidR="00B80A5D">
        <w:rPr>
          <w:rFonts w:ascii="Arial" w:eastAsia="Times New Roman" w:hAnsi="Arial" w:cs="Arial"/>
          <w:color w:val="000000"/>
        </w:rPr>
        <w:t>104</w:t>
      </w:r>
      <w:r w:rsidRPr="002C1DEF">
        <w:rPr>
          <w:rFonts w:ascii="Arial" w:eastAsia="Times New Roman" w:hAnsi="Arial" w:cs="Arial"/>
          <w:color w:val="000000"/>
        </w:rPr>
        <w:t>.</w:t>
      </w:r>
      <w:r w:rsidR="00B80A5D">
        <w:rPr>
          <w:rFonts w:ascii="Arial" w:eastAsia="Times New Roman" w:hAnsi="Arial" w:cs="Arial"/>
          <w:color w:val="000000"/>
        </w:rPr>
        <w:t xml:space="preserve"> stavka 1. i 5.</w:t>
      </w:r>
      <w:r w:rsidR="00ED27EA">
        <w:rPr>
          <w:rFonts w:ascii="Arial" w:eastAsia="Times New Roman" w:hAnsi="Arial" w:cs="Arial"/>
          <w:color w:val="000000"/>
        </w:rPr>
        <w:t xml:space="preserve"> </w:t>
      </w:r>
      <w:r w:rsidRPr="002C1DEF">
        <w:rPr>
          <w:rFonts w:ascii="Arial" w:eastAsia="Times New Roman" w:hAnsi="Arial" w:cs="Arial"/>
          <w:color w:val="000000"/>
        </w:rPr>
        <w:t xml:space="preserve">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</w:t>
      </w:r>
      <w:r w:rsidR="004F2E6C">
        <w:rPr>
          <w:rFonts w:ascii="Arial" w:eastAsia="Times New Roman" w:hAnsi="Arial" w:cs="Arial"/>
          <w:color w:val="000000"/>
        </w:rPr>
        <w:t>68/18, 110/18</w:t>
      </w:r>
      <w:r w:rsidR="00794A1E">
        <w:rPr>
          <w:rFonts w:ascii="Arial" w:eastAsia="Times New Roman" w:hAnsi="Arial" w:cs="Arial"/>
          <w:color w:val="000000"/>
        </w:rPr>
        <w:t>, 32/20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ED27EA" w:rsidRPr="00ED27EA">
        <w:rPr>
          <w:rFonts w:ascii="Arial" w:eastAsia="Times New Roman" w:hAnsi="Arial" w:cs="Arial"/>
          <w:color w:val="000000"/>
        </w:rPr>
        <w:t>21/09, 12/13</w:t>
      </w:r>
      <w:r w:rsidR="00ED27EA">
        <w:rPr>
          <w:rFonts w:ascii="Arial" w:eastAsia="Times New Roman" w:hAnsi="Arial" w:cs="Arial"/>
          <w:color w:val="000000"/>
        </w:rPr>
        <w:t xml:space="preserve">,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="004F2E6C">
        <w:rPr>
          <w:rFonts w:ascii="Arial" w:eastAsia="Times New Roman" w:hAnsi="Arial" w:cs="Arial"/>
          <w:color w:val="000000"/>
        </w:rPr>
        <w:t>, 13/18</w:t>
      </w:r>
      <w:r w:rsidR="00794A1E">
        <w:rPr>
          <w:rFonts w:ascii="Arial" w:eastAsia="Times New Roman" w:hAnsi="Arial" w:cs="Arial"/>
          <w:color w:val="000000"/>
        </w:rPr>
        <w:t xml:space="preserve">, </w:t>
      </w:r>
      <w:r w:rsidR="004920E4">
        <w:rPr>
          <w:rFonts w:ascii="Arial" w:eastAsia="Times New Roman" w:hAnsi="Arial" w:cs="Arial"/>
          <w:color w:val="000000"/>
        </w:rPr>
        <w:t>8/20, 15/21, 38/21 – pročišćeni tekst</w:t>
      </w:r>
      <w:r w:rsidRPr="002C1DEF">
        <w:rPr>
          <w:rFonts w:ascii="Arial" w:eastAsia="Times New Roman" w:hAnsi="Arial" w:cs="Arial"/>
          <w:color w:val="000000"/>
        </w:rPr>
        <w:t xml:space="preserve">), Gradsko vijeće </w:t>
      </w:r>
      <w:r w:rsidR="0047400E">
        <w:rPr>
          <w:rFonts w:ascii="Arial" w:eastAsia="Times New Roman" w:hAnsi="Arial" w:cs="Arial"/>
          <w:color w:val="000000"/>
        </w:rPr>
        <w:t xml:space="preserve">Grada </w:t>
      </w:r>
      <w:r w:rsidRPr="002C1DEF">
        <w:rPr>
          <w:rFonts w:ascii="Arial" w:eastAsia="Times New Roman" w:hAnsi="Arial" w:cs="Arial"/>
          <w:color w:val="000000"/>
        </w:rPr>
        <w:t>Ivanc</w:t>
      </w:r>
      <w:r w:rsidR="0047400E">
        <w:rPr>
          <w:rFonts w:ascii="Arial" w:eastAsia="Times New Roman" w:hAnsi="Arial" w:cs="Arial"/>
          <w:color w:val="000000"/>
        </w:rPr>
        <w:t>a</w:t>
      </w:r>
      <w:r w:rsidRPr="002C1DEF">
        <w:rPr>
          <w:rFonts w:ascii="Arial" w:eastAsia="Times New Roman" w:hAnsi="Arial" w:cs="Arial"/>
          <w:color w:val="000000"/>
        </w:rPr>
        <w:t xml:space="preserve"> na </w:t>
      </w:r>
      <w:r w:rsidR="0047400E">
        <w:rPr>
          <w:rFonts w:ascii="Arial" w:eastAsia="Times New Roman" w:hAnsi="Arial" w:cs="Arial"/>
          <w:color w:val="000000"/>
        </w:rPr>
        <w:t xml:space="preserve">23. </w:t>
      </w:r>
      <w:r w:rsidRPr="002C1DEF">
        <w:rPr>
          <w:rFonts w:ascii="Arial" w:eastAsia="Times New Roman" w:hAnsi="Arial" w:cs="Arial"/>
          <w:color w:val="000000"/>
        </w:rPr>
        <w:t xml:space="preserve"> sjednici održanoj </w:t>
      </w:r>
      <w:r w:rsidR="0047400E">
        <w:rPr>
          <w:rFonts w:ascii="Arial" w:eastAsia="Times New Roman" w:hAnsi="Arial" w:cs="Arial"/>
          <w:color w:val="000000"/>
        </w:rPr>
        <w:t>13. prosinca 2022. godine</w:t>
      </w:r>
      <w:r w:rsidRPr="002C1DEF">
        <w:rPr>
          <w:rFonts w:ascii="Arial" w:eastAsia="Times New Roman" w:hAnsi="Arial" w:cs="Arial"/>
          <w:color w:val="000000"/>
        </w:rPr>
        <w:t>, donosi</w:t>
      </w:r>
    </w:p>
    <w:p w14:paraId="74D6091B" w14:textId="3A99913A"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o</w:t>
      </w:r>
      <w:r w:rsidR="006652B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dopun</w:t>
      </w:r>
      <w:r w:rsidR="004920E4">
        <w:rPr>
          <w:rFonts w:ascii="Arial" w:eastAsia="Times New Roman" w:hAnsi="Arial" w:cs="Arial"/>
          <w:b/>
          <w:bCs/>
          <w:color w:val="000000"/>
          <w:sz w:val="24"/>
          <w:szCs w:val="24"/>
        </w:rPr>
        <w:t>i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Odluke o </w:t>
      </w:r>
      <w:r w:rsidR="00B80A5D">
        <w:rPr>
          <w:rFonts w:ascii="Arial" w:eastAsia="Times New Roman" w:hAnsi="Arial" w:cs="Arial"/>
          <w:b/>
          <w:bCs/>
          <w:color w:val="000000"/>
          <w:sz w:val="24"/>
          <w:szCs w:val="24"/>
        </w:rPr>
        <w:t>načinu i naplati parkiranja na javnim parkiralištima na području Grada Ivanca</w:t>
      </w:r>
    </w:p>
    <w:p w14:paraId="52285235" w14:textId="77777777"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14:paraId="4D766786" w14:textId="0747B015" w:rsidR="00B80A5D" w:rsidRDefault="007C4210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B80A5D">
        <w:rPr>
          <w:rFonts w:ascii="Arial" w:eastAsia="Times New Roman" w:hAnsi="Arial" w:cs="Arial"/>
          <w:bCs/>
          <w:color w:val="000000"/>
        </w:rPr>
        <w:t xml:space="preserve">U Odluci o </w:t>
      </w:r>
      <w:r w:rsidR="00B80A5D" w:rsidRPr="00B80A5D">
        <w:rPr>
          <w:rFonts w:ascii="Arial" w:eastAsia="Times New Roman" w:hAnsi="Arial" w:cs="Arial"/>
          <w:bCs/>
          <w:color w:val="000000"/>
        </w:rPr>
        <w:t>načinu i naplati parkiranja na javnim parkiralištima na području Grada Ivanca</w:t>
      </w:r>
      <w:r w:rsidRPr="00B80A5D">
        <w:rPr>
          <w:rFonts w:ascii="Arial" w:eastAsia="Times New Roman" w:hAnsi="Arial" w:cs="Arial"/>
          <w:bCs/>
          <w:color w:val="000000"/>
        </w:rPr>
        <w:t xml:space="preserve"> (“</w:t>
      </w:r>
      <w:r w:rsidRPr="00E96AF9">
        <w:rPr>
          <w:rFonts w:ascii="Arial" w:eastAsia="Times New Roman" w:hAnsi="Arial" w:cs="Arial"/>
          <w:color w:val="000000"/>
        </w:rPr>
        <w:t>Službeni vjesnik Varaždinske županije” br.</w:t>
      </w:r>
      <w:r w:rsidR="00BE3197">
        <w:rPr>
          <w:rFonts w:ascii="Arial" w:eastAsia="Times New Roman" w:hAnsi="Arial" w:cs="Arial"/>
          <w:color w:val="000000"/>
        </w:rPr>
        <w:t xml:space="preserve"> </w:t>
      </w:r>
      <w:r w:rsidR="00B80A5D">
        <w:rPr>
          <w:rFonts w:ascii="Arial" w:eastAsia="Times New Roman" w:hAnsi="Arial" w:cs="Arial"/>
          <w:color w:val="000000"/>
        </w:rPr>
        <w:t>51/19</w:t>
      </w:r>
      <w:r w:rsidRPr="00E96AF9">
        <w:rPr>
          <w:rFonts w:ascii="Arial" w:eastAsia="Times New Roman" w:hAnsi="Arial" w:cs="Arial"/>
          <w:color w:val="000000"/>
        </w:rPr>
        <w:t>),</w:t>
      </w:r>
      <w:r w:rsidR="00620A3A">
        <w:rPr>
          <w:rFonts w:ascii="Arial" w:eastAsia="Times New Roman" w:hAnsi="Arial" w:cs="Arial"/>
          <w:color w:val="000000"/>
        </w:rPr>
        <w:t xml:space="preserve"> </w:t>
      </w:r>
      <w:r w:rsidR="00B80A5D">
        <w:rPr>
          <w:rFonts w:ascii="Arial" w:eastAsia="Times New Roman" w:hAnsi="Arial" w:cs="Arial"/>
          <w:color w:val="000000"/>
        </w:rPr>
        <w:t xml:space="preserve">u članku 41. </w:t>
      </w:r>
      <w:r w:rsidR="005638EE">
        <w:rPr>
          <w:rFonts w:ascii="Arial" w:eastAsia="Times New Roman" w:hAnsi="Arial" w:cs="Arial"/>
          <w:color w:val="000000"/>
        </w:rPr>
        <w:t xml:space="preserve">iza stavka 1. </w:t>
      </w:r>
      <w:r w:rsidR="00B80A5D">
        <w:rPr>
          <w:rFonts w:ascii="Arial" w:eastAsia="Times New Roman" w:hAnsi="Arial" w:cs="Arial"/>
          <w:color w:val="000000"/>
        </w:rPr>
        <w:t xml:space="preserve">dodaje se </w:t>
      </w:r>
      <w:r w:rsidR="005638EE">
        <w:rPr>
          <w:rFonts w:ascii="Arial" w:eastAsia="Times New Roman" w:hAnsi="Arial" w:cs="Arial"/>
          <w:color w:val="000000"/>
        </w:rPr>
        <w:t xml:space="preserve">novi </w:t>
      </w:r>
      <w:r w:rsidR="00B80A5D">
        <w:rPr>
          <w:rFonts w:ascii="Arial" w:eastAsia="Times New Roman" w:hAnsi="Arial" w:cs="Arial"/>
          <w:color w:val="000000"/>
        </w:rPr>
        <w:t>stavak 2. koji glasi:</w:t>
      </w:r>
    </w:p>
    <w:p w14:paraId="6BD4EAFD" w14:textId="451E05A6" w:rsidR="005638EE" w:rsidRDefault="00B80A5D" w:rsidP="005530C8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„</w:t>
      </w:r>
      <w:r w:rsidR="008336B8">
        <w:rPr>
          <w:rFonts w:ascii="Arial" w:eastAsia="Times New Roman" w:hAnsi="Arial" w:cs="Arial"/>
          <w:color w:val="000000"/>
        </w:rPr>
        <w:t>Jedinična c</w:t>
      </w:r>
      <w:r>
        <w:rPr>
          <w:rFonts w:ascii="Arial" w:eastAsia="Times New Roman" w:hAnsi="Arial" w:cs="Arial"/>
          <w:color w:val="000000"/>
        </w:rPr>
        <w:t xml:space="preserve">ijena </w:t>
      </w:r>
      <w:r w:rsidR="005638EE">
        <w:rPr>
          <w:rFonts w:ascii="Arial" w:eastAsia="Times New Roman" w:hAnsi="Arial" w:cs="Arial"/>
          <w:color w:val="000000"/>
        </w:rPr>
        <w:t xml:space="preserve">satne </w:t>
      </w:r>
      <w:r w:rsidR="00DD04AB">
        <w:rPr>
          <w:rFonts w:ascii="Arial" w:eastAsia="Times New Roman" w:hAnsi="Arial" w:cs="Arial"/>
          <w:color w:val="000000"/>
        </w:rPr>
        <w:t>parkirališne k</w:t>
      </w:r>
      <w:r w:rsidR="005638EE">
        <w:rPr>
          <w:rFonts w:ascii="Arial" w:eastAsia="Times New Roman" w:hAnsi="Arial" w:cs="Arial"/>
          <w:color w:val="000000"/>
        </w:rPr>
        <w:t xml:space="preserve">arte </w:t>
      </w:r>
      <w:r w:rsidR="004C3C83">
        <w:rPr>
          <w:rFonts w:ascii="Arial" w:eastAsia="Times New Roman" w:hAnsi="Arial" w:cs="Arial"/>
          <w:color w:val="000000"/>
        </w:rPr>
        <w:t xml:space="preserve">prilikom preračunavanja kune u euro </w:t>
      </w:r>
      <w:r w:rsidR="005638EE">
        <w:rPr>
          <w:rFonts w:ascii="Arial" w:eastAsia="Times New Roman" w:hAnsi="Arial" w:cs="Arial"/>
          <w:color w:val="000000"/>
        </w:rPr>
        <w:t>iskazuje se u jednoj decimali</w:t>
      </w:r>
      <w:r w:rsidR="00DD04AB">
        <w:rPr>
          <w:rFonts w:ascii="Arial" w:eastAsia="Times New Roman" w:hAnsi="Arial" w:cs="Arial"/>
          <w:color w:val="000000"/>
        </w:rPr>
        <w:t>.“</w:t>
      </w:r>
    </w:p>
    <w:p w14:paraId="711616E1" w14:textId="4EB3B89D" w:rsidR="008F78BC" w:rsidRPr="008F78BC" w:rsidRDefault="0044070D" w:rsidP="00C21D7E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 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>Č</w:t>
      </w:r>
      <w:r w:rsidR="00EB1A65">
        <w:rPr>
          <w:rFonts w:ascii="Arial" w:eastAsia="Times New Roman" w:hAnsi="Arial" w:cs="Arial"/>
          <w:b/>
          <w:bCs/>
          <w:color w:val="000000"/>
        </w:rPr>
        <w:t>l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 xml:space="preserve">anak </w:t>
      </w:r>
      <w:r w:rsidR="00DD4BFE">
        <w:rPr>
          <w:rFonts w:ascii="Arial" w:eastAsia="Times New Roman" w:hAnsi="Arial" w:cs="Arial"/>
          <w:b/>
          <w:bCs/>
          <w:color w:val="000000"/>
        </w:rPr>
        <w:t>2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>.</w:t>
      </w:r>
    </w:p>
    <w:p w14:paraId="7778B27B" w14:textId="18BD4C0A" w:rsidR="008F78BC" w:rsidRDefault="002C1DEF" w:rsidP="0047400E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8F78BC" w:rsidRPr="008F78BC">
        <w:rPr>
          <w:rFonts w:ascii="Arial" w:hAnsi="Arial" w:cs="Arial"/>
          <w:color w:val="000000"/>
          <w:sz w:val="22"/>
          <w:szCs w:val="22"/>
        </w:rPr>
        <w:t xml:space="preserve">Ova Odluka </w:t>
      </w:r>
      <w:r w:rsidR="008813C1">
        <w:rPr>
          <w:rFonts w:ascii="Arial" w:hAnsi="Arial" w:cs="Arial"/>
          <w:color w:val="000000"/>
          <w:sz w:val="22"/>
          <w:szCs w:val="22"/>
        </w:rPr>
        <w:t xml:space="preserve">stupa na snagu osmog dana od dana objave </w:t>
      </w:r>
      <w:r w:rsidR="008F78BC" w:rsidRPr="008F78BC">
        <w:rPr>
          <w:rFonts w:ascii="Arial" w:hAnsi="Arial" w:cs="Arial"/>
          <w:color w:val="000000"/>
          <w:sz w:val="22"/>
          <w:szCs w:val="22"/>
        </w:rPr>
        <w:t>u „Službenom vjesniku Varaždinske županije“</w:t>
      </w:r>
      <w:r w:rsidR="008813C1">
        <w:rPr>
          <w:rFonts w:ascii="Arial" w:hAnsi="Arial" w:cs="Arial"/>
          <w:color w:val="000000"/>
          <w:sz w:val="22"/>
          <w:szCs w:val="22"/>
        </w:rPr>
        <w:t>.</w:t>
      </w:r>
    </w:p>
    <w:p w14:paraId="311AD2B5" w14:textId="77777777" w:rsidR="0047400E" w:rsidRPr="008F78BC" w:rsidRDefault="0047400E" w:rsidP="0047400E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</w:p>
    <w:p w14:paraId="574F4BE2" w14:textId="1E55B21C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3B6305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181F0016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66B58F1E" w14:textId="31E2217B" w:rsidR="000072A5" w:rsidRDefault="003B6305" w:rsidP="003B6305">
      <w:pPr>
        <w:tabs>
          <w:tab w:val="left" w:pos="6578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21D7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C21D7E">
        <w:rPr>
          <w:rFonts w:ascii="Arial" w:hAnsi="Arial" w:cs="Arial"/>
        </w:rPr>
        <w:t>Zdenko Đuras</w:t>
      </w:r>
    </w:p>
    <w:p w14:paraId="5E406357" w14:textId="77777777"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841983">
    <w:abstractNumId w:val="2"/>
  </w:num>
  <w:num w:numId="2" w16cid:durableId="1721204728">
    <w:abstractNumId w:val="1"/>
  </w:num>
  <w:num w:numId="3" w16cid:durableId="1443181460">
    <w:abstractNumId w:val="3"/>
  </w:num>
  <w:num w:numId="4" w16cid:durableId="312952092">
    <w:abstractNumId w:val="4"/>
  </w:num>
  <w:num w:numId="5" w16cid:durableId="4745843">
    <w:abstractNumId w:val="0"/>
  </w:num>
  <w:num w:numId="6" w16cid:durableId="20706911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77A49"/>
    <w:rsid w:val="00093E44"/>
    <w:rsid w:val="000B177F"/>
    <w:rsid w:val="000B5B15"/>
    <w:rsid w:val="001605FA"/>
    <w:rsid w:val="001815CC"/>
    <w:rsid w:val="00187FD5"/>
    <w:rsid w:val="001C67E3"/>
    <w:rsid w:val="001F0596"/>
    <w:rsid w:val="002027AD"/>
    <w:rsid w:val="00225C53"/>
    <w:rsid w:val="002863C9"/>
    <w:rsid w:val="002943FA"/>
    <w:rsid w:val="002A0D4C"/>
    <w:rsid w:val="002B6BC8"/>
    <w:rsid w:val="002C1DEF"/>
    <w:rsid w:val="0030771D"/>
    <w:rsid w:val="00310BA5"/>
    <w:rsid w:val="00335346"/>
    <w:rsid w:val="0037630D"/>
    <w:rsid w:val="00391AE5"/>
    <w:rsid w:val="00397271"/>
    <w:rsid w:val="003B6305"/>
    <w:rsid w:val="004401AF"/>
    <w:rsid w:val="0044070D"/>
    <w:rsid w:val="00447631"/>
    <w:rsid w:val="00463B0B"/>
    <w:rsid w:val="004716EC"/>
    <w:rsid w:val="0047400E"/>
    <w:rsid w:val="004805A9"/>
    <w:rsid w:val="004920E4"/>
    <w:rsid w:val="004A1678"/>
    <w:rsid w:val="004B3A19"/>
    <w:rsid w:val="004C3C83"/>
    <w:rsid w:val="004D21E5"/>
    <w:rsid w:val="004F2E6C"/>
    <w:rsid w:val="00526C2D"/>
    <w:rsid w:val="00543262"/>
    <w:rsid w:val="00543E7C"/>
    <w:rsid w:val="005530C8"/>
    <w:rsid w:val="005638EE"/>
    <w:rsid w:val="00573A59"/>
    <w:rsid w:val="00586782"/>
    <w:rsid w:val="005B42B1"/>
    <w:rsid w:val="005C588E"/>
    <w:rsid w:val="00620A3A"/>
    <w:rsid w:val="00637FB2"/>
    <w:rsid w:val="006652BF"/>
    <w:rsid w:val="0069783A"/>
    <w:rsid w:val="006B3613"/>
    <w:rsid w:val="006C31F7"/>
    <w:rsid w:val="006C4113"/>
    <w:rsid w:val="00702D54"/>
    <w:rsid w:val="007122D6"/>
    <w:rsid w:val="00731E41"/>
    <w:rsid w:val="00790913"/>
    <w:rsid w:val="00794A1E"/>
    <w:rsid w:val="007B4E54"/>
    <w:rsid w:val="007C4210"/>
    <w:rsid w:val="007E2685"/>
    <w:rsid w:val="007E5ABF"/>
    <w:rsid w:val="007F48FC"/>
    <w:rsid w:val="007F7DBC"/>
    <w:rsid w:val="008002FA"/>
    <w:rsid w:val="008007F5"/>
    <w:rsid w:val="00823CA8"/>
    <w:rsid w:val="008336B8"/>
    <w:rsid w:val="008813C1"/>
    <w:rsid w:val="00881BAF"/>
    <w:rsid w:val="008F6F0E"/>
    <w:rsid w:val="008F78BC"/>
    <w:rsid w:val="009065D9"/>
    <w:rsid w:val="0091165A"/>
    <w:rsid w:val="009333C1"/>
    <w:rsid w:val="0095078B"/>
    <w:rsid w:val="009A2145"/>
    <w:rsid w:val="009A76C6"/>
    <w:rsid w:val="009C562B"/>
    <w:rsid w:val="009D10C4"/>
    <w:rsid w:val="009F7FF3"/>
    <w:rsid w:val="00A263D9"/>
    <w:rsid w:val="00A414F9"/>
    <w:rsid w:val="00A71EC6"/>
    <w:rsid w:val="00B247E8"/>
    <w:rsid w:val="00B702B0"/>
    <w:rsid w:val="00B80A5D"/>
    <w:rsid w:val="00BC39B1"/>
    <w:rsid w:val="00BD5E79"/>
    <w:rsid w:val="00BD6FE1"/>
    <w:rsid w:val="00BE3197"/>
    <w:rsid w:val="00C05805"/>
    <w:rsid w:val="00C21D7E"/>
    <w:rsid w:val="00C3412D"/>
    <w:rsid w:val="00C436D0"/>
    <w:rsid w:val="00C950DB"/>
    <w:rsid w:val="00CB0DF9"/>
    <w:rsid w:val="00CE1F5D"/>
    <w:rsid w:val="00D317F8"/>
    <w:rsid w:val="00D3735C"/>
    <w:rsid w:val="00D44331"/>
    <w:rsid w:val="00D924CF"/>
    <w:rsid w:val="00DB47EB"/>
    <w:rsid w:val="00DC7FA9"/>
    <w:rsid w:val="00DD04AB"/>
    <w:rsid w:val="00DD4BFE"/>
    <w:rsid w:val="00DE40D9"/>
    <w:rsid w:val="00E41F0C"/>
    <w:rsid w:val="00E44B05"/>
    <w:rsid w:val="00E47AAB"/>
    <w:rsid w:val="00E8345A"/>
    <w:rsid w:val="00E85B32"/>
    <w:rsid w:val="00E913A1"/>
    <w:rsid w:val="00E96AF9"/>
    <w:rsid w:val="00EA10B5"/>
    <w:rsid w:val="00EA1633"/>
    <w:rsid w:val="00EB1A65"/>
    <w:rsid w:val="00EB2DF0"/>
    <w:rsid w:val="00EB6156"/>
    <w:rsid w:val="00ED27EA"/>
    <w:rsid w:val="00EE42A7"/>
    <w:rsid w:val="00F5788B"/>
    <w:rsid w:val="00F7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4303C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ECD9F-42C8-494A-A731-47729BD0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Snježana Canjuga</cp:lastModifiedBy>
  <cp:revision>3</cp:revision>
  <cp:lastPrinted>2022-12-05T08:11:00Z</cp:lastPrinted>
  <dcterms:created xsi:type="dcterms:W3CDTF">2022-12-14T07:03:00Z</dcterms:created>
  <dcterms:modified xsi:type="dcterms:W3CDTF">2022-12-14T13:38:00Z</dcterms:modified>
</cp:coreProperties>
</file>