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26B8FEE8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54C8EAA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106713">
        <w:rPr>
          <w:rFonts w:ascii="Arial" w:eastAsia="Times New Roman" w:hAnsi="Arial" w:cs="Arial"/>
          <w:color w:val="000000"/>
        </w:rPr>
        <w:t>4</w:t>
      </w:r>
    </w:p>
    <w:p w14:paraId="3A47C353" w14:textId="044D67DA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</w:t>
      </w:r>
      <w:r w:rsidR="002C3AED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44E8D80E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2C3AED">
        <w:rPr>
          <w:rFonts w:ascii="Arial" w:eastAsia="Times New Roman" w:hAnsi="Arial" w:cs="Arial"/>
          <w:color w:val="000000"/>
        </w:rPr>
        <w:t xml:space="preserve">13. prosinca </w:t>
      </w:r>
      <w:r w:rsidR="00620A3A">
        <w:rPr>
          <w:rFonts w:ascii="Arial" w:eastAsia="Times New Roman" w:hAnsi="Arial" w:cs="Arial"/>
          <w:color w:val="000000"/>
        </w:rPr>
        <w:t>20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0B815189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152B1" w:rsidRPr="008152B1">
        <w:rPr>
          <w:rFonts w:ascii="Arial" w:eastAsia="Times New Roman" w:hAnsi="Arial" w:cs="Arial"/>
          <w:color w:val="000000"/>
        </w:rPr>
        <w:t>), Gradsko vijeće</w:t>
      </w:r>
      <w:r w:rsidR="002C3AED">
        <w:rPr>
          <w:rFonts w:ascii="Arial" w:eastAsia="Times New Roman" w:hAnsi="Arial" w:cs="Arial"/>
          <w:color w:val="000000"/>
        </w:rPr>
        <w:t xml:space="preserve"> Grada</w:t>
      </w:r>
      <w:r w:rsidR="008152B1" w:rsidRPr="008152B1">
        <w:rPr>
          <w:rFonts w:ascii="Arial" w:eastAsia="Times New Roman" w:hAnsi="Arial" w:cs="Arial"/>
          <w:color w:val="000000"/>
        </w:rPr>
        <w:t xml:space="preserve"> Ivanc</w:t>
      </w:r>
      <w:r w:rsidR="002C3AED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2C3AED">
        <w:rPr>
          <w:rFonts w:ascii="Arial" w:eastAsia="Times New Roman" w:hAnsi="Arial" w:cs="Arial"/>
          <w:color w:val="000000"/>
        </w:rPr>
        <w:t xml:space="preserve"> 23. </w:t>
      </w:r>
      <w:r w:rsidR="008152B1" w:rsidRPr="008152B1">
        <w:rPr>
          <w:rFonts w:ascii="Arial" w:eastAsia="Times New Roman" w:hAnsi="Arial" w:cs="Arial"/>
          <w:color w:val="000000"/>
        </w:rPr>
        <w:t xml:space="preserve">sjednici održanoj </w:t>
      </w:r>
      <w:r w:rsidR="002C3AED">
        <w:rPr>
          <w:rFonts w:ascii="Arial" w:eastAsia="Times New Roman" w:hAnsi="Arial" w:cs="Arial"/>
          <w:color w:val="000000"/>
        </w:rPr>
        <w:t>13. prosinca 2022. godine</w:t>
      </w:r>
      <w:r w:rsidR="008152B1" w:rsidRPr="008152B1">
        <w:rPr>
          <w:rFonts w:ascii="Arial" w:eastAsia="Times New Roman" w:hAnsi="Arial" w:cs="Arial"/>
          <w:color w:val="000000"/>
        </w:rPr>
        <w:t>, donosi</w:t>
      </w:r>
    </w:p>
    <w:p w14:paraId="2D312E1D" w14:textId="1687AC5A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106713">
        <w:rPr>
          <w:rFonts w:ascii="Arial" w:eastAsia="Times New Roman" w:hAnsi="Arial" w:cs="Arial"/>
          <w:b/>
          <w:bCs/>
          <w:color w:val="000000"/>
        </w:rPr>
        <w:t>3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04D16A51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5356F7E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D57788">
        <w:rPr>
          <w:rFonts w:ascii="Arial" w:eastAsia="Times New Roman" w:hAnsi="Arial" w:cs="Arial"/>
          <w:color w:val="000000"/>
        </w:rPr>
        <w:t>3.981,68 eura.</w:t>
      </w:r>
    </w:p>
    <w:p w14:paraId="43005AD1" w14:textId="4397B601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podtočki 1.1. Šljunčanje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513319BB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A195EBC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06713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1F16"/>
    <w:rsid w:val="000160C6"/>
    <w:rsid w:val="00042594"/>
    <w:rsid w:val="00043F72"/>
    <w:rsid w:val="000676AC"/>
    <w:rsid w:val="00093E44"/>
    <w:rsid w:val="000B5B15"/>
    <w:rsid w:val="00106713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2C3AED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73FF3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57788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3</cp:revision>
  <cp:lastPrinted>2022-11-14T07:07:00Z</cp:lastPrinted>
  <dcterms:created xsi:type="dcterms:W3CDTF">2022-12-14T12:42:00Z</dcterms:created>
  <dcterms:modified xsi:type="dcterms:W3CDTF">2022-12-14T12:45:00Z</dcterms:modified>
</cp:coreProperties>
</file>