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583A6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583A6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583A6A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26413432" w14:textId="77777777" w:rsidR="00583A6A" w:rsidRPr="00583A6A" w:rsidRDefault="0000653B" w:rsidP="00583A6A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583A6A">
              <w:rPr>
                <w:sz w:val="22"/>
                <w:szCs w:val="22"/>
              </w:rPr>
              <w:t xml:space="preserve">Naziv akta o kojem je savjetovanje provedeno: </w:t>
            </w:r>
            <w:r w:rsidR="00BC428A" w:rsidRPr="00583A6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>PRIJE</w:t>
            </w:r>
            <w:r w:rsidR="00B87A35" w:rsidRPr="00583A6A">
              <w:rPr>
                <w:b/>
                <w:sz w:val="22"/>
                <w:szCs w:val="22"/>
                <w:u w:val="single"/>
              </w:rPr>
              <w:t>D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83A6A" w:rsidRPr="00583A6A">
              <w:rPr>
                <w:b/>
                <w:bCs/>
                <w:sz w:val="22"/>
                <w:szCs w:val="22"/>
                <w:u w:val="single"/>
              </w:rPr>
              <w:t xml:space="preserve">ODLUKE O KOEFICIJENTIMA ZA OBRAČUN PLAĆE SLUŽBENIKA I NAMJEŠTENIKA </w:t>
            </w:r>
          </w:p>
          <w:p w14:paraId="2E7C1771" w14:textId="77777777" w:rsidR="00583A6A" w:rsidRPr="00583A6A" w:rsidRDefault="00583A6A" w:rsidP="00583A6A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583A6A">
              <w:rPr>
                <w:b/>
                <w:bCs/>
                <w:sz w:val="22"/>
                <w:szCs w:val="22"/>
                <w:u w:val="single"/>
              </w:rPr>
              <w:t>U UPRAVNIM TIJELIMA GRADA IVANCA</w:t>
            </w:r>
          </w:p>
          <w:p w14:paraId="0B447092" w14:textId="699C0325" w:rsidR="0000653B" w:rsidRPr="00583A6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583A6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1D539B1" w:rsidR="0000653B" w:rsidRPr="00583A6A" w:rsidRDefault="0000653B" w:rsidP="00A8049A">
            <w:pPr>
              <w:rPr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Vrijeme trajanja savjetovanja:</w:t>
            </w:r>
            <w:r w:rsidRPr="00583A6A">
              <w:rPr>
                <w:sz w:val="22"/>
                <w:szCs w:val="22"/>
              </w:rPr>
              <w:t xml:space="preserve"> Savjetovanje je provedeno u trajanju </w:t>
            </w:r>
            <w:r w:rsidR="00580DA8" w:rsidRPr="00583A6A">
              <w:rPr>
                <w:sz w:val="22"/>
                <w:szCs w:val="22"/>
              </w:rPr>
              <w:t xml:space="preserve">od </w:t>
            </w:r>
            <w:r w:rsidR="001D7854" w:rsidRPr="00583A6A">
              <w:rPr>
                <w:sz w:val="22"/>
                <w:szCs w:val="22"/>
              </w:rPr>
              <w:t>31.</w:t>
            </w:r>
            <w:r w:rsidR="00580DA8" w:rsidRPr="00583A6A">
              <w:rPr>
                <w:sz w:val="22"/>
                <w:szCs w:val="22"/>
              </w:rPr>
              <w:t xml:space="preserve"> siječnja 2023.</w:t>
            </w:r>
            <w:r w:rsidR="00EE5ABA" w:rsidRPr="00583A6A">
              <w:rPr>
                <w:sz w:val="22"/>
                <w:szCs w:val="22"/>
              </w:rPr>
              <w:t xml:space="preserve"> </w:t>
            </w:r>
            <w:r w:rsidR="00DE1FB4" w:rsidRPr="00583A6A">
              <w:rPr>
                <w:sz w:val="22"/>
                <w:szCs w:val="22"/>
              </w:rPr>
              <w:t xml:space="preserve">do </w:t>
            </w:r>
            <w:r w:rsidR="001D7854" w:rsidRPr="00583A6A">
              <w:rPr>
                <w:sz w:val="22"/>
                <w:szCs w:val="22"/>
              </w:rPr>
              <w:t>02. ožujka</w:t>
            </w:r>
            <w:r w:rsidR="00580DA8" w:rsidRPr="00583A6A">
              <w:rPr>
                <w:sz w:val="22"/>
                <w:szCs w:val="22"/>
              </w:rPr>
              <w:t xml:space="preserve"> 2023.</w:t>
            </w:r>
            <w:r w:rsidR="00DE1FB4" w:rsidRPr="00583A6A">
              <w:rPr>
                <w:sz w:val="22"/>
                <w:szCs w:val="22"/>
              </w:rPr>
              <w:t xml:space="preserve"> godine</w:t>
            </w:r>
            <w:r w:rsidR="00A8049A" w:rsidRPr="00583A6A">
              <w:rPr>
                <w:sz w:val="22"/>
                <w:szCs w:val="22"/>
              </w:rPr>
              <w:t>.</w:t>
            </w:r>
          </w:p>
        </w:tc>
      </w:tr>
      <w:tr w:rsidR="0000653B" w:rsidRPr="00583A6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FD154B2" w:rsidR="0000653B" w:rsidRPr="00583A6A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Cilj provođenja savjetovanja sa zainteresiranom javnošću je upoznavanje javnosti s</w:t>
            </w:r>
            <w:r w:rsidR="00E17769" w:rsidRPr="00583A6A">
              <w:rPr>
                <w:sz w:val="22"/>
                <w:szCs w:val="22"/>
              </w:rPr>
              <w:t>a</w:t>
            </w:r>
            <w:r w:rsidRPr="00583A6A">
              <w:rPr>
                <w:sz w:val="22"/>
                <w:szCs w:val="22"/>
              </w:rPr>
              <w:t xml:space="preserve"> </w:t>
            </w:r>
            <w:r w:rsidR="00513D0A" w:rsidRPr="00583A6A">
              <w:rPr>
                <w:b/>
                <w:sz w:val="22"/>
                <w:szCs w:val="22"/>
              </w:rPr>
              <w:t>N</w:t>
            </w:r>
            <w:r w:rsidR="00BC428A" w:rsidRPr="00583A6A">
              <w:rPr>
                <w:b/>
                <w:sz w:val="22"/>
                <w:szCs w:val="22"/>
              </w:rPr>
              <w:t xml:space="preserve">acrtom </w:t>
            </w:r>
            <w:r w:rsidR="00D53A6F" w:rsidRPr="00583A6A">
              <w:rPr>
                <w:b/>
                <w:sz w:val="22"/>
                <w:szCs w:val="22"/>
              </w:rPr>
              <w:t>prijedloga</w:t>
            </w:r>
            <w:r w:rsidR="00521B84" w:rsidRPr="00583A6A">
              <w:rPr>
                <w:b/>
                <w:sz w:val="22"/>
                <w:szCs w:val="22"/>
              </w:rPr>
              <w:t xml:space="preserve"> </w:t>
            </w:r>
            <w:r w:rsidR="00583A6A">
              <w:rPr>
                <w:b/>
                <w:sz w:val="22"/>
                <w:szCs w:val="22"/>
              </w:rPr>
              <w:t>Odluke o koeficijentima za obračun plaće službenika i namještenika u upravnim tijelima Grada Ivanca</w:t>
            </w:r>
            <w:r w:rsidR="00580DA8" w:rsidRPr="00583A6A">
              <w:rPr>
                <w:b/>
                <w:sz w:val="22"/>
                <w:szCs w:val="22"/>
              </w:rPr>
              <w:t xml:space="preserve"> </w:t>
            </w:r>
            <w:r w:rsidR="00FA40BB" w:rsidRPr="00583A6A">
              <w:rPr>
                <w:sz w:val="22"/>
                <w:szCs w:val="22"/>
              </w:rPr>
              <w:t>te dobivanja mišljenja, primjedbi i prijedloga te eventualno prihvaćanje zakonitih i stručno utemeljenih mišljenja, primjedbi i prijedloga</w:t>
            </w:r>
            <w:r w:rsidRPr="00583A6A">
              <w:rPr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583A6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583A6A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583A6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Red</w:t>
            </w:r>
            <w:r w:rsidR="003C26B6" w:rsidRPr="00583A6A">
              <w:rPr>
                <w:b/>
                <w:sz w:val="22"/>
                <w:szCs w:val="22"/>
              </w:rPr>
              <w:t>.</w:t>
            </w:r>
            <w:r w:rsidR="0000653B" w:rsidRPr="00583A6A">
              <w:rPr>
                <w:b/>
                <w:sz w:val="22"/>
                <w:szCs w:val="22"/>
              </w:rPr>
              <w:t xml:space="preserve"> br</w:t>
            </w:r>
            <w:r w:rsidRPr="00583A6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583A6A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6330600E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51E1E91A" w:rsidR="00556E33" w:rsidRPr="00583A6A" w:rsidRDefault="001D7854" w:rsidP="008B7B3A">
            <w:pPr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3828" w:type="dxa"/>
          </w:tcPr>
          <w:p w14:paraId="63CF0701" w14:textId="218E17B6" w:rsidR="000F2D50" w:rsidRPr="00583A6A" w:rsidRDefault="001D7854" w:rsidP="00556E33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583A6A" w:rsidRDefault="001D7854" w:rsidP="00A2130A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583A6A" w:rsidRDefault="007347C3" w:rsidP="00A127EF">
      <w:pPr>
        <w:rPr>
          <w:sz w:val="22"/>
          <w:szCs w:val="22"/>
        </w:rPr>
      </w:pPr>
    </w:p>
    <w:sectPr w:rsidR="007347C3" w:rsidRPr="00583A6A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CFE2E" w14:textId="77777777" w:rsidR="004D65DA" w:rsidRDefault="004D65DA">
      <w:r>
        <w:separator/>
      </w:r>
    </w:p>
  </w:endnote>
  <w:endnote w:type="continuationSeparator" w:id="0">
    <w:p w14:paraId="7346CD9E" w14:textId="77777777" w:rsidR="004D65DA" w:rsidRDefault="004D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3505E" w14:textId="77777777" w:rsidR="004D65DA" w:rsidRDefault="004D65DA">
      <w:r>
        <w:separator/>
      </w:r>
    </w:p>
  </w:footnote>
  <w:footnote w:type="continuationSeparator" w:id="0">
    <w:p w14:paraId="2B053508" w14:textId="77777777" w:rsidR="004D65DA" w:rsidRDefault="004D6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D65DA"/>
    <w:rsid w:val="004E536B"/>
    <w:rsid w:val="004F38CC"/>
    <w:rsid w:val="00513D0A"/>
    <w:rsid w:val="00521B84"/>
    <w:rsid w:val="00531A0E"/>
    <w:rsid w:val="00531C35"/>
    <w:rsid w:val="00556E33"/>
    <w:rsid w:val="00580DA8"/>
    <w:rsid w:val="00583A6A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13</cp:revision>
  <cp:lastPrinted>2019-05-15T09:56:00Z</cp:lastPrinted>
  <dcterms:created xsi:type="dcterms:W3CDTF">2023-02-22T12:09:00Z</dcterms:created>
  <dcterms:modified xsi:type="dcterms:W3CDTF">2023-03-08T11:04:00Z</dcterms:modified>
</cp:coreProperties>
</file>