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2927F062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6A03CA">
              <w:rPr>
                <w:b/>
                <w:bCs/>
                <w:sz w:val="22"/>
                <w:szCs w:val="22"/>
                <w:u w:val="single"/>
              </w:rPr>
              <w:t>IZMJENA I DOPUNA STATUTA GRADA IVANCA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1D539B1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580DA8">
              <w:t xml:space="preserve">od </w:t>
            </w:r>
            <w:r w:rsidR="001D7854">
              <w:t>31.</w:t>
            </w:r>
            <w:r w:rsidR="00580DA8">
              <w:t xml:space="preserve"> siječnja 2023.</w:t>
            </w:r>
            <w:r w:rsidR="00EE5ABA">
              <w:t xml:space="preserve"> </w:t>
            </w:r>
            <w:r w:rsidR="00DE1FB4">
              <w:t xml:space="preserve">do </w:t>
            </w:r>
            <w:r w:rsidR="001D7854">
              <w:t>02. ožujka</w:t>
            </w:r>
            <w:r w:rsidR="00580DA8">
              <w:t xml:space="preserve"> 2023.</w:t>
            </w:r>
            <w:r w:rsidR="00DE1FB4" w:rsidRPr="003F3A7F">
              <w:t xml:space="preserve">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46143DD7" w:rsidR="0000653B" w:rsidRPr="000E3440" w:rsidRDefault="004513B6" w:rsidP="00601F2B">
            <w:pPr>
              <w:jc w:val="both"/>
              <w:rPr>
                <w:b/>
                <w:bCs/>
              </w:rPr>
            </w:pPr>
            <w:r w:rsidRPr="000E3440">
              <w:t>Cilj provođenja savjetovanja sa zainteresiranom javnošću je upoznavanje javnosti s</w:t>
            </w:r>
            <w:r w:rsidR="00E17769" w:rsidRPr="000E3440">
              <w:t>a</w:t>
            </w:r>
            <w:r w:rsidRPr="000E3440">
              <w:t xml:space="preserve"> </w:t>
            </w:r>
            <w:r w:rsidR="00513D0A" w:rsidRPr="000E3440">
              <w:rPr>
                <w:b/>
              </w:rPr>
              <w:t>N</w:t>
            </w:r>
            <w:r w:rsidR="00BC428A" w:rsidRPr="000E3440">
              <w:rPr>
                <w:b/>
              </w:rPr>
              <w:t xml:space="preserve">acrtom </w:t>
            </w:r>
            <w:r w:rsidR="00D53A6F" w:rsidRPr="000E3440">
              <w:rPr>
                <w:b/>
              </w:rPr>
              <w:t>prijedloga</w:t>
            </w:r>
            <w:r w:rsidR="00521B84" w:rsidRPr="000E3440">
              <w:rPr>
                <w:b/>
              </w:rPr>
              <w:t xml:space="preserve"> </w:t>
            </w:r>
            <w:r w:rsidR="001D7854">
              <w:rPr>
                <w:b/>
              </w:rPr>
              <w:t>Izmjena i dopuna Statuta Grada Ivanca</w:t>
            </w:r>
            <w:r w:rsidR="00580DA8">
              <w:rPr>
                <w:b/>
              </w:rPr>
              <w:t xml:space="preserve"> </w:t>
            </w:r>
            <w:r w:rsidR="00FA40BB" w:rsidRPr="000E3440">
              <w:t>te dobivanja mišljenja, primjedbi i prijedloga te eventualno prihvaćanje zakonitih i stručno utemeljenih mišljenja, primjedbi i prijedloga</w:t>
            </w:r>
            <w:r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9AE49" w14:textId="77777777" w:rsidR="00464225" w:rsidRDefault="00464225">
      <w:r>
        <w:separator/>
      </w:r>
    </w:p>
  </w:endnote>
  <w:endnote w:type="continuationSeparator" w:id="0">
    <w:p w14:paraId="29FDE0A4" w14:textId="77777777" w:rsidR="00464225" w:rsidRDefault="00464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A6239" w14:textId="77777777" w:rsidR="00464225" w:rsidRDefault="00464225">
      <w:r>
        <w:separator/>
      </w:r>
    </w:p>
  </w:footnote>
  <w:footnote w:type="continuationSeparator" w:id="0">
    <w:p w14:paraId="26C001FB" w14:textId="77777777" w:rsidR="00464225" w:rsidRDefault="004642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7854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B4689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18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12</cp:revision>
  <cp:lastPrinted>2019-05-15T09:56:00Z</cp:lastPrinted>
  <dcterms:created xsi:type="dcterms:W3CDTF">2023-02-22T12:09:00Z</dcterms:created>
  <dcterms:modified xsi:type="dcterms:W3CDTF">2023-03-08T11:00:00Z</dcterms:modified>
</cp:coreProperties>
</file>