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90392E8" w:rsidR="00027DBF" w:rsidRPr="00027DBF" w:rsidRDefault="0081142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ODLUKA O PROGLAŠENJU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JAVNIM DOBROM U OPĆOJ UPORABI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– </w:t>
            </w:r>
            <w:r w:rsidR="00291854">
              <w:rPr>
                <w:rFonts w:ascii="Times New Roman" w:hAnsi="Times New Roman" w:cs="Times New Roman"/>
                <w:b/>
                <w:u w:val="single"/>
              </w:rPr>
              <w:t>GROBLJE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AF4748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 xml:space="preserve">Odluke o proglašenju komunalne infrastrukture javnim dobrom u općoj uporabi – </w:t>
            </w:r>
            <w:r w:rsidR="00291854">
              <w:rPr>
                <w:rFonts w:ascii="Times New Roman" w:hAnsi="Times New Roman" w:cs="Times New Roman"/>
              </w:rPr>
              <w:t>groblje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4605F4D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F4189">
              <w:rPr>
                <w:rFonts w:ascii="Times New Roman" w:hAnsi="Times New Roman" w:cs="Times New Roman"/>
              </w:rPr>
              <w:t>31</w:t>
            </w:r>
            <w:r w:rsidR="00F76DAF">
              <w:rPr>
                <w:rFonts w:ascii="Times New Roman" w:hAnsi="Times New Roman" w:cs="Times New Roman"/>
              </w:rPr>
              <w:t>. svibnja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9F4189">
              <w:rPr>
                <w:rFonts w:ascii="Times New Roman" w:hAnsi="Times New Roman" w:cs="Times New Roman"/>
              </w:rPr>
              <w:t>02. 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658EA406" w:rsidR="00E83666" w:rsidRPr="00C056E1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ODLUKE O PROGLAŠENJU KOMUNALNE INFRASTRUKTURE JAVNIM DOBROM U OPĆOJ UPORABI – </w:t>
      </w:r>
      <w:r w:rsidR="00291854">
        <w:rPr>
          <w:rFonts w:ascii="Times New Roman" w:hAnsi="Times New Roman" w:cs="Times New Roman"/>
          <w:b/>
          <w:u w:val="single"/>
        </w:rPr>
        <w:t>GROBLJE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91854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1142A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9F418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2023-05-31T07:28:00Z</dcterms:created>
  <dcterms:modified xsi:type="dcterms:W3CDTF">2023-05-31T07:53:00Z</dcterms:modified>
</cp:coreProperties>
</file>