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524C9" w14:textId="77777777" w:rsidR="003418AC" w:rsidRPr="00500A89" w:rsidRDefault="003418AC" w:rsidP="003418AC">
      <w:pPr>
        <w:ind w:right="85" w:firstLine="720"/>
        <w:jc w:val="both"/>
        <w:rPr>
          <w:rFonts w:ascii="Arial" w:hAnsi="Arial" w:cs="Arial"/>
          <w:szCs w:val="22"/>
        </w:rPr>
      </w:pPr>
      <w:r w:rsidRPr="00500A89">
        <w:rPr>
          <w:rFonts w:ascii="Arial" w:hAnsi="Arial" w:cs="Arial"/>
          <w:szCs w:val="22"/>
        </w:rPr>
        <w:t xml:space="preserve">     </w:t>
      </w:r>
      <w:r w:rsidRPr="00500A89">
        <w:rPr>
          <w:rFonts w:ascii="Arial" w:hAnsi="Arial" w:cs="Arial"/>
          <w:noProof/>
          <w:szCs w:val="22"/>
        </w:rPr>
        <w:drawing>
          <wp:inline distT="0" distB="0" distL="0" distR="0" wp14:anchorId="51485521" wp14:editId="5EF6C6C0">
            <wp:extent cx="504825" cy="647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04825" cy="647700"/>
                    </a:xfrm>
                    <a:prstGeom prst="rect">
                      <a:avLst/>
                    </a:prstGeom>
                    <a:noFill/>
                    <a:ln w="9525">
                      <a:noFill/>
                      <a:miter lim="800000"/>
                      <a:headEnd/>
                      <a:tailEnd/>
                    </a:ln>
                  </pic:spPr>
                </pic:pic>
              </a:graphicData>
            </a:graphic>
          </wp:inline>
        </w:drawing>
      </w:r>
    </w:p>
    <w:p w14:paraId="40810691" w14:textId="77777777" w:rsidR="003418AC" w:rsidRPr="00500A89" w:rsidRDefault="003418AC" w:rsidP="003418AC">
      <w:pPr>
        <w:ind w:right="85"/>
        <w:jc w:val="both"/>
        <w:rPr>
          <w:rFonts w:ascii="Arial" w:hAnsi="Arial" w:cs="Arial"/>
          <w:szCs w:val="22"/>
        </w:rPr>
      </w:pPr>
      <w:r w:rsidRPr="00500A89">
        <w:rPr>
          <w:rFonts w:ascii="Arial" w:hAnsi="Arial" w:cs="Arial"/>
          <w:szCs w:val="22"/>
        </w:rPr>
        <w:t xml:space="preserve">   REPUBLIKA HRVATSKA</w:t>
      </w:r>
    </w:p>
    <w:p w14:paraId="30E5B075" w14:textId="77777777" w:rsidR="003418AC" w:rsidRPr="00500A89" w:rsidRDefault="003418AC" w:rsidP="003418AC">
      <w:pPr>
        <w:ind w:right="85"/>
        <w:jc w:val="both"/>
        <w:rPr>
          <w:rFonts w:ascii="Arial" w:hAnsi="Arial" w:cs="Arial"/>
          <w:szCs w:val="22"/>
        </w:rPr>
      </w:pPr>
      <w:r w:rsidRPr="00500A89">
        <w:rPr>
          <w:rFonts w:ascii="Arial" w:hAnsi="Arial" w:cs="Arial"/>
          <w:szCs w:val="22"/>
        </w:rPr>
        <w:t xml:space="preserve"> VARAŽDINSKA ŽUPANIJA</w:t>
      </w:r>
    </w:p>
    <w:p w14:paraId="76AF52CA" w14:textId="77777777" w:rsidR="003418AC" w:rsidRPr="00500A89" w:rsidRDefault="003418AC" w:rsidP="003418AC">
      <w:pPr>
        <w:rPr>
          <w:rFonts w:ascii="Arial" w:hAnsi="Arial" w:cs="Arial"/>
          <w:szCs w:val="22"/>
        </w:rPr>
      </w:pPr>
      <w:r w:rsidRPr="00500A89">
        <w:rPr>
          <w:rFonts w:ascii="Arial" w:hAnsi="Arial" w:cs="Arial"/>
          <w:szCs w:val="22"/>
        </w:rPr>
        <w:t xml:space="preserve">         GRAD IVANEC</w:t>
      </w:r>
    </w:p>
    <w:p w14:paraId="3F080ADD" w14:textId="77777777" w:rsidR="00497757" w:rsidRDefault="003418AC" w:rsidP="00497757">
      <w:pPr>
        <w:rPr>
          <w:rFonts w:ascii="Arial" w:hAnsi="Arial" w:cs="Arial"/>
          <w:szCs w:val="22"/>
        </w:rPr>
      </w:pPr>
      <w:r w:rsidRPr="00500A89">
        <w:rPr>
          <w:rFonts w:ascii="Arial" w:hAnsi="Arial" w:cs="Arial"/>
          <w:szCs w:val="22"/>
        </w:rPr>
        <w:t xml:space="preserve">      </w:t>
      </w:r>
      <w:r w:rsidR="00497757">
        <w:rPr>
          <w:rFonts w:ascii="Arial" w:hAnsi="Arial" w:cs="Arial"/>
          <w:szCs w:val="22"/>
        </w:rPr>
        <w:t>Upravni odjel za urbanizam,</w:t>
      </w:r>
    </w:p>
    <w:p w14:paraId="3295A750" w14:textId="77777777" w:rsidR="003418AC" w:rsidRDefault="00497757" w:rsidP="00497757">
      <w:pPr>
        <w:rPr>
          <w:rFonts w:ascii="Arial" w:hAnsi="Arial" w:cs="Arial"/>
          <w:szCs w:val="22"/>
        </w:rPr>
      </w:pPr>
      <w:r>
        <w:rPr>
          <w:rFonts w:ascii="Arial" w:hAnsi="Arial" w:cs="Arial"/>
          <w:szCs w:val="22"/>
        </w:rPr>
        <w:t xml:space="preserve"> komunalne poslove i zaštitu okoliša</w:t>
      </w:r>
    </w:p>
    <w:p w14:paraId="32407889" w14:textId="77777777" w:rsidR="00497757" w:rsidRPr="00500A89" w:rsidRDefault="00497757" w:rsidP="00497757">
      <w:pPr>
        <w:rPr>
          <w:rFonts w:ascii="Arial" w:hAnsi="Arial" w:cs="Arial"/>
          <w:szCs w:val="22"/>
        </w:rPr>
      </w:pPr>
    </w:p>
    <w:p w14:paraId="6E5CFCC1" w14:textId="33E2E5F7" w:rsidR="003418AC" w:rsidRPr="00500A89" w:rsidRDefault="003418AC" w:rsidP="003418AC">
      <w:pPr>
        <w:rPr>
          <w:rFonts w:ascii="Arial" w:hAnsi="Arial" w:cs="Arial"/>
          <w:szCs w:val="22"/>
        </w:rPr>
      </w:pPr>
      <w:bookmarkStart w:id="0" w:name="_Hlk784244"/>
      <w:r w:rsidRPr="00500A89">
        <w:rPr>
          <w:rFonts w:ascii="Arial" w:hAnsi="Arial" w:cs="Arial"/>
          <w:szCs w:val="22"/>
        </w:rPr>
        <w:t xml:space="preserve">KLASA: </w:t>
      </w:r>
      <w:r w:rsidR="00120920">
        <w:rPr>
          <w:rFonts w:ascii="Arial" w:hAnsi="Arial" w:cs="Arial"/>
          <w:szCs w:val="22"/>
        </w:rPr>
        <w:t>363-05/23-01/08</w:t>
      </w:r>
    </w:p>
    <w:p w14:paraId="005961EB" w14:textId="7F0D5AF5" w:rsidR="003418AC" w:rsidRDefault="003418AC" w:rsidP="003418AC">
      <w:pPr>
        <w:rPr>
          <w:rFonts w:ascii="Arial" w:hAnsi="Arial" w:cs="Arial"/>
          <w:szCs w:val="22"/>
        </w:rPr>
      </w:pPr>
      <w:r w:rsidRPr="00500A89">
        <w:rPr>
          <w:rFonts w:ascii="Arial" w:hAnsi="Arial" w:cs="Arial"/>
          <w:szCs w:val="22"/>
        </w:rPr>
        <w:t xml:space="preserve">URBROJ: </w:t>
      </w:r>
      <w:r>
        <w:rPr>
          <w:rFonts w:ascii="Arial" w:hAnsi="Arial" w:cs="Arial"/>
          <w:szCs w:val="22"/>
        </w:rPr>
        <w:t>2186-12-03/</w:t>
      </w:r>
      <w:r w:rsidR="00120920">
        <w:rPr>
          <w:rFonts w:ascii="Arial" w:hAnsi="Arial" w:cs="Arial"/>
          <w:szCs w:val="22"/>
        </w:rPr>
        <w:t>33</w:t>
      </w:r>
      <w:r>
        <w:rPr>
          <w:rFonts w:ascii="Arial" w:hAnsi="Arial" w:cs="Arial"/>
          <w:szCs w:val="22"/>
        </w:rPr>
        <w:t>-23-2</w:t>
      </w:r>
    </w:p>
    <w:p w14:paraId="000E13C5" w14:textId="77777777" w:rsidR="003418AC" w:rsidRPr="00500A89" w:rsidRDefault="003418AC" w:rsidP="003418AC">
      <w:pPr>
        <w:rPr>
          <w:rFonts w:ascii="Arial" w:hAnsi="Arial" w:cs="Arial"/>
          <w:szCs w:val="22"/>
        </w:rPr>
      </w:pPr>
    </w:p>
    <w:bookmarkEnd w:id="0"/>
    <w:p w14:paraId="3719242A" w14:textId="7AEE7286" w:rsidR="003418AC" w:rsidRPr="00500A89" w:rsidRDefault="003418AC" w:rsidP="003418AC">
      <w:pPr>
        <w:rPr>
          <w:rFonts w:ascii="Arial" w:hAnsi="Arial" w:cs="Arial"/>
          <w:szCs w:val="22"/>
        </w:rPr>
      </w:pPr>
      <w:r w:rsidRPr="00500A89">
        <w:rPr>
          <w:rFonts w:ascii="Arial" w:hAnsi="Arial" w:cs="Arial"/>
          <w:szCs w:val="22"/>
        </w:rPr>
        <w:t xml:space="preserve">Ivanec, </w:t>
      </w:r>
      <w:r w:rsidR="00120920">
        <w:rPr>
          <w:rFonts w:ascii="Arial" w:hAnsi="Arial" w:cs="Arial"/>
          <w:szCs w:val="22"/>
        </w:rPr>
        <w:t>30. lipnja</w:t>
      </w:r>
      <w:r w:rsidRPr="00500A89">
        <w:rPr>
          <w:rFonts w:ascii="Arial" w:hAnsi="Arial" w:cs="Arial"/>
          <w:szCs w:val="22"/>
        </w:rPr>
        <w:t xml:space="preserve"> 20</w:t>
      </w:r>
      <w:r>
        <w:rPr>
          <w:rFonts w:ascii="Arial" w:hAnsi="Arial" w:cs="Arial"/>
          <w:szCs w:val="22"/>
        </w:rPr>
        <w:t>23</w:t>
      </w:r>
      <w:r w:rsidRPr="00500A89">
        <w:rPr>
          <w:rFonts w:ascii="Arial" w:hAnsi="Arial" w:cs="Arial"/>
          <w:szCs w:val="22"/>
        </w:rPr>
        <w:t>.</w:t>
      </w:r>
    </w:p>
    <w:p w14:paraId="5A8D3EED" w14:textId="77777777" w:rsidR="003418AC" w:rsidRPr="00500A89" w:rsidRDefault="003418AC" w:rsidP="003418AC">
      <w:pPr>
        <w:ind w:left="1410" w:hanging="1410"/>
        <w:jc w:val="right"/>
        <w:rPr>
          <w:rFonts w:ascii="Arial" w:hAnsi="Arial" w:cs="Arial"/>
          <w:szCs w:val="22"/>
        </w:rPr>
      </w:pPr>
    </w:p>
    <w:p w14:paraId="77B40234" w14:textId="77777777" w:rsidR="003418AC" w:rsidRPr="00500A89" w:rsidRDefault="003418AC" w:rsidP="003418AC">
      <w:pPr>
        <w:ind w:left="1410" w:hanging="1410"/>
        <w:jc w:val="right"/>
        <w:rPr>
          <w:rFonts w:ascii="Arial" w:hAnsi="Arial" w:cs="Arial"/>
          <w:szCs w:val="22"/>
        </w:rPr>
      </w:pPr>
    </w:p>
    <w:p w14:paraId="4FC58B9C" w14:textId="712BC616" w:rsidR="003418AC" w:rsidRPr="00500A89" w:rsidRDefault="003418AC" w:rsidP="003418AC">
      <w:pPr>
        <w:jc w:val="both"/>
        <w:rPr>
          <w:rFonts w:ascii="Arial" w:hAnsi="Arial" w:cs="Arial"/>
          <w:bCs/>
          <w:szCs w:val="22"/>
        </w:rPr>
      </w:pPr>
      <w:r w:rsidRPr="00500A89">
        <w:rPr>
          <w:rFonts w:ascii="Arial" w:hAnsi="Arial" w:cs="Arial"/>
          <w:szCs w:val="22"/>
        </w:rPr>
        <w:t xml:space="preserve">Na temelju članka 64. Statuta Grada Ivanca („Službeni vjesnik Varaždinske županije“ br. </w:t>
      </w:r>
      <w:r w:rsidRPr="003418AC">
        <w:rPr>
          <w:rFonts w:ascii="Arial" w:hAnsi="Arial" w:cs="Arial"/>
          <w:szCs w:val="22"/>
        </w:rPr>
        <w:t>21/09, 12/13, 23/13 – pročišćeni tekst, 13/18, 8/20, 15/21, 38/21- pročišćeni tekst, 23/23</w:t>
      </w:r>
      <w:r w:rsidRPr="00500A89">
        <w:rPr>
          <w:rFonts w:ascii="Arial" w:hAnsi="Arial" w:cs="Arial"/>
          <w:szCs w:val="22"/>
        </w:rPr>
        <w:t xml:space="preserve">) i članka 6. Odluke </w:t>
      </w:r>
      <w:r w:rsidRPr="00500A89">
        <w:rPr>
          <w:rFonts w:ascii="Arial" w:hAnsi="Arial" w:cs="Arial"/>
          <w:bCs/>
          <w:szCs w:val="22"/>
        </w:rPr>
        <w:t xml:space="preserve">o određivanju poslova prijevoza pokojnika koji se financiraju iz proračuna Grada Ivanca (Službeni vjesnik Varaždinske županije br. 51/15) </w:t>
      </w:r>
      <w:r w:rsidR="00120920">
        <w:rPr>
          <w:rFonts w:ascii="Arial" w:hAnsi="Arial" w:cs="Arial"/>
          <w:bCs/>
          <w:szCs w:val="22"/>
        </w:rPr>
        <w:t>Upravni odjel za urbanizam, komunalne poslove i zaštitu okoliša</w:t>
      </w:r>
      <w:r w:rsidRPr="00500A89">
        <w:rPr>
          <w:rFonts w:ascii="Arial" w:hAnsi="Arial" w:cs="Arial"/>
          <w:bCs/>
          <w:szCs w:val="22"/>
        </w:rPr>
        <w:t xml:space="preserve"> Grada Ivanca objavljuje</w:t>
      </w:r>
    </w:p>
    <w:p w14:paraId="6889D049" w14:textId="77777777" w:rsidR="003418AC" w:rsidRPr="00500A89" w:rsidRDefault="003418AC" w:rsidP="003418AC">
      <w:pPr>
        <w:rPr>
          <w:rFonts w:ascii="Arial" w:hAnsi="Arial" w:cs="Arial"/>
          <w:bCs/>
          <w:szCs w:val="22"/>
        </w:rPr>
      </w:pPr>
    </w:p>
    <w:p w14:paraId="0A0880F3" w14:textId="77777777" w:rsidR="003418AC" w:rsidRPr="00500A89" w:rsidRDefault="003418AC" w:rsidP="003418AC">
      <w:pPr>
        <w:jc w:val="center"/>
        <w:rPr>
          <w:rFonts w:ascii="Arial" w:hAnsi="Arial" w:cs="Arial"/>
          <w:b/>
          <w:bCs/>
          <w:szCs w:val="22"/>
        </w:rPr>
      </w:pPr>
      <w:r w:rsidRPr="00500A89">
        <w:rPr>
          <w:rFonts w:ascii="Arial" w:hAnsi="Arial" w:cs="Arial"/>
          <w:b/>
          <w:bCs/>
          <w:szCs w:val="22"/>
        </w:rPr>
        <w:t xml:space="preserve">Javni natječaj za obavljanje </w:t>
      </w:r>
      <w:bookmarkStart w:id="1" w:name="_Hlk780257"/>
      <w:r w:rsidRPr="00500A89">
        <w:rPr>
          <w:rFonts w:ascii="Arial" w:hAnsi="Arial" w:cs="Arial"/>
          <w:b/>
          <w:bCs/>
          <w:szCs w:val="22"/>
        </w:rPr>
        <w:t>poslova prijevoza pokojnika koji se financiraju iz proračuna Grada Ivanca</w:t>
      </w:r>
    </w:p>
    <w:bookmarkEnd w:id="1"/>
    <w:p w14:paraId="0347AA7F" w14:textId="77777777" w:rsidR="003418AC" w:rsidRPr="00500A89" w:rsidRDefault="003418AC" w:rsidP="003418AC">
      <w:pPr>
        <w:jc w:val="center"/>
        <w:rPr>
          <w:rFonts w:ascii="Arial" w:hAnsi="Arial" w:cs="Arial"/>
          <w:b/>
          <w:bCs/>
          <w:szCs w:val="22"/>
        </w:rPr>
      </w:pPr>
    </w:p>
    <w:p w14:paraId="6F6470CC" w14:textId="77777777" w:rsidR="003418AC" w:rsidRPr="00500A89" w:rsidRDefault="003418AC" w:rsidP="003418AC">
      <w:pPr>
        <w:jc w:val="center"/>
        <w:rPr>
          <w:rFonts w:ascii="Arial" w:hAnsi="Arial" w:cs="Arial"/>
          <w:b/>
          <w:bCs/>
          <w:szCs w:val="22"/>
        </w:rPr>
      </w:pPr>
    </w:p>
    <w:p w14:paraId="7B4837D2" w14:textId="77777777" w:rsidR="003418AC" w:rsidRPr="00500A89" w:rsidRDefault="003418AC" w:rsidP="003418AC">
      <w:pPr>
        <w:jc w:val="both"/>
        <w:rPr>
          <w:rFonts w:ascii="Arial" w:hAnsi="Arial" w:cs="Arial"/>
          <w:b/>
          <w:bCs/>
          <w:szCs w:val="22"/>
        </w:rPr>
      </w:pPr>
    </w:p>
    <w:p w14:paraId="1C9271D8" w14:textId="77777777" w:rsidR="003418AC" w:rsidRPr="00500A89" w:rsidRDefault="003418AC" w:rsidP="003418AC">
      <w:pPr>
        <w:pStyle w:val="Odlomakpopisa"/>
        <w:numPr>
          <w:ilvl w:val="0"/>
          <w:numId w:val="2"/>
        </w:numPr>
        <w:jc w:val="both"/>
        <w:rPr>
          <w:rFonts w:ascii="Arial" w:hAnsi="Arial" w:cs="Arial"/>
          <w:b/>
          <w:bCs/>
          <w:szCs w:val="22"/>
        </w:rPr>
      </w:pPr>
      <w:r w:rsidRPr="00500A89">
        <w:rPr>
          <w:rFonts w:ascii="Arial" w:hAnsi="Arial" w:cs="Arial"/>
          <w:b/>
          <w:bCs/>
          <w:szCs w:val="22"/>
        </w:rPr>
        <w:t xml:space="preserve">PREDMET NATJEČAJA </w:t>
      </w:r>
    </w:p>
    <w:p w14:paraId="39263D5E" w14:textId="77777777" w:rsidR="003418AC" w:rsidRPr="00500A89" w:rsidRDefault="003418AC" w:rsidP="003418AC">
      <w:pPr>
        <w:jc w:val="both"/>
        <w:rPr>
          <w:rFonts w:ascii="Arial" w:hAnsi="Arial" w:cs="Arial"/>
          <w:bCs/>
          <w:szCs w:val="22"/>
        </w:rPr>
      </w:pPr>
    </w:p>
    <w:p w14:paraId="0B0D0715" w14:textId="77777777" w:rsidR="003418AC" w:rsidRPr="00500A89" w:rsidRDefault="003418AC" w:rsidP="003418AC">
      <w:pPr>
        <w:jc w:val="both"/>
        <w:rPr>
          <w:rFonts w:ascii="Arial" w:hAnsi="Arial" w:cs="Arial"/>
          <w:bCs/>
          <w:szCs w:val="22"/>
        </w:rPr>
      </w:pPr>
      <w:r w:rsidRPr="00500A89">
        <w:rPr>
          <w:rFonts w:ascii="Arial" w:hAnsi="Arial" w:cs="Arial"/>
          <w:bCs/>
          <w:szCs w:val="22"/>
        </w:rPr>
        <w:t>Pod poslovima prijevoza pokojnika podrazumijeva se preuzimanje i prijevoz umrle osobe ili posmrtnih ostataka od mjesta smrti do nadležne patologije ili sudske medicine, za koje nije moguće utvrditi uzrok smrti bez obdukcije, prijevoz pokojnika kojima se ne može utvrditi identitet (nepoznatih osoba) i prijevoz pokojnika bez nasljednika.</w:t>
      </w:r>
    </w:p>
    <w:p w14:paraId="0DD5727F" w14:textId="77777777" w:rsidR="003418AC" w:rsidRPr="00500A89" w:rsidRDefault="003418AC" w:rsidP="003418AC">
      <w:pPr>
        <w:jc w:val="both"/>
        <w:rPr>
          <w:rFonts w:ascii="Arial" w:hAnsi="Arial" w:cs="Arial"/>
          <w:bCs/>
          <w:szCs w:val="22"/>
        </w:rPr>
      </w:pPr>
    </w:p>
    <w:p w14:paraId="509618A6" w14:textId="77777777" w:rsidR="003418AC" w:rsidRPr="00500A89" w:rsidRDefault="003418AC" w:rsidP="003418AC">
      <w:pPr>
        <w:jc w:val="both"/>
        <w:rPr>
          <w:rFonts w:ascii="Arial" w:hAnsi="Arial" w:cs="Arial"/>
          <w:bCs/>
          <w:szCs w:val="22"/>
        </w:rPr>
      </w:pPr>
      <w:r w:rsidRPr="00500A89">
        <w:rPr>
          <w:rFonts w:ascii="Arial" w:hAnsi="Arial" w:cs="Arial"/>
          <w:bCs/>
          <w:szCs w:val="22"/>
        </w:rPr>
        <w:t>Grad Ivanec snositi će troškove preuzimanja i prijevoza umrle osobe na obdukciju temeljem ispostavljenog računa pogrebnika uz uvjet:</w:t>
      </w:r>
    </w:p>
    <w:p w14:paraId="293C8015" w14:textId="77777777" w:rsidR="003418AC" w:rsidRPr="00500A89" w:rsidRDefault="003418AC" w:rsidP="003418AC">
      <w:pPr>
        <w:pStyle w:val="Odlomakpopisa"/>
        <w:numPr>
          <w:ilvl w:val="0"/>
          <w:numId w:val="1"/>
        </w:numPr>
        <w:jc w:val="both"/>
        <w:rPr>
          <w:rFonts w:ascii="Arial" w:hAnsi="Arial" w:cs="Arial"/>
          <w:bCs/>
          <w:szCs w:val="22"/>
        </w:rPr>
      </w:pPr>
      <w:r w:rsidRPr="00500A89">
        <w:rPr>
          <w:rFonts w:ascii="Arial" w:hAnsi="Arial" w:cs="Arial"/>
          <w:bCs/>
          <w:szCs w:val="22"/>
        </w:rPr>
        <w:t>da se umrla osoba i posmrtni ostaci nalaze na području Grada Ivanca</w:t>
      </w:r>
    </w:p>
    <w:p w14:paraId="110A6F10" w14:textId="77777777" w:rsidR="003418AC" w:rsidRPr="00500A89" w:rsidRDefault="003418AC" w:rsidP="003418AC">
      <w:pPr>
        <w:pStyle w:val="Odlomakpopisa"/>
        <w:numPr>
          <w:ilvl w:val="0"/>
          <w:numId w:val="1"/>
        </w:numPr>
        <w:jc w:val="both"/>
        <w:rPr>
          <w:rFonts w:ascii="Arial" w:hAnsi="Arial" w:cs="Arial"/>
          <w:bCs/>
          <w:szCs w:val="22"/>
        </w:rPr>
      </w:pPr>
      <w:r w:rsidRPr="00500A89">
        <w:rPr>
          <w:rFonts w:ascii="Arial" w:hAnsi="Arial" w:cs="Arial"/>
          <w:bCs/>
          <w:szCs w:val="22"/>
        </w:rPr>
        <w:t xml:space="preserve">da preuzimanje i prijevoz umrle osobe na obdukciju obavlja </w:t>
      </w:r>
      <w:r>
        <w:rPr>
          <w:rFonts w:ascii="Arial" w:hAnsi="Arial" w:cs="Arial"/>
          <w:bCs/>
          <w:szCs w:val="22"/>
        </w:rPr>
        <w:t>pogrebnik</w:t>
      </w:r>
      <w:r w:rsidRPr="00500A89">
        <w:rPr>
          <w:rFonts w:ascii="Arial" w:hAnsi="Arial" w:cs="Arial"/>
          <w:bCs/>
          <w:szCs w:val="22"/>
        </w:rPr>
        <w:t xml:space="preserve"> koji s Gradom Ivan</w:t>
      </w:r>
      <w:r>
        <w:rPr>
          <w:rFonts w:ascii="Arial" w:hAnsi="Arial" w:cs="Arial"/>
          <w:bCs/>
          <w:szCs w:val="22"/>
        </w:rPr>
        <w:t>cem</w:t>
      </w:r>
      <w:r w:rsidRPr="00500A89">
        <w:rPr>
          <w:rFonts w:ascii="Arial" w:hAnsi="Arial" w:cs="Arial"/>
          <w:bCs/>
          <w:szCs w:val="22"/>
        </w:rPr>
        <w:t xml:space="preserve"> ima zaključen ugovor o obavljanju tih poslova</w:t>
      </w:r>
    </w:p>
    <w:p w14:paraId="58536C96"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bCs/>
          <w:szCs w:val="22"/>
        </w:rPr>
        <w:t xml:space="preserve">da je </w:t>
      </w:r>
      <w:r>
        <w:rPr>
          <w:rFonts w:ascii="Arial" w:hAnsi="Arial" w:cs="Arial"/>
          <w:bCs/>
          <w:szCs w:val="22"/>
        </w:rPr>
        <w:t>pogrebnik</w:t>
      </w:r>
      <w:r w:rsidRPr="00500A89">
        <w:rPr>
          <w:rFonts w:ascii="Arial" w:hAnsi="Arial" w:cs="Arial"/>
          <w:bCs/>
          <w:szCs w:val="22"/>
        </w:rPr>
        <w:t xml:space="preserve"> uz račun priložio </w:t>
      </w:r>
      <w:r w:rsidRPr="00500A89">
        <w:rPr>
          <w:rFonts w:ascii="Arial" w:hAnsi="Arial" w:cs="Arial"/>
          <w:bCs/>
          <w:color w:val="000000" w:themeColor="text1"/>
          <w:szCs w:val="22"/>
        </w:rPr>
        <w:t xml:space="preserve">primjerak popratnice za obdukciju izdanu od mrtvozornika nadležnog za područje Grada Ivanca sukladno </w:t>
      </w:r>
      <w:r w:rsidRPr="00500A89">
        <w:rPr>
          <w:rFonts w:ascii="Arial" w:hAnsi="Arial" w:cs="Arial"/>
          <w:color w:val="000000" w:themeColor="text1"/>
          <w:szCs w:val="22"/>
        </w:rPr>
        <w:t>Pravilniku o načinu pregleda umrlih te utvrđivanja vremena i uzroka smrti (»Narodne novine«, broj 46/11, 6/13</w:t>
      </w:r>
      <w:r w:rsidR="00A82212">
        <w:rPr>
          <w:rFonts w:ascii="Arial" w:hAnsi="Arial" w:cs="Arial"/>
          <w:color w:val="000000" w:themeColor="text1"/>
          <w:szCs w:val="22"/>
        </w:rPr>
        <w:t>, 63/14, 100/18</w:t>
      </w:r>
      <w:r w:rsidRPr="00500A89">
        <w:rPr>
          <w:rFonts w:ascii="Arial" w:hAnsi="Arial" w:cs="Arial"/>
          <w:color w:val="000000" w:themeColor="text1"/>
          <w:szCs w:val="22"/>
        </w:rPr>
        <w:t>)</w:t>
      </w:r>
      <w:r>
        <w:rPr>
          <w:rFonts w:ascii="Arial" w:hAnsi="Arial" w:cs="Arial"/>
          <w:color w:val="000000" w:themeColor="text1"/>
          <w:szCs w:val="22"/>
        </w:rPr>
        <w:t>.</w:t>
      </w:r>
    </w:p>
    <w:p w14:paraId="1379A40A" w14:textId="77777777" w:rsidR="003418AC" w:rsidRPr="00500A89" w:rsidRDefault="003418AC" w:rsidP="003418AC">
      <w:pPr>
        <w:pStyle w:val="Odlomakpopisa"/>
        <w:jc w:val="both"/>
        <w:rPr>
          <w:rFonts w:ascii="Arial" w:hAnsi="Arial" w:cs="Arial"/>
          <w:bCs/>
          <w:color w:val="000000" w:themeColor="text1"/>
          <w:szCs w:val="22"/>
        </w:rPr>
      </w:pPr>
    </w:p>
    <w:p w14:paraId="3C96DC8A" w14:textId="77777777" w:rsidR="003418AC" w:rsidRPr="00500A89" w:rsidRDefault="003418AC" w:rsidP="003418AC">
      <w:pPr>
        <w:pStyle w:val="Odlomakpopisa"/>
        <w:numPr>
          <w:ilvl w:val="0"/>
          <w:numId w:val="2"/>
        </w:numPr>
        <w:jc w:val="both"/>
        <w:rPr>
          <w:rFonts w:ascii="Arial" w:hAnsi="Arial" w:cs="Arial"/>
          <w:b/>
          <w:bCs/>
          <w:color w:val="FF0000"/>
          <w:szCs w:val="22"/>
        </w:rPr>
      </w:pPr>
      <w:r w:rsidRPr="00500A89">
        <w:rPr>
          <w:rFonts w:ascii="Arial" w:hAnsi="Arial" w:cs="Arial"/>
          <w:b/>
          <w:bCs/>
          <w:color w:val="000000" w:themeColor="text1"/>
          <w:szCs w:val="22"/>
        </w:rPr>
        <w:t>VRIJEME NA KOJE SE SKLAPA UGOVOR</w:t>
      </w:r>
    </w:p>
    <w:p w14:paraId="029769DC" w14:textId="77777777" w:rsidR="003418AC" w:rsidRPr="00500A89" w:rsidRDefault="003418AC" w:rsidP="003418AC">
      <w:pPr>
        <w:jc w:val="both"/>
        <w:rPr>
          <w:rFonts w:ascii="Arial" w:hAnsi="Arial" w:cs="Arial"/>
          <w:bCs/>
          <w:color w:val="FF0000"/>
          <w:szCs w:val="22"/>
        </w:rPr>
      </w:pPr>
      <w:r w:rsidRPr="00500A89">
        <w:rPr>
          <w:rFonts w:ascii="Arial" w:hAnsi="Arial" w:cs="Arial"/>
          <w:bCs/>
          <w:color w:val="FF0000"/>
          <w:szCs w:val="22"/>
        </w:rPr>
        <w:t xml:space="preserve">  </w:t>
      </w:r>
    </w:p>
    <w:p w14:paraId="05C4DA97" w14:textId="77777777" w:rsidR="003418AC" w:rsidRPr="00500A89" w:rsidRDefault="003418AC" w:rsidP="003418AC">
      <w:pPr>
        <w:jc w:val="both"/>
        <w:rPr>
          <w:rFonts w:ascii="Arial" w:hAnsi="Arial" w:cs="Arial"/>
          <w:bCs/>
          <w:color w:val="000000" w:themeColor="text1"/>
          <w:szCs w:val="22"/>
        </w:rPr>
      </w:pPr>
      <w:r w:rsidRPr="00500A89">
        <w:rPr>
          <w:rFonts w:ascii="Arial" w:hAnsi="Arial" w:cs="Arial"/>
          <w:bCs/>
          <w:color w:val="000000" w:themeColor="text1"/>
          <w:szCs w:val="22"/>
        </w:rPr>
        <w:t>4 (četiri) godine</w:t>
      </w:r>
    </w:p>
    <w:p w14:paraId="6C029923" w14:textId="77777777" w:rsidR="003418AC" w:rsidRPr="00500A89" w:rsidRDefault="003418AC" w:rsidP="003418AC">
      <w:pPr>
        <w:jc w:val="both"/>
        <w:rPr>
          <w:rFonts w:ascii="Arial" w:hAnsi="Arial" w:cs="Arial"/>
          <w:bCs/>
          <w:color w:val="000000" w:themeColor="text1"/>
          <w:szCs w:val="22"/>
        </w:rPr>
      </w:pPr>
    </w:p>
    <w:p w14:paraId="3AB9D316" w14:textId="77777777" w:rsidR="003418AC" w:rsidRPr="00500A89" w:rsidRDefault="003418AC" w:rsidP="003418AC">
      <w:pPr>
        <w:pStyle w:val="Odlomakpopisa"/>
        <w:numPr>
          <w:ilvl w:val="0"/>
          <w:numId w:val="2"/>
        </w:numPr>
        <w:jc w:val="both"/>
        <w:rPr>
          <w:rFonts w:ascii="Arial" w:hAnsi="Arial" w:cs="Arial"/>
          <w:b/>
          <w:bCs/>
          <w:color w:val="000000" w:themeColor="text1"/>
          <w:szCs w:val="22"/>
        </w:rPr>
      </w:pPr>
      <w:r w:rsidRPr="00500A89">
        <w:rPr>
          <w:rFonts w:ascii="Arial" w:hAnsi="Arial" w:cs="Arial"/>
          <w:b/>
          <w:bCs/>
          <w:color w:val="000000" w:themeColor="text1"/>
          <w:szCs w:val="22"/>
        </w:rPr>
        <w:t>PONUDE NA NATJEČAJ MOGU PODNIJETI PRAVNE ILI FIZIČKE OSOBE UZ ISPUNJENJE SLIJEDEĆH UVJETA I DOKAZE O NJIHOVU ISPUNJENJU:</w:t>
      </w:r>
    </w:p>
    <w:p w14:paraId="05E3B59B" w14:textId="77777777" w:rsidR="003418AC" w:rsidRPr="00500A89" w:rsidRDefault="003418AC" w:rsidP="003418AC">
      <w:pPr>
        <w:jc w:val="both"/>
        <w:rPr>
          <w:rFonts w:ascii="Arial" w:hAnsi="Arial" w:cs="Arial"/>
          <w:bCs/>
          <w:color w:val="000000" w:themeColor="text1"/>
          <w:szCs w:val="22"/>
        </w:rPr>
      </w:pPr>
    </w:p>
    <w:p w14:paraId="0BBAC125"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szCs w:val="22"/>
        </w:rPr>
        <w:t xml:space="preserve">da su upisane u odgovarajući registar za obavljanje </w:t>
      </w:r>
      <w:proofErr w:type="spellStart"/>
      <w:r w:rsidRPr="00500A89">
        <w:rPr>
          <w:rFonts w:ascii="Arial" w:hAnsi="Arial" w:cs="Arial"/>
          <w:szCs w:val="22"/>
        </w:rPr>
        <w:t>pogrebničke</w:t>
      </w:r>
      <w:proofErr w:type="spellEnd"/>
      <w:r w:rsidRPr="00500A89">
        <w:rPr>
          <w:rFonts w:ascii="Arial" w:hAnsi="Arial" w:cs="Arial"/>
          <w:szCs w:val="22"/>
        </w:rPr>
        <w:t xml:space="preserve"> djelatnosti, a što dokazuju izvodom iz registra ne starijim od 30 dana</w:t>
      </w:r>
      <w:r>
        <w:rPr>
          <w:rFonts w:ascii="Arial" w:hAnsi="Arial" w:cs="Arial"/>
          <w:szCs w:val="22"/>
        </w:rPr>
        <w:t>;</w:t>
      </w:r>
    </w:p>
    <w:p w14:paraId="16906702" w14:textId="77777777" w:rsidR="003418AC" w:rsidRPr="001A5DB7" w:rsidRDefault="003418AC" w:rsidP="001A5DB7">
      <w:pPr>
        <w:pStyle w:val="Odlomakpopisa"/>
        <w:numPr>
          <w:ilvl w:val="0"/>
          <w:numId w:val="1"/>
        </w:numPr>
        <w:rPr>
          <w:rFonts w:ascii="Arial" w:hAnsi="Arial" w:cs="Arial"/>
          <w:szCs w:val="22"/>
        </w:rPr>
      </w:pPr>
      <w:r w:rsidRPr="001A5DB7">
        <w:rPr>
          <w:rFonts w:ascii="Arial" w:hAnsi="Arial" w:cs="Arial"/>
          <w:szCs w:val="22"/>
        </w:rPr>
        <w:t xml:space="preserve">da imaju </w:t>
      </w:r>
      <w:r w:rsidR="001A5DB7" w:rsidRPr="001A5DB7">
        <w:rPr>
          <w:rFonts w:ascii="Arial" w:hAnsi="Arial" w:cs="Arial"/>
          <w:szCs w:val="22"/>
        </w:rPr>
        <w:t xml:space="preserve">Rješenje o ispunjavanju uvjeta za obavljanje </w:t>
      </w:r>
      <w:proofErr w:type="spellStart"/>
      <w:r w:rsidR="001A5DB7" w:rsidRPr="001A5DB7">
        <w:rPr>
          <w:rFonts w:ascii="Arial" w:hAnsi="Arial" w:cs="Arial"/>
          <w:szCs w:val="22"/>
        </w:rPr>
        <w:t>pogrebničke</w:t>
      </w:r>
      <w:proofErr w:type="spellEnd"/>
      <w:r w:rsidR="001A5DB7" w:rsidRPr="001A5DB7">
        <w:rPr>
          <w:rFonts w:ascii="Arial" w:hAnsi="Arial" w:cs="Arial"/>
          <w:szCs w:val="22"/>
        </w:rPr>
        <w:t xml:space="preserve"> djelatnosti</w:t>
      </w:r>
      <w:r w:rsidRPr="001A5DB7">
        <w:rPr>
          <w:rFonts w:ascii="Arial" w:hAnsi="Arial" w:cs="Arial"/>
          <w:szCs w:val="22"/>
        </w:rPr>
        <w:t>, a što dokazuju preslikom rješenja;</w:t>
      </w:r>
    </w:p>
    <w:p w14:paraId="3CCC84E7"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szCs w:val="22"/>
        </w:rPr>
        <w:lastRenderedPageBreak/>
        <w:t>da imaju na raspolaganju (u vlasništvu ili zakupu) najmanje jedno pogrebno vozilo, a što se dokazuje preslikom prometne knjižice vozila, a koje udovoljava sanitarno-tehničkim uvjetima i higijenskim uvjetima određenih posebnim propisom</w:t>
      </w:r>
      <w:r>
        <w:rPr>
          <w:rFonts w:ascii="Arial" w:hAnsi="Arial" w:cs="Arial"/>
          <w:szCs w:val="22"/>
        </w:rPr>
        <w:t>;</w:t>
      </w:r>
    </w:p>
    <w:p w14:paraId="0D136F35"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szCs w:val="22"/>
        </w:rPr>
        <w:t xml:space="preserve">ponuditelj mora priložiti pismenu izjavu o spremnosti izvršavanja obveza iz Ugovora tijekom 24 sata svakog dana tijekom cijele godine, odnosno mora imati najmanje jednu angažiranu osobu koja obavlja poslove vezane za </w:t>
      </w:r>
      <w:proofErr w:type="spellStart"/>
      <w:r w:rsidRPr="00500A89">
        <w:rPr>
          <w:rFonts w:ascii="Arial" w:hAnsi="Arial" w:cs="Arial"/>
          <w:szCs w:val="22"/>
        </w:rPr>
        <w:t>pogrebničku</w:t>
      </w:r>
      <w:proofErr w:type="spellEnd"/>
      <w:r w:rsidRPr="00500A89">
        <w:rPr>
          <w:rFonts w:ascii="Arial" w:hAnsi="Arial" w:cs="Arial"/>
          <w:szCs w:val="22"/>
        </w:rPr>
        <w:t xml:space="preserve"> djelatnost. Kao dokaz prilaže se izjava pogrebnika u slobodnoj formi potpisana od strane ovlaštene osobe</w:t>
      </w:r>
      <w:r>
        <w:rPr>
          <w:rFonts w:ascii="Arial" w:hAnsi="Arial" w:cs="Arial"/>
          <w:szCs w:val="22"/>
        </w:rPr>
        <w:t>;</w:t>
      </w:r>
    </w:p>
    <w:p w14:paraId="3D9DFD33"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szCs w:val="22"/>
        </w:rPr>
        <w:t xml:space="preserve"> da nemaju nepodmirenih dugovanja prema Republici Hrvatskoj što dokazuju odgovarajućom potvrdom Porezne uprave ne starijom od 30 dana od dana raspisivanja natječaja</w:t>
      </w:r>
      <w:r>
        <w:rPr>
          <w:rFonts w:ascii="Arial" w:hAnsi="Arial" w:cs="Arial"/>
          <w:szCs w:val="22"/>
        </w:rPr>
        <w:t>;</w:t>
      </w:r>
    </w:p>
    <w:p w14:paraId="71076929"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szCs w:val="22"/>
        </w:rPr>
        <w:t xml:space="preserve"> da nemaju nepodmirenih dugovanja prema Gradu</w:t>
      </w:r>
      <w:r>
        <w:rPr>
          <w:rFonts w:ascii="Arial" w:hAnsi="Arial" w:cs="Arial"/>
          <w:szCs w:val="22"/>
        </w:rPr>
        <w:t xml:space="preserve"> Ivancu</w:t>
      </w:r>
      <w:r w:rsidRPr="00500A89">
        <w:rPr>
          <w:rFonts w:ascii="Arial" w:hAnsi="Arial" w:cs="Arial"/>
          <w:szCs w:val="22"/>
        </w:rPr>
        <w:t xml:space="preserve"> po bilo koj</w:t>
      </w:r>
      <w:r>
        <w:rPr>
          <w:rFonts w:ascii="Arial" w:hAnsi="Arial" w:cs="Arial"/>
          <w:szCs w:val="22"/>
        </w:rPr>
        <w:t>oj</w:t>
      </w:r>
      <w:r w:rsidRPr="00500A89">
        <w:rPr>
          <w:rFonts w:ascii="Arial" w:hAnsi="Arial" w:cs="Arial"/>
          <w:szCs w:val="22"/>
        </w:rPr>
        <w:t xml:space="preserve"> osnov</w:t>
      </w:r>
      <w:r>
        <w:rPr>
          <w:rFonts w:ascii="Arial" w:hAnsi="Arial" w:cs="Arial"/>
          <w:szCs w:val="22"/>
        </w:rPr>
        <w:t>i</w:t>
      </w:r>
      <w:r w:rsidRPr="00500A89">
        <w:rPr>
          <w:rFonts w:ascii="Arial" w:hAnsi="Arial" w:cs="Arial"/>
          <w:szCs w:val="22"/>
        </w:rPr>
        <w:t>, što dokazuju odgovarajućom potvrdom nadležnog upravnog odjela Grada ne starijom od 30 dana od dana raspisivanja natječaja</w:t>
      </w:r>
      <w:r>
        <w:rPr>
          <w:rFonts w:ascii="Arial" w:hAnsi="Arial" w:cs="Arial"/>
          <w:szCs w:val="22"/>
        </w:rPr>
        <w:t>;</w:t>
      </w:r>
      <w:r w:rsidRPr="00500A89">
        <w:rPr>
          <w:rFonts w:ascii="Arial" w:hAnsi="Arial" w:cs="Arial"/>
          <w:szCs w:val="22"/>
        </w:rPr>
        <w:t xml:space="preserve"> </w:t>
      </w:r>
    </w:p>
    <w:p w14:paraId="445A4FB7"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szCs w:val="22"/>
        </w:rPr>
        <w:t xml:space="preserve">da pogrebnik fizička osoba ili odgovorna osoba u pravnoj osobi nisu pravomoćno osuđeni za kaznena djela i prekršaje iz članka 13. Zakona o </w:t>
      </w:r>
      <w:proofErr w:type="spellStart"/>
      <w:r w:rsidRPr="00500A89">
        <w:rPr>
          <w:rFonts w:ascii="Arial" w:hAnsi="Arial" w:cs="Arial"/>
          <w:szCs w:val="22"/>
        </w:rPr>
        <w:t>pogrebničkoj</w:t>
      </w:r>
      <w:proofErr w:type="spellEnd"/>
      <w:r w:rsidRPr="00500A89">
        <w:rPr>
          <w:rFonts w:ascii="Arial" w:hAnsi="Arial" w:cs="Arial"/>
          <w:szCs w:val="22"/>
        </w:rPr>
        <w:t xml:space="preserve"> djelatnosti, a što dokazuju Uvjerenjem o nekažnjavanju</w:t>
      </w:r>
      <w:r>
        <w:rPr>
          <w:rFonts w:ascii="Arial" w:hAnsi="Arial" w:cs="Arial"/>
          <w:szCs w:val="22"/>
        </w:rPr>
        <w:t>;</w:t>
      </w:r>
    </w:p>
    <w:p w14:paraId="57B10934" w14:textId="77777777" w:rsidR="003418AC" w:rsidRPr="00500A89" w:rsidRDefault="003418AC" w:rsidP="003418AC">
      <w:pPr>
        <w:pStyle w:val="Odlomakpopisa"/>
        <w:numPr>
          <w:ilvl w:val="0"/>
          <w:numId w:val="1"/>
        </w:numPr>
        <w:jc w:val="both"/>
        <w:rPr>
          <w:rFonts w:ascii="Arial" w:hAnsi="Arial" w:cs="Arial"/>
          <w:bCs/>
          <w:color w:val="000000" w:themeColor="text1"/>
          <w:szCs w:val="22"/>
        </w:rPr>
      </w:pPr>
      <w:r w:rsidRPr="00500A89">
        <w:rPr>
          <w:rFonts w:ascii="Arial" w:hAnsi="Arial" w:cs="Arial"/>
          <w:szCs w:val="22"/>
        </w:rPr>
        <w:t xml:space="preserve">ispunjen cjenik usluga prijevoza pokojnika. </w:t>
      </w:r>
    </w:p>
    <w:p w14:paraId="3DBAF50B" w14:textId="77777777" w:rsidR="003418AC" w:rsidRPr="00500A89" w:rsidRDefault="003418AC" w:rsidP="003418AC">
      <w:pPr>
        <w:pStyle w:val="Odlomakpopisa"/>
        <w:jc w:val="both"/>
        <w:rPr>
          <w:rFonts w:ascii="Arial" w:hAnsi="Arial" w:cs="Arial"/>
          <w:bCs/>
          <w:color w:val="000000" w:themeColor="text1"/>
          <w:szCs w:val="22"/>
        </w:rPr>
      </w:pPr>
    </w:p>
    <w:p w14:paraId="48578914" w14:textId="77777777" w:rsidR="003418AC" w:rsidRPr="00500A89" w:rsidRDefault="003418AC" w:rsidP="003418AC">
      <w:pPr>
        <w:pStyle w:val="Odlomakpopisa"/>
        <w:jc w:val="both"/>
        <w:rPr>
          <w:rFonts w:ascii="Arial" w:hAnsi="Arial" w:cs="Arial"/>
          <w:bCs/>
          <w:color w:val="000000" w:themeColor="text1"/>
          <w:szCs w:val="22"/>
        </w:rPr>
      </w:pPr>
    </w:p>
    <w:p w14:paraId="61329530" w14:textId="77777777" w:rsidR="003418AC" w:rsidRDefault="003418AC" w:rsidP="003418AC">
      <w:pPr>
        <w:pStyle w:val="Odlomakpopisa"/>
        <w:numPr>
          <w:ilvl w:val="0"/>
          <w:numId w:val="2"/>
        </w:numPr>
        <w:jc w:val="both"/>
        <w:rPr>
          <w:rFonts w:ascii="Arial" w:hAnsi="Arial" w:cs="Arial"/>
          <w:bCs/>
          <w:color w:val="000000" w:themeColor="text1"/>
          <w:szCs w:val="22"/>
        </w:rPr>
      </w:pPr>
      <w:r w:rsidRPr="00500A89">
        <w:rPr>
          <w:rFonts w:ascii="Arial" w:hAnsi="Arial" w:cs="Arial"/>
          <w:b/>
          <w:szCs w:val="22"/>
        </w:rPr>
        <w:t>KRITERIJI ZA IZBOR NAJPOVOLJNIJE PONUDE</w:t>
      </w:r>
      <w:r w:rsidRPr="00500A89">
        <w:rPr>
          <w:rFonts w:ascii="Arial" w:hAnsi="Arial" w:cs="Arial"/>
          <w:bCs/>
          <w:color w:val="000000" w:themeColor="text1"/>
          <w:szCs w:val="22"/>
        </w:rPr>
        <w:t xml:space="preserve">: </w:t>
      </w:r>
    </w:p>
    <w:p w14:paraId="6C9232DE" w14:textId="77777777" w:rsidR="003418AC" w:rsidRPr="00500A89" w:rsidRDefault="003418AC" w:rsidP="003418AC">
      <w:pPr>
        <w:pStyle w:val="Odlomakpopisa"/>
        <w:jc w:val="both"/>
        <w:rPr>
          <w:rFonts w:ascii="Arial" w:hAnsi="Arial" w:cs="Arial"/>
          <w:bCs/>
          <w:color w:val="000000" w:themeColor="text1"/>
          <w:szCs w:val="22"/>
        </w:rPr>
      </w:pPr>
    </w:p>
    <w:p w14:paraId="3FB66616" w14:textId="77777777" w:rsidR="003418AC" w:rsidRPr="00500A89" w:rsidRDefault="003418AC" w:rsidP="003418AC">
      <w:pPr>
        <w:pStyle w:val="Odlomakpopisa"/>
        <w:jc w:val="both"/>
        <w:rPr>
          <w:rFonts w:ascii="Arial" w:hAnsi="Arial" w:cs="Arial"/>
          <w:bCs/>
          <w:color w:val="000000" w:themeColor="text1"/>
          <w:szCs w:val="22"/>
        </w:rPr>
      </w:pPr>
      <w:r w:rsidRPr="00500A89">
        <w:rPr>
          <w:rFonts w:ascii="Arial" w:hAnsi="Arial" w:cs="Arial"/>
          <w:bCs/>
          <w:color w:val="000000" w:themeColor="text1"/>
          <w:szCs w:val="22"/>
        </w:rPr>
        <w:t>Najpovoljnijem ponuditeljem smatrat će se ponuditelj koji uz ispunjenje svih uvjeta iz točke III. Ovog natječaja, ponudi i ukupno najnižu cijenu, po cjeniku koji je sastavni dio natječajne dokumentacije.</w:t>
      </w:r>
    </w:p>
    <w:p w14:paraId="0BB1E1EB" w14:textId="0F2BBB22" w:rsidR="003418AC" w:rsidRDefault="003418AC" w:rsidP="003418AC">
      <w:pPr>
        <w:pStyle w:val="Odlomakpopisa"/>
        <w:jc w:val="both"/>
        <w:rPr>
          <w:rFonts w:ascii="Arial" w:hAnsi="Arial" w:cs="Arial"/>
          <w:bCs/>
          <w:color w:val="000000" w:themeColor="text1"/>
          <w:szCs w:val="22"/>
        </w:rPr>
      </w:pPr>
      <w:r w:rsidRPr="00500A89">
        <w:rPr>
          <w:rFonts w:ascii="Arial" w:hAnsi="Arial" w:cs="Arial"/>
          <w:bCs/>
          <w:color w:val="000000" w:themeColor="text1"/>
          <w:szCs w:val="22"/>
        </w:rPr>
        <w:t xml:space="preserve">Sastavni dio natječaja je i troškovnik, koji se kao i preostala dokumentacija može preuzeti na </w:t>
      </w:r>
      <w:hyperlink r:id="rId6" w:history="1">
        <w:r w:rsidRPr="00500A89">
          <w:rPr>
            <w:rStyle w:val="Hiperveza"/>
            <w:rFonts w:ascii="Arial" w:hAnsi="Arial" w:cs="Arial"/>
            <w:bCs/>
            <w:szCs w:val="22"/>
          </w:rPr>
          <w:t>www.ivanec.hr</w:t>
        </w:r>
      </w:hyperlink>
      <w:r w:rsidRPr="00500A89">
        <w:rPr>
          <w:rFonts w:ascii="Arial" w:hAnsi="Arial" w:cs="Arial"/>
          <w:bCs/>
          <w:color w:val="000000" w:themeColor="text1"/>
          <w:szCs w:val="22"/>
        </w:rPr>
        <w:t xml:space="preserve"> ili adresi Grada Ivanca, te se može zatražiti osobno, poštom, na </w:t>
      </w:r>
      <w:proofErr w:type="spellStart"/>
      <w:r w:rsidRPr="00500A89">
        <w:rPr>
          <w:rFonts w:ascii="Arial" w:hAnsi="Arial" w:cs="Arial"/>
          <w:bCs/>
          <w:color w:val="000000" w:themeColor="text1"/>
          <w:szCs w:val="22"/>
        </w:rPr>
        <w:t>tel</w:t>
      </w:r>
      <w:proofErr w:type="spellEnd"/>
      <w:r w:rsidRPr="00500A89">
        <w:rPr>
          <w:rFonts w:ascii="Arial" w:hAnsi="Arial" w:cs="Arial"/>
          <w:bCs/>
          <w:color w:val="000000" w:themeColor="text1"/>
          <w:szCs w:val="22"/>
        </w:rPr>
        <w:t>: 042/404-8</w:t>
      </w:r>
      <w:r w:rsidR="00120920">
        <w:rPr>
          <w:rFonts w:ascii="Arial" w:hAnsi="Arial" w:cs="Arial"/>
          <w:bCs/>
          <w:color w:val="000000" w:themeColor="text1"/>
          <w:szCs w:val="22"/>
        </w:rPr>
        <w:t>79</w:t>
      </w:r>
      <w:r w:rsidRPr="00500A89">
        <w:rPr>
          <w:rFonts w:ascii="Arial" w:hAnsi="Arial" w:cs="Arial"/>
          <w:bCs/>
          <w:color w:val="000000" w:themeColor="text1"/>
          <w:szCs w:val="22"/>
        </w:rPr>
        <w:t>, ili e-mail adres</w:t>
      </w:r>
      <w:r>
        <w:rPr>
          <w:rFonts w:ascii="Arial" w:hAnsi="Arial" w:cs="Arial"/>
          <w:bCs/>
          <w:color w:val="000000" w:themeColor="text1"/>
          <w:szCs w:val="22"/>
        </w:rPr>
        <w:t>i</w:t>
      </w:r>
      <w:r w:rsidRPr="00500A89">
        <w:rPr>
          <w:rFonts w:ascii="Arial" w:hAnsi="Arial" w:cs="Arial"/>
          <w:bCs/>
          <w:color w:val="000000" w:themeColor="text1"/>
          <w:szCs w:val="22"/>
        </w:rPr>
        <w:t>:</w:t>
      </w:r>
      <w:r w:rsidR="00120920">
        <w:rPr>
          <w:rFonts w:ascii="Arial" w:hAnsi="Arial" w:cs="Arial"/>
          <w:bCs/>
          <w:color w:val="000000" w:themeColor="text1"/>
          <w:szCs w:val="22"/>
        </w:rPr>
        <w:t xml:space="preserve"> stjepan.vincek@ivanec.hr</w:t>
      </w:r>
    </w:p>
    <w:p w14:paraId="4173E539" w14:textId="77777777" w:rsidR="00120920" w:rsidRDefault="00120920" w:rsidP="003418AC">
      <w:pPr>
        <w:pStyle w:val="Odlomakpopisa"/>
        <w:jc w:val="both"/>
        <w:rPr>
          <w:rFonts w:ascii="Arial" w:hAnsi="Arial" w:cs="Arial"/>
          <w:bCs/>
          <w:color w:val="000000" w:themeColor="text1"/>
          <w:szCs w:val="22"/>
        </w:rPr>
      </w:pPr>
    </w:p>
    <w:p w14:paraId="6EA3A3F5" w14:textId="77777777" w:rsidR="00120920" w:rsidRPr="00500A89" w:rsidRDefault="00120920" w:rsidP="003418AC">
      <w:pPr>
        <w:pStyle w:val="Odlomakpopisa"/>
        <w:jc w:val="both"/>
        <w:rPr>
          <w:rFonts w:ascii="Arial" w:hAnsi="Arial" w:cs="Arial"/>
          <w:bCs/>
          <w:color w:val="000000" w:themeColor="text1"/>
          <w:szCs w:val="22"/>
        </w:rPr>
      </w:pPr>
    </w:p>
    <w:p w14:paraId="4234B6E8" w14:textId="77777777" w:rsidR="003418AC" w:rsidRPr="00500A89" w:rsidRDefault="003418AC" w:rsidP="003418AC">
      <w:pPr>
        <w:pStyle w:val="Odlomakpopisa"/>
        <w:numPr>
          <w:ilvl w:val="0"/>
          <w:numId w:val="2"/>
        </w:numPr>
        <w:jc w:val="both"/>
        <w:rPr>
          <w:rFonts w:ascii="Arial" w:hAnsi="Arial" w:cs="Arial"/>
          <w:bCs/>
          <w:color w:val="000000" w:themeColor="text1"/>
          <w:szCs w:val="22"/>
        </w:rPr>
      </w:pPr>
      <w:r w:rsidRPr="00500A89">
        <w:rPr>
          <w:rFonts w:ascii="Arial" w:hAnsi="Arial" w:cs="Arial"/>
          <w:b/>
          <w:szCs w:val="22"/>
        </w:rPr>
        <w:t>ROK ZA PREDAJU PONUDA</w:t>
      </w:r>
      <w:r w:rsidRPr="00500A89">
        <w:rPr>
          <w:rFonts w:ascii="Arial" w:hAnsi="Arial" w:cs="Arial"/>
          <w:szCs w:val="22"/>
        </w:rPr>
        <w:t>:</w:t>
      </w:r>
    </w:p>
    <w:p w14:paraId="7B59C782" w14:textId="77777777" w:rsidR="003418AC" w:rsidRPr="00500A89" w:rsidRDefault="003418AC" w:rsidP="003418AC">
      <w:pPr>
        <w:pStyle w:val="Odlomakpopisa"/>
        <w:jc w:val="both"/>
        <w:rPr>
          <w:rFonts w:ascii="Arial" w:hAnsi="Arial" w:cs="Arial"/>
          <w:bCs/>
          <w:color w:val="000000" w:themeColor="text1"/>
          <w:szCs w:val="22"/>
        </w:rPr>
      </w:pPr>
    </w:p>
    <w:p w14:paraId="3E47AF47" w14:textId="77777777" w:rsidR="003418AC" w:rsidRPr="00500A89" w:rsidRDefault="003418AC" w:rsidP="003418AC">
      <w:pPr>
        <w:pStyle w:val="Odlomakpopisa"/>
        <w:jc w:val="both"/>
        <w:rPr>
          <w:rFonts w:ascii="Arial" w:hAnsi="Arial" w:cs="Arial"/>
          <w:szCs w:val="22"/>
        </w:rPr>
      </w:pPr>
      <w:r w:rsidRPr="00500A89">
        <w:rPr>
          <w:rFonts w:ascii="Arial" w:hAnsi="Arial" w:cs="Arial"/>
          <w:szCs w:val="22"/>
        </w:rPr>
        <w:t xml:space="preserve">Ponude se sa prilozima dostavljanju do roka za otvaranje ponuda iz točke VI., preporučenom pošiljkom ili osobno na adresu: </w:t>
      </w:r>
    </w:p>
    <w:p w14:paraId="5F1C03BE" w14:textId="77777777" w:rsidR="003418AC" w:rsidRPr="00500A89" w:rsidRDefault="003418AC" w:rsidP="003418AC">
      <w:pPr>
        <w:pStyle w:val="Odlomakpopisa"/>
        <w:jc w:val="both"/>
        <w:rPr>
          <w:rFonts w:ascii="Arial" w:hAnsi="Arial" w:cs="Arial"/>
          <w:szCs w:val="22"/>
        </w:rPr>
      </w:pPr>
    </w:p>
    <w:p w14:paraId="50C87EC4" w14:textId="77777777" w:rsidR="003418AC" w:rsidRPr="00500A89" w:rsidRDefault="003418AC" w:rsidP="003418AC">
      <w:pPr>
        <w:pStyle w:val="Odlomakpopisa"/>
        <w:ind w:left="1440"/>
        <w:jc w:val="center"/>
        <w:rPr>
          <w:rFonts w:ascii="Arial" w:hAnsi="Arial" w:cs="Arial"/>
          <w:szCs w:val="22"/>
        </w:rPr>
      </w:pPr>
      <w:r w:rsidRPr="00500A89">
        <w:rPr>
          <w:rFonts w:ascii="Arial" w:hAnsi="Arial" w:cs="Arial"/>
          <w:szCs w:val="22"/>
        </w:rPr>
        <w:t>GRAD IVANEC,</w:t>
      </w:r>
    </w:p>
    <w:p w14:paraId="36B410E0" w14:textId="77777777" w:rsidR="003418AC" w:rsidRPr="00500A89" w:rsidRDefault="003418AC" w:rsidP="003418AC">
      <w:pPr>
        <w:pStyle w:val="Odlomakpopisa"/>
        <w:jc w:val="center"/>
        <w:rPr>
          <w:rFonts w:ascii="Arial" w:hAnsi="Arial" w:cs="Arial"/>
          <w:szCs w:val="22"/>
        </w:rPr>
      </w:pPr>
      <w:r w:rsidRPr="00500A89">
        <w:rPr>
          <w:rFonts w:ascii="Arial" w:hAnsi="Arial" w:cs="Arial"/>
          <w:szCs w:val="22"/>
        </w:rPr>
        <w:t>UPRAVNI ODJEL ZA URBANIZAM, KOMUNALNE POSLOVE I ZAŠTITU OKOLIŠA, TRG HRVATSKIH IVANOVACA 9B, 42240 IVANEC</w:t>
      </w:r>
    </w:p>
    <w:p w14:paraId="34F83BE4" w14:textId="77777777" w:rsidR="003418AC" w:rsidRPr="00500A89" w:rsidRDefault="003418AC" w:rsidP="003418AC">
      <w:pPr>
        <w:pStyle w:val="Odlomakpopisa"/>
        <w:jc w:val="both"/>
        <w:rPr>
          <w:rFonts w:ascii="Arial" w:hAnsi="Arial" w:cs="Arial"/>
          <w:szCs w:val="22"/>
        </w:rPr>
      </w:pPr>
    </w:p>
    <w:p w14:paraId="321E5D7D" w14:textId="77777777" w:rsidR="003418AC" w:rsidRDefault="003418AC" w:rsidP="003418AC">
      <w:pPr>
        <w:pStyle w:val="Odlomakpopisa"/>
        <w:jc w:val="center"/>
        <w:rPr>
          <w:rFonts w:ascii="Arial" w:hAnsi="Arial" w:cs="Arial"/>
          <w:szCs w:val="22"/>
        </w:rPr>
      </w:pPr>
      <w:r w:rsidRPr="00500A89">
        <w:rPr>
          <w:rFonts w:ascii="Arial" w:hAnsi="Arial" w:cs="Arial"/>
          <w:szCs w:val="22"/>
        </w:rPr>
        <w:t>u zatvorenoj omotnici sa naznakom</w:t>
      </w:r>
      <w:r>
        <w:rPr>
          <w:rFonts w:ascii="Arial" w:hAnsi="Arial" w:cs="Arial"/>
          <w:szCs w:val="22"/>
        </w:rPr>
        <w:t>,</w:t>
      </w:r>
    </w:p>
    <w:p w14:paraId="51F55F13" w14:textId="77777777" w:rsidR="003418AC" w:rsidRDefault="003418AC" w:rsidP="003418AC">
      <w:pPr>
        <w:pStyle w:val="Odlomakpopisa"/>
        <w:jc w:val="center"/>
        <w:rPr>
          <w:rFonts w:ascii="Arial" w:hAnsi="Arial" w:cs="Arial"/>
          <w:szCs w:val="22"/>
        </w:rPr>
      </w:pPr>
    </w:p>
    <w:p w14:paraId="4D4D2D80" w14:textId="77777777" w:rsidR="003418AC" w:rsidRPr="00500A89" w:rsidRDefault="003418AC" w:rsidP="003418AC">
      <w:pPr>
        <w:pStyle w:val="Odlomakpopisa"/>
        <w:jc w:val="center"/>
        <w:rPr>
          <w:rFonts w:ascii="Arial" w:hAnsi="Arial" w:cs="Arial"/>
          <w:szCs w:val="22"/>
        </w:rPr>
      </w:pPr>
      <w:r w:rsidRPr="00500A89">
        <w:rPr>
          <w:rFonts w:ascii="Arial" w:hAnsi="Arial" w:cs="Arial"/>
          <w:szCs w:val="22"/>
        </w:rPr>
        <w:t xml:space="preserve"> „ JAVNI NATJEČAJ ZA OBAVLJANJE POSLOVA PRIJEVOZA POKOJNIKA KOJI SE FINANCIRAJU IZ PRORAČUNA GRADA IVANCA“.</w:t>
      </w:r>
    </w:p>
    <w:p w14:paraId="24D759EC" w14:textId="77777777" w:rsidR="003418AC" w:rsidRPr="00500A89" w:rsidRDefault="003418AC" w:rsidP="003418AC">
      <w:pPr>
        <w:pStyle w:val="Odlomakpopisa"/>
        <w:jc w:val="both"/>
        <w:rPr>
          <w:rFonts w:ascii="Arial" w:hAnsi="Arial" w:cs="Arial"/>
          <w:szCs w:val="22"/>
        </w:rPr>
      </w:pPr>
    </w:p>
    <w:p w14:paraId="74A18514" w14:textId="77777777" w:rsidR="003418AC" w:rsidRPr="00500A89" w:rsidRDefault="003418AC" w:rsidP="003418AC">
      <w:pPr>
        <w:pStyle w:val="Odlomakpopisa"/>
        <w:numPr>
          <w:ilvl w:val="0"/>
          <w:numId w:val="2"/>
        </w:numPr>
        <w:jc w:val="both"/>
        <w:rPr>
          <w:rFonts w:ascii="Arial" w:hAnsi="Arial" w:cs="Arial"/>
          <w:b/>
          <w:szCs w:val="22"/>
        </w:rPr>
      </w:pPr>
      <w:r w:rsidRPr="00500A89">
        <w:rPr>
          <w:rFonts w:ascii="Arial" w:hAnsi="Arial" w:cs="Arial"/>
          <w:b/>
          <w:szCs w:val="22"/>
        </w:rPr>
        <w:t>OTVARANJE PONDA I IZBOR NAJPOVOLJNIJEG PONUDITELJA</w:t>
      </w:r>
    </w:p>
    <w:p w14:paraId="737B4201" w14:textId="267F2A69" w:rsidR="003418AC" w:rsidRPr="00500A89" w:rsidRDefault="003418AC" w:rsidP="003418AC">
      <w:pPr>
        <w:pStyle w:val="Odlomakpopisa"/>
        <w:jc w:val="both"/>
        <w:rPr>
          <w:rFonts w:ascii="Arial" w:hAnsi="Arial" w:cs="Arial"/>
          <w:szCs w:val="22"/>
        </w:rPr>
      </w:pPr>
      <w:r w:rsidRPr="00500A89">
        <w:rPr>
          <w:rFonts w:ascii="Arial" w:hAnsi="Arial" w:cs="Arial"/>
          <w:szCs w:val="22"/>
        </w:rPr>
        <w:t xml:space="preserve">Javno otvaranje ponuda izvršiti će se </w:t>
      </w:r>
      <w:r w:rsidRPr="00C511B4">
        <w:rPr>
          <w:rFonts w:ascii="Arial" w:hAnsi="Arial" w:cs="Arial"/>
          <w:szCs w:val="22"/>
        </w:rPr>
        <w:t xml:space="preserve">dana </w:t>
      </w:r>
      <w:r w:rsidR="00C511B4" w:rsidRPr="00C511B4">
        <w:rPr>
          <w:rFonts w:ascii="Arial" w:hAnsi="Arial" w:cs="Arial"/>
          <w:b/>
          <w:bCs/>
          <w:szCs w:val="22"/>
        </w:rPr>
        <w:t>17. srpnja</w:t>
      </w:r>
      <w:r w:rsidRPr="00C511B4">
        <w:rPr>
          <w:rFonts w:ascii="Arial" w:hAnsi="Arial" w:cs="Arial"/>
          <w:b/>
          <w:bCs/>
          <w:szCs w:val="22"/>
        </w:rPr>
        <w:t xml:space="preserve"> 20</w:t>
      </w:r>
      <w:r w:rsidR="00497757" w:rsidRPr="00C511B4">
        <w:rPr>
          <w:rFonts w:ascii="Arial" w:hAnsi="Arial" w:cs="Arial"/>
          <w:b/>
          <w:bCs/>
          <w:szCs w:val="22"/>
        </w:rPr>
        <w:t>23</w:t>
      </w:r>
      <w:r w:rsidRPr="00C511B4">
        <w:rPr>
          <w:rFonts w:ascii="Arial" w:hAnsi="Arial" w:cs="Arial"/>
          <w:b/>
          <w:bCs/>
          <w:szCs w:val="22"/>
        </w:rPr>
        <w:t>.</w:t>
      </w:r>
      <w:r w:rsidR="00497757" w:rsidRPr="00C511B4">
        <w:rPr>
          <w:rFonts w:ascii="Arial" w:hAnsi="Arial" w:cs="Arial"/>
          <w:b/>
          <w:bCs/>
          <w:szCs w:val="22"/>
        </w:rPr>
        <w:t>g.</w:t>
      </w:r>
      <w:r w:rsidRPr="00C511B4">
        <w:rPr>
          <w:rFonts w:ascii="Arial" w:hAnsi="Arial" w:cs="Arial"/>
          <w:szCs w:val="22"/>
        </w:rPr>
        <w:t xml:space="preserve"> u 12.00 </w:t>
      </w:r>
      <w:r>
        <w:rPr>
          <w:rFonts w:ascii="Arial" w:hAnsi="Arial" w:cs="Arial"/>
          <w:szCs w:val="22"/>
        </w:rPr>
        <w:t xml:space="preserve">sati </w:t>
      </w:r>
      <w:r w:rsidRPr="00500A89">
        <w:rPr>
          <w:rFonts w:ascii="Arial" w:hAnsi="Arial" w:cs="Arial"/>
          <w:szCs w:val="22"/>
        </w:rPr>
        <w:t xml:space="preserve">u prostorijama Grada Ivanca, Trg hrvatskih </w:t>
      </w:r>
      <w:proofErr w:type="spellStart"/>
      <w:r w:rsidRPr="00500A89">
        <w:rPr>
          <w:rFonts w:ascii="Arial" w:hAnsi="Arial" w:cs="Arial"/>
          <w:szCs w:val="22"/>
        </w:rPr>
        <w:t>ivanovaca</w:t>
      </w:r>
      <w:proofErr w:type="spellEnd"/>
      <w:r w:rsidRPr="00500A89">
        <w:rPr>
          <w:rFonts w:ascii="Arial" w:hAnsi="Arial" w:cs="Arial"/>
          <w:szCs w:val="22"/>
        </w:rPr>
        <w:t xml:space="preserve"> 9B/II kat, 42240 Ivanec.</w:t>
      </w:r>
    </w:p>
    <w:p w14:paraId="5AA01660" w14:textId="77777777" w:rsidR="003418AC" w:rsidRDefault="003418AC" w:rsidP="003418AC">
      <w:pPr>
        <w:pStyle w:val="Odlomakpopisa"/>
        <w:jc w:val="both"/>
        <w:rPr>
          <w:rFonts w:ascii="Arial" w:hAnsi="Arial" w:cs="Arial"/>
          <w:szCs w:val="22"/>
        </w:rPr>
      </w:pPr>
      <w:r w:rsidRPr="00500A89">
        <w:rPr>
          <w:rFonts w:ascii="Arial" w:hAnsi="Arial" w:cs="Arial"/>
          <w:szCs w:val="22"/>
        </w:rPr>
        <w:t>Na otvaranju ponuda mogu biti prisutni ovlašteni ili opunomoćeni predstavnici ponuditelja, što se utvrđuje prije pristupanja otvaranju ponuda predočenjem punomoći i osobne iskaznice.</w:t>
      </w:r>
      <w:r>
        <w:rPr>
          <w:rFonts w:ascii="Arial" w:hAnsi="Arial" w:cs="Arial"/>
          <w:szCs w:val="22"/>
        </w:rPr>
        <w:t xml:space="preserve"> </w:t>
      </w:r>
    </w:p>
    <w:p w14:paraId="4A873E03" w14:textId="77777777" w:rsidR="003418AC" w:rsidRDefault="003418AC" w:rsidP="003418AC">
      <w:pPr>
        <w:pStyle w:val="Odlomakpopisa"/>
        <w:jc w:val="both"/>
        <w:rPr>
          <w:rFonts w:ascii="Arial" w:hAnsi="Arial" w:cs="Arial"/>
          <w:szCs w:val="22"/>
        </w:rPr>
      </w:pPr>
    </w:p>
    <w:p w14:paraId="4162CA76" w14:textId="77777777" w:rsidR="003418AC" w:rsidRPr="00500A89" w:rsidRDefault="003418AC" w:rsidP="003418AC">
      <w:pPr>
        <w:pStyle w:val="Odlomakpopisa"/>
        <w:numPr>
          <w:ilvl w:val="0"/>
          <w:numId w:val="2"/>
        </w:numPr>
        <w:jc w:val="both"/>
        <w:rPr>
          <w:rFonts w:ascii="Arial" w:hAnsi="Arial" w:cs="Arial"/>
          <w:b/>
          <w:szCs w:val="22"/>
        </w:rPr>
      </w:pPr>
      <w:r w:rsidRPr="00500A89">
        <w:rPr>
          <w:rFonts w:ascii="Arial" w:hAnsi="Arial" w:cs="Arial"/>
          <w:b/>
          <w:szCs w:val="22"/>
        </w:rPr>
        <w:t>OSTALE ODREDBE</w:t>
      </w:r>
    </w:p>
    <w:p w14:paraId="05FDF4C0" w14:textId="77777777" w:rsidR="003418AC" w:rsidRPr="00500A89" w:rsidRDefault="003418AC" w:rsidP="003418AC">
      <w:pPr>
        <w:jc w:val="both"/>
        <w:rPr>
          <w:rFonts w:ascii="Arial" w:hAnsi="Arial" w:cs="Arial"/>
          <w:szCs w:val="22"/>
        </w:rPr>
      </w:pPr>
    </w:p>
    <w:p w14:paraId="7AA32218" w14:textId="77777777" w:rsidR="003418AC" w:rsidRDefault="003418AC" w:rsidP="003418AC">
      <w:pPr>
        <w:pStyle w:val="Odlomakpopisa"/>
        <w:jc w:val="both"/>
        <w:rPr>
          <w:rFonts w:ascii="Arial" w:hAnsi="Arial" w:cs="Arial"/>
          <w:szCs w:val="22"/>
        </w:rPr>
      </w:pPr>
      <w:r w:rsidRPr="00500A89">
        <w:rPr>
          <w:rFonts w:ascii="Arial" w:hAnsi="Arial" w:cs="Arial"/>
          <w:szCs w:val="22"/>
        </w:rPr>
        <w:t xml:space="preserve">Gradonačelnik donosi odluku o odabiru najpovoljnije ponude koja se objavljuje na </w:t>
      </w:r>
      <w:r>
        <w:rPr>
          <w:rFonts w:ascii="Arial" w:hAnsi="Arial" w:cs="Arial"/>
          <w:szCs w:val="22"/>
        </w:rPr>
        <w:t xml:space="preserve">mrežnoj </w:t>
      </w:r>
      <w:r w:rsidRPr="00500A89">
        <w:rPr>
          <w:rFonts w:ascii="Arial" w:hAnsi="Arial" w:cs="Arial"/>
          <w:szCs w:val="22"/>
        </w:rPr>
        <w:t xml:space="preserve">stranici i oglasnoj ploči Grada Ivanca, u roku od 8 (osam) dana, od dana </w:t>
      </w:r>
      <w:r w:rsidRPr="00500A89">
        <w:rPr>
          <w:rFonts w:ascii="Arial" w:hAnsi="Arial" w:cs="Arial"/>
          <w:szCs w:val="22"/>
        </w:rPr>
        <w:lastRenderedPageBreak/>
        <w:t>donošenja.</w:t>
      </w:r>
      <w:r>
        <w:rPr>
          <w:rFonts w:ascii="Arial" w:hAnsi="Arial" w:cs="Arial"/>
          <w:szCs w:val="22"/>
        </w:rPr>
        <w:t xml:space="preserve"> </w:t>
      </w:r>
      <w:r w:rsidRPr="00500A89">
        <w:rPr>
          <w:rFonts w:ascii="Arial" w:hAnsi="Arial" w:cs="Arial"/>
          <w:szCs w:val="22"/>
        </w:rPr>
        <w:t>Odluka Gradonačelnika je konačna.</w:t>
      </w:r>
      <w:r>
        <w:rPr>
          <w:rFonts w:ascii="Arial" w:hAnsi="Arial" w:cs="Arial"/>
          <w:szCs w:val="22"/>
        </w:rPr>
        <w:t xml:space="preserve"> </w:t>
      </w:r>
      <w:r w:rsidRPr="00500A89">
        <w:rPr>
          <w:rFonts w:ascii="Arial" w:hAnsi="Arial" w:cs="Arial"/>
          <w:szCs w:val="22"/>
        </w:rPr>
        <w:t>Gradonačelnik zadržava pravo poništiti natječaj bez obveze da obrazlaže razloge poništenja</w:t>
      </w:r>
      <w:r>
        <w:rPr>
          <w:rFonts w:ascii="Arial" w:hAnsi="Arial" w:cs="Arial"/>
          <w:szCs w:val="22"/>
        </w:rPr>
        <w:t xml:space="preserve"> </w:t>
      </w:r>
      <w:r w:rsidRPr="00500A89">
        <w:rPr>
          <w:rFonts w:ascii="Arial" w:hAnsi="Arial" w:cs="Arial"/>
          <w:szCs w:val="22"/>
        </w:rPr>
        <w:t>natječaja.</w:t>
      </w:r>
    </w:p>
    <w:p w14:paraId="5F5FE356" w14:textId="77777777" w:rsidR="003418AC" w:rsidRPr="00500A89" w:rsidRDefault="003418AC" w:rsidP="003418AC">
      <w:pPr>
        <w:pStyle w:val="Odlomakpopisa"/>
        <w:jc w:val="both"/>
        <w:rPr>
          <w:rFonts w:ascii="Arial" w:hAnsi="Arial" w:cs="Arial"/>
          <w:szCs w:val="22"/>
        </w:rPr>
      </w:pPr>
    </w:p>
    <w:p w14:paraId="7CA13461" w14:textId="77777777" w:rsidR="003418AC" w:rsidRDefault="003418AC" w:rsidP="003418AC">
      <w:pPr>
        <w:pStyle w:val="Odlomakpopisa"/>
        <w:jc w:val="both"/>
        <w:rPr>
          <w:rFonts w:ascii="Arial" w:hAnsi="Arial" w:cs="Arial"/>
          <w:szCs w:val="22"/>
        </w:rPr>
      </w:pPr>
      <w:r w:rsidRPr="00500A89">
        <w:rPr>
          <w:rFonts w:ascii="Arial" w:hAnsi="Arial" w:cs="Arial"/>
          <w:szCs w:val="22"/>
        </w:rPr>
        <w:t xml:space="preserve">O rezultatima natječaja ponuditelji će biti obaviješteni najkasnije </w:t>
      </w:r>
      <w:r>
        <w:rPr>
          <w:rFonts w:ascii="Arial" w:hAnsi="Arial" w:cs="Arial"/>
          <w:szCs w:val="22"/>
        </w:rPr>
        <w:t xml:space="preserve">u roku </w:t>
      </w:r>
      <w:r w:rsidRPr="00500A89">
        <w:rPr>
          <w:rFonts w:ascii="Arial" w:hAnsi="Arial" w:cs="Arial"/>
          <w:szCs w:val="22"/>
        </w:rPr>
        <w:t>8 (osam)</w:t>
      </w:r>
      <w:r>
        <w:rPr>
          <w:rFonts w:ascii="Arial" w:hAnsi="Arial" w:cs="Arial"/>
          <w:szCs w:val="22"/>
        </w:rPr>
        <w:t xml:space="preserve"> </w:t>
      </w:r>
      <w:r w:rsidRPr="00500A89">
        <w:rPr>
          <w:rFonts w:ascii="Arial" w:hAnsi="Arial" w:cs="Arial"/>
          <w:szCs w:val="22"/>
        </w:rPr>
        <w:t>dana nakon</w:t>
      </w:r>
      <w:r>
        <w:rPr>
          <w:rFonts w:ascii="Arial" w:hAnsi="Arial" w:cs="Arial"/>
          <w:szCs w:val="22"/>
        </w:rPr>
        <w:t xml:space="preserve"> </w:t>
      </w:r>
      <w:r w:rsidRPr="00500A89">
        <w:rPr>
          <w:rFonts w:ascii="Arial" w:hAnsi="Arial" w:cs="Arial"/>
          <w:szCs w:val="22"/>
        </w:rPr>
        <w:t>donošenja odluke o odabiru najpovoljnijeg natjecatelja.</w:t>
      </w:r>
    </w:p>
    <w:p w14:paraId="4F635AC8" w14:textId="77777777" w:rsidR="003418AC" w:rsidRPr="00500A89" w:rsidRDefault="003418AC" w:rsidP="003418AC">
      <w:pPr>
        <w:pStyle w:val="Odlomakpopisa"/>
        <w:jc w:val="both"/>
        <w:rPr>
          <w:rFonts w:ascii="Arial" w:hAnsi="Arial" w:cs="Arial"/>
          <w:szCs w:val="22"/>
        </w:rPr>
      </w:pPr>
    </w:p>
    <w:p w14:paraId="319E9A13" w14:textId="77777777" w:rsidR="003418AC" w:rsidRPr="00500A89" w:rsidRDefault="003418AC" w:rsidP="003418AC">
      <w:pPr>
        <w:pStyle w:val="Odlomakpopisa"/>
        <w:jc w:val="both"/>
        <w:rPr>
          <w:rFonts w:ascii="Arial" w:hAnsi="Arial" w:cs="Arial"/>
          <w:szCs w:val="22"/>
        </w:rPr>
      </w:pPr>
      <w:r w:rsidRPr="00500A89">
        <w:rPr>
          <w:rFonts w:ascii="Arial" w:hAnsi="Arial" w:cs="Arial"/>
          <w:szCs w:val="22"/>
        </w:rPr>
        <w:t>Međusobna prava i obveze u vezi obavljanja poslova preuzimanja i prijevoza umrle osobe ili</w:t>
      </w:r>
      <w:r>
        <w:rPr>
          <w:rFonts w:ascii="Arial" w:hAnsi="Arial" w:cs="Arial"/>
          <w:szCs w:val="22"/>
        </w:rPr>
        <w:t xml:space="preserve"> </w:t>
      </w:r>
      <w:r w:rsidRPr="00500A89">
        <w:rPr>
          <w:rFonts w:ascii="Arial" w:hAnsi="Arial" w:cs="Arial"/>
          <w:szCs w:val="22"/>
        </w:rPr>
        <w:t>posmrtnih ostataka od mjesta smrti do nadležne patologije ili sudske medicine za koje nije</w:t>
      </w:r>
      <w:r>
        <w:rPr>
          <w:rFonts w:ascii="Arial" w:hAnsi="Arial" w:cs="Arial"/>
          <w:szCs w:val="22"/>
        </w:rPr>
        <w:t xml:space="preserve"> </w:t>
      </w:r>
      <w:r w:rsidRPr="00500A89">
        <w:rPr>
          <w:rFonts w:ascii="Arial" w:hAnsi="Arial" w:cs="Arial"/>
          <w:szCs w:val="22"/>
        </w:rPr>
        <w:t>moguće utvrditi uzrok smrti bez obdukcije, i to od mjesta smrti do nadležne patologije ili</w:t>
      </w:r>
      <w:r>
        <w:rPr>
          <w:rFonts w:ascii="Arial" w:hAnsi="Arial" w:cs="Arial"/>
          <w:szCs w:val="22"/>
        </w:rPr>
        <w:t xml:space="preserve"> </w:t>
      </w:r>
      <w:r w:rsidRPr="00500A89">
        <w:rPr>
          <w:rFonts w:ascii="Arial" w:hAnsi="Arial" w:cs="Arial"/>
          <w:szCs w:val="22"/>
        </w:rPr>
        <w:t>sudske medicine, Grad Ivane</w:t>
      </w:r>
      <w:r>
        <w:rPr>
          <w:rFonts w:ascii="Arial" w:hAnsi="Arial" w:cs="Arial"/>
          <w:szCs w:val="22"/>
        </w:rPr>
        <w:t>c</w:t>
      </w:r>
      <w:r w:rsidRPr="00500A89">
        <w:rPr>
          <w:rFonts w:ascii="Arial" w:hAnsi="Arial" w:cs="Arial"/>
          <w:szCs w:val="22"/>
        </w:rPr>
        <w:t xml:space="preserve"> i odabrana izvršitelj urediti će posebnim Ugovorom.</w:t>
      </w:r>
    </w:p>
    <w:p w14:paraId="2C89A890" w14:textId="77777777" w:rsidR="003418AC" w:rsidRPr="00500A89" w:rsidRDefault="003418AC" w:rsidP="003418AC">
      <w:pPr>
        <w:pStyle w:val="Odlomakpopisa"/>
        <w:jc w:val="both"/>
        <w:rPr>
          <w:rFonts w:ascii="Arial" w:hAnsi="Arial" w:cs="Arial"/>
          <w:szCs w:val="22"/>
        </w:rPr>
      </w:pPr>
    </w:p>
    <w:p w14:paraId="3814781A" w14:textId="77777777" w:rsidR="003418AC" w:rsidRPr="00500A89" w:rsidRDefault="003418AC" w:rsidP="003418AC">
      <w:pPr>
        <w:pStyle w:val="Odlomakpopisa"/>
        <w:jc w:val="both"/>
        <w:rPr>
          <w:rFonts w:ascii="Arial" w:hAnsi="Arial" w:cs="Arial"/>
          <w:szCs w:val="22"/>
        </w:rPr>
      </w:pPr>
    </w:p>
    <w:p w14:paraId="0450447B" w14:textId="77777777" w:rsidR="003418AC" w:rsidRPr="00500A89" w:rsidRDefault="003418AC" w:rsidP="003418AC">
      <w:pPr>
        <w:tabs>
          <w:tab w:val="left" w:pos="4111"/>
        </w:tabs>
        <w:rPr>
          <w:rFonts w:ascii="Arial" w:hAnsi="Arial" w:cs="Arial"/>
          <w:szCs w:val="22"/>
        </w:rPr>
      </w:pPr>
    </w:p>
    <w:p w14:paraId="165FDDA8" w14:textId="77777777" w:rsidR="003418AC" w:rsidRPr="00500A89" w:rsidRDefault="00331EE8" w:rsidP="003418AC">
      <w:pPr>
        <w:tabs>
          <w:tab w:val="left" w:pos="4111"/>
        </w:tabs>
        <w:jc w:val="right"/>
        <w:rPr>
          <w:rFonts w:ascii="Arial" w:hAnsi="Arial" w:cs="Arial"/>
          <w:szCs w:val="22"/>
        </w:rPr>
      </w:pPr>
      <w:r>
        <w:rPr>
          <w:rFonts w:ascii="Arial" w:hAnsi="Arial" w:cs="Arial"/>
          <w:szCs w:val="22"/>
        </w:rPr>
        <w:t>PROČELNIK</w:t>
      </w:r>
      <w:r w:rsidR="003418AC" w:rsidRPr="00500A89">
        <w:rPr>
          <w:rFonts w:ascii="Arial" w:hAnsi="Arial" w:cs="Arial"/>
          <w:szCs w:val="22"/>
        </w:rPr>
        <w:t>:</w:t>
      </w:r>
    </w:p>
    <w:p w14:paraId="76C727A1" w14:textId="77777777" w:rsidR="00033F91" w:rsidRDefault="00331EE8" w:rsidP="00331EE8">
      <w:pPr>
        <w:jc w:val="right"/>
      </w:pPr>
      <w:r>
        <w:rPr>
          <w:rFonts w:ascii="Arial" w:hAnsi="Arial" w:cs="Arial"/>
          <w:szCs w:val="22"/>
        </w:rPr>
        <w:t>Stjepan Vincek</w:t>
      </w:r>
    </w:p>
    <w:sectPr w:rsidR="00033F91" w:rsidSect="00EE4746">
      <w:pgSz w:w="11906" w:h="16838"/>
      <w:pgMar w:top="1134" w:right="1274" w:bottom="1440" w:left="1701" w:header="720" w:footer="720" w:gutter="0"/>
      <w:cols w:space="708"/>
      <w:titlePg/>
      <w:docGrid w:linePitch="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25CB2"/>
    <w:multiLevelType w:val="hybridMultilevel"/>
    <w:tmpl w:val="33468CD2"/>
    <w:lvl w:ilvl="0" w:tplc="D412674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5EBD41F1"/>
    <w:multiLevelType w:val="hybridMultilevel"/>
    <w:tmpl w:val="4AC03F26"/>
    <w:lvl w:ilvl="0" w:tplc="10F26624">
      <w:start w:val="1"/>
      <w:numFmt w:val="upperRoman"/>
      <w:lvlText w:val="%1."/>
      <w:lvlJc w:val="right"/>
      <w:pPr>
        <w:ind w:left="720" w:hanging="360"/>
      </w:pPr>
      <w:rPr>
        <w:b/>
        <w:color w:val="000000" w:themeColor="text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806853244">
    <w:abstractNumId w:val="0"/>
  </w:num>
  <w:num w:numId="2" w16cid:durableId="1070931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8AC"/>
    <w:rsid w:val="00033F91"/>
    <w:rsid w:val="00120920"/>
    <w:rsid w:val="001A5DB7"/>
    <w:rsid w:val="00331EE8"/>
    <w:rsid w:val="003418AC"/>
    <w:rsid w:val="00497757"/>
    <w:rsid w:val="00A82212"/>
    <w:rsid w:val="00C511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E180"/>
  <w15:chartTrackingRefBased/>
  <w15:docId w15:val="{D787C8DF-1025-40F7-A635-0956E55DD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8AC"/>
    <w:pPr>
      <w:spacing w:after="0" w:line="240" w:lineRule="auto"/>
    </w:pPr>
    <w:rPr>
      <w:rFonts w:ascii="Times New Roman" w:eastAsia="Times New Roman" w:hAnsi="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3418AC"/>
    <w:rPr>
      <w:color w:val="0000FF"/>
      <w:u w:val="single"/>
    </w:rPr>
  </w:style>
  <w:style w:type="paragraph" w:styleId="Odlomakpopisa">
    <w:name w:val="List Paragraph"/>
    <w:basedOn w:val="Normal"/>
    <w:uiPriority w:val="34"/>
    <w:qFormat/>
    <w:rsid w:val="003418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vanec.hr"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823</Words>
  <Characters>4694</Characters>
  <Application>Microsoft Office Word</Application>
  <DocSecurity>0</DocSecurity>
  <Lines>39</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Jelena Cukovic</cp:lastModifiedBy>
  <cp:revision>2</cp:revision>
  <cp:lastPrinted>2023-06-30T11:23:00Z</cp:lastPrinted>
  <dcterms:created xsi:type="dcterms:W3CDTF">2023-06-30T11:24:00Z</dcterms:created>
  <dcterms:modified xsi:type="dcterms:W3CDTF">2023-06-30T11:24:00Z</dcterms:modified>
</cp:coreProperties>
</file>