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AC831" w14:textId="77777777" w:rsidR="003D115A" w:rsidRPr="00062CA8" w:rsidRDefault="003D115A" w:rsidP="003D115A">
      <w:pPr>
        <w:ind w:firstLine="720"/>
        <w:jc w:val="both"/>
        <w:rPr>
          <w:rFonts w:ascii="Arial" w:hAnsi="Arial" w:cs="Arial"/>
        </w:rPr>
      </w:pPr>
      <w:r>
        <w:rPr>
          <w:rFonts w:ascii="Arial" w:hAnsi="Arial" w:cs="Arial"/>
          <w:noProof/>
        </w:rPr>
        <w:drawing>
          <wp:inline distT="0" distB="0" distL="0" distR="0" wp14:anchorId="3A8CE00B" wp14:editId="497BCAA1">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08ED2F9" w14:textId="77777777" w:rsidR="003D115A" w:rsidRPr="00E95750" w:rsidRDefault="003D115A" w:rsidP="003D115A">
      <w:pPr>
        <w:spacing w:after="0"/>
        <w:jc w:val="both"/>
        <w:rPr>
          <w:rFonts w:ascii="Arial" w:hAnsi="Arial" w:cs="Arial"/>
          <w:sz w:val="24"/>
          <w:szCs w:val="24"/>
        </w:rPr>
      </w:pPr>
      <w:r w:rsidRPr="00E95750">
        <w:rPr>
          <w:rFonts w:ascii="Arial" w:hAnsi="Arial" w:cs="Arial"/>
          <w:sz w:val="24"/>
          <w:szCs w:val="24"/>
        </w:rPr>
        <w:t>REPUBLIKA HRVATSKA</w:t>
      </w:r>
    </w:p>
    <w:p w14:paraId="224065C3" w14:textId="77777777" w:rsidR="003D115A" w:rsidRPr="00E95750" w:rsidRDefault="003D115A" w:rsidP="003D115A">
      <w:pPr>
        <w:spacing w:after="0"/>
        <w:jc w:val="both"/>
        <w:rPr>
          <w:rFonts w:ascii="Arial" w:hAnsi="Arial" w:cs="Arial"/>
          <w:sz w:val="24"/>
          <w:szCs w:val="24"/>
        </w:rPr>
      </w:pPr>
      <w:r w:rsidRPr="00E95750">
        <w:rPr>
          <w:rFonts w:ascii="Arial" w:hAnsi="Arial" w:cs="Arial"/>
          <w:sz w:val="24"/>
          <w:szCs w:val="24"/>
        </w:rPr>
        <w:t>VARAŽDINSKA ŽUPANIJA</w:t>
      </w:r>
    </w:p>
    <w:p w14:paraId="1B8CB25F" w14:textId="77777777" w:rsidR="003D115A" w:rsidRPr="00E95750" w:rsidRDefault="003D115A" w:rsidP="003D115A">
      <w:pPr>
        <w:spacing w:after="0"/>
        <w:rPr>
          <w:rFonts w:ascii="Arial" w:hAnsi="Arial" w:cs="Arial"/>
          <w:sz w:val="24"/>
          <w:szCs w:val="24"/>
        </w:rPr>
      </w:pPr>
      <w:r w:rsidRPr="00E95750">
        <w:rPr>
          <w:rFonts w:ascii="Arial" w:hAnsi="Arial" w:cs="Arial"/>
          <w:sz w:val="24"/>
          <w:szCs w:val="24"/>
        </w:rPr>
        <w:t xml:space="preserve">        GRAD IVANEC</w:t>
      </w:r>
    </w:p>
    <w:p w14:paraId="7FA3B9C1" w14:textId="77777777" w:rsidR="003D115A" w:rsidRPr="00E95750" w:rsidRDefault="003D115A" w:rsidP="003D115A">
      <w:pPr>
        <w:spacing w:after="0"/>
        <w:rPr>
          <w:rFonts w:ascii="Arial" w:hAnsi="Arial" w:cs="Arial"/>
          <w:sz w:val="24"/>
          <w:szCs w:val="24"/>
        </w:rPr>
      </w:pPr>
    </w:p>
    <w:p w14:paraId="471A19BF" w14:textId="77777777" w:rsidR="003D115A" w:rsidRPr="00E95750" w:rsidRDefault="003D115A" w:rsidP="003D115A">
      <w:pPr>
        <w:spacing w:after="0"/>
        <w:rPr>
          <w:rFonts w:ascii="Arial" w:hAnsi="Arial" w:cs="Arial"/>
          <w:sz w:val="24"/>
          <w:szCs w:val="24"/>
        </w:rPr>
      </w:pPr>
      <w:r w:rsidRPr="00E95750">
        <w:rPr>
          <w:rFonts w:ascii="Arial" w:hAnsi="Arial" w:cs="Arial"/>
          <w:sz w:val="24"/>
          <w:szCs w:val="24"/>
        </w:rPr>
        <w:t xml:space="preserve">    GRADSKO VIJEĆE</w:t>
      </w:r>
    </w:p>
    <w:p w14:paraId="4F5A9F4F" w14:textId="77777777" w:rsidR="003D115A" w:rsidRPr="00E95750" w:rsidRDefault="003D115A" w:rsidP="003D115A">
      <w:pPr>
        <w:spacing w:after="0"/>
        <w:rPr>
          <w:rFonts w:ascii="Arial" w:hAnsi="Arial" w:cs="Arial"/>
          <w:sz w:val="24"/>
          <w:szCs w:val="24"/>
        </w:rPr>
      </w:pPr>
    </w:p>
    <w:p w14:paraId="629E7B41" w14:textId="3CCB2452" w:rsidR="003D115A" w:rsidRPr="00E95750" w:rsidRDefault="003D115A" w:rsidP="003D115A">
      <w:pPr>
        <w:spacing w:after="0"/>
        <w:rPr>
          <w:rFonts w:ascii="Arial" w:hAnsi="Arial" w:cs="Arial"/>
          <w:sz w:val="24"/>
          <w:szCs w:val="24"/>
        </w:rPr>
      </w:pPr>
      <w:r w:rsidRPr="00E95750">
        <w:rPr>
          <w:rFonts w:ascii="Arial" w:hAnsi="Arial" w:cs="Arial"/>
          <w:sz w:val="24"/>
          <w:szCs w:val="24"/>
        </w:rPr>
        <w:t>KLASA: 024-04/23-01/0</w:t>
      </w:r>
      <w:r>
        <w:rPr>
          <w:rFonts w:ascii="Arial" w:hAnsi="Arial" w:cs="Arial"/>
          <w:sz w:val="24"/>
          <w:szCs w:val="24"/>
        </w:rPr>
        <w:t>5</w:t>
      </w:r>
    </w:p>
    <w:p w14:paraId="74EB597B" w14:textId="77777777" w:rsidR="003D115A" w:rsidRPr="00E95750" w:rsidRDefault="003D115A" w:rsidP="003D115A">
      <w:pPr>
        <w:spacing w:after="0"/>
        <w:rPr>
          <w:rFonts w:ascii="Arial" w:hAnsi="Arial" w:cs="Arial"/>
          <w:sz w:val="24"/>
          <w:szCs w:val="24"/>
        </w:rPr>
      </w:pPr>
      <w:r w:rsidRPr="00E95750">
        <w:rPr>
          <w:rFonts w:ascii="Arial" w:hAnsi="Arial" w:cs="Arial"/>
          <w:sz w:val="24"/>
          <w:szCs w:val="24"/>
        </w:rPr>
        <w:t>URBROJ: 2186-12-05/05-23-</w:t>
      </w:r>
      <w:r>
        <w:rPr>
          <w:rFonts w:ascii="Arial" w:hAnsi="Arial" w:cs="Arial"/>
          <w:sz w:val="24"/>
          <w:szCs w:val="24"/>
        </w:rPr>
        <w:t>4</w:t>
      </w:r>
    </w:p>
    <w:p w14:paraId="03D4C0F8" w14:textId="77777777" w:rsidR="003D115A" w:rsidRPr="00E95750" w:rsidRDefault="003D115A" w:rsidP="003D115A">
      <w:pPr>
        <w:spacing w:after="0"/>
        <w:rPr>
          <w:rFonts w:ascii="Arial" w:hAnsi="Arial" w:cs="Arial"/>
          <w:sz w:val="24"/>
          <w:szCs w:val="24"/>
        </w:rPr>
      </w:pPr>
    </w:p>
    <w:p w14:paraId="13FB922F" w14:textId="2E24724E" w:rsidR="003D115A" w:rsidRPr="00E95750" w:rsidRDefault="003D115A" w:rsidP="003D115A">
      <w:pPr>
        <w:spacing w:after="0"/>
        <w:rPr>
          <w:rFonts w:ascii="Arial" w:hAnsi="Arial" w:cs="Arial"/>
          <w:sz w:val="24"/>
          <w:szCs w:val="24"/>
        </w:rPr>
      </w:pPr>
      <w:r w:rsidRPr="00E95750">
        <w:rPr>
          <w:rFonts w:ascii="Arial" w:hAnsi="Arial" w:cs="Arial"/>
          <w:sz w:val="24"/>
          <w:szCs w:val="24"/>
        </w:rPr>
        <w:t xml:space="preserve">Ivanec,  </w:t>
      </w:r>
      <w:r>
        <w:rPr>
          <w:rFonts w:ascii="Arial" w:hAnsi="Arial" w:cs="Arial"/>
          <w:sz w:val="24"/>
          <w:szCs w:val="24"/>
        </w:rPr>
        <w:t xml:space="preserve">17. svibnja </w:t>
      </w:r>
      <w:r w:rsidRPr="00E95750">
        <w:rPr>
          <w:rFonts w:ascii="Arial" w:hAnsi="Arial" w:cs="Arial"/>
          <w:sz w:val="24"/>
          <w:szCs w:val="24"/>
        </w:rPr>
        <w:t xml:space="preserve"> 2023.</w:t>
      </w:r>
    </w:p>
    <w:p w14:paraId="3523CF5F" w14:textId="77777777" w:rsidR="003D115A" w:rsidRDefault="003D115A" w:rsidP="003D115A">
      <w:pPr>
        <w:spacing w:line="276" w:lineRule="auto"/>
        <w:rPr>
          <w:rFonts w:ascii="Arial" w:hAnsi="Arial" w:cs="Arial"/>
          <w:sz w:val="24"/>
          <w:szCs w:val="24"/>
        </w:rPr>
      </w:pPr>
    </w:p>
    <w:p w14:paraId="39D72F20" w14:textId="77777777" w:rsidR="003D115A" w:rsidRPr="0091591D" w:rsidRDefault="003D115A" w:rsidP="003D115A">
      <w:pPr>
        <w:spacing w:line="276" w:lineRule="auto"/>
        <w:contextualSpacing/>
        <w:jc w:val="both"/>
        <w:rPr>
          <w:rFonts w:ascii="Arial" w:hAnsi="Arial" w:cs="Arial"/>
          <w:sz w:val="24"/>
          <w:szCs w:val="24"/>
        </w:rPr>
      </w:pPr>
    </w:p>
    <w:p w14:paraId="0F37C0A2" w14:textId="77777777" w:rsidR="003D115A" w:rsidRPr="0091591D" w:rsidRDefault="003D115A" w:rsidP="003D115A">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68E5D0CE" w14:textId="37E02220" w:rsidR="003D115A" w:rsidRPr="0091591D" w:rsidRDefault="003D115A" w:rsidP="003D115A">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17. svibnja 2023</w:t>
      </w:r>
      <w:r w:rsidRPr="0091591D">
        <w:rPr>
          <w:rFonts w:ascii="Arial" w:hAnsi="Arial" w:cs="Arial"/>
          <w:b/>
          <w:sz w:val="24"/>
          <w:szCs w:val="24"/>
        </w:rPr>
        <w:t>. godine</w:t>
      </w:r>
    </w:p>
    <w:p w14:paraId="53885364" w14:textId="77777777" w:rsidR="003D115A" w:rsidRPr="0091591D" w:rsidRDefault="003D115A" w:rsidP="003D115A">
      <w:pPr>
        <w:spacing w:line="276" w:lineRule="auto"/>
        <w:jc w:val="both"/>
        <w:rPr>
          <w:rFonts w:ascii="Arial" w:hAnsi="Arial" w:cs="Arial"/>
          <w:sz w:val="24"/>
          <w:szCs w:val="24"/>
        </w:rPr>
      </w:pPr>
    </w:p>
    <w:p w14:paraId="2FF3F407" w14:textId="01B37A5D" w:rsidR="003D115A" w:rsidRDefault="003D115A" w:rsidP="003D115A">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27</w:t>
      </w:r>
      <w:r w:rsidRPr="0091591D">
        <w:rPr>
          <w:rFonts w:ascii="Arial" w:hAnsi="Arial" w:cs="Arial"/>
          <w:sz w:val="24"/>
          <w:szCs w:val="24"/>
        </w:rPr>
        <w:t xml:space="preserve">. sjednici Gradskog vijeća Grada Ivanca održanoj u </w:t>
      </w:r>
      <w:r>
        <w:rPr>
          <w:rFonts w:ascii="Arial" w:hAnsi="Arial" w:cs="Arial"/>
          <w:sz w:val="24"/>
          <w:szCs w:val="24"/>
        </w:rPr>
        <w:t xml:space="preserve">Gradskoj vijećnici, Trg hrvatskih </w:t>
      </w:r>
      <w:proofErr w:type="spellStart"/>
      <w:r>
        <w:rPr>
          <w:rFonts w:ascii="Arial" w:hAnsi="Arial" w:cs="Arial"/>
          <w:sz w:val="24"/>
          <w:szCs w:val="24"/>
        </w:rPr>
        <w:t>ivanovaca</w:t>
      </w:r>
      <w:proofErr w:type="spellEnd"/>
      <w:r>
        <w:rPr>
          <w:rFonts w:ascii="Arial" w:hAnsi="Arial" w:cs="Arial"/>
          <w:sz w:val="24"/>
          <w:szCs w:val="24"/>
        </w:rPr>
        <w:t xml:space="preserve"> 9B, Ivanec.</w:t>
      </w:r>
    </w:p>
    <w:p w14:paraId="3CE57C12" w14:textId="77777777" w:rsidR="003D115A" w:rsidRPr="0091591D" w:rsidRDefault="003D115A" w:rsidP="003D115A">
      <w:pPr>
        <w:spacing w:line="276" w:lineRule="auto"/>
        <w:jc w:val="both"/>
        <w:rPr>
          <w:rFonts w:ascii="Arial" w:hAnsi="Arial" w:cs="Arial"/>
          <w:sz w:val="24"/>
          <w:szCs w:val="24"/>
        </w:rPr>
      </w:pPr>
      <w:r w:rsidRPr="0091591D">
        <w:rPr>
          <w:rFonts w:ascii="Arial" w:hAnsi="Arial" w:cs="Arial"/>
          <w:sz w:val="24"/>
          <w:szCs w:val="24"/>
        </w:rPr>
        <w:t>Započeto u 1</w:t>
      </w:r>
      <w:r>
        <w:rPr>
          <w:rFonts w:ascii="Arial" w:hAnsi="Arial" w:cs="Arial"/>
          <w:sz w:val="24"/>
          <w:szCs w:val="24"/>
        </w:rPr>
        <w:t>8</w:t>
      </w:r>
      <w:r w:rsidRPr="0091591D">
        <w:rPr>
          <w:rFonts w:ascii="Arial" w:hAnsi="Arial" w:cs="Arial"/>
          <w:sz w:val="24"/>
          <w:szCs w:val="24"/>
        </w:rPr>
        <w:t>,</w:t>
      </w:r>
      <w:r>
        <w:rPr>
          <w:rFonts w:ascii="Arial" w:hAnsi="Arial" w:cs="Arial"/>
          <w:sz w:val="24"/>
          <w:szCs w:val="24"/>
        </w:rPr>
        <w:t>0</w:t>
      </w:r>
      <w:r w:rsidRPr="0091591D">
        <w:rPr>
          <w:rFonts w:ascii="Arial" w:hAnsi="Arial" w:cs="Arial"/>
          <w:sz w:val="24"/>
          <w:szCs w:val="24"/>
        </w:rPr>
        <w:t>0 sati.</w:t>
      </w:r>
    </w:p>
    <w:p w14:paraId="4AD59BF9" w14:textId="77777777" w:rsidR="003D115A" w:rsidRPr="0091591D" w:rsidRDefault="003D115A" w:rsidP="003D115A">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7FCD8CB3" w14:textId="5BE9015E" w:rsidR="003D115A" w:rsidRDefault="003D115A" w:rsidP="003D115A">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 </w:t>
      </w:r>
      <w:r w:rsidRPr="0091591D">
        <w:rPr>
          <w:rFonts w:ascii="Arial" w:hAnsi="Arial" w:cs="Arial"/>
          <w:sz w:val="24"/>
          <w:szCs w:val="24"/>
        </w:rPr>
        <w:t xml:space="preserve">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Gotal Elvis, </w:t>
      </w:r>
      <w:r w:rsidRPr="0091591D">
        <w:rPr>
          <w:rFonts w:ascii="Arial" w:hAnsi="Arial" w:cs="Arial"/>
          <w:sz w:val="24"/>
          <w:szCs w:val="24"/>
        </w:rPr>
        <w:t xml:space="preserve">Grđan Josip, </w:t>
      </w:r>
      <w:r w:rsidR="00953086">
        <w:rPr>
          <w:rFonts w:ascii="Arial" w:hAnsi="Arial" w:cs="Arial"/>
          <w:sz w:val="24"/>
          <w:szCs w:val="24"/>
        </w:rPr>
        <w:t>Mesec Danica</w:t>
      </w:r>
      <w:r>
        <w:rPr>
          <w:rFonts w:ascii="Arial" w:hAnsi="Arial" w:cs="Arial"/>
          <w:sz w:val="24"/>
          <w:szCs w:val="24"/>
        </w:rPr>
        <w:t xml:space="preserve">, </w:t>
      </w:r>
      <w:r w:rsidRPr="0091591D">
        <w:rPr>
          <w:rFonts w:ascii="Arial" w:hAnsi="Arial" w:cs="Arial"/>
          <w:sz w:val="24"/>
          <w:szCs w:val="24"/>
        </w:rPr>
        <w:t>Mudri Božica</w:t>
      </w:r>
      <w:r>
        <w:rPr>
          <w:rFonts w:ascii="Arial" w:hAnsi="Arial" w:cs="Arial"/>
          <w:sz w:val="24"/>
          <w:szCs w:val="24"/>
        </w:rPr>
        <w:t xml:space="preserve">, </w:t>
      </w:r>
      <w:proofErr w:type="spellStart"/>
      <w:r>
        <w:rPr>
          <w:rFonts w:ascii="Arial" w:hAnsi="Arial" w:cs="Arial"/>
          <w:sz w:val="24"/>
          <w:szCs w:val="24"/>
        </w:rPr>
        <w:t>Patekar</w:t>
      </w:r>
      <w:proofErr w:type="spellEnd"/>
      <w:r>
        <w:rPr>
          <w:rFonts w:ascii="Arial" w:hAnsi="Arial" w:cs="Arial"/>
          <w:sz w:val="24"/>
          <w:szCs w:val="24"/>
        </w:rPr>
        <w:t xml:space="preserve"> Dalibor od 18,55 sati, </w:t>
      </w:r>
      <w:r w:rsidRPr="0091591D">
        <w:rPr>
          <w:rFonts w:ascii="Arial" w:hAnsi="Arial" w:cs="Arial"/>
          <w:sz w:val="24"/>
          <w:szCs w:val="24"/>
        </w:rPr>
        <w:t>Sedlar Ivan,</w:t>
      </w:r>
      <w:r>
        <w:rPr>
          <w:rFonts w:ascii="Arial" w:hAnsi="Arial" w:cs="Arial"/>
          <w:sz w:val="24"/>
          <w:szCs w:val="24"/>
        </w:rPr>
        <w:t xml:space="preserve"> Sedlar Nikola,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45041C3D" w14:textId="7A9D40F0" w:rsidR="003D115A" w:rsidRDefault="003D115A" w:rsidP="003D115A">
      <w:pPr>
        <w:spacing w:line="276" w:lineRule="auto"/>
        <w:jc w:val="both"/>
        <w:rPr>
          <w:rFonts w:ascii="Arial" w:hAnsi="Arial" w:cs="Arial"/>
          <w:sz w:val="24"/>
          <w:szCs w:val="24"/>
        </w:rPr>
      </w:pPr>
      <w:r>
        <w:rPr>
          <w:rFonts w:ascii="Arial" w:hAnsi="Arial" w:cs="Arial"/>
          <w:sz w:val="24"/>
          <w:szCs w:val="24"/>
        </w:rPr>
        <w:t xml:space="preserve">Izostanak je opravdao: </w:t>
      </w:r>
      <w:r w:rsidRPr="0091591D">
        <w:rPr>
          <w:rFonts w:ascii="Arial" w:hAnsi="Arial" w:cs="Arial"/>
          <w:sz w:val="24"/>
          <w:szCs w:val="24"/>
        </w:rPr>
        <w:t>Rohtek Miroslav</w:t>
      </w:r>
      <w:r>
        <w:rPr>
          <w:rFonts w:ascii="Arial" w:hAnsi="Arial" w:cs="Arial"/>
          <w:sz w:val="24"/>
          <w:szCs w:val="24"/>
        </w:rPr>
        <w:t>.</w:t>
      </w:r>
    </w:p>
    <w:p w14:paraId="0B9BA8CA" w14:textId="77777777" w:rsidR="003D115A" w:rsidRPr="0051315E" w:rsidRDefault="003D115A" w:rsidP="003D115A">
      <w:pPr>
        <w:spacing w:line="276" w:lineRule="auto"/>
        <w:jc w:val="both"/>
        <w:rPr>
          <w:rFonts w:ascii="Arial" w:hAnsi="Arial" w:cs="Arial"/>
          <w:sz w:val="2"/>
          <w:szCs w:val="2"/>
        </w:rPr>
      </w:pPr>
    </w:p>
    <w:p w14:paraId="6DA7074D" w14:textId="50DDF785" w:rsidR="003D115A" w:rsidRDefault="003D115A" w:rsidP="003D115A">
      <w:pPr>
        <w:spacing w:line="276" w:lineRule="auto"/>
        <w:jc w:val="both"/>
        <w:rPr>
          <w:rFonts w:ascii="Arial" w:hAnsi="Arial" w:cs="Arial"/>
          <w:sz w:val="24"/>
          <w:szCs w:val="24"/>
        </w:rPr>
      </w:pPr>
      <w:r w:rsidRPr="0091591D">
        <w:rPr>
          <w:rFonts w:ascii="Arial" w:hAnsi="Arial" w:cs="Arial"/>
          <w:sz w:val="24"/>
          <w:szCs w:val="24"/>
        </w:rPr>
        <w:t>Osim vijećnika nazočni su bili:</w:t>
      </w:r>
      <w:r>
        <w:rPr>
          <w:rFonts w:ascii="Arial" w:hAnsi="Arial" w:cs="Arial"/>
          <w:sz w:val="24"/>
          <w:szCs w:val="24"/>
        </w:rPr>
        <w:t xml:space="preserve"> Milorad Batinić – gradonačelnik, </w:t>
      </w:r>
      <w:r w:rsidRPr="0091591D">
        <w:rPr>
          <w:rFonts w:ascii="Arial" w:hAnsi="Arial" w:cs="Arial"/>
          <w:sz w:val="24"/>
          <w:szCs w:val="24"/>
        </w:rPr>
        <w:t xml:space="preserve"> Marko Friščić – zamjenik gradonačelnika, </w:t>
      </w:r>
      <w:r>
        <w:rPr>
          <w:rFonts w:ascii="Arial" w:hAnsi="Arial" w:cs="Arial"/>
          <w:sz w:val="24"/>
          <w:szCs w:val="24"/>
        </w:rPr>
        <w:t xml:space="preserve">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Dunja Cerovčec </w:t>
      </w:r>
      <w:r w:rsidRPr="0091591D">
        <w:rPr>
          <w:rFonts w:ascii="Arial" w:hAnsi="Arial" w:cs="Arial"/>
          <w:sz w:val="24"/>
          <w:szCs w:val="24"/>
        </w:rPr>
        <w:t>– Upravni odjeli Grada Ivanca</w:t>
      </w:r>
      <w:r>
        <w:rPr>
          <w:rFonts w:ascii="Arial" w:hAnsi="Arial" w:cs="Arial"/>
          <w:sz w:val="24"/>
          <w:szCs w:val="24"/>
        </w:rPr>
        <w:t xml:space="preserve">, Milena Golubić – Dječji vrtić Ivančice Ivanec i Marina </w:t>
      </w:r>
      <w:proofErr w:type="spellStart"/>
      <w:r>
        <w:rPr>
          <w:rFonts w:ascii="Arial" w:hAnsi="Arial" w:cs="Arial"/>
          <w:sz w:val="24"/>
          <w:szCs w:val="24"/>
        </w:rPr>
        <w:t>Grudenić</w:t>
      </w:r>
      <w:proofErr w:type="spellEnd"/>
      <w:r>
        <w:rPr>
          <w:rFonts w:ascii="Arial" w:hAnsi="Arial" w:cs="Arial"/>
          <w:sz w:val="24"/>
          <w:szCs w:val="24"/>
        </w:rPr>
        <w:t xml:space="preserve"> – Gradska knjižnica i čitaonica „Gustav Krklec“ Ivanec.</w:t>
      </w:r>
    </w:p>
    <w:p w14:paraId="3BCFFE79" w14:textId="77777777" w:rsidR="003D115A" w:rsidRPr="0051315E" w:rsidRDefault="003D115A" w:rsidP="003D115A">
      <w:pPr>
        <w:spacing w:line="276" w:lineRule="auto"/>
        <w:jc w:val="both"/>
        <w:rPr>
          <w:rFonts w:ascii="Arial" w:hAnsi="Arial" w:cs="Arial"/>
          <w:sz w:val="2"/>
          <w:szCs w:val="2"/>
        </w:rPr>
      </w:pPr>
    </w:p>
    <w:p w14:paraId="35623835" w14:textId="7405E0EF" w:rsidR="003D115A" w:rsidRDefault="003D115A" w:rsidP="003D115A">
      <w:pPr>
        <w:spacing w:line="276" w:lineRule="auto"/>
        <w:jc w:val="both"/>
        <w:rPr>
          <w:rFonts w:ascii="Arial" w:hAnsi="Arial" w:cs="Arial"/>
          <w:sz w:val="24"/>
          <w:szCs w:val="24"/>
        </w:rPr>
      </w:pPr>
      <w:r w:rsidRPr="003B1140">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Pr="003B1140">
        <w:rPr>
          <w:rFonts w:ascii="Arial" w:hAnsi="Arial" w:cs="Arial"/>
          <w:sz w:val="24"/>
          <w:szCs w:val="24"/>
        </w:rPr>
        <w:t xml:space="preserve"> </w:t>
      </w:r>
      <w:r w:rsidRPr="0091591D">
        <w:rPr>
          <w:rFonts w:ascii="Arial" w:hAnsi="Arial" w:cs="Arial"/>
          <w:sz w:val="24"/>
          <w:szCs w:val="24"/>
        </w:rPr>
        <w:t>predsjednik Gradskog vijeća, pozdravlja sve nazočne, konstatira da je</w:t>
      </w:r>
      <w:r>
        <w:rPr>
          <w:rFonts w:ascii="Arial" w:hAnsi="Arial" w:cs="Arial"/>
          <w:sz w:val="24"/>
          <w:szCs w:val="24"/>
        </w:rPr>
        <w:t xml:space="preserve"> svoj izostanak opravdao vijećnik  Rohtek Miroslav te da će se vijećnik </w:t>
      </w:r>
      <w:proofErr w:type="spellStart"/>
      <w:r>
        <w:rPr>
          <w:rFonts w:ascii="Arial" w:hAnsi="Arial" w:cs="Arial"/>
          <w:sz w:val="24"/>
          <w:szCs w:val="24"/>
        </w:rPr>
        <w:t>Patekar</w:t>
      </w:r>
      <w:proofErr w:type="spellEnd"/>
      <w:r>
        <w:rPr>
          <w:rFonts w:ascii="Arial" w:hAnsi="Arial" w:cs="Arial"/>
          <w:sz w:val="24"/>
          <w:szCs w:val="24"/>
        </w:rPr>
        <w:t xml:space="preserve"> Dalibor odazvati kasnije, tokom sjednice.  Nazočno je ukupno 13</w:t>
      </w:r>
      <w:r w:rsidRPr="0091591D">
        <w:rPr>
          <w:rFonts w:ascii="Arial" w:hAnsi="Arial" w:cs="Arial"/>
          <w:sz w:val="24"/>
          <w:szCs w:val="24"/>
        </w:rPr>
        <w:t xml:space="preserve"> vijećnika </w:t>
      </w:r>
      <w:r>
        <w:rPr>
          <w:rFonts w:ascii="Arial" w:hAnsi="Arial" w:cs="Arial"/>
          <w:sz w:val="24"/>
          <w:szCs w:val="24"/>
        </w:rPr>
        <w:t>pa</w:t>
      </w:r>
      <w:r w:rsidRPr="0091591D">
        <w:rPr>
          <w:rFonts w:ascii="Arial" w:hAnsi="Arial" w:cs="Arial"/>
          <w:sz w:val="24"/>
          <w:szCs w:val="24"/>
        </w:rPr>
        <w:t xml:space="preserve"> će se donositi pravovaljane odluke. </w:t>
      </w:r>
    </w:p>
    <w:p w14:paraId="52502D6A" w14:textId="3823E0D9" w:rsidR="003D115A" w:rsidRPr="003D115A" w:rsidRDefault="003D115A" w:rsidP="003D115A">
      <w:pPr>
        <w:jc w:val="both"/>
        <w:rPr>
          <w:rFonts w:ascii="Arial" w:hAnsi="Arial" w:cs="Arial"/>
          <w:sz w:val="24"/>
          <w:szCs w:val="24"/>
        </w:rPr>
      </w:pPr>
      <w:r w:rsidRPr="003D115A">
        <w:rPr>
          <w:rFonts w:ascii="Arial" w:hAnsi="Arial" w:cs="Arial"/>
          <w:sz w:val="24"/>
          <w:szCs w:val="24"/>
        </w:rPr>
        <w:t xml:space="preserve">Predsjednik pozdravlja i ravnateljicu Dječjeg vrtića Ivančice Ivanec – gđu. Milenu Golubić i ravnateljicu Gradske knjižnice i čitaonice „Gustav Krklec“ Ivanec – gđu. Marinu </w:t>
      </w:r>
      <w:proofErr w:type="spellStart"/>
      <w:r w:rsidRPr="003D115A">
        <w:rPr>
          <w:rFonts w:ascii="Arial" w:hAnsi="Arial" w:cs="Arial"/>
          <w:sz w:val="24"/>
          <w:szCs w:val="24"/>
        </w:rPr>
        <w:t>Grudenić</w:t>
      </w:r>
      <w:proofErr w:type="spellEnd"/>
      <w:r w:rsidRPr="003D115A">
        <w:rPr>
          <w:rFonts w:ascii="Arial" w:hAnsi="Arial" w:cs="Arial"/>
          <w:sz w:val="24"/>
          <w:szCs w:val="24"/>
        </w:rPr>
        <w:t xml:space="preserve">, te </w:t>
      </w:r>
      <w:r>
        <w:rPr>
          <w:rFonts w:ascii="Arial" w:hAnsi="Arial" w:cs="Arial"/>
          <w:sz w:val="24"/>
          <w:szCs w:val="24"/>
        </w:rPr>
        <w:t xml:space="preserve">im </w:t>
      </w:r>
      <w:r w:rsidRPr="003D115A">
        <w:rPr>
          <w:rFonts w:ascii="Arial" w:hAnsi="Arial" w:cs="Arial"/>
          <w:sz w:val="24"/>
          <w:szCs w:val="24"/>
        </w:rPr>
        <w:t>zahvaljuje na dolasku.</w:t>
      </w:r>
    </w:p>
    <w:p w14:paraId="12F168DA" w14:textId="77777777" w:rsidR="003D115A" w:rsidRPr="003B1140" w:rsidRDefault="003D115A" w:rsidP="003D115A">
      <w:pPr>
        <w:spacing w:line="276" w:lineRule="auto"/>
        <w:jc w:val="both"/>
        <w:rPr>
          <w:rFonts w:ascii="Arial" w:hAnsi="Arial" w:cs="Arial"/>
          <w:sz w:val="24"/>
          <w:szCs w:val="24"/>
        </w:rPr>
      </w:pPr>
    </w:p>
    <w:p w14:paraId="14131157" w14:textId="77777777" w:rsidR="003D115A" w:rsidRDefault="003D115A" w:rsidP="003D115A">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2A0CF1D3" w14:textId="77777777" w:rsidR="003D115A" w:rsidRPr="0091591D" w:rsidRDefault="003D115A" w:rsidP="003D115A">
      <w:pPr>
        <w:spacing w:line="276" w:lineRule="auto"/>
        <w:jc w:val="both"/>
        <w:rPr>
          <w:rFonts w:ascii="Arial" w:hAnsi="Arial" w:cs="Arial"/>
          <w:sz w:val="24"/>
          <w:szCs w:val="24"/>
        </w:rPr>
      </w:pPr>
      <w:r w:rsidRPr="0091591D">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4DA5E3FF" w14:textId="17BA3BAC" w:rsidR="003D115A" w:rsidRPr="00DC0096" w:rsidRDefault="003D115A" w:rsidP="003D115A">
      <w:pPr>
        <w:spacing w:line="276" w:lineRule="auto"/>
        <w:jc w:val="both"/>
        <w:rPr>
          <w:rFonts w:ascii="Arial" w:hAnsi="Arial" w:cs="Arial"/>
          <w:sz w:val="24"/>
          <w:szCs w:val="24"/>
        </w:rPr>
      </w:pPr>
      <w:r w:rsidRPr="00DC0096">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w:t>
      </w:r>
      <w:r>
        <w:rPr>
          <w:rFonts w:ascii="Arial" w:hAnsi="Arial" w:cs="Arial"/>
          <w:sz w:val="24"/>
          <w:szCs w:val="24"/>
        </w:rPr>
        <w:t>.</w:t>
      </w:r>
    </w:p>
    <w:p w14:paraId="21E46012" w14:textId="54012275" w:rsidR="00B75597" w:rsidRPr="00B75597" w:rsidRDefault="003D115A" w:rsidP="00B75597">
      <w:pPr>
        <w:spacing w:line="276" w:lineRule="auto"/>
        <w:jc w:val="both"/>
        <w:rPr>
          <w:rFonts w:ascii="Arial" w:hAnsi="Arial" w:cs="Arial"/>
          <w:sz w:val="24"/>
          <w:szCs w:val="24"/>
        </w:rPr>
      </w:pPr>
      <w:r>
        <w:rPr>
          <w:rFonts w:ascii="Arial" w:hAnsi="Arial" w:cs="Arial"/>
          <w:sz w:val="24"/>
          <w:szCs w:val="24"/>
        </w:rPr>
        <w:t>N</w:t>
      </w:r>
      <w:r w:rsidRPr="003D115A">
        <w:rPr>
          <w:rFonts w:ascii="Arial" w:hAnsi="Arial" w:cs="Arial"/>
          <w:sz w:val="24"/>
          <w:szCs w:val="24"/>
        </w:rPr>
        <w:t xml:space="preserve">a stolove ste dobili </w:t>
      </w:r>
      <w:r w:rsidR="00B75597">
        <w:rPr>
          <w:rFonts w:ascii="Arial" w:hAnsi="Arial" w:cs="Arial"/>
          <w:sz w:val="24"/>
          <w:szCs w:val="24"/>
        </w:rPr>
        <w:t xml:space="preserve">sljedeći </w:t>
      </w:r>
      <w:r w:rsidRPr="003D115A">
        <w:rPr>
          <w:rFonts w:ascii="Arial" w:hAnsi="Arial" w:cs="Arial"/>
          <w:sz w:val="24"/>
          <w:szCs w:val="24"/>
        </w:rPr>
        <w:t>amandman na Prijedlog I. Izmjena i dopuna Proračuna Grada Ivanca za 2023. godinu i projekcija za 2024. i 2025. godinu, koji se nalaze pod točkom 9. predloženog dnevnog reda</w:t>
      </w:r>
      <w:r>
        <w:rPr>
          <w:rFonts w:ascii="Arial" w:hAnsi="Arial" w:cs="Arial"/>
          <w:sz w:val="24"/>
          <w:szCs w:val="24"/>
        </w:rPr>
        <w:t>. A</w:t>
      </w:r>
      <w:r w:rsidRPr="003D115A">
        <w:rPr>
          <w:rFonts w:ascii="Arial" w:hAnsi="Arial" w:cs="Arial"/>
          <w:sz w:val="24"/>
          <w:szCs w:val="24"/>
        </w:rPr>
        <w:t>mandman je podnio predlagatelj akta gradonačelnik Milorad Batini</w:t>
      </w:r>
      <w:r w:rsidR="00644A48">
        <w:rPr>
          <w:rFonts w:ascii="Arial" w:hAnsi="Arial" w:cs="Arial"/>
          <w:sz w:val="24"/>
          <w:szCs w:val="24"/>
        </w:rPr>
        <w:t>ć</w:t>
      </w:r>
      <w:r w:rsidR="00B75597">
        <w:rPr>
          <w:rFonts w:ascii="Arial" w:hAnsi="Arial" w:cs="Arial"/>
          <w:sz w:val="24"/>
          <w:szCs w:val="24"/>
        </w:rPr>
        <w:t>:</w:t>
      </w:r>
    </w:p>
    <w:p w14:paraId="119C863F" w14:textId="4F2F841F" w:rsidR="00B75597" w:rsidRPr="00B75597" w:rsidRDefault="00B75597" w:rsidP="00B75597">
      <w:pPr>
        <w:jc w:val="both"/>
        <w:rPr>
          <w:rFonts w:ascii="Arial" w:hAnsi="Arial" w:cs="Arial"/>
          <w:sz w:val="24"/>
          <w:szCs w:val="24"/>
        </w:rPr>
      </w:pPr>
      <w:r>
        <w:rPr>
          <w:rFonts w:ascii="Arial" w:hAnsi="Arial" w:cs="Arial"/>
          <w:sz w:val="24"/>
          <w:szCs w:val="24"/>
        </w:rPr>
        <w:t>„</w:t>
      </w:r>
      <w:r w:rsidRPr="00B75597">
        <w:rPr>
          <w:rFonts w:ascii="Arial" w:hAnsi="Arial" w:cs="Arial"/>
          <w:sz w:val="24"/>
          <w:szCs w:val="24"/>
        </w:rPr>
        <w:t>Temeljem članka 85. Poslovnika Gradskog vijeća Grada Ivanca („Službeni vjesnik Varaždinske županije“ br. 20/18, 91/20 i 15/21) i sukladno čl. 41. Zakona o proračunu (NN 144/2021) podnosi se amandman za izmjenu i dopunu prijedloga I. Izmjena i dopuna Proračuna Grada Ivanca za 2023. godinu i projekcije za 2024. i 2025. godinu, i to na način da se predlaže:</w:t>
      </w:r>
    </w:p>
    <w:p w14:paraId="3CD6DE0D" w14:textId="77777777" w:rsidR="00B75597" w:rsidRPr="001F2CAC" w:rsidRDefault="00B75597" w:rsidP="00B75597">
      <w:pPr>
        <w:jc w:val="both"/>
        <w:rPr>
          <w:rFonts w:ascii="Arial" w:hAnsi="Arial" w:cs="Arial"/>
          <w:bCs/>
          <w:sz w:val="24"/>
          <w:szCs w:val="24"/>
        </w:rPr>
      </w:pPr>
      <w:r w:rsidRPr="001F2CAC">
        <w:rPr>
          <w:rFonts w:ascii="Arial" w:hAnsi="Arial" w:cs="Arial"/>
          <w:bCs/>
          <w:sz w:val="24"/>
          <w:szCs w:val="24"/>
        </w:rPr>
        <w:t>Umanjenje rashoda - ukupno 121.673,12 eura:</w:t>
      </w:r>
    </w:p>
    <w:p w14:paraId="2B19E7D7" w14:textId="6CEC738C" w:rsidR="00B75597" w:rsidRPr="00B75597" w:rsidRDefault="00B75597" w:rsidP="00B75597">
      <w:pPr>
        <w:jc w:val="both"/>
        <w:rPr>
          <w:rFonts w:ascii="Arial" w:hAnsi="Arial" w:cs="Arial"/>
          <w:bCs/>
          <w:sz w:val="24"/>
          <w:szCs w:val="24"/>
        </w:rPr>
      </w:pPr>
      <w:r w:rsidRPr="00B75597">
        <w:rPr>
          <w:rFonts w:ascii="Arial" w:hAnsi="Arial" w:cs="Arial"/>
          <w:bCs/>
          <w:sz w:val="24"/>
          <w:szCs w:val="24"/>
        </w:rPr>
        <w:t>-unutar Razdjela 004 Upravni odjel za urbanizam, komunalne poslove i zaštitu okoliša, Glava 00403 Izgradnja komunalne infrastrukture, Program 1016 Program građenja objekata i uređaja komunalne infrastrukture, Kapitalni projekt K100058 Gradnja građevina i nabava opreme za gospodarenje otpadom, Izvor 5.1.1. Prihodi od drugih proračuna- grad umanjuje se za 33.180,70 eura, i to ekonomska klasifikacija 3861 Kapitalne pomoći-</w:t>
      </w:r>
      <w:proofErr w:type="spellStart"/>
      <w:r w:rsidRPr="00B75597">
        <w:rPr>
          <w:rFonts w:ascii="Arial" w:hAnsi="Arial" w:cs="Arial"/>
          <w:bCs/>
          <w:sz w:val="24"/>
          <w:szCs w:val="24"/>
        </w:rPr>
        <w:t>reciklažno</w:t>
      </w:r>
      <w:proofErr w:type="spellEnd"/>
      <w:r w:rsidRPr="00B75597">
        <w:rPr>
          <w:rFonts w:ascii="Arial" w:hAnsi="Arial" w:cs="Arial"/>
          <w:bCs/>
          <w:sz w:val="24"/>
          <w:szCs w:val="24"/>
        </w:rPr>
        <w:t xml:space="preserve"> dvorište građevinskog otpada;</w:t>
      </w:r>
    </w:p>
    <w:p w14:paraId="767CB52F" w14:textId="4619BD57" w:rsidR="00B75597" w:rsidRPr="00B75597" w:rsidRDefault="00B75597" w:rsidP="00B75597">
      <w:pPr>
        <w:jc w:val="both"/>
        <w:rPr>
          <w:rFonts w:ascii="Arial" w:hAnsi="Arial" w:cs="Arial"/>
          <w:bCs/>
          <w:sz w:val="24"/>
          <w:szCs w:val="24"/>
        </w:rPr>
      </w:pPr>
      <w:r w:rsidRPr="00B75597">
        <w:rPr>
          <w:rFonts w:ascii="Arial" w:hAnsi="Arial" w:cs="Arial"/>
          <w:bCs/>
          <w:sz w:val="24"/>
          <w:szCs w:val="24"/>
        </w:rPr>
        <w:t>- unutar Razdjela 005 Upravni odjel za proračun, financije i gospodarstvo, Glava 00502 Gospodarstvo, Program 1022 Programi potpora poduzetništvu, Aktivnost A100071 Poticanje razvoja poduzetništva, Izvor 1.1. Prihodi od poreza umanjuju se za 15.000,00 eura, i to ekonomska klasifikacija 3522 Subvencije trgovačkim društvima izvan javnog sektora-energetski program;</w:t>
      </w:r>
    </w:p>
    <w:p w14:paraId="738D41C7" w14:textId="648199A1" w:rsidR="00B75597" w:rsidRPr="00B75597" w:rsidRDefault="00B75597" w:rsidP="00B75597">
      <w:pPr>
        <w:jc w:val="both"/>
        <w:rPr>
          <w:rFonts w:ascii="Arial" w:hAnsi="Arial" w:cs="Arial"/>
          <w:bCs/>
          <w:sz w:val="24"/>
          <w:szCs w:val="24"/>
        </w:rPr>
      </w:pPr>
      <w:r w:rsidRPr="00B75597">
        <w:rPr>
          <w:rFonts w:ascii="Arial" w:hAnsi="Arial" w:cs="Arial"/>
          <w:bCs/>
          <w:sz w:val="24"/>
          <w:szCs w:val="24"/>
        </w:rPr>
        <w:t>- unutar Razdjela 005 Upravni odjel za proračun, financije i gospodarstvo, Glava 00502 Gospodarstvo, Program 1023 Programi razvoja turizma, Aktivnost A100118 Sufinanciranje programa i projekta u turizmu, Izvor 1.1. Prihodi od poreza umanjuju se za 4.000,00 eura, i to ekonomska klasifikacija 3522 Subvencije trgovačkim društvima izvan javnog sektora - turizam;</w:t>
      </w:r>
    </w:p>
    <w:p w14:paraId="0D216529" w14:textId="5AEFAC53" w:rsidR="00B75597" w:rsidRPr="00B75597" w:rsidRDefault="00B75597" w:rsidP="00B75597">
      <w:pPr>
        <w:jc w:val="both"/>
        <w:rPr>
          <w:rFonts w:ascii="Arial" w:hAnsi="Arial" w:cs="Arial"/>
          <w:bCs/>
          <w:sz w:val="24"/>
          <w:szCs w:val="24"/>
        </w:rPr>
      </w:pPr>
      <w:r w:rsidRPr="00B75597">
        <w:rPr>
          <w:rFonts w:ascii="Arial" w:hAnsi="Arial" w:cs="Arial"/>
          <w:bCs/>
          <w:sz w:val="24"/>
          <w:szCs w:val="24"/>
        </w:rPr>
        <w:t>-</w:t>
      </w:r>
      <w:r>
        <w:rPr>
          <w:rFonts w:ascii="Arial" w:hAnsi="Arial" w:cs="Arial"/>
          <w:bCs/>
          <w:sz w:val="24"/>
          <w:szCs w:val="24"/>
        </w:rPr>
        <w:t xml:space="preserve"> </w:t>
      </w:r>
      <w:r w:rsidRPr="00B75597">
        <w:rPr>
          <w:rFonts w:ascii="Arial" w:hAnsi="Arial" w:cs="Arial"/>
          <w:bCs/>
          <w:sz w:val="24"/>
          <w:szCs w:val="24"/>
        </w:rPr>
        <w:t xml:space="preserve">unutar Razdjela 007 Upravni odjel za lokalnu samoupravu i imovinu, Glava 00703 Programska djelatnost sporta, Program 1033 Javne potrebe u sportu, Kapitalni projekt K100152 Pomoćno nogometno igralište u </w:t>
      </w:r>
      <w:proofErr w:type="spellStart"/>
      <w:r w:rsidRPr="00B75597">
        <w:rPr>
          <w:rFonts w:ascii="Arial" w:hAnsi="Arial" w:cs="Arial"/>
          <w:bCs/>
          <w:sz w:val="24"/>
          <w:szCs w:val="24"/>
        </w:rPr>
        <w:t>Salinovcu</w:t>
      </w:r>
      <w:proofErr w:type="spellEnd"/>
      <w:r w:rsidRPr="00B75597">
        <w:rPr>
          <w:rFonts w:ascii="Arial" w:hAnsi="Arial" w:cs="Arial"/>
          <w:bCs/>
          <w:sz w:val="24"/>
          <w:szCs w:val="24"/>
        </w:rPr>
        <w:t xml:space="preserve">, Izvor 5.1.1. Prihodi od drugih proračuna-grad, i to ekonomska klasifikacija 4213 Ceste, željeznice i ostali prometni objekti umanjuje se za 14.908,42 eura; </w:t>
      </w:r>
    </w:p>
    <w:p w14:paraId="55327EBB" w14:textId="77777777" w:rsidR="00B75597" w:rsidRPr="00B75597" w:rsidRDefault="00B75597" w:rsidP="00B75597">
      <w:pPr>
        <w:jc w:val="both"/>
        <w:rPr>
          <w:rFonts w:ascii="Arial" w:hAnsi="Arial" w:cs="Arial"/>
          <w:bCs/>
          <w:sz w:val="24"/>
          <w:szCs w:val="24"/>
        </w:rPr>
      </w:pPr>
    </w:p>
    <w:p w14:paraId="37BFCEFE" w14:textId="7063A143" w:rsidR="00B75597" w:rsidRPr="00B75597" w:rsidRDefault="00B75597" w:rsidP="00B75597">
      <w:pPr>
        <w:jc w:val="both"/>
        <w:rPr>
          <w:rFonts w:ascii="Arial" w:hAnsi="Arial" w:cs="Arial"/>
          <w:bCs/>
          <w:sz w:val="24"/>
          <w:szCs w:val="24"/>
        </w:rPr>
      </w:pPr>
      <w:r w:rsidRPr="00B75597">
        <w:rPr>
          <w:rFonts w:ascii="Arial" w:hAnsi="Arial" w:cs="Arial"/>
          <w:bCs/>
          <w:sz w:val="24"/>
          <w:szCs w:val="24"/>
        </w:rPr>
        <w:t>-</w:t>
      </w:r>
      <w:r>
        <w:rPr>
          <w:rFonts w:ascii="Arial" w:hAnsi="Arial" w:cs="Arial"/>
          <w:bCs/>
          <w:sz w:val="24"/>
          <w:szCs w:val="24"/>
        </w:rPr>
        <w:t xml:space="preserve"> </w:t>
      </w:r>
      <w:r w:rsidRPr="00B75597">
        <w:rPr>
          <w:rFonts w:ascii="Arial" w:hAnsi="Arial" w:cs="Arial"/>
          <w:bCs/>
          <w:sz w:val="24"/>
          <w:szCs w:val="24"/>
        </w:rPr>
        <w:t>unutar Razdjela 007 Upravni odjel za lokalnu samoupravu i imovinu, Glava 00703 Programska djelatnost sporta, Program 1033 Javne potrebe u sportu, Kapitalni projekt K100154 Sportski centar Ivanec, Izvor 7.1. Prihodi od prodaje ili zamjene nefinancijske imovine, i to ekonomska klasifikacija 4214 Ostali građevinski objekti umanjuje se za 34.767,16 eura;</w:t>
      </w:r>
    </w:p>
    <w:p w14:paraId="2EDFC93E" w14:textId="4691AE02" w:rsidR="00B75597" w:rsidRPr="00B75597" w:rsidRDefault="00B75597" w:rsidP="00B75597">
      <w:pPr>
        <w:jc w:val="both"/>
        <w:rPr>
          <w:rFonts w:ascii="Arial" w:hAnsi="Arial" w:cs="Arial"/>
          <w:bCs/>
          <w:sz w:val="24"/>
          <w:szCs w:val="24"/>
        </w:rPr>
      </w:pPr>
      <w:r w:rsidRPr="00B75597">
        <w:rPr>
          <w:rFonts w:ascii="Arial" w:hAnsi="Arial" w:cs="Arial"/>
          <w:bCs/>
          <w:sz w:val="24"/>
          <w:szCs w:val="24"/>
        </w:rPr>
        <w:t>-</w:t>
      </w:r>
      <w:r>
        <w:rPr>
          <w:rFonts w:ascii="Arial" w:hAnsi="Arial" w:cs="Arial"/>
          <w:bCs/>
          <w:sz w:val="24"/>
          <w:szCs w:val="24"/>
        </w:rPr>
        <w:t xml:space="preserve"> </w:t>
      </w:r>
      <w:r w:rsidRPr="00B75597">
        <w:rPr>
          <w:rFonts w:ascii="Arial" w:hAnsi="Arial" w:cs="Arial"/>
          <w:bCs/>
          <w:sz w:val="24"/>
          <w:szCs w:val="24"/>
        </w:rPr>
        <w:t xml:space="preserve">unutar Razdjela 007 Upravni odjel za lokalnu samoupravu i imovinu, Glava 00703 Programska djelatnost sporta, Program 1033 Javne potrebe u sportu, Kapitalni projekt K100155 Nogometno igralište u </w:t>
      </w:r>
      <w:proofErr w:type="spellStart"/>
      <w:r w:rsidRPr="00B75597">
        <w:rPr>
          <w:rFonts w:ascii="Arial" w:hAnsi="Arial" w:cs="Arial"/>
          <w:bCs/>
          <w:sz w:val="24"/>
          <w:szCs w:val="24"/>
        </w:rPr>
        <w:t>Margečanu</w:t>
      </w:r>
      <w:proofErr w:type="spellEnd"/>
      <w:r w:rsidRPr="00B75597">
        <w:rPr>
          <w:rFonts w:ascii="Arial" w:hAnsi="Arial" w:cs="Arial"/>
          <w:bCs/>
          <w:sz w:val="24"/>
          <w:szCs w:val="24"/>
        </w:rPr>
        <w:t>, Izvor 5.1.1. Prihodi od drugih proračuna-grad, i to ekonomska klasifikacija 4511 Dodatna ulaganja na građevinskim objektima umanjuje se za 19.816,84 eura;</w:t>
      </w:r>
    </w:p>
    <w:p w14:paraId="5A380C97" w14:textId="77777777" w:rsidR="00B75597" w:rsidRPr="001F2CAC" w:rsidRDefault="00B75597" w:rsidP="00B75597">
      <w:pPr>
        <w:jc w:val="both"/>
        <w:rPr>
          <w:rFonts w:ascii="Arial" w:hAnsi="Arial" w:cs="Arial"/>
          <w:bCs/>
          <w:sz w:val="24"/>
          <w:szCs w:val="24"/>
        </w:rPr>
      </w:pPr>
      <w:r w:rsidRPr="001F2CAC">
        <w:rPr>
          <w:rFonts w:ascii="Arial" w:hAnsi="Arial" w:cs="Arial"/>
          <w:bCs/>
          <w:sz w:val="24"/>
          <w:szCs w:val="24"/>
        </w:rPr>
        <w:t>Uvećanje rashoda - ukupno 121.673,12 eura:</w:t>
      </w:r>
    </w:p>
    <w:p w14:paraId="663AD9E0" w14:textId="5DCD5A64" w:rsidR="00B75597" w:rsidRPr="00B75597" w:rsidRDefault="00B75597" w:rsidP="00B75597">
      <w:pPr>
        <w:jc w:val="both"/>
        <w:rPr>
          <w:rFonts w:ascii="Arial" w:hAnsi="Arial" w:cs="Arial"/>
          <w:bCs/>
          <w:sz w:val="24"/>
          <w:szCs w:val="24"/>
        </w:rPr>
      </w:pPr>
      <w:r w:rsidRPr="00B75597">
        <w:rPr>
          <w:rFonts w:ascii="Arial" w:hAnsi="Arial" w:cs="Arial"/>
          <w:bCs/>
          <w:sz w:val="24"/>
          <w:szCs w:val="24"/>
        </w:rPr>
        <w:t>- unutar Razdjela 006 Služba za pravne poslove i javnu nabavu, Glava 00602 Vatrogastvo, zaštita i sigurnost, Program 1031 Protupožarna zašita i sigurnost, Aktivnost A100139 Sustav civilne zaštite, Izvor 1.1. Prihodi od poreza, i to ekonomska klasifikacija 3227 Službena i radna odjeća uvećava se za 3.000,00 eura;</w:t>
      </w:r>
    </w:p>
    <w:p w14:paraId="01AF70EF" w14:textId="2A119C1A" w:rsidR="00B75597" w:rsidRPr="00B75597" w:rsidRDefault="00B75597" w:rsidP="00B75597">
      <w:pPr>
        <w:jc w:val="both"/>
        <w:rPr>
          <w:rFonts w:ascii="Arial" w:hAnsi="Arial" w:cs="Arial"/>
          <w:bCs/>
          <w:sz w:val="24"/>
          <w:szCs w:val="24"/>
        </w:rPr>
      </w:pPr>
      <w:r w:rsidRPr="00B75597">
        <w:rPr>
          <w:rFonts w:ascii="Arial" w:hAnsi="Arial" w:cs="Arial"/>
          <w:bCs/>
          <w:sz w:val="24"/>
          <w:szCs w:val="24"/>
        </w:rPr>
        <w:t xml:space="preserve">- unutar Razdjela 006 Služba za pravne poslove i javnu nabavu, Glava 00602 Vatrogastvo, zaštita i sigurnost, Program 1031 Protupožarna zašita i sigurnost, Aktivnost A100139 Sustav civilne zaštite, Izvor 7.1. Prihodi od prodaje ili zamjene nefinancijske imovine, i to ekonomska klasifikacija 3232 Usluge tekućeg i investicijskog održavanja uvećava se za 34.767,16 eura; </w:t>
      </w:r>
    </w:p>
    <w:p w14:paraId="171E46E4" w14:textId="009E48E5" w:rsidR="00B75597" w:rsidRPr="00B75597" w:rsidRDefault="00B75597" w:rsidP="00B75597">
      <w:pPr>
        <w:jc w:val="both"/>
        <w:rPr>
          <w:rFonts w:ascii="Arial" w:hAnsi="Arial" w:cs="Arial"/>
          <w:bCs/>
          <w:sz w:val="24"/>
          <w:szCs w:val="24"/>
        </w:rPr>
      </w:pPr>
      <w:r w:rsidRPr="00B75597">
        <w:rPr>
          <w:rFonts w:ascii="Arial" w:hAnsi="Arial" w:cs="Arial"/>
          <w:bCs/>
          <w:sz w:val="24"/>
          <w:szCs w:val="24"/>
        </w:rPr>
        <w:t>- unutar Razdjela 006 Služba za pravne poslove i javnu nabavu, Glava 00602 Vatrogastvo, zaštita i sigurnost, Program 1031 Protupožarna zašita i sigurnost, Aktivnost A100139 Sustav civilne zaštite, Izvor 5.1.1. Prihodi od drugih proračuna-grad povećava se za 67.905,96 eura, i to ekonomska klasifikacija 3232 Usluge tekućeg i investicijskog održavanja uvećava se za 52.905,96 eura, te ekonomska klasifikacija 4223 Oprema za održavanje i zaštitu za 15.000,00 eura;</w:t>
      </w:r>
    </w:p>
    <w:p w14:paraId="2DFE560C" w14:textId="535F3C8D" w:rsidR="00B75597" w:rsidRPr="00B75597" w:rsidRDefault="00B75597" w:rsidP="00B75597">
      <w:pPr>
        <w:jc w:val="both"/>
        <w:rPr>
          <w:rFonts w:ascii="Arial" w:hAnsi="Arial" w:cs="Arial"/>
          <w:bCs/>
          <w:sz w:val="24"/>
          <w:szCs w:val="24"/>
        </w:rPr>
      </w:pPr>
      <w:r w:rsidRPr="00B75597">
        <w:rPr>
          <w:rFonts w:ascii="Arial" w:hAnsi="Arial" w:cs="Arial"/>
          <w:bCs/>
          <w:sz w:val="24"/>
          <w:szCs w:val="24"/>
        </w:rPr>
        <w:t>- unutar Razdjela 006 Služba za pravne poslove i javnu nabavu, Glava 00602 Vatrogastvo, zaštita i sigurnost, Program 1031 Protupožarna zašita i sigurnost, Aktivnost A100138 Vatrogasna zajednica, Izvor 1.1. Prihodi od poreza, i to ekonomska klasifikacija 3811 Tekuće donacije Vatrogasnoj zajednici uvećavaju se za 16.000,00 eura;</w:t>
      </w:r>
    </w:p>
    <w:p w14:paraId="270F57A7" w14:textId="07A2D261" w:rsidR="00B75597" w:rsidRPr="00B75597" w:rsidRDefault="00B75597" w:rsidP="00B75597">
      <w:pPr>
        <w:jc w:val="both"/>
        <w:rPr>
          <w:rFonts w:ascii="Arial" w:hAnsi="Arial" w:cs="Arial"/>
          <w:bCs/>
          <w:sz w:val="24"/>
          <w:szCs w:val="24"/>
        </w:rPr>
      </w:pPr>
      <w:r w:rsidRPr="00B75597">
        <w:rPr>
          <w:rFonts w:ascii="Arial" w:hAnsi="Arial" w:cs="Arial"/>
          <w:bCs/>
          <w:sz w:val="24"/>
          <w:szCs w:val="24"/>
        </w:rPr>
        <w:t>-sve ostale planirane pozicije u zbrojevima iznosa prihoda i rashoda sadržane u prijedlogu I. Izmjena i dopuna Proračuna Grada Ivanca za 2023. godinu i projekcije za razdoblje 2024. i 2025. godine mijenjaju se u zavisnosti od prethodno navedenih stavki;</w:t>
      </w:r>
    </w:p>
    <w:p w14:paraId="12A25B4A" w14:textId="77777777" w:rsidR="00B75597" w:rsidRPr="00B75597" w:rsidRDefault="00B75597" w:rsidP="00B75597">
      <w:pPr>
        <w:jc w:val="both"/>
        <w:rPr>
          <w:rFonts w:ascii="Arial" w:hAnsi="Arial" w:cs="Arial"/>
          <w:bCs/>
          <w:sz w:val="24"/>
          <w:szCs w:val="24"/>
        </w:rPr>
      </w:pPr>
      <w:r w:rsidRPr="00B75597">
        <w:rPr>
          <w:rFonts w:ascii="Arial" w:hAnsi="Arial" w:cs="Arial"/>
          <w:bCs/>
          <w:sz w:val="24"/>
          <w:szCs w:val="24"/>
        </w:rPr>
        <w:t>-temeljem predmetnog amandmana, utvrđeni Prijedlog I. izmjena i dopuna Programa građenja objekata i uređaja komunalne infrastrukture za 2023. godinu (KLASA: 363-01/23-01/64; URBROJ: 2186-12-03/23-23-3) mijenja se na način:</w:t>
      </w:r>
    </w:p>
    <w:p w14:paraId="7994F381" w14:textId="77777777" w:rsidR="00B75597" w:rsidRPr="00B75597" w:rsidRDefault="00B75597" w:rsidP="00B75597">
      <w:pPr>
        <w:jc w:val="both"/>
        <w:rPr>
          <w:rFonts w:ascii="Arial" w:hAnsi="Arial" w:cs="Arial"/>
          <w:b/>
          <w:bCs/>
          <w:sz w:val="24"/>
          <w:szCs w:val="24"/>
        </w:rPr>
      </w:pPr>
    </w:p>
    <w:p w14:paraId="7DCE7E05" w14:textId="3620CCD1" w:rsidR="00B75597" w:rsidRDefault="00B75597" w:rsidP="00B75597">
      <w:pPr>
        <w:numPr>
          <w:ilvl w:val="0"/>
          <w:numId w:val="38"/>
        </w:numPr>
        <w:spacing w:after="0" w:line="240" w:lineRule="auto"/>
        <w:ind w:left="426"/>
        <w:jc w:val="both"/>
        <w:rPr>
          <w:rFonts w:ascii="Arial" w:hAnsi="Arial" w:cs="Arial"/>
          <w:sz w:val="24"/>
          <w:szCs w:val="24"/>
        </w:rPr>
      </w:pPr>
      <w:r w:rsidRPr="00B75597">
        <w:rPr>
          <w:rFonts w:ascii="Arial" w:hAnsi="Arial" w:cs="Arial"/>
          <w:sz w:val="24"/>
          <w:szCs w:val="24"/>
        </w:rPr>
        <w:lastRenderedPageBreak/>
        <w:t>U točki I. Programa, u tablici vrsta prihoda stavka Prihodi od pomoći – fiskalno izravnanje umanjuje se za iznos 33.180,70 eura, i iznosi 315.530,52 eura.</w:t>
      </w:r>
    </w:p>
    <w:p w14:paraId="731965A8" w14:textId="77777777" w:rsidR="00B75597" w:rsidRPr="00B75597" w:rsidRDefault="00B75597" w:rsidP="00B75597">
      <w:pPr>
        <w:spacing w:after="0" w:line="240" w:lineRule="auto"/>
        <w:ind w:left="426"/>
        <w:jc w:val="both"/>
        <w:rPr>
          <w:rFonts w:ascii="Arial" w:hAnsi="Arial" w:cs="Arial"/>
          <w:sz w:val="24"/>
          <w:szCs w:val="24"/>
        </w:rPr>
      </w:pPr>
    </w:p>
    <w:p w14:paraId="3759CCA1" w14:textId="37CCD7F7" w:rsidR="00B75597" w:rsidRDefault="00B75597" w:rsidP="00B75597">
      <w:pPr>
        <w:numPr>
          <w:ilvl w:val="0"/>
          <w:numId w:val="38"/>
        </w:numPr>
        <w:spacing w:after="0" w:line="240" w:lineRule="auto"/>
        <w:ind w:left="426"/>
        <w:jc w:val="both"/>
        <w:rPr>
          <w:rFonts w:ascii="Arial" w:hAnsi="Arial" w:cs="Arial"/>
          <w:sz w:val="24"/>
          <w:szCs w:val="24"/>
        </w:rPr>
      </w:pPr>
      <w:r w:rsidRPr="00B75597">
        <w:rPr>
          <w:rFonts w:ascii="Arial" w:hAnsi="Arial" w:cs="Arial"/>
          <w:sz w:val="24"/>
          <w:szCs w:val="24"/>
        </w:rPr>
        <w:t xml:space="preserve">U točki II. 4. Program gradnje građevina za gospodarenje komunalnim otpadom, </w:t>
      </w:r>
      <w:proofErr w:type="spellStart"/>
      <w:r w:rsidRPr="00B75597">
        <w:rPr>
          <w:rFonts w:ascii="Arial" w:hAnsi="Arial" w:cs="Arial"/>
          <w:sz w:val="24"/>
          <w:szCs w:val="24"/>
        </w:rPr>
        <w:t>podtočka</w:t>
      </w:r>
      <w:proofErr w:type="spellEnd"/>
      <w:r w:rsidRPr="00B75597">
        <w:rPr>
          <w:rFonts w:ascii="Arial" w:hAnsi="Arial" w:cs="Arial"/>
          <w:sz w:val="24"/>
          <w:szCs w:val="24"/>
        </w:rPr>
        <w:t xml:space="preserve"> 2. Objekti za gospodarenje otpadom – </w:t>
      </w:r>
      <w:proofErr w:type="spellStart"/>
      <w:r w:rsidRPr="00B75597">
        <w:rPr>
          <w:rFonts w:ascii="Arial" w:hAnsi="Arial" w:cs="Arial"/>
          <w:sz w:val="24"/>
          <w:szCs w:val="24"/>
        </w:rPr>
        <w:t>reciklažno</w:t>
      </w:r>
      <w:proofErr w:type="spellEnd"/>
      <w:r w:rsidRPr="00B75597">
        <w:rPr>
          <w:rFonts w:ascii="Arial" w:hAnsi="Arial" w:cs="Arial"/>
          <w:sz w:val="24"/>
          <w:szCs w:val="24"/>
        </w:rPr>
        <w:t xml:space="preserve"> dvorište građevinskog otpada umanjuje se za iznos 33.180,70 eura, i iznosi 0,00 eura. Sukladno tome, briše se izvor financiranja za navedenu stavku</w:t>
      </w:r>
    </w:p>
    <w:p w14:paraId="55C3548A" w14:textId="77777777" w:rsidR="00B75597" w:rsidRPr="00B75597" w:rsidRDefault="00B75597" w:rsidP="00B75597">
      <w:pPr>
        <w:spacing w:after="0" w:line="240" w:lineRule="auto"/>
        <w:jc w:val="both"/>
        <w:rPr>
          <w:rFonts w:ascii="Arial" w:hAnsi="Arial" w:cs="Arial"/>
          <w:sz w:val="24"/>
          <w:szCs w:val="24"/>
        </w:rPr>
      </w:pPr>
    </w:p>
    <w:p w14:paraId="0B0C058C" w14:textId="77777777" w:rsidR="00B75597" w:rsidRPr="00B75597" w:rsidRDefault="00B75597" w:rsidP="00B75597">
      <w:pPr>
        <w:numPr>
          <w:ilvl w:val="0"/>
          <w:numId w:val="38"/>
        </w:numPr>
        <w:spacing w:after="0" w:line="240" w:lineRule="auto"/>
        <w:ind w:left="426"/>
        <w:jc w:val="both"/>
        <w:rPr>
          <w:rFonts w:ascii="Arial" w:hAnsi="Arial" w:cs="Arial"/>
          <w:sz w:val="24"/>
          <w:szCs w:val="24"/>
        </w:rPr>
      </w:pPr>
      <w:r w:rsidRPr="00B75597">
        <w:rPr>
          <w:rFonts w:ascii="Arial" w:hAnsi="Arial" w:cs="Arial"/>
          <w:sz w:val="24"/>
          <w:szCs w:val="24"/>
        </w:rPr>
        <w:t>U tablici namjena sredstava utvrđenih člankom 68. st. 2. Zakona o komunalnom gospodarstvu (NN 68/18, 110/18, 32/20), smanjuje se iznos toč.1.  na iznos od 1.118.504,81 eura (građevine komunalne infrastrukture koje će se graditi radi uređenja neuređenih dijelova građevinskog područja).</w:t>
      </w:r>
    </w:p>
    <w:p w14:paraId="673D8328" w14:textId="77777777" w:rsidR="00B75597" w:rsidRPr="00B75597" w:rsidRDefault="00B75597" w:rsidP="00B75597">
      <w:pPr>
        <w:jc w:val="both"/>
        <w:rPr>
          <w:rFonts w:ascii="Arial" w:hAnsi="Arial" w:cs="Arial"/>
          <w:b/>
          <w:bCs/>
          <w:sz w:val="24"/>
          <w:szCs w:val="24"/>
        </w:rPr>
      </w:pPr>
    </w:p>
    <w:p w14:paraId="09F1E2A0" w14:textId="28AB570B" w:rsidR="00B75597" w:rsidRPr="00B75597" w:rsidRDefault="00B75597" w:rsidP="00B75597">
      <w:pPr>
        <w:jc w:val="both"/>
        <w:rPr>
          <w:rFonts w:ascii="Arial" w:hAnsi="Arial" w:cs="Arial"/>
          <w:sz w:val="24"/>
          <w:szCs w:val="24"/>
        </w:rPr>
      </w:pPr>
      <w:r w:rsidRPr="00B75597">
        <w:rPr>
          <w:rFonts w:ascii="Arial" w:hAnsi="Arial" w:cs="Arial"/>
          <w:sz w:val="24"/>
          <w:szCs w:val="24"/>
        </w:rPr>
        <w:t>Ovim amandmanom umanjuje se ukupan iznos I. Izmjena i dopuna Programa građenja objekata i uređaja komunalne infrastrukture za 2023. godinu na iznos od 2.180.421,31 eura.</w:t>
      </w:r>
    </w:p>
    <w:p w14:paraId="1F8FC5CE" w14:textId="50370BD9" w:rsidR="00B75597" w:rsidRPr="00B75597" w:rsidRDefault="00B75597" w:rsidP="00B75597">
      <w:pPr>
        <w:jc w:val="both"/>
        <w:rPr>
          <w:rFonts w:ascii="Arial" w:hAnsi="Arial" w:cs="Arial"/>
          <w:sz w:val="24"/>
          <w:szCs w:val="24"/>
        </w:rPr>
      </w:pPr>
      <w:r w:rsidRPr="00B75597">
        <w:rPr>
          <w:rFonts w:ascii="Arial" w:hAnsi="Arial" w:cs="Arial"/>
          <w:sz w:val="24"/>
          <w:szCs w:val="24"/>
        </w:rPr>
        <w:t>-</w:t>
      </w:r>
      <w:r>
        <w:rPr>
          <w:rFonts w:ascii="Arial" w:hAnsi="Arial" w:cs="Arial"/>
          <w:sz w:val="24"/>
          <w:szCs w:val="24"/>
        </w:rPr>
        <w:t xml:space="preserve"> </w:t>
      </w:r>
      <w:r w:rsidRPr="00B75597">
        <w:rPr>
          <w:rFonts w:ascii="Arial" w:hAnsi="Arial" w:cs="Arial"/>
          <w:sz w:val="24"/>
          <w:szCs w:val="24"/>
        </w:rPr>
        <w:t>temeljem predmetnog amandmana, utvrđeni Prijedlog I. izmjena i dopuna Programa javnih potreba u sportu Grada Ivanca za 2023. godinu (KLASA: 620-01/23-01/06; URBROJ: 2186-12-02/32-23-1) mijenja se na način:</w:t>
      </w:r>
    </w:p>
    <w:p w14:paraId="5B610969" w14:textId="77777777" w:rsidR="00B75597" w:rsidRPr="00B75597" w:rsidRDefault="00B75597" w:rsidP="00B75597">
      <w:pPr>
        <w:numPr>
          <w:ilvl w:val="0"/>
          <w:numId w:val="38"/>
        </w:numPr>
        <w:spacing w:after="0" w:line="240" w:lineRule="auto"/>
        <w:ind w:left="426"/>
        <w:jc w:val="both"/>
        <w:rPr>
          <w:rFonts w:ascii="Arial" w:hAnsi="Arial" w:cs="Arial"/>
          <w:sz w:val="24"/>
          <w:szCs w:val="24"/>
        </w:rPr>
      </w:pPr>
      <w:r w:rsidRPr="00B75597">
        <w:rPr>
          <w:rFonts w:ascii="Arial" w:hAnsi="Arial" w:cs="Arial"/>
          <w:sz w:val="24"/>
          <w:szCs w:val="24"/>
        </w:rPr>
        <w:t xml:space="preserve">U točki I., programsko područje C.) Najam dvorana i kapitalni projekti, </w:t>
      </w:r>
      <w:proofErr w:type="spellStart"/>
      <w:r w:rsidRPr="00B75597">
        <w:rPr>
          <w:rFonts w:ascii="Arial" w:hAnsi="Arial" w:cs="Arial"/>
          <w:sz w:val="24"/>
          <w:szCs w:val="24"/>
        </w:rPr>
        <w:t>podtočka</w:t>
      </w:r>
      <w:proofErr w:type="spellEnd"/>
      <w:r w:rsidRPr="00B75597">
        <w:rPr>
          <w:rFonts w:ascii="Arial" w:hAnsi="Arial" w:cs="Arial"/>
          <w:sz w:val="24"/>
          <w:szCs w:val="24"/>
        </w:rPr>
        <w:t xml:space="preserve"> 16. Sportski centar Ivanec umanjuje se za iznos od 34.767,16 eura, po izvoru financiranja: Proračun Grada Ivanca, te navedena stavka iznosi 312.904,39 eura.</w:t>
      </w:r>
    </w:p>
    <w:p w14:paraId="34B2ECBE" w14:textId="77777777" w:rsidR="00B75597" w:rsidRPr="00B75597" w:rsidRDefault="00B75597" w:rsidP="00B75597">
      <w:pPr>
        <w:numPr>
          <w:ilvl w:val="0"/>
          <w:numId w:val="38"/>
        </w:numPr>
        <w:spacing w:after="0" w:line="240" w:lineRule="auto"/>
        <w:ind w:left="426"/>
        <w:jc w:val="both"/>
        <w:rPr>
          <w:rFonts w:ascii="Arial" w:hAnsi="Arial" w:cs="Arial"/>
          <w:sz w:val="24"/>
          <w:szCs w:val="24"/>
        </w:rPr>
      </w:pPr>
      <w:r w:rsidRPr="00B75597">
        <w:rPr>
          <w:rFonts w:ascii="Arial" w:hAnsi="Arial" w:cs="Arial"/>
          <w:sz w:val="24"/>
          <w:szCs w:val="24"/>
        </w:rPr>
        <w:t xml:space="preserve">U točki I., programsko područje C.) Najam dvorana i kapitalni projekti, </w:t>
      </w:r>
      <w:proofErr w:type="spellStart"/>
      <w:r w:rsidRPr="00B75597">
        <w:rPr>
          <w:rFonts w:ascii="Arial" w:hAnsi="Arial" w:cs="Arial"/>
          <w:sz w:val="24"/>
          <w:szCs w:val="24"/>
        </w:rPr>
        <w:t>podtočka</w:t>
      </w:r>
      <w:proofErr w:type="spellEnd"/>
      <w:r w:rsidRPr="00B75597">
        <w:rPr>
          <w:rFonts w:ascii="Arial" w:hAnsi="Arial" w:cs="Arial"/>
          <w:sz w:val="24"/>
          <w:szCs w:val="24"/>
        </w:rPr>
        <w:t xml:space="preserve"> 17. Rekonstrukcija zgrade NK Mladost </w:t>
      </w:r>
      <w:proofErr w:type="spellStart"/>
      <w:r w:rsidRPr="00B75597">
        <w:rPr>
          <w:rFonts w:ascii="Arial" w:hAnsi="Arial" w:cs="Arial"/>
          <w:sz w:val="24"/>
          <w:szCs w:val="24"/>
        </w:rPr>
        <w:t>Margečan</w:t>
      </w:r>
      <w:proofErr w:type="spellEnd"/>
      <w:r w:rsidRPr="00B75597">
        <w:rPr>
          <w:rFonts w:ascii="Arial" w:hAnsi="Arial" w:cs="Arial"/>
          <w:sz w:val="24"/>
          <w:szCs w:val="24"/>
        </w:rPr>
        <w:t xml:space="preserve"> umanjuje se za iznos od 19.816,84 eura, po izvoru financiranja: Proračun Grada Ivanca, te navedena stavka iznosi 20.000,00 eura.</w:t>
      </w:r>
    </w:p>
    <w:p w14:paraId="4F310891" w14:textId="77777777" w:rsidR="00B75597" w:rsidRPr="00B75597" w:rsidRDefault="00B75597" w:rsidP="00B75597">
      <w:pPr>
        <w:numPr>
          <w:ilvl w:val="0"/>
          <w:numId w:val="38"/>
        </w:numPr>
        <w:spacing w:after="0" w:line="240" w:lineRule="auto"/>
        <w:ind w:left="426"/>
        <w:jc w:val="both"/>
        <w:rPr>
          <w:rFonts w:ascii="Arial" w:hAnsi="Arial" w:cs="Arial"/>
          <w:sz w:val="24"/>
          <w:szCs w:val="24"/>
        </w:rPr>
      </w:pPr>
      <w:r w:rsidRPr="00B75597">
        <w:rPr>
          <w:rFonts w:ascii="Arial" w:hAnsi="Arial" w:cs="Arial"/>
          <w:sz w:val="24"/>
          <w:szCs w:val="24"/>
        </w:rPr>
        <w:t xml:space="preserve">U točki I., programsko područje C.) Najam dvorana i kapitalni projekti, </w:t>
      </w:r>
      <w:proofErr w:type="spellStart"/>
      <w:r w:rsidRPr="00B75597">
        <w:rPr>
          <w:rFonts w:ascii="Arial" w:hAnsi="Arial" w:cs="Arial"/>
          <w:sz w:val="24"/>
          <w:szCs w:val="24"/>
        </w:rPr>
        <w:t>podtočka</w:t>
      </w:r>
      <w:proofErr w:type="spellEnd"/>
      <w:r w:rsidRPr="00B75597">
        <w:rPr>
          <w:rFonts w:ascii="Arial" w:hAnsi="Arial" w:cs="Arial"/>
          <w:sz w:val="24"/>
          <w:szCs w:val="24"/>
        </w:rPr>
        <w:t xml:space="preserve"> 18. Pomoćno nogometno igralište u </w:t>
      </w:r>
      <w:proofErr w:type="spellStart"/>
      <w:r w:rsidRPr="00B75597">
        <w:rPr>
          <w:rFonts w:ascii="Arial" w:hAnsi="Arial" w:cs="Arial"/>
          <w:sz w:val="24"/>
          <w:szCs w:val="24"/>
        </w:rPr>
        <w:t>Salinovcu</w:t>
      </w:r>
      <w:proofErr w:type="spellEnd"/>
      <w:r w:rsidRPr="00B75597">
        <w:rPr>
          <w:rFonts w:ascii="Arial" w:hAnsi="Arial" w:cs="Arial"/>
          <w:sz w:val="24"/>
          <w:szCs w:val="24"/>
        </w:rPr>
        <w:t xml:space="preserve"> umanjuje se za iznos od 14.908,42 eura, po izvoru financiranja: Proračun Grada Ivanca, te navedena stavka iznosi 5.000,00 eura.</w:t>
      </w:r>
    </w:p>
    <w:p w14:paraId="4757B725" w14:textId="77777777" w:rsidR="001F2CAC" w:rsidRDefault="001F2CAC" w:rsidP="00B75597">
      <w:pPr>
        <w:jc w:val="both"/>
        <w:rPr>
          <w:rFonts w:ascii="Arial" w:hAnsi="Arial" w:cs="Arial"/>
          <w:sz w:val="24"/>
          <w:szCs w:val="24"/>
        </w:rPr>
      </w:pPr>
    </w:p>
    <w:p w14:paraId="2C07C853" w14:textId="60CA2E1B" w:rsidR="00B75597" w:rsidRPr="00B75597" w:rsidRDefault="00B75597" w:rsidP="00B75597">
      <w:pPr>
        <w:jc w:val="both"/>
        <w:rPr>
          <w:rFonts w:ascii="Arial" w:hAnsi="Arial" w:cs="Arial"/>
          <w:sz w:val="24"/>
          <w:szCs w:val="24"/>
        </w:rPr>
      </w:pPr>
      <w:r w:rsidRPr="00B75597">
        <w:rPr>
          <w:rFonts w:ascii="Arial" w:hAnsi="Arial" w:cs="Arial"/>
          <w:sz w:val="24"/>
          <w:szCs w:val="24"/>
        </w:rPr>
        <w:t>Ovim amandmanom umanjuje se ukupan iznos I. Izmjena i dopuna Programa javnih potreba u sportu za 2023. godinu na iznos od 1.091.006,78 eura.</w:t>
      </w:r>
    </w:p>
    <w:p w14:paraId="35B2FEDB" w14:textId="3D1C0D86" w:rsidR="00B75597" w:rsidRPr="00B75597" w:rsidRDefault="00B75597" w:rsidP="00B75597">
      <w:pPr>
        <w:jc w:val="both"/>
        <w:rPr>
          <w:rFonts w:ascii="Arial" w:hAnsi="Arial" w:cs="Arial"/>
          <w:b/>
          <w:bCs/>
          <w:sz w:val="24"/>
          <w:szCs w:val="24"/>
        </w:rPr>
      </w:pPr>
      <w:r w:rsidRPr="00B75597">
        <w:rPr>
          <w:rFonts w:ascii="Arial" w:hAnsi="Arial" w:cs="Arial"/>
          <w:sz w:val="24"/>
          <w:szCs w:val="24"/>
        </w:rPr>
        <w:t>Obrazloženje</w:t>
      </w:r>
      <w:r w:rsidRPr="00B75597">
        <w:rPr>
          <w:rFonts w:ascii="Arial" w:hAnsi="Arial" w:cs="Arial"/>
          <w:b/>
          <w:bCs/>
          <w:sz w:val="24"/>
          <w:szCs w:val="24"/>
        </w:rPr>
        <w:t>:</w:t>
      </w:r>
    </w:p>
    <w:p w14:paraId="2EE7DAFF" w14:textId="77777777" w:rsidR="00B75597" w:rsidRPr="00B75597" w:rsidRDefault="00B75597" w:rsidP="00B75597">
      <w:pPr>
        <w:ind w:firstLine="708"/>
        <w:jc w:val="both"/>
        <w:rPr>
          <w:rFonts w:ascii="Arial" w:hAnsi="Arial" w:cs="Arial"/>
          <w:sz w:val="24"/>
          <w:szCs w:val="24"/>
        </w:rPr>
      </w:pPr>
      <w:r w:rsidRPr="00B75597">
        <w:rPr>
          <w:rFonts w:ascii="Arial" w:hAnsi="Arial" w:cs="Arial"/>
          <w:sz w:val="24"/>
          <w:szCs w:val="24"/>
        </w:rPr>
        <w:t>Gradonačelnik Grada Ivanca utvrdio je 9. svibnja 2023.  prijedlog I. Izmjena i dopuna Proračuna Grada Ivanca za 2023. i projekcije za 2024. i 2025.g. (KLASA: 400-02/23-01/06; URBROJ: 2186-12-04/45-21-8) i pripadajućih Programa.</w:t>
      </w:r>
    </w:p>
    <w:p w14:paraId="0FC92E66" w14:textId="77777777" w:rsidR="00B75597" w:rsidRPr="00B75597" w:rsidRDefault="00B75597" w:rsidP="00B75597">
      <w:pPr>
        <w:ind w:firstLine="708"/>
        <w:jc w:val="both"/>
        <w:rPr>
          <w:rFonts w:ascii="Arial" w:hAnsi="Arial" w:cs="Arial"/>
          <w:sz w:val="24"/>
          <w:szCs w:val="24"/>
        </w:rPr>
      </w:pPr>
      <w:r w:rsidRPr="00B75597">
        <w:rPr>
          <w:rFonts w:ascii="Arial" w:hAnsi="Arial" w:cs="Arial"/>
          <w:sz w:val="24"/>
          <w:szCs w:val="24"/>
        </w:rPr>
        <w:t xml:space="preserve"> Sukladno članku 85. Poslovnika Gradskog vijeća Grada Ivanca na utvrđeni prijedlog I. Izmjena i dopuna  Proračuna Grada Ivanca za 2023. godinu i projekcije za 2024. i 2025. godinu, Gradonačelnik, kao ovlašteni predlagatelj predmetnog akta ulaže prethodno navedeni amandman.</w:t>
      </w:r>
    </w:p>
    <w:p w14:paraId="3405B6A7" w14:textId="77777777" w:rsidR="00B75597" w:rsidRPr="00B75597" w:rsidRDefault="00B75597" w:rsidP="00B75597">
      <w:pPr>
        <w:ind w:firstLine="708"/>
        <w:jc w:val="both"/>
        <w:rPr>
          <w:rFonts w:ascii="Arial" w:hAnsi="Arial" w:cs="Arial"/>
          <w:sz w:val="24"/>
          <w:szCs w:val="24"/>
        </w:rPr>
      </w:pPr>
      <w:r w:rsidRPr="00B75597">
        <w:rPr>
          <w:rFonts w:ascii="Arial" w:hAnsi="Arial" w:cs="Arial"/>
          <w:sz w:val="24"/>
          <w:szCs w:val="24"/>
        </w:rPr>
        <w:t xml:space="preserve">Rashodi, odnosno aktivnosti sadržane u predloženom amandmanu rezultat su informacija i aktivnosti poznatih i održanih nakon što je Prijedlog I. Izmjena i dopuna </w:t>
      </w:r>
      <w:r w:rsidRPr="00B75597">
        <w:rPr>
          <w:rFonts w:ascii="Arial" w:hAnsi="Arial" w:cs="Arial"/>
          <w:sz w:val="24"/>
          <w:szCs w:val="24"/>
        </w:rPr>
        <w:lastRenderedPageBreak/>
        <w:t>Proračuna za 2023. godinu i projekcije za 2024. i 2025. godinu upućen Gradskom vijeću.</w:t>
      </w:r>
    </w:p>
    <w:p w14:paraId="5A3CF5F7" w14:textId="77777777" w:rsidR="00B75597" w:rsidRPr="00B75597" w:rsidRDefault="00B75597" w:rsidP="00B75597">
      <w:pPr>
        <w:jc w:val="both"/>
        <w:rPr>
          <w:rFonts w:ascii="Arial" w:hAnsi="Arial" w:cs="Arial"/>
          <w:sz w:val="24"/>
          <w:szCs w:val="24"/>
        </w:rPr>
      </w:pPr>
      <w:r w:rsidRPr="00B75597">
        <w:rPr>
          <w:rFonts w:ascii="Arial" w:hAnsi="Arial" w:cs="Arial"/>
          <w:sz w:val="24"/>
          <w:szCs w:val="24"/>
        </w:rPr>
        <w:t>Temelj za planiranje neočekivanih rashoda su vremenske neprilike nastale u posljednjih nekoliko dana, a uzrokuju velike štete.</w:t>
      </w:r>
    </w:p>
    <w:p w14:paraId="6FB4E1A4" w14:textId="77777777" w:rsidR="00B75597" w:rsidRPr="00B75597" w:rsidRDefault="00B75597" w:rsidP="00B75597">
      <w:pPr>
        <w:jc w:val="both"/>
        <w:rPr>
          <w:rFonts w:ascii="Arial" w:hAnsi="Arial" w:cs="Arial"/>
          <w:sz w:val="24"/>
          <w:szCs w:val="24"/>
        </w:rPr>
      </w:pPr>
      <w:r w:rsidRPr="00B75597">
        <w:rPr>
          <w:rFonts w:ascii="Arial" w:hAnsi="Arial" w:cs="Arial"/>
          <w:sz w:val="24"/>
          <w:szCs w:val="24"/>
        </w:rPr>
        <w:t>Rashodi sadržani u amandmanu procjena su troškova koji će uslijediti zbog sanacije šteta nastalih zbog poplava na području Grada Ivanca:</w:t>
      </w:r>
    </w:p>
    <w:p w14:paraId="0941336A" w14:textId="77777777" w:rsidR="00B75597" w:rsidRPr="00B75597" w:rsidRDefault="00B75597" w:rsidP="00B75597">
      <w:pPr>
        <w:jc w:val="both"/>
        <w:rPr>
          <w:rFonts w:ascii="Arial" w:hAnsi="Arial" w:cs="Arial"/>
          <w:sz w:val="24"/>
          <w:szCs w:val="24"/>
        </w:rPr>
      </w:pPr>
      <w:r w:rsidRPr="00B75597">
        <w:rPr>
          <w:rFonts w:ascii="Arial" w:hAnsi="Arial" w:cs="Arial"/>
          <w:sz w:val="24"/>
          <w:szCs w:val="24"/>
        </w:rPr>
        <w:t>-za potrebe Civilne zaštite iznos od 18.000,00 eura,</w:t>
      </w:r>
    </w:p>
    <w:p w14:paraId="255E0D1A" w14:textId="77777777" w:rsidR="00B75597" w:rsidRPr="00B75597" w:rsidRDefault="00B75597" w:rsidP="00B75597">
      <w:pPr>
        <w:jc w:val="both"/>
        <w:rPr>
          <w:rFonts w:ascii="Arial" w:hAnsi="Arial" w:cs="Arial"/>
          <w:sz w:val="24"/>
          <w:szCs w:val="24"/>
        </w:rPr>
      </w:pPr>
      <w:r w:rsidRPr="00B75597">
        <w:rPr>
          <w:rFonts w:ascii="Arial" w:hAnsi="Arial" w:cs="Arial"/>
          <w:sz w:val="24"/>
          <w:szCs w:val="24"/>
        </w:rPr>
        <w:t>-za tekuće donacije Vatrogasnoj zajednici iznos od 16.000,00 eura</w:t>
      </w:r>
    </w:p>
    <w:p w14:paraId="61D3A9E9" w14:textId="783FA019" w:rsidR="00B75597" w:rsidRPr="00B75597" w:rsidRDefault="00B75597" w:rsidP="00B75597">
      <w:pPr>
        <w:jc w:val="both"/>
        <w:rPr>
          <w:rFonts w:ascii="Arial" w:hAnsi="Arial" w:cs="Arial"/>
          <w:sz w:val="24"/>
          <w:szCs w:val="24"/>
        </w:rPr>
      </w:pPr>
      <w:r w:rsidRPr="00B75597">
        <w:rPr>
          <w:rFonts w:ascii="Arial" w:hAnsi="Arial" w:cs="Arial"/>
          <w:sz w:val="24"/>
          <w:szCs w:val="24"/>
        </w:rPr>
        <w:t>-za usluge vezane uz sanaciju i čišćenje uzrokovano poplavama iznos od 87.673,12 eura.</w:t>
      </w:r>
    </w:p>
    <w:p w14:paraId="40210235" w14:textId="3BEDD7CB" w:rsidR="00B75597" w:rsidRPr="00B75597" w:rsidRDefault="00B75597" w:rsidP="00B75597">
      <w:pPr>
        <w:jc w:val="both"/>
        <w:rPr>
          <w:rFonts w:ascii="Arial" w:hAnsi="Arial" w:cs="Arial"/>
          <w:sz w:val="24"/>
          <w:szCs w:val="24"/>
        </w:rPr>
      </w:pPr>
      <w:r w:rsidRPr="00B75597">
        <w:rPr>
          <w:rFonts w:ascii="Arial" w:hAnsi="Arial" w:cs="Arial"/>
          <w:sz w:val="24"/>
          <w:szCs w:val="24"/>
        </w:rPr>
        <w:t>Ujedno se u posebnom dijelu proračuna mijenjaju izvori financiranja sukladno zakonskim propisima.</w:t>
      </w:r>
    </w:p>
    <w:p w14:paraId="6D29F0F8" w14:textId="147627AD" w:rsidR="00B75597" w:rsidRDefault="00B75597" w:rsidP="00B75597">
      <w:pPr>
        <w:jc w:val="both"/>
        <w:rPr>
          <w:rFonts w:ascii="Arial" w:hAnsi="Arial" w:cs="Arial"/>
          <w:sz w:val="24"/>
          <w:szCs w:val="24"/>
        </w:rPr>
      </w:pPr>
      <w:r w:rsidRPr="00B75597">
        <w:rPr>
          <w:rFonts w:ascii="Arial" w:hAnsi="Arial" w:cs="Arial"/>
          <w:sz w:val="24"/>
          <w:szCs w:val="24"/>
        </w:rPr>
        <w:t>Uloženi amandman postaje sastavni dio Prijedloga I. izmjena i dopuna Proračuna Grada Ivanca za 2023. godinu i projekcije za 2024. i 2025. godinu, te u odgovarajućem dijelu i Prijedloga Programa  građenja objekata i uređaja komunalne infrastrukture za 2023. godinu.</w:t>
      </w:r>
      <w:r>
        <w:rPr>
          <w:rFonts w:ascii="Arial" w:hAnsi="Arial" w:cs="Arial"/>
          <w:sz w:val="24"/>
          <w:szCs w:val="24"/>
        </w:rPr>
        <w:t>“</w:t>
      </w:r>
    </w:p>
    <w:p w14:paraId="07A9FDA9" w14:textId="0B19F184" w:rsidR="003D115A" w:rsidRPr="003D115A" w:rsidRDefault="003D115A" w:rsidP="003D115A">
      <w:pPr>
        <w:spacing w:line="276" w:lineRule="auto"/>
        <w:jc w:val="both"/>
        <w:rPr>
          <w:rFonts w:ascii="Arial" w:hAnsi="Arial" w:cs="Arial"/>
          <w:sz w:val="24"/>
          <w:szCs w:val="24"/>
        </w:rPr>
      </w:pPr>
      <w:r>
        <w:rPr>
          <w:rFonts w:ascii="Arial" w:hAnsi="Arial" w:cs="Arial"/>
          <w:sz w:val="24"/>
          <w:szCs w:val="24"/>
        </w:rPr>
        <w:t>P</w:t>
      </w:r>
      <w:r w:rsidRPr="003D115A">
        <w:rPr>
          <w:rFonts w:ascii="Arial" w:hAnsi="Arial" w:cs="Arial"/>
          <w:sz w:val="24"/>
          <w:szCs w:val="24"/>
        </w:rPr>
        <w:t xml:space="preserve">rema članku 85. stavak 5. Poslovnika Gradskog vijeća Grada Ivanca, gradonačelnik može </w:t>
      </w:r>
      <w:r>
        <w:rPr>
          <w:rFonts w:ascii="Arial" w:hAnsi="Arial" w:cs="Arial"/>
          <w:sz w:val="24"/>
          <w:szCs w:val="24"/>
        </w:rPr>
        <w:t>p</w:t>
      </w:r>
      <w:r w:rsidRPr="003D115A">
        <w:rPr>
          <w:rFonts w:ascii="Arial" w:hAnsi="Arial" w:cs="Arial"/>
          <w:sz w:val="24"/>
          <w:szCs w:val="24"/>
        </w:rPr>
        <w:t>odnositi amandmane sve do zaključenja rasprave, a prema stavku 9. istoga članka Poslovnika, amandman postaje sastavnim dijelom konačnog prijedloga akta i o njemu se ne glasuje odvojeno ako ga je podnio predlagatelj ili ako se s amandmanom suglasio predlagatelj akta.</w:t>
      </w:r>
    </w:p>
    <w:p w14:paraId="531DC4F9" w14:textId="77777777" w:rsidR="006C5E0D" w:rsidRDefault="006C5E0D" w:rsidP="00AE53B6">
      <w:pPr>
        <w:pStyle w:val="Default"/>
        <w:spacing w:line="276" w:lineRule="auto"/>
      </w:pPr>
    </w:p>
    <w:p w14:paraId="316BFD92" w14:textId="4796A0DC" w:rsidR="005950B7" w:rsidRDefault="005950B7" w:rsidP="000644E6">
      <w:pPr>
        <w:pStyle w:val="Default"/>
        <w:spacing w:line="276" w:lineRule="auto"/>
        <w:jc w:val="both"/>
      </w:pPr>
      <w:r>
        <w:t xml:space="preserve">Zdenko </w:t>
      </w:r>
      <w:proofErr w:type="spellStart"/>
      <w:r>
        <w:t>Đuras</w:t>
      </w:r>
      <w:proofErr w:type="spellEnd"/>
      <w:r>
        <w:t>: Vidite i sami s kojim situacijama se susrećemo, ne samo unazad 24 sata, nego i nešto prije, na području Grada Ivanca. Iskoristit ću ovu priliku prije svega da zahvalim svima, svim građanima Grada Ivanca, svim službama Grada Ivanca, svim službama koje su u nekoj pripravi, gradskoj firmi Ivkom Ivanec i djelatnicima, ŽUC-u i svim poduzetnicima ili</w:t>
      </w:r>
      <w:r w:rsidR="00973EB0">
        <w:t xml:space="preserve"> netko tko se na bilo koji način dao na dispoziciju u ovim situacijama. Također, zahvaljujem prije svega vatrogascima koji su još jednom pokazali da su jedna od najvećih snaga Grada Ivanca po broju aktivista i po broju operativnih članova. Zahvaljujem Stožeru civilne zaštite Grada Ivanca, svima i vjerujem da smo na neki način reagirali u svim situacijama na dobar način i na način na koji smo u tim trenucima mogli reagirati. Vremenske prilike koje su se dogodile na području Grada Ivanca prije svega moram re</w:t>
      </w:r>
      <w:r w:rsidR="00FE7525">
        <w:t>ć</w:t>
      </w:r>
      <w:r w:rsidR="00973EB0">
        <w:t xml:space="preserve">i da su definitivno bile nepredvidive, dogodilo se ono što nitko nije očekivao. Količina kiše koja se dogodila na tom području definitivno nitko je nije mogao predvidjeti, zato još jednom veliko hvala svima koji su se na neki način uključili. Ono što smatram i </w:t>
      </w:r>
      <w:r w:rsidR="00FE7525">
        <w:t>vjerujem</w:t>
      </w:r>
      <w:r w:rsidR="00973EB0">
        <w:t xml:space="preserve"> i gradonačelnik i zamjenik i sve službe Grada, </w:t>
      </w:r>
      <w:proofErr w:type="spellStart"/>
      <w:r w:rsidR="00973EB0">
        <w:t>komunal</w:t>
      </w:r>
      <w:proofErr w:type="spellEnd"/>
      <w:r w:rsidR="00973EB0">
        <w:t>, da budemo uspjeli možda i predlažem neku tematsku sjednicu u neko skorije vrijeme kad budemo imali sve podatke</w:t>
      </w:r>
      <w:r w:rsidR="00FE7525">
        <w:t xml:space="preserve">  </w:t>
      </w:r>
      <w:r w:rsidR="00973EB0">
        <w:t xml:space="preserve">s terena, kad budu možda neki prijedlozi stigli na adresu Grada pa da možda vidimo, da se stvarno realno sjednemo i </w:t>
      </w:r>
      <w:r w:rsidR="00973EB0">
        <w:lastRenderedPageBreak/>
        <w:t xml:space="preserve">dogovorimo koji su prioriteti Grada bez nekih taktiziranja jer sigurnost naših građana, sigurnost domova naših građana su prije svega prioritet i na tome moramo ustrajati. </w:t>
      </w:r>
    </w:p>
    <w:p w14:paraId="0C21545B" w14:textId="77777777" w:rsidR="003D115A" w:rsidRDefault="003D115A" w:rsidP="000644E6">
      <w:pPr>
        <w:pStyle w:val="Default"/>
        <w:spacing w:line="276" w:lineRule="auto"/>
        <w:jc w:val="both"/>
      </w:pPr>
    </w:p>
    <w:p w14:paraId="1C62F356" w14:textId="77777777" w:rsidR="00B75597" w:rsidRDefault="00B75597" w:rsidP="000644E6">
      <w:pPr>
        <w:pStyle w:val="Default"/>
        <w:spacing w:line="276" w:lineRule="auto"/>
        <w:jc w:val="both"/>
      </w:pPr>
    </w:p>
    <w:p w14:paraId="184C8447" w14:textId="1B1DDA0D" w:rsidR="003D115A" w:rsidRDefault="003D115A" w:rsidP="003D115A">
      <w:pPr>
        <w:spacing w:line="276" w:lineRule="auto"/>
        <w:jc w:val="both"/>
        <w:rPr>
          <w:rFonts w:ascii="Arial" w:hAnsi="Arial" w:cs="Arial"/>
          <w:sz w:val="24"/>
          <w:szCs w:val="24"/>
        </w:rPr>
      </w:pPr>
      <w:r w:rsidRPr="0091591D">
        <w:rPr>
          <w:rFonts w:ascii="Arial" w:hAnsi="Arial" w:cs="Arial"/>
          <w:sz w:val="24"/>
          <w:szCs w:val="24"/>
        </w:rPr>
        <w:t>Za sjednicu predlaže</w:t>
      </w:r>
      <w:r>
        <w:rPr>
          <w:rFonts w:ascii="Arial" w:hAnsi="Arial" w:cs="Arial"/>
          <w:sz w:val="24"/>
          <w:szCs w:val="24"/>
        </w:rPr>
        <w:t>m</w:t>
      </w:r>
      <w:r w:rsidRPr="0091591D">
        <w:rPr>
          <w:rFonts w:ascii="Arial" w:hAnsi="Arial" w:cs="Arial"/>
          <w:sz w:val="24"/>
          <w:szCs w:val="24"/>
        </w:rPr>
        <w:t xml:space="preserve"> dnevni red primljen uz poziv na </w:t>
      </w:r>
      <w:r>
        <w:rPr>
          <w:rFonts w:ascii="Arial" w:hAnsi="Arial" w:cs="Arial"/>
          <w:sz w:val="24"/>
          <w:szCs w:val="24"/>
        </w:rPr>
        <w:t>27</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te isti daje</w:t>
      </w:r>
      <w:r w:rsidR="00B75597">
        <w:rPr>
          <w:rFonts w:ascii="Arial" w:hAnsi="Arial" w:cs="Arial"/>
          <w:sz w:val="24"/>
          <w:szCs w:val="24"/>
        </w:rPr>
        <w:t>m</w:t>
      </w:r>
      <w:r>
        <w:rPr>
          <w:rFonts w:ascii="Arial" w:hAnsi="Arial" w:cs="Arial"/>
          <w:sz w:val="24"/>
          <w:szCs w:val="24"/>
        </w:rPr>
        <w:t xml:space="preserve"> </w:t>
      </w:r>
      <w:r w:rsidRPr="0091591D">
        <w:rPr>
          <w:rFonts w:ascii="Arial" w:hAnsi="Arial" w:cs="Arial"/>
          <w:sz w:val="24"/>
          <w:szCs w:val="24"/>
        </w:rPr>
        <w:t>na glasovanje.</w:t>
      </w:r>
    </w:p>
    <w:p w14:paraId="4A7B58FB" w14:textId="77777777" w:rsidR="003D115A" w:rsidRPr="00E220F6" w:rsidRDefault="003D115A" w:rsidP="003D115A">
      <w:pPr>
        <w:spacing w:line="276" w:lineRule="auto"/>
        <w:jc w:val="both"/>
        <w:rPr>
          <w:rFonts w:ascii="Arial" w:hAnsi="Arial" w:cs="Arial"/>
          <w:sz w:val="10"/>
          <w:szCs w:val="10"/>
        </w:rPr>
      </w:pPr>
    </w:p>
    <w:p w14:paraId="79117012" w14:textId="5E1519B1" w:rsidR="003D115A" w:rsidRDefault="003D115A" w:rsidP="003D115A">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 xml:space="preserve">13 </w:t>
      </w:r>
      <w:r w:rsidRPr="0091591D">
        <w:rPr>
          <w:rFonts w:ascii="Arial" w:hAnsi="Arial" w:cs="Arial"/>
          <w:sz w:val="24"/>
          <w:szCs w:val="24"/>
        </w:rPr>
        <w:t>nazočnih vijećnika glasovalo je „za“ predloženi dnevni red, te predsjednik konstatira da je jednoglasno usvojen sljedeći</w:t>
      </w:r>
    </w:p>
    <w:p w14:paraId="6D0C1D20" w14:textId="77777777" w:rsidR="003D115A" w:rsidRDefault="003D115A" w:rsidP="003D115A">
      <w:pPr>
        <w:spacing w:line="276" w:lineRule="auto"/>
        <w:jc w:val="both"/>
        <w:rPr>
          <w:rFonts w:ascii="Arial" w:hAnsi="Arial" w:cs="Arial"/>
          <w:sz w:val="24"/>
          <w:szCs w:val="24"/>
        </w:rPr>
      </w:pPr>
    </w:p>
    <w:p w14:paraId="49FD89E9" w14:textId="77777777" w:rsidR="00895C93" w:rsidRPr="00592693" w:rsidRDefault="00895C93" w:rsidP="00895C93">
      <w:pPr>
        <w:jc w:val="center"/>
        <w:rPr>
          <w:rFonts w:ascii="Arial" w:hAnsi="Arial" w:cs="Arial"/>
          <w:b/>
          <w:sz w:val="24"/>
          <w:szCs w:val="24"/>
        </w:rPr>
      </w:pPr>
      <w:r w:rsidRPr="009B7542">
        <w:rPr>
          <w:rFonts w:ascii="Arial" w:hAnsi="Arial" w:cs="Arial"/>
          <w:b/>
          <w:sz w:val="24"/>
          <w:szCs w:val="24"/>
        </w:rPr>
        <w:t>D N E V N I    R E D</w:t>
      </w:r>
      <w:bookmarkStart w:id="0" w:name="_Hlk27049322"/>
    </w:p>
    <w:p w14:paraId="1EA083F1" w14:textId="77777777" w:rsidR="00895C93" w:rsidRPr="0020706D" w:rsidRDefault="00895C93" w:rsidP="00895C93">
      <w:pPr>
        <w:rPr>
          <w:rStyle w:val="Naglaeno"/>
          <w:rFonts w:ascii="Arial" w:eastAsia="Arial" w:hAnsi="Arial" w:cs="Arial"/>
          <w:bCs w:val="0"/>
          <w:sz w:val="24"/>
          <w:szCs w:val="24"/>
        </w:rPr>
      </w:pPr>
      <w:r>
        <w:rPr>
          <w:rFonts w:ascii="Arial" w:eastAsia="Arial" w:hAnsi="Arial" w:cs="Arial"/>
          <w:b/>
          <w:sz w:val="24"/>
          <w:szCs w:val="24"/>
        </w:rPr>
        <w:t xml:space="preserve">       Aktualni sat</w:t>
      </w:r>
      <w:bookmarkEnd w:id="0"/>
    </w:p>
    <w:p w14:paraId="0EF2754B" w14:textId="77777777" w:rsidR="00895C93" w:rsidRDefault="00895C93" w:rsidP="00895C93">
      <w:pPr>
        <w:pStyle w:val="StandardWeb"/>
        <w:spacing w:before="0" w:beforeAutospacing="0" w:after="0" w:afterAutospacing="0" w:line="240" w:lineRule="atLeast"/>
        <w:ind w:left="360"/>
        <w:jc w:val="both"/>
        <w:rPr>
          <w:rStyle w:val="Naglaeno"/>
          <w:rFonts w:ascii="Arial" w:hAnsi="Arial" w:cs="Arial"/>
          <w:b w:val="0"/>
          <w:bCs w:val="0"/>
          <w:sz w:val="22"/>
          <w:szCs w:val="22"/>
          <w:lang w:val="hr-HR"/>
        </w:rPr>
      </w:pPr>
    </w:p>
    <w:p w14:paraId="068A6F54"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Zapisnik s 26. sjednice Gradskog vijeća Grada Ivanca održane 04. travnja 2023. godine</w:t>
      </w:r>
    </w:p>
    <w:p w14:paraId="07DD9C05" w14:textId="77777777" w:rsidR="00895C93" w:rsidRPr="007C7DA6" w:rsidRDefault="00895C93" w:rsidP="00895C93">
      <w:pPr>
        <w:pStyle w:val="StandardWeb"/>
        <w:spacing w:before="0" w:beforeAutospacing="0" w:after="0" w:afterAutospacing="0"/>
        <w:ind w:left="360"/>
        <w:jc w:val="both"/>
        <w:rPr>
          <w:rStyle w:val="Naglaeno"/>
          <w:rFonts w:ascii="Arial" w:hAnsi="Arial" w:cs="Arial"/>
          <w:sz w:val="12"/>
          <w:szCs w:val="12"/>
          <w:lang w:val="hr-HR"/>
        </w:rPr>
      </w:pPr>
    </w:p>
    <w:p w14:paraId="5BB72FA0"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 xml:space="preserve">Izvješće Mandatne komisije o mirovanju mandata člana Gradskog vijeća i početku obnašanja dužnosti zamjenice člana Gradskog vijeća </w:t>
      </w:r>
      <w:r>
        <w:rPr>
          <w:rStyle w:val="Naglaeno"/>
          <w:rFonts w:ascii="Arial" w:hAnsi="Arial" w:cs="Arial"/>
          <w:lang w:val="hr-HR"/>
        </w:rPr>
        <w:t>te polaganje prisege zamjenice člana Gradskog vijeća</w:t>
      </w:r>
    </w:p>
    <w:p w14:paraId="1DAAF5BA" w14:textId="77777777" w:rsidR="00895C93" w:rsidRPr="007C7DA6" w:rsidRDefault="00895C93" w:rsidP="00895C93">
      <w:pPr>
        <w:pStyle w:val="StandardWeb"/>
        <w:spacing w:before="0" w:beforeAutospacing="0" w:after="0" w:afterAutospacing="0"/>
        <w:ind w:left="360"/>
        <w:jc w:val="both"/>
        <w:rPr>
          <w:rStyle w:val="Naglaeno"/>
          <w:rFonts w:ascii="Arial" w:hAnsi="Arial" w:cs="Arial"/>
          <w:sz w:val="12"/>
          <w:szCs w:val="12"/>
          <w:lang w:val="hr-HR"/>
        </w:rPr>
      </w:pPr>
    </w:p>
    <w:p w14:paraId="42A1A9ED"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financijskom poslovanju Dječjeg vrtića „Ivančice“ Ivanec za razdoblje 01.01.-31.12.2022. godine</w:t>
      </w:r>
    </w:p>
    <w:p w14:paraId="4F00BC44" w14:textId="77777777" w:rsidR="00895C93" w:rsidRPr="007C7DA6" w:rsidRDefault="00895C93" w:rsidP="00895C93">
      <w:pPr>
        <w:pStyle w:val="StandardWeb"/>
        <w:spacing w:before="0" w:beforeAutospacing="0" w:after="0" w:afterAutospacing="0"/>
        <w:ind w:left="720"/>
        <w:jc w:val="both"/>
        <w:rPr>
          <w:rStyle w:val="Naglaeno"/>
          <w:rFonts w:ascii="Arial" w:hAnsi="Arial" w:cs="Arial"/>
          <w:sz w:val="12"/>
          <w:szCs w:val="12"/>
          <w:lang w:val="hr-HR"/>
        </w:rPr>
      </w:pPr>
    </w:p>
    <w:p w14:paraId="6A436E5E"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financijskom poslovanju i radu Gradske knjižnice i čitaonice „Gustav Krklec“ Ivanec za razdoblje 01.01.-31.12.2022. godine</w:t>
      </w:r>
    </w:p>
    <w:p w14:paraId="37EDFB0B" w14:textId="77777777" w:rsidR="00895C93" w:rsidRPr="007C7DA6" w:rsidRDefault="00895C93" w:rsidP="00895C93">
      <w:pPr>
        <w:pStyle w:val="StandardWeb"/>
        <w:spacing w:before="0" w:beforeAutospacing="0" w:after="0" w:afterAutospacing="0"/>
        <w:ind w:left="720"/>
        <w:jc w:val="both"/>
        <w:rPr>
          <w:rStyle w:val="Naglaeno"/>
          <w:rFonts w:ascii="Arial" w:hAnsi="Arial" w:cs="Arial"/>
          <w:sz w:val="12"/>
          <w:szCs w:val="12"/>
          <w:lang w:val="hr-HR"/>
        </w:rPr>
      </w:pPr>
    </w:p>
    <w:p w14:paraId="3FC4A83E"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Godišnji izvještaj o izvršenju Proračuna Grada Ivanca za 2022. godinu</w:t>
      </w:r>
    </w:p>
    <w:p w14:paraId="767724CB" w14:textId="77777777" w:rsidR="00895C93" w:rsidRPr="007C7DA6" w:rsidRDefault="00895C93" w:rsidP="00895C93">
      <w:pPr>
        <w:pStyle w:val="StandardWeb"/>
        <w:spacing w:before="0" w:beforeAutospacing="0" w:after="0" w:afterAutospacing="0"/>
        <w:ind w:left="720"/>
        <w:jc w:val="both"/>
        <w:rPr>
          <w:rStyle w:val="Naglaeno"/>
          <w:rFonts w:ascii="Arial" w:hAnsi="Arial" w:cs="Arial"/>
          <w:sz w:val="12"/>
          <w:szCs w:val="12"/>
          <w:lang w:val="hr-HR"/>
        </w:rPr>
      </w:pPr>
    </w:p>
    <w:p w14:paraId="53CB6A85" w14:textId="77777777" w:rsidR="00895C93" w:rsidRPr="0020706D" w:rsidRDefault="00895C93" w:rsidP="00895C93">
      <w:pPr>
        <w:pStyle w:val="StandardWeb"/>
        <w:numPr>
          <w:ilvl w:val="1"/>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izvršenju Programa održavanja komunalne infrastrukture za 2022. godinu</w:t>
      </w:r>
    </w:p>
    <w:p w14:paraId="3DC24403" w14:textId="77777777" w:rsidR="00895C93" w:rsidRPr="00592693" w:rsidRDefault="00895C93" w:rsidP="00895C93">
      <w:pPr>
        <w:pStyle w:val="StandardWeb"/>
        <w:spacing w:before="0" w:beforeAutospacing="0" w:after="0" w:afterAutospacing="0"/>
        <w:jc w:val="both"/>
        <w:rPr>
          <w:rStyle w:val="Naglaeno"/>
          <w:rFonts w:ascii="Arial" w:hAnsi="Arial" w:cs="Arial"/>
          <w:sz w:val="12"/>
          <w:szCs w:val="12"/>
          <w:lang w:val="hr-HR"/>
        </w:rPr>
      </w:pPr>
    </w:p>
    <w:p w14:paraId="60B7FCCE" w14:textId="77777777" w:rsidR="00895C93" w:rsidRPr="0020706D" w:rsidRDefault="00895C93" w:rsidP="00895C93">
      <w:pPr>
        <w:pStyle w:val="StandardWeb"/>
        <w:numPr>
          <w:ilvl w:val="1"/>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izvršenju Programa građenja objekata i uređaja komunalne infrastrukture za 2022. godinu</w:t>
      </w:r>
    </w:p>
    <w:p w14:paraId="0D6A6340"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456E3DC1" w14:textId="77777777" w:rsidR="00895C93" w:rsidRPr="0020706D" w:rsidRDefault="00895C93" w:rsidP="00895C93">
      <w:pPr>
        <w:pStyle w:val="StandardWeb"/>
        <w:numPr>
          <w:ilvl w:val="1"/>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realizaciji Programa javnih potreba u kulturi Grada Ivanca za 2022. godinu</w:t>
      </w:r>
    </w:p>
    <w:p w14:paraId="3143F519"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171E8DB6" w14:textId="77777777" w:rsidR="00895C93" w:rsidRPr="0020706D" w:rsidRDefault="00895C93" w:rsidP="00895C93">
      <w:pPr>
        <w:pStyle w:val="StandardWeb"/>
        <w:numPr>
          <w:ilvl w:val="1"/>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realizaciji Programa javnih potreba u području socijalne skrbi  Grada Ivanca u 2022. godini</w:t>
      </w:r>
    </w:p>
    <w:p w14:paraId="0A2F397D"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50BD36FE" w14:textId="77777777" w:rsidR="00895C93" w:rsidRPr="0020706D" w:rsidRDefault="00895C93" w:rsidP="00895C93">
      <w:pPr>
        <w:pStyle w:val="StandardWeb"/>
        <w:numPr>
          <w:ilvl w:val="1"/>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realizaciji Programa javnih potreba u sportu Grada Ivanca za 2022. godinu</w:t>
      </w:r>
    </w:p>
    <w:p w14:paraId="05F38C2A"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6B54CB39"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Odluka o raspodjeli rezultata poslovanja po Godišnjem izvještaju o izvršenju  Proračuna Grada Ivanca za 2022. godinu</w:t>
      </w:r>
    </w:p>
    <w:p w14:paraId="2F052ABE"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74457730"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radu gradonačelnika za razdoblje od 01. srpnja do 31. prosinca 2022. godine</w:t>
      </w:r>
    </w:p>
    <w:p w14:paraId="27FA672C"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4C54CAD7"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Izvješće o izvršenju Plana djelovanja grada Ivanca u području prirodnih nepogoda za 2022. godinu</w:t>
      </w:r>
    </w:p>
    <w:p w14:paraId="6BF67B5C"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69E76FC8"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6EB83321"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 xml:space="preserve">I. Izmjene i dopune Proračuna Grada Ivanca za 2023. godinu </w:t>
      </w:r>
    </w:p>
    <w:p w14:paraId="2B8E7346" w14:textId="77777777" w:rsidR="00895C93" w:rsidRPr="007C7DA6" w:rsidRDefault="00895C93" w:rsidP="00895C93">
      <w:pPr>
        <w:pStyle w:val="StandardWeb"/>
        <w:spacing w:before="0" w:beforeAutospacing="0" w:after="0" w:afterAutospacing="0"/>
        <w:jc w:val="both"/>
        <w:rPr>
          <w:rStyle w:val="Naglaeno"/>
          <w:rFonts w:ascii="Arial" w:hAnsi="Arial" w:cs="Arial"/>
          <w:sz w:val="12"/>
          <w:szCs w:val="12"/>
          <w:lang w:val="hr-HR"/>
        </w:rPr>
      </w:pPr>
    </w:p>
    <w:p w14:paraId="12E908B1" w14:textId="77777777" w:rsidR="00895C93" w:rsidRPr="0020706D" w:rsidRDefault="00895C93" w:rsidP="00895C93">
      <w:pPr>
        <w:pStyle w:val="StandardWeb"/>
        <w:numPr>
          <w:ilvl w:val="0"/>
          <w:numId w:val="6"/>
        </w:numPr>
        <w:spacing w:before="0" w:beforeAutospacing="0" w:after="0" w:afterAutospacing="0"/>
        <w:ind w:left="1068"/>
        <w:jc w:val="both"/>
        <w:rPr>
          <w:rStyle w:val="Naglaeno"/>
          <w:rFonts w:ascii="Arial" w:hAnsi="Arial" w:cs="Arial"/>
          <w:lang w:val="hr-HR"/>
        </w:rPr>
      </w:pPr>
      <w:r w:rsidRPr="0020706D">
        <w:rPr>
          <w:rStyle w:val="Naglaeno"/>
          <w:rFonts w:ascii="Arial" w:hAnsi="Arial" w:cs="Arial"/>
          <w:lang w:val="hr-HR"/>
        </w:rPr>
        <w:t>I. Izmjene i dopune Programa održavanja komunalne infrastrukture za 2023. godinu</w:t>
      </w:r>
    </w:p>
    <w:p w14:paraId="10FF33FD" w14:textId="77777777" w:rsidR="00895C93" w:rsidRPr="007C7DA6" w:rsidRDefault="00895C93" w:rsidP="00895C93">
      <w:pPr>
        <w:pStyle w:val="StandardWeb"/>
        <w:spacing w:before="0" w:beforeAutospacing="0" w:after="0" w:afterAutospacing="0"/>
        <w:ind w:left="348"/>
        <w:jc w:val="both"/>
        <w:rPr>
          <w:rStyle w:val="Naglaeno"/>
          <w:rFonts w:ascii="Arial" w:hAnsi="Arial" w:cs="Arial"/>
          <w:sz w:val="12"/>
          <w:szCs w:val="12"/>
          <w:lang w:val="hr-HR"/>
        </w:rPr>
      </w:pPr>
    </w:p>
    <w:p w14:paraId="297A218A" w14:textId="77777777" w:rsidR="00895C93" w:rsidRPr="0020706D" w:rsidRDefault="00895C93" w:rsidP="00895C93">
      <w:pPr>
        <w:pStyle w:val="StandardWeb"/>
        <w:numPr>
          <w:ilvl w:val="0"/>
          <w:numId w:val="6"/>
        </w:numPr>
        <w:spacing w:before="0" w:beforeAutospacing="0" w:after="0" w:afterAutospacing="0"/>
        <w:ind w:left="1068"/>
        <w:jc w:val="both"/>
        <w:rPr>
          <w:rStyle w:val="Naglaeno"/>
          <w:rFonts w:ascii="Arial" w:hAnsi="Arial" w:cs="Arial"/>
          <w:lang w:val="hr-HR"/>
        </w:rPr>
      </w:pPr>
      <w:r w:rsidRPr="0020706D">
        <w:rPr>
          <w:rStyle w:val="Naglaeno"/>
          <w:rFonts w:ascii="Arial" w:hAnsi="Arial" w:cs="Arial"/>
          <w:lang w:val="hr-HR"/>
        </w:rPr>
        <w:t>I. Izmjene i dopune Programa građenja objekata i uređaja komunalne infrastrukture za  2023. godinu</w:t>
      </w:r>
    </w:p>
    <w:p w14:paraId="4D65808D" w14:textId="77777777" w:rsidR="00895C93" w:rsidRPr="007C7DA6" w:rsidRDefault="00895C93" w:rsidP="00895C93">
      <w:pPr>
        <w:pStyle w:val="StandardWeb"/>
        <w:spacing w:before="0" w:beforeAutospacing="0" w:after="0" w:afterAutospacing="0"/>
        <w:ind w:left="348"/>
        <w:jc w:val="both"/>
        <w:rPr>
          <w:rStyle w:val="Naglaeno"/>
          <w:rFonts w:ascii="Arial" w:hAnsi="Arial" w:cs="Arial"/>
          <w:sz w:val="12"/>
          <w:szCs w:val="12"/>
          <w:lang w:val="hr-HR"/>
        </w:rPr>
      </w:pPr>
    </w:p>
    <w:p w14:paraId="4A017DC2" w14:textId="77777777" w:rsidR="00895C93" w:rsidRPr="0020706D" w:rsidRDefault="00895C93" w:rsidP="00895C93">
      <w:pPr>
        <w:pStyle w:val="StandardWeb"/>
        <w:numPr>
          <w:ilvl w:val="0"/>
          <w:numId w:val="6"/>
        </w:numPr>
        <w:spacing w:before="0" w:beforeAutospacing="0" w:after="0" w:afterAutospacing="0"/>
        <w:ind w:left="1068"/>
        <w:jc w:val="both"/>
        <w:rPr>
          <w:rStyle w:val="Naglaeno"/>
          <w:rFonts w:ascii="Arial" w:hAnsi="Arial" w:cs="Arial"/>
          <w:lang w:val="hr-HR"/>
        </w:rPr>
      </w:pPr>
      <w:r w:rsidRPr="0020706D">
        <w:rPr>
          <w:rStyle w:val="Naglaeno"/>
          <w:rFonts w:ascii="Arial" w:hAnsi="Arial" w:cs="Arial"/>
          <w:lang w:val="hr-HR"/>
        </w:rPr>
        <w:t xml:space="preserve">I. </w:t>
      </w:r>
      <w:r>
        <w:rPr>
          <w:rStyle w:val="Naglaeno"/>
          <w:rFonts w:ascii="Arial" w:hAnsi="Arial" w:cs="Arial"/>
          <w:lang w:val="hr-HR"/>
        </w:rPr>
        <w:t>Izmjene</w:t>
      </w:r>
      <w:r w:rsidRPr="0020706D">
        <w:rPr>
          <w:rStyle w:val="Naglaeno"/>
          <w:rFonts w:ascii="Arial" w:hAnsi="Arial" w:cs="Arial"/>
          <w:lang w:val="hr-HR"/>
        </w:rPr>
        <w:t xml:space="preserve"> Programa javnih potreba u kulturi Grada Ivanca za 2023. godinu</w:t>
      </w:r>
    </w:p>
    <w:p w14:paraId="364261D4" w14:textId="77777777" w:rsidR="00895C93" w:rsidRPr="007C7DA6" w:rsidRDefault="00895C93" w:rsidP="00895C93">
      <w:pPr>
        <w:pStyle w:val="StandardWeb"/>
        <w:spacing w:before="0" w:beforeAutospacing="0" w:after="0" w:afterAutospacing="0"/>
        <w:ind w:left="348"/>
        <w:jc w:val="both"/>
        <w:rPr>
          <w:rStyle w:val="Naglaeno"/>
          <w:rFonts w:ascii="Arial" w:hAnsi="Arial" w:cs="Arial"/>
          <w:sz w:val="12"/>
          <w:szCs w:val="12"/>
          <w:lang w:val="hr-HR"/>
        </w:rPr>
      </w:pPr>
    </w:p>
    <w:p w14:paraId="2BAFE080" w14:textId="77777777" w:rsidR="00895C93" w:rsidRPr="0020706D" w:rsidRDefault="00895C93" w:rsidP="00895C93">
      <w:pPr>
        <w:pStyle w:val="StandardWeb"/>
        <w:numPr>
          <w:ilvl w:val="0"/>
          <w:numId w:val="6"/>
        </w:numPr>
        <w:spacing w:before="0" w:beforeAutospacing="0" w:after="0" w:afterAutospacing="0"/>
        <w:ind w:left="1068"/>
        <w:jc w:val="both"/>
        <w:rPr>
          <w:rStyle w:val="Naglaeno"/>
          <w:rFonts w:ascii="Arial" w:hAnsi="Arial" w:cs="Arial"/>
          <w:lang w:val="hr-HR"/>
        </w:rPr>
      </w:pPr>
      <w:r w:rsidRPr="0020706D">
        <w:rPr>
          <w:rStyle w:val="Naglaeno"/>
          <w:rFonts w:ascii="Arial" w:hAnsi="Arial" w:cs="Arial"/>
          <w:lang w:val="hr-HR"/>
        </w:rPr>
        <w:t>I. Dopune Programa javnih potreba u području socijalne skrbi  Grada Ivanca u 2023. godini</w:t>
      </w:r>
    </w:p>
    <w:p w14:paraId="15446A37" w14:textId="77777777" w:rsidR="00895C93" w:rsidRPr="007C7DA6" w:rsidRDefault="00895C93" w:rsidP="00895C93">
      <w:pPr>
        <w:pStyle w:val="StandardWeb"/>
        <w:spacing w:before="0" w:beforeAutospacing="0" w:after="0" w:afterAutospacing="0"/>
        <w:ind w:left="348"/>
        <w:jc w:val="both"/>
        <w:rPr>
          <w:rStyle w:val="Naglaeno"/>
          <w:rFonts w:ascii="Arial" w:hAnsi="Arial" w:cs="Arial"/>
          <w:sz w:val="12"/>
          <w:szCs w:val="12"/>
          <w:lang w:val="hr-HR"/>
        </w:rPr>
      </w:pPr>
    </w:p>
    <w:p w14:paraId="7CAB800A" w14:textId="77777777" w:rsidR="00895C93" w:rsidRPr="0020706D" w:rsidRDefault="00895C93" w:rsidP="00895C93">
      <w:pPr>
        <w:pStyle w:val="StandardWeb"/>
        <w:numPr>
          <w:ilvl w:val="0"/>
          <w:numId w:val="6"/>
        </w:numPr>
        <w:spacing w:before="0" w:beforeAutospacing="0" w:after="0" w:afterAutospacing="0"/>
        <w:ind w:left="1068"/>
        <w:jc w:val="both"/>
        <w:rPr>
          <w:rStyle w:val="Naglaeno"/>
          <w:rFonts w:ascii="Arial" w:hAnsi="Arial" w:cs="Arial"/>
          <w:lang w:val="hr-HR"/>
        </w:rPr>
      </w:pPr>
      <w:r w:rsidRPr="0020706D">
        <w:rPr>
          <w:rStyle w:val="Naglaeno"/>
          <w:rFonts w:ascii="Arial" w:hAnsi="Arial" w:cs="Arial"/>
          <w:lang w:val="hr-HR"/>
        </w:rPr>
        <w:t>I. Izmjene i dopune Programa javnih potreba u sportu Grada Ivanca za 2023. godinu</w:t>
      </w:r>
    </w:p>
    <w:p w14:paraId="5A5C0B73" w14:textId="77777777" w:rsidR="00895C93" w:rsidRPr="007C7DA6" w:rsidRDefault="00895C93" w:rsidP="00895C93">
      <w:pPr>
        <w:pStyle w:val="StandardWeb"/>
        <w:spacing w:before="0" w:beforeAutospacing="0" w:after="0" w:afterAutospacing="0"/>
        <w:jc w:val="both"/>
        <w:rPr>
          <w:rFonts w:ascii="Arial" w:hAnsi="Arial" w:cs="Arial"/>
          <w:b/>
          <w:bCs/>
          <w:sz w:val="12"/>
          <w:szCs w:val="12"/>
        </w:rPr>
      </w:pPr>
    </w:p>
    <w:p w14:paraId="18301285" w14:textId="77777777" w:rsidR="00895C93" w:rsidRPr="007C7DA6"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Style w:val="Naglaeno"/>
          <w:rFonts w:ascii="Arial" w:hAnsi="Arial" w:cs="Arial"/>
          <w:lang w:val="hr-HR"/>
        </w:rPr>
        <w:t xml:space="preserve">Program mjera i potpora poduzetnicima radi ublažavanja posljedica poremećaja u </w:t>
      </w:r>
      <w:r w:rsidRPr="007C7DA6">
        <w:rPr>
          <w:rStyle w:val="Naglaeno"/>
          <w:rFonts w:ascii="Arial" w:hAnsi="Arial" w:cs="Arial"/>
          <w:lang w:val="hr-HR"/>
        </w:rPr>
        <w:t>poslovanju uzrokovanih rastom cijene energenata za period 01.04.-31.12.2023. godine</w:t>
      </w:r>
    </w:p>
    <w:p w14:paraId="074346B2" w14:textId="77777777" w:rsidR="00895C93" w:rsidRPr="007C7DA6" w:rsidRDefault="00895C93" w:rsidP="00895C93">
      <w:pPr>
        <w:pStyle w:val="StandardWeb"/>
        <w:spacing w:before="0" w:beforeAutospacing="0" w:after="0" w:afterAutospacing="0"/>
        <w:rPr>
          <w:rStyle w:val="Naglaeno"/>
          <w:rFonts w:ascii="Arial" w:hAnsi="Arial" w:cs="Arial"/>
          <w:sz w:val="12"/>
          <w:szCs w:val="12"/>
          <w:lang w:val="hr-HR"/>
        </w:rPr>
      </w:pPr>
    </w:p>
    <w:p w14:paraId="3AFBCDFE" w14:textId="77777777" w:rsidR="00895C93" w:rsidRPr="0020706D" w:rsidRDefault="00895C93" w:rsidP="00895C93">
      <w:pPr>
        <w:pStyle w:val="StandardWeb"/>
        <w:numPr>
          <w:ilvl w:val="0"/>
          <w:numId w:val="5"/>
        </w:numPr>
        <w:spacing w:before="0" w:beforeAutospacing="0" w:after="0" w:afterAutospacing="0"/>
        <w:rPr>
          <w:rStyle w:val="Naglaeno"/>
          <w:rFonts w:ascii="Arial" w:hAnsi="Arial" w:cs="Arial"/>
          <w:lang w:val="hr-HR"/>
        </w:rPr>
      </w:pPr>
      <w:r w:rsidRPr="0020706D">
        <w:rPr>
          <w:rStyle w:val="Naglaeno"/>
          <w:rFonts w:ascii="Arial" w:hAnsi="Arial" w:cs="Arial"/>
          <w:lang w:val="hr-HR"/>
        </w:rPr>
        <w:t xml:space="preserve">Odluka o dodjeli javnih priznanja Grada Ivanca </w:t>
      </w:r>
      <w:r>
        <w:rPr>
          <w:rStyle w:val="Naglaeno"/>
          <w:rFonts w:ascii="Arial" w:hAnsi="Arial" w:cs="Arial"/>
          <w:lang w:val="hr-HR"/>
        </w:rPr>
        <w:t>u</w:t>
      </w:r>
      <w:r w:rsidRPr="0020706D">
        <w:rPr>
          <w:rStyle w:val="Naglaeno"/>
          <w:rFonts w:ascii="Arial" w:hAnsi="Arial" w:cs="Arial"/>
          <w:lang w:val="hr-HR"/>
        </w:rPr>
        <w:t xml:space="preserve"> 2023. godin</w:t>
      </w:r>
      <w:r>
        <w:rPr>
          <w:rStyle w:val="Naglaeno"/>
          <w:rFonts w:ascii="Arial" w:hAnsi="Arial" w:cs="Arial"/>
          <w:lang w:val="hr-HR"/>
        </w:rPr>
        <w:t>i</w:t>
      </w:r>
    </w:p>
    <w:p w14:paraId="691A4D02" w14:textId="77777777" w:rsidR="00895C93" w:rsidRPr="007C7DA6" w:rsidRDefault="00895C93" w:rsidP="00895C93">
      <w:pPr>
        <w:pStyle w:val="StandardWeb"/>
        <w:spacing w:before="0" w:beforeAutospacing="0" w:after="0" w:afterAutospacing="0"/>
        <w:rPr>
          <w:rStyle w:val="Naglaeno"/>
          <w:rFonts w:ascii="Arial" w:hAnsi="Arial" w:cs="Arial"/>
          <w:sz w:val="12"/>
          <w:szCs w:val="12"/>
          <w:lang w:val="hr-HR"/>
        </w:rPr>
      </w:pPr>
    </w:p>
    <w:p w14:paraId="3109275C" w14:textId="77777777" w:rsidR="00895C93" w:rsidRPr="0020706D" w:rsidRDefault="00895C93" w:rsidP="00895C93">
      <w:pPr>
        <w:pStyle w:val="StandardWeb"/>
        <w:numPr>
          <w:ilvl w:val="0"/>
          <w:numId w:val="5"/>
        </w:numPr>
        <w:spacing w:before="0" w:beforeAutospacing="0" w:after="0" w:afterAutospacing="0"/>
        <w:jc w:val="both"/>
        <w:rPr>
          <w:rFonts w:ascii="Arial" w:hAnsi="Arial" w:cs="Arial"/>
          <w:b/>
          <w:bCs/>
        </w:rPr>
      </w:pPr>
      <w:r w:rsidRPr="0020706D">
        <w:rPr>
          <w:rFonts w:ascii="Arial" w:hAnsi="Arial" w:cs="Arial"/>
          <w:b/>
          <w:bCs/>
        </w:rPr>
        <w:t>Odluka o davanju prethodne suglasnosti na prijedlog Pravilnika o upisu djece u Dječji vrtić Ivančice Ivanec</w:t>
      </w:r>
    </w:p>
    <w:p w14:paraId="4737C1E6" w14:textId="77777777" w:rsidR="00895C93" w:rsidRPr="0020706D" w:rsidRDefault="00895C93" w:rsidP="00895C93">
      <w:pPr>
        <w:pStyle w:val="StandardWeb"/>
        <w:spacing w:before="0" w:beforeAutospacing="0" w:after="0" w:afterAutospacing="0"/>
        <w:rPr>
          <w:rFonts w:ascii="Arial" w:hAnsi="Arial" w:cs="Arial"/>
          <w:b/>
          <w:bCs/>
        </w:rPr>
      </w:pPr>
    </w:p>
    <w:p w14:paraId="4116675A" w14:textId="77777777" w:rsidR="00895C93" w:rsidRPr="0020706D" w:rsidRDefault="00895C93" w:rsidP="00895C93">
      <w:pPr>
        <w:pStyle w:val="StandardWeb"/>
        <w:numPr>
          <w:ilvl w:val="0"/>
          <w:numId w:val="5"/>
        </w:numPr>
        <w:spacing w:before="0" w:beforeAutospacing="0" w:after="0" w:afterAutospacing="0"/>
        <w:jc w:val="both"/>
        <w:rPr>
          <w:rStyle w:val="Naglaeno"/>
          <w:rFonts w:ascii="Arial" w:hAnsi="Arial" w:cs="Arial"/>
          <w:lang w:val="hr-HR"/>
        </w:rPr>
      </w:pPr>
      <w:r w:rsidRPr="0020706D">
        <w:rPr>
          <w:rFonts w:ascii="Arial" w:hAnsi="Arial" w:cs="Arial"/>
          <w:b/>
          <w:bCs/>
        </w:rPr>
        <w:t>Odluka o zamjeni nekretnina označenih kao k.č.br. 5508/5, 5508/6, 5506/1 i 5507/1 k.o. Ivanec</w:t>
      </w:r>
    </w:p>
    <w:p w14:paraId="1387B686" w14:textId="77777777" w:rsidR="00895C93" w:rsidRPr="0020706D" w:rsidRDefault="00895C93" w:rsidP="00895C93">
      <w:pPr>
        <w:spacing w:after="0" w:line="240" w:lineRule="auto"/>
        <w:rPr>
          <w:rFonts w:ascii="Arial" w:hAnsi="Arial" w:cs="Arial"/>
          <w:b/>
          <w:bCs/>
          <w:sz w:val="24"/>
          <w:szCs w:val="24"/>
        </w:rPr>
      </w:pPr>
    </w:p>
    <w:p w14:paraId="5871E973" w14:textId="77777777" w:rsidR="00895C93" w:rsidRPr="0020706D" w:rsidRDefault="00895C93" w:rsidP="00895C93">
      <w:pPr>
        <w:pStyle w:val="Odlomakpopisa"/>
        <w:numPr>
          <w:ilvl w:val="0"/>
          <w:numId w:val="5"/>
        </w:numPr>
        <w:jc w:val="both"/>
        <w:rPr>
          <w:rFonts w:ascii="Arial" w:hAnsi="Arial" w:cs="Arial"/>
          <w:b/>
          <w:bCs/>
          <w:sz w:val="24"/>
          <w:szCs w:val="24"/>
        </w:rPr>
      </w:pPr>
      <w:r w:rsidRPr="0020706D">
        <w:rPr>
          <w:rFonts w:ascii="Arial" w:hAnsi="Arial" w:cs="Arial"/>
          <w:b/>
          <w:bCs/>
          <w:sz w:val="24"/>
          <w:szCs w:val="24"/>
        </w:rPr>
        <w:t>Godišnji provedbeni plan unapređenja zaštite od požara za područje grada Ivanca za 2023. godinu</w:t>
      </w:r>
    </w:p>
    <w:p w14:paraId="2515D884" w14:textId="77777777" w:rsidR="00895C93" w:rsidRPr="0020706D" w:rsidRDefault="00895C93" w:rsidP="00895C93">
      <w:pPr>
        <w:pStyle w:val="StandardWeb"/>
        <w:spacing w:before="0" w:beforeAutospacing="0" w:after="0" w:afterAutospacing="0"/>
        <w:rPr>
          <w:rStyle w:val="Naglaeno"/>
          <w:rFonts w:ascii="Arial" w:hAnsi="Arial" w:cs="Arial"/>
          <w:lang w:val="hr-HR"/>
        </w:rPr>
      </w:pPr>
    </w:p>
    <w:p w14:paraId="521FFD78" w14:textId="77777777" w:rsidR="00895C93" w:rsidRPr="0020706D" w:rsidRDefault="00895C93" w:rsidP="00895C93">
      <w:pPr>
        <w:pStyle w:val="StandardWeb"/>
        <w:numPr>
          <w:ilvl w:val="0"/>
          <w:numId w:val="5"/>
        </w:numPr>
        <w:spacing w:before="0" w:beforeAutospacing="0" w:after="0" w:afterAutospacing="0"/>
        <w:jc w:val="both"/>
        <w:rPr>
          <w:rFonts w:ascii="Arial" w:hAnsi="Arial" w:cs="Arial"/>
          <w:b/>
          <w:bCs/>
          <w:lang w:val="hr-HR" w:eastAsia="hr-HR"/>
        </w:rPr>
      </w:pPr>
      <w:r w:rsidRPr="0020706D">
        <w:rPr>
          <w:rFonts w:ascii="Arial" w:hAnsi="Arial" w:cs="Arial"/>
          <w:b/>
          <w:bCs/>
          <w:lang w:val="hr-HR" w:eastAsia="hr-HR"/>
        </w:rPr>
        <w:t>Izvješće o korištenju sredstava proračunske zalihe za mjesec siječanj –  ožujak 2023.  godine</w:t>
      </w:r>
    </w:p>
    <w:p w14:paraId="2843F04E" w14:textId="77777777" w:rsidR="00895C93" w:rsidRDefault="00895C93" w:rsidP="003D115A">
      <w:pPr>
        <w:spacing w:line="276" w:lineRule="auto"/>
        <w:jc w:val="both"/>
        <w:rPr>
          <w:rFonts w:ascii="Arial" w:hAnsi="Arial" w:cs="Arial"/>
          <w:sz w:val="24"/>
          <w:szCs w:val="24"/>
        </w:rPr>
      </w:pPr>
    </w:p>
    <w:p w14:paraId="694C8CB2" w14:textId="6342D3DA" w:rsidR="00895C93" w:rsidRPr="00B75597" w:rsidRDefault="00895C93" w:rsidP="00B75597">
      <w:pPr>
        <w:jc w:val="center"/>
        <w:rPr>
          <w:rFonts w:ascii="Arial" w:eastAsia="Arial" w:hAnsi="Arial" w:cs="Arial"/>
          <w:b/>
          <w:sz w:val="24"/>
          <w:szCs w:val="24"/>
        </w:rPr>
      </w:pPr>
      <w:r>
        <w:rPr>
          <w:rFonts w:ascii="Arial" w:eastAsia="Arial" w:hAnsi="Arial" w:cs="Arial"/>
          <w:b/>
          <w:sz w:val="24"/>
          <w:szCs w:val="24"/>
        </w:rPr>
        <w:t>Aktualni sat</w:t>
      </w:r>
    </w:p>
    <w:p w14:paraId="72E4C8AA" w14:textId="71005BB6" w:rsidR="00895C93" w:rsidRDefault="00895C93" w:rsidP="003D115A">
      <w:pPr>
        <w:spacing w:line="276" w:lineRule="auto"/>
        <w:jc w:val="both"/>
        <w:rPr>
          <w:rFonts w:ascii="Arial" w:hAnsi="Arial" w:cs="Arial"/>
          <w:sz w:val="24"/>
          <w:szCs w:val="24"/>
        </w:rPr>
      </w:pPr>
      <w:r>
        <w:rPr>
          <w:rFonts w:ascii="Arial" w:hAnsi="Arial" w:cs="Arial"/>
          <w:sz w:val="24"/>
          <w:szCs w:val="24"/>
        </w:rPr>
        <w:t>Pitanja i prijedlozi vijećnika</w:t>
      </w:r>
      <w:r w:rsidR="00B75597">
        <w:rPr>
          <w:rFonts w:ascii="Arial" w:hAnsi="Arial" w:cs="Arial"/>
          <w:sz w:val="24"/>
          <w:szCs w:val="24"/>
        </w:rPr>
        <w:t xml:space="preserve"> te odgovori gradonačelnika</w:t>
      </w:r>
      <w:r>
        <w:rPr>
          <w:rFonts w:ascii="Arial" w:hAnsi="Arial" w:cs="Arial"/>
          <w:sz w:val="24"/>
          <w:szCs w:val="24"/>
        </w:rPr>
        <w:t>:</w:t>
      </w:r>
    </w:p>
    <w:p w14:paraId="65E1641A" w14:textId="77777777" w:rsidR="005950B7" w:rsidRDefault="005950B7" w:rsidP="006C5E0D">
      <w:pPr>
        <w:pStyle w:val="Default"/>
      </w:pPr>
    </w:p>
    <w:p w14:paraId="3DEBFC90" w14:textId="34782432" w:rsidR="00D1669D" w:rsidRDefault="00D1669D" w:rsidP="00D1669D">
      <w:pPr>
        <w:pStyle w:val="Default"/>
        <w:numPr>
          <w:ilvl w:val="0"/>
          <w:numId w:val="1"/>
        </w:numPr>
        <w:spacing w:line="276" w:lineRule="auto"/>
        <w:jc w:val="both"/>
      </w:pPr>
      <w:r w:rsidRPr="00800BC3">
        <w:rPr>
          <w:b/>
          <w:bCs/>
        </w:rPr>
        <w:t>Mihael Slunjski:</w:t>
      </w:r>
      <w:r w:rsidRPr="00D1669D">
        <w:t xml:space="preserve"> </w:t>
      </w:r>
      <w:r w:rsidR="006C5E0D" w:rsidRPr="00D1669D">
        <w:t xml:space="preserve"> Prošlo je šest mjeseci otkada su Gradu Ivancu odobrena sredstva iz Nacionalnog programa oporavka i otpornosti za vrtiće u Ivancu i Radovanu. Kada se planiraju raspisati natječaji za dogradnju vrtića u Ivancu i izgradnju novog u Radovanu? Na kojoj će se lokaciji graditi vrtić u Radovanu? </w:t>
      </w:r>
    </w:p>
    <w:p w14:paraId="3EF74079" w14:textId="77777777" w:rsidR="002762DB" w:rsidRDefault="002762DB" w:rsidP="002762DB">
      <w:pPr>
        <w:pStyle w:val="Default"/>
        <w:spacing w:line="276" w:lineRule="auto"/>
        <w:jc w:val="both"/>
      </w:pPr>
    </w:p>
    <w:p w14:paraId="1E9C6308" w14:textId="77777777" w:rsidR="002762DB" w:rsidRDefault="002762DB" w:rsidP="002762DB">
      <w:pPr>
        <w:pStyle w:val="Default"/>
        <w:spacing w:line="276" w:lineRule="auto"/>
        <w:ind w:left="720"/>
        <w:jc w:val="both"/>
      </w:pPr>
      <w:r w:rsidRPr="00FF0589">
        <w:rPr>
          <w:b/>
          <w:bCs/>
        </w:rPr>
        <w:t>Milorad Batinić:</w:t>
      </w:r>
      <w:r>
        <w:t xml:space="preserve"> Odobrena su sredstva za dogradnju vrtića u Ivancu i gradnju vrtića u Radovanu 17.3. Ugovor je potpisan, nakon potpisa toga ugovora mi smo u obvezi pošto se projekti financiraju iz nacionalnog plana oporavke i otpornosti dostaviti provedbom tijelu, to je SAP, plan nabave za radove i opremanje na odobrenje. Mi smo 16.5., tj. jučer dobili potvrdu i nakon toga sada će krenuti javna nabava, s tim da ipak prije moramo i tu javnu nabavu poslati </w:t>
      </w:r>
      <w:r>
        <w:lastRenderedPageBreak/>
        <w:t xml:space="preserve">njima na odobrenje. To su procedure. Dva mjeseca je bilo kod. Da li je će ovo biti mjesec, dva ili više, ne znamo. Tek nakon toga možemo formalno krenuti u nabavu radova za one koje smo potpisali ugovor. </w:t>
      </w:r>
    </w:p>
    <w:p w14:paraId="48F5F3F2" w14:textId="77777777" w:rsidR="002762DB" w:rsidRPr="00D1669D" w:rsidRDefault="002762DB" w:rsidP="002762DB">
      <w:pPr>
        <w:pStyle w:val="Default"/>
        <w:spacing w:line="276" w:lineRule="auto"/>
        <w:jc w:val="both"/>
      </w:pPr>
    </w:p>
    <w:p w14:paraId="6B0A40B2" w14:textId="77777777" w:rsidR="00D1669D" w:rsidRPr="00D1669D" w:rsidRDefault="00D1669D" w:rsidP="00D1669D">
      <w:pPr>
        <w:pStyle w:val="Default"/>
        <w:spacing w:line="276" w:lineRule="auto"/>
      </w:pPr>
    </w:p>
    <w:p w14:paraId="35FF2F46" w14:textId="6F46593A" w:rsidR="006C5E0D" w:rsidRPr="00D1669D" w:rsidRDefault="00D1669D" w:rsidP="00364166">
      <w:pPr>
        <w:pStyle w:val="Default"/>
        <w:numPr>
          <w:ilvl w:val="0"/>
          <w:numId w:val="1"/>
        </w:numPr>
        <w:spacing w:line="276" w:lineRule="auto"/>
        <w:jc w:val="both"/>
      </w:pPr>
      <w:r w:rsidRPr="00800BC3">
        <w:rPr>
          <w:b/>
          <w:bCs/>
        </w:rPr>
        <w:t>Mihael Slunjski:</w:t>
      </w:r>
      <w:r w:rsidRPr="00D1669D">
        <w:t xml:space="preserve">  </w:t>
      </w:r>
      <w:r w:rsidR="006C5E0D" w:rsidRPr="00D1669D">
        <w:t>Da li Grad Ivanec ima namjeru kod planiranja proračuna i popratnih programa uključiti izravno građane, na način da se uvede participativno budžetiranje? To bi funkcioniralo na način da Grad osigura npr. 100 000 € i raspiše javni poziv da građani mogu predložiti projekte kao što su uređenje gradskih zelenih površina, pješačkih staza i zona, sanacija divljih deponija, iscrtavanja oznaka na kolnicima, uređenje dječjih igrališta, organiziranje društvenih programa i slično. Nakon isteka određenog roka građani bi samostalno, putem web stranice Grada, glasali za projekte koje žele da uđu u proračun.</w:t>
      </w:r>
    </w:p>
    <w:p w14:paraId="616EEB64" w14:textId="77777777" w:rsidR="006C5E0D" w:rsidRDefault="006C5E0D" w:rsidP="00D1669D">
      <w:pPr>
        <w:pStyle w:val="Default"/>
        <w:spacing w:line="276" w:lineRule="auto"/>
      </w:pPr>
    </w:p>
    <w:p w14:paraId="02BE9D86" w14:textId="77777777" w:rsidR="002762DB" w:rsidRDefault="002762DB" w:rsidP="002762DB">
      <w:pPr>
        <w:pStyle w:val="Default"/>
        <w:spacing w:line="276" w:lineRule="auto"/>
        <w:ind w:left="720"/>
        <w:jc w:val="both"/>
      </w:pPr>
      <w:r w:rsidRPr="00FF0589">
        <w:rPr>
          <w:b/>
          <w:bCs/>
        </w:rPr>
        <w:t>Milorad Batinić:</w:t>
      </w:r>
      <w:r>
        <w:t xml:space="preserve"> Zgodno zvuči, podržavam takve stvari. Međutim, moramo se i zapitati i jednu drugu stvar. Imamo primjera u nekim drugim gradovima, to je zgodno. Međutim, volio bih da suglasnost za to da Gradsko vijeće. Ne samo kroz proračun i načelno da se ide u taj dio. Evo jedan sam primjer. 2021. bili su izbori za Gradsko vijeće, gradonačelnika i bili su izbori i za vijeća mjesnih odbora. Vijeće mjesnih odbora ima svoje programe i dobili su mandat od građana za svoje programe. Jednako tako i Gradsko vijeće, jednako tako i gradonačelnik sa zamjenikom. Na neki način građani su se već odredili čije programe i koja će podržati. Nadalje, što se tiče savjetovanja sa javnosti, to je jedna vrsta savjetovanja, budžetiranje, evo samo jedan podatak od 2021. od izbora, novi mandat Gradskog vijeća, proveli smo savjetovanje na 123 akta koje je donijelo ovo Gradsko vijeće ili gradonačelnik. Od toga su primjedbe i prijedlozi u postupku savjetovanja odnosili se na 3 dokumenta od 123, što su građani participirali i bilo je ukupno 7 sudionika. Jedan je sudionik bio na nacrt prijedloga Programa za dodjelu bespovratnih potpora Grada Ivanca u turizmu, jedan sudionik se javio na javno savjetovanje. Na nacrt Proračuna jedan za 2023.. Na ovaj Rebalans u savjetovanju nismo imali ni jednu primjedbu ni prijedlog i 5 sudionika na nacrt Odluke o držanju domaćin životinja. Od 123 javila su se 3 sudionika. Toliko o participiranju, apsolutno sam za. Slažem se, možemo pogledati, ali isto tako postavlja se tada pitanje reprezentativnosti preko web-a. Za izbore za gradskog vijećnika ako je izašlo 50% birača trebalo je oko 500 glasova, to je jedan mandat. Za gradonačelnika je trebalo preko 50%. Idemo vidjeti unutar tih relacija participativno budžetiranje. Jedino što možemo to je da Gradsko vijeće da pristanak na to, ali bih onda volio i da se vidi na neki način kako to provesti u djelo.  Javi se hipotetski deset zainteresiranih i od tih 10 glasa ih 6 za ovo, a 4 za ovo. Da li je to reprezentativno. To je pitanje. jesam za demokraciju, jesam za otvorenost, međutim postavljam pitanje pariteta. Jedan vijećnik treba 500 glasova, a tu ćete za 10 ili za 6 glasova možda nečiji program koji je dobio mandat će se maknuti ili staviti nekog drugog.</w:t>
      </w:r>
    </w:p>
    <w:p w14:paraId="6929C6DB" w14:textId="77777777" w:rsidR="002762DB" w:rsidRPr="00D1669D" w:rsidRDefault="002762DB" w:rsidP="00D1669D">
      <w:pPr>
        <w:pStyle w:val="Default"/>
        <w:spacing w:line="276" w:lineRule="auto"/>
      </w:pPr>
    </w:p>
    <w:p w14:paraId="37421F8C" w14:textId="33C5DDF0" w:rsidR="006C5E0D" w:rsidRDefault="00D1669D" w:rsidP="00364166">
      <w:pPr>
        <w:pStyle w:val="Default"/>
        <w:numPr>
          <w:ilvl w:val="0"/>
          <w:numId w:val="1"/>
        </w:numPr>
        <w:spacing w:line="276" w:lineRule="auto"/>
        <w:jc w:val="both"/>
      </w:pPr>
      <w:r w:rsidRPr="00800BC3">
        <w:rPr>
          <w:b/>
          <w:bCs/>
        </w:rPr>
        <w:t>Mihael Slunjski:</w:t>
      </w:r>
      <w:r w:rsidRPr="00D1669D">
        <w:t xml:space="preserve"> </w:t>
      </w:r>
      <w:r w:rsidR="006C5E0D" w:rsidRPr="00D1669D">
        <w:t xml:space="preserve">Prema dostupnim informacijama ŽUC planira se sljedeće godine krenuti u proširenje županijske ceste u Škriljevcu. Cesta bi se širila u dva pravca, prema naseljima Radovan i </w:t>
      </w:r>
      <w:proofErr w:type="spellStart"/>
      <w:r w:rsidR="006C5E0D" w:rsidRPr="00D1669D">
        <w:t>Ledinec</w:t>
      </w:r>
      <w:proofErr w:type="spellEnd"/>
      <w:r w:rsidR="006C5E0D" w:rsidRPr="00D1669D">
        <w:t xml:space="preserve"> Gornji. Da li Grad Ivanec ima namjeru financirati i izraditi projektnu dokumentaciju, kao što je napravio za cestu u </w:t>
      </w:r>
      <w:proofErr w:type="spellStart"/>
      <w:r w:rsidR="006C5E0D" w:rsidRPr="00D1669D">
        <w:t>Osečkoj</w:t>
      </w:r>
      <w:proofErr w:type="spellEnd"/>
      <w:r w:rsidR="006C5E0D" w:rsidRPr="00D1669D">
        <w:t>? Kod smo kod ceste u Škriljevcu građani su me zamolili da prenesem da se pojavilo veliko klizište</w:t>
      </w:r>
      <w:r w:rsidR="00F1207F">
        <w:t xml:space="preserve"> od križa prema dolje i sve </w:t>
      </w:r>
      <w:r w:rsidR="006C5E0D" w:rsidRPr="00D1669D">
        <w:t>više onaj brijeg ide dolje. Jednako tako, u Radovan</w:t>
      </w:r>
      <w:r>
        <w:t>u</w:t>
      </w:r>
      <w:r w:rsidR="006C5E0D" w:rsidRPr="00D1669D">
        <w:t>, Radnička cesta</w:t>
      </w:r>
      <w:r>
        <w:t xml:space="preserve">, </w:t>
      </w:r>
      <w:r w:rsidR="00F1207F">
        <w:t>možda ste već upoznati.</w:t>
      </w:r>
      <w:r w:rsidR="006C5E0D" w:rsidRPr="00D1669D">
        <w:t xml:space="preserve"> isto sad je već </w:t>
      </w:r>
      <w:r>
        <w:t xml:space="preserve">dio </w:t>
      </w:r>
      <w:r w:rsidR="006C5E0D" w:rsidRPr="00D1669D">
        <w:t>cest</w:t>
      </w:r>
      <w:r>
        <w:t>e</w:t>
      </w:r>
      <w:r w:rsidR="006C5E0D" w:rsidRPr="00D1669D">
        <w:t xml:space="preserve"> kompletn</w:t>
      </w:r>
      <w:r>
        <w:t>o</w:t>
      </w:r>
      <w:r w:rsidR="006C5E0D" w:rsidRPr="00D1669D">
        <w:t xml:space="preserve"> otiš</w:t>
      </w:r>
      <w:r>
        <w:t>ao</w:t>
      </w:r>
      <w:r w:rsidR="006C5E0D" w:rsidRPr="00D1669D">
        <w:t>.</w:t>
      </w:r>
    </w:p>
    <w:p w14:paraId="38353CC0" w14:textId="77777777" w:rsidR="002762DB" w:rsidRDefault="002762DB" w:rsidP="002762DB">
      <w:pPr>
        <w:pStyle w:val="Default"/>
        <w:spacing w:line="276" w:lineRule="auto"/>
        <w:jc w:val="both"/>
      </w:pPr>
    </w:p>
    <w:p w14:paraId="2D0A59F4" w14:textId="77777777" w:rsidR="002762DB" w:rsidRDefault="002762DB" w:rsidP="002762DB">
      <w:pPr>
        <w:pStyle w:val="Default"/>
        <w:spacing w:line="276" w:lineRule="auto"/>
        <w:ind w:left="720"/>
        <w:jc w:val="both"/>
      </w:pPr>
      <w:r w:rsidRPr="00FF0589">
        <w:rPr>
          <w:b/>
          <w:bCs/>
        </w:rPr>
        <w:t>Milorad Batinić:</w:t>
      </w:r>
      <w:r>
        <w:t xml:space="preserve"> Ne znam da ovaj detalj iz kojeg smjera će ići i kako će ići, ali znam što smo dogovorili na sastanku s ravnateljem ŽUC-a, gdje je predložio da se ide na proširenje prometnice Radovan-</w:t>
      </w:r>
      <w:proofErr w:type="spellStart"/>
      <w:r>
        <w:t>Škriljevec</w:t>
      </w:r>
      <w:proofErr w:type="spellEnd"/>
      <w:r>
        <w:t xml:space="preserve"> na način da se ugibališta naprave, s obzirom i na frekvenciju prometa, broj vozila, broj prometovanja, za razliku od nekih drugih lokalnih cesta, za razliku od ceste u </w:t>
      </w:r>
      <w:proofErr w:type="spellStart"/>
      <w:r>
        <w:t>Osečkoj</w:t>
      </w:r>
      <w:proofErr w:type="spellEnd"/>
      <w:r>
        <w:t xml:space="preserve"> gdje treba kompletno proširenje. Ako će ŽUC predložiti jednako kompletno proširenje prometnice u Škriljevcu, naravno da će Grad po istom modelu, što i je prijedlog i na zadnjem sastankom sa županom Varaždinske županije, to je bio isto moj prijedlog plus Grad će odraditi imovinsko-pravne odnose, Grad će odraditi financiranje projektne dokumentacije i plus toga idemo financijski participirati u realizaciju projekta. Znači, da.</w:t>
      </w:r>
    </w:p>
    <w:p w14:paraId="56343CB9" w14:textId="77777777" w:rsidR="002762DB" w:rsidRDefault="002762DB" w:rsidP="002762DB">
      <w:pPr>
        <w:pStyle w:val="Default"/>
        <w:spacing w:line="276" w:lineRule="auto"/>
        <w:jc w:val="both"/>
      </w:pPr>
    </w:p>
    <w:p w14:paraId="5AB7D421" w14:textId="77777777" w:rsidR="00FF0589" w:rsidRDefault="00FF0589" w:rsidP="00B75597">
      <w:pPr>
        <w:pStyle w:val="Default"/>
        <w:spacing w:line="276" w:lineRule="auto"/>
        <w:jc w:val="both"/>
      </w:pPr>
    </w:p>
    <w:p w14:paraId="6C6BE27E" w14:textId="1319C1CF" w:rsidR="00364166" w:rsidRDefault="00364166" w:rsidP="00364166">
      <w:pPr>
        <w:pStyle w:val="Default"/>
        <w:numPr>
          <w:ilvl w:val="0"/>
          <w:numId w:val="1"/>
        </w:numPr>
        <w:spacing w:line="276" w:lineRule="auto"/>
        <w:jc w:val="both"/>
      </w:pPr>
      <w:r w:rsidRPr="00800BC3">
        <w:rPr>
          <w:b/>
          <w:bCs/>
        </w:rPr>
        <w:t>Elvis Gotal:</w:t>
      </w:r>
      <w:r>
        <w:t xml:space="preserve"> Možda moje pitanje </w:t>
      </w:r>
      <w:r w:rsidR="00F1207F">
        <w:t xml:space="preserve">sad </w:t>
      </w:r>
      <w:r>
        <w:t>u svjetlu ovih događaja koji su se dogodili čin</w:t>
      </w:r>
      <w:r w:rsidR="00F1207F">
        <w:t>i</w:t>
      </w:r>
      <w:r>
        <w:t xml:space="preserve"> banalnim, pokušao sam </w:t>
      </w:r>
      <w:r w:rsidR="00F1207F">
        <w:t xml:space="preserve">razgovarati s </w:t>
      </w:r>
      <w:r>
        <w:t xml:space="preserve">mještanima </w:t>
      </w:r>
      <w:r w:rsidR="00F1207F">
        <w:t xml:space="preserve">i </w:t>
      </w:r>
      <w:r>
        <w:t>objasniti situaciju, ali i dalje inzistiraju. Na koji način i koliko često se održavaju zelene površine oko igrališta na području Grada Ivanca</w:t>
      </w:r>
      <w:r w:rsidR="00B116D5">
        <w:t>? G</w:t>
      </w:r>
      <w:r w:rsidR="00EF08F5">
        <w:t>rađani se javljaju i</w:t>
      </w:r>
      <w:r>
        <w:t xml:space="preserve"> žale zbog zapuštenosti </w:t>
      </w:r>
      <w:r w:rsidR="00B116D5">
        <w:t xml:space="preserve">samog </w:t>
      </w:r>
      <w:r>
        <w:t>okolnog prostora i velike trave</w:t>
      </w:r>
      <w:r w:rsidR="00EF08F5">
        <w:t>.</w:t>
      </w:r>
      <w:r w:rsidR="00B116D5">
        <w:t xml:space="preserve"> Jasno, sad i o</w:t>
      </w:r>
      <w:r w:rsidR="00EF08F5">
        <w:t xml:space="preserve">vo vrijeme </w:t>
      </w:r>
      <w:r w:rsidR="00B116D5">
        <w:t xml:space="preserve">i sigurno nije se moglo uskočiti </w:t>
      </w:r>
      <w:r w:rsidR="00EF08F5">
        <w:t>i biti prioritet igralište.</w:t>
      </w:r>
    </w:p>
    <w:p w14:paraId="2A2452DE" w14:textId="77777777" w:rsidR="002762DB" w:rsidRDefault="002762DB" w:rsidP="002762DB">
      <w:pPr>
        <w:pStyle w:val="Default"/>
        <w:spacing w:line="276" w:lineRule="auto"/>
        <w:jc w:val="both"/>
      </w:pPr>
    </w:p>
    <w:p w14:paraId="2B3809FA" w14:textId="77777777" w:rsidR="002762DB" w:rsidRDefault="002762DB" w:rsidP="002762DB">
      <w:pPr>
        <w:pStyle w:val="Default"/>
        <w:spacing w:line="276" w:lineRule="auto"/>
        <w:ind w:left="720"/>
        <w:jc w:val="both"/>
      </w:pPr>
      <w:r w:rsidRPr="00FF0589">
        <w:rPr>
          <w:b/>
          <w:bCs/>
        </w:rPr>
        <w:t>Milorad Batinić:</w:t>
      </w:r>
      <w:r>
        <w:t xml:space="preserve"> Postoje objektivni problemi sada pogotovo u ovoj fazi uslijed velikih oborina, ne da trava brže raste, nego naprosto nemoguće je s kosirićima, s tehnikom promptno održavati teren. S obzirom na povećanje troškova, a još uvijek i zahtjev za povećanje cijene košnje od strane komunalnog poduzeće s obzirom i na povećanje troškova koji su realni i na povećanje cijene rada, još nismo prihvatili nove cijene, tako da je rečeno da se kosi uz igralište ono što je nužno, gdje su dječja igrališta i oko asfaltiranih igrališta, a ostali prostor da ne mora se toliko često. Racionaliziramo  ili ćemo morati u startu više nego poduplati. U ovom trenutku mislim da će se građani zadovoljiti, primarno dječja igrališta oko njih da se kosi gdje su igrala, a onaj prostor će se malo rjeđe kositi radi uštede.</w:t>
      </w:r>
    </w:p>
    <w:p w14:paraId="654F3884" w14:textId="77777777" w:rsidR="002762DB" w:rsidRDefault="002762DB" w:rsidP="002762DB">
      <w:pPr>
        <w:pStyle w:val="Default"/>
        <w:spacing w:line="276" w:lineRule="auto"/>
        <w:jc w:val="both"/>
      </w:pPr>
    </w:p>
    <w:p w14:paraId="5841290C" w14:textId="77777777" w:rsidR="002762DB" w:rsidRDefault="002762DB" w:rsidP="002762DB">
      <w:pPr>
        <w:pStyle w:val="Default"/>
        <w:spacing w:line="276" w:lineRule="auto"/>
        <w:jc w:val="both"/>
      </w:pPr>
    </w:p>
    <w:p w14:paraId="3B9BDDB2" w14:textId="77777777" w:rsidR="00FF0589" w:rsidRDefault="00FF0589" w:rsidP="00B75597">
      <w:pPr>
        <w:pStyle w:val="Default"/>
        <w:spacing w:line="276" w:lineRule="auto"/>
        <w:jc w:val="both"/>
      </w:pPr>
    </w:p>
    <w:p w14:paraId="3256161A" w14:textId="0D154ADA" w:rsidR="00EF08F5" w:rsidRDefault="00EF08F5" w:rsidP="00364166">
      <w:pPr>
        <w:pStyle w:val="Default"/>
        <w:numPr>
          <w:ilvl w:val="0"/>
          <w:numId w:val="1"/>
        </w:numPr>
        <w:spacing w:line="276" w:lineRule="auto"/>
        <w:jc w:val="both"/>
      </w:pPr>
      <w:r w:rsidRPr="00800BC3">
        <w:rPr>
          <w:b/>
          <w:bCs/>
        </w:rPr>
        <w:lastRenderedPageBreak/>
        <w:t>Elvis Gotal:</w:t>
      </w:r>
      <w:r>
        <w:t xml:space="preserve"> Kad će doći do realizacije najavljen</w:t>
      </w:r>
      <w:r w:rsidR="007A31C4">
        <w:t>og</w:t>
      </w:r>
      <w:r>
        <w:t xml:space="preserve"> projekta preseljenja G</w:t>
      </w:r>
      <w:r w:rsidR="007A31C4">
        <w:t>radske knjižnice i čitaonice „Gustav Krklec“</w:t>
      </w:r>
      <w:r>
        <w:t xml:space="preserve">  u nove prostore i kad </w:t>
      </w:r>
      <w:r w:rsidR="00B116D5">
        <w:t>ć</w:t>
      </w:r>
      <w:r>
        <w:t>e konačno dobiti dovoljan broj stručnih djelatnika</w:t>
      </w:r>
      <w:r w:rsidR="00B116D5">
        <w:t>?</w:t>
      </w:r>
    </w:p>
    <w:p w14:paraId="1DDD89E5" w14:textId="77777777" w:rsidR="002762DB" w:rsidRDefault="002762DB" w:rsidP="002762DB">
      <w:pPr>
        <w:pStyle w:val="Default"/>
        <w:spacing w:line="276" w:lineRule="auto"/>
        <w:jc w:val="both"/>
      </w:pPr>
    </w:p>
    <w:p w14:paraId="513C6313" w14:textId="14B1B0B6" w:rsidR="00B75597" w:rsidRDefault="002762DB" w:rsidP="00B75597">
      <w:pPr>
        <w:pStyle w:val="Default"/>
        <w:spacing w:line="276" w:lineRule="auto"/>
        <w:ind w:left="720"/>
        <w:jc w:val="both"/>
      </w:pPr>
      <w:r w:rsidRPr="00FF0589">
        <w:rPr>
          <w:b/>
          <w:bCs/>
        </w:rPr>
        <w:t>Milorad Batinić:</w:t>
      </w:r>
      <w:r>
        <w:t xml:space="preserve"> Grad je 2018 godine, 2019. zatražili od Ministarstva imovine, sada je to Ministarstvo prostornog uređenja, </w:t>
      </w:r>
      <w:proofErr w:type="spellStart"/>
      <w:r>
        <w:t>zanovili</w:t>
      </w:r>
      <w:proofErr w:type="spellEnd"/>
      <w:r>
        <w:t xml:space="preserve"> smo zahtjev za prostor u braniteljskoj zgradi radi preseljenja, radi uređenja, to je </w:t>
      </w:r>
      <w:proofErr w:type="spellStart"/>
      <w:r>
        <w:t>rohbau</w:t>
      </w:r>
      <w:proofErr w:type="spellEnd"/>
      <w:r>
        <w:t xml:space="preserve">, i to dosta niski </w:t>
      </w:r>
      <w:proofErr w:type="spellStart"/>
      <w:r>
        <w:t>rohbau</w:t>
      </w:r>
      <w:proofErr w:type="spellEnd"/>
      <w:r>
        <w:t>, za preseljenje Knjižnice u te prostore. Do dana današnjeg, uz niz požurnica, nismo dobili niti odgovor može ili ne može. Kada će do preseljenja, znači tražimo i dalje, nismo od tog projekta odustali. Što se tiče broja zaposlenih, razgovarat ćemo nakon preseljenja u nove prostore.</w:t>
      </w:r>
    </w:p>
    <w:p w14:paraId="438125E7" w14:textId="77777777" w:rsidR="00FF0589" w:rsidRDefault="00FF0589" w:rsidP="00FF0589">
      <w:pPr>
        <w:pStyle w:val="Odlomakpopisa"/>
      </w:pPr>
    </w:p>
    <w:p w14:paraId="1CDD0F2C" w14:textId="4FB2ECF1" w:rsidR="00EF08F5" w:rsidRDefault="00EF08F5" w:rsidP="00364166">
      <w:pPr>
        <w:pStyle w:val="Default"/>
        <w:numPr>
          <w:ilvl w:val="0"/>
          <w:numId w:val="1"/>
        </w:numPr>
        <w:spacing w:line="276" w:lineRule="auto"/>
        <w:jc w:val="both"/>
      </w:pPr>
      <w:r w:rsidRPr="00800BC3">
        <w:rPr>
          <w:b/>
          <w:bCs/>
        </w:rPr>
        <w:t xml:space="preserve">Martina Car </w:t>
      </w:r>
      <w:proofErr w:type="spellStart"/>
      <w:r w:rsidRPr="00800BC3">
        <w:rPr>
          <w:b/>
          <w:bCs/>
        </w:rPr>
        <w:t>Matišić</w:t>
      </w:r>
      <w:proofErr w:type="spellEnd"/>
      <w:r w:rsidRPr="00800BC3">
        <w:rPr>
          <w:b/>
          <w:bCs/>
        </w:rPr>
        <w:t>:</w:t>
      </w:r>
      <w:r>
        <w:t xml:space="preserve"> Pitanje se tiče Mihanovićeve ulice. Prije pet godina je rekons</w:t>
      </w:r>
      <w:r w:rsidR="007A31C4">
        <w:t>truirana</w:t>
      </w:r>
      <w:r>
        <w:t>, odnosno napra</w:t>
      </w:r>
      <w:r w:rsidR="007A31C4">
        <w:t>vljen</w:t>
      </w:r>
      <w:r w:rsidR="00D90EC4">
        <w:t xml:space="preserve"> je novi asfalt.</w:t>
      </w:r>
      <w:r w:rsidR="00B116D5">
        <w:t xml:space="preserve"> </w:t>
      </w:r>
      <w:r>
        <w:t xml:space="preserve"> </w:t>
      </w:r>
      <w:r w:rsidR="00D90EC4">
        <w:t>T</w:t>
      </w:r>
      <w:r>
        <w:t>om prilikom zamijenjen</w:t>
      </w:r>
      <w:r w:rsidR="00D90EC4">
        <w:t>e su kanalizacijske betonske cijevi</w:t>
      </w:r>
      <w:r>
        <w:t xml:space="preserve"> plastičnima istog promjera. Već tada su građani bili </w:t>
      </w:r>
      <w:r w:rsidR="007A31C4">
        <w:t>nezadovoljni</w:t>
      </w:r>
      <w:r>
        <w:t xml:space="preserve"> jer su smatrali da promjer treba biti veći. Naime</w:t>
      </w:r>
      <w:r w:rsidR="00D90EC4">
        <w:t>,</w:t>
      </w:r>
      <w:r>
        <w:t xml:space="preserve"> iz gornjeg dijela Mihanovićev</w:t>
      </w:r>
      <w:r w:rsidR="00D90EC4">
        <w:t>e</w:t>
      </w:r>
      <w:r>
        <w:t xml:space="preserve"> koji je rekons</w:t>
      </w:r>
      <w:r w:rsidR="007A31C4">
        <w:t>truiran</w:t>
      </w:r>
      <w:r>
        <w:t xml:space="preserve"> kasnije puštale su se vode </w:t>
      </w:r>
      <w:r w:rsidR="00D90EC4">
        <w:t>te za</w:t>
      </w:r>
      <w:r>
        <w:t xml:space="preserve"> sobom nosile šljunak, mulj </w:t>
      </w:r>
      <w:r w:rsidR="00D90EC4">
        <w:t>te</w:t>
      </w:r>
      <w:r>
        <w:t xml:space="preserve"> pijesa</w:t>
      </w:r>
      <w:r w:rsidR="007A31C4">
        <w:t>k</w:t>
      </w:r>
      <w:r w:rsidR="00D90EC4">
        <w:t xml:space="preserve"> za zimsko posipanje. </w:t>
      </w:r>
      <w:r>
        <w:t>Na taj način zatrpavale su se kanalizacij</w:t>
      </w:r>
      <w:r w:rsidR="007A31C4">
        <w:t>sk</w:t>
      </w:r>
      <w:r>
        <w:t xml:space="preserve">e cijevi. Prilikom  svake veće </w:t>
      </w:r>
      <w:r w:rsidR="00D90EC4">
        <w:t>kiše, a da se ne priča o kišama ovog r</w:t>
      </w:r>
      <w:r>
        <w:t xml:space="preserve">azmjera zbog toga cijev ne može prihvatiti krovne i oborinske vode. Voda se vraća u septičke jame </w:t>
      </w:r>
      <w:r w:rsidR="00D90EC4">
        <w:t>te</w:t>
      </w:r>
      <w:r>
        <w:t xml:space="preserve"> poplavljuje podrume i s lijeve i s desne strane ulice</w:t>
      </w:r>
      <w:r w:rsidR="00D90EC4">
        <w:t>. Najavom</w:t>
      </w:r>
      <w:r>
        <w:t xml:space="preserve"> aglomeracije očekivano je da će se to popraviti, no prema svemu sudeći aglomeracija ne obuhvaća taj dio ulice već samo </w:t>
      </w:r>
      <w:r w:rsidR="00D90EC4">
        <w:t>stotinjak</w:t>
      </w:r>
      <w:r>
        <w:t xml:space="preserve"> metara od raskrižja s </w:t>
      </w:r>
      <w:proofErr w:type="spellStart"/>
      <w:r>
        <w:t>Malezovom</w:t>
      </w:r>
      <w:proofErr w:type="spellEnd"/>
      <w:r w:rsidR="00D90EC4">
        <w:t xml:space="preserve"> pet kuća otprilike</w:t>
      </w:r>
      <w:r>
        <w:t xml:space="preserve"> od kafića Breza s obrazloženjem da je </w:t>
      </w:r>
      <w:r w:rsidR="007A31C4">
        <w:t>rekonstrukcija</w:t>
      </w:r>
      <w:r>
        <w:t xml:space="preserve"> već </w:t>
      </w:r>
      <w:r w:rsidR="007A31C4">
        <w:t>napravljena</w:t>
      </w:r>
      <w:r>
        <w:t>. Građani su nezadovoljni</w:t>
      </w:r>
      <w:r w:rsidR="00D90EC4">
        <w:t>,</w:t>
      </w:r>
      <w:r>
        <w:t xml:space="preserve"> obzirom da već mjesecima</w:t>
      </w:r>
      <w:r w:rsidR="00D90EC4">
        <w:t xml:space="preserve"> trpe vožnju pretovarenih</w:t>
      </w:r>
      <w:r>
        <w:t xml:space="preserve"> kamiona</w:t>
      </w:r>
      <w:r w:rsidR="00D90EC4">
        <w:t xml:space="preserve"> od kojih im vibriraju i</w:t>
      </w:r>
      <w:r>
        <w:t xml:space="preserve">  pucaju  zidovi kuća,  </w:t>
      </w:r>
      <w:r w:rsidR="00D90EC4">
        <w:t>a sada ispada da će i</w:t>
      </w:r>
      <w:r>
        <w:t xml:space="preserve">  dalje morati </w:t>
      </w:r>
      <w:proofErr w:type="spellStart"/>
      <w:r>
        <w:t>ispum</w:t>
      </w:r>
      <w:r w:rsidR="00D90EC4">
        <w:t>p</w:t>
      </w:r>
      <w:r>
        <w:t>avati</w:t>
      </w:r>
      <w:proofErr w:type="spellEnd"/>
      <w:r>
        <w:t xml:space="preserve"> vodu </w:t>
      </w:r>
      <w:r w:rsidR="00D90EC4">
        <w:t xml:space="preserve"> iz septičkih jama te </w:t>
      </w:r>
      <w:r>
        <w:t xml:space="preserve"> svojih podruma.</w:t>
      </w:r>
    </w:p>
    <w:p w14:paraId="1820605E" w14:textId="77777777" w:rsidR="002762DB" w:rsidRDefault="002762DB" w:rsidP="002762DB">
      <w:pPr>
        <w:pStyle w:val="Default"/>
        <w:spacing w:line="276" w:lineRule="auto"/>
        <w:jc w:val="both"/>
      </w:pPr>
    </w:p>
    <w:p w14:paraId="43387E6F" w14:textId="77777777" w:rsidR="002762DB" w:rsidRDefault="002762DB" w:rsidP="002762DB">
      <w:pPr>
        <w:pStyle w:val="Default"/>
        <w:spacing w:line="276" w:lineRule="auto"/>
        <w:ind w:left="720"/>
        <w:jc w:val="both"/>
      </w:pPr>
      <w:r w:rsidRPr="00FF0589">
        <w:rPr>
          <w:b/>
          <w:bCs/>
        </w:rPr>
        <w:t>Milorad Batinić</w:t>
      </w:r>
      <w:r>
        <w:t xml:space="preserve">: To sam danas odgovarao na radiju. Znači, kad smo projektirali Mihanovićevu ulicu prije 10 godina tada je napravljena projektna dokumentacija i tada je ukazano projektantu na projekt aglomeracije. 2012. smo potpisali da se u projektu dimenzionira za prihvat svih voda  i gornja Mihanovićeva i dio </w:t>
      </w:r>
      <w:proofErr w:type="spellStart"/>
      <w:r>
        <w:t>Kraševca</w:t>
      </w:r>
      <w:proofErr w:type="spellEnd"/>
      <w:r>
        <w:t xml:space="preserve"> i donja Mihanovićeva. Projektant je rekao svoje, napravljeno je tako i zadovoljavalo je. Što se tiče projekta aglomeracija mislim da je dovršen u Mihanovićevoj do one faze gdje će se raditi, ugrađivati veći profil, radi veće protočnosti, radi upravo prihvata da se ne bi plavilo. Projekt u cijelosti još nije dovršen, priključenja nisu napravljena. Nakon toga, tako je rečeno, struka je rekla, da ne bi trebalo doći do </w:t>
      </w:r>
      <w:proofErr w:type="spellStart"/>
      <w:r>
        <w:t>zaglušenja</w:t>
      </w:r>
      <w:proofErr w:type="spellEnd"/>
      <w:r>
        <w:t>, a jednako tako do niti do protoka vode povrata.</w:t>
      </w:r>
    </w:p>
    <w:p w14:paraId="64E1BDBA" w14:textId="77777777" w:rsidR="002762DB" w:rsidRDefault="002762DB" w:rsidP="002762DB">
      <w:pPr>
        <w:pStyle w:val="Default"/>
        <w:spacing w:line="276" w:lineRule="auto"/>
        <w:jc w:val="both"/>
      </w:pPr>
    </w:p>
    <w:p w14:paraId="62E1464E" w14:textId="77777777" w:rsidR="005E5473" w:rsidRDefault="005E5473" w:rsidP="005E5473">
      <w:pPr>
        <w:pStyle w:val="Default"/>
        <w:spacing w:line="276" w:lineRule="auto"/>
        <w:ind w:left="720"/>
        <w:jc w:val="both"/>
      </w:pPr>
    </w:p>
    <w:p w14:paraId="30A8C956" w14:textId="59E4D079" w:rsidR="00EF08F5" w:rsidRDefault="009F41DC" w:rsidP="00364166">
      <w:pPr>
        <w:pStyle w:val="Default"/>
        <w:numPr>
          <w:ilvl w:val="0"/>
          <w:numId w:val="1"/>
        </w:numPr>
        <w:spacing w:line="276" w:lineRule="auto"/>
        <w:jc w:val="both"/>
      </w:pPr>
      <w:r w:rsidRPr="00800BC3">
        <w:rPr>
          <w:b/>
          <w:bCs/>
        </w:rPr>
        <w:lastRenderedPageBreak/>
        <w:t xml:space="preserve">Martina Car </w:t>
      </w:r>
      <w:proofErr w:type="spellStart"/>
      <w:r w:rsidRPr="00800BC3">
        <w:rPr>
          <w:b/>
          <w:bCs/>
        </w:rPr>
        <w:t>Matišić</w:t>
      </w:r>
      <w:proofErr w:type="spellEnd"/>
      <w:r w:rsidRPr="00800BC3">
        <w:rPr>
          <w:b/>
          <w:bCs/>
        </w:rPr>
        <w:t>:</w:t>
      </w:r>
      <w:r>
        <w:t xml:space="preserve"> </w:t>
      </w:r>
      <w:r w:rsidR="00D90EC4">
        <w:t>Drugo pitanje je v</w:t>
      </w:r>
      <w:r w:rsidR="00EF08F5">
        <w:t xml:space="preserve">ezano za most u </w:t>
      </w:r>
      <w:proofErr w:type="spellStart"/>
      <w:r w:rsidR="00EF08F5">
        <w:t>Pecama</w:t>
      </w:r>
      <w:proofErr w:type="spellEnd"/>
      <w:r w:rsidR="00EF08F5">
        <w:t>. Apeliraju građani da se čim prije stupi u kontakt s Hrvatskim vodama</w:t>
      </w:r>
      <w:r>
        <w:t xml:space="preserve"> u vezi rekonstrukcije tog mosta.</w:t>
      </w:r>
    </w:p>
    <w:p w14:paraId="398F896D" w14:textId="77777777" w:rsidR="002762DB" w:rsidRDefault="002762DB" w:rsidP="002762DB">
      <w:pPr>
        <w:pStyle w:val="Default"/>
        <w:spacing w:line="276" w:lineRule="auto"/>
        <w:jc w:val="both"/>
      </w:pPr>
    </w:p>
    <w:p w14:paraId="4CC1F8D9" w14:textId="77777777" w:rsidR="002762DB" w:rsidRDefault="002762DB" w:rsidP="002762DB">
      <w:pPr>
        <w:pStyle w:val="Default"/>
        <w:spacing w:line="276" w:lineRule="auto"/>
        <w:ind w:left="720"/>
        <w:jc w:val="both"/>
      </w:pPr>
      <w:r w:rsidRPr="00FF0589">
        <w:rPr>
          <w:b/>
          <w:bCs/>
        </w:rPr>
        <w:t>Milorad Batinić:</w:t>
      </w:r>
      <w:r>
        <w:t xml:space="preserve"> To je isto jedna slična priča Hrvatske vode – ŽUC. Radi se o županijskoj cesti, vodotok i nadležnosti Hrvatskih voda. Kad pitamo Hrvatske vode vele to nije naše ŽUC ima cestu preko, kad pitamo ŽUC dajte vidite s Hrvatskim vodama. Da, slažem se, moramo jedanput sjesti i razgovarali smo o tome. Nije to jedini most. Imate trenutno u Lukavcu, most koji je napravljen prije četiri, pet godina i dan danas Lukavec pliva, znate zašto. Zato što se nije slušalo Grad. Ugradila se dodatna cijev umjesto da se napravio pravi pločasti most širine adekvatne i ne bi sada Lukavec plivao. Isto se dešava i u </w:t>
      </w:r>
      <w:proofErr w:type="spellStart"/>
      <w:r>
        <w:t>Bedencu</w:t>
      </w:r>
      <w:proofErr w:type="spellEnd"/>
      <w:r>
        <w:t xml:space="preserve">. Isto tražimo već godinama od ŽUC-a Grad će sufinancirati jer naši građani plave. Razumijem, nemaju novaca, ali za to se ipak treba naći novaca. Nije to jedini most, ima ih daleko više. Isto imate i problem Vinskog potoka, imate problem Bistrice, imate problem </w:t>
      </w:r>
      <w:proofErr w:type="spellStart"/>
      <w:r>
        <w:t>Ivanuševcu</w:t>
      </w:r>
      <w:proofErr w:type="spellEnd"/>
      <w:r>
        <w:t xml:space="preserve">, svi </w:t>
      </w:r>
      <w:proofErr w:type="spellStart"/>
      <w:r>
        <w:t>bujičari</w:t>
      </w:r>
      <w:proofErr w:type="spellEnd"/>
      <w:r>
        <w:t>, Željeznicu da ne govorim. Idemo raščistiti neke stvari. Jesam za to i spreman sam preuzeti odgovornost za sve to skupa, i za županijske ceste i za lokalne ceste i za mostove i za ne samo nogostupe nego i za vodotoke, ali idemo napraviti da država napravi decentralizaciju i onda bi s punim pravom građani upirali prstom u Grad, gradonačelnika ili u vas kao gradske vijećnike. Ovako nemaju pravo. Razumijem, građani se nemaju kome obratiti, prvi smo mi ovdje i tu se obraćaju. Međutim, ne možemo to mi napraviti, niti imamo ovlasti, niti imamo sredstva za to. Sredstva su i ovlasti negdje drugdje. Idemo decentralizirati ovu Hrvatsku i onda svi možete mene prozivati s punim pravim. Da je to u nadležnosti Grada ne bi bilo teme, ne bi bilo pitanja, bilo bi sve realizirano.</w:t>
      </w:r>
    </w:p>
    <w:p w14:paraId="2927AE45" w14:textId="77777777" w:rsidR="002762DB" w:rsidRDefault="002762DB" w:rsidP="002762DB">
      <w:pPr>
        <w:pStyle w:val="Default"/>
        <w:spacing w:line="276" w:lineRule="auto"/>
        <w:jc w:val="both"/>
      </w:pPr>
    </w:p>
    <w:p w14:paraId="7C7578E0" w14:textId="77777777" w:rsidR="00FF0589" w:rsidRDefault="00FF0589" w:rsidP="00FF0589">
      <w:pPr>
        <w:pStyle w:val="Default"/>
        <w:spacing w:line="276" w:lineRule="auto"/>
        <w:ind w:left="720"/>
        <w:jc w:val="both"/>
      </w:pPr>
    </w:p>
    <w:p w14:paraId="7AE722D0" w14:textId="27BB3510" w:rsidR="009F41DC" w:rsidRDefault="009F41DC" w:rsidP="009F41DC">
      <w:pPr>
        <w:pStyle w:val="Default"/>
        <w:numPr>
          <w:ilvl w:val="0"/>
          <w:numId w:val="1"/>
        </w:numPr>
        <w:spacing w:line="276" w:lineRule="auto"/>
        <w:jc w:val="both"/>
      </w:pPr>
      <w:proofErr w:type="spellStart"/>
      <w:r w:rsidRPr="00800BC3">
        <w:rPr>
          <w:b/>
          <w:bCs/>
        </w:rPr>
        <w:t>Ljudvek</w:t>
      </w:r>
      <w:proofErr w:type="spellEnd"/>
      <w:r w:rsidRPr="00800BC3">
        <w:rPr>
          <w:b/>
          <w:bCs/>
        </w:rPr>
        <w:t xml:space="preserve"> Cikač:</w:t>
      </w:r>
      <w:r>
        <w:t xml:space="preserve"> Pridružujem se </w:t>
      </w:r>
      <w:r w:rsidR="00332ADC">
        <w:t>dobrim željama i zahvali našeg predsjednika Vijeća</w:t>
      </w:r>
      <w:r>
        <w:t xml:space="preserve">  svima koji su </w:t>
      </w:r>
      <w:r w:rsidR="00332ADC">
        <w:t>u</w:t>
      </w:r>
      <w:r>
        <w:t>skočili</w:t>
      </w:r>
      <w:r w:rsidR="00332ADC">
        <w:t xml:space="preserve"> na bilo koji način</w:t>
      </w:r>
      <w:r>
        <w:t xml:space="preserve"> i reagirali </w:t>
      </w:r>
      <w:r w:rsidR="00332ADC">
        <w:t xml:space="preserve">jučer. </w:t>
      </w:r>
      <w:r>
        <w:t>U 2018. godini je Povjerenstvo za imenovanje ulica donijelo odluku</w:t>
      </w:r>
      <w:r w:rsidR="00332ADC">
        <w:t>, koju imam tu kod sebe,</w:t>
      </w:r>
      <w:r>
        <w:t xml:space="preserve"> da će kod formiranja novih ulica hrvatski branitelji dobiti imena. Da se ne bi ponovile pogreške </w:t>
      </w:r>
      <w:r w:rsidR="00332ADC">
        <w:t xml:space="preserve">vaše </w:t>
      </w:r>
      <w:r>
        <w:t>iz prošlosti kad se</w:t>
      </w:r>
      <w:r w:rsidR="00332ADC">
        <w:t xml:space="preserve"> u gradu kraj ulice poginulog hrvatskog branitelja umjesto njegovim imenom</w:t>
      </w:r>
      <w:r>
        <w:t xml:space="preserve"> nazvala Nova ulica</w:t>
      </w:r>
      <w:r w:rsidR="00332ADC">
        <w:t>,</w:t>
      </w:r>
      <w:r>
        <w:t xml:space="preserve"> u ime svih branitelja molim da se pridržavamo zaključka Povjerenstva koji je donijet u prosincu 2018. godine.</w:t>
      </w:r>
    </w:p>
    <w:p w14:paraId="3CC2FE13" w14:textId="77777777" w:rsidR="002762DB" w:rsidRDefault="002762DB" w:rsidP="002762DB">
      <w:pPr>
        <w:pStyle w:val="Default"/>
        <w:spacing w:line="276" w:lineRule="auto"/>
        <w:jc w:val="both"/>
      </w:pPr>
    </w:p>
    <w:p w14:paraId="0E0E33CC" w14:textId="77777777" w:rsidR="002762DB" w:rsidRDefault="002762DB" w:rsidP="002762DB">
      <w:pPr>
        <w:pStyle w:val="Default"/>
        <w:spacing w:line="276" w:lineRule="auto"/>
        <w:ind w:left="720"/>
        <w:jc w:val="both"/>
      </w:pPr>
      <w:r w:rsidRPr="00FF0589">
        <w:rPr>
          <w:b/>
          <w:bCs/>
        </w:rPr>
        <w:t>Milorad Batinić:</w:t>
      </w:r>
      <w:r>
        <w:t xml:space="preserve"> Naravno, ne sumnjam, ne dvojim ovo što govorite. Imamo formirano Povjerenstvo. Kada će to doći na red, svakako ćemo se prisjetiti i toga što je bilo. Stvar je na Povjerenstvu, na lokaciji.</w:t>
      </w:r>
    </w:p>
    <w:p w14:paraId="72C86D18" w14:textId="77777777" w:rsidR="002762DB" w:rsidRDefault="002762DB" w:rsidP="002762DB">
      <w:pPr>
        <w:pStyle w:val="Default"/>
        <w:spacing w:line="276" w:lineRule="auto"/>
        <w:jc w:val="both"/>
      </w:pPr>
    </w:p>
    <w:p w14:paraId="5E4D05C0" w14:textId="77777777" w:rsidR="00FF0589" w:rsidRDefault="00FF0589" w:rsidP="00FF0589">
      <w:pPr>
        <w:pStyle w:val="Default"/>
        <w:spacing w:line="276" w:lineRule="auto"/>
        <w:jc w:val="both"/>
      </w:pPr>
    </w:p>
    <w:p w14:paraId="29FA90E3" w14:textId="77777777" w:rsidR="00B75597" w:rsidRDefault="00B75597" w:rsidP="00FF0589">
      <w:pPr>
        <w:pStyle w:val="Default"/>
        <w:spacing w:line="276" w:lineRule="auto"/>
        <w:jc w:val="both"/>
      </w:pPr>
    </w:p>
    <w:p w14:paraId="38356A3B" w14:textId="76E7BF78" w:rsidR="009F41DC" w:rsidRDefault="009F41DC" w:rsidP="009F41DC">
      <w:pPr>
        <w:pStyle w:val="Default"/>
        <w:numPr>
          <w:ilvl w:val="0"/>
          <w:numId w:val="1"/>
        </w:numPr>
        <w:spacing w:line="276" w:lineRule="auto"/>
        <w:jc w:val="both"/>
      </w:pPr>
      <w:proofErr w:type="spellStart"/>
      <w:r w:rsidRPr="00800BC3">
        <w:rPr>
          <w:b/>
          <w:bCs/>
        </w:rPr>
        <w:lastRenderedPageBreak/>
        <w:t>Ljudvek</w:t>
      </w:r>
      <w:proofErr w:type="spellEnd"/>
      <w:r w:rsidRPr="00800BC3">
        <w:rPr>
          <w:b/>
          <w:bCs/>
        </w:rPr>
        <w:t xml:space="preserve"> Cikač:</w:t>
      </w:r>
      <w:r>
        <w:t xml:space="preserve"> </w:t>
      </w:r>
      <w:r w:rsidR="006449C1">
        <w:t>V</w:t>
      </w:r>
      <w:r>
        <w:t xml:space="preserve">ezano je na neki način </w:t>
      </w:r>
      <w:r w:rsidR="006449C1">
        <w:t xml:space="preserve">uz </w:t>
      </w:r>
      <w:r>
        <w:t>ovo što imamo ov</w:t>
      </w:r>
      <w:r w:rsidR="006449C1">
        <w:t>e</w:t>
      </w:r>
      <w:r>
        <w:t xml:space="preserve"> dan</w:t>
      </w:r>
      <w:r w:rsidR="006449C1">
        <w:t>e</w:t>
      </w:r>
      <w:r>
        <w:t xml:space="preserve"> poplave. Naši pčelari su već mjesecima </w:t>
      </w:r>
      <w:r w:rsidR="006449C1">
        <w:t xml:space="preserve">mogu tako reći </w:t>
      </w:r>
      <w:r>
        <w:t xml:space="preserve">izloženi </w:t>
      </w:r>
      <w:r w:rsidR="006449C1">
        <w:t>vrlo sličnoj situaciji nego</w:t>
      </w:r>
      <w:r>
        <w:t xml:space="preserve">    proteklih nekoliko godina. </w:t>
      </w:r>
      <w:r w:rsidR="00BE3BEB">
        <w:t>Mislim da ste v</w:t>
      </w:r>
      <w:r w:rsidR="006449C1">
        <w:t>eć ste s time p</w:t>
      </w:r>
      <w:r>
        <w:t xml:space="preserve">olako u zadnje dvije godine </w:t>
      </w:r>
      <w:r w:rsidR="006449C1">
        <w:t xml:space="preserve">koliko inzistiramo </w:t>
      </w:r>
      <w:r>
        <w:t xml:space="preserve">da se </w:t>
      </w:r>
      <w:r w:rsidR="00DB6875">
        <w:t>njima</w:t>
      </w:r>
      <w:r>
        <w:t xml:space="preserve"> </w:t>
      </w:r>
      <w:r w:rsidR="00DB6875">
        <w:t>pomogne</w:t>
      </w:r>
      <w:r w:rsidR="00BE3BEB">
        <w:t>,</w:t>
      </w:r>
      <w:r>
        <w:t xml:space="preserve"> </w:t>
      </w:r>
      <w:r w:rsidR="00BE3BEB">
        <w:t>po</w:t>
      </w:r>
      <w:r>
        <w:t xml:space="preserve">prilično dobro upoznati    </w:t>
      </w:r>
      <w:r w:rsidR="00BE3BEB">
        <w:t xml:space="preserve">pa da li ima kakva </w:t>
      </w:r>
      <w:r>
        <w:t>mogućnost</w:t>
      </w:r>
      <w:r w:rsidR="00BE3BEB">
        <w:t>, vidim</w:t>
      </w:r>
      <w:r>
        <w:t xml:space="preserve"> da niste potroš</w:t>
      </w:r>
      <w:r w:rsidR="006449C1">
        <w:t>i</w:t>
      </w:r>
      <w:r>
        <w:t xml:space="preserve">li </w:t>
      </w:r>
      <w:r w:rsidR="00BE3BEB">
        <w:t xml:space="preserve">iz one vaše </w:t>
      </w:r>
      <w:r>
        <w:t>rezerve previše novaca</w:t>
      </w:r>
      <w:r w:rsidR="00BE3BEB">
        <w:t xml:space="preserve"> da im se na neki način</w:t>
      </w:r>
      <w:r>
        <w:t xml:space="preserve">  pomogne u stilu nešto slično  kao prošle godine </w:t>
      </w:r>
      <w:r w:rsidR="00BE3BEB">
        <w:t xml:space="preserve">po broju košnica ili </w:t>
      </w:r>
      <w:r>
        <w:t>na bilo koji način jer oni trebaju pomoć da ne obrazlažem</w:t>
      </w:r>
      <w:r w:rsidR="00BE3BEB">
        <w:t xml:space="preserve"> jer smo se te teme dosta puta dotaknuli. Ako možete, pomognite.</w:t>
      </w:r>
    </w:p>
    <w:p w14:paraId="79C9526F" w14:textId="77777777" w:rsidR="002762DB" w:rsidRDefault="002762DB" w:rsidP="002762DB">
      <w:pPr>
        <w:pStyle w:val="Default"/>
        <w:spacing w:line="276" w:lineRule="auto"/>
        <w:jc w:val="both"/>
      </w:pPr>
    </w:p>
    <w:p w14:paraId="06AED60C" w14:textId="77777777" w:rsidR="002762DB" w:rsidRDefault="002762DB" w:rsidP="002762DB">
      <w:pPr>
        <w:pStyle w:val="Default"/>
        <w:spacing w:line="276" w:lineRule="auto"/>
        <w:ind w:left="720"/>
        <w:jc w:val="both"/>
      </w:pPr>
      <w:r w:rsidRPr="00FF0589">
        <w:rPr>
          <w:b/>
          <w:bCs/>
        </w:rPr>
        <w:t>Milorad Batinić:</w:t>
      </w:r>
      <w:r>
        <w:t xml:space="preserve"> </w:t>
      </w:r>
      <w:proofErr w:type="spellStart"/>
      <w:r>
        <w:t>Odreagirali</w:t>
      </w:r>
      <w:proofErr w:type="spellEnd"/>
      <w:r>
        <w:t xml:space="preserve"> smo u sličnoj situaciji 2021. godine, po istom modelu imao sam kontakte s pčelarima, nema </w:t>
      </w:r>
      <w:proofErr w:type="spellStart"/>
      <w:r>
        <w:t>medenja</w:t>
      </w:r>
      <w:proofErr w:type="spellEnd"/>
      <w:r>
        <w:t>, pitanje bagrema je isto zakazao, čitavo proljeće i dio zime pčele se same hrane, nema produkcije meda.  Čitava godina je upitna, vidjet ćemo što će biti. Pozvat ćemo pozvati opet, kao što smo to napravili 2021. i po identičnom modelu ćemo nastojati im ublažiti im te probleme odnosno tu financijsku negativu koju imaju.</w:t>
      </w:r>
    </w:p>
    <w:p w14:paraId="49360CAB" w14:textId="77777777" w:rsidR="002762DB" w:rsidRDefault="002762DB" w:rsidP="002762DB">
      <w:pPr>
        <w:pStyle w:val="Default"/>
        <w:spacing w:line="276" w:lineRule="auto"/>
        <w:jc w:val="both"/>
      </w:pPr>
    </w:p>
    <w:p w14:paraId="423CDA9C" w14:textId="77777777" w:rsidR="00FF0589" w:rsidRDefault="00FF0589" w:rsidP="00FF0589">
      <w:pPr>
        <w:pStyle w:val="Default"/>
        <w:spacing w:line="276" w:lineRule="auto"/>
        <w:jc w:val="both"/>
      </w:pPr>
    </w:p>
    <w:p w14:paraId="15D6922A" w14:textId="05054D2B" w:rsidR="002762DB" w:rsidRDefault="009F41DC" w:rsidP="002762DB">
      <w:pPr>
        <w:pStyle w:val="Default"/>
        <w:numPr>
          <w:ilvl w:val="0"/>
          <w:numId w:val="1"/>
        </w:numPr>
        <w:spacing w:line="276" w:lineRule="auto"/>
        <w:jc w:val="both"/>
      </w:pPr>
      <w:proofErr w:type="spellStart"/>
      <w:r w:rsidRPr="00800BC3">
        <w:rPr>
          <w:b/>
          <w:bCs/>
        </w:rPr>
        <w:t>Ljudvek</w:t>
      </w:r>
      <w:proofErr w:type="spellEnd"/>
      <w:r w:rsidRPr="00800BC3">
        <w:rPr>
          <w:b/>
          <w:bCs/>
        </w:rPr>
        <w:t xml:space="preserve"> Cikač:</w:t>
      </w:r>
      <w:r>
        <w:t xml:space="preserve"> Poplave, tu me predsjednik preduhitrio, htio sam predloži</w:t>
      </w:r>
      <w:r w:rsidR="00BE3BEB">
        <w:t>ti</w:t>
      </w:r>
      <w:r>
        <w:t xml:space="preserve"> tematsku sjednicu </w:t>
      </w:r>
      <w:r w:rsidR="00BE3BEB">
        <w:t xml:space="preserve">vezanu </w:t>
      </w:r>
      <w:r>
        <w:t>uz sve ovo što se dogodilo.</w:t>
      </w:r>
      <w:r w:rsidR="00BE3BEB">
        <w:t xml:space="preserve"> Dakako, d</w:t>
      </w:r>
      <w:r>
        <w:t xml:space="preserve">a pričekamo da se prikupe podaci. Nama svima dolaze podaci, </w:t>
      </w:r>
      <w:r w:rsidR="00BE3BEB">
        <w:t xml:space="preserve">baš sam sad </w:t>
      </w:r>
      <w:r>
        <w:t xml:space="preserve">dobio </w:t>
      </w:r>
      <w:r w:rsidR="00BE3BEB">
        <w:t>najnovij</w:t>
      </w:r>
      <w:r w:rsidR="002C6D2D">
        <w:t>e</w:t>
      </w:r>
      <w:r w:rsidR="00BE3BEB">
        <w:t xml:space="preserve"> podatk</w:t>
      </w:r>
      <w:r w:rsidR="002C6D2D">
        <w:t>e</w:t>
      </w:r>
      <w:r w:rsidR="00BE3BEB">
        <w:t xml:space="preserve"> o dva klizišta u </w:t>
      </w:r>
      <w:proofErr w:type="spellStart"/>
      <w:r w:rsidR="00BE3BEB">
        <w:t>Bedencu</w:t>
      </w:r>
      <w:proofErr w:type="spellEnd"/>
      <w:r w:rsidR="002C6D2D">
        <w:t>, koja nisu bila jučer</w:t>
      </w:r>
      <w:r w:rsidR="00BE3BEB">
        <w:t>. J</w:t>
      </w:r>
      <w:r>
        <w:t>u</w:t>
      </w:r>
      <w:r w:rsidR="00DB6875">
        <w:t>č</w:t>
      </w:r>
      <w:r>
        <w:t>er</w:t>
      </w:r>
      <w:r w:rsidR="00BE3BEB">
        <w:t xml:space="preserve"> je bio</w:t>
      </w:r>
      <w:r>
        <w:t xml:space="preserve"> veliki problem </w:t>
      </w:r>
      <w:r w:rsidR="00BE3BEB">
        <w:t>na</w:t>
      </w:r>
      <w:r w:rsidR="002C6D2D">
        <w:t xml:space="preserve"> onoj</w:t>
      </w:r>
      <w:r w:rsidR="00BE3BEB">
        <w:t xml:space="preserve"> lokaciji </w:t>
      </w:r>
      <w:r>
        <w:t>ispod Bijelog cvijeta</w:t>
      </w:r>
      <w:r w:rsidR="00BE3BEB">
        <w:t>,</w:t>
      </w:r>
      <w:r w:rsidR="002C6D2D">
        <w:t xml:space="preserve"> za što ljudi stalno inzistiraju,</w:t>
      </w:r>
      <w:r>
        <w:t xml:space="preserve">    govore</w:t>
      </w:r>
      <w:r w:rsidR="002C6D2D">
        <w:t xml:space="preserve"> da </w:t>
      </w:r>
      <w:r>
        <w:t xml:space="preserve"> pitaju</w:t>
      </w:r>
      <w:r w:rsidR="002C6D2D">
        <w:t>,</w:t>
      </w:r>
      <w:r>
        <w:t xml:space="preserve"> zovu Grad i da se u Gradu nitko ne javlja, nitko ne dolazi</w:t>
      </w:r>
      <w:r w:rsidR="002C6D2D">
        <w:t>, vele ljudi da</w:t>
      </w:r>
      <w:r>
        <w:t xml:space="preserve">  znaju</w:t>
      </w:r>
      <w:r w:rsidR="002C6D2D">
        <w:t xml:space="preserve"> da ingerencija Grada, da </w:t>
      </w:r>
      <w:r>
        <w:t>ingerencija Hrvatskih voda, ingerencija ŽUC-a</w:t>
      </w:r>
      <w:r w:rsidR="002C6D2D">
        <w:t xml:space="preserve">, ali </w:t>
      </w:r>
      <w:r>
        <w:t xml:space="preserve">ljude </w:t>
      </w:r>
      <w:r w:rsidR="002C6D2D">
        <w:t xml:space="preserve">to jednostavno više </w:t>
      </w:r>
      <w:r>
        <w:t>ne zanima, ljudi su građani Grada Ivanca</w:t>
      </w:r>
      <w:r w:rsidR="002C6D2D">
        <w:t>. Mi moramo taj problem riješiti. Pojavio se problem</w:t>
      </w:r>
      <w:r>
        <w:t xml:space="preserve"> kod mosta koji dijeli </w:t>
      </w:r>
      <w:proofErr w:type="spellStart"/>
      <w:r>
        <w:t>Bedenec</w:t>
      </w:r>
      <w:proofErr w:type="spellEnd"/>
      <w:r>
        <w:t xml:space="preserve"> i </w:t>
      </w:r>
      <w:proofErr w:type="spellStart"/>
      <w:r>
        <w:t>Žarovnicu</w:t>
      </w:r>
      <w:proofErr w:type="spellEnd"/>
      <w:r>
        <w:t xml:space="preserve"> kod </w:t>
      </w:r>
      <w:proofErr w:type="spellStart"/>
      <w:r w:rsidR="002C6D2D">
        <w:t>Č</w:t>
      </w:r>
      <w:r>
        <w:t>repinka</w:t>
      </w:r>
      <w:proofErr w:type="spellEnd"/>
      <w:r w:rsidR="002C6D2D">
        <w:t>. Jučer su i naši</w:t>
      </w:r>
      <w:r>
        <w:t xml:space="preserve"> dečki iz Ivkom-a</w:t>
      </w:r>
      <w:r w:rsidR="00DB6875">
        <w:t xml:space="preserve"> v</w:t>
      </w:r>
      <w:r>
        <w:t xml:space="preserve">rlo brzo reagirali, </w:t>
      </w:r>
      <w:r w:rsidR="002C6D2D">
        <w:t xml:space="preserve">pa su </w:t>
      </w:r>
      <w:r>
        <w:t xml:space="preserve">počistili, spriječili </w:t>
      </w:r>
      <w:r w:rsidR="002C6D2D">
        <w:t>su još veće poplave. Ž</w:t>
      </w:r>
      <w:r>
        <w:t>elio bih i njih pohvaliti. Da sumira</w:t>
      </w:r>
      <w:r w:rsidR="002C6D2D">
        <w:t>m</w:t>
      </w:r>
      <w:r>
        <w:t xml:space="preserve"> da svi skupa razmisl</w:t>
      </w:r>
      <w:r w:rsidR="002C6D2D">
        <w:t>i</w:t>
      </w:r>
      <w:r>
        <w:t>mo</w:t>
      </w:r>
      <w:r w:rsidR="002C6D2D">
        <w:t xml:space="preserve">, vidimo da smo otprilike na istoj ideji, </w:t>
      </w:r>
      <w:r>
        <w:t xml:space="preserve"> da se napravi tematska sjednica </w:t>
      </w:r>
      <w:r w:rsidR="002C6D2D">
        <w:t xml:space="preserve">što prije da se inzistira </w:t>
      </w:r>
      <w:r>
        <w:t xml:space="preserve">da ljudi skupe takve podatke </w:t>
      </w:r>
      <w:r w:rsidR="002C6D2D">
        <w:t xml:space="preserve">da pokušamo prevenirati </w:t>
      </w:r>
      <w:r>
        <w:t>tamo gdje možemo.</w:t>
      </w:r>
    </w:p>
    <w:p w14:paraId="2A972C6C" w14:textId="77777777" w:rsidR="002762DB" w:rsidRDefault="002762DB" w:rsidP="002762DB">
      <w:pPr>
        <w:pStyle w:val="Default"/>
        <w:spacing w:line="276" w:lineRule="auto"/>
        <w:ind w:left="720"/>
        <w:jc w:val="both"/>
      </w:pPr>
    </w:p>
    <w:p w14:paraId="1873BA56" w14:textId="77777777" w:rsidR="002762DB" w:rsidRDefault="002762DB" w:rsidP="002762DB">
      <w:pPr>
        <w:pStyle w:val="Default"/>
        <w:spacing w:line="276" w:lineRule="auto"/>
        <w:ind w:left="720"/>
        <w:jc w:val="both"/>
      </w:pPr>
      <w:r w:rsidRPr="00FF0589">
        <w:rPr>
          <w:b/>
          <w:bCs/>
        </w:rPr>
        <w:t>Milorad Batinić:</w:t>
      </w:r>
      <w:r>
        <w:t xml:space="preserve"> Poplave, tematska sjednica, o tome smo već dosta govorili.</w:t>
      </w:r>
    </w:p>
    <w:p w14:paraId="411419D0" w14:textId="77777777" w:rsidR="002762DB" w:rsidRDefault="002762DB" w:rsidP="002762DB">
      <w:pPr>
        <w:pStyle w:val="Default"/>
        <w:spacing w:line="276" w:lineRule="auto"/>
        <w:jc w:val="both"/>
      </w:pPr>
    </w:p>
    <w:p w14:paraId="5F6BAE8C" w14:textId="77777777" w:rsidR="00FF0589" w:rsidRDefault="00FF0589" w:rsidP="00FF0589">
      <w:pPr>
        <w:pStyle w:val="Default"/>
        <w:spacing w:line="276" w:lineRule="auto"/>
        <w:jc w:val="both"/>
      </w:pPr>
    </w:p>
    <w:p w14:paraId="6F1D8663" w14:textId="3AA94024" w:rsidR="009F41DC" w:rsidRDefault="009F41DC" w:rsidP="009F41DC">
      <w:pPr>
        <w:pStyle w:val="Default"/>
        <w:numPr>
          <w:ilvl w:val="0"/>
          <w:numId w:val="1"/>
        </w:numPr>
        <w:spacing w:line="276" w:lineRule="auto"/>
        <w:jc w:val="both"/>
      </w:pPr>
      <w:r w:rsidRPr="00800BC3">
        <w:rPr>
          <w:b/>
          <w:bCs/>
        </w:rPr>
        <w:t xml:space="preserve">Goran </w:t>
      </w:r>
      <w:proofErr w:type="spellStart"/>
      <w:r w:rsidRPr="00800BC3">
        <w:rPr>
          <w:b/>
          <w:bCs/>
        </w:rPr>
        <w:t>Spasojević</w:t>
      </w:r>
      <w:proofErr w:type="spellEnd"/>
      <w:r w:rsidRPr="00800BC3">
        <w:rPr>
          <w:b/>
          <w:bCs/>
        </w:rPr>
        <w:t>:</w:t>
      </w:r>
      <w:r>
        <w:t xml:space="preserve"> Vezano za županijsku cestu u </w:t>
      </w:r>
      <w:proofErr w:type="spellStart"/>
      <w:r>
        <w:t>Punikvama</w:t>
      </w:r>
      <w:proofErr w:type="spellEnd"/>
      <w:r>
        <w:t xml:space="preserve">. S </w:t>
      </w:r>
      <w:r w:rsidR="00DB6875">
        <w:t>obzirom</w:t>
      </w:r>
      <w:r>
        <w:t xml:space="preserve"> da </w:t>
      </w:r>
      <w:r w:rsidR="007C17BC">
        <w:t xml:space="preserve">je </w:t>
      </w:r>
      <w:r>
        <w:t>već određeni vremenski protek od aglomeracijskih radova na toj županijskoj cesti</w:t>
      </w:r>
      <w:r w:rsidR="007C17BC">
        <w:t>,</w:t>
      </w:r>
      <w:r>
        <w:t xml:space="preserve"> zanima me kad se očekuje uređenje ceste i što je točno </w:t>
      </w:r>
      <w:r w:rsidR="00DB6875">
        <w:t>dogovoreno</w:t>
      </w:r>
      <w:r>
        <w:t xml:space="preserve"> sa ŽUC-om po pitanju proširenja te prometnice i koji su daljnji koraci.</w:t>
      </w:r>
    </w:p>
    <w:p w14:paraId="043525E3" w14:textId="77777777" w:rsidR="002762DB" w:rsidRDefault="002762DB" w:rsidP="002762DB">
      <w:pPr>
        <w:pStyle w:val="Default"/>
        <w:spacing w:line="276" w:lineRule="auto"/>
        <w:jc w:val="both"/>
      </w:pPr>
    </w:p>
    <w:p w14:paraId="6B3D616C" w14:textId="77777777" w:rsidR="002762DB" w:rsidRDefault="002762DB" w:rsidP="002762DB">
      <w:pPr>
        <w:pStyle w:val="Default"/>
        <w:spacing w:line="276" w:lineRule="auto"/>
        <w:ind w:left="720"/>
        <w:jc w:val="both"/>
      </w:pPr>
      <w:r w:rsidRPr="00FF0589">
        <w:rPr>
          <w:b/>
          <w:bCs/>
        </w:rPr>
        <w:t>Milorad Batinić:</w:t>
      </w:r>
      <w:r>
        <w:t xml:space="preserve"> To je tema koja je bila načeta davne 2013. godine sa ŽUC-om, gdje je bio dogovor da će se Grad uključiti u financiranje izgradnje nogostupa, uređenja oborinske odvodnje. ŽUC neka napravi matematiku da li treba rekonstrukcija, da li će se podvesti pod rekonstrukciju, da li će trebati </w:t>
      </w:r>
      <w:r>
        <w:lastRenderedPageBreak/>
        <w:t>projektna dokumentacija, znači prepuštamo onome tko up9ravlja prometnicom. 2015. godine se krenulo, već smo 2014. imali projektiranje aglomeracije i prijedlog ŽUC je bio da se od toga odustane, naprosto iz razloga jer ukoliko uredimo prometnicu, aglomeracija je trebala početi 2018. rekli smo ljudi će se strpjeti, iako je tada prometovanje bilo možda ne toliko intenzivno, koliko je sada u zadnjih godinu, dvije. Znači, nakon aglomeracije, radovi su završeni većim dijelom ide rekonstrukcija vodoopskrbne mreže i nakon toga će se prići kompletnoj rekonstrukciji na način kao što smo to definirali 2015., znači proširenja gdje je moguće s gradnjom nogostupa i oborinska odvodnja.</w:t>
      </w:r>
    </w:p>
    <w:p w14:paraId="6D857819" w14:textId="77777777" w:rsidR="00FF0589" w:rsidRDefault="00FF0589" w:rsidP="00FF0589">
      <w:pPr>
        <w:pStyle w:val="Odlomakpopisa"/>
      </w:pPr>
    </w:p>
    <w:p w14:paraId="155EB654" w14:textId="77777777" w:rsidR="00FF0589" w:rsidRDefault="00FF0589" w:rsidP="00FF0589">
      <w:pPr>
        <w:pStyle w:val="Default"/>
        <w:spacing w:line="276" w:lineRule="auto"/>
        <w:ind w:left="720"/>
        <w:jc w:val="both"/>
      </w:pPr>
    </w:p>
    <w:p w14:paraId="5B7AA360" w14:textId="71BE8D4A" w:rsidR="009F41DC" w:rsidRDefault="009F41DC" w:rsidP="009F41DC">
      <w:pPr>
        <w:pStyle w:val="Default"/>
        <w:numPr>
          <w:ilvl w:val="0"/>
          <w:numId w:val="1"/>
        </w:numPr>
        <w:spacing w:line="276" w:lineRule="auto"/>
        <w:jc w:val="both"/>
      </w:pPr>
      <w:r w:rsidRPr="00800BC3">
        <w:rPr>
          <w:b/>
          <w:bCs/>
        </w:rPr>
        <w:t>Nikola Sedlar:</w:t>
      </w:r>
      <w:r>
        <w:t xml:space="preserve"> </w:t>
      </w:r>
      <w:r w:rsidR="008F579E">
        <w:t xml:space="preserve">Želim skrenuti </w:t>
      </w:r>
      <w:r>
        <w:t>pažnju vezano uz ove poplave koje su se dogodile jučer u Ivancu</w:t>
      </w:r>
      <w:r w:rsidR="008F579E">
        <w:t>. Naravno, rekao je predsjednik Gradskog vijeća</w:t>
      </w:r>
      <w:r>
        <w:t xml:space="preserve">  nitko nije mogao utjecati na toliku </w:t>
      </w:r>
      <w:r w:rsidR="00DB6875">
        <w:t>količinu</w:t>
      </w:r>
      <w:r>
        <w:t xml:space="preserve"> vode koja je došla u vrlo kratkom roku</w:t>
      </w:r>
      <w:r w:rsidR="008F579E">
        <w:t>, ali smo mogli utjecati</w:t>
      </w:r>
      <w:r>
        <w:t xml:space="preserve">  na puno stvari na koje ukazujemo </w:t>
      </w:r>
      <w:r w:rsidR="008F579E">
        <w:t xml:space="preserve">već </w:t>
      </w:r>
      <w:r>
        <w:t>ne u kratkom periodu</w:t>
      </w:r>
      <w:r w:rsidR="008F579E">
        <w:t xml:space="preserve">, nego </w:t>
      </w:r>
      <w:r>
        <w:t>godinama. Ako idemo nekakvim redom</w:t>
      </w:r>
      <w:r w:rsidR="008F579E">
        <w:t>,</w:t>
      </w:r>
      <w:r>
        <w:t xml:space="preserve"> osvrnut ću se prvo na </w:t>
      </w:r>
      <w:proofErr w:type="spellStart"/>
      <w:r>
        <w:t>Stažnj</w:t>
      </w:r>
      <w:r w:rsidR="00DB6875">
        <w:t>e</w:t>
      </w:r>
      <w:r>
        <w:t>vec</w:t>
      </w:r>
      <w:proofErr w:type="spellEnd"/>
      <w:r>
        <w:t>,</w:t>
      </w:r>
      <w:r w:rsidR="008F579E">
        <w:t xml:space="preserve"> tj.</w:t>
      </w:r>
      <w:r>
        <w:t xml:space="preserve"> tamo od kud jesam, Vinski potok. Sad samo mogu reći sramotno. Prije pet god</w:t>
      </w:r>
      <w:r w:rsidR="00DB6875">
        <w:t>ina</w:t>
      </w:r>
      <w:r>
        <w:t xml:space="preserve"> je gosp. Daniel Bunić, direktor Hrvatskih voda i Branko Perec koji je zadužen za sliv Plitvica</w:t>
      </w:r>
      <w:r w:rsidR="002161FA">
        <w:t xml:space="preserve"> -</w:t>
      </w:r>
      <w:r>
        <w:t xml:space="preserve"> Bednja</w:t>
      </w:r>
      <w:r w:rsidR="00B55CB7">
        <w:t xml:space="preserve"> su čvrsto obećali da će potok </w:t>
      </w:r>
      <w:proofErr w:type="spellStart"/>
      <w:r w:rsidR="00F1207F">
        <w:t>izregulirati</w:t>
      </w:r>
      <w:proofErr w:type="spellEnd"/>
      <w:r w:rsidR="00B55CB7">
        <w:t xml:space="preserve"> i</w:t>
      </w:r>
      <w:r w:rsidR="00430A66">
        <w:t xml:space="preserve"> </w:t>
      </w:r>
      <w:r>
        <w:t>da</w:t>
      </w:r>
      <w:r w:rsidR="00DB6875">
        <w:t xml:space="preserve"> </w:t>
      </w:r>
      <w:r>
        <w:t>ćemo ići u zajednički proje</w:t>
      </w:r>
      <w:r w:rsidR="00DB6875">
        <w:t>k</w:t>
      </w:r>
      <w:r>
        <w:t>at da izmijen</w:t>
      </w:r>
      <w:r w:rsidR="00B55CB7">
        <w:t xml:space="preserve">imo sve mostove. Od toga obećanja je ostalo samo obećanje. Da li su </w:t>
      </w:r>
      <w:r w:rsidR="002161FA">
        <w:t xml:space="preserve">se </w:t>
      </w:r>
      <w:r w:rsidR="00B55CB7">
        <w:t xml:space="preserve">oni slagali ili namjerno </w:t>
      </w:r>
      <w:r w:rsidR="00F1207F">
        <w:t>bojkotiraju</w:t>
      </w:r>
      <w:r w:rsidR="00B55CB7">
        <w:t xml:space="preserve"> </w:t>
      </w:r>
      <w:proofErr w:type="spellStart"/>
      <w:r w:rsidR="00B55CB7">
        <w:t>Stažnj</w:t>
      </w:r>
      <w:r w:rsidR="007C17BC">
        <w:t>e</w:t>
      </w:r>
      <w:r w:rsidR="00B55CB7">
        <w:t>vec</w:t>
      </w:r>
      <w:proofErr w:type="spellEnd"/>
      <w:r w:rsidR="00B55CB7">
        <w:t>, to ćemo saznati</w:t>
      </w:r>
      <w:r w:rsidR="002161FA">
        <w:t xml:space="preserve"> od njih</w:t>
      </w:r>
      <w:r w:rsidR="00B55CB7">
        <w:t xml:space="preserve">. Također sam </w:t>
      </w:r>
      <w:r w:rsidR="002161FA">
        <w:t xml:space="preserve">tu </w:t>
      </w:r>
      <w:r w:rsidR="00B55CB7">
        <w:t xml:space="preserve">na </w:t>
      </w:r>
      <w:r w:rsidR="002161FA">
        <w:t>G</w:t>
      </w:r>
      <w:r w:rsidR="00B55CB7">
        <w:t>radsk</w:t>
      </w:r>
      <w:r w:rsidR="002161FA">
        <w:t>om</w:t>
      </w:r>
      <w:r w:rsidR="00B55CB7">
        <w:t xml:space="preserve"> vijeću dva puta molio da se pr</w:t>
      </w:r>
      <w:r w:rsidR="002161FA">
        <w:t>e</w:t>
      </w:r>
      <w:r w:rsidR="00B55CB7">
        <w:t xml:space="preserve">ventivno počisti 150 metara potoka. </w:t>
      </w:r>
      <w:r w:rsidR="002161FA">
        <w:t>Tu je g</w:t>
      </w:r>
      <w:r w:rsidR="00B55CB7">
        <w:t xml:space="preserve">osp. Vincek i </w:t>
      </w:r>
      <w:r w:rsidR="002161FA">
        <w:t xml:space="preserve">gosp. </w:t>
      </w:r>
      <w:r w:rsidR="00F1207F">
        <w:t>gradonačelni</w:t>
      </w:r>
      <w:r w:rsidR="002161FA">
        <w:t>če</w:t>
      </w:r>
      <w:r w:rsidR="00B55CB7">
        <w:t xml:space="preserve"> obećali ste da će</w:t>
      </w:r>
      <w:r w:rsidR="002161FA">
        <w:t>mo to intervenirati jer je bilo hitno jer je</w:t>
      </w:r>
      <w:r w:rsidR="00B55CB7">
        <w:t xml:space="preserve">      unutar naselja. Nije se dogodilo apsolutno niš</w:t>
      </w:r>
      <w:r w:rsidR="002161FA">
        <w:t>t</w:t>
      </w:r>
      <w:r w:rsidR="00B55CB7">
        <w:t xml:space="preserve">a. Nemojte me krivo shvatiti. Imat ćete vi sada sigurno nekakav odgovor </w:t>
      </w:r>
      <w:r w:rsidR="002161FA">
        <w:t xml:space="preserve">da </w:t>
      </w:r>
      <w:r w:rsidR="00B55CB7">
        <w:t>ogradit</w:t>
      </w:r>
      <w:r w:rsidR="002161FA">
        <w:t>e</w:t>
      </w:r>
      <w:r w:rsidR="00B55CB7">
        <w:t xml:space="preserve"> sebe, ali mještani zaseoka </w:t>
      </w:r>
      <w:proofErr w:type="spellStart"/>
      <w:r w:rsidR="00B55CB7">
        <w:t>Čakleci</w:t>
      </w:r>
      <w:proofErr w:type="spellEnd"/>
      <w:r w:rsidR="00B55CB7">
        <w:t xml:space="preserve"> više ne mogu čekati. Mi ćemo već sutra sami angažirati stroj i sami ćemo počisti</w:t>
      </w:r>
      <w:r w:rsidR="006C2BFA">
        <w:t>ti</w:t>
      </w:r>
      <w:r w:rsidR="002161FA">
        <w:t xml:space="preserve"> potok</w:t>
      </w:r>
      <w:r w:rsidR="00B55CB7">
        <w:t xml:space="preserve">, ne trebamo ni vas, </w:t>
      </w:r>
      <w:r w:rsidR="000B3B77">
        <w:t xml:space="preserve">nikoga, </w:t>
      </w:r>
      <w:r w:rsidR="00B55CB7">
        <w:t>ni civilni sto</w:t>
      </w:r>
      <w:r w:rsidR="006C2BFA">
        <w:t>ž</w:t>
      </w:r>
      <w:r w:rsidR="00B55CB7">
        <w:t>er,</w:t>
      </w:r>
      <w:r w:rsidR="000B3B77">
        <w:t xml:space="preserve"> ni G</w:t>
      </w:r>
      <w:r w:rsidR="00952002">
        <w:t>r</w:t>
      </w:r>
      <w:r w:rsidR="000B3B77">
        <w:t>ad</w:t>
      </w:r>
      <w:r w:rsidR="00B55CB7">
        <w:t xml:space="preserve"> ni </w:t>
      </w:r>
      <w:r w:rsidR="00952002">
        <w:t>H</w:t>
      </w:r>
      <w:r w:rsidR="00B55CB7">
        <w:t>rvatske vode, nikoga. Sramotno. Jučer smo morali spaša</w:t>
      </w:r>
      <w:r w:rsidR="006C2BFA">
        <w:t>va</w:t>
      </w:r>
      <w:r w:rsidR="00B55CB7">
        <w:t>ti dijete koje ima tri godine, voda je htjela ući u kuć</w:t>
      </w:r>
      <w:r w:rsidR="00952002">
        <w:t>u,  majka nije mogla s djetetom izaći iz kuće. Koja sramota,</w:t>
      </w:r>
      <w:r w:rsidR="00B55CB7">
        <w:t xml:space="preserve"> nije bilo ugroženo poljoprivredno zemljišt</w:t>
      </w:r>
      <w:r w:rsidR="00952002">
        <w:t>e</w:t>
      </w:r>
      <w:r w:rsidR="00B55CB7">
        <w:t xml:space="preserve">, neka garaža, šupa, bio je ugrožen direktno dječji život. Zbog koga? Zbog toga jer netko se </w:t>
      </w:r>
      <w:proofErr w:type="spellStart"/>
      <w:r w:rsidR="00B55CB7">
        <w:t>oglušu</w:t>
      </w:r>
      <w:r w:rsidR="006C2BFA">
        <w:t>j</w:t>
      </w:r>
      <w:r w:rsidR="00B55CB7">
        <w:t>e</w:t>
      </w:r>
      <w:proofErr w:type="spellEnd"/>
      <w:r w:rsidR="00B55CB7">
        <w:t>, netko namjerno bo</w:t>
      </w:r>
      <w:r w:rsidR="006C2BFA">
        <w:t>jkotira</w:t>
      </w:r>
      <w:r w:rsidR="00B55CB7">
        <w:t xml:space="preserve"> nešto. Sad ću javno re</w:t>
      </w:r>
      <w:r w:rsidR="006C2BFA">
        <w:t>ć</w:t>
      </w:r>
      <w:r w:rsidR="00B55CB7">
        <w:t>i, a re</w:t>
      </w:r>
      <w:r w:rsidR="006C2BFA">
        <w:t>ć</w:t>
      </w:r>
      <w:r w:rsidR="00B55CB7">
        <w:t>i ću to i gosp. Buniću, on je za mene najobični</w:t>
      </w:r>
      <w:r w:rsidR="006C2BFA">
        <w:t>ji</w:t>
      </w:r>
      <w:r w:rsidR="00B55CB7">
        <w:t xml:space="preserve"> lažljivac. </w:t>
      </w:r>
      <w:r w:rsidR="00952002">
        <w:t>Da, t</w:t>
      </w:r>
      <w:r w:rsidR="00B55CB7">
        <w:t>o</w:t>
      </w:r>
      <w:r w:rsidR="00952002">
        <w:t xml:space="preserve"> je</w:t>
      </w:r>
      <w:r w:rsidR="00B55CB7">
        <w:t xml:space="preserve"> teška riječ.</w:t>
      </w:r>
      <w:r w:rsidR="00952002">
        <w:t xml:space="preserve"> Dao mi je ruku,</w:t>
      </w:r>
      <w:r w:rsidR="00B55CB7">
        <w:t xml:space="preserve"> 2018. mi je dao ruku </w:t>
      </w:r>
      <w:r w:rsidR="00952002">
        <w:t xml:space="preserve">i </w:t>
      </w:r>
      <w:r w:rsidR="00B55CB7">
        <w:t>rek</w:t>
      </w:r>
      <w:r w:rsidR="006C2BFA">
        <w:t>a</w:t>
      </w:r>
      <w:r w:rsidR="00B55CB7">
        <w:t>o da ćemo riješiti potoke jer zna</w:t>
      </w:r>
      <w:r w:rsidR="00952002">
        <w:t>mo</w:t>
      </w:r>
      <w:r w:rsidR="00B55CB7">
        <w:t xml:space="preserve"> da je to problem</w:t>
      </w:r>
      <w:r w:rsidR="00952002">
        <w:t xml:space="preserve">, nije ga riješio. Nije daleko doma od </w:t>
      </w:r>
      <w:proofErr w:type="spellStart"/>
      <w:r w:rsidR="00952002">
        <w:t>Stažnjevcu</w:t>
      </w:r>
      <w:proofErr w:type="spellEnd"/>
      <w:r w:rsidR="00952002">
        <w:t xml:space="preserve">, nije se pojavio u </w:t>
      </w:r>
      <w:proofErr w:type="spellStart"/>
      <w:r w:rsidR="00952002">
        <w:t>Stažnjevcu</w:t>
      </w:r>
      <w:proofErr w:type="spellEnd"/>
      <w:r w:rsidR="00952002">
        <w:t xml:space="preserve"> d</w:t>
      </w:r>
      <w:r w:rsidR="00B55CB7">
        <w:t xml:space="preserve">a vidi što se dogodilo zbog njegovog obećanja. Šteta kolika je na </w:t>
      </w:r>
      <w:r w:rsidR="006C2BFA">
        <w:t>gospodarskim</w:t>
      </w:r>
      <w:r w:rsidR="00B55CB7">
        <w:t xml:space="preserve"> objektima</w:t>
      </w:r>
      <w:r w:rsidR="00952002">
        <w:t xml:space="preserve"> je</w:t>
      </w:r>
      <w:r w:rsidR="00B55CB7">
        <w:t xml:space="preserve">, sanirat ćemo, dvorišta ćemo sanirati, </w:t>
      </w:r>
      <w:r w:rsidR="00952002">
        <w:t>ali tako se više ne može. Ž</w:t>
      </w:r>
      <w:r w:rsidR="00B55CB7">
        <w:t xml:space="preserve">ivim u </w:t>
      </w:r>
      <w:proofErr w:type="spellStart"/>
      <w:r w:rsidR="00B55CB7">
        <w:t>Stažnjevcu</w:t>
      </w:r>
      <w:proofErr w:type="spellEnd"/>
      <w:r w:rsidR="00B55CB7">
        <w:t xml:space="preserve">. </w:t>
      </w:r>
      <w:r w:rsidR="006C2BFA">
        <w:t>Jučer</w:t>
      </w:r>
      <w:r w:rsidR="00952002">
        <w:t>,</w:t>
      </w:r>
      <w:r w:rsidR="00B55CB7">
        <w:t xml:space="preserve"> svaka čast vatrogascima, svaka čast, skidam im kapu do poda, svaka čast mještanima Željeznice, Lukavca, svih naselja koji su nešto napravili</w:t>
      </w:r>
      <w:r w:rsidR="00952002">
        <w:t>, ali</w:t>
      </w:r>
      <w:r w:rsidR="00B55CB7">
        <w:t xml:space="preserve"> neću </w:t>
      </w:r>
      <w:r w:rsidR="006C2BFA">
        <w:t>reći</w:t>
      </w:r>
      <w:r w:rsidR="00B55CB7">
        <w:t xml:space="preserve"> svaka č</w:t>
      </w:r>
      <w:r w:rsidR="006C2BFA">
        <w:t>a</w:t>
      </w:r>
      <w:r w:rsidR="00B55CB7">
        <w:t>st Civilnoj zaštiti</w:t>
      </w:r>
      <w:r w:rsidR="00952002">
        <w:t xml:space="preserve"> Grada Ivanca, koja je  danas </w:t>
      </w:r>
      <w:r w:rsidR="00B55CB7">
        <w:t xml:space="preserve">      </w:t>
      </w:r>
      <w:r w:rsidR="00952002">
        <w:t xml:space="preserve">objavila </w:t>
      </w:r>
      <w:r w:rsidR="00B55CB7">
        <w:t>kako je puno radila, do dan danas, s</w:t>
      </w:r>
      <w:r w:rsidR="006C2BFA">
        <w:t>ad</w:t>
      </w:r>
      <w:r w:rsidR="00B55CB7">
        <w:t xml:space="preserve"> je </w:t>
      </w:r>
      <w:r w:rsidR="006C2BFA">
        <w:t>p</w:t>
      </w:r>
      <w:r w:rsidR="00B55CB7">
        <w:t xml:space="preserve">rošlo 26 sati </w:t>
      </w:r>
      <w:r w:rsidR="00952002">
        <w:t xml:space="preserve">od kad je bila poplava u </w:t>
      </w:r>
      <w:proofErr w:type="spellStart"/>
      <w:r w:rsidR="00952002">
        <w:t>Stažnjevcu</w:t>
      </w:r>
      <w:proofErr w:type="spellEnd"/>
      <w:r w:rsidR="00952002">
        <w:t>, gdje je bilo</w:t>
      </w:r>
      <w:r w:rsidR="00B55CB7">
        <w:t xml:space="preserve"> ugroženo 7 kuća i rekao sam vam bila je ugrožena jedna obitelj</w:t>
      </w:r>
      <w:r w:rsidR="00952002">
        <w:t>,</w:t>
      </w:r>
      <w:r w:rsidR="00B55CB7">
        <w:t xml:space="preserve"> niste se gosp. Friščić pojavili u </w:t>
      </w:r>
      <w:proofErr w:type="spellStart"/>
      <w:r w:rsidR="00B55CB7">
        <w:t>Stažnjevcu</w:t>
      </w:r>
      <w:proofErr w:type="spellEnd"/>
      <w:r w:rsidR="00952002">
        <w:t>,</w:t>
      </w:r>
      <w:r w:rsidR="00B55CB7">
        <w:t xml:space="preserve"> niste se i </w:t>
      </w:r>
      <w:r w:rsidR="00B55CB7">
        <w:lastRenderedPageBreak/>
        <w:t xml:space="preserve">nećete se pojaviti </w:t>
      </w:r>
      <w:r w:rsidR="00952002">
        <w:t xml:space="preserve">zato </w:t>
      </w:r>
      <w:r w:rsidR="00B55CB7">
        <w:t xml:space="preserve">jer znate što će vas u </w:t>
      </w:r>
      <w:proofErr w:type="spellStart"/>
      <w:r w:rsidR="00B55CB7">
        <w:t>St</w:t>
      </w:r>
      <w:r w:rsidR="006C2BFA">
        <w:t>a</w:t>
      </w:r>
      <w:r w:rsidR="00B55CB7">
        <w:t>žnj</w:t>
      </w:r>
      <w:r w:rsidR="003F0DF3">
        <w:t>e</w:t>
      </w:r>
      <w:r w:rsidR="00B55CB7">
        <w:t>vcu</w:t>
      </w:r>
      <w:proofErr w:type="spellEnd"/>
      <w:r w:rsidR="00B55CB7">
        <w:t xml:space="preserve"> dočekati. Prije </w:t>
      </w:r>
      <w:r w:rsidR="00952002">
        <w:t>dvije</w:t>
      </w:r>
      <w:r w:rsidR="00B55CB7">
        <w:t xml:space="preserve"> godine kad smo ukazivali, ne vama, još niste bili </w:t>
      </w:r>
      <w:r w:rsidR="00952002">
        <w:t xml:space="preserve">onda </w:t>
      </w:r>
      <w:r w:rsidR="00B55CB7">
        <w:t xml:space="preserve">na toj </w:t>
      </w:r>
      <w:r w:rsidR="006C2BFA">
        <w:t>funkciji</w:t>
      </w:r>
      <w:r w:rsidR="00B55CB7">
        <w:t xml:space="preserve"> na kojoj jeste,   </w:t>
      </w:r>
      <w:r w:rsidR="006C2BFA">
        <w:t>gradonačelniku</w:t>
      </w:r>
      <w:r w:rsidR="00B55CB7">
        <w:t xml:space="preserve"> </w:t>
      </w:r>
      <w:r w:rsidR="00952002">
        <w:t xml:space="preserve">smo ukazivali da se neka ne postavlja </w:t>
      </w:r>
      <w:r w:rsidR="00B55CB7">
        <w:t xml:space="preserve"> plastična ci</w:t>
      </w:r>
      <w:r w:rsidR="006C2BFA">
        <w:t>jevi</w:t>
      </w:r>
      <w:r w:rsidR="00B55CB7">
        <w:t>, tj. most u polju.</w:t>
      </w:r>
      <w:r w:rsidR="00952002">
        <w:t xml:space="preserve"> Kad su je postavili d</w:t>
      </w:r>
      <w:r w:rsidR="00B55CB7">
        <w:t>va dana prije izbor</w:t>
      </w:r>
      <w:r w:rsidR="00952002">
        <w:t xml:space="preserve">a ste ju postavili </w:t>
      </w:r>
      <w:r w:rsidR="00B55CB7">
        <w:t xml:space="preserve"> </w:t>
      </w:r>
      <w:r w:rsidR="006C2BFA">
        <w:t>gradonačelniče</w:t>
      </w:r>
      <w:r w:rsidR="00B55CB7">
        <w:t>, čovjeku koji je bio na vašoj listi.</w:t>
      </w:r>
      <w:r w:rsidR="00952002">
        <w:t xml:space="preserve"> Nebitno. </w:t>
      </w:r>
      <w:r w:rsidR="00B55CB7">
        <w:t xml:space="preserve">Tad je bio još gosp. Rožman pročelnik, osobno mi je </w:t>
      </w:r>
      <w:r w:rsidR="006C2BFA">
        <w:t>rekao</w:t>
      </w:r>
      <w:r w:rsidR="00B55CB7">
        <w:t xml:space="preserve"> da se ta cijevi postavlja iz </w:t>
      </w:r>
      <w:r w:rsidR="006C2BFA">
        <w:t>razloga</w:t>
      </w:r>
      <w:r w:rsidR="00B55CB7">
        <w:t xml:space="preserve"> da će čovjek saditi kukuruz. Prošlo je</w:t>
      </w:r>
      <w:r w:rsidR="00952002">
        <w:t xml:space="preserve"> točno</w:t>
      </w:r>
      <w:r w:rsidR="00B55CB7">
        <w:t xml:space="preserve"> dvije godine, a nema ni k od ku</w:t>
      </w:r>
      <w:r w:rsidR="006C2BFA">
        <w:t>ku</w:t>
      </w:r>
      <w:r w:rsidR="00B55CB7">
        <w:t xml:space="preserve">ruza samo </w:t>
      </w:r>
      <w:r w:rsidR="00952002">
        <w:t>korov</w:t>
      </w:r>
      <w:r w:rsidR="00B55CB7">
        <w:t xml:space="preserve">.  </w:t>
      </w:r>
      <w:r w:rsidR="00952002">
        <w:t>Kad smo zvali jučer Ivkom, da nismo sami zvali gosp. Vinceka,</w:t>
      </w:r>
      <w:r w:rsidR="00B55CB7">
        <w:t xml:space="preserve"> </w:t>
      </w:r>
      <w:r w:rsidR="00952002">
        <w:t>v</w:t>
      </w:r>
      <w:r w:rsidR="006C2BFA">
        <w:t>jerujte</w:t>
      </w:r>
      <w:r w:rsidR="00B55CB7">
        <w:t xml:space="preserve"> mi u </w:t>
      </w:r>
      <w:proofErr w:type="spellStart"/>
      <w:r w:rsidR="00B55CB7">
        <w:t>Stažnj</w:t>
      </w:r>
      <w:r w:rsidR="006C2BFA">
        <w:t>e</w:t>
      </w:r>
      <w:r w:rsidR="00B55CB7">
        <w:t>vcu</w:t>
      </w:r>
      <w:proofErr w:type="spellEnd"/>
      <w:r w:rsidR="00B55CB7">
        <w:t xml:space="preserve"> bi voda išla van kroz prozore. Sami smo intervenirali. </w:t>
      </w:r>
      <w:r w:rsidR="00952002">
        <w:t xml:space="preserve"> Nitko nas nije nazvao. </w:t>
      </w:r>
      <w:r w:rsidR="00B55CB7">
        <w:t xml:space="preserve">Pri poziv sam zvao gosp. </w:t>
      </w:r>
      <w:r w:rsidR="00952002">
        <w:t>Vinceka u</w:t>
      </w:r>
      <w:r w:rsidR="00B55CB7">
        <w:t xml:space="preserve"> pola pet kad sam </w:t>
      </w:r>
      <w:r w:rsidR="006C2BFA">
        <w:t>rekao</w:t>
      </w:r>
      <w:r w:rsidR="00B55CB7">
        <w:t xml:space="preserve"> da više nemamo načina da </w:t>
      </w:r>
      <w:r w:rsidR="006C2BFA">
        <w:t>zaustavimo</w:t>
      </w:r>
      <w:r w:rsidR="00B55CB7">
        <w:t xml:space="preserve"> tu vodu. Kad je došao stroj od Ivkom-a</w:t>
      </w:r>
      <w:r w:rsidR="00952002">
        <w:t>,</w:t>
      </w:r>
      <w:r w:rsidR="00B55CB7">
        <w:t xml:space="preserve"> prokopa</w:t>
      </w:r>
      <w:r w:rsidR="00952002">
        <w:t>o</w:t>
      </w:r>
      <w:r w:rsidR="00B55CB7">
        <w:t xml:space="preserve"> je taj plastično most kojega ste postavili prije dvije godine</w:t>
      </w:r>
      <w:r w:rsidR="00952002">
        <w:t>,</w:t>
      </w:r>
      <w:r w:rsidR="00B55CB7">
        <w:t xml:space="preserve"> voda je lagano </w:t>
      </w:r>
      <w:r w:rsidR="006C2BFA">
        <w:t>počela</w:t>
      </w:r>
      <w:r w:rsidR="00B55CB7">
        <w:t xml:space="preserve"> </w:t>
      </w:r>
      <w:r w:rsidR="00952002">
        <w:t>otjecati. Kad se pojavio ponovno</w:t>
      </w:r>
      <w:r w:rsidR="00B55CB7">
        <w:t xml:space="preserve"> drugi val vode</w:t>
      </w:r>
      <w:r w:rsidR="00952002">
        <w:t>,</w:t>
      </w:r>
      <w:r w:rsidR="00B55CB7">
        <w:t xml:space="preserve"> tad je opet došao stroj od Ivkom-a tad smo kopali dodatno kanal po privatnom zemljištu još jedan potok da zaštitimo kuće i sve ostal</w:t>
      </w:r>
      <w:r w:rsidR="00952002">
        <w:t>o</w:t>
      </w:r>
      <w:r w:rsidR="00B55CB7">
        <w:t xml:space="preserve">. Još jedna stvar, </w:t>
      </w:r>
      <w:r w:rsidR="006C2BFA">
        <w:t>civilna</w:t>
      </w:r>
      <w:r w:rsidR="00B55CB7">
        <w:t xml:space="preserve"> zaštita je nešto </w:t>
      </w:r>
      <w:r w:rsidR="006C2BFA">
        <w:t>odradi</w:t>
      </w:r>
      <w:r w:rsidR="00952002">
        <w:t>la</w:t>
      </w:r>
      <w:r w:rsidR="00B55CB7">
        <w:t xml:space="preserve">. Kako ste si mogli dozvoli da Ivkom </w:t>
      </w:r>
      <w:r w:rsidR="006C2BFA">
        <w:t>I</w:t>
      </w:r>
      <w:r w:rsidR="00B55CB7">
        <w:t xml:space="preserve">vanec ima </w:t>
      </w:r>
      <w:r w:rsidR="006C2BFA">
        <w:t xml:space="preserve">dvije  </w:t>
      </w:r>
      <w:proofErr w:type="spellStart"/>
      <w:r w:rsidR="00B55CB7">
        <w:t>kombinirke</w:t>
      </w:r>
      <w:proofErr w:type="spellEnd"/>
      <w:r w:rsidR="00B55CB7">
        <w:t xml:space="preserve"> i jedna je baš jučer iš</w:t>
      </w:r>
      <w:r w:rsidR="004D51DF">
        <w:t>la</w:t>
      </w:r>
      <w:r w:rsidR="00B55CB7">
        <w:t xml:space="preserve"> na re</w:t>
      </w:r>
      <w:r w:rsidR="006C2BFA">
        <w:t>m</w:t>
      </w:r>
      <w:r w:rsidR="00B55CB7">
        <w:t>ont, a jedna je bila dostup</w:t>
      </w:r>
      <w:r w:rsidR="006C2BFA">
        <w:t>na</w:t>
      </w:r>
      <w:r w:rsidR="004D51DF">
        <w:t xml:space="preserve">, provjerite informaciju. Ivkom nije znao da bude kiša, ljudi dragi pa </w:t>
      </w:r>
      <w:r w:rsidR="00B55CB7">
        <w:t xml:space="preserve">pada kiša već 10 dana i oni su sad dali </w:t>
      </w:r>
      <w:proofErr w:type="spellStart"/>
      <w:r w:rsidR="00B55CB7">
        <w:t>kombinirk</w:t>
      </w:r>
      <w:r w:rsidR="004D51DF">
        <w:t>u</w:t>
      </w:r>
      <w:proofErr w:type="spellEnd"/>
      <w:r w:rsidR="00B55CB7">
        <w:t xml:space="preserve"> na remont</w:t>
      </w:r>
      <w:r w:rsidR="004D51DF">
        <w:t>, zamisli koji moment su našli. P</w:t>
      </w:r>
      <w:r w:rsidR="00B55CB7">
        <w:t xml:space="preserve">rovjerite </w:t>
      </w:r>
      <w:r w:rsidR="006C2BFA">
        <w:t>informaciju</w:t>
      </w:r>
      <w:r w:rsidR="00B55CB7">
        <w:t xml:space="preserve">, to su </w:t>
      </w:r>
      <w:r w:rsidR="006C2BFA">
        <w:t>riječi</w:t>
      </w:r>
      <w:r w:rsidR="00B55CB7">
        <w:t xml:space="preserve"> djelatnika Ivkom</w:t>
      </w:r>
      <w:r w:rsidR="004D51DF">
        <w:t xml:space="preserve">-a, da imaju </w:t>
      </w:r>
      <w:r w:rsidR="00B55CB7">
        <w:t xml:space="preserve"> samo jednu </w:t>
      </w:r>
      <w:proofErr w:type="spellStart"/>
      <w:r w:rsidR="00B55CB7">
        <w:t>kom</w:t>
      </w:r>
      <w:r w:rsidR="006C2BFA">
        <w:t>bi</w:t>
      </w:r>
      <w:r w:rsidR="00B55CB7">
        <w:t>nirku</w:t>
      </w:r>
      <w:proofErr w:type="spellEnd"/>
      <w:r w:rsidR="00B55CB7">
        <w:t xml:space="preserve"> u situacij</w:t>
      </w:r>
      <w:r w:rsidR="004D51DF">
        <w:t>i</w:t>
      </w:r>
      <w:r w:rsidR="00B55CB7">
        <w:t xml:space="preserve"> kakva je bila </w:t>
      </w:r>
      <w:r w:rsidR="006C2BFA">
        <w:t>jučer</w:t>
      </w:r>
      <w:r w:rsidR="00B55CB7">
        <w:t xml:space="preserve">. Sramotno, sramotno. Ne vidim razloga zašto se to </w:t>
      </w:r>
      <w:r w:rsidR="006C2BFA">
        <w:t>događa</w:t>
      </w:r>
      <w:r w:rsidR="00B55CB7">
        <w:t>. 90% popl</w:t>
      </w:r>
      <w:r w:rsidR="006C2BFA">
        <w:t>av</w:t>
      </w:r>
      <w:r w:rsidR="00B55CB7">
        <w:t>a, gosp. Friš</w:t>
      </w:r>
      <w:r w:rsidR="006C2BFA">
        <w:t>čić</w:t>
      </w:r>
      <w:r w:rsidR="00B55CB7">
        <w:t xml:space="preserve"> ako vi ne znate</w:t>
      </w:r>
      <w:r w:rsidR="004D51DF">
        <w:t xml:space="preserve"> zato mi koji smo duže tu, 90% poplava se dogodilo</w:t>
      </w:r>
      <w:r w:rsidR="00B55CB7">
        <w:t xml:space="preserve"> na područjima gdje se događa  i </w:t>
      </w:r>
      <w:r w:rsidR="004D51DF">
        <w:t xml:space="preserve">za koje stalno tu </w:t>
      </w:r>
      <w:r w:rsidR="00B55CB7">
        <w:t xml:space="preserve">trubimo da treba riješiti. Nije se poduzelo ništa. Što danas čekamo?  Danas smo sami u </w:t>
      </w:r>
      <w:proofErr w:type="spellStart"/>
      <w:r w:rsidR="00B55CB7">
        <w:t>Stažnjevcu</w:t>
      </w:r>
      <w:proofErr w:type="spellEnd"/>
      <w:r w:rsidR="00B55CB7">
        <w:t xml:space="preserve"> zvali vatrogasce, punili smo vreće, sami smo dali svoj kamion i dopeljali v</w:t>
      </w:r>
      <w:r w:rsidR="006C2BFA">
        <w:t>r</w:t>
      </w:r>
      <w:r w:rsidR="00B55CB7">
        <w:t>eće jer ne znamo što će biti ovu noć. Jeste nas zvali da nas bar pitate</w:t>
      </w:r>
      <w:r w:rsidR="004D51DF">
        <w:t xml:space="preserve"> bar</w:t>
      </w:r>
      <w:r w:rsidR="00B55CB7">
        <w:t xml:space="preserve"> kako s</w:t>
      </w:r>
      <w:r w:rsidR="004D51DF">
        <w:t>mo</w:t>
      </w:r>
      <w:r w:rsidR="00B55CB7">
        <w:t>? Niste, niti nas ne</w:t>
      </w:r>
      <w:r w:rsidR="004D51DF">
        <w:t xml:space="preserve"> trebate više zvati, ne trebamo vas. Hoćete to j</w:t>
      </w:r>
      <w:r w:rsidR="00B55CB7">
        <w:t>avno napisati da vas ne trebamo</w:t>
      </w:r>
      <w:r w:rsidR="004D51DF">
        <w:t>,</w:t>
      </w:r>
      <w:r w:rsidR="00B55CB7">
        <w:t xml:space="preserve"> ako smo se jučer sami obranili, </w:t>
      </w:r>
      <w:r w:rsidR="004D51DF">
        <w:t xml:space="preserve">onda se budemo i dalje, </w:t>
      </w:r>
      <w:r w:rsidR="00B55CB7">
        <w:t xml:space="preserve">veće </w:t>
      </w:r>
      <w:r w:rsidR="006C2BFA">
        <w:t>katastrofe</w:t>
      </w:r>
      <w:r w:rsidR="00B55CB7">
        <w:t xml:space="preserve"> ne može biti. Da li ste jučer </w:t>
      </w:r>
      <w:r w:rsidR="006C2BFA">
        <w:t>kontaktirali</w:t>
      </w:r>
      <w:r w:rsidR="00B55CB7">
        <w:t xml:space="preserve"> predsjednike </w:t>
      </w:r>
      <w:r w:rsidR="004D51DF">
        <w:t xml:space="preserve">mjesnih odbora gdje su bile najveće poplave, niste. </w:t>
      </w:r>
      <w:r w:rsidR="00B55CB7">
        <w:t xml:space="preserve">      </w:t>
      </w:r>
      <w:r w:rsidR="004D51DF">
        <w:t>P</w:t>
      </w:r>
      <w:r w:rsidR="006C2BFA">
        <w:t>redsjednika</w:t>
      </w:r>
      <w:r w:rsidR="00B55CB7">
        <w:t xml:space="preserve"> </w:t>
      </w:r>
      <w:r w:rsidR="004D51DF">
        <w:t xml:space="preserve">Mjesnog odbora </w:t>
      </w:r>
      <w:proofErr w:type="spellStart"/>
      <w:r w:rsidR="004D51DF">
        <w:t>Stažnjevec</w:t>
      </w:r>
      <w:proofErr w:type="spellEnd"/>
      <w:r w:rsidR="004D51DF">
        <w:t xml:space="preserve"> niste uopće zvali i pitali </w:t>
      </w:r>
      <w:r w:rsidR="00B55CB7">
        <w:t xml:space="preserve"> što se događa u </w:t>
      </w:r>
      <w:proofErr w:type="spellStart"/>
      <w:r w:rsidR="00B55CB7">
        <w:t>S</w:t>
      </w:r>
      <w:r w:rsidR="006C2BFA">
        <w:t>t</w:t>
      </w:r>
      <w:r w:rsidR="00B55CB7">
        <w:t>ažnj</w:t>
      </w:r>
      <w:r w:rsidR="006C2BFA">
        <w:t>e</w:t>
      </w:r>
      <w:r w:rsidR="00B55CB7">
        <w:t>vcu</w:t>
      </w:r>
      <w:proofErr w:type="spellEnd"/>
      <w:r w:rsidR="00B55CB7">
        <w:t xml:space="preserve">. Civilna </w:t>
      </w:r>
      <w:r w:rsidR="006C2BFA">
        <w:t>zaštita</w:t>
      </w:r>
      <w:r w:rsidR="00B55CB7">
        <w:t xml:space="preserve"> ne funkcionira. Već dvije godine govorimo da treba na</w:t>
      </w:r>
      <w:r w:rsidR="006C2BFA">
        <w:t>p</w:t>
      </w:r>
      <w:r w:rsidR="00B55CB7">
        <w:t>ra</w:t>
      </w:r>
      <w:r w:rsidR="006C2BFA">
        <w:t>v</w:t>
      </w:r>
      <w:r w:rsidR="00B55CB7">
        <w:t>iti civilnu zaštitu. Niste</w:t>
      </w:r>
      <w:r w:rsidR="006C2BFA">
        <w:t xml:space="preserve"> </w:t>
      </w:r>
      <w:r w:rsidR="00B55CB7">
        <w:t xml:space="preserve">napravili </w:t>
      </w:r>
      <w:r w:rsidR="004D51DF">
        <w:t>ništa. Molim vas s</w:t>
      </w:r>
      <w:r w:rsidR="00B55CB7">
        <w:t>azovite hitni sastanak s gosp</w:t>
      </w:r>
      <w:r w:rsidR="006C2BFA">
        <w:t>.</w:t>
      </w:r>
      <w:r w:rsidR="00B55CB7">
        <w:t xml:space="preserve"> </w:t>
      </w:r>
      <w:r w:rsidR="006C2BFA">
        <w:t>B</w:t>
      </w:r>
      <w:r w:rsidR="00B55CB7">
        <w:t>unić</w:t>
      </w:r>
      <w:r w:rsidR="00B860FF">
        <w:t>em</w:t>
      </w:r>
      <w:r w:rsidR="00B55CB7">
        <w:t>, gosp</w:t>
      </w:r>
      <w:r w:rsidR="006C2BFA">
        <w:t>.</w:t>
      </w:r>
      <w:r w:rsidR="00B55CB7">
        <w:t xml:space="preserve"> </w:t>
      </w:r>
      <w:proofErr w:type="spellStart"/>
      <w:r w:rsidR="00B55CB7">
        <w:t>Osonj</w:t>
      </w:r>
      <w:r w:rsidR="00497B78">
        <w:t>a</w:t>
      </w:r>
      <w:r w:rsidR="00B55CB7">
        <w:t>čki</w:t>
      </w:r>
      <w:r w:rsidR="00B860FF">
        <w:t>m</w:t>
      </w:r>
      <w:proofErr w:type="spellEnd"/>
      <w:r w:rsidR="004D51DF">
        <w:t xml:space="preserve"> iz ŽUC-a</w:t>
      </w:r>
      <w:r w:rsidR="00B55CB7">
        <w:t xml:space="preserve"> i sa svima nadležnim za vode.</w:t>
      </w:r>
    </w:p>
    <w:p w14:paraId="004B8A29" w14:textId="77777777" w:rsidR="002762DB" w:rsidRDefault="002762DB" w:rsidP="002762DB">
      <w:pPr>
        <w:pStyle w:val="Default"/>
        <w:spacing w:line="276" w:lineRule="auto"/>
        <w:jc w:val="both"/>
      </w:pPr>
    </w:p>
    <w:p w14:paraId="69ABB6FE" w14:textId="77777777" w:rsidR="002762DB" w:rsidRDefault="002762DB" w:rsidP="002762DB">
      <w:pPr>
        <w:pStyle w:val="Default"/>
        <w:spacing w:line="276" w:lineRule="auto"/>
        <w:ind w:left="720"/>
        <w:jc w:val="both"/>
      </w:pPr>
      <w:r w:rsidRPr="00FF0589">
        <w:rPr>
          <w:b/>
          <w:bCs/>
        </w:rPr>
        <w:t>Milorad Batinić:</w:t>
      </w:r>
      <w:r>
        <w:t xml:space="preserve"> Poplave, dovoljno smo o tome govorili. Samo bih htio spomenuti, razumijem revolt. Bio sam na terenu u nedjelju i prije 10 dana, naslušao sam se kritika, razumijem revolt ljudi, razumijem nemoć. Požar je ipak nešto možda malo jednostavniji jer vodi ne možeš pobjeći nikako. Požar možeš zaustaviti ili nešto slično. Ovo je stvarno pošast i razumijem revolt ljudi i moraju nekoga tko im je prvi toga prozivaju. Međutim, ne bih toliko kvalificirao negativno i Stožer civilne zaštite i gradsku službu jer stvarno smo na nogama bili praktički i onu nedjelju ne samo čitavo popodne, kroz noć, dan prije, jučer, noćas i danas </w:t>
      </w:r>
      <w:r>
        <w:lastRenderedPageBreak/>
        <w:t>čitav dan nismo se niti stigli presvući doma i još ćemo dežurati. Nedostatak strojeva, ako je stroj pokvaren, Ivkom ga neće dati u remont ako ne treba. Jučer sam zvao, one koje možemo zvati temeljem zakona. Imamo stroj, nađite si strojara, strojar mi je u Petrinji. Zoveš drugoga, veli stroj mi je u kvaru. Ovo kišovito nije začudo svi koriste za eventualne remonte i pripreme za daljnje aktivnosti. Da li se može, imamo i određena ograničenja koliko gospodarskih subjekata možemo i smijemo angažirati, koji su imenovani u odluci. Mislim da se radi o svega dvojici ili trojici, više nismo dobili dozvole, ali i to smo na neki način plasirali preko komunalne tvrtke Ivkom. Naravno, spremnosti nikada dovoljno, ali isto tako velim kad je netko ugrožen reagira, ljut je, potpuno razumije, međutim idemo stvari malo smiriti i idemo porazgovarati kao i što se može napraviti i naći rješenje. Rješenje za Vinski potok imamo.</w:t>
      </w:r>
    </w:p>
    <w:p w14:paraId="7B982302" w14:textId="77777777" w:rsidR="002762DB" w:rsidRDefault="002762DB" w:rsidP="002762DB">
      <w:pPr>
        <w:pStyle w:val="Default"/>
        <w:spacing w:line="276" w:lineRule="auto"/>
        <w:ind w:left="720"/>
        <w:jc w:val="both"/>
      </w:pPr>
    </w:p>
    <w:p w14:paraId="168403C8" w14:textId="77777777" w:rsidR="002762DB" w:rsidRDefault="002762DB" w:rsidP="002762DB">
      <w:pPr>
        <w:pStyle w:val="Default"/>
        <w:spacing w:line="276" w:lineRule="auto"/>
        <w:ind w:left="720"/>
        <w:jc w:val="both"/>
      </w:pPr>
      <w:r w:rsidRPr="00FF0589">
        <w:rPr>
          <w:b/>
          <w:bCs/>
        </w:rPr>
        <w:t>Nikola Sedlar:</w:t>
      </w:r>
      <w:r>
        <w:t xml:space="preserve"> Predugo razgovaramo, sedam godina.</w:t>
      </w:r>
    </w:p>
    <w:p w14:paraId="6191D377" w14:textId="77777777" w:rsidR="002762DB" w:rsidRDefault="002762DB" w:rsidP="002762DB">
      <w:pPr>
        <w:pStyle w:val="Default"/>
        <w:spacing w:line="276" w:lineRule="auto"/>
        <w:ind w:left="720"/>
        <w:jc w:val="both"/>
      </w:pPr>
    </w:p>
    <w:p w14:paraId="326A64D5" w14:textId="77777777" w:rsidR="002762DB" w:rsidRDefault="002762DB" w:rsidP="002762DB">
      <w:pPr>
        <w:pStyle w:val="Default"/>
        <w:spacing w:line="276" w:lineRule="auto"/>
        <w:ind w:left="720"/>
        <w:jc w:val="both"/>
      </w:pPr>
      <w:r w:rsidRPr="00FF0589">
        <w:rPr>
          <w:b/>
          <w:bCs/>
        </w:rPr>
        <w:t>Milorad Batinić:</w:t>
      </w:r>
      <w:r>
        <w:t xml:space="preserve"> Potpuno se slažem i ovo će možda biti na žalost, uvijek se mora desiti neko zlo da neki ljudi ipak vide da je to njihova odgovornost i da moraju postupiti u tom dijelu. Grad nikada nije bježao od toga. Vi to najbolje znate što se </w:t>
      </w:r>
      <w:proofErr w:type="spellStart"/>
      <w:r>
        <w:t>Stažnjevca</w:t>
      </w:r>
      <w:proofErr w:type="spellEnd"/>
      <w:r>
        <w:t xml:space="preserve"> tiče i mnogi drugi znaju što se tiče nekih drugih aktivnosti. Sanirali smo i određene županijske i lokalne ceste i vodotoke koji nisu naši. Ne bježimo od toga, a isto tako očekujemo od onih koji upravljaju time da to održavaju na primjerenoj razini. </w:t>
      </w:r>
    </w:p>
    <w:p w14:paraId="3C1BC28E" w14:textId="77777777" w:rsidR="00B55CB7" w:rsidRDefault="00B55CB7" w:rsidP="00B55CB7">
      <w:pPr>
        <w:pStyle w:val="Default"/>
        <w:spacing w:line="276" w:lineRule="auto"/>
        <w:jc w:val="both"/>
      </w:pPr>
    </w:p>
    <w:p w14:paraId="7AFEA7DE" w14:textId="77777777" w:rsidR="00FF0589" w:rsidRDefault="00FF0589" w:rsidP="00B55CB7">
      <w:pPr>
        <w:pStyle w:val="Default"/>
        <w:spacing w:line="276" w:lineRule="auto"/>
        <w:jc w:val="both"/>
      </w:pPr>
    </w:p>
    <w:p w14:paraId="731E50E8" w14:textId="26DEBC41" w:rsidR="00B55CB7" w:rsidRDefault="001A49FE" w:rsidP="00B55CB7">
      <w:pPr>
        <w:pStyle w:val="Default"/>
        <w:spacing w:line="276" w:lineRule="auto"/>
        <w:jc w:val="both"/>
      </w:pPr>
      <w:r w:rsidRPr="00FF0589">
        <w:rPr>
          <w:b/>
          <w:bCs/>
        </w:rPr>
        <w:t xml:space="preserve">Zdenko </w:t>
      </w:r>
      <w:proofErr w:type="spellStart"/>
      <w:r w:rsidRPr="00FF0589">
        <w:rPr>
          <w:b/>
          <w:bCs/>
        </w:rPr>
        <w:t>Đuras</w:t>
      </w:r>
      <w:proofErr w:type="spellEnd"/>
      <w:r>
        <w:t xml:space="preserve">: </w:t>
      </w:r>
      <w:r w:rsidR="00257913">
        <w:t xml:space="preserve">To je tema za jednu tematsku sjednicu. </w:t>
      </w:r>
      <w:r w:rsidR="00B55CB7">
        <w:t xml:space="preserve">Ima problema </w:t>
      </w:r>
      <w:r w:rsidR="003F0DF3">
        <w:t>definitivno</w:t>
      </w:r>
      <w:r w:rsidR="00B55CB7">
        <w:t xml:space="preserve">, moramo ih riješiti. Predlažem </w:t>
      </w:r>
      <w:r w:rsidR="00257913">
        <w:t xml:space="preserve">kako sam i na početku rekao </w:t>
      </w:r>
      <w:r w:rsidR="00B55CB7">
        <w:t xml:space="preserve">jednu tematsku sjednicu kad dobijemo sve podatke i kad  </w:t>
      </w:r>
      <w:r w:rsidR="00257913">
        <w:t>bude i Stožer civilne zaštite imao određenu potrebnu dokumentaciju, k</w:t>
      </w:r>
      <w:r w:rsidR="00B55CB7">
        <w:t xml:space="preserve">ad se pokupe potrebiti </w:t>
      </w:r>
      <w:r w:rsidR="006C2BFA">
        <w:t>dokumenti</w:t>
      </w:r>
      <w:r w:rsidR="00B55CB7">
        <w:t xml:space="preserve"> i s terena i onda možda budemo mogli građanima dati konkretnije odgovore.</w:t>
      </w:r>
    </w:p>
    <w:p w14:paraId="0484E0AC" w14:textId="77777777" w:rsidR="00257913" w:rsidRDefault="00257913" w:rsidP="00B55CB7">
      <w:pPr>
        <w:pStyle w:val="Default"/>
        <w:spacing w:line="276" w:lineRule="auto"/>
        <w:jc w:val="both"/>
      </w:pPr>
    </w:p>
    <w:p w14:paraId="74A75A98" w14:textId="4333F7E1" w:rsidR="00257913" w:rsidRDefault="00257913" w:rsidP="00257913">
      <w:pPr>
        <w:pStyle w:val="Default"/>
        <w:spacing w:line="276" w:lineRule="auto"/>
        <w:jc w:val="both"/>
      </w:pPr>
      <w:r w:rsidRPr="00FF0589">
        <w:rPr>
          <w:b/>
          <w:bCs/>
        </w:rPr>
        <w:t>Milorad Batinić</w:t>
      </w:r>
      <w:r>
        <w:t xml:space="preserve">: </w:t>
      </w:r>
      <w:r w:rsidR="003F30AA">
        <w:t xml:space="preserve">Iskoristit ću </w:t>
      </w:r>
      <w:r w:rsidR="007E272B">
        <w:t>priliku</w:t>
      </w:r>
      <w:r w:rsidR="003F30AA">
        <w:t>, ovo što nam se desilo jučer, danas, što se desilo prije nekih devet dana. Do tada smo imali preko 70, skoro 80 intervencija. Naravno, neću se složiti sa svime što je rečeno i po pitanju poplava i ovo što je gosp. Sedlar govorio, to su neprovjerene,</w:t>
      </w:r>
      <w:r w:rsidR="004C4D91">
        <w:t xml:space="preserve"> paušalne informacije. Činjenice su nešto drugo. Ići će cjelovito izvješće i Stožer Civilne zaštite pod kojim su vatrogasci i komunalna tvrtka Ivkom i gospodarski subjekti, privatnici koje smo angažirali, koji su bili dostupni u datom trenutku. Neke stvari se mogu predvidjeti i planirati, ovo se nije moglo predvidjeti i planirati. Ono što se desilo prije devet dana, 7.5., tada je palo negdje preko 70 litara kiše po m2, izmjereno, provjereno</w:t>
      </w:r>
      <w:r w:rsidR="00C70744">
        <w:t xml:space="preserve">, u roku nekih 45 minuta. Znači, prosto nevjerojatno i bilo je kaotično. Ovo što se desilo jučer, to je posljedica padanja kiše i tada i čitav ovaj vremenski period iako je na momente padala sporadično. Registrirali smo preko 10-tak klizišta, neke na žalost morali smo i evakuirati jednu obitelj iz </w:t>
      </w:r>
      <w:proofErr w:type="spellStart"/>
      <w:r w:rsidR="00C70744">
        <w:t>Ivanuševca</w:t>
      </w:r>
      <w:proofErr w:type="spellEnd"/>
      <w:r w:rsidR="00C70744">
        <w:t xml:space="preserve">. Reagiralo se promptno. Navečer oko 22, 22.30 prekinuli smo čišćenje jer bilo preopasno za one koji su izvodili radove. Imamo dosta informacija, sve one nama dostupne brojeve koje </w:t>
      </w:r>
      <w:r w:rsidR="00C70744">
        <w:lastRenderedPageBreak/>
        <w:t>smo imali od vijeća mjesnih odbora svakako su se javili i komuniciralo se. Sve imamo evidentirano</w:t>
      </w:r>
      <w:r w:rsidR="00CE08C9">
        <w:t xml:space="preserve"> za provjeriti. Nikola, ti si se meni javio negdje prije pet sati i tada smo </w:t>
      </w:r>
      <w:proofErr w:type="spellStart"/>
      <w:r w:rsidR="00CE08C9">
        <w:t>odreagirali</w:t>
      </w:r>
      <w:proofErr w:type="spellEnd"/>
      <w:r w:rsidR="00CE08C9">
        <w:t xml:space="preserve"> i očekujemo da se javite. Svi su se javljali i Željeznica i Lukavec i sva četiri ivanečka mjesna odbora. </w:t>
      </w:r>
      <w:proofErr w:type="spellStart"/>
      <w:r w:rsidR="00CE08C9">
        <w:t>Jerovec</w:t>
      </w:r>
      <w:proofErr w:type="spellEnd"/>
      <w:r w:rsidR="00CE08C9">
        <w:t xml:space="preserve"> nisam dobio poruku, </w:t>
      </w:r>
      <w:proofErr w:type="spellStart"/>
      <w:r w:rsidR="00CE08C9">
        <w:t>Bedenec</w:t>
      </w:r>
      <w:proofErr w:type="spellEnd"/>
      <w:r w:rsidR="00CE08C9">
        <w:t xml:space="preserve"> nisam dobio poruku, ne bih htio to poistovjećivati s nekim drugim stvarima, ali nekom se javilo, ili nama ili se javilo vatrogascima. U takvim situacijama je teško raditi koordinirano. Vreće s pijeskom danas su javili iz Željeznici trebamo vreće s pijeskom kad ih je Ivkom dopeljao, rekli su da ne trebaju, da će se snaći. Ljudi, ne bih htio da se radi zla krv tamo gdje ne treba. Koristim priliku, zahvalio bih se danas pogotovo nakon apela i poziva volonterima koji su punili vreće s pijeskom. Činjenica je da je bilo i povjerenika Civilne zaštite koji se baš i nisu</w:t>
      </w:r>
      <w:r w:rsidR="006A51BE">
        <w:t xml:space="preserve"> niti</w:t>
      </w:r>
      <w:r w:rsidR="00CE08C9">
        <w:t xml:space="preserve"> htjeli javiti na telefon kada ih se zvalo i koji praktički, neću reći da su odbijali,</w:t>
      </w:r>
      <w:r w:rsidR="006A51BE">
        <w:t xml:space="preserve"> ali nevoljko su kazali da će vidjeti da li imaju vremena, neki su se odazvali. Nemojmo to raditi, nemojmo prozivati niti Hrvatske vode, idemo prije sučeliti argumente i onda vidjeti. Slažem se, Nikola, to je generalno problem. Ova insinuacija nekoliko dana prije izbora, to je zahtjev od prije nekoliko godina. Što se tiče Hrvatskih voda, dogovorili smo što se tiče Vinskog potoka, moram reći, moram demantirati neke stvari, da će Grad sufinancirati ne znam sad točno iznose zajedno s Hrvatskim vodama i zajedno s vama koji ste vlasnici, s time da Grad nije u obvezi financirati nikome most, prilaz na njegovu privatnu parcelu. Sada znamo problem koji, idemo zajedno sufinancirati, tada je bilo rečeno u prvom valu, ne treba, mi smo napravili svoje. U redu. Nemojmo ponavljati greške, slažem se. Da, da, Nikola, neću dalje, tu ću stati što se tiče </w:t>
      </w:r>
      <w:proofErr w:type="spellStart"/>
      <w:r w:rsidR="006A51BE">
        <w:t>Stažnj</w:t>
      </w:r>
      <w:r w:rsidR="00FD11A5">
        <w:t>e</w:t>
      </w:r>
      <w:r w:rsidR="006A51BE">
        <w:t>vcu</w:t>
      </w:r>
      <w:proofErr w:type="spellEnd"/>
      <w:r w:rsidR="006A51BE">
        <w:t xml:space="preserve">. Vinski porok je </w:t>
      </w:r>
      <w:proofErr w:type="spellStart"/>
      <w:r w:rsidR="006A51BE">
        <w:t>bujičar</w:t>
      </w:r>
      <w:proofErr w:type="spellEnd"/>
      <w:r w:rsidR="006A51BE">
        <w:t xml:space="preserve"> imamo ih na području grada Ivanca negdje 15 ili 16. što to znači </w:t>
      </w:r>
      <w:proofErr w:type="spellStart"/>
      <w:r w:rsidR="006A51BE">
        <w:t>bujičar</w:t>
      </w:r>
      <w:proofErr w:type="spellEnd"/>
      <w:r w:rsidR="006A51BE">
        <w:t xml:space="preserve">. U roku nekoliko minuta izlazi iz korita, u roku pola sata se voda povuče na nekih 50% kapaciteta korita. To je </w:t>
      </w:r>
      <w:proofErr w:type="spellStart"/>
      <w:r w:rsidR="006A51BE">
        <w:t>bujičar</w:t>
      </w:r>
      <w:proofErr w:type="spellEnd"/>
      <w:r w:rsidR="006A51BE">
        <w:t>, na žalost. Radi daleko veću štetu nego što možemo i zamisliti.</w:t>
      </w:r>
      <w:r w:rsidR="00324DB1">
        <w:t xml:space="preserve"> Suočiti s ovakvom situacijom nije jednostavno. Razmjere ove štete vidjet ćemo kroz nekih tjedan, dva. Ono što je dogovor, dogovor je, to je pročelnik dobio zadatak i Stožer civilne zaštite da zajedno s vatrogascima da se koordinira sa Županijskom upravom za ceste što se tiče cesta, s Hrvatskim vodama jer razmjeri štete na vodotocima su ogromni, nesagledivi, da vidimo naše nerazvrstane ceste, bez koliko cesta doslovno smo ostali. Tada ćemo tek moći imati nekakvu stanje i pred vas će doći jedno kompletno izvješće ono koje će nama biti dostupno. Imali smo oko 200-njak prijava građana. Na svu sreće nije bilo oštećenja obiteljskih kuća, osim plavljenja, na žalost velim</w:t>
      </w:r>
      <w:r w:rsidR="00B33E7F">
        <w:t xml:space="preserve"> plavljenja, međutim moramo biti svjesni od 7. do jučer pale su tri mjesečne količine kiše u roku 15 dana za čitav mjesec, tri puta, to je šest puta više oborina nego što padne u svibnju mjesecu u prosjeku. Možemo si zamisliti tu razliku, taj odnos, to je strašno. Što se tematske sjednice tiče, prijedlog se može usvojiti, međutim moramo biti svjesni da tu moramo pozvati, moramo pripremiti materijale, moramo pozvati Hrvatske vode, moramo pozvati ŽUC i naravno Grad će se tu uključiti. Ipak bih da se najprije razgovora sa svim predstavnicima i s njima u suglasju može se odraditi, ne bih to nazvao tematska zajednica, nazvao bih jednom informativnom sjednicom. Što se tiče planiranja razvoja Grada, u prethodnih godinama mislim da u zadnjih četiri, do pet godina, što se tiče oborinske odvodnje, a vidite i sami iz Proračuna izdvajaju se značajna sredstava i upravo dimenzioniranje oborinske odvodnje povećava se, vodotoci, mostovi, propusti, </w:t>
      </w:r>
      <w:r w:rsidR="00B33E7F">
        <w:lastRenderedPageBreak/>
        <w:t>oni su dimenzionirani na stogodišnje vode. Sad bi po ovoj logici trebalo 300 ili 500 godišnje vode projektirati što se tiče obima prihvata odnosno volumena mostova, propusta itd. ovo su ekstremni i slažem se, treba se suočiti s time, ali isto tako zapitajmo se što možemo sami kao pojedinci učiniti. Danas sam bio u radio emisiji i rekao sam, a imao sam situaciju gdje sam bio, vidim tri, četiri osobe pod kišobranima lijepo sjede i gledaju i kako je most, kako je propusna rešetka začepljena, trava, blato ili kamen, nitko se nije udostojio ići tamo i očistiti. Primjer navodim. To sam jučer doživio. Imao sam čizme i čizmama sam ga uspio razmaknuti za prihvat vode. Što možemo sami učiniti?</w:t>
      </w:r>
      <w:r w:rsidR="00BE364F">
        <w:t xml:space="preserve"> </w:t>
      </w:r>
    </w:p>
    <w:p w14:paraId="4FDF51DF" w14:textId="77777777" w:rsidR="00B75597" w:rsidRDefault="00B75597" w:rsidP="00B75597">
      <w:pPr>
        <w:pStyle w:val="Default"/>
        <w:spacing w:line="276" w:lineRule="auto"/>
        <w:jc w:val="both"/>
      </w:pPr>
    </w:p>
    <w:p w14:paraId="5FEF6A92" w14:textId="77777777" w:rsidR="00B75597" w:rsidRDefault="00B75597" w:rsidP="00B75597">
      <w:pPr>
        <w:pStyle w:val="Default"/>
        <w:spacing w:line="276" w:lineRule="auto"/>
        <w:jc w:val="both"/>
      </w:pPr>
    </w:p>
    <w:p w14:paraId="65C6081D" w14:textId="4554C3FC" w:rsidR="00746EB9" w:rsidRDefault="00746EB9" w:rsidP="00B75597">
      <w:pPr>
        <w:pStyle w:val="Default"/>
        <w:spacing w:line="276" w:lineRule="auto"/>
        <w:jc w:val="both"/>
      </w:pPr>
      <w:r>
        <w:t>Predsjednik konstatira da imamo dvije dopune</w:t>
      </w:r>
      <w:r w:rsidR="002762DB">
        <w:t xml:space="preserve">, vijećnici </w:t>
      </w:r>
      <w:proofErr w:type="spellStart"/>
      <w:r w:rsidR="002762DB">
        <w:t>Ljudvek</w:t>
      </w:r>
      <w:proofErr w:type="spellEnd"/>
      <w:r w:rsidR="002762DB">
        <w:t xml:space="preserve"> Cikač i Mihael Slunjski</w:t>
      </w:r>
      <w:r>
        <w:t>.</w:t>
      </w:r>
    </w:p>
    <w:p w14:paraId="34FDEA47" w14:textId="77777777" w:rsidR="00746EB9" w:rsidRDefault="00746EB9" w:rsidP="007F04DE">
      <w:pPr>
        <w:pStyle w:val="Default"/>
        <w:spacing w:line="276" w:lineRule="auto"/>
        <w:ind w:left="720"/>
        <w:jc w:val="both"/>
      </w:pPr>
    </w:p>
    <w:p w14:paraId="14AB0EED" w14:textId="04BB5E05" w:rsidR="00746EB9" w:rsidRDefault="00746EB9" w:rsidP="007F04DE">
      <w:pPr>
        <w:pStyle w:val="Default"/>
        <w:spacing w:line="276" w:lineRule="auto"/>
        <w:ind w:left="720"/>
        <w:jc w:val="both"/>
      </w:pPr>
      <w:proofErr w:type="spellStart"/>
      <w:r w:rsidRPr="00FF0589">
        <w:rPr>
          <w:b/>
          <w:bCs/>
        </w:rPr>
        <w:t>Ljudvek</w:t>
      </w:r>
      <w:proofErr w:type="spellEnd"/>
      <w:r w:rsidRPr="00FF0589">
        <w:rPr>
          <w:b/>
          <w:bCs/>
        </w:rPr>
        <w:t xml:space="preserve"> Cikač</w:t>
      </w:r>
      <w:r>
        <w:t xml:space="preserve">: Samo ću se nakratko nadovezati na gradonačelnika. Znam što treba za tematsku sjednicu, jasno mi je. Podržavam da se prije s </w:t>
      </w:r>
      <w:r w:rsidR="00B86FE6">
        <w:t xml:space="preserve">tim </w:t>
      </w:r>
      <w:r>
        <w:t>institucijama sjednemo, moramo te stvari jednom pokrenuti. Mi smo Grad, kod nas ljudi prvi dolaze. Ne možemo više govoriti ljudima, to je ŽUC-ovo, to je od Hrvatskih voda, to nikoga ne zanima kad ima</w:t>
      </w:r>
      <w:r w:rsidR="00B86FE6">
        <w:t>ju</w:t>
      </w:r>
      <w:r>
        <w:t xml:space="preserve"> poplav</w:t>
      </w:r>
      <w:r w:rsidR="00B86FE6">
        <w:t>e</w:t>
      </w:r>
      <w:r>
        <w:t xml:space="preserve">. Mi moramo, možda će biti grub, prisiliti jer ne možemo direktno utjecati da oni dođu, da dođu pred vijećnike i </w:t>
      </w:r>
      <w:r w:rsidR="00B86FE6">
        <w:t xml:space="preserve">da </w:t>
      </w:r>
      <w:r>
        <w:t xml:space="preserve">to što je rekao kolega Sedlar </w:t>
      </w:r>
      <w:r w:rsidR="00B86FE6">
        <w:t xml:space="preserve">pa </w:t>
      </w:r>
      <w:r>
        <w:t>nek</w:t>
      </w:r>
      <w:r w:rsidR="009C0AE0">
        <w:t>a sad</w:t>
      </w:r>
      <w:r>
        <w:t xml:space="preserve"> obećaju i neka </w:t>
      </w:r>
      <w:r w:rsidR="00B86FE6">
        <w:t xml:space="preserve">naprave za pet godina. Mislim </w:t>
      </w:r>
      <w:r>
        <w:t>da je to legitimno da mi to</w:t>
      </w:r>
      <w:r w:rsidR="00B86FE6">
        <w:t xml:space="preserve"> </w:t>
      </w:r>
      <w:r>
        <w:t>možemo, u</w:t>
      </w:r>
      <w:r w:rsidR="00B86FE6">
        <w:t xml:space="preserve"> </w:t>
      </w:r>
      <w:r>
        <w:t>konačnici mi to moramo. Gradonačelniče, dok god mi to ne naprav</w:t>
      </w:r>
      <w:r w:rsidR="00B86FE6">
        <w:t>imo, ljudi su kritizirali</w:t>
      </w:r>
      <w:r>
        <w:t xml:space="preserve"> </w:t>
      </w:r>
      <w:r w:rsidR="009C0AE0">
        <w:t xml:space="preserve">vas, mene i vjerojatno Zdenka, </w:t>
      </w:r>
      <w:r w:rsidR="00B86FE6">
        <w:t>sve nas. Ne da izbjegnemo kritiziranje nego</w:t>
      </w:r>
      <w:r w:rsidR="009C0AE0">
        <w:t xml:space="preserve"> je to stvar koja se rješava spomenuli ste u </w:t>
      </w:r>
      <w:proofErr w:type="spellStart"/>
      <w:r w:rsidR="009C0AE0">
        <w:t>Bedencu</w:t>
      </w:r>
      <w:proofErr w:type="spellEnd"/>
      <w:r w:rsidR="009C0AE0">
        <w:t xml:space="preserve"> deset godina,</w:t>
      </w:r>
      <w:r w:rsidR="00B86FE6">
        <w:t xml:space="preserve">  idemo to ljudima riješiti, takvih stvari ima poprilično. Predlažem da se prije svega porazgovara s njima </w:t>
      </w:r>
      <w:r w:rsidR="009C0AE0">
        <w:t>i ako ne žele u razumnom roku ne obećati, nego</w:t>
      </w:r>
      <w:r w:rsidR="00B86FE6">
        <w:t xml:space="preserve"> krenuti u rješavanje</w:t>
      </w:r>
      <w:r w:rsidR="009C0AE0">
        <w:t xml:space="preserve"> da ih dovedemo tu.</w:t>
      </w:r>
    </w:p>
    <w:p w14:paraId="6F896D8B" w14:textId="77777777" w:rsidR="009C0AE0" w:rsidRDefault="009C0AE0" w:rsidP="007F04DE">
      <w:pPr>
        <w:pStyle w:val="Default"/>
        <w:spacing w:line="276" w:lineRule="auto"/>
        <w:ind w:left="720"/>
        <w:jc w:val="both"/>
      </w:pPr>
    </w:p>
    <w:p w14:paraId="535B2B0A" w14:textId="24562573" w:rsidR="009C0AE0" w:rsidRDefault="009C0AE0" w:rsidP="007F04DE">
      <w:pPr>
        <w:pStyle w:val="Default"/>
        <w:spacing w:line="276" w:lineRule="auto"/>
        <w:ind w:left="720"/>
        <w:jc w:val="both"/>
      </w:pPr>
      <w:r w:rsidRPr="00FF0589">
        <w:rPr>
          <w:b/>
          <w:bCs/>
        </w:rPr>
        <w:t>Mihael Slunjski:</w:t>
      </w:r>
      <w:r>
        <w:t xml:space="preserve"> Niste mi do kraja odgovorili na prvo pitanje na kojoj lokaciji će se raditi vrtić u Radovanu ako je poznato. Što se tiče ceste u Škriljevcu, imam drugačiju informaciju pa ćemo vidjeti.</w:t>
      </w:r>
    </w:p>
    <w:p w14:paraId="270799E0" w14:textId="77777777" w:rsidR="009C0AE0" w:rsidRDefault="009C0AE0" w:rsidP="007F04DE">
      <w:pPr>
        <w:pStyle w:val="Default"/>
        <w:spacing w:line="276" w:lineRule="auto"/>
        <w:ind w:left="720"/>
        <w:jc w:val="both"/>
      </w:pPr>
    </w:p>
    <w:p w14:paraId="45EEB1DA" w14:textId="3522FA2C" w:rsidR="001027D8" w:rsidRDefault="009C0AE0" w:rsidP="001027D8">
      <w:pPr>
        <w:pStyle w:val="Default"/>
        <w:spacing w:line="276" w:lineRule="auto"/>
        <w:ind w:left="720"/>
        <w:jc w:val="both"/>
      </w:pPr>
      <w:r w:rsidRPr="00FF0589">
        <w:rPr>
          <w:b/>
          <w:bCs/>
        </w:rPr>
        <w:t>Milorad Batinić:</w:t>
      </w:r>
      <w:r>
        <w:t xml:space="preserve"> Prenosim </w:t>
      </w:r>
      <w:r w:rsidR="001027D8">
        <w:t xml:space="preserve">onu </w:t>
      </w:r>
      <w:r>
        <w:t>informaciju</w:t>
      </w:r>
      <w:r w:rsidR="001027D8">
        <w:t xml:space="preserve"> što se tiče prometnice koja je bila na sastanku s ravnateljem ŽUC-a. Da li je on vama nešto drugo govori, ne znam. Što se tiče prisiliti nekoga, žao sad nemam ovdje kopiranu svu dokumentaciju koju smo slali i prema ŽUC- u i prema Hrvatskim vodama. Vi dobro znate da svake godine na kraju godine kad radimo proračun, proračun rade i Hrvatske vode i ŽUC i HEP šaljemo prijedloge koje dobivamo od građana i od mjesnih odbora i ono što naše službe primijete. To je korektno, pristojno, nećemo telefonom, moramo imati trag da ne bi bilo ne sjećam se kad si me zvao, a da ne velim koliko telefonskih poziva još ima. Kako ga prisiliti? Volio bih to čuti. Naručujem se da dođem, ne, ne, doći ćemo mi pa ćemo onda vidjeti, pa čekam, čekam. Znate onu narodnu, čekaj magare da trava naraste, a trava </w:t>
      </w:r>
      <w:r w:rsidR="001027D8">
        <w:lastRenderedPageBreak/>
        <w:t>raste, raste, a njih nema. Pa što da radimo? Postoje neke stvari koje su u nadležnosti izvršne vlasti, a ono nešto što je u nadležnosti Gradskog vijeća. Tu su ne samo nadležnosti, nego i ovlasti, a isto tako i odgovornost. Što se tiče ovih dionika o kojima sada raspravljamo, dostavit ću vam dopise, komunalne službe će vidjeti, imamo tu arhivu, kada se sve slalo, koje su dionice, sve ove teme koje ovdje raspravljamo, sve ove dionice, od Hrvatskih voda, od HEP-a, od ŽUC-a, sve je evidentirano i to nije od jučer ili od 2021., to je unatrag 10 godina. Uvijek govorimo uvijek smo spremni sufinancirati, doplatiti. Međutim, ne. Zato ono što sam bio rekao decentralizacija. Vi imate moć, pripadate vladajućoj stranci na razini Republike Hrvatske pa predložite premijeru da napravi decentralizaciju. Ali ne decentralizaciju kao što radi porezni zakon, ali ne decentralizaciju na način porezni zakon jer to nije decentralizacija, to je neka razina ne znam kako bih ga nazvao, suzdržat ću se sad po tom pitanju.</w:t>
      </w:r>
      <w:r w:rsidR="000D2704">
        <w:t xml:space="preserve"> Vrtić u Radovanu, zemljište smo otkupili smo prije četiri, pet godina, nasuprot groblja.</w:t>
      </w:r>
    </w:p>
    <w:p w14:paraId="5F1FDF41" w14:textId="77777777" w:rsidR="000D2704" w:rsidRDefault="000D2704" w:rsidP="001027D8">
      <w:pPr>
        <w:pStyle w:val="Default"/>
        <w:spacing w:line="276" w:lineRule="auto"/>
        <w:ind w:left="720"/>
        <w:jc w:val="both"/>
      </w:pPr>
    </w:p>
    <w:p w14:paraId="2232BCD5" w14:textId="64C498A7" w:rsidR="000D2704" w:rsidRDefault="000D2704" w:rsidP="001027D8">
      <w:pPr>
        <w:pStyle w:val="Default"/>
        <w:spacing w:line="276" w:lineRule="auto"/>
        <w:ind w:left="720"/>
        <w:jc w:val="both"/>
      </w:pPr>
      <w:proofErr w:type="spellStart"/>
      <w:r w:rsidRPr="00FF0589">
        <w:rPr>
          <w:b/>
          <w:bCs/>
        </w:rPr>
        <w:t>Ljudvek</w:t>
      </w:r>
      <w:proofErr w:type="spellEnd"/>
      <w:r w:rsidRPr="00FF0589">
        <w:rPr>
          <w:b/>
          <w:bCs/>
        </w:rPr>
        <w:t xml:space="preserve"> Cikač:</w:t>
      </w:r>
      <w:r>
        <w:t xml:space="preserve"> Bili ste devet godina u Saboru, mogli ste decentralizirati.</w:t>
      </w:r>
    </w:p>
    <w:p w14:paraId="442B8893" w14:textId="77777777" w:rsidR="000D2704" w:rsidRDefault="000D2704" w:rsidP="001027D8">
      <w:pPr>
        <w:pStyle w:val="Default"/>
        <w:spacing w:line="276" w:lineRule="auto"/>
        <w:ind w:left="720"/>
        <w:jc w:val="both"/>
      </w:pPr>
    </w:p>
    <w:p w14:paraId="4866E28B" w14:textId="200622A6" w:rsidR="000D2704" w:rsidRDefault="000D2704" w:rsidP="001027D8">
      <w:pPr>
        <w:pStyle w:val="Default"/>
        <w:spacing w:line="276" w:lineRule="auto"/>
        <w:ind w:left="720"/>
        <w:jc w:val="both"/>
      </w:pPr>
      <w:r w:rsidRPr="00FF0589">
        <w:rPr>
          <w:b/>
          <w:bCs/>
        </w:rPr>
        <w:t>Milorad Batinić</w:t>
      </w:r>
      <w:r>
        <w:t>: Predlagao sam decentralizaciju, ali nitko nije htio, niti SDP, niti HDZ.</w:t>
      </w:r>
    </w:p>
    <w:p w14:paraId="630CADFA" w14:textId="77777777" w:rsidR="00FF0589" w:rsidRDefault="00FF0589" w:rsidP="001027D8">
      <w:pPr>
        <w:pStyle w:val="Default"/>
        <w:spacing w:line="276" w:lineRule="auto"/>
        <w:ind w:left="720"/>
        <w:jc w:val="both"/>
      </w:pPr>
    </w:p>
    <w:p w14:paraId="2C49D868" w14:textId="77777777" w:rsidR="00FF0589" w:rsidRDefault="00FF0589" w:rsidP="00FF0589">
      <w:pPr>
        <w:pStyle w:val="Default"/>
        <w:spacing w:line="276" w:lineRule="auto"/>
        <w:jc w:val="both"/>
      </w:pPr>
    </w:p>
    <w:p w14:paraId="1DEA2182" w14:textId="18E924E1" w:rsidR="00FF0589" w:rsidRDefault="00FF0589" w:rsidP="00FF0589">
      <w:pPr>
        <w:pStyle w:val="Default"/>
        <w:spacing w:line="276" w:lineRule="auto"/>
        <w:jc w:val="both"/>
      </w:pPr>
      <w:r>
        <w:t>S obzirom da više nije bilo pitanja i prijedloga vijećnika, predsjednik zaključuje aktualni sat i prelazi na točke utvrđenog dnevnog reda.</w:t>
      </w:r>
    </w:p>
    <w:p w14:paraId="2407EBEB" w14:textId="77777777" w:rsidR="00C275D4" w:rsidRDefault="00C275D4" w:rsidP="001027D8">
      <w:pPr>
        <w:pStyle w:val="Default"/>
        <w:spacing w:line="276" w:lineRule="auto"/>
        <w:ind w:left="720"/>
        <w:jc w:val="both"/>
      </w:pPr>
    </w:p>
    <w:p w14:paraId="131E57F1" w14:textId="6A89E82C" w:rsidR="00C275D4" w:rsidRDefault="003335CF" w:rsidP="003335CF">
      <w:pPr>
        <w:pStyle w:val="Default"/>
        <w:spacing w:line="276" w:lineRule="auto"/>
        <w:jc w:val="both"/>
      </w:pPr>
      <w:r>
        <w:t xml:space="preserve">Predsjednik Vijeća konstatira da se vijećnik Dalibor </w:t>
      </w:r>
      <w:proofErr w:type="spellStart"/>
      <w:r>
        <w:t>Patekar</w:t>
      </w:r>
      <w:proofErr w:type="spellEnd"/>
      <w:r>
        <w:t xml:space="preserve"> odazvao na sjednicu u 18,55 sati te je sjednici nazočno ukupno 14 vijećnika.</w:t>
      </w:r>
    </w:p>
    <w:p w14:paraId="666B98F7" w14:textId="77777777" w:rsidR="003335CF" w:rsidRDefault="003335CF" w:rsidP="003335CF">
      <w:pPr>
        <w:pStyle w:val="Default"/>
        <w:spacing w:line="276" w:lineRule="auto"/>
        <w:jc w:val="both"/>
      </w:pPr>
    </w:p>
    <w:p w14:paraId="25922A46" w14:textId="77777777" w:rsidR="003335CF" w:rsidRDefault="003335CF" w:rsidP="003335CF">
      <w:pPr>
        <w:pStyle w:val="Default"/>
        <w:spacing w:line="276" w:lineRule="auto"/>
        <w:jc w:val="both"/>
      </w:pPr>
    </w:p>
    <w:p w14:paraId="0F6F5C9A" w14:textId="6C173BDA" w:rsidR="00C275D4" w:rsidRPr="00C275D4" w:rsidRDefault="00C275D4" w:rsidP="00D04158">
      <w:pPr>
        <w:pStyle w:val="Default"/>
        <w:spacing w:line="276" w:lineRule="auto"/>
        <w:jc w:val="center"/>
        <w:rPr>
          <w:b/>
          <w:bCs/>
        </w:rPr>
      </w:pPr>
      <w:r w:rsidRPr="00C275D4">
        <w:rPr>
          <w:b/>
          <w:bCs/>
        </w:rPr>
        <w:t>TOČKA 1.</w:t>
      </w:r>
    </w:p>
    <w:p w14:paraId="0832C0E2" w14:textId="77777777" w:rsidR="00D04158" w:rsidRDefault="00C275D4" w:rsidP="00D0415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 xml:space="preserve">Zapisnik s 26. sjednice Gradskog vijeća Grada Ivanca održane </w:t>
      </w:r>
    </w:p>
    <w:p w14:paraId="4E83F8E9" w14:textId="05758317" w:rsidR="00C275D4" w:rsidRDefault="00C275D4" w:rsidP="00D0415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04. travnja 2023. godine</w:t>
      </w:r>
    </w:p>
    <w:p w14:paraId="2C85B38A" w14:textId="77777777" w:rsidR="003335CF" w:rsidRDefault="003335CF" w:rsidP="003335CF">
      <w:pPr>
        <w:pStyle w:val="StandardWeb"/>
        <w:spacing w:before="0" w:beforeAutospacing="0" w:after="0" w:afterAutospacing="0"/>
        <w:jc w:val="both"/>
        <w:rPr>
          <w:rStyle w:val="Naglaeno"/>
          <w:rFonts w:ascii="Arial" w:hAnsi="Arial" w:cs="Arial"/>
          <w:lang w:val="hr-HR"/>
        </w:rPr>
      </w:pPr>
    </w:p>
    <w:p w14:paraId="421E579C" w14:textId="77777777" w:rsidR="003335CF" w:rsidRDefault="003335CF" w:rsidP="003335CF">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2113E506" w14:textId="77777777" w:rsidR="003335CF" w:rsidRPr="003437C0" w:rsidRDefault="003335CF" w:rsidP="003335CF">
      <w:pPr>
        <w:pStyle w:val="Odlomakpopisa"/>
        <w:spacing w:line="276" w:lineRule="auto"/>
        <w:ind w:left="0"/>
        <w:jc w:val="both"/>
        <w:rPr>
          <w:rFonts w:ascii="Arial" w:hAnsi="Arial" w:cs="Arial"/>
          <w:sz w:val="24"/>
          <w:szCs w:val="24"/>
        </w:rPr>
      </w:pPr>
    </w:p>
    <w:p w14:paraId="1345D97F" w14:textId="7671E183" w:rsidR="003335CF" w:rsidRDefault="003335CF" w:rsidP="003335CF">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26.</w:t>
      </w:r>
      <w:r w:rsidRPr="003437C0">
        <w:rPr>
          <w:rFonts w:ascii="Arial" w:hAnsi="Arial" w:cs="Arial"/>
          <w:sz w:val="24"/>
          <w:szCs w:val="24"/>
        </w:rPr>
        <w:t xml:space="preserve"> sjednice Gradskog vijeća Grada Ivanca održane </w:t>
      </w:r>
      <w:r>
        <w:rPr>
          <w:rFonts w:ascii="Arial" w:hAnsi="Arial" w:cs="Arial"/>
          <w:sz w:val="24"/>
          <w:szCs w:val="24"/>
        </w:rPr>
        <w:t>4. travnja 2023</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2299F109" w14:textId="77777777" w:rsidR="003335CF" w:rsidRDefault="003335CF" w:rsidP="003335CF">
      <w:pPr>
        <w:pStyle w:val="StandardWeb"/>
        <w:spacing w:before="0" w:beforeAutospacing="0" w:after="0" w:afterAutospacing="0"/>
        <w:jc w:val="both"/>
        <w:rPr>
          <w:rStyle w:val="Naglaeno"/>
          <w:rFonts w:ascii="Arial" w:hAnsi="Arial" w:cs="Arial"/>
          <w:lang w:val="hr-HR"/>
        </w:rPr>
      </w:pPr>
    </w:p>
    <w:p w14:paraId="4898D5ED" w14:textId="77777777" w:rsidR="00B75597" w:rsidRDefault="00B75597" w:rsidP="003335CF">
      <w:pPr>
        <w:pStyle w:val="StandardWeb"/>
        <w:spacing w:before="0" w:beforeAutospacing="0" w:after="0" w:afterAutospacing="0"/>
        <w:jc w:val="both"/>
        <w:rPr>
          <w:rStyle w:val="Naglaeno"/>
          <w:rFonts w:ascii="Arial" w:hAnsi="Arial" w:cs="Arial"/>
          <w:lang w:val="hr-HR"/>
        </w:rPr>
      </w:pPr>
    </w:p>
    <w:p w14:paraId="6C3DB2EC" w14:textId="77777777" w:rsidR="00B75597" w:rsidRDefault="00B75597" w:rsidP="003335CF">
      <w:pPr>
        <w:pStyle w:val="StandardWeb"/>
        <w:spacing w:before="0" w:beforeAutospacing="0" w:after="0" w:afterAutospacing="0"/>
        <w:jc w:val="both"/>
        <w:rPr>
          <w:rStyle w:val="Naglaeno"/>
          <w:rFonts w:ascii="Arial" w:hAnsi="Arial" w:cs="Arial"/>
          <w:lang w:val="hr-HR"/>
        </w:rPr>
      </w:pPr>
    </w:p>
    <w:p w14:paraId="7F2F2228" w14:textId="77777777" w:rsidR="00B75597" w:rsidRDefault="00B75597" w:rsidP="003335CF">
      <w:pPr>
        <w:pStyle w:val="StandardWeb"/>
        <w:spacing w:before="0" w:beforeAutospacing="0" w:after="0" w:afterAutospacing="0"/>
        <w:jc w:val="both"/>
        <w:rPr>
          <w:rStyle w:val="Naglaeno"/>
          <w:rFonts w:ascii="Arial" w:hAnsi="Arial" w:cs="Arial"/>
          <w:lang w:val="hr-HR"/>
        </w:rPr>
      </w:pPr>
    </w:p>
    <w:p w14:paraId="48CAD6E0" w14:textId="77777777" w:rsidR="00B75597" w:rsidRDefault="00B75597" w:rsidP="003335CF">
      <w:pPr>
        <w:pStyle w:val="StandardWeb"/>
        <w:spacing w:before="0" w:beforeAutospacing="0" w:after="0" w:afterAutospacing="0"/>
        <w:jc w:val="both"/>
        <w:rPr>
          <w:rStyle w:val="Naglaeno"/>
          <w:rFonts w:ascii="Arial" w:hAnsi="Arial" w:cs="Arial"/>
          <w:lang w:val="hr-HR"/>
        </w:rPr>
      </w:pPr>
    </w:p>
    <w:p w14:paraId="6E95A5DA" w14:textId="77777777" w:rsidR="00B75597" w:rsidRPr="0020706D" w:rsidRDefault="00B75597" w:rsidP="003335CF">
      <w:pPr>
        <w:pStyle w:val="StandardWeb"/>
        <w:spacing w:before="0" w:beforeAutospacing="0" w:after="0" w:afterAutospacing="0"/>
        <w:jc w:val="both"/>
        <w:rPr>
          <w:rStyle w:val="Naglaeno"/>
          <w:rFonts w:ascii="Arial" w:hAnsi="Arial" w:cs="Arial"/>
          <w:lang w:val="hr-HR"/>
        </w:rPr>
      </w:pPr>
    </w:p>
    <w:p w14:paraId="37F0F510" w14:textId="77777777" w:rsidR="00C275D4" w:rsidRPr="007C7DA6" w:rsidRDefault="00C275D4" w:rsidP="003335CF">
      <w:pPr>
        <w:pStyle w:val="StandardWeb"/>
        <w:spacing w:before="0" w:beforeAutospacing="0" w:after="0" w:afterAutospacing="0"/>
        <w:jc w:val="both"/>
        <w:rPr>
          <w:rStyle w:val="Naglaeno"/>
          <w:rFonts w:ascii="Arial" w:hAnsi="Arial" w:cs="Arial"/>
          <w:sz w:val="12"/>
          <w:szCs w:val="12"/>
          <w:lang w:val="hr-HR"/>
        </w:rPr>
      </w:pPr>
    </w:p>
    <w:p w14:paraId="46EB05F7" w14:textId="4A77A426" w:rsidR="00C275D4" w:rsidRDefault="00C275D4" w:rsidP="00D04158">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lastRenderedPageBreak/>
        <w:t>TOČKA 2.</w:t>
      </w:r>
    </w:p>
    <w:p w14:paraId="31F6284D" w14:textId="525FF947" w:rsidR="00C275D4" w:rsidRPr="0020706D" w:rsidRDefault="00C275D4" w:rsidP="00D0415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 xml:space="preserve">Izvješće Mandatne komisije o mirovanju mandata člana Gradskog vijeća i početku obnašanja dužnosti zamjenice člana Gradskog vijeća </w:t>
      </w:r>
      <w:r>
        <w:rPr>
          <w:rStyle w:val="Naglaeno"/>
          <w:rFonts w:ascii="Arial" w:hAnsi="Arial" w:cs="Arial"/>
          <w:lang w:val="hr-HR"/>
        </w:rPr>
        <w:t>te polaganje prisege zamjenice člana Gradskog vijeća</w:t>
      </w:r>
    </w:p>
    <w:p w14:paraId="4B74E25F" w14:textId="77777777" w:rsidR="00C275D4" w:rsidRPr="007C7DA6" w:rsidRDefault="00C275D4" w:rsidP="00C275D4">
      <w:pPr>
        <w:pStyle w:val="StandardWeb"/>
        <w:spacing w:before="0" w:beforeAutospacing="0" w:after="0" w:afterAutospacing="0"/>
        <w:ind w:left="360"/>
        <w:jc w:val="both"/>
        <w:rPr>
          <w:rStyle w:val="Naglaeno"/>
          <w:rFonts w:ascii="Arial" w:hAnsi="Arial" w:cs="Arial"/>
          <w:sz w:val="12"/>
          <w:szCs w:val="12"/>
          <w:lang w:val="hr-HR"/>
        </w:rPr>
      </w:pPr>
    </w:p>
    <w:p w14:paraId="574048DE" w14:textId="77777777" w:rsidR="00C275D4" w:rsidRDefault="00C275D4" w:rsidP="00C275D4">
      <w:pPr>
        <w:pStyle w:val="StandardWeb"/>
        <w:spacing w:before="0" w:beforeAutospacing="0" w:after="0" w:afterAutospacing="0"/>
        <w:jc w:val="both"/>
        <w:rPr>
          <w:rStyle w:val="Naglaeno"/>
          <w:rFonts w:ascii="Arial" w:hAnsi="Arial" w:cs="Arial"/>
          <w:lang w:val="hr-HR"/>
        </w:rPr>
      </w:pPr>
    </w:p>
    <w:p w14:paraId="050FFEF6" w14:textId="40A87BB0" w:rsidR="003335CF" w:rsidRPr="003335CF" w:rsidRDefault="003335CF" w:rsidP="00644A48">
      <w:pPr>
        <w:pStyle w:val="Obinitekst"/>
        <w:spacing w:line="276" w:lineRule="auto"/>
        <w:jc w:val="both"/>
        <w:rPr>
          <w:rFonts w:ascii="Arial" w:hAnsi="Arial" w:cs="Arial"/>
          <w:sz w:val="24"/>
          <w:szCs w:val="24"/>
        </w:rPr>
      </w:pPr>
      <w:r w:rsidRPr="003335CF">
        <w:rPr>
          <w:rStyle w:val="Naglaeno"/>
          <w:rFonts w:ascii="Arial" w:hAnsi="Arial" w:cs="Arial"/>
          <w:b w:val="0"/>
          <w:bCs w:val="0"/>
          <w:sz w:val="24"/>
          <w:szCs w:val="24"/>
        </w:rPr>
        <w:t xml:space="preserve">Uvodno obrazloženje podnio je Josip Grđan – predsjednik Mandatne komisije: </w:t>
      </w:r>
      <w:r w:rsidRPr="003335CF">
        <w:rPr>
          <w:rFonts w:ascii="Arial" w:hAnsi="Arial" w:cs="Arial"/>
          <w:sz w:val="24"/>
          <w:szCs w:val="24"/>
        </w:rPr>
        <w:t xml:space="preserve">Dana 08. svibnja </w:t>
      </w:r>
      <w:r>
        <w:rPr>
          <w:rFonts w:ascii="Arial" w:hAnsi="Arial" w:cs="Arial"/>
          <w:sz w:val="24"/>
          <w:szCs w:val="24"/>
        </w:rPr>
        <w:t>ove godine</w:t>
      </w:r>
      <w:r w:rsidRPr="003335CF">
        <w:rPr>
          <w:rFonts w:ascii="Arial" w:hAnsi="Arial" w:cs="Arial"/>
          <w:sz w:val="24"/>
          <w:szCs w:val="24"/>
        </w:rPr>
        <w:t xml:space="preserve"> održana je sjednica Mandatne komisije na kojoj je utvrđeno da je vijećnik Gradskog vijeća Grada Ivanca, g. Stjepan Kozina dana 02. svibnja 2023.</w:t>
      </w:r>
      <w:r w:rsidR="005A4D11">
        <w:rPr>
          <w:rFonts w:ascii="Arial" w:hAnsi="Arial" w:cs="Arial"/>
          <w:sz w:val="24"/>
          <w:szCs w:val="24"/>
        </w:rPr>
        <w:t xml:space="preserve"> godine</w:t>
      </w:r>
      <w:r w:rsidRPr="003335CF">
        <w:rPr>
          <w:rFonts w:ascii="Arial" w:hAnsi="Arial" w:cs="Arial"/>
          <w:sz w:val="24"/>
          <w:szCs w:val="24"/>
        </w:rPr>
        <w:t xml:space="preserve"> podnio zahtjev za stavljanje mandata vijećnika u mirovanje iz osobnih razloga. </w:t>
      </w:r>
    </w:p>
    <w:p w14:paraId="51B4D5DE" w14:textId="4C3C20F8" w:rsidR="003335CF" w:rsidRPr="003335CF" w:rsidRDefault="003335CF" w:rsidP="005E5473">
      <w:pPr>
        <w:pStyle w:val="Obinitekst"/>
        <w:spacing w:line="276" w:lineRule="auto"/>
        <w:jc w:val="both"/>
        <w:rPr>
          <w:rFonts w:ascii="Arial" w:hAnsi="Arial" w:cs="Arial"/>
          <w:sz w:val="24"/>
          <w:szCs w:val="24"/>
        </w:rPr>
      </w:pPr>
      <w:r w:rsidRPr="003335CF">
        <w:rPr>
          <w:rFonts w:ascii="Arial" w:hAnsi="Arial" w:cs="Arial"/>
          <w:sz w:val="24"/>
          <w:szCs w:val="24"/>
        </w:rPr>
        <w:t>Sukladno članku 81. stavak 3. Zakona o lokalnim izborima, Hrvatska demokratska zajednica – HDZ - Gradski odbor Ivanec i Hrvatska stranka umirovljenika – HSU - Gradska organizacija Ivanec, su Sporazumom potpisanim 02. svibnja 2023.</w:t>
      </w:r>
      <w:r w:rsidR="005A4D11">
        <w:rPr>
          <w:rFonts w:ascii="Arial" w:hAnsi="Arial" w:cs="Arial"/>
          <w:sz w:val="24"/>
          <w:szCs w:val="24"/>
        </w:rPr>
        <w:t xml:space="preserve"> godine </w:t>
      </w:r>
      <w:r w:rsidRPr="003335CF">
        <w:rPr>
          <w:rFonts w:ascii="Arial" w:hAnsi="Arial" w:cs="Arial"/>
          <w:sz w:val="24"/>
          <w:szCs w:val="24"/>
        </w:rPr>
        <w:t xml:space="preserve">odredili za zamjenicu vijećnika gđu. Danicu Mesec, čime su sva pitanja vezana uz stavljanje mandata u mirovanje, odnosno početak mandata vijećnika riješena i provedena u skladu sa zakonom. </w:t>
      </w:r>
    </w:p>
    <w:p w14:paraId="217D8FD3" w14:textId="77777777" w:rsidR="003335CF" w:rsidRPr="003335CF" w:rsidRDefault="003335CF" w:rsidP="003335CF">
      <w:pPr>
        <w:pStyle w:val="Obinitekst"/>
        <w:jc w:val="both"/>
        <w:rPr>
          <w:rFonts w:ascii="Arial" w:hAnsi="Arial" w:cs="Arial"/>
          <w:sz w:val="24"/>
          <w:szCs w:val="24"/>
        </w:rPr>
      </w:pPr>
    </w:p>
    <w:p w14:paraId="690353E3" w14:textId="53664983" w:rsidR="003335CF" w:rsidRDefault="003335CF" w:rsidP="00FF0589">
      <w:pPr>
        <w:pStyle w:val="Obinitekst"/>
        <w:spacing w:line="276" w:lineRule="auto"/>
        <w:jc w:val="both"/>
        <w:rPr>
          <w:rFonts w:ascii="Arial" w:hAnsi="Arial" w:cs="Arial"/>
          <w:sz w:val="24"/>
          <w:szCs w:val="24"/>
        </w:rPr>
      </w:pPr>
      <w:r w:rsidRPr="003335CF">
        <w:rPr>
          <w:rFonts w:ascii="Arial" w:hAnsi="Arial" w:cs="Arial"/>
          <w:sz w:val="24"/>
          <w:szCs w:val="24"/>
        </w:rPr>
        <w:t>Mandatna komisije predlaže Gradskom vijeću da primi na znanje Izvješće Mandatne komisije i da se utvrdi da Stjepanu Kozini mandat vijećnika miruje iz osobnih razloga od dana 02. svibnja 2023.g</w:t>
      </w:r>
      <w:r w:rsidR="005A4D11">
        <w:rPr>
          <w:rFonts w:ascii="Arial" w:hAnsi="Arial" w:cs="Arial"/>
          <w:sz w:val="24"/>
          <w:szCs w:val="24"/>
        </w:rPr>
        <w:t xml:space="preserve">odine </w:t>
      </w:r>
      <w:r w:rsidRPr="003335CF">
        <w:rPr>
          <w:rFonts w:ascii="Arial" w:hAnsi="Arial" w:cs="Arial"/>
          <w:sz w:val="24"/>
          <w:szCs w:val="24"/>
        </w:rPr>
        <w:t xml:space="preserve">te da od navedenog datuma započinje mandat zamjenice vijećnika Danice Mesec. </w:t>
      </w:r>
    </w:p>
    <w:p w14:paraId="4200C3DC" w14:textId="77777777" w:rsidR="005A4D11" w:rsidRDefault="005A4D11" w:rsidP="003335CF">
      <w:pPr>
        <w:pStyle w:val="Obinitekst"/>
        <w:jc w:val="both"/>
        <w:rPr>
          <w:rFonts w:ascii="Arial" w:hAnsi="Arial" w:cs="Arial"/>
          <w:sz w:val="24"/>
          <w:szCs w:val="24"/>
        </w:rPr>
      </w:pPr>
    </w:p>
    <w:p w14:paraId="410B9C6C" w14:textId="133D130F" w:rsidR="00013976" w:rsidRPr="00013976" w:rsidRDefault="00013976" w:rsidP="00013976">
      <w:pPr>
        <w:spacing w:after="200" w:line="276" w:lineRule="auto"/>
        <w:jc w:val="both"/>
        <w:rPr>
          <w:rFonts w:ascii="Arial" w:hAnsi="Arial" w:cs="Arial"/>
          <w:sz w:val="24"/>
          <w:szCs w:val="24"/>
        </w:rPr>
      </w:pPr>
      <w:r w:rsidRPr="00013976">
        <w:rPr>
          <w:rFonts w:ascii="Arial" w:hAnsi="Arial" w:cs="Arial"/>
          <w:sz w:val="24"/>
          <w:szCs w:val="24"/>
        </w:rPr>
        <w:t xml:space="preserve">Predsjednik Vijeća zahvaljuje gospodinu </w:t>
      </w:r>
      <w:proofErr w:type="spellStart"/>
      <w:r w:rsidRPr="00013976">
        <w:rPr>
          <w:rFonts w:ascii="Arial" w:hAnsi="Arial" w:cs="Arial"/>
          <w:sz w:val="24"/>
          <w:szCs w:val="24"/>
        </w:rPr>
        <w:t>Grđanu</w:t>
      </w:r>
      <w:proofErr w:type="spellEnd"/>
      <w:r w:rsidRPr="00013976">
        <w:rPr>
          <w:rFonts w:ascii="Arial" w:hAnsi="Arial" w:cs="Arial"/>
          <w:sz w:val="24"/>
          <w:szCs w:val="24"/>
        </w:rPr>
        <w:t xml:space="preserve"> te stavlja na glasanje Zaključak o primanju na znanje Izvješća Mandatne komisije o mirovanju mandata člana Gradskog vijeća i početku obnašanja dužnosti zamjenice člana Gradskog vijeća.</w:t>
      </w:r>
    </w:p>
    <w:p w14:paraId="375FB29F" w14:textId="1A322057" w:rsidR="00013976" w:rsidRDefault="00013976" w:rsidP="00013976">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jednoglasno s 1</w:t>
      </w:r>
      <w:r>
        <w:rPr>
          <w:rFonts w:ascii="Arial" w:hAnsi="Arial" w:cs="Arial"/>
          <w:sz w:val="24"/>
          <w:szCs w:val="24"/>
        </w:rPr>
        <w:t>4</w:t>
      </w:r>
      <w:r w:rsidRPr="003437C0">
        <w:rPr>
          <w:rFonts w:ascii="Arial" w:hAnsi="Arial" w:cs="Arial"/>
          <w:sz w:val="24"/>
          <w:szCs w:val="24"/>
        </w:rPr>
        <w:t xml:space="preserve">  glasova „za“ </w:t>
      </w:r>
      <w:r>
        <w:rPr>
          <w:rFonts w:ascii="Arial" w:hAnsi="Arial" w:cs="Arial"/>
          <w:sz w:val="24"/>
          <w:szCs w:val="24"/>
        </w:rPr>
        <w:t>donijet</w:t>
      </w:r>
    </w:p>
    <w:p w14:paraId="0DAED912" w14:textId="77777777" w:rsidR="00013976" w:rsidRPr="00C75ACB" w:rsidRDefault="00013976" w:rsidP="00013976">
      <w:pPr>
        <w:spacing w:after="0" w:line="240" w:lineRule="atLeast"/>
        <w:jc w:val="center"/>
        <w:rPr>
          <w:rFonts w:ascii="Arial" w:hAnsi="Arial" w:cs="Arial"/>
          <w:b/>
          <w:bCs/>
          <w:sz w:val="24"/>
          <w:szCs w:val="24"/>
        </w:rPr>
      </w:pPr>
      <w:r w:rsidRPr="00C75ACB">
        <w:rPr>
          <w:rFonts w:ascii="Arial" w:hAnsi="Arial" w:cs="Arial"/>
          <w:b/>
          <w:bCs/>
          <w:sz w:val="24"/>
          <w:szCs w:val="24"/>
        </w:rPr>
        <w:t>ZAKLJUČAK</w:t>
      </w:r>
    </w:p>
    <w:p w14:paraId="07CA52FF" w14:textId="77777777" w:rsidR="00013976" w:rsidRPr="00C75ACB" w:rsidRDefault="00013976" w:rsidP="00013976">
      <w:pPr>
        <w:spacing w:after="0" w:line="240" w:lineRule="atLeast"/>
        <w:jc w:val="center"/>
        <w:rPr>
          <w:rFonts w:ascii="Arial" w:hAnsi="Arial" w:cs="Arial"/>
          <w:b/>
          <w:bCs/>
          <w:sz w:val="24"/>
          <w:szCs w:val="24"/>
        </w:rPr>
      </w:pPr>
      <w:r w:rsidRPr="00C75ACB">
        <w:rPr>
          <w:rFonts w:ascii="Arial" w:hAnsi="Arial" w:cs="Arial"/>
          <w:b/>
          <w:bCs/>
          <w:sz w:val="24"/>
          <w:szCs w:val="24"/>
        </w:rPr>
        <w:t>o primanju na znanje Izvješća Mandatne komisije o mirovanju mandata člana Gradskog vijeća i početku obnašanja dužnosti zamjenice člana Gradskog vijeća</w:t>
      </w:r>
    </w:p>
    <w:p w14:paraId="77DEB0BD" w14:textId="77777777" w:rsidR="00013976" w:rsidRPr="00C75ACB" w:rsidRDefault="00013976" w:rsidP="00013976">
      <w:pPr>
        <w:spacing w:after="0" w:line="240" w:lineRule="atLeast"/>
        <w:jc w:val="center"/>
        <w:rPr>
          <w:rFonts w:ascii="Arial" w:hAnsi="Arial" w:cs="Arial"/>
          <w:b/>
          <w:bCs/>
          <w:sz w:val="24"/>
          <w:szCs w:val="24"/>
        </w:rPr>
      </w:pPr>
    </w:p>
    <w:p w14:paraId="6EEBC3A3" w14:textId="77777777" w:rsidR="00013976" w:rsidRPr="00C75ACB" w:rsidRDefault="00013976" w:rsidP="00FF0589">
      <w:pPr>
        <w:spacing w:after="0" w:line="240" w:lineRule="atLeast"/>
        <w:rPr>
          <w:rFonts w:ascii="Arial" w:hAnsi="Arial" w:cs="Arial"/>
          <w:b/>
          <w:bCs/>
          <w:sz w:val="24"/>
          <w:szCs w:val="24"/>
        </w:rPr>
      </w:pPr>
    </w:p>
    <w:p w14:paraId="65BD2EE9" w14:textId="77777777" w:rsidR="00013976" w:rsidRPr="00C75ACB" w:rsidRDefault="00013976" w:rsidP="00013976">
      <w:pPr>
        <w:spacing w:after="0" w:line="240" w:lineRule="atLeast"/>
        <w:jc w:val="center"/>
        <w:rPr>
          <w:rFonts w:ascii="Arial" w:hAnsi="Arial" w:cs="Arial"/>
          <w:sz w:val="24"/>
          <w:szCs w:val="24"/>
        </w:rPr>
      </w:pPr>
      <w:r w:rsidRPr="00C75ACB">
        <w:rPr>
          <w:rFonts w:ascii="Arial" w:hAnsi="Arial" w:cs="Arial"/>
          <w:b/>
          <w:bCs/>
          <w:sz w:val="24"/>
          <w:szCs w:val="24"/>
        </w:rPr>
        <w:t>Članak 1.</w:t>
      </w:r>
    </w:p>
    <w:p w14:paraId="25BD93A9" w14:textId="77777777" w:rsidR="00013976" w:rsidRPr="00C75ACB" w:rsidRDefault="00013976" w:rsidP="00013976">
      <w:pPr>
        <w:spacing w:after="0" w:line="240" w:lineRule="atLeast"/>
        <w:jc w:val="both"/>
        <w:rPr>
          <w:rFonts w:ascii="Arial" w:hAnsi="Arial" w:cs="Arial"/>
          <w:sz w:val="24"/>
          <w:szCs w:val="24"/>
        </w:rPr>
      </w:pPr>
      <w:r w:rsidRPr="00C75ACB">
        <w:rPr>
          <w:rFonts w:ascii="Arial" w:hAnsi="Arial" w:cs="Arial"/>
          <w:sz w:val="24"/>
          <w:szCs w:val="24"/>
        </w:rPr>
        <w:t>Prima se na znanje Izvješće Mandatne komisije o mirovanju mandata iz osobnih razloga vijećniku Stjepanu Kozini i početku obnašanja dužnosti njegove zamjenice Danice Mesec.</w:t>
      </w:r>
    </w:p>
    <w:p w14:paraId="74D68D43" w14:textId="77777777" w:rsidR="00013976" w:rsidRPr="00C75ACB" w:rsidRDefault="00013976" w:rsidP="00013976">
      <w:pPr>
        <w:spacing w:after="0" w:line="240" w:lineRule="atLeast"/>
        <w:rPr>
          <w:rFonts w:ascii="Arial" w:hAnsi="Arial" w:cs="Arial"/>
          <w:sz w:val="24"/>
          <w:szCs w:val="24"/>
        </w:rPr>
      </w:pPr>
    </w:p>
    <w:p w14:paraId="65F63F7E" w14:textId="77777777" w:rsidR="00013976" w:rsidRPr="00C75ACB" w:rsidRDefault="00013976" w:rsidP="00013976">
      <w:pPr>
        <w:spacing w:after="0" w:line="240" w:lineRule="atLeast"/>
        <w:jc w:val="center"/>
        <w:rPr>
          <w:rFonts w:ascii="Arial" w:hAnsi="Arial" w:cs="Arial"/>
          <w:sz w:val="24"/>
          <w:szCs w:val="24"/>
        </w:rPr>
      </w:pPr>
      <w:r w:rsidRPr="00C75ACB">
        <w:rPr>
          <w:rFonts w:ascii="Arial" w:hAnsi="Arial" w:cs="Arial"/>
          <w:b/>
          <w:bCs/>
          <w:sz w:val="24"/>
          <w:szCs w:val="24"/>
        </w:rPr>
        <w:t>Članak 2</w:t>
      </w:r>
      <w:r w:rsidRPr="00C75ACB">
        <w:rPr>
          <w:rFonts w:ascii="Arial" w:hAnsi="Arial" w:cs="Arial"/>
          <w:sz w:val="24"/>
          <w:szCs w:val="24"/>
        </w:rPr>
        <w:t>.</w:t>
      </w:r>
    </w:p>
    <w:p w14:paraId="32EEC43A" w14:textId="77777777" w:rsidR="00013976" w:rsidRPr="00C75ACB" w:rsidRDefault="00013976" w:rsidP="00013976">
      <w:pPr>
        <w:spacing w:after="0" w:line="240" w:lineRule="atLeast"/>
        <w:jc w:val="both"/>
        <w:rPr>
          <w:rFonts w:ascii="Arial" w:hAnsi="Arial" w:cs="Arial"/>
          <w:sz w:val="24"/>
          <w:szCs w:val="24"/>
        </w:rPr>
      </w:pPr>
      <w:r w:rsidRPr="00C75ACB">
        <w:rPr>
          <w:rFonts w:ascii="Arial" w:hAnsi="Arial" w:cs="Arial"/>
          <w:sz w:val="24"/>
          <w:szCs w:val="24"/>
        </w:rPr>
        <w:t>Utvrđuje se da Stjepanu Kozini mandat člana Gradskog vijeća Grada Ivanca miruje iz osobnih razloga od dana 02. svibnja 2023. godine.</w:t>
      </w:r>
    </w:p>
    <w:p w14:paraId="0CEABDCA" w14:textId="77777777" w:rsidR="00013976" w:rsidRPr="00C75ACB" w:rsidRDefault="00013976" w:rsidP="00013976">
      <w:pPr>
        <w:spacing w:after="0" w:line="240" w:lineRule="atLeast"/>
        <w:jc w:val="both"/>
        <w:rPr>
          <w:rFonts w:ascii="Arial" w:hAnsi="Arial" w:cs="Arial"/>
          <w:sz w:val="24"/>
          <w:szCs w:val="24"/>
        </w:rPr>
      </w:pPr>
    </w:p>
    <w:p w14:paraId="247FA442" w14:textId="77777777" w:rsidR="00013976" w:rsidRDefault="00013976" w:rsidP="00013976">
      <w:pPr>
        <w:spacing w:after="0" w:line="240" w:lineRule="atLeast"/>
        <w:jc w:val="both"/>
        <w:rPr>
          <w:rFonts w:ascii="Arial" w:hAnsi="Arial" w:cs="Arial"/>
          <w:sz w:val="24"/>
          <w:szCs w:val="24"/>
        </w:rPr>
      </w:pPr>
      <w:r w:rsidRPr="00C75ACB">
        <w:rPr>
          <w:rFonts w:ascii="Arial" w:hAnsi="Arial" w:cs="Arial"/>
          <w:sz w:val="24"/>
          <w:szCs w:val="24"/>
        </w:rPr>
        <w:t>Utvrđuje se da Stjepana Kozinu za vrijeme mirovanja mandata iz osobnih razloga zamjenjuje zamjenica Danica Mesec te s obnašanjem dužnosti članice Gradskog vijeća Grada Ivanca započinje s danom 02. svibnja 2023. godine.</w:t>
      </w:r>
    </w:p>
    <w:p w14:paraId="273A56B5" w14:textId="77777777" w:rsidR="00B75597" w:rsidRPr="00C75ACB" w:rsidRDefault="00B75597" w:rsidP="00013976">
      <w:pPr>
        <w:spacing w:after="0" w:line="240" w:lineRule="atLeast"/>
        <w:jc w:val="both"/>
        <w:rPr>
          <w:rFonts w:ascii="Arial" w:hAnsi="Arial" w:cs="Arial"/>
          <w:sz w:val="24"/>
          <w:szCs w:val="24"/>
        </w:rPr>
      </w:pPr>
    </w:p>
    <w:p w14:paraId="4FCD4274" w14:textId="77777777" w:rsidR="00013976" w:rsidRPr="00C75ACB" w:rsidRDefault="00013976" w:rsidP="00013976">
      <w:pPr>
        <w:spacing w:after="0" w:line="240" w:lineRule="atLeast"/>
        <w:rPr>
          <w:rFonts w:ascii="Arial" w:hAnsi="Arial" w:cs="Arial"/>
          <w:sz w:val="24"/>
          <w:szCs w:val="24"/>
        </w:rPr>
      </w:pPr>
    </w:p>
    <w:p w14:paraId="107B4B1D" w14:textId="77777777" w:rsidR="00013976" w:rsidRPr="00C75ACB" w:rsidRDefault="00013976" w:rsidP="00013976">
      <w:pPr>
        <w:spacing w:after="0" w:line="240" w:lineRule="atLeast"/>
        <w:jc w:val="center"/>
        <w:rPr>
          <w:rFonts w:ascii="Arial" w:hAnsi="Arial" w:cs="Arial"/>
          <w:b/>
          <w:bCs/>
          <w:sz w:val="24"/>
          <w:szCs w:val="24"/>
        </w:rPr>
      </w:pPr>
      <w:r w:rsidRPr="00C75ACB">
        <w:rPr>
          <w:rFonts w:ascii="Arial" w:hAnsi="Arial" w:cs="Arial"/>
          <w:b/>
          <w:bCs/>
          <w:sz w:val="24"/>
          <w:szCs w:val="24"/>
        </w:rPr>
        <w:lastRenderedPageBreak/>
        <w:t>Članak 3.</w:t>
      </w:r>
    </w:p>
    <w:p w14:paraId="64FD4B62" w14:textId="77777777" w:rsidR="00013976" w:rsidRPr="00C75ACB" w:rsidRDefault="00013976" w:rsidP="00013976">
      <w:pPr>
        <w:spacing w:after="0" w:line="240" w:lineRule="atLeast"/>
        <w:rPr>
          <w:rFonts w:ascii="Arial" w:hAnsi="Arial" w:cs="Arial"/>
          <w:sz w:val="24"/>
          <w:szCs w:val="24"/>
        </w:rPr>
      </w:pPr>
      <w:r w:rsidRPr="00C75ACB">
        <w:rPr>
          <w:rFonts w:ascii="Arial" w:hAnsi="Arial" w:cs="Arial"/>
          <w:sz w:val="24"/>
          <w:szCs w:val="24"/>
        </w:rPr>
        <w:t>Ovaj Zaključak stupa na snagu danom donošenja.</w:t>
      </w:r>
    </w:p>
    <w:p w14:paraId="276FCACD" w14:textId="77777777" w:rsidR="00013976" w:rsidRPr="00C75ACB" w:rsidRDefault="00013976" w:rsidP="00013976">
      <w:pPr>
        <w:spacing w:after="0" w:line="240" w:lineRule="atLeast"/>
        <w:rPr>
          <w:rFonts w:ascii="Arial" w:hAnsi="Arial" w:cs="Arial"/>
          <w:sz w:val="24"/>
          <w:szCs w:val="24"/>
        </w:rPr>
      </w:pPr>
    </w:p>
    <w:p w14:paraId="245E4B4F" w14:textId="77777777" w:rsidR="00013976" w:rsidRDefault="00013976" w:rsidP="00013976">
      <w:pPr>
        <w:spacing w:after="0" w:line="240" w:lineRule="atLeast"/>
        <w:rPr>
          <w:rFonts w:ascii="Arial" w:hAnsi="Arial" w:cs="Arial"/>
        </w:rPr>
      </w:pPr>
    </w:p>
    <w:p w14:paraId="1ED5A34A" w14:textId="100F6BB2" w:rsidR="00013976" w:rsidRPr="00013976" w:rsidRDefault="00013976" w:rsidP="00013976">
      <w:pPr>
        <w:jc w:val="both"/>
        <w:rPr>
          <w:rFonts w:ascii="Arial" w:hAnsi="Arial" w:cs="Arial"/>
          <w:sz w:val="24"/>
          <w:szCs w:val="24"/>
        </w:rPr>
      </w:pPr>
      <w:r w:rsidRPr="00013976">
        <w:rPr>
          <w:rFonts w:ascii="Arial" w:hAnsi="Arial" w:cs="Arial"/>
          <w:sz w:val="24"/>
          <w:szCs w:val="24"/>
        </w:rPr>
        <w:t>Predsjednik Vijeća</w:t>
      </w:r>
      <w:r>
        <w:rPr>
          <w:rFonts w:ascii="Arial" w:hAnsi="Arial" w:cs="Arial"/>
          <w:sz w:val="24"/>
          <w:szCs w:val="24"/>
        </w:rPr>
        <w:t xml:space="preserve"> poziva</w:t>
      </w:r>
      <w:r w:rsidRPr="00013976">
        <w:rPr>
          <w:rFonts w:ascii="Arial" w:hAnsi="Arial" w:cs="Arial"/>
          <w:sz w:val="24"/>
          <w:szCs w:val="24"/>
        </w:rPr>
        <w:t xml:space="preserve"> gđu. Danicu Mesec da ustane te da nakon što pročita tekst prisege izgovori „PRISEŽEM“.</w:t>
      </w:r>
    </w:p>
    <w:p w14:paraId="079B0EEA" w14:textId="1226773E" w:rsidR="00013976" w:rsidRPr="00013976" w:rsidRDefault="00013976" w:rsidP="00013976">
      <w:pPr>
        <w:jc w:val="both"/>
        <w:rPr>
          <w:rFonts w:ascii="Arial" w:hAnsi="Arial" w:cs="Arial"/>
          <w:sz w:val="24"/>
          <w:szCs w:val="24"/>
        </w:rPr>
      </w:pPr>
      <w:r w:rsidRPr="00FF0589">
        <w:rPr>
          <w:rFonts w:ascii="Arial" w:hAnsi="Arial" w:cs="Arial"/>
          <w:b/>
          <w:bCs/>
          <w:sz w:val="24"/>
          <w:szCs w:val="24"/>
        </w:rPr>
        <w:t xml:space="preserve">Zdenko </w:t>
      </w:r>
      <w:proofErr w:type="spellStart"/>
      <w:r w:rsidRPr="00FF0589">
        <w:rPr>
          <w:rFonts w:ascii="Arial" w:hAnsi="Arial" w:cs="Arial"/>
          <w:b/>
          <w:bCs/>
          <w:sz w:val="24"/>
          <w:szCs w:val="24"/>
        </w:rPr>
        <w:t>Đuras</w:t>
      </w:r>
      <w:proofErr w:type="spellEnd"/>
      <w:r w:rsidRPr="00013976">
        <w:rPr>
          <w:rFonts w:ascii="Arial" w:hAnsi="Arial" w:cs="Arial"/>
          <w:sz w:val="24"/>
          <w:szCs w:val="24"/>
        </w:rPr>
        <w:t xml:space="preserve"> čita tekst prisege koji glasi:</w:t>
      </w:r>
    </w:p>
    <w:p w14:paraId="78B960CA" w14:textId="3AA34715" w:rsidR="00013976" w:rsidRPr="00013976" w:rsidRDefault="00013976" w:rsidP="00013976">
      <w:pPr>
        <w:jc w:val="both"/>
        <w:rPr>
          <w:rFonts w:ascii="Arial" w:hAnsi="Arial" w:cs="Arial"/>
          <w:sz w:val="24"/>
          <w:szCs w:val="24"/>
        </w:rPr>
      </w:pPr>
      <w:r w:rsidRPr="00013976">
        <w:rPr>
          <w:rFonts w:ascii="Arial" w:hAnsi="Arial" w:cs="Arial"/>
          <w:sz w:val="24"/>
          <w:szCs w:val="24"/>
        </w:rPr>
        <w:t>„Prisežem svojom čašću da ću dužnost člana Gradskog vijeća obavljati savjesno i odgovorno i da ću se u svom radu držati Ustava Republike Hrvatske, zakona i Statuta Grada i poštivati pravni poredak te da ću se zauzimati za svekoliki napredak Grada Ivanca, Varaždinske županije i Republike Hrvatske“.</w:t>
      </w:r>
    </w:p>
    <w:p w14:paraId="2C2F55AF" w14:textId="24EACC0B" w:rsidR="00013976" w:rsidRPr="00013976" w:rsidRDefault="00013976" w:rsidP="00013976">
      <w:pPr>
        <w:jc w:val="both"/>
        <w:rPr>
          <w:rFonts w:ascii="Arial" w:hAnsi="Arial" w:cs="Arial"/>
          <w:sz w:val="24"/>
          <w:szCs w:val="24"/>
        </w:rPr>
      </w:pPr>
      <w:r>
        <w:rPr>
          <w:rFonts w:ascii="Arial" w:hAnsi="Arial" w:cs="Arial"/>
          <w:b/>
          <w:bCs/>
          <w:sz w:val="24"/>
          <w:szCs w:val="24"/>
        </w:rPr>
        <w:t>Danica Mesec</w:t>
      </w:r>
      <w:r w:rsidRPr="00013976">
        <w:rPr>
          <w:rFonts w:ascii="Arial" w:hAnsi="Arial" w:cs="Arial"/>
          <w:b/>
          <w:bCs/>
          <w:sz w:val="24"/>
          <w:szCs w:val="24"/>
        </w:rPr>
        <w:t>:</w:t>
      </w:r>
      <w:r w:rsidRPr="00013976">
        <w:rPr>
          <w:rFonts w:ascii="Arial" w:hAnsi="Arial" w:cs="Arial"/>
          <w:sz w:val="24"/>
          <w:szCs w:val="24"/>
        </w:rPr>
        <w:t xml:space="preserve"> Izgovara riječ „PRISEŽEM“ </w:t>
      </w:r>
    </w:p>
    <w:p w14:paraId="2EF6F504" w14:textId="551A7E57" w:rsidR="00013976" w:rsidRPr="00013976" w:rsidRDefault="00013976" w:rsidP="00013976">
      <w:pPr>
        <w:jc w:val="both"/>
        <w:rPr>
          <w:rFonts w:ascii="Arial" w:hAnsi="Arial" w:cs="Arial"/>
          <w:sz w:val="24"/>
          <w:szCs w:val="24"/>
        </w:rPr>
      </w:pPr>
      <w:r>
        <w:rPr>
          <w:rFonts w:ascii="Arial" w:hAnsi="Arial" w:cs="Arial"/>
          <w:b/>
          <w:bCs/>
          <w:sz w:val="24"/>
          <w:szCs w:val="24"/>
        </w:rPr>
        <w:t xml:space="preserve">Zdenko </w:t>
      </w:r>
      <w:proofErr w:type="spellStart"/>
      <w:r>
        <w:rPr>
          <w:rFonts w:ascii="Arial" w:hAnsi="Arial" w:cs="Arial"/>
          <w:b/>
          <w:bCs/>
          <w:sz w:val="24"/>
          <w:szCs w:val="24"/>
        </w:rPr>
        <w:t>Đuras</w:t>
      </w:r>
      <w:proofErr w:type="spellEnd"/>
      <w:r w:rsidRPr="00013976">
        <w:rPr>
          <w:rFonts w:ascii="Arial" w:hAnsi="Arial" w:cs="Arial"/>
          <w:b/>
          <w:bCs/>
          <w:sz w:val="24"/>
          <w:szCs w:val="24"/>
        </w:rPr>
        <w:t>:</w:t>
      </w:r>
      <w:r w:rsidRPr="00013976">
        <w:rPr>
          <w:rFonts w:ascii="Arial" w:hAnsi="Arial" w:cs="Arial"/>
          <w:sz w:val="24"/>
          <w:szCs w:val="24"/>
        </w:rPr>
        <w:t xml:space="preserve"> Čestitam novoj vijećnici i želim joj uspješan rad i nadam se da će se ugodno osjećati na sjednicama Gradskog vijeća i drugim aktivnostima koje ćemo imati.</w:t>
      </w:r>
    </w:p>
    <w:p w14:paraId="29115F3E" w14:textId="77777777" w:rsidR="005A4D11" w:rsidRPr="003335CF" w:rsidRDefault="005A4D11" w:rsidP="003335CF">
      <w:pPr>
        <w:pStyle w:val="Obinitekst"/>
        <w:jc w:val="both"/>
        <w:rPr>
          <w:rFonts w:ascii="Arial" w:hAnsi="Arial" w:cs="Arial"/>
          <w:sz w:val="24"/>
          <w:szCs w:val="24"/>
        </w:rPr>
      </w:pPr>
    </w:p>
    <w:p w14:paraId="3E27D24A" w14:textId="3FB61B2F" w:rsidR="003335CF" w:rsidRPr="003335CF" w:rsidRDefault="003335CF" w:rsidP="00C275D4">
      <w:pPr>
        <w:pStyle w:val="StandardWeb"/>
        <w:spacing w:before="0" w:beforeAutospacing="0" w:after="0" w:afterAutospacing="0"/>
        <w:jc w:val="both"/>
        <w:rPr>
          <w:rStyle w:val="Naglaeno"/>
          <w:rFonts w:ascii="Arial" w:hAnsi="Arial" w:cs="Arial"/>
          <w:b w:val="0"/>
          <w:bCs w:val="0"/>
          <w:lang w:val="hr-HR"/>
        </w:rPr>
      </w:pPr>
    </w:p>
    <w:p w14:paraId="00CA0889" w14:textId="1964E2F5" w:rsidR="00C275D4" w:rsidRDefault="00C275D4" w:rsidP="00D04158">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3.</w:t>
      </w:r>
    </w:p>
    <w:p w14:paraId="5E1D2C87" w14:textId="58383EB2" w:rsidR="00C275D4" w:rsidRDefault="00C275D4" w:rsidP="00D0415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financijskom poslovanju Dječjeg vrtića „Ivančice“ Ivanec za razdoblje 01.01.-31.12.2022. godine</w:t>
      </w:r>
    </w:p>
    <w:p w14:paraId="686D8FD9" w14:textId="77777777" w:rsidR="00C75ACB" w:rsidRDefault="00C75ACB" w:rsidP="00C275D4">
      <w:pPr>
        <w:pStyle w:val="StandardWeb"/>
        <w:spacing w:before="0" w:beforeAutospacing="0" w:after="0" w:afterAutospacing="0"/>
        <w:jc w:val="both"/>
        <w:rPr>
          <w:rStyle w:val="Naglaeno"/>
          <w:rFonts w:ascii="Arial" w:hAnsi="Arial" w:cs="Arial"/>
          <w:lang w:val="hr-HR"/>
        </w:rPr>
      </w:pPr>
    </w:p>
    <w:p w14:paraId="051C7849"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Otvorena je rasprava.</w:t>
      </w:r>
    </w:p>
    <w:p w14:paraId="303F3301"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39486D5" w14:textId="77777777" w:rsidR="00AA2E48" w:rsidRPr="00EA4E41" w:rsidRDefault="00AA2E48" w:rsidP="00AA2E48">
      <w:pPr>
        <w:spacing w:line="276" w:lineRule="auto"/>
        <w:jc w:val="both"/>
        <w:rPr>
          <w:rFonts w:ascii="Arial" w:hAnsi="Arial" w:cs="Arial"/>
          <w:sz w:val="2"/>
          <w:szCs w:val="2"/>
        </w:rPr>
      </w:pPr>
    </w:p>
    <w:p w14:paraId="74054835" w14:textId="6215F2A7" w:rsidR="00AA2E48" w:rsidRDefault="00AA2E48" w:rsidP="00AA2E4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1CF6CCCD" w14:textId="77777777" w:rsidR="00FF0589" w:rsidRDefault="00FF0589" w:rsidP="00AA2E48">
      <w:pPr>
        <w:pStyle w:val="Obinitekst"/>
        <w:spacing w:line="276" w:lineRule="auto"/>
        <w:jc w:val="both"/>
        <w:rPr>
          <w:rFonts w:ascii="Arial" w:hAnsi="Arial" w:cs="Arial"/>
          <w:sz w:val="24"/>
          <w:szCs w:val="24"/>
        </w:rPr>
      </w:pPr>
    </w:p>
    <w:p w14:paraId="4780ED4F" w14:textId="77777777" w:rsidR="00FF0589" w:rsidRPr="00975F16" w:rsidRDefault="00FF0589" w:rsidP="00FF058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81CBE00" w14:textId="77777777" w:rsidR="00FF0589" w:rsidRDefault="00FF0589" w:rsidP="00FF0589">
      <w:pPr>
        <w:spacing w:after="0"/>
        <w:ind w:firstLine="708"/>
        <w:jc w:val="both"/>
        <w:rPr>
          <w:rFonts w:ascii="Arial" w:hAnsi="Arial" w:cs="Arial"/>
          <w:sz w:val="24"/>
          <w:szCs w:val="24"/>
        </w:rPr>
      </w:pPr>
    </w:p>
    <w:p w14:paraId="41B1D8B9" w14:textId="77777777" w:rsidR="00FF0589" w:rsidRPr="00DF0439" w:rsidRDefault="00FF0589" w:rsidP="00FF0589">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Izvješće o financijskom poslovanju Dječjeg vrtića „Ivančice“ Ivanec za razdoblje 01.01. – 31.12.2022. godine.</w:t>
      </w:r>
    </w:p>
    <w:p w14:paraId="11AB8D6B" w14:textId="77777777" w:rsidR="00FF0589" w:rsidRDefault="00FF0589" w:rsidP="00AA2E48">
      <w:pPr>
        <w:pStyle w:val="Obinitekst"/>
        <w:spacing w:line="276" w:lineRule="auto"/>
        <w:jc w:val="both"/>
        <w:rPr>
          <w:rFonts w:ascii="Arial" w:hAnsi="Arial" w:cs="Arial"/>
          <w:sz w:val="24"/>
          <w:szCs w:val="24"/>
        </w:rPr>
      </w:pPr>
    </w:p>
    <w:p w14:paraId="4B220325" w14:textId="77777777" w:rsidR="00C75ACB" w:rsidRPr="00C75ACB" w:rsidRDefault="00C75ACB" w:rsidP="00C275D4">
      <w:pPr>
        <w:pStyle w:val="StandardWeb"/>
        <w:spacing w:before="0" w:beforeAutospacing="0" w:after="0" w:afterAutospacing="0"/>
        <w:jc w:val="both"/>
        <w:rPr>
          <w:rStyle w:val="Naglaeno"/>
          <w:rFonts w:ascii="Arial" w:hAnsi="Arial" w:cs="Arial"/>
          <w:b w:val="0"/>
          <w:bCs w:val="0"/>
          <w:lang w:val="hr-HR"/>
        </w:rPr>
      </w:pPr>
    </w:p>
    <w:p w14:paraId="204224F7" w14:textId="77777777" w:rsidR="00C275D4" w:rsidRPr="007C7DA6" w:rsidRDefault="00C275D4" w:rsidP="00C275D4">
      <w:pPr>
        <w:pStyle w:val="StandardWeb"/>
        <w:spacing w:before="0" w:beforeAutospacing="0" w:after="0" w:afterAutospacing="0"/>
        <w:ind w:left="720"/>
        <w:jc w:val="both"/>
        <w:rPr>
          <w:rStyle w:val="Naglaeno"/>
          <w:rFonts w:ascii="Arial" w:hAnsi="Arial" w:cs="Arial"/>
          <w:sz w:val="12"/>
          <w:szCs w:val="12"/>
          <w:lang w:val="hr-HR"/>
        </w:rPr>
      </w:pPr>
    </w:p>
    <w:p w14:paraId="5BB5CAA8" w14:textId="77777777" w:rsidR="00C275D4" w:rsidRDefault="00C275D4" w:rsidP="00C275D4">
      <w:pPr>
        <w:pStyle w:val="StandardWeb"/>
        <w:spacing w:before="0" w:beforeAutospacing="0" w:after="0" w:afterAutospacing="0"/>
        <w:jc w:val="both"/>
        <w:rPr>
          <w:rStyle w:val="Naglaeno"/>
          <w:rFonts w:ascii="Arial" w:hAnsi="Arial" w:cs="Arial"/>
          <w:lang w:val="hr-HR"/>
        </w:rPr>
      </w:pPr>
    </w:p>
    <w:p w14:paraId="0A5B6937" w14:textId="7AEBF5CA" w:rsidR="00C275D4" w:rsidRDefault="00C275D4" w:rsidP="00FF0589">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4.</w:t>
      </w:r>
    </w:p>
    <w:p w14:paraId="587C2FD0" w14:textId="77777777" w:rsidR="005E5473" w:rsidRDefault="00C275D4" w:rsidP="00FF0589">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 xml:space="preserve">Izvješće o financijskom poslovanju i radu Gradske knjižnice i čitaonice </w:t>
      </w:r>
    </w:p>
    <w:p w14:paraId="2490DD1E" w14:textId="5EBB74C9" w:rsidR="00C275D4" w:rsidRPr="0020706D" w:rsidRDefault="00C275D4" w:rsidP="00FF0589">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„Gustav Krklec“ Ivanec za razdoblje 01.01.-31.12.2022. godine</w:t>
      </w:r>
    </w:p>
    <w:p w14:paraId="647F8304" w14:textId="77777777" w:rsidR="00C275D4" w:rsidRDefault="00C275D4" w:rsidP="00C275D4">
      <w:pPr>
        <w:pStyle w:val="StandardWeb"/>
        <w:spacing w:before="0" w:beforeAutospacing="0" w:after="0" w:afterAutospacing="0"/>
        <w:ind w:left="720"/>
        <w:jc w:val="both"/>
        <w:rPr>
          <w:rStyle w:val="Naglaeno"/>
          <w:rFonts w:ascii="Arial" w:hAnsi="Arial" w:cs="Arial"/>
          <w:sz w:val="12"/>
          <w:szCs w:val="12"/>
          <w:lang w:val="hr-HR"/>
        </w:rPr>
      </w:pPr>
    </w:p>
    <w:p w14:paraId="2AF4767E" w14:textId="77777777" w:rsidR="00B453A8" w:rsidRDefault="00B453A8" w:rsidP="00C275D4">
      <w:pPr>
        <w:pStyle w:val="StandardWeb"/>
        <w:spacing w:before="0" w:beforeAutospacing="0" w:after="0" w:afterAutospacing="0"/>
        <w:ind w:left="720"/>
        <w:jc w:val="both"/>
        <w:rPr>
          <w:rStyle w:val="Naglaeno"/>
          <w:rFonts w:ascii="Arial" w:hAnsi="Arial" w:cs="Arial"/>
          <w:sz w:val="12"/>
          <w:szCs w:val="12"/>
          <w:lang w:val="hr-HR"/>
        </w:rPr>
      </w:pPr>
    </w:p>
    <w:p w14:paraId="66CC0FDB" w14:textId="77777777" w:rsidR="00B453A8" w:rsidRDefault="00B453A8" w:rsidP="00B453A8">
      <w:pPr>
        <w:spacing w:line="276" w:lineRule="auto"/>
        <w:jc w:val="both"/>
        <w:rPr>
          <w:rFonts w:ascii="Arial" w:hAnsi="Arial" w:cs="Arial"/>
          <w:sz w:val="24"/>
          <w:szCs w:val="24"/>
        </w:rPr>
      </w:pPr>
      <w:r>
        <w:rPr>
          <w:rFonts w:ascii="Arial" w:hAnsi="Arial" w:cs="Arial"/>
          <w:sz w:val="24"/>
          <w:szCs w:val="24"/>
        </w:rPr>
        <w:t>Otvorena je rasprava.</w:t>
      </w:r>
    </w:p>
    <w:p w14:paraId="259C83A1" w14:textId="26EC252D" w:rsidR="00B453A8" w:rsidRDefault="00B453A8" w:rsidP="00B453A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Pr>
          <w:rFonts w:ascii="Arial" w:hAnsi="Arial" w:cs="Arial"/>
          <w:sz w:val="24"/>
          <w:szCs w:val="24"/>
        </w:rPr>
        <w:t xml:space="preserve">je prijavu za raspravu </w:t>
      </w:r>
      <w:r w:rsidRPr="001746FF">
        <w:rPr>
          <w:rFonts w:ascii="Arial" w:hAnsi="Arial" w:cs="Arial"/>
          <w:sz w:val="24"/>
          <w:szCs w:val="24"/>
        </w:rPr>
        <w:t xml:space="preserve">ovoj točki dnevnog reda </w:t>
      </w:r>
      <w:r>
        <w:rPr>
          <w:rFonts w:ascii="Arial" w:hAnsi="Arial" w:cs="Arial"/>
          <w:sz w:val="24"/>
          <w:szCs w:val="24"/>
        </w:rPr>
        <w:t>podnio vijećnik Elvis Gotal.</w:t>
      </w:r>
    </w:p>
    <w:p w14:paraId="4086F704" w14:textId="06DC5575" w:rsidR="00B453A8" w:rsidRDefault="00B453A8" w:rsidP="00B453A8">
      <w:pPr>
        <w:spacing w:line="276" w:lineRule="auto"/>
        <w:jc w:val="both"/>
        <w:rPr>
          <w:rFonts w:ascii="Arial" w:hAnsi="Arial" w:cs="Arial"/>
          <w:sz w:val="24"/>
          <w:szCs w:val="24"/>
        </w:rPr>
      </w:pPr>
      <w:r w:rsidRPr="00FF0589">
        <w:rPr>
          <w:rFonts w:ascii="Arial" w:hAnsi="Arial" w:cs="Arial"/>
          <w:b/>
          <w:bCs/>
          <w:sz w:val="24"/>
          <w:szCs w:val="24"/>
        </w:rPr>
        <w:lastRenderedPageBreak/>
        <w:t>Elvis Gotal</w:t>
      </w:r>
      <w:r>
        <w:rPr>
          <w:rFonts w:ascii="Arial" w:hAnsi="Arial" w:cs="Arial"/>
          <w:sz w:val="24"/>
          <w:szCs w:val="24"/>
        </w:rPr>
        <w:t xml:space="preserve">: Kao što ste i čuli moje pitanje na aktualnom satu bilo je vezano za Knjižnicu i prijavio sam se za ovu točku za raspravu. Naime, gospodine gradonačelniče, ako sam </w:t>
      </w:r>
      <w:r w:rsidR="00783ABE">
        <w:rPr>
          <w:rFonts w:ascii="Arial" w:hAnsi="Arial" w:cs="Arial"/>
          <w:sz w:val="24"/>
          <w:szCs w:val="24"/>
        </w:rPr>
        <w:t xml:space="preserve">vas </w:t>
      </w:r>
      <w:r>
        <w:rPr>
          <w:rFonts w:ascii="Arial" w:hAnsi="Arial" w:cs="Arial"/>
          <w:sz w:val="24"/>
          <w:szCs w:val="24"/>
        </w:rPr>
        <w:t xml:space="preserve">dobro shvatio vi ste napomenuli  da ste 2018. poslali upit Ministarstvu i  </w:t>
      </w:r>
      <w:r w:rsidR="00783ABE">
        <w:rPr>
          <w:rFonts w:ascii="Arial" w:hAnsi="Arial" w:cs="Arial"/>
          <w:sz w:val="24"/>
          <w:szCs w:val="24"/>
        </w:rPr>
        <w:t xml:space="preserve">da onda kada dobijete </w:t>
      </w:r>
      <w:r>
        <w:rPr>
          <w:rFonts w:ascii="Arial" w:hAnsi="Arial" w:cs="Arial"/>
          <w:sz w:val="24"/>
          <w:szCs w:val="24"/>
        </w:rPr>
        <w:t>odgovor da ćete onda postupati prema standardima za narodne knjižnice</w:t>
      </w:r>
      <w:r w:rsidR="00783ABE">
        <w:rPr>
          <w:rFonts w:ascii="Arial" w:hAnsi="Arial" w:cs="Arial"/>
          <w:sz w:val="24"/>
          <w:szCs w:val="24"/>
        </w:rPr>
        <w:t xml:space="preserve"> u Republici Hrvatskoj.</w:t>
      </w:r>
      <w:r>
        <w:rPr>
          <w:rFonts w:ascii="Arial" w:hAnsi="Arial" w:cs="Arial"/>
          <w:sz w:val="24"/>
          <w:szCs w:val="24"/>
        </w:rPr>
        <w:t xml:space="preserve"> Meni se to čini poprilično pasivno stajalište. Napisali ste pitanje, upit, niste dobili</w:t>
      </w:r>
      <w:r w:rsidR="00783ABE">
        <w:rPr>
          <w:rFonts w:ascii="Arial" w:hAnsi="Arial" w:cs="Arial"/>
          <w:sz w:val="24"/>
          <w:szCs w:val="24"/>
        </w:rPr>
        <w:t xml:space="preserve"> odgovor</w:t>
      </w:r>
      <w:r>
        <w:rPr>
          <w:rFonts w:ascii="Arial" w:hAnsi="Arial" w:cs="Arial"/>
          <w:sz w:val="24"/>
          <w:szCs w:val="24"/>
        </w:rPr>
        <w:t xml:space="preserve"> i po toj logici mi možemo čekati 2026. godinu. Mislim da se Grad Ivanec mora aktivnije</w:t>
      </w:r>
      <w:r w:rsidR="00783ABE">
        <w:rPr>
          <w:rFonts w:ascii="Arial" w:hAnsi="Arial" w:cs="Arial"/>
          <w:sz w:val="24"/>
          <w:szCs w:val="24"/>
        </w:rPr>
        <w:t xml:space="preserve"> </w:t>
      </w:r>
      <w:r>
        <w:rPr>
          <w:rFonts w:ascii="Arial" w:hAnsi="Arial" w:cs="Arial"/>
          <w:sz w:val="24"/>
          <w:szCs w:val="24"/>
        </w:rPr>
        <w:t>post</w:t>
      </w:r>
      <w:r w:rsidR="00783ABE">
        <w:rPr>
          <w:rFonts w:ascii="Arial" w:hAnsi="Arial" w:cs="Arial"/>
          <w:sz w:val="24"/>
          <w:szCs w:val="24"/>
        </w:rPr>
        <w:t>a</w:t>
      </w:r>
      <w:r>
        <w:rPr>
          <w:rFonts w:ascii="Arial" w:hAnsi="Arial" w:cs="Arial"/>
          <w:sz w:val="24"/>
          <w:szCs w:val="24"/>
        </w:rPr>
        <w:t>viti prema nekakvom centru koji treba biti mjesto kulture, koje bi trebalo biti mjesto gdje se razvija odnos prema čitanju</w:t>
      </w:r>
      <w:r w:rsidR="00783ABE">
        <w:rPr>
          <w:rFonts w:ascii="Arial" w:hAnsi="Arial" w:cs="Arial"/>
          <w:sz w:val="24"/>
          <w:szCs w:val="24"/>
        </w:rPr>
        <w:t>, prema edukaciju, prema poticanju aktivnosti, prema vlastitoj kulturi</w:t>
      </w:r>
      <w:r>
        <w:rPr>
          <w:rFonts w:ascii="Arial" w:hAnsi="Arial" w:cs="Arial"/>
          <w:sz w:val="24"/>
          <w:szCs w:val="24"/>
        </w:rPr>
        <w:t xml:space="preserve"> u konačnici. Mislim da knjižnica i samim svojim aktivnostima do sada u takvim skučenim  </w:t>
      </w:r>
      <w:r w:rsidR="00783ABE">
        <w:rPr>
          <w:rFonts w:ascii="Arial" w:hAnsi="Arial" w:cs="Arial"/>
          <w:sz w:val="24"/>
          <w:szCs w:val="24"/>
        </w:rPr>
        <w:t>prostorima je nadrasla</w:t>
      </w:r>
      <w:r>
        <w:rPr>
          <w:rFonts w:ascii="Arial" w:hAnsi="Arial" w:cs="Arial"/>
          <w:sz w:val="24"/>
          <w:szCs w:val="24"/>
        </w:rPr>
        <w:t xml:space="preserve">  trenutni prosto</w:t>
      </w:r>
      <w:r w:rsidR="00783ABE">
        <w:rPr>
          <w:rFonts w:ascii="Arial" w:hAnsi="Arial" w:cs="Arial"/>
          <w:sz w:val="24"/>
          <w:szCs w:val="24"/>
        </w:rPr>
        <w:t>r</w:t>
      </w:r>
      <w:r>
        <w:rPr>
          <w:rFonts w:ascii="Arial" w:hAnsi="Arial" w:cs="Arial"/>
          <w:sz w:val="24"/>
          <w:szCs w:val="24"/>
        </w:rPr>
        <w:t xml:space="preserve">. </w:t>
      </w:r>
      <w:r w:rsidR="00783ABE">
        <w:rPr>
          <w:rFonts w:ascii="Arial" w:hAnsi="Arial" w:cs="Arial"/>
          <w:sz w:val="24"/>
          <w:szCs w:val="24"/>
        </w:rPr>
        <w:t xml:space="preserve"> Ravnateljica</w:t>
      </w:r>
      <w:r>
        <w:rPr>
          <w:rFonts w:ascii="Arial" w:hAnsi="Arial" w:cs="Arial"/>
          <w:sz w:val="24"/>
          <w:szCs w:val="24"/>
        </w:rPr>
        <w:t xml:space="preserve"> sama sa svojom </w:t>
      </w:r>
      <w:r w:rsidR="00783ABE">
        <w:rPr>
          <w:rFonts w:ascii="Arial" w:hAnsi="Arial" w:cs="Arial"/>
          <w:sz w:val="24"/>
          <w:szCs w:val="24"/>
        </w:rPr>
        <w:t xml:space="preserve">djelatnicom pokazuje da ima ogromni </w:t>
      </w:r>
      <w:r>
        <w:rPr>
          <w:rFonts w:ascii="Arial" w:hAnsi="Arial" w:cs="Arial"/>
          <w:sz w:val="24"/>
          <w:szCs w:val="24"/>
        </w:rPr>
        <w:t>potencijal, samo moramo dati prostor da se razvijaju dalje.</w:t>
      </w:r>
    </w:p>
    <w:p w14:paraId="57D61224" w14:textId="77777777" w:rsidR="00FF0589" w:rsidRPr="00FF0589" w:rsidRDefault="00FF0589" w:rsidP="00B453A8">
      <w:pPr>
        <w:spacing w:line="276" w:lineRule="auto"/>
        <w:jc w:val="both"/>
        <w:rPr>
          <w:rFonts w:ascii="Arial" w:hAnsi="Arial" w:cs="Arial"/>
          <w:sz w:val="2"/>
          <w:szCs w:val="2"/>
        </w:rPr>
      </w:pPr>
    </w:p>
    <w:p w14:paraId="20A3B0BA" w14:textId="386A4926" w:rsidR="00783ABE" w:rsidRDefault="00783ABE" w:rsidP="00B453A8">
      <w:pPr>
        <w:spacing w:line="276" w:lineRule="auto"/>
        <w:jc w:val="both"/>
        <w:rPr>
          <w:rFonts w:ascii="Arial" w:hAnsi="Arial" w:cs="Arial"/>
          <w:sz w:val="24"/>
          <w:szCs w:val="24"/>
        </w:rPr>
      </w:pPr>
      <w:r w:rsidRPr="00FF0589">
        <w:rPr>
          <w:rFonts w:ascii="Arial" w:hAnsi="Arial" w:cs="Arial"/>
          <w:b/>
          <w:bCs/>
          <w:sz w:val="24"/>
          <w:szCs w:val="24"/>
        </w:rPr>
        <w:t>Milorad Batinić:</w:t>
      </w:r>
      <w:r w:rsidR="00EF68B7">
        <w:rPr>
          <w:rFonts w:ascii="Arial" w:hAnsi="Arial" w:cs="Arial"/>
          <w:sz w:val="24"/>
          <w:szCs w:val="24"/>
        </w:rPr>
        <w:t xml:space="preserve"> Propustili ste čuti ono što sam govorio. Znači, još Ministarstvu imovine, sada Ministarstvu graditeljstva i imovine po novome od 2019. se dopisujemo i šaljemo požurnice. To je jedna nekretnina. Nikakvo čudno kad se pogleda koliko imovine u Republike Hrvatskoj i da ne spomenem u </w:t>
      </w:r>
      <w:r w:rsidR="00F06F87">
        <w:rPr>
          <w:rFonts w:ascii="Arial" w:hAnsi="Arial" w:cs="Arial"/>
          <w:sz w:val="24"/>
          <w:szCs w:val="24"/>
        </w:rPr>
        <w:t>našoj</w:t>
      </w:r>
      <w:r w:rsidR="00EF68B7">
        <w:rPr>
          <w:rFonts w:ascii="Arial" w:hAnsi="Arial" w:cs="Arial"/>
          <w:sz w:val="24"/>
          <w:szCs w:val="24"/>
        </w:rPr>
        <w:t xml:space="preserve"> blizini Ivančicu koja već 30 </w:t>
      </w:r>
      <w:r w:rsidR="00F06F87">
        <w:rPr>
          <w:rFonts w:ascii="Arial" w:hAnsi="Arial" w:cs="Arial"/>
          <w:sz w:val="24"/>
          <w:szCs w:val="24"/>
        </w:rPr>
        <w:t>godina</w:t>
      </w:r>
      <w:r w:rsidR="00EF68B7">
        <w:rPr>
          <w:rFonts w:ascii="Arial" w:hAnsi="Arial" w:cs="Arial"/>
          <w:sz w:val="24"/>
          <w:szCs w:val="24"/>
        </w:rPr>
        <w:t xml:space="preserve"> propada radi nebrige. Isto tako i braniteljska zgrada radi nebrige. Mi smo 2021. kad smo dobili potvrdu glavnog projekta za promjenu namjene uporabe te zgrade, sve je pripremljeno i to im je </w:t>
      </w:r>
      <w:r w:rsidR="00F06F87">
        <w:rPr>
          <w:rFonts w:ascii="Arial" w:hAnsi="Arial" w:cs="Arial"/>
          <w:sz w:val="24"/>
          <w:szCs w:val="24"/>
        </w:rPr>
        <w:t>proslijeđeno</w:t>
      </w:r>
      <w:r w:rsidR="00EF68B7">
        <w:rPr>
          <w:rFonts w:ascii="Arial" w:hAnsi="Arial" w:cs="Arial"/>
          <w:sz w:val="24"/>
          <w:szCs w:val="24"/>
        </w:rPr>
        <w:t xml:space="preserve"> s namjerom da sami </w:t>
      </w:r>
      <w:proofErr w:type="spellStart"/>
      <w:r w:rsidR="00EF68B7">
        <w:rPr>
          <w:rFonts w:ascii="Arial" w:hAnsi="Arial" w:cs="Arial"/>
          <w:sz w:val="24"/>
          <w:szCs w:val="24"/>
        </w:rPr>
        <w:t>isfinanciramo</w:t>
      </w:r>
      <w:proofErr w:type="spellEnd"/>
      <w:r w:rsidR="00EF68B7">
        <w:rPr>
          <w:rFonts w:ascii="Arial" w:hAnsi="Arial" w:cs="Arial"/>
          <w:sz w:val="24"/>
          <w:szCs w:val="24"/>
        </w:rPr>
        <w:t>, nist</w:t>
      </w:r>
      <w:r w:rsidR="00F06F87">
        <w:rPr>
          <w:rFonts w:ascii="Arial" w:hAnsi="Arial" w:cs="Arial"/>
          <w:sz w:val="24"/>
          <w:szCs w:val="24"/>
        </w:rPr>
        <w:t>e</w:t>
      </w:r>
      <w:r w:rsidR="00EF68B7">
        <w:rPr>
          <w:rFonts w:ascii="Arial" w:hAnsi="Arial" w:cs="Arial"/>
          <w:sz w:val="24"/>
          <w:szCs w:val="24"/>
        </w:rPr>
        <w:t xml:space="preserve"> tražili ništa, samo nam dajte taj prostor. Pa čija je to inertnost? O čijoj </w:t>
      </w:r>
      <w:r w:rsidR="00F06F87">
        <w:rPr>
          <w:rFonts w:ascii="Arial" w:hAnsi="Arial" w:cs="Arial"/>
          <w:sz w:val="24"/>
          <w:szCs w:val="24"/>
        </w:rPr>
        <w:t>inertnosti</w:t>
      </w:r>
      <w:r w:rsidR="00EF68B7">
        <w:rPr>
          <w:rFonts w:ascii="Arial" w:hAnsi="Arial" w:cs="Arial"/>
          <w:sz w:val="24"/>
          <w:szCs w:val="24"/>
        </w:rPr>
        <w:t xml:space="preserve"> govorimo. Govorimo o </w:t>
      </w:r>
      <w:r w:rsidR="00F06F87">
        <w:rPr>
          <w:rFonts w:ascii="Arial" w:hAnsi="Arial" w:cs="Arial"/>
          <w:sz w:val="24"/>
          <w:szCs w:val="24"/>
        </w:rPr>
        <w:t>inertnosti</w:t>
      </w:r>
      <w:r w:rsidR="00EF68B7">
        <w:rPr>
          <w:rFonts w:ascii="Arial" w:hAnsi="Arial" w:cs="Arial"/>
          <w:sz w:val="24"/>
          <w:szCs w:val="24"/>
        </w:rPr>
        <w:t xml:space="preserve">, nebrizi </w:t>
      </w:r>
      <w:r w:rsidR="00F06F87">
        <w:rPr>
          <w:rFonts w:ascii="Arial" w:hAnsi="Arial" w:cs="Arial"/>
          <w:sz w:val="24"/>
          <w:szCs w:val="24"/>
        </w:rPr>
        <w:t>nadležnog</w:t>
      </w:r>
      <w:r w:rsidR="00EF68B7">
        <w:rPr>
          <w:rFonts w:ascii="Arial" w:hAnsi="Arial" w:cs="Arial"/>
          <w:sz w:val="24"/>
          <w:szCs w:val="24"/>
        </w:rPr>
        <w:t xml:space="preserve"> Ministarstva. Zar vi mislite da je </w:t>
      </w:r>
      <w:proofErr w:type="spellStart"/>
      <w:r w:rsidR="00EF68B7">
        <w:rPr>
          <w:rFonts w:ascii="Arial" w:hAnsi="Arial" w:cs="Arial"/>
          <w:sz w:val="24"/>
          <w:szCs w:val="24"/>
        </w:rPr>
        <w:t>proaktivnost</w:t>
      </w:r>
      <w:proofErr w:type="spellEnd"/>
      <w:r w:rsidR="00EF68B7">
        <w:rPr>
          <w:rFonts w:ascii="Arial" w:hAnsi="Arial" w:cs="Arial"/>
          <w:sz w:val="24"/>
          <w:szCs w:val="24"/>
        </w:rPr>
        <w:t xml:space="preserve">  po ro</w:t>
      </w:r>
      <w:r w:rsidR="00644A48">
        <w:rPr>
          <w:rFonts w:ascii="Arial" w:hAnsi="Arial" w:cs="Arial"/>
          <w:sz w:val="24"/>
          <w:szCs w:val="24"/>
        </w:rPr>
        <w:t>dija</w:t>
      </w:r>
      <w:r w:rsidR="00EF68B7">
        <w:rPr>
          <w:rFonts w:ascii="Arial" w:hAnsi="Arial" w:cs="Arial"/>
          <w:sz w:val="24"/>
          <w:szCs w:val="24"/>
        </w:rPr>
        <w:t xml:space="preserve">čkoj liniji ići nešto tražiti i žicati u Zagreb. To je sramota i ne priliči uređenoj pravnoj državi. Odgovor, u zadnje dvije godine što god smo pisali, to je jedno pravilo uređene demokratskog društva da dobiješ pismeni odgovor i ne piše to </w:t>
      </w:r>
      <w:proofErr w:type="spellStart"/>
      <w:r w:rsidR="00EF68B7">
        <w:rPr>
          <w:rFonts w:ascii="Arial" w:hAnsi="Arial" w:cs="Arial"/>
          <w:sz w:val="24"/>
          <w:szCs w:val="24"/>
        </w:rPr>
        <w:t>nn</w:t>
      </w:r>
      <w:proofErr w:type="spellEnd"/>
      <w:r w:rsidR="00EF68B7">
        <w:rPr>
          <w:rFonts w:ascii="Arial" w:hAnsi="Arial" w:cs="Arial"/>
          <w:sz w:val="24"/>
          <w:szCs w:val="24"/>
        </w:rPr>
        <w:t xml:space="preserve">, to piše Grad Ivanec, Grad </w:t>
      </w:r>
      <w:r w:rsidR="00F06F87">
        <w:rPr>
          <w:rFonts w:ascii="Arial" w:hAnsi="Arial" w:cs="Arial"/>
          <w:sz w:val="24"/>
          <w:szCs w:val="24"/>
        </w:rPr>
        <w:t>Varaždin</w:t>
      </w:r>
      <w:r w:rsidR="00EF68B7">
        <w:rPr>
          <w:rFonts w:ascii="Arial" w:hAnsi="Arial" w:cs="Arial"/>
          <w:sz w:val="24"/>
          <w:szCs w:val="24"/>
        </w:rPr>
        <w:t>, općina</w:t>
      </w:r>
      <w:r w:rsidR="00F06F87">
        <w:rPr>
          <w:rFonts w:ascii="Arial" w:hAnsi="Arial" w:cs="Arial"/>
          <w:sz w:val="24"/>
          <w:szCs w:val="24"/>
        </w:rPr>
        <w:t>,</w:t>
      </w:r>
      <w:r w:rsidR="00EF68B7">
        <w:rPr>
          <w:rFonts w:ascii="Arial" w:hAnsi="Arial" w:cs="Arial"/>
          <w:sz w:val="24"/>
          <w:szCs w:val="24"/>
        </w:rPr>
        <w:t xml:space="preserve"> bilo tko, znači tijelo javne vlasti piše drugom tijelu. Nema odgovora nema ni da ni ne. Pa što bih trebao kampirati tamo pred </w:t>
      </w:r>
      <w:r w:rsidR="009B5723">
        <w:rPr>
          <w:rFonts w:ascii="Arial" w:hAnsi="Arial" w:cs="Arial"/>
          <w:sz w:val="24"/>
          <w:szCs w:val="24"/>
        </w:rPr>
        <w:t>nadležnim</w:t>
      </w:r>
      <w:r w:rsidR="00EF68B7">
        <w:rPr>
          <w:rFonts w:ascii="Arial" w:hAnsi="Arial" w:cs="Arial"/>
          <w:sz w:val="24"/>
          <w:szCs w:val="24"/>
        </w:rPr>
        <w:t xml:space="preserve"> ministarstvom. I išao sam i dobio sam termin, tad je ministar bio Horvat, to je bilo zadnji puta, nakon toga ni termin za razgovor nisam dobio</w:t>
      </w:r>
      <w:r w:rsidR="009B5723">
        <w:rPr>
          <w:rFonts w:ascii="Arial" w:hAnsi="Arial" w:cs="Arial"/>
          <w:sz w:val="24"/>
          <w:szCs w:val="24"/>
        </w:rPr>
        <w:t>, niti termin.</w:t>
      </w:r>
      <w:r w:rsidR="00EF68B7">
        <w:rPr>
          <w:rFonts w:ascii="Arial" w:hAnsi="Arial" w:cs="Arial"/>
          <w:sz w:val="24"/>
          <w:szCs w:val="24"/>
        </w:rPr>
        <w:t xml:space="preserve"> Razgovaramo sam, obrazložio sve skupa, u redu vidjet ćemo, poslat ćemo vam obrazloženje, ništa. </w:t>
      </w:r>
      <w:r w:rsidR="009B5723">
        <w:rPr>
          <w:rFonts w:ascii="Arial" w:hAnsi="Arial" w:cs="Arial"/>
          <w:sz w:val="24"/>
          <w:szCs w:val="24"/>
        </w:rPr>
        <w:t xml:space="preserve">Nakon </w:t>
      </w:r>
      <w:r w:rsidR="00EF68B7">
        <w:rPr>
          <w:rFonts w:ascii="Arial" w:hAnsi="Arial" w:cs="Arial"/>
          <w:sz w:val="24"/>
          <w:szCs w:val="24"/>
        </w:rPr>
        <w:t xml:space="preserve">tri mjeseca </w:t>
      </w:r>
      <w:r w:rsidR="009B5723">
        <w:rPr>
          <w:rFonts w:ascii="Arial" w:hAnsi="Arial" w:cs="Arial"/>
          <w:sz w:val="24"/>
          <w:szCs w:val="24"/>
        </w:rPr>
        <w:t>požurnica</w:t>
      </w:r>
      <w:r w:rsidR="00EF68B7">
        <w:rPr>
          <w:rFonts w:ascii="Arial" w:hAnsi="Arial" w:cs="Arial"/>
          <w:sz w:val="24"/>
          <w:szCs w:val="24"/>
        </w:rPr>
        <w:t xml:space="preserve">, rekao sam službi šaljite svaki mjesec. Čija je to inertnost i </w:t>
      </w:r>
      <w:proofErr w:type="spellStart"/>
      <w:r w:rsidR="00EF68B7">
        <w:rPr>
          <w:rFonts w:ascii="Arial" w:hAnsi="Arial" w:cs="Arial"/>
          <w:sz w:val="24"/>
          <w:szCs w:val="24"/>
        </w:rPr>
        <w:t>proaktivnost</w:t>
      </w:r>
      <w:proofErr w:type="spellEnd"/>
      <w:r w:rsidR="00EF68B7">
        <w:rPr>
          <w:rFonts w:ascii="Arial" w:hAnsi="Arial" w:cs="Arial"/>
          <w:sz w:val="24"/>
          <w:szCs w:val="24"/>
        </w:rPr>
        <w:t>. Najlakše idemo drvlje i kamenje grad ništa ne poduzima</w:t>
      </w:r>
      <w:r w:rsidR="009B5723">
        <w:rPr>
          <w:rFonts w:ascii="Arial" w:hAnsi="Arial" w:cs="Arial"/>
          <w:sz w:val="24"/>
          <w:szCs w:val="24"/>
        </w:rPr>
        <w:t xml:space="preserve"> gradonačelnik ne, dajte malo</w:t>
      </w:r>
      <w:r w:rsidR="00EF68B7">
        <w:rPr>
          <w:rFonts w:ascii="Arial" w:hAnsi="Arial" w:cs="Arial"/>
          <w:sz w:val="24"/>
          <w:szCs w:val="24"/>
        </w:rPr>
        <w:t xml:space="preserve">  ako vi tako </w:t>
      </w:r>
      <w:r w:rsidR="00F06F87">
        <w:rPr>
          <w:rFonts w:ascii="Arial" w:hAnsi="Arial" w:cs="Arial"/>
          <w:sz w:val="24"/>
          <w:szCs w:val="24"/>
        </w:rPr>
        <w:t>funkcionirate</w:t>
      </w:r>
      <w:r w:rsidR="00EF68B7">
        <w:rPr>
          <w:rFonts w:ascii="Arial" w:hAnsi="Arial" w:cs="Arial"/>
          <w:sz w:val="24"/>
          <w:szCs w:val="24"/>
        </w:rPr>
        <w:t>, očito da</w:t>
      </w:r>
      <w:r w:rsidR="009B5723">
        <w:rPr>
          <w:rFonts w:ascii="Arial" w:hAnsi="Arial" w:cs="Arial"/>
          <w:sz w:val="24"/>
          <w:szCs w:val="24"/>
        </w:rPr>
        <w:t xml:space="preserve"> funkcionirate, a vidimo iz primjera u praksi kako funkcionirate pa odite vi gore. Vama će vjerojatno dati. </w:t>
      </w:r>
    </w:p>
    <w:p w14:paraId="15D017A4" w14:textId="77777777" w:rsidR="00FF0589" w:rsidRPr="00FF0589" w:rsidRDefault="00FF0589" w:rsidP="00B453A8">
      <w:pPr>
        <w:spacing w:line="276" w:lineRule="auto"/>
        <w:jc w:val="both"/>
        <w:rPr>
          <w:rFonts w:ascii="Arial" w:hAnsi="Arial" w:cs="Arial"/>
          <w:sz w:val="2"/>
          <w:szCs w:val="2"/>
        </w:rPr>
      </w:pPr>
    </w:p>
    <w:p w14:paraId="4E215B3D" w14:textId="4A82C518" w:rsidR="00783ABE" w:rsidRDefault="00783ABE" w:rsidP="00B453A8">
      <w:pPr>
        <w:spacing w:line="276" w:lineRule="auto"/>
        <w:jc w:val="both"/>
        <w:rPr>
          <w:rFonts w:ascii="Arial" w:hAnsi="Arial" w:cs="Arial"/>
          <w:sz w:val="24"/>
          <w:szCs w:val="24"/>
        </w:rPr>
      </w:pPr>
      <w:r>
        <w:rPr>
          <w:rFonts w:ascii="Arial" w:hAnsi="Arial" w:cs="Arial"/>
          <w:sz w:val="24"/>
          <w:szCs w:val="24"/>
        </w:rPr>
        <w:t>Predsjednik konstatira da se za repliku javio vijećnik Elvis Gotal.</w:t>
      </w:r>
    </w:p>
    <w:p w14:paraId="130372A0" w14:textId="325A1648" w:rsidR="00783ABE" w:rsidRDefault="00783ABE" w:rsidP="00B453A8">
      <w:pPr>
        <w:spacing w:line="276" w:lineRule="auto"/>
        <w:jc w:val="both"/>
        <w:rPr>
          <w:rFonts w:ascii="Arial" w:hAnsi="Arial" w:cs="Arial"/>
          <w:sz w:val="24"/>
          <w:szCs w:val="24"/>
        </w:rPr>
      </w:pPr>
      <w:r w:rsidRPr="00FF0589">
        <w:rPr>
          <w:rFonts w:ascii="Arial" w:hAnsi="Arial" w:cs="Arial"/>
          <w:b/>
          <w:bCs/>
          <w:sz w:val="24"/>
          <w:szCs w:val="24"/>
        </w:rPr>
        <w:t>Replika Elvis Gotal:</w:t>
      </w:r>
      <w:r w:rsidR="009B5723">
        <w:rPr>
          <w:rFonts w:ascii="Arial" w:hAnsi="Arial" w:cs="Arial"/>
          <w:sz w:val="24"/>
          <w:szCs w:val="24"/>
        </w:rPr>
        <w:t xml:space="preserve"> Gospodine gradonačelni</w:t>
      </w:r>
      <w:r w:rsidR="00FF0589">
        <w:rPr>
          <w:rFonts w:ascii="Arial" w:hAnsi="Arial" w:cs="Arial"/>
          <w:sz w:val="24"/>
          <w:szCs w:val="24"/>
        </w:rPr>
        <w:t>č</w:t>
      </w:r>
      <w:r w:rsidR="009B5723">
        <w:rPr>
          <w:rFonts w:ascii="Arial" w:hAnsi="Arial" w:cs="Arial"/>
          <w:sz w:val="24"/>
          <w:szCs w:val="24"/>
        </w:rPr>
        <w:t xml:space="preserve">e, vi ste u dvije rečenice skočili na nekakve rođake. Nisam bio u Zagrebu, vi ste bili u Zagrebu, vjerojatno vi znate bolje kako to funkcionira u Zagrebu, ja stvarno ne znam,  ne razumijem zašto se osjećate u toj mjeri napadnuti. Govorim da možda ako nešto četiri godine vi uporno šaljete svaki mjesec požurnicu, ne reagira se, možda je rešenje negdje drugdje. Na žalost, ako tako </w:t>
      </w:r>
      <w:r w:rsidR="009B5723">
        <w:rPr>
          <w:rFonts w:ascii="Arial" w:hAnsi="Arial" w:cs="Arial"/>
          <w:sz w:val="24"/>
          <w:szCs w:val="24"/>
        </w:rPr>
        <w:lastRenderedPageBreak/>
        <w:t>ispada, ja sad moram tako reći, možda se mi moramo sami okrenuti sebi i tražiti rješenje drugdje, a ne u Zagrebu, kad se već toliko osvrćete na taj Zagreb.</w:t>
      </w:r>
    </w:p>
    <w:p w14:paraId="689E74B2" w14:textId="77777777" w:rsidR="00FF0589" w:rsidRPr="00FF0589" w:rsidRDefault="00FF0589" w:rsidP="00B453A8">
      <w:pPr>
        <w:spacing w:line="276" w:lineRule="auto"/>
        <w:jc w:val="both"/>
        <w:rPr>
          <w:rFonts w:ascii="Arial" w:hAnsi="Arial" w:cs="Arial"/>
          <w:sz w:val="2"/>
          <w:szCs w:val="2"/>
        </w:rPr>
      </w:pPr>
    </w:p>
    <w:p w14:paraId="082BF76C" w14:textId="45159914" w:rsidR="00783ABE" w:rsidRDefault="00783ABE" w:rsidP="00B453A8">
      <w:pPr>
        <w:spacing w:line="276" w:lineRule="auto"/>
        <w:jc w:val="both"/>
        <w:rPr>
          <w:rFonts w:ascii="Arial" w:hAnsi="Arial" w:cs="Arial"/>
          <w:sz w:val="24"/>
          <w:szCs w:val="24"/>
        </w:rPr>
      </w:pPr>
      <w:r w:rsidRPr="00FF0589">
        <w:rPr>
          <w:rFonts w:ascii="Arial" w:hAnsi="Arial" w:cs="Arial"/>
          <w:b/>
          <w:bCs/>
          <w:sz w:val="24"/>
          <w:szCs w:val="24"/>
        </w:rPr>
        <w:t>Milorad Batinić:</w:t>
      </w:r>
      <w:r>
        <w:rPr>
          <w:rFonts w:ascii="Arial" w:hAnsi="Arial" w:cs="Arial"/>
          <w:sz w:val="24"/>
          <w:szCs w:val="24"/>
        </w:rPr>
        <w:t xml:space="preserve"> </w:t>
      </w:r>
      <w:r w:rsidR="009B5723">
        <w:rPr>
          <w:rFonts w:ascii="Arial" w:hAnsi="Arial" w:cs="Arial"/>
          <w:sz w:val="24"/>
          <w:szCs w:val="24"/>
        </w:rPr>
        <w:t xml:space="preserve">Rodijački to vam je vjerojatno poznato, to je model, način ponašanja određenih </w:t>
      </w:r>
      <w:r w:rsidR="00F06F87">
        <w:rPr>
          <w:rFonts w:ascii="Arial" w:hAnsi="Arial" w:cs="Arial"/>
          <w:sz w:val="24"/>
          <w:szCs w:val="24"/>
        </w:rPr>
        <w:t xml:space="preserve">ljudi, </w:t>
      </w:r>
      <w:r w:rsidR="009B5723">
        <w:rPr>
          <w:rFonts w:ascii="Arial" w:hAnsi="Arial" w:cs="Arial"/>
          <w:sz w:val="24"/>
          <w:szCs w:val="24"/>
        </w:rPr>
        <w:t>meni je drago da vama nije poznato</w:t>
      </w:r>
      <w:r w:rsidR="00F06F87">
        <w:rPr>
          <w:rFonts w:ascii="Arial" w:hAnsi="Arial" w:cs="Arial"/>
          <w:sz w:val="24"/>
          <w:szCs w:val="24"/>
        </w:rPr>
        <w:t>,</w:t>
      </w:r>
      <w:r w:rsidR="009B5723">
        <w:rPr>
          <w:rFonts w:ascii="Arial" w:hAnsi="Arial" w:cs="Arial"/>
          <w:sz w:val="24"/>
          <w:szCs w:val="24"/>
        </w:rPr>
        <w:t xml:space="preserve"> vjerujem da je, ali moraj sam to spomenuti da široj javnosti bude jasno o čemu govorim. Što se tiče inertnosti, s punim pravom i po zakonu lokalna samouprava ima pravo na državnu imovinu, ima i to je zakon predvidio i zašto nam ne daju. Nećemo raditi birtije, nećemo raditi ne znam što, za knjižnicu i čitaonicu, upravo ono za što se i vi zalažete. Zašto se to ne odobri, to je pitanje.</w:t>
      </w:r>
    </w:p>
    <w:p w14:paraId="4089C0C4" w14:textId="77777777" w:rsidR="00F06F87" w:rsidRDefault="00F06F87" w:rsidP="00B453A8">
      <w:pPr>
        <w:spacing w:line="276" w:lineRule="auto"/>
        <w:jc w:val="both"/>
        <w:rPr>
          <w:rFonts w:ascii="Arial" w:hAnsi="Arial" w:cs="Arial"/>
          <w:sz w:val="24"/>
          <w:szCs w:val="24"/>
        </w:rPr>
      </w:pPr>
    </w:p>
    <w:p w14:paraId="483F1CBC" w14:textId="44B0E2EA" w:rsidR="00F06F87" w:rsidRDefault="00F06F87" w:rsidP="00F06F87">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zaključuje raspravu te se prelazi na glasovanje.</w:t>
      </w:r>
    </w:p>
    <w:p w14:paraId="47E4DA0E" w14:textId="77777777" w:rsidR="00F06F87" w:rsidRPr="00EA4E41" w:rsidRDefault="00F06F87" w:rsidP="00F06F87">
      <w:pPr>
        <w:spacing w:line="276" w:lineRule="auto"/>
        <w:jc w:val="both"/>
        <w:rPr>
          <w:rFonts w:ascii="Arial" w:hAnsi="Arial" w:cs="Arial"/>
          <w:sz w:val="2"/>
          <w:szCs w:val="2"/>
        </w:rPr>
      </w:pPr>
    </w:p>
    <w:p w14:paraId="318E2A05" w14:textId="0E38FA5B" w:rsidR="00F06F87" w:rsidRDefault="00F06F87" w:rsidP="00F06F87">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glasovalo „za“ te je jednoglasno donijet</w:t>
      </w:r>
    </w:p>
    <w:p w14:paraId="68231836" w14:textId="77777777" w:rsidR="00FF0589" w:rsidRDefault="00FF0589" w:rsidP="00F06F87">
      <w:pPr>
        <w:pStyle w:val="Obinitekst"/>
        <w:spacing w:line="276" w:lineRule="auto"/>
        <w:jc w:val="both"/>
        <w:rPr>
          <w:rFonts w:ascii="Arial" w:hAnsi="Arial" w:cs="Arial"/>
          <w:sz w:val="24"/>
          <w:szCs w:val="24"/>
        </w:rPr>
      </w:pPr>
    </w:p>
    <w:p w14:paraId="40B7E9BD" w14:textId="77777777" w:rsidR="00FF0589" w:rsidRPr="00975F16" w:rsidRDefault="00FF0589" w:rsidP="00FF058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A8EDC96" w14:textId="77777777" w:rsidR="00FF0589" w:rsidRDefault="00FF0589" w:rsidP="00FF0589">
      <w:pPr>
        <w:spacing w:after="0"/>
        <w:ind w:firstLine="708"/>
        <w:jc w:val="both"/>
        <w:rPr>
          <w:rFonts w:ascii="Arial" w:hAnsi="Arial" w:cs="Arial"/>
          <w:sz w:val="24"/>
          <w:szCs w:val="24"/>
        </w:rPr>
      </w:pPr>
    </w:p>
    <w:p w14:paraId="05B15A09" w14:textId="77777777" w:rsidR="00FF0589" w:rsidRPr="00DF0439" w:rsidRDefault="00FF0589" w:rsidP="00FF0589">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Izvješće o financijskom poslovanju i radu Gradske knjižnice i čitaonice „Gustav Krklec“ Ivanec za razdoblje 01.01. – 31.12.2022. godine.</w:t>
      </w:r>
    </w:p>
    <w:p w14:paraId="23EAC67A" w14:textId="77777777" w:rsidR="00FF0589" w:rsidRDefault="00FF0589" w:rsidP="00F06F87">
      <w:pPr>
        <w:pStyle w:val="Obinitekst"/>
        <w:spacing w:line="276" w:lineRule="auto"/>
        <w:jc w:val="both"/>
        <w:rPr>
          <w:rFonts w:ascii="Arial" w:hAnsi="Arial" w:cs="Arial"/>
          <w:sz w:val="24"/>
          <w:szCs w:val="24"/>
        </w:rPr>
      </w:pPr>
    </w:p>
    <w:p w14:paraId="68AA42A8" w14:textId="77777777" w:rsidR="00B453A8" w:rsidRPr="007C7DA6" w:rsidRDefault="00B453A8" w:rsidP="00C275D4">
      <w:pPr>
        <w:pStyle w:val="StandardWeb"/>
        <w:spacing w:before="0" w:beforeAutospacing="0" w:after="0" w:afterAutospacing="0"/>
        <w:ind w:left="720"/>
        <w:jc w:val="both"/>
        <w:rPr>
          <w:rStyle w:val="Naglaeno"/>
          <w:rFonts w:ascii="Arial" w:hAnsi="Arial" w:cs="Arial"/>
          <w:sz w:val="12"/>
          <w:szCs w:val="12"/>
          <w:lang w:val="hr-HR"/>
        </w:rPr>
      </w:pPr>
    </w:p>
    <w:p w14:paraId="44C5E9FD" w14:textId="77777777" w:rsidR="00F9091E" w:rsidRDefault="00F9091E" w:rsidP="00F9091E">
      <w:pPr>
        <w:jc w:val="both"/>
        <w:rPr>
          <w:rFonts w:ascii="Arial" w:hAnsi="Arial" w:cs="Arial"/>
          <w:b/>
          <w:bCs/>
        </w:rPr>
      </w:pPr>
    </w:p>
    <w:p w14:paraId="33E838F1" w14:textId="0E649C1E" w:rsidR="00F9091E" w:rsidRPr="00F9091E" w:rsidRDefault="00F9091E" w:rsidP="00F9091E">
      <w:pPr>
        <w:spacing w:line="276" w:lineRule="auto"/>
        <w:jc w:val="both"/>
        <w:rPr>
          <w:rFonts w:ascii="Arial" w:hAnsi="Arial" w:cs="Arial"/>
          <w:sz w:val="24"/>
          <w:szCs w:val="24"/>
        </w:rPr>
      </w:pPr>
      <w:r w:rsidRPr="00F9091E">
        <w:rPr>
          <w:rFonts w:ascii="Arial" w:hAnsi="Arial" w:cs="Arial"/>
          <w:b/>
          <w:bCs/>
          <w:sz w:val="24"/>
          <w:szCs w:val="24"/>
        </w:rPr>
        <w:t xml:space="preserve">Zdenko </w:t>
      </w:r>
      <w:proofErr w:type="spellStart"/>
      <w:r w:rsidRPr="00F9091E">
        <w:rPr>
          <w:rFonts w:ascii="Arial" w:hAnsi="Arial" w:cs="Arial"/>
          <w:b/>
          <w:bCs/>
          <w:sz w:val="24"/>
          <w:szCs w:val="24"/>
        </w:rPr>
        <w:t>Đuras</w:t>
      </w:r>
      <w:proofErr w:type="spellEnd"/>
      <w:r w:rsidRPr="00F9091E">
        <w:rPr>
          <w:rFonts w:ascii="Arial" w:hAnsi="Arial" w:cs="Arial"/>
          <w:sz w:val="24"/>
          <w:szCs w:val="24"/>
        </w:rPr>
        <w:t>: Prelazimo na točku 5. i 6. utvrđenog dnevnog reda objedinjene rasprave, dok će se glasovati pojedinačno po točkama</w:t>
      </w:r>
    </w:p>
    <w:p w14:paraId="167E25C5" w14:textId="77777777" w:rsidR="00F9091E" w:rsidRDefault="00F9091E" w:rsidP="00C275D4">
      <w:pPr>
        <w:pStyle w:val="StandardWeb"/>
        <w:spacing w:before="0" w:beforeAutospacing="0" w:after="0" w:afterAutospacing="0"/>
        <w:jc w:val="both"/>
        <w:rPr>
          <w:rStyle w:val="Naglaeno"/>
          <w:rFonts w:ascii="Arial" w:hAnsi="Arial" w:cs="Arial"/>
          <w:lang w:val="hr-HR"/>
        </w:rPr>
      </w:pPr>
    </w:p>
    <w:p w14:paraId="2539C285" w14:textId="77777777" w:rsidR="00F9091E" w:rsidRDefault="00F9091E" w:rsidP="00C275D4">
      <w:pPr>
        <w:pStyle w:val="StandardWeb"/>
        <w:spacing w:before="0" w:beforeAutospacing="0" w:after="0" w:afterAutospacing="0"/>
        <w:jc w:val="both"/>
        <w:rPr>
          <w:rStyle w:val="Naglaeno"/>
          <w:rFonts w:ascii="Arial" w:hAnsi="Arial" w:cs="Arial"/>
          <w:lang w:val="hr-HR"/>
        </w:rPr>
      </w:pPr>
    </w:p>
    <w:p w14:paraId="3C00EBE1" w14:textId="74D78C8F" w:rsidR="00C275D4" w:rsidRDefault="00C275D4" w:rsidP="00FF0589">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5.</w:t>
      </w:r>
    </w:p>
    <w:p w14:paraId="0AD2165C" w14:textId="3CD11434" w:rsidR="00C275D4" w:rsidRPr="0020706D" w:rsidRDefault="00C275D4" w:rsidP="00FF0589">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Godišnji izvještaj o izvršenju Proračuna Grada Ivanca za 2022. godinu</w:t>
      </w:r>
    </w:p>
    <w:p w14:paraId="38B07C19" w14:textId="77777777" w:rsidR="00C275D4" w:rsidRPr="007C7DA6" w:rsidRDefault="00C275D4" w:rsidP="00FF0589">
      <w:pPr>
        <w:pStyle w:val="StandardWeb"/>
        <w:spacing w:before="0" w:beforeAutospacing="0" w:after="0" w:afterAutospacing="0"/>
        <w:ind w:left="720"/>
        <w:jc w:val="center"/>
        <w:rPr>
          <w:rStyle w:val="Naglaeno"/>
          <w:rFonts w:ascii="Arial" w:hAnsi="Arial" w:cs="Arial"/>
          <w:sz w:val="12"/>
          <w:szCs w:val="12"/>
          <w:lang w:val="hr-HR"/>
        </w:rPr>
      </w:pPr>
    </w:p>
    <w:p w14:paraId="65959928" w14:textId="77777777" w:rsidR="00C275D4" w:rsidRPr="0020706D" w:rsidRDefault="00C275D4" w:rsidP="00FF0589">
      <w:pPr>
        <w:pStyle w:val="StandardWeb"/>
        <w:numPr>
          <w:ilvl w:val="1"/>
          <w:numId w:val="5"/>
        </w:numPr>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izvršenju Programa održavanja komunalne infrastrukture za 2022. godinu</w:t>
      </w:r>
    </w:p>
    <w:p w14:paraId="372177B6" w14:textId="77777777" w:rsidR="00C275D4" w:rsidRPr="00592693" w:rsidRDefault="00C275D4" w:rsidP="00FF0589">
      <w:pPr>
        <w:pStyle w:val="StandardWeb"/>
        <w:spacing w:before="0" w:beforeAutospacing="0" w:after="0" w:afterAutospacing="0"/>
        <w:jc w:val="center"/>
        <w:rPr>
          <w:rStyle w:val="Naglaeno"/>
          <w:rFonts w:ascii="Arial" w:hAnsi="Arial" w:cs="Arial"/>
          <w:sz w:val="12"/>
          <w:szCs w:val="12"/>
          <w:lang w:val="hr-HR"/>
        </w:rPr>
      </w:pPr>
    </w:p>
    <w:p w14:paraId="19FA5557" w14:textId="77777777" w:rsidR="00C275D4" w:rsidRPr="0020706D" w:rsidRDefault="00C275D4" w:rsidP="00FF0589">
      <w:pPr>
        <w:pStyle w:val="StandardWeb"/>
        <w:numPr>
          <w:ilvl w:val="1"/>
          <w:numId w:val="5"/>
        </w:numPr>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izvršenju Programa građenja objekata i uređaja komunalne infrastrukture za 2022. godinu</w:t>
      </w:r>
    </w:p>
    <w:p w14:paraId="33A8A460" w14:textId="77777777" w:rsidR="00C275D4" w:rsidRPr="007C7DA6" w:rsidRDefault="00C275D4" w:rsidP="00FF0589">
      <w:pPr>
        <w:pStyle w:val="StandardWeb"/>
        <w:spacing w:before="0" w:beforeAutospacing="0" w:after="0" w:afterAutospacing="0"/>
        <w:jc w:val="center"/>
        <w:rPr>
          <w:rStyle w:val="Naglaeno"/>
          <w:rFonts w:ascii="Arial" w:hAnsi="Arial" w:cs="Arial"/>
          <w:sz w:val="12"/>
          <w:szCs w:val="12"/>
          <w:lang w:val="hr-HR"/>
        </w:rPr>
      </w:pPr>
    </w:p>
    <w:p w14:paraId="67B6D26F" w14:textId="77777777" w:rsidR="00C275D4" w:rsidRPr="0020706D" w:rsidRDefault="00C275D4" w:rsidP="00FF0589">
      <w:pPr>
        <w:pStyle w:val="StandardWeb"/>
        <w:numPr>
          <w:ilvl w:val="1"/>
          <w:numId w:val="5"/>
        </w:numPr>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realizaciji Programa javnih potreba u kulturi Grada Ivanca za 2022. godinu</w:t>
      </w:r>
    </w:p>
    <w:p w14:paraId="6BB3EB2D" w14:textId="77777777" w:rsidR="00C275D4" w:rsidRPr="007C7DA6" w:rsidRDefault="00C275D4" w:rsidP="00FF0589">
      <w:pPr>
        <w:pStyle w:val="StandardWeb"/>
        <w:spacing w:before="0" w:beforeAutospacing="0" w:after="0" w:afterAutospacing="0"/>
        <w:jc w:val="center"/>
        <w:rPr>
          <w:rStyle w:val="Naglaeno"/>
          <w:rFonts w:ascii="Arial" w:hAnsi="Arial" w:cs="Arial"/>
          <w:sz w:val="12"/>
          <w:szCs w:val="12"/>
          <w:lang w:val="hr-HR"/>
        </w:rPr>
      </w:pPr>
    </w:p>
    <w:p w14:paraId="70520B0A" w14:textId="77777777" w:rsidR="00C275D4" w:rsidRPr="0020706D" w:rsidRDefault="00C275D4" w:rsidP="00FF0589">
      <w:pPr>
        <w:pStyle w:val="StandardWeb"/>
        <w:numPr>
          <w:ilvl w:val="1"/>
          <w:numId w:val="5"/>
        </w:numPr>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realizaciji Programa javnih potreba u području socijalne skrbi  Grada Ivanca u 2022. godini</w:t>
      </w:r>
    </w:p>
    <w:p w14:paraId="167E7BD7" w14:textId="77777777" w:rsidR="00C275D4" w:rsidRPr="007C7DA6" w:rsidRDefault="00C275D4" w:rsidP="00FF0589">
      <w:pPr>
        <w:pStyle w:val="StandardWeb"/>
        <w:spacing w:before="0" w:beforeAutospacing="0" w:after="0" w:afterAutospacing="0"/>
        <w:jc w:val="center"/>
        <w:rPr>
          <w:rStyle w:val="Naglaeno"/>
          <w:rFonts w:ascii="Arial" w:hAnsi="Arial" w:cs="Arial"/>
          <w:sz w:val="12"/>
          <w:szCs w:val="12"/>
          <w:lang w:val="hr-HR"/>
        </w:rPr>
      </w:pPr>
    </w:p>
    <w:p w14:paraId="0D61AEAA" w14:textId="77777777" w:rsidR="00C275D4" w:rsidRPr="0020706D" w:rsidRDefault="00C275D4" w:rsidP="00FF0589">
      <w:pPr>
        <w:pStyle w:val="StandardWeb"/>
        <w:numPr>
          <w:ilvl w:val="1"/>
          <w:numId w:val="5"/>
        </w:numPr>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realizaciji Programa javnih potreba u sportu Grada Ivanca za 2022. godinu</w:t>
      </w:r>
    </w:p>
    <w:p w14:paraId="77767523" w14:textId="77777777" w:rsidR="00C275D4" w:rsidRPr="007C7DA6" w:rsidRDefault="00C275D4" w:rsidP="00C275D4">
      <w:pPr>
        <w:pStyle w:val="StandardWeb"/>
        <w:spacing w:before="0" w:beforeAutospacing="0" w:after="0" w:afterAutospacing="0"/>
        <w:jc w:val="both"/>
        <w:rPr>
          <w:rStyle w:val="Naglaeno"/>
          <w:rFonts w:ascii="Arial" w:hAnsi="Arial" w:cs="Arial"/>
          <w:sz w:val="12"/>
          <w:szCs w:val="12"/>
          <w:lang w:val="hr-HR"/>
        </w:rPr>
      </w:pPr>
    </w:p>
    <w:p w14:paraId="1D47E4E5" w14:textId="77777777" w:rsidR="009237D8" w:rsidRDefault="009237D8" w:rsidP="00C046EB">
      <w:pPr>
        <w:spacing w:line="276" w:lineRule="auto"/>
        <w:jc w:val="both"/>
        <w:rPr>
          <w:rFonts w:ascii="Arial" w:hAnsi="Arial" w:cs="Arial"/>
          <w:sz w:val="24"/>
          <w:szCs w:val="24"/>
        </w:rPr>
      </w:pPr>
    </w:p>
    <w:p w14:paraId="4318F6DA" w14:textId="77777777" w:rsidR="009237D8" w:rsidRDefault="009237D8" w:rsidP="009237D8">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lastRenderedPageBreak/>
        <w:t>TOČKA 6.</w:t>
      </w:r>
    </w:p>
    <w:p w14:paraId="2FC2E416" w14:textId="77777777" w:rsidR="009237D8" w:rsidRPr="0020706D" w:rsidRDefault="009237D8" w:rsidP="009237D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Odluka o raspodjeli rezultata poslovanja po Godišnjem izvještaju o izvršenju  Proračuna Grada Ivanca za 2022. godinu</w:t>
      </w:r>
    </w:p>
    <w:p w14:paraId="266D1DB2" w14:textId="77777777" w:rsidR="009237D8" w:rsidRDefault="009237D8" w:rsidP="00C046EB">
      <w:pPr>
        <w:spacing w:line="276" w:lineRule="auto"/>
        <w:jc w:val="both"/>
        <w:rPr>
          <w:rFonts w:ascii="Arial" w:hAnsi="Arial" w:cs="Arial"/>
          <w:sz w:val="24"/>
          <w:szCs w:val="24"/>
        </w:rPr>
      </w:pPr>
    </w:p>
    <w:p w14:paraId="0FB115FD"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sidRPr="00C046EB">
        <w:rPr>
          <w:rStyle w:val="Naglaeno"/>
          <w:rFonts w:ascii="Arial" w:hAnsi="Arial" w:cs="Arial"/>
          <w:lang w:val="hr-HR"/>
        </w:rPr>
        <w:t>Milorad Batinić:</w:t>
      </w:r>
      <w:r w:rsidRPr="00EB5238">
        <w:rPr>
          <w:rStyle w:val="Naglaeno"/>
          <w:rFonts w:ascii="Arial" w:hAnsi="Arial" w:cs="Arial"/>
          <w:b w:val="0"/>
          <w:bCs w:val="0"/>
          <w:lang w:val="hr-HR"/>
        </w:rPr>
        <w:t xml:space="preserve"> Izvještaj o izvršenju proračuna je vrlo opširan s kvalitetnim obrazloženjima. Htio bih upozoriti, a i dobili ste ispravan pregled prve stanice. Naime, na poziciji raspoloživa sredstva iz prethodnih godina nije iznos 4 milijuna, nego je 7 milijuna, znači štamparska greška. Molim vas da to uvažite.</w:t>
      </w:r>
    </w:p>
    <w:p w14:paraId="3A290432"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5780FB4B" w14:textId="11249B8A" w:rsidR="00C046EB" w:rsidRDefault="00C046EB" w:rsidP="00C046EB">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Pr>
          <w:rFonts w:ascii="Arial" w:hAnsi="Arial" w:cs="Arial"/>
          <w:sz w:val="24"/>
          <w:szCs w:val="24"/>
        </w:rPr>
        <w:t xml:space="preserve">su prijavu za raspravu  po </w:t>
      </w:r>
      <w:r w:rsidRPr="001746FF">
        <w:rPr>
          <w:rFonts w:ascii="Arial" w:hAnsi="Arial" w:cs="Arial"/>
          <w:sz w:val="24"/>
          <w:szCs w:val="24"/>
        </w:rPr>
        <w:t xml:space="preserve">ovoj točki dnevnog reda </w:t>
      </w:r>
      <w:r>
        <w:rPr>
          <w:rFonts w:ascii="Arial" w:hAnsi="Arial" w:cs="Arial"/>
          <w:sz w:val="24"/>
          <w:szCs w:val="24"/>
        </w:rPr>
        <w:t xml:space="preserve">podnijeli vijećnici Goran </w:t>
      </w:r>
      <w:proofErr w:type="spellStart"/>
      <w:r>
        <w:rPr>
          <w:rFonts w:ascii="Arial" w:hAnsi="Arial" w:cs="Arial"/>
          <w:sz w:val="24"/>
          <w:szCs w:val="24"/>
        </w:rPr>
        <w:t>Spasojević</w:t>
      </w:r>
      <w:proofErr w:type="spellEnd"/>
      <w:r>
        <w:rPr>
          <w:rFonts w:ascii="Arial" w:hAnsi="Arial" w:cs="Arial"/>
          <w:sz w:val="24"/>
          <w:szCs w:val="24"/>
        </w:rPr>
        <w:t xml:space="preserve"> u ime Kluba vijećnika i Mihael Slunjski.</w:t>
      </w:r>
    </w:p>
    <w:p w14:paraId="0A355094" w14:textId="77777777" w:rsidR="00C046EB" w:rsidRPr="009237D8" w:rsidRDefault="00C046EB" w:rsidP="00C046EB">
      <w:pPr>
        <w:spacing w:line="276" w:lineRule="auto"/>
        <w:jc w:val="both"/>
        <w:rPr>
          <w:rFonts w:ascii="Arial" w:hAnsi="Arial" w:cs="Arial"/>
          <w:sz w:val="2"/>
          <w:szCs w:val="2"/>
        </w:rPr>
      </w:pPr>
    </w:p>
    <w:p w14:paraId="3A60F98F" w14:textId="6F5BD452" w:rsidR="00C046EB" w:rsidRDefault="00C046EB" w:rsidP="00C046EB">
      <w:pPr>
        <w:spacing w:line="276" w:lineRule="auto"/>
        <w:jc w:val="both"/>
        <w:rPr>
          <w:rFonts w:ascii="Arial" w:hAnsi="Arial" w:cs="Arial"/>
          <w:sz w:val="24"/>
          <w:szCs w:val="24"/>
        </w:rPr>
      </w:pPr>
      <w:r w:rsidRPr="00C046EB">
        <w:rPr>
          <w:rFonts w:ascii="Arial" w:hAnsi="Arial" w:cs="Arial"/>
          <w:b/>
          <w:bCs/>
          <w:sz w:val="24"/>
          <w:szCs w:val="24"/>
        </w:rPr>
        <w:t xml:space="preserve">Goran </w:t>
      </w:r>
      <w:proofErr w:type="spellStart"/>
      <w:r w:rsidRPr="00C046EB">
        <w:rPr>
          <w:rFonts w:ascii="Arial" w:hAnsi="Arial" w:cs="Arial"/>
          <w:b/>
          <w:bCs/>
          <w:sz w:val="24"/>
          <w:szCs w:val="24"/>
        </w:rPr>
        <w:t>Spasojević</w:t>
      </w:r>
      <w:proofErr w:type="spellEnd"/>
      <w:r w:rsidRPr="00C046EB">
        <w:rPr>
          <w:rFonts w:ascii="Arial" w:hAnsi="Arial" w:cs="Arial"/>
          <w:b/>
          <w:bCs/>
          <w:sz w:val="24"/>
          <w:szCs w:val="24"/>
        </w:rPr>
        <w:t>:</w:t>
      </w:r>
      <w:r>
        <w:rPr>
          <w:rFonts w:ascii="Arial" w:hAnsi="Arial" w:cs="Arial"/>
          <w:sz w:val="24"/>
          <w:szCs w:val="24"/>
        </w:rPr>
        <w:t xml:space="preserve"> U ime kluba vijećnika Nezavisna lista mi ćemo naravno podržati Izvještaj o izvršenju Proračuna Grada Ivanca za 2022. godinu. Htio bih reći da smo generalno zadovoljni njegovom realizacijom, što pokazuju brojni kapitalni projekti bilo započeti, bilo realizirani u godini iza nas. Od kapitalnih projekata spomenut ću one značajnije. Dakle, po pitanju </w:t>
      </w:r>
      <w:proofErr w:type="spellStart"/>
      <w:r>
        <w:rPr>
          <w:rFonts w:ascii="Arial" w:hAnsi="Arial" w:cs="Arial"/>
          <w:sz w:val="24"/>
          <w:szCs w:val="24"/>
        </w:rPr>
        <w:t>komunala</w:t>
      </w:r>
      <w:proofErr w:type="spellEnd"/>
      <w:r>
        <w:rPr>
          <w:rFonts w:ascii="Arial" w:hAnsi="Arial" w:cs="Arial"/>
          <w:sz w:val="24"/>
          <w:szCs w:val="24"/>
        </w:rPr>
        <w:t xml:space="preserve"> dovršena je izgradnja vodovoda Žgano vino – </w:t>
      </w:r>
      <w:proofErr w:type="spellStart"/>
      <w:r>
        <w:rPr>
          <w:rFonts w:ascii="Arial" w:hAnsi="Arial" w:cs="Arial"/>
          <w:sz w:val="24"/>
          <w:szCs w:val="24"/>
        </w:rPr>
        <w:t>Malezova</w:t>
      </w:r>
      <w:proofErr w:type="spellEnd"/>
      <w:r>
        <w:rPr>
          <w:rFonts w:ascii="Arial" w:hAnsi="Arial" w:cs="Arial"/>
          <w:sz w:val="24"/>
          <w:szCs w:val="24"/>
        </w:rPr>
        <w:t xml:space="preserve">, potpuno je opremljena Preradovićeva ulica, realizirano je 50% aglomeracije, započeta je izgradnja </w:t>
      </w:r>
      <w:proofErr w:type="spellStart"/>
      <w:r>
        <w:rPr>
          <w:rFonts w:ascii="Arial" w:hAnsi="Arial" w:cs="Arial"/>
          <w:sz w:val="24"/>
          <w:szCs w:val="24"/>
        </w:rPr>
        <w:t>reciklažnog</w:t>
      </w:r>
      <w:proofErr w:type="spellEnd"/>
      <w:r>
        <w:rPr>
          <w:rFonts w:ascii="Arial" w:hAnsi="Arial" w:cs="Arial"/>
          <w:sz w:val="24"/>
          <w:szCs w:val="24"/>
        </w:rPr>
        <w:t xml:space="preserve"> dvorišta. Također se odrađuje i određeni radovi na grobljima u Ivancu i </w:t>
      </w:r>
      <w:proofErr w:type="spellStart"/>
      <w:r>
        <w:rPr>
          <w:rFonts w:ascii="Arial" w:hAnsi="Arial" w:cs="Arial"/>
          <w:sz w:val="24"/>
          <w:szCs w:val="24"/>
        </w:rPr>
        <w:t>Margečanu</w:t>
      </w:r>
      <w:proofErr w:type="spellEnd"/>
      <w:r>
        <w:rPr>
          <w:rFonts w:ascii="Arial" w:hAnsi="Arial" w:cs="Arial"/>
          <w:sz w:val="24"/>
          <w:szCs w:val="24"/>
        </w:rPr>
        <w:t xml:space="preserve">, sanirano je klizište u </w:t>
      </w:r>
      <w:proofErr w:type="spellStart"/>
      <w:r>
        <w:rPr>
          <w:rFonts w:ascii="Arial" w:hAnsi="Arial" w:cs="Arial"/>
          <w:sz w:val="24"/>
          <w:szCs w:val="24"/>
        </w:rPr>
        <w:t>Osečkoj</w:t>
      </w:r>
      <w:proofErr w:type="spellEnd"/>
      <w:r>
        <w:rPr>
          <w:rFonts w:ascii="Arial" w:hAnsi="Arial" w:cs="Arial"/>
          <w:sz w:val="24"/>
          <w:szCs w:val="24"/>
        </w:rPr>
        <w:t xml:space="preserve">, modernizirano je ukupno novih 1,6 kilometara nerazvrstanih cesta. Također, dakle osim ovih komunalnih, odrađena su i velika ulaganja u sport, prvenstveno mislim i na završetak radova na objektu i  igralištu u </w:t>
      </w:r>
      <w:proofErr w:type="spellStart"/>
      <w:r>
        <w:rPr>
          <w:rFonts w:ascii="Arial" w:hAnsi="Arial" w:cs="Arial"/>
          <w:sz w:val="24"/>
          <w:szCs w:val="24"/>
        </w:rPr>
        <w:t>Salinovcu</w:t>
      </w:r>
      <w:proofErr w:type="spellEnd"/>
      <w:r>
        <w:rPr>
          <w:rFonts w:ascii="Arial" w:hAnsi="Arial" w:cs="Arial"/>
          <w:sz w:val="24"/>
          <w:szCs w:val="24"/>
        </w:rPr>
        <w:t xml:space="preserve"> za potrebe škole nogometa. Izgrađen je i opremljen </w:t>
      </w:r>
      <w:proofErr w:type="spellStart"/>
      <w:r>
        <w:rPr>
          <w:rFonts w:ascii="Arial" w:hAnsi="Arial" w:cs="Arial"/>
          <w:sz w:val="24"/>
          <w:szCs w:val="24"/>
        </w:rPr>
        <w:t>skate</w:t>
      </w:r>
      <w:proofErr w:type="spellEnd"/>
      <w:r>
        <w:rPr>
          <w:rFonts w:ascii="Arial" w:hAnsi="Arial" w:cs="Arial"/>
          <w:sz w:val="24"/>
          <w:szCs w:val="24"/>
        </w:rPr>
        <w:t xml:space="preserve"> park, rekonstrukcija, dogradnja objekta NK Ivančice koja je tek ove godine finiširana, započeti su radovi na igralištima za odbojku na pijesku koja su također trenutno u toku, odnosno barem su bila ovih dana.  Osigurana su dodatna sredstva i za vatrogasnu zajednicu što apsolutno opravdavam  i naglašavam     iz razloga čisto da iskoristim priliku da pohvalim naše vatrogasce koji ovih dana neumorno na terenu odrađuju svoj posao. Po pitanju drugih udruga nekoliko ih je dobilo nove prostorije ili su iste preuređene, završena je i </w:t>
      </w:r>
      <w:proofErr w:type="spellStart"/>
      <w:r>
        <w:rPr>
          <w:rFonts w:ascii="Arial" w:hAnsi="Arial" w:cs="Arial"/>
          <w:sz w:val="24"/>
          <w:szCs w:val="24"/>
        </w:rPr>
        <w:t>I</w:t>
      </w:r>
      <w:proofErr w:type="spellEnd"/>
      <w:r>
        <w:rPr>
          <w:rFonts w:ascii="Arial" w:hAnsi="Arial" w:cs="Arial"/>
          <w:sz w:val="24"/>
          <w:szCs w:val="24"/>
        </w:rPr>
        <w:t xml:space="preserve">. faza obnove stare škole u </w:t>
      </w:r>
      <w:proofErr w:type="spellStart"/>
      <w:r>
        <w:rPr>
          <w:rFonts w:ascii="Arial" w:hAnsi="Arial" w:cs="Arial"/>
          <w:sz w:val="24"/>
          <w:szCs w:val="24"/>
        </w:rPr>
        <w:t>Salinovcu</w:t>
      </w:r>
      <w:proofErr w:type="spellEnd"/>
      <w:r>
        <w:rPr>
          <w:rFonts w:ascii="Arial" w:hAnsi="Arial" w:cs="Arial"/>
          <w:sz w:val="24"/>
          <w:szCs w:val="24"/>
        </w:rPr>
        <w:t>, odrađeni su radovi na centru za posjetitelje u gradskom parku, opremljen je turističko informativni centar u Muzeju planinarstva kao i prostor za pohranu muzejske građe. Uz sve te projekte, brojne potpore građanima, osnovnoškolcima, studentima, do bonova za najstarije, spomenimo da je i tokom 2022. godine potpisano novih 37 ugovora za stambene poticaje, čime smo prešli brojku od 100-tinjak mladih obitelji. Sve to skupa znači da se u protekloj godini nešto radilo, a što nije završeno, završit će se u narednim razdobljima.</w:t>
      </w:r>
    </w:p>
    <w:p w14:paraId="6580AA55" w14:textId="77777777" w:rsidR="00C046EB" w:rsidRPr="00C046EB" w:rsidRDefault="00C046EB" w:rsidP="00C046EB">
      <w:pPr>
        <w:spacing w:line="276" w:lineRule="auto"/>
        <w:jc w:val="both"/>
        <w:rPr>
          <w:rFonts w:ascii="Arial" w:hAnsi="Arial" w:cs="Arial"/>
          <w:sz w:val="2"/>
          <w:szCs w:val="2"/>
        </w:rPr>
      </w:pPr>
    </w:p>
    <w:p w14:paraId="41D6A66B" w14:textId="14137C76" w:rsidR="00C046EB" w:rsidRDefault="00C046EB" w:rsidP="00C046EB">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 </w:t>
      </w:r>
    </w:p>
    <w:p w14:paraId="24005B31" w14:textId="77777777" w:rsidR="00C046EB" w:rsidRPr="00C046EB" w:rsidRDefault="00C046EB" w:rsidP="00C046EB">
      <w:pPr>
        <w:spacing w:line="276" w:lineRule="auto"/>
        <w:jc w:val="both"/>
        <w:rPr>
          <w:rFonts w:ascii="Arial" w:hAnsi="Arial" w:cs="Arial"/>
          <w:b/>
          <w:bCs/>
          <w:sz w:val="2"/>
          <w:szCs w:val="2"/>
        </w:rPr>
      </w:pPr>
    </w:p>
    <w:p w14:paraId="6620FDB5" w14:textId="29189248" w:rsidR="00C046EB" w:rsidRDefault="00C046EB" w:rsidP="00C046EB">
      <w:pPr>
        <w:spacing w:line="276" w:lineRule="auto"/>
        <w:jc w:val="both"/>
        <w:rPr>
          <w:rFonts w:ascii="Arial" w:hAnsi="Arial" w:cs="Arial"/>
          <w:sz w:val="24"/>
          <w:szCs w:val="24"/>
        </w:rPr>
      </w:pPr>
      <w:r w:rsidRPr="00C046EB">
        <w:rPr>
          <w:rFonts w:ascii="Arial" w:hAnsi="Arial" w:cs="Arial"/>
          <w:b/>
          <w:bCs/>
          <w:sz w:val="24"/>
          <w:szCs w:val="24"/>
        </w:rPr>
        <w:t xml:space="preserve">Replika </w:t>
      </w:r>
      <w:proofErr w:type="spellStart"/>
      <w:r w:rsidRPr="00C046EB">
        <w:rPr>
          <w:rFonts w:ascii="Arial" w:hAnsi="Arial" w:cs="Arial"/>
          <w:b/>
          <w:bCs/>
          <w:sz w:val="24"/>
          <w:szCs w:val="24"/>
        </w:rPr>
        <w:t>Ljudvek</w:t>
      </w:r>
      <w:proofErr w:type="spellEnd"/>
      <w:r w:rsidRPr="00C046EB">
        <w:rPr>
          <w:rFonts w:ascii="Arial" w:hAnsi="Arial" w:cs="Arial"/>
          <w:b/>
          <w:bCs/>
          <w:sz w:val="24"/>
          <w:szCs w:val="24"/>
        </w:rPr>
        <w:t xml:space="preserve"> Cikač:</w:t>
      </w:r>
      <w:r>
        <w:rPr>
          <w:rFonts w:ascii="Arial" w:hAnsi="Arial" w:cs="Arial"/>
          <w:sz w:val="24"/>
          <w:szCs w:val="24"/>
        </w:rPr>
        <w:t xml:space="preserve"> To se radilo se sredstvima iz proračuna kojeg je donijelo Gradsko vijeće, a ne Nezavisna lista.</w:t>
      </w:r>
    </w:p>
    <w:p w14:paraId="34BFD605" w14:textId="59830FED" w:rsidR="00C046EB" w:rsidRDefault="00C046EB" w:rsidP="00C046EB">
      <w:pPr>
        <w:spacing w:line="276" w:lineRule="auto"/>
        <w:jc w:val="both"/>
        <w:rPr>
          <w:rFonts w:ascii="Arial" w:hAnsi="Arial" w:cs="Arial"/>
          <w:sz w:val="24"/>
          <w:szCs w:val="24"/>
        </w:rPr>
      </w:pPr>
      <w:r w:rsidRPr="00C046EB">
        <w:rPr>
          <w:rFonts w:ascii="Arial" w:hAnsi="Arial" w:cs="Arial"/>
          <w:b/>
          <w:bCs/>
          <w:sz w:val="24"/>
          <w:szCs w:val="24"/>
        </w:rPr>
        <w:t xml:space="preserve">Goran </w:t>
      </w:r>
      <w:proofErr w:type="spellStart"/>
      <w:r w:rsidRPr="00C046EB">
        <w:rPr>
          <w:rFonts w:ascii="Arial" w:hAnsi="Arial" w:cs="Arial"/>
          <w:b/>
          <w:bCs/>
          <w:sz w:val="24"/>
          <w:szCs w:val="24"/>
        </w:rPr>
        <w:t>Spasojević</w:t>
      </w:r>
      <w:proofErr w:type="spellEnd"/>
      <w:r w:rsidRPr="00C046EB">
        <w:rPr>
          <w:rFonts w:ascii="Arial" w:hAnsi="Arial" w:cs="Arial"/>
          <w:b/>
          <w:bCs/>
          <w:sz w:val="24"/>
          <w:szCs w:val="24"/>
        </w:rPr>
        <w:t>:</w:t>
      </w:r>
      <w:r>
        <w:rPr>
          <w:rFonts w:ascii="Arial" w:hAnsi="Arial" w:cs="Arial"/>
          <w:sz w:val="24"/>
          <w:szCs w:val="24"/>
        </w:rPr>
        <w:t xml:space="preserve"> Nisam to rekao.</w:t>
      </w:r>
    </w:p>
    <w:p w14:paraId="3E824872" w14:textId="4B57BE13" w:rsidR="00C046EB" w:rsidRDefault="00C046EB" w:rsidP="00C046EB">
      <w:pPr>
        <w:spacing w:line="276" w:lineRule="auto"/>
        <w:jc w:val="both"/>
        <w:rPr>
          <w:rFonts w:ascii="Arial" w:hAnsi="Arial" w:cs="Arial"/>
          <w:sz w:val="24"/>
          <w:szCs w:val="24"/>
        </w:rPr>
      </w:pPr>
      <w:proofErr w:type="spellStart"/>
      <w:r w:rsidRPr="00C046EB">
        <w:rPr>
          <w:rFonts w:ascii="Arial" w:hAnsi="Arial" w:cs="Arial"/>
          <w:b/>
          <w:bCs/>
          <w:sz w:val="24"/>
          <w:szCs w:val="24"/>
        </w:rPr>
        <w:lastRenderedPageBreak/>
        <w:t>Ljudvek</w:t>
      </w:r>
      <w:proofErr w:type="spellEnd"/>
      <w:r w:rsidRPr="00C046EB">
        <w:rPr>
          <w:rFonts w:ascii="Arial" w:hAnsi="Arial" w:cs="Arial"/>
          <w:b/>
          <w:bCs/>
          <w:sz w:val="24"/>
          <w:szCs w:val="24"/>
        </w:rPr>
        <w:t xml:space="preserve"> Cikač:</w:t>
      </w:r>
      <w:r>
        <w:rPr>
          <w:rFonts w:ascii="Arial" w:hAnsi="Arial" w:cs="Arial"/>
          <w:sz w:val="24"/>
          <w:szCs w:val="24"/>
        </w:rPr>
        <w:t xml:space="preserve"> Ali bilo bi dobro da to napomenete  jer u medijima se onda to tako plasira, a vi čak jedan od tih koji to tako rade. Financiraju se iz gradskog proračuna koje donosi gradsko vijeće, nas 15.</w:t>
      </w:r>
    </w:p>
    <w:p w14:paraId="272213F5" w14:textId="77777777" w:rsidR="00C046EB" w:rsidRPr="00C046EB" w:rsidRDefault="00C046EB" w:rsidP="00C046EB">
      <w:pPr>
        <w:spacing w:line="276" w:lineRule="auto"/>
        <w:jc w:val="both"/>
        <w:rPr>
          <w:rFonts w:ascii="Arial" w:hAnsi="Arial" w:cs="Arial"/>
          <w:sz w:val="2"/>
          <w:szCs w:val="2"/>
        </w:rPr>
      </w:pPr>
    </w:p>
    <w:p w14:paraId="61646FF9" w14:textId="54CF93B2" w:rsidR="00C046EB" w:rsidRDefault="00C046EB" w:rsidP="00C046EB">
      <w:pPr>
        <w:spacing w:line="276" w:lineRule="auto"/>
        <w:jc w:val="both"/>
        <w:rPr>
          <w:rFonts w:ascii="Arial" w:hAnsi="Arial" w:cs="Arial"/>
          <w:sz w:val="24"/>
          <w:szCs w:val="24"/>
        </w:rPr>
      </w:pPr>
      <w:r w:rsidRPr="00C046EB">
        <w:rPr>
          <w:rFonts w:ascii="Arial" w:hAnsi="Arial" w:cs="Arial"/>
          <w:b/>
          <w:bCs/>
          <w:sz w:val="24"/>
          <w:szCs w:val="24"/>
        </w:rPr>
        <w:t>Mihael Slunjski:</w:t>
      </w:r>
      <w:r>
        <w:rPr>
          <w:rFonts w:ascii="Arial" w:hAnsi="Arial" w:cs="Arial"/>
          <w:sz w:val="24"/>
          <w:szCs w:val="24"/>
        </w:rPr>
        <w:t xml:space="preserve"> </w:t>
      </w:r>
      <w:r w:rsidR="008301B4">
        <w:rPr>
          <w:rFonts w:ascii="Arial" w:hAnsi="Arial" w:cs="Arial"/>
          <w:sz w:val="24"/>
          <w:szCs w:val="24"/>
        </w:rPr>
        <w:t>Dobro da smo na početku ovog Vijeća uočili grešku pa se stiglo na vrijeme ispraviti zahvaljujući SDP-u, a m</w:t>
      </w:r>
      <w:r>
        <w:rPr>
          <w:rFonts w:ascii="Arial" w:hAnsi="Arial" w:cs="Arial"/>
          <w:sz w:val="24"/>
          <w:szCs w:val="24"/>
        </w:rPr>
        <w:t>ožda</w:t>
      </w:r>
      <w:r w:rsidR="008301B4">
        <w:rPr>
          <w:rFonts w:ascii="Arial" w:hAnsi="Arial" w:cs="Arial"/>
          <w:sz w:val="24"/>
          <w:szCs w:val="24"/>
        </w:rPr>
        <w:t>,</w:t>
      </w:r>
      <w:r>
        <w:rPr>
          <w:rFonts w:ascii="Arial" w:hAnsi="Arial" w:cs="Arial"/>
          <w:sz w:val="24"/>
          <w:szCs w:val="24"/>
        </w:rPr>
        <w:t xml:space="preserve"> gradonačelniče</w:t>
      </w:r>
      <w:r w:rsidR="008301B4">
        <w:rPr>
          <w:rFonts w:ascii="Arial" w:hAnsi="Arial" w:cs="Arial"/>
          <w:sz w:val="24"/>
          <w:szCs w:val="24"/>
        </w:rPr>
        <w:t>,</w:t>
      </w:r>
      <w:r>
        <w:rPr>
          <w:rFonts w:ascii="Arial" w:hAnsi="Arial" w:cs="Arial"/>
          <w:sz w:val="24"/>
          <w:szCs w:val="24"/>
        </w:rPr>
        <w:t xml:space="preserve"> da imamo međustranačka vijeća mogli smo to prije</w:t>
      </w:r>
      <w:r w:rsidR="0006059C">
        <w:rPr>
          <w:rFonts w:ascii="Arial" w:hAnsi="Arial" w:cs="Arial"/>
          <w:sz w:val="24"/>
          <w:szCs w:val="24"/>
        </w:rPr>
        <w:t xml:space="preserve"> i</w:t>
      </w:r>
      <w:r>
        <w:rPr>
          <w:rFonts w:ascii="Arial" w:hAnsi="Arial" w:cs="Arial"/>
          <w:sz w:val="24"/>
          <w:szCs w:val="24"/>
        </w:rPr>
        <w:t xml:space="preserve"> uočiti pa promijeniti, ali očito po ovako važnim dokumentima nema potrebe da se sazivaju, po vašem mišljenju. Ono na što se ja želim  osvrnuti to je iskoristivo</w:t>
      </w:r>
      <w:r w:rsidR="0006059C">
        <w:rPr>
          <w:rFonts w:ascii="Arial" w:hAnsi="Arial" w:cs="Arial"/>
          <w:sz w:val="24"/>
          <w:szCs w:val="24"/>
        </w:rPr>
        <w:t>st</w:t>
      </w:r>
      <w:r>
        <w:rPr>
          <w:rFonts w:ascii="Arial" w:hAnsi="Arial" w:cs="Arial"/>
          <w:sz w:val="24"/>
          <w:szCs w:val="24"/>
        </w:rPr>
        <w:t xml:space="preserve"> programa u gospodarstvu gledajući isključivo po indeksima. Za poticanje razvoja poduzetništva iskorišteno je samo 46% sredstva, za sufinanciranje projekta i programa u poljoprivredi 24%, za sufinanciranje projek</w:t>
      </w:r>
      <w:r w:rsidR="0006059C">
        <w:rPr>
          <w:rFonts w:ascii="Arial" w:hAnsi="Arial" w:cs="Arial"/>
          <w:sz w:val="24"/>
          <w:szCs w:val="24"/>
        </w:rPr>
        <w:t>a</w:t>
      </w:r>
      <w:r>
        <w:rPr>
          <w:rFonts w:ascii="Arial" w:hAnsi="Arial" w:cs="Arial"/>
          <w:sz w:val="24"/>
          <w:szCs w:val="24"/>
        </w:rPr>
        <w:t>ta i programa u turizmu, pazite sad, 9%, znači samo 9%. I sad se pitamo što se tu događa. Da li su možda ulaganja u Ivanec mala, možda nas poduzetnici izbjegavaju, a možda su same mjere koje Grad određuje, neću reći loše, ali treba ih mijenjati jer očito da nemaju efekt kod poduzetnika. Dakle, u turizmu uveli smo nove mjere, promovirali na sve strane, putem  web stranica Grada, poduzetnički klub, a samo 9% je iskoristivo, onda logično  pitamo što se tu događa.</w:t>
      </w:r>
    </w:p>
    <w:p w14:paraId="6D0FEDC6" w14:textId="77777777" w:rsidR="00644A48" w:rsidRDefault="00644A48" w:rsidP="00C046EB">
      <w:pPr>
        <w:spacing w:line="276" w:lineRule="auto"/>
        <w:jc w:val="both"/>
        <w:rPr>
          <w:rFonts w:ascii="Arial" w:hAnsi="Arial" w:cs="Arial"/>
          <w:sz w:val="24"/>
          <w:szCs w:val="24"/>
        </w:rPr>
      </w:pPr>
    </w:p>
    <w:p w14:paraId="7730AEA6" w14:textId="77777777" w:rsidR="00C046EB" w:rsidRPr="00C046EB" w:rsidRDefault="00C046EB" w:rsidP="00C046EB">
      <w:pPr>
        <w:pStyle w:val="StandardWeb"/>
        <w:spacing w:before="0" w:beforeAutospacing="0" w:after="0" w:afterAutospacing="0" w:line="276" w:lineRule="auto"/>
        <w:jc w:val="both"/>
        <w:rPr>
          <w:rStyle w:val="Naglaeno"/>
          <w:rFonts w:ascii="Arial" w:hAnsi="Arial" w:cs="Arial"/>
          <w:b w:val="0"/>
          <w:bCs w:val="0"/>
          <w:sz w:val="2"/>
          <w:szCs w:val="2"/>
          <w:lang w:val="hr-HR"/>
        </w:rPr>
      </w:pPr>
    </w:p>
    <w:p w14:paraId="652898B8" w14:textId="0023C45C"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sidRPr="00C046EB">
        <w:rPr>
          <w:rStyle w:val="Naglaeno"/>
          <w:rFonts w:ascii="Arial" w:hAnsi="Arial" w:cs="Arial"/>
          <w:lang w:val="hr-HR"/>
        </w:rPr>
        <w:t>Milorad Batinić:</w:t>
      </w:r>
      <w:r>
        <w:rPr>
          <w:rStyle w:val="Naglaeno"/>
          <w:rFonts w:ascii="Arial" w:hAnsi="Arial" w:cs="Arial"/>
          <w:b w:val="0"/>
          <w:bCs w:val="0"/>
          <w:lang w:val="hr-HR"/>
        </w:rPr>
        <w:t xml:space="preserve"> Što se tiče ovoga dijela izvršenja proračuna, naime prošla godina je bila obilježena isto određenih problemima kod realizacije, a to je bilo prenesenih viška prihoda u ovoj godini. Nismo stigli sve projekte završiti. Sjećamo se da su bili u nekoliko navrata, mislim da je bilo tri, koliko pamtim, korekcije cijena kroz javne nabave smo najviše. Bila je dosta zahtjevna godina, tako da postoje objektivne okolnosti što se tiče nemogućnosti realizacije projekata u cijelosti koji su bili zacrtani, ali prenosi se naravno u ovu godinu. Projiciranje sredstava potpore, konkretno ovo što je gosp. Slunjski rekao, gospodarstvo, turizam i poljoprivreda, možemo izvlačiti različite zaključke. Mogu se složiti, da li su programi dobro pogođeni, da li nisu prepoznati kao poticaj ili nema zainteresiranih. Činjenica je, mi nismo poljoprivredni kraj. Kod nas je, na žalost, poljoprivreda, bavljenje poljoprivredom svedeno na hobi. Ima svega nekoliko proizvođača koji mogu živjeti, egzistirati od toga, možda čak i ne, možda griješim. To je žalosno. Što Grad može tu napraviti? Dugi niz godina smo pokušavali, propitivati kroz javne pozive, mjere što i kako. Da li smo možda i previše projicirali sredstava? Mogli smo staviti puno manje pa bi bilo 100%. Možemo gledati na ovakav ili onakav način. U turizmu, činjenica je da Ivanec nema turističku tradiciju, jednako kao ni poljoprivrednu. Gospodarsku ima i to me čudi, međutim isto tako postoji određena ograničenja u dobivanju potpore ili traženju potpore. Znači, radi o </w:t>
      </w:r>
      <w:proofErr w:type="spellStart"/>
      <w:r>
        <w:rPr>
          <w:rStyle w:val="Naglaeno"/>
          <w:rFonts w:ascii="Arial" w:hAnsi="Arial" w:cs="Arial"/>
          <w:b w:val="0"/>
          <w:bCs w:val="0"/>
          <w:lang w:val="hr-HR"/>
        </w:rPr>
        <w:t>deminimis</w:t>
      </w:r>
      <w:proofErr w:type="spellEnd"/>
      <w:r>
        <w:rPr>
          <w:rStyle w:val="Naglaeno"/>
          <w:rFonts w:ascii="Arial" w:hAnsi="Arial" w:cs="Arial"/>
          <w:b w:val="0"/>
          <w:bCs w:val="0"/>
          <w:lang w:val="hr-HR"/>
        </w:rPr>
        <w:t xml:space="preserve"> potpori, o problemu s time i to gospodarstvenici vrlo dobro znaju. Javljaju se možda na potpore negdje drugdje gdje su puno veće. Opaska da se nešto svojata, pa nadam se da znate da je i novim zakonom gradonačelnik taj koji donosi provedbeni program, on i njegova lista. Provedbi program za 2022. i za 2023. je program gradonačelnika i njegove Nezavisne liste. Gradsko vijeće to može usvojiti ili ne usvojiti. </w:t>
      </w:r>
    </w:p>
    <w:p w14:paraId="6177AEF2"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477F6D87"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 xml:space="preserve">Predsjednik konstatira da se za repliku javio vijećnik </w:t>
      </w:r>
      <w:proofErr w:type="spellStart"/>
      <w:r>
        <w:rPr>
          <w:rStyle w:val="Naglaeno"/>
          <w:rFonts w:ascii="Arial" w:hAnsi="Arial" w:cs="Arial"/>
          <w:b w:val="0"/>
          <w:bCs w:val="0"/>
          <w:lang w:val="hr-HR"/>
        </w:rPr>
        <w:t>Ljudvek</w:t>
      </w:r>
      <w:proofErr w:type="spellEnd"/>
      <w:r>
        <w:rPr>
          <w:rStyle w:val="Naglaeno"/>
          <w:rFonts w:ascii="Arial" w:hAnsi="Arial" w:cs="Arial"/>
          <w:b w:val="0"/>
          <w:bCs w:val="0"/>
          <w:lang w:val="hr-HR"/>
        </w:rPr>
        <w:t xml:space="preserve"> Cikač.</w:t>
      </w:r>
    </w:p>
    <w:p w14:paraId="7E99B84B"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6A4016CB"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sidRPr="00C046EB">
        <w:rPr>
          <w:rStyle w:val="Naglaeno"/>
          <w:rFonts w:ascii="Arial" w:hAnsi="Arial" w:cs="Arial"/>
          <w:lang w:val="hr-HR"/>
        </w:rPr>
        <w:t xml:space="preserve">Replika </w:t>
      </w:r>
      <w:proofErr w:type="spellStart"/>
      <w:r w:rsidRPr="00C046EB">
        <w:rPr>
          <w:rStyle w:val="Naglaeno"/>
          <w:rFonts w:ascii="Arial" w:hAnsi="Arial" w:cs="Arial"/>
          <w:lang w:val="hr-HR"/>
        </w:rPr>
        <w:t>Ljudvek</w:t>
      </w:r>
      <w:proofErr w:type="spellEnd"/>
      <w:r w:rsidRPr="00C046EB">
        <w:rPr>
          <w:rStyle w:val="Naglaeno"/>
          <w:rFonts w:ascii="Arial" w:hAnsi="Arial" w:cs="Arial"/>
          <w:lang w:val="hr-HR"/>
        </w:rPr>
        <w:t xml:space="preserve"> Cikač:</w:t>
      </w:r>
      <w:r>
        <w:rPr>
          <w:rStyle w:val="Naglaeno"/>
          <w:rFonts w:ascii="Arial" w:hAnsi="Arial" w:cs="Arial"/>
          <w:b w:val="0"/>
          <w:bCs w:val="0"/>
          <w:lang w:val="hr-HR"/>
        </w:rPr>
        <w:t xml:space="preserve"> Dakle, nije uopće ovdje riječ  o svojatanju i  po nekoj logici koliko se sjećam taj proračun smo usvojili jednoglasno pa ćemo ga i prihvati. Ne treba to posebno isticati, mi znamo zašto se to ističe da  se  svojata. To je jasno i glasno  vi možete reći sad što hoćete, ali način i stil vašeg vladanje je jako dobro poznati i to je potpuno jasno. Nadalje, ako repliciram gosp. </w:t>
      </w:r>
      <w:proofErr w:type="spellStart"/>
      <w:r>
        <w:rPr>
          <w:rStyle w:val="Naglaeno"/>
          <w:rFonts w:ascii="Arial" w:hAnsi="Arial" w:cs="Arial"/>
          <w:b w:val="0"/>
          <w:bCs w:val="0"/>
          <w:lang w:val="hr-HR"/>
        </w:rPr>
        <w:t>Spasojeviću</w:t>
      </w:r>
      <w:proofErr w:type="spellEnd"/>
      <w:r>
        <w:rPr>
          <w:rStyle w:val="Naglaeno"/>
          <w:rFonts w:ascii="Arial" w:hAnsi="Arial" w:cs="Arial"/>
          <w:b w:val="0"/>
          <w:bCs w:val="0"/>
          <w:lang w:val="hr-HR"/>
        </w:rPr>
        <w:t>, mogao je i on odgovoriti, prihvaćam to što ste vi rekli. Mi smo zajedno prihvatili vaš prijedlog, kao što ste vi prihvatili neke naše korekcije, da li je bilo tako, manje-više kroz razgovore i  kroz komunikaciju na Gradskom vijeću i jedan dio naših prijedloga je bio dio prijedloga proračuna. Proračun, sve što mi usvajamo, donijeli smo svi mi zajedno. Zakonski znamo tko ga predlaže. Za kraj, ubuduće molim, nemojte se prema nama ponašati kao učitelj prema učeniku, dvije godine već stalno neke stvari dozirate, a mi stalno govorimo i  ono što ponavljamo i na čemu mi  potenciramo pa nebitno tko je što predložio ako je to dobro za sve. Znači, to je poanta priče, proračun donosimo mi, Gradsko vijeće, a na prijedlog gradonačelnika. Gradsko vijeće je prihvatilo, svih nas 15 vijećnika, prošlo je jednoglasno, vaš prijedlog u kojem je bila velika većina vaših prijedloga, govorim o prijedlozima aktivnosti. Vi ste dio naših aktivnosti prihvatili, uvrstili u proračun, za vrtiće i te neke stvari  i mi smo svi to skupa zajedno donijeli. Idemo pričati Gradsko vijeće, nemojmo više govoriti vlast i oporba i privatizirati neke stvari.</w:t>
      </w:r>
    </w:p>
    <w:p w14:paraId="37B76C32"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12BE9D13"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sidRPr="00C046EB">
        <w:rPr>
          <w:rStyle w:val="Naglaeno"/>
          <w:rFonts w:ascii="Arial" w:hAnsi="Arial" w:cs="Arial"/>
          <w:lang w:val="hr-HR"/>
        </w:rPr>
        <w:t>Milorad Batinić:</w:t>
      </w:r>
      <w:r>
        <w:rPr>
          <w:rStyle w:val="Naglaeno"/>
          <w:rFonts w:ascii="Arial" w:hAnsi="Arial" w:cs="Arial"/>
          <w:b w:val="0"/>
          <w:bCs w:val="0"/>
          <w:lang w:val="hr-HR"/>
        </w:rPr>
        <w:t xml:space="preserve"> Moramo imati onda isti </w:t>
      </w:r>
      <w:r w:rsidRPr="00FF0589">
        <w:rPr>
          <w:rStyle w:val="Naglaeno"/>
          <w:rFonts w:ascii="Arial" w:hAnsi="Arial" w:cs="Arial"/>
          <w:b w:val="0"/>
          <w:bCs w:val="0"/>
          <w:lang w:val="hr-HR"/>
        </w:rPr>
        <w:t>režim</w:t>
      </w:r>
      <w:r w:rsidRPr="00D30712">
        <w:rPr>
          <w:rStyle w:val="Naglaeno"/>
          <w:rFonts w:ascii="Arial" w:hAnsi="Arial" w:cs="Arial"/>
          <w:b w:val="0"/>
          <w:bCs w:val="0"/>
          <w:color w:val="FF0000"/>
          <w:lang w:val="hr-HR"/>
        </w:rPr>
        <w:t xml:space="preserve"> </w:t>
      </w:r>
      <w:r>
        <w:rPr>
          <w:rStyle w:val="Naglaeno"/>
          <w:rFonts w:ascii="Arial" w:hAnsi="Arial" w:cs="Arial"/>
          <w:b w:val="0"/>
          <w:bCs w:val="0"/>
          <w:lang w:val="hr-HR"/>
        </w:rPr>
        <w:t xml:space="preserve">i na svojim objavama i kad se u javnosti govori. Idemo se držati istog </w:t>
      </w:r>
      <w:r w:rsidRPr="00FF0589">
        <w:rPr>
          <w:rStyle w:val="Naglaeno"/>
          <w:rFonts w:ascii="Arial" w:hAnsi="Arial" w:cs="Arial"/>
          <w:b w:val="0"/>
          <w:bCs w:val="0"/>
          <w:lang w:val="hr-HR"/>
        </w:rPr>
        <w:t>režima</w:t>
      </w:r>
      <w:r>
        <w:rPr>
          <w:rStyle w:val="Naglaeno"/>
          <w:rFonts w:ascii="Arial" w:hAnsi="Arial" w:cs="Arial"/>
          <w:b w:val="0"/>
          <w:bCs w:val="0"/>
          <w:lang w:val="hr-HR"/>
        </w:rPr>
        <w:t>. Ja vama niti sufliram niti vam govorim što da govorite, što da prihvate ili nemojte prihvatiti. Ponavljam još jedanput, ovo je program koji ste vi svi skupa prihvatili, koji je predložen od strane predlagatelja, a naravno, potpuno je logično, da Nezavisna lista koje sam član, podržava ovaj dio i zajedno sa mnom donosi prijedlog. Ne vidim što je tu sporno.</w:t>
      </w:r>
    </w:p>
    <w:p w14:paraId="359C8C63"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51C28B6E"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Predsjednik konstatira da se za repliku javio vijećnik Mihael Slunjski.</w:t>
      </w:r>
    </w:p>
    <w:p w14:paraId="2F6BD028"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561D5629"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sidRPr="00C046EB">
        <w:rPr>
          <w:rStyle w:val="Naglaeno"/>
          <w:rFonts w:ascii="Arial" w:hAnsi="Arial" w:cs="Arial"/>
          <w:lang w:val="hr-HR"/>
        </w:rPr>
        <w:t>Replika Mihael Slunjski:</w:t>
      </w:r>
      <w:r>
        <w:rPr>
          <w:rStyle w:val="Naglaeno"/>
          <w:rFonts w:ascii="Arial" w:hAnsi="Arial" w:cs="Arial"/>
          <w:b w:val="0"/>
          <w:bCs w:val="0"/>
          <w:lang w:val="hr-HR"/>
        </w:rPr>
        <w:t xml:space="preserve"> Samo bih se zapitao koliko smo prošle godine imali novih ulaganja u Grad Ivanec, u poduzetničku zonu, industrijsku, turizam, poljoprivredu, na bilo koji način jer mi se sve više čine da ulagači bježe iz Ivanca i naši domaći, nego što drugi dolaze. Mislim da tu ni ove mjere ne pomažu, niti ništa slično i moramo se zapitati što napraviti po tom pitanju jer ostajemo bez ulagača. Na žalost, samo trgovački centri nam dolaze, takva je situacija.</w:t>
      </w:r>
    </w:p>
    <w:p w14:paraId="3E7F559C"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36041F09"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r w:rsidRPr="00C046EB">
        <w:rPr>
          <w:rStyle w:val="Naglaeno"/>
          <w:rFonts w:ascii="Arial" w:hAnsi="Arial" w:cs="Arial"/>
          <w:lang w:val="hr-HR"/>
        </w:rPr>
        <w:t>Milorad Batinić:</w:t>
      </w:r>
      <w:r>
        <w:rPr>
          <w:rStyle w:val="Naglaeno"/>
          <w:rFonts w:ascii="Arial" w:hAnsi="Arial" w:cs="Arial"/>
          <w:b w:val="0"/>
          <w:bCs w:val="0"/>
          <w:lang w:val="hr-HR"/>
        </w:rPr>
        <w:t xml:space="preserve"> Što se tiče ulagača, moram ponovno spomenuti, sad će opet biti da dociram nekome, od 2021. godine imali smo tri ili četiri potencijalna ulagača i jedan je čak kupio zemljište u industrijskoj zoni gdje ne smije graditi radi izmjene prostornog plana Varaždinske županije. Ono što sam rekao, nemojte se smijati, to su činjenice, provjerljivo je, ako meni ne vjerujete provjeriti si na Županiji, imate županijskog vijećnika. Isto tako, pokrećemo pred ovo Gradsko vijeće će doći prijedlog izmjena i dopuna prostornih planova gdje je prijedlog otvaranja novih 40 hektara površine predviđene za industrijsku zonu jer nemamo gdje. Isto tako, u završnoj fazi su </w:t>
      </w:r>
      <w:r>
        <w:rPr>
          <w:rStyle w:val="Naglaeno"/>
          <w:rFonts w:ascii="Arial" w:hAnsi="Arial" w:cs="Arial"/>
          <w:b w:val="0"/>
          <w:bCs w:val="0"/>
          <w:lang w:val="hr-HR"/>
        </w:rPr>
        <w:lastRenderedPageBreak/>
        <w:t>imovinsko pravni odnosi u postojećoj industrijskoj zoni gdje će se otvoriti nekih 7 hektara površine privatnih gdje će se moći kupiti tko je zainteresiran i graditi hale. Investitori ne bježe, očito gdje ste, da li ste u Ivancu, ili negdje drugdje. I u turizmu ima puno privatnih investicija, kuće za odmor, to je više nego pohvalno. Niz edukacija koje se rade, velika  posjećenost je, veliki interes, očito nemate predodžbu u cjelini.</w:t>
      </w:r>
    </w:p>
    <w:p w14:paraId="57275C2F" w14:textId="77777777" w:rsidR="00C046EB" w:rsidRDefault="00C046EB" w:rsidP="00C046EB">
      <w:pPr>
        <w:pStyle w:val="StandardWeb"/>
        <w:spacing w:before="0" w:beforeAutospacing="0" w:after="0" w:afterAutospacing="0" w:line="276" w:lineRule="auto"/>
        <w:jc w:val="both"/>
        <w:rPr>
          <w:rStyle w:val="Naglaeno"/>
          <w:rFonts w:ascii="Arial" w:hAnsi="Arial" w:cs="Arial"/>
          <w:b w:val="0"/>
          <w:bCs w:val="0"/>
          <w:lang w:val="hr-HR"/>
        </w:rPr>
      </w:pPr>
    </w:p>
    <w:p w14:paraId="05BBD6B1" w14:textId="1721B1BA" w:rsidR="00C046EB" w:rsidRPr="00644A48" w:rsidRDefault="00C046EB" w:rsidP="00C046EB">
      <w:pPr>
        <w:spacing w:line="276" w:lineRule="auto"/>
        <w:jc w:val="both"/>
        <w:rPr>
          <w:rFonts w:ascii="Arial" w:hAnsi="Arial" w:cs="Arial"/>
          <w:b/>
          <w:bCs/>
          <w:sz w:val="24"/>
          <w:szCs w:val="24"/>
        </w:rPr>
      </w:pPr>
      <w:r>
        <w:rPr>
          <w:rFonts w:ascii="Arial" w:hAnsi="Arial" w:cs="Arial"/>
          <w:sz w:val="24"/>
          <w:szCs w:val="24"/>
        </w:rPr>
        <w:t xml:space="preserve">Predsjednik konstatira da nema više prijavljenih za raspravu po ovoj točki dnevnog reda, zaključuje raspravu te se prelazi na glasovanje. </w:t>
      </w:r>
      <w:r w:rsidRPr="00EB5238">
        <w:rPr>
          <w:rFonts w:ascii="Arial" w:hAnsi="Arial" w:cs="Arial"/>
          <w:sz w:val="24"/>
          <w:szCs w:val="24"/>
        </w:rPr>
        <w:t xml:space="preserve">Napominje da se o točki </w:t>
      </w:r>
      <w:r w:rsidRPr="00165DBB">
        <w:rPr>
          <w:rFonts w:ascii="Arial" w:hAnsi="Arial" w:cs="Arial"/>
          <w:sz w:val="24"/>
          <w:szCs w:val="24"/>
        </w:rPr>
        <w:t>Godišnjeg izvještaja o izvršenju Proračuna Grada Ivanca za 2022. godinu</w:t>
      </w:r>
      <w:r w:rsidRPr="00EB5238">
        <w:rPr>
          <w:rFonts w:ascii="Arial" w:hAnsi="Arial" w:cs="Arial"/>
          <w:b/>
          <w:bCs/>
          <w:sz w:val="24"/>
          <w:szCs w:val="24"/>
        </w:rPr>
        <w:t xml:space="preserve"> </w:t>
      </w:r>
      <w:r w:rsidRPr="00EB5238">
        <w:rPr>
          <w:rFonts w:ascii="Arial" w:hAnsi="Arial" w:cs="Arial"/>
          <w:sz w:val="24"/>
          <w:szCs w:val="24"/>
        </w:rPr>
        <w:t>glasuje zajedno sa pripadajućim Izvješćima o izvršenju, odnosno realizaciji Programa koji su sastavni dio navedene točke.</w:t>
      </w:r>
    </w:p>
    <w:p w14:paraId="122803FE" w14:textId="77777777" w:rsidR="00C046EB" w:rsidRPr="00EA4E41" w:rsidRDefault="00C046EB" w:rsidP="00C046EB">
      <w:pPr>
        <w:spacing w:line="276" w:lineRule="auto"/>
        <w:jc w:val="both"/>
        <w:rPr>
          <w:rFonts w:ascii="Arial" w:hAnsi="Arial" w:cs="Arial"/>
          <w:sz w:val="2"/>
          <w:szCs w:val="2"/>
        </w:rPr>
      </w:pPr>
    </w:p>
    <w:p w14:paraId="242DE9E3" w14:textId="3827E5C6" w:rsidR="00C046EB" w:rsidRDefault="00C046EB" w:rsidP="00C046EB">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glasovalo „za“ te </w:t>
      </w:r>
      <w:r w:rsidR="00C5437E">
        <w:rPr>
          <w:rFonts w:ascii="Arial" w:hAnsi="Arial" w:cs="Arial"/>
          <w:sz w:val="24"/>
          <w:szCs w:val="24"/>
        </w:rPr>
        <w:t>su</w:t>
      </w:r>
      <w:r>
        <w:rPr>
          <w:rFonts w:ascii="Arial" w:hAnsi="Arial" w:cs="Arial"/>
          <w:sz w:val="24"/>
          <w:szCs w:val="24"/>
        </w:rPr>
        <w:t xml:space="preserve"> jednoglasno donijet</w:t>
      </w:r>
      <w:r w:rsidR="00C5437E">
        <w:rPr>
          <w:rFonts w:ascii="Arial" w:hAnsi="Arial" w:cs="Arial"/>
          <w:sz w:val="24"/>
          <w:szCs w:val="24"/>
        </w:rPr>
        <w:t>i</w:t>
      </w:r>
    </w:p>
    <w:p w14:paraId="6189836E" w14:textId="77777777" w:rsidR="00B75597" w:rsidRDefault="00B75597" w:rsidP="00C046EB">
      <w:pPr>
        <w:pStyle w:val="Obinitekst"/>
        <w:spacing w:line="276" w:lineRule="auto"/>
        <w:jc w:val="both"/>
        <w:rPr>
          <w:rFonts w:ascii="Arial" w:hAnsi="Arial" w:cs="Arial"/>
          <w:sz w:val="24"/>
          <w:szCs w:val="24"/>
        </w:rPr>
      </w:pPr>
    </w:p>
    <w:p w14:paraId="2A0BA485" w14:textId="570CB23A" w:rsidR="00B75597" w:rsidRDefault="00B75597" w:rsidP="00C046EB">
      <w:pPr>
        <w:pStyle w:val="Obinitekst"/>
        <w:spacing w:line="276" w:lineRule="auto"/>
        <w:jc w:val="both"/>
        <w:rPr>
          <w:rFonts w:ascii="Arial" w:hAnsi="Arial" w:cs="Arial"/>
          <w:sz w:val="24"/>
          <w:szCs w:val="24"/>
        </w:rPr>
      </w:pPr>
      <w:r>
        <w:rPr>
          <w:rFonts w:ascii="Arial" w:hAnsi="Arial" w:cs="Arial"/>
          <w:sz w:val="24"/>
          <w:szCs w:val="24"/>
        </w:rPr>
        <w:t>TOČKA 5.</w:t>
      </w:r>
    </w:p>
    <w:p w14:paraId="2DD5CB3A" w14:textId="77777777" w:rsidR="00C5437E" w:rsidRDefault="00C5437E" w:rsidP="00C046EB">
      <w:pPr>
        <w:pStyle w:val="Obinitekst"/>
        <w:spacing w:line="276" w:lineRule="auto"/>
        <w:jc w:val="both"/>
        <w:rPr>
          <w:rFonts w:ascii="Arial" w:hAnsi="Arial" w:cs="Arial"/>
          <w:sz w:val="24"/>
          <w:szCs w:val="24"/>
        </w:rPr>
      </w:pPr>
    </w:p>
    <w:p w14:paraId="68EA72FA" w14:textId="0135B038" w:rsidR="00C5437E" w:rsidRDefault="00C5437E" w:rsidP="00C5437E">
      <w:pPr>
        <w:pStyle w:val="Obinitekst"/>
        <w:numPr>
          <w:ilvl w:val="0"/>
          <w:numId w:val="7"/>
        </w:numPr>
        <w:spacing w:line="276" w:lineRule="auto"/>
        <w:jc w:val="both"/>
        <w:rPr>
          <w:rFonts w:ascii="Arial" w:hAnsi="Arial" w:cs="Arial"/>
          <w:sz w:val="24"/>
          <w:szCs w:val="24"/>
        </w:rPr>
      </w:pPr>
      <w:r>
        <w:rPr>
          <w:rFonts w:ascii="Arial" w:hAnsi="Arial" w:cs="Arial"/>
          <w:sz w:val="24"/>
          <w:szCs w:val="24"/>
        </w:rPr>
        <w:t>Godišnji Izvještaj o izvršenju Proračuna Grada Ivanca za 2022. godinu, KLASA: 400-02/23-01/07, URBROJ: 2186-12-04/45-23-4, koji je u prilogu ovog Zapisnika i njegov je sastavni dio.</w:t>
      </w:r>
    </w:p>
    <w:p w14:paraId="7B4DDE54" w14:textId="77777777" w:rsidR="00C5437E" w:rsidRDefault="00C5437E" w:rsidP="00C5437E">
      <w:pPr>
        <w:pStyle w:val="Obinitekst"/>
        <w:spacing w:line="276" w:lineRule="auto"/>
        <w:ind w:left="720"/>
        <w:jc w:val="both"/>
        <w:rPr>
          <w:rFonts w:ascii="Arial" w:hAnsi="Arial" w:cs="Arial"/>
          <w:sz w:val="24"/>
          <w:szCs w:val="24"/>
        </w:rPr>
      </w:pPr>
    </w:p>
    <w:p w14:paraId="2D673F1C" w14:textId="581E7D52" w:rsidR="00C5437E" w:rsidRDefault="00C5437E" w:rsidP="00C5437E">
      <w:pPr>
        <w:pStyle w:val="Obinitekst"/>
        <w:spacing w:line="276" w:lineRule="auto"/>
        <w:ind w:left="720"/>
        <w:jc w:val="both"/>
        <w:rPr>
          <w:rFonts w:ascii="Arial" w:hAnsi="Arial" w:cs="Arial"/>
          <w:sz w:val="24"/>
          <w:szCs w:val="24"/>
        </w:rPr>
      </w:pPr>
      <w:r>
        <w:rPr>
          <w:rFonts w:ascii="Arial" w:hAnsi="Arial" w:cs="Arial"/>
          <w:sz w:val="24"/>
          <w:szCs w:val="24"/>
        </w:rPr>
        <w:t>a)</w:t>
      </w:r>
    </w:p>
    <w:p w14:paraId="10FEC2D9" w14:textId="49BD1FE3" w:rsidR="00C5437E" w:rsidRPr="00C5437E" w:rsidRDefault="00644A48" w:rsidP="00644A4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w:t>
      </w:r>
      <w:r w:rsidR="00C5437E" w:rsidRPr="00C5437E">
        <w:rPr>
          <w:rFonts w:ascii="Arial" w:hAnsi="Arial" w:cs="Arial"/>
          <w:b/>
          <w:sz w:val="24"/>
          <w:szCs w:val="24"/>
        </w:rPr>
        <w:t>Z A K L J U Č A K</w:t>
      </w:r>
    </w:p>
    <w:p w14:paraId="1885C258" w14:textId="77777777" w:rsidR="00C5437E" w:rsidRPr="00C5437E" w:rsidRDefault="00C5437E" w:rsidP="00644A48">
      <w:pPr>
        <w:pStyle w:val="Odlomakpopisa"/>
        <w:autoSpaceDE w:val="0"/>
        <w:autoSpaceDN w:val="0"/>
        <w:adjustRightInd w:val="0"/>
        <w:ind w:left="1080"/>
        <w:jc w:val="center"/>
        <w:rPr>
          <w:rFonts w:ascii="Arial" w:hAnsi="Arial" w:cs="Arial"/>
          <w:b/>
          <w:sz w:val="24"/>
          <w:szCs w:val="24"/>
        </w:rPr>
      </w:pPr>
      <w:r w:rsidRPr="00C5437E">
        <w:rPr>
          <w:rFonts w:ascii="Arial" w:hAnsi="Arial" w:cs="Arial"/>
          <w:b/>
          <w:sz w:val="24"/>
          <w:szCs w:val="24"/>
        </w:rPr>
        <w:t>o prihvaćanju Izvješća o izvršenju</w:t>
      </w:r>
    </w:p>
    <w:p w14:paraId="5E7D76B2" w14:textId="77777777" w:rsidR="00C5437E" w:rsidRPr="00C5437E" w:rsidRDefault="00C5437E" w:rsidP="00C5437E">
      <w:pPr>
        <w:pStyle w:val="Odlomakpopisa"/>
        <w:autoSpaceDE w:val="0"/>
        <w:autoSpaceDN w:val="0"/>
        <w:adjustRightInd w:val="0"/>
        <w:ind w:left="1080"/>
        <w:jc w:val="center"/>
        <w:rPr>
          <w:rFonts w:ascii="Arial" w:hAnsi="Arial" w:cs="Arial"/>
          <w:b/>
          <w:sz w:val="24"/>
          <w:szCs w:val="24"/>
        </w:rPr>
      </w:pPr>
      <w:r w:rsidRPr="00C5437E">
        <w:rPr>
          <w:rFonts w:ascii="Arial" w:hAnsi="Arial" w:cs="Arial"/>
          <w:b/>
          <w:sz w:val="24"/>
          <w:szCs w:val="24"/>
        </w:rPr>
        <w:t>Programa održavanja komunalne infrastrukture za</w:t>
      </w:r>
    </w:p>
    <w:p w14:paraId="0E3F6482" w14:textId="15B3C626" w:rsidR="00C5437E" w:rsidRPr="00C5437E" w:rsidRDefault="00C5437E" w:rsidP="00C5437E">
      <w:pPr>
        <w:pStyle w:val="Odlomakpopisa"/>
        <w:autoSpaceDE w:val="0"/>
        <w:autoSpaceDN w:val="0"/>
        <w:adjustRightInd w:val="0"/>
        <w:ind w:left="1080"/>
        <w:jc w:val="center"/>
        <w:rPr>
          <w:rFonts w:ascii="Arial" w:hAnsi="Arial" w:cs="Arial"/>
          <w:b/>
          <w:sz w:val="24"/>
          <w:szCs w:val="24"/>
        </w:rPr>
      </w:pPr>
      <w:r w:rsidRPr="00C5437E">
        <w:rPr>
          <w:rFonts w:ascii="Arial" w:hAnsi="Arial" w:cs="Arial"/>
          <w:b/>
          <w:sz w:val="24"/>
          <w:szCs w:val="24"/>
        </w:rPr>
        <w:t>2022. godinu</w:t>
      </w:r>
    </w:p>
    <w:p w14:paraId="30FF7A89" w14:textId="77777777" w:rsidR="00C5437E" w:rsidRPr="00C5437E" w:rsidRDefault="00C5437E" w:rsidP="00C5437E">
      <w:pPr>
        <w:ind w:left="720"/>
        <w:jc w:val="both"/>
        <w:rPr>
          <w:rFonts w:ascii="Arial" w:hAnsi="Arial" w:cs="Arial"/>
          <w:sz w:val="24"/>
          <w:szCs w:val="24"/>
        </w:rPr>
      </w:pPr>
    </w:p>
    <w:p w14:paraId="0641FA20" w14:textId="24BAA402" w:rsidR="00C5437E" w:rsidRPr="00C5437E" w:rsidRDefault="00C5437E" w:rsidP="00C5437E">
      <w:pPr>
        <w:ind w:left="720"/>
        <w:jc w:val="center"/>
        <w:rPr>
          <w:rFonts w:ascii="Arial" w:hAnsi="Arial" w:cs="Arial"/>
          <w:sz w:val="24"/>
          <w:szCs w:val="24"/>
        </w:rPr>
      </w:pPr>
      <w:r w:rsidRPr="00C5437E">
        <w:rPr>
          <w:rFonts w:ascii="Arial" w:hAnsi="Arial" w:cs="Arial"/>
          <w:sz w:val="24"/>
          <w:szCs w:val="24"/>
        </w:rPr>
        <w:t>I.</w:t>
      </w:r>
    </w:p>
    <w:p w14:paraId="2C254304" w14:textId="77777777" w:rsidR="00C5437E" w:rsidRPr="00C5437E" w:rsidRDefault="00C5437E" w:rsidP="00C5437E">
      <w:pPr>
        <w:ind w:left="720"/>
        <w:jc w:val="both"/>
        <w:rPr>
          <w:rFonts w:ascii="Arial" w:hAnsi="Arial" w:cs="Arial"/>
          <w:sz w:val="24"/>
          <w:szCs w:val="24"/>
        </w:rPr>
      </w:pPr>
      <w:r w:rsidRPr="00C5437E">
        <w:rPr>
          <w:rFonts w:ascii="Arial" w:hAnsi="Arial" w:cs="Arial"/>
          <w:sz w:val="24"/>
          <w:szCs w:val="24"/>
        </w:rPr>
        <w:t>Gradsko vijeće Grada Ivanca prihvaća Izvješće o izvršenju Programa održavanja komunalne infrastrukture za 2022. godinu.</w:t>
      </w:r>
    </w:p>
    <w:p w14:paraId="2C88BC6F" w14:textId="77777777" w:rsidR="00C5437E" w:rsidRPr="00C5437E" w:rsidRDefault="00C5437E" w:rsidP="00C5437E">
      <w:pPr>
        <w:ind w:left="720"/>
        <w:jc w:val="both"/>
        <w:rPr>
          <w:rFonts w:ascii="Arial" w:hAnsi="Arial" w:cs="Arial"/>
          <w:sz w:val="24"/>
          <w:szCs w:val="24"/>
        </w:rPr>
      </w:pPr>
    </w:p>
    <w:p w14:paraId="7EA73AFC" w14:textId="2732A5D0" w:rsidR="00C5437E" w:rsidRPr="00C5437E" w:rsidRDefault="00C5437E" w:rsidP="00C5437E">
      <w:pPr>
        <w:ind w:left="720"/>
        <w:jc w:val="center"/>
        <w:rPr>
          <w:rFonts w:ascii="Arial" w:hAnsi="Arial" w:cs="Arial"/>
          <w:sz w:val="24"/>
          <w:szCs w:val="24"/>
        </w:rPr>
      </w:pPr>
      <w:r w:rsidRPr="00C5437E">
        <w:rPr>
          <w:rFonts w:ascii="Arial" w:hAnsi="Arial" w:cs="Arial"/>
          <w:sz w:val="24"/>
          <w:szCs w:val="24"/>
        </w:rPr>
        <w:t>II.</w:t>
      </w:r>
    </w:p>
    <w:p w14:paraId="708ED18D" w14:textId="77777777" w:rsidR="00C5437E" w:rsidRPr="00C5437E" w:rsidRDefault="00C5437E" w:rsidP="00C5437E">
      <w:pPr>
        <w:ind w:left="720"/>
        <w:jc w:val="both"/>
        <w:rPr>
          <w:rFonts w:ascii="Arial" w:hAnsi="Arial" w:cs="Arial"/>
          <w:sz w:val="24"/>
          <w:szCs w:val="24"/>
        </w:rPr>
      </w:pPr>
      <w:r w:rsidRPr="00C5437E">
        <w:rPr>
          <w:rFonts w:ascii="Arial" w:hAnsi="Arial" w:cs="Arial"/>
          <w:sz w:val="24"/>
          <w:szCs w:val="24"/>
        </w:rPr>
        <w:t>Izvješće o izvršenju Programa održavanja komunalne infrastrukture za 2022. godinu čini sastavni dio ovog Zaključka.</w:t>
      </w:r>
    </w:p>
    <w:p w14:paraId="3209FFBD" w14:textId="77777777" w:rsidR="00C5437E" w:rsidRPr="00C5437E" w:rsidRDefault="00C5437E" w:rsidP="00C5437E">
      <w:pPr>
        <w:ind w:left="720"/>
        <w:jc w:val="both"/>
        <w:rPr>
          <w:rFonts w:ascii="Arial" w:hAnsi="Arial" w:cs="Arial"/>
          <w:sz w:val="24"/>
          <w:szCs w:val="24"/>
        </w:rPr>
      </w:pPr>
    </w:p>
    <w:p w14:paraId="02CD26C3" w14:textId="5D0FE22B" w:rsidR="00C5437E" w:rsidRPr="00C5437E" w:rsidRDefault="00C5437E" w:rsidP="00C5437E">
      <w:pPr>
        <w:ind w:left="720"/>
        <w:jc w:val="center"/>
        <w:rPr>
          <w:rFonts w:ascii="Arial" w:hAnsi="Arial" w:cs="Arial"/>
          <w:sz w:val="24"/>
          <w:szCs w:val="24"/>
        </w:rPr>
      </w:pPr>
      <w:r w:rsidRPr="00C5437E">
        <w:rPr>
          <w:rFonts w:ascii="Arial" w:hAnsi="Arial" w:cs="Arial"/>
          <w:sz w:val="24"/>
          <w:szCs w:val="24"/>
        </w:rPr>
        <w:t>III.</w:t>
      </w:r>
    </w:p>
    <w:p w14:paraId="1354ADE1" w14:textId="77777777" w:rsidR="00C5437E" w:rsidRPr="00C5437E" w:rsidRDefault="00C5437E" w:rsidP="00C5437E">
      <w:pPr>
        <w:ind w:left="720"/>
        <w:jc w:val="both"/>
        <w:rPr>
          <w:rFonts w:ascii="Arial" w:hAnsi="Arial" w:cs="Arial"/>
          <w:b/>
          <w:bCs/>
          <w:sz w:val="24"/>
          <w:szCs w:val="24"/>
        </w:rPr>
      </w:pPr>
      <w:r w:rsidRPr="00C5437E">
        <w:rPr>
          <w:rFonts w:ascii="Arial" w:hAnsi="Arial" w:cs="Arial"/>
          <w:sz w:val="24"/>
          <w:szCs w:val="24"/>
        </w:rPr>
        <w:t xml:space="preserve">Zaključak i Izvješće objavljuju se u Službenom vjesniku Varaždinske županije. </w:t>
      </w:r>
    </w:p>
    <w:p w14:paraId="329F5C92" w14:textId="77777777" w:rsidR="00C5437E" w:rsidRDefault="00C5437E" w:rsidP="00C5437E">
      <w:pPr>
        <w:ind w:left="720"/>
        <w:jc w:val="both"/>
        <w:rPr>
          <w:rFonts w:ascii="Arial" w:hAnsi="Arial" w:cs="Arial"/>
          <w:bCs/>
          <w:sz w:val="24"/>
          <w:szCs w:val="24"/>
        </w:rPr>
      </w:pPr>
    </w:p>
    <w:p w14:paraId="6F049E3C" w14:textId="77777777" w:rsidR="00B75597" w:rsidRDefault="00B75597" w:rsidP="00C5437E">
      <w:pPr>
        <w:ind w:left="720"/>
        <w:jc w:val="both"/>
        <w:rPr>
          <w:rFonts w:ascii="Arial" w:hAnsi="Arial" w:cs="Arial"/>
          <w:bCs/>
          <w:sz w:val="24"/>
          <w:szCs w:val="24"/>
        </w:rPr>
      </w:pPr>
    </w:p>
    <w:p w14:paraId="289D016D" w14:textId="77777777" w:rsidR="00B75597" w:rsidRDefault="00B75597" w:rsidP="00C5437E">
      <w:pPr>
        <w:ind w:left="720"/>
        <w:jc w:val="both"/>
        <w:rPr>
          <w:rFonts w:ascii="Arial" w:hAnsi="Arial" w:cs="Arial"/>
          <w:bCs/>
          <w:sz w:val="24"/>
          <w:szCs w:val="24"/>
        </w:rPr>
      </w:pPr>
    </w:p>
    <w:p w14:paraId="3BDC6044" w14:textId="02361E9B" w:rsidR="00C5437E" w:rsidRDefault="00C5437E" w:rsidP="00C5437E">
      <w:pPr>
        <w:ind w:left="720"/>
        <w:jc w:val="both"/>
        <w:rPr>
          <w:rFonts w:ascii="Arial" w:hAnsi="Arial" w:cs="Arial"/>
          <w:bCs/>
          <w:sz w:val="24"/>
          <w:szCs w:val="24"/>
        </w:rPr>
      </w:pPr>
      <w:r>
        <w:rPr>
          <w:rFonts w:ascii="Arial" w:hAnsi="Arial" w:cs="Arial"/>
          <w:bCs/>
          <w:sz w:val="24"/>
          <w:szCs w:val="24"/>
        </w:rPr>
        <w:t>b)</w:t>
      </w:r>
    </w:p>
    <w:p w14:paraId="7201A914" w14:textId="77777777" w:rsidR="00C5437E" w:rsidRDefault="00C5437E" w:rsidP="00C5437E">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44C065E4" w14:textId="77777777" w:rsidR="00C5437E" w:rsidRDefault="00C5437E" w:rsidP="00C5437E">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izvršenju</w:t>
      </w:r>
    </w:p>
    <w:p w14:paraId="2411BEF6" w14:textId="77777777" w:rsidR="00C5437E" w:rsidRDefault="00C5437E" w:rsidP="00C5437E">
      <w:pPr>
        <w:autoSpaceDE w:val="0"/>
        <w:autoSpaceDN w:val="0"/>
        <w:adjustRightInd w:val="0"/>
        <w:spacing w:after="0"/>
        <w:jc w:val="center"/>
        <w:rPr>
          <w:rFonts w:ascii="Arial" w:hAnsi="Arial" w:cs="Arial"/>
          <w:b/>
          <w:sz w:val="24"/>
          <w:szCs w:val="24"/>
        </w:rPr>
      </w:pPr>
      <w:r>
        <w:rPr>
          <w:rFonts w:ascii="Arial" w:hAnsi="Arial" w:cs="Arial"/>
          <w:b/>
          <w:sz w:val="24"/>
          <w:szCs w:val="24"/>
        </w:rPr>
        <w:t>Programa građenja objekata i uređaja komunalne infrastrukture za</w:t>
      </w:r>
    </w:p>
    <w:p w14:paraId="57D7A2C1" w14:textId="77777777" w:rsidR="00C5437E" w:rsidRPr="00975F16" w:rsidRDefault="00C5437E" w:rsidP="00C5437E">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2022. godinu</w:t>
      </w:r>
    </w:p>
    <w:p w14:paraId="068BB995" w14:textId="77777777" w:rsidR="00C5437E" w:rsidRDefault="00C5437E" w:rsidP="00C5437E">
      <w:pPr>
        <w:spacing w:after="0"/>
        <w:ind w:firstLine="708"/>
        <w:jc w:val="both"/>
        <w:rPr>
          <w:rFonts w:ascii="Arial" w:hAnsi="Arial" w:cs="Arial"/>
          <w:sz w:val="24"/>
          <w:szCs w:val="24"/>
        </w:rPr>
      </w:pPr>
    </w:p>
    <w:p w14:paraId="395B3915" w14:textId="77777777" w:rsidR="00C5437E" w:rsidRDefault="00C5437E" w:rsidP="00C5437E">
      <w:pPr>
        <w:spacing w:after="0"/>
        <w:jc w:val="center"/>
        <w:rPr>
          <w:rFonts w:ascii="Arial" w:hAnsi="Arial" w:cs="Arial"/>
          <w:sz w:val="24"/>
          <w:szCs w:val="24"/>
        </w:rPr>
      </w:pPr>
      <w:r>
        <w:rPr>
          <w:rFonts w:ascii="Arial" w:hAnsi="Arial" w:cs="Arial"/>
          <w:sz w:val="24"/>
          <w:szCs w:val="24"/>
        </w:rPr>
        <w:t>I.</w:t>
      </w:r>
    </w:p>
    <w:p w14:paraId="7BA9BE0E" w14:textId="77777777" w:rsidR="00C5437E" w:rsidRDefault="00C5437E" w:rsidP="00C5437E">
      <w:pPr>
        <w:spacing w:after="0"/>
        <w:jc w:val="both"/>
        <w:rPr>
          <w:rFonts w:ascii="Arial" w:hAnsi="Arial" w:cs="Arial"/>
          <w:sz w:val="24"/>
          <w:szCs w:val="24"/>
        </w:rPr>
      </w:pPr>
    </w:p>
    <w:p w14:paraId="39ED20B6" w14:textId="77777777" w:rsidR="00C5437E" w:rsidRDefault="00C5437E" w:rsidP="00C5437E">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izvršenju Programa građenja objekata i uređaja komunalne infrastrukture za 2022. godinu.</w:t>
      </w:r>
    </w:p>
    <w:p w14:paraId="590CC93F" w14:textId="77777777" w:rsidR="00C5437E" w:rsidRPr="00E83E01" w:rsidRDefault="00C5437E" w:rsidP="00C5437E">
      <w:pPr>
        <w:spacing w:after="0"/>
        <w:ind w:firstLine="708"/>
        <w:jc w:val="both"/>
        <w:rPr>
          <w:rFonts w:ascii="Arial" w:hAnsi="Arial" w:cs="Arial"/>
          <w:sz w:val="24"/>
          <w:szCs w:val="24"/>
        </w:rPr>
      </w:pPr>
    </w:p>
    <w:p w14:paraId="5A915BA3" w14:textId="77777777" w:rsidR="00C5437E" w:rsidRDefault="00C5437E" w:rsidP="00C5437E">
      <w:pPr>
        <w:spacing w:after="0"/>
        <w:jc w:val="center"/>
        <w:rPr>
          <w:rFonts w:ascii="Arial" w:hAnsi="Arial" w:cs="Arial"/>
          <w:sz w:val="24"/>
          <w:szCs w:val="24"/>
        </w:rPr>
      </w:pPr>
      <w:r>
        <w:rPr>
          <w:rFonts w:ascii="Arial" w:hAnsi="Arial" w:cs="Arial"/>
          <w:sz w:val="24"/>
          <w:szCs w:val="24"/>
        </w:rPr>
        <w:t>II.</w:t>
      </w:r>
    </w:p>
    <w:p w14:paraId="15756FAF" w14:textId="77777777" w:rsidR="00C5437E" w:rsidRDefault="00C5437E" w:rsidP="00C5437E">
      <w:pPr>
        <w:spacing w:after="0"/>
        <w:jc w:val="both"/>
        <w:rPr>
          <w:rFonts w:ascii="Arial" w:hAnsi="Arial" w:cs="Arial"/>
          <w:sz w:val="24"/>
          <w:szCs w:val="24"/>
        </w:rPr>
      </w:pPr>
    </w:p>
    <w:p w14:paraId="554A3C87" w14:textId="77777777" w:rsidR="00C5437E" w:rsidRDefault="00C5437E" w:rsidP="00C5437E">
      <w:pPr>
        <w:spacing w:after="0"/>
        <w:ind w:firstLine="708"/>
        <w:jc w:val="both"/>
        <w:rPr>
          <w:rFonts w:ascii="Arial" w:hAnsi="Arial" w:cs="Arial"/>
          <w:sz w:val="24"/>
          <w:szCs w:val="24"/>
        </w:rPr>
      </w:pPr>
      <w:r>
        <w:rPr>
          <w:rFonts w:ascii="Arial" w:hAnsi="Arial" w:cs="Arial"/>
          <w:sz w:val="24"/>
          <w:szCs w:val="24"/>
        </w:rPr>
        <w:t>Izvješće o izvršenju Programa građenja objekata i uređaja komunalne infrastrukture za 2022. godinu</w:t>
      </w:r>
      <w:r w:rsidRPr="00E83E01">
        <w:rPr>
          <w:rFonts w:ascii="Arial" w:hAnsi="Arial" w:cs="Arial"/>
          <w:sz w:val="24"/>
          <w:szCs w:val="24"/>
        </w:rPr>
        <w:t xml:space="preserve"> čini sastavni dio ovog Zaključka.</w:t>
      </w:r>
    </w:p>
    <w:p w14:paraId="1C00EA7A" w14:textId="77777777" w:rsidR="00C5437E" w:rsidRDefault="00C5437E" w:rsidP="00C5437E">
      <w:pPr>
        <w:spacing w:after="0"/>
        <w:jc w:val="both"/>
        <w:rPr>
          <w:rFonts w:ascii="Arial" w:hAnsi="Arial" w:cs="Arial"/>
          <w:sz w:val="24"/>
          <w:szCs w:val="24"/>
        </w:rPr>
      </w:pPr>
    </w:p>
    <w:p w14:paraId="6A2FFF38" w14:textId="77777777" w:rsidR="00C5437E" w:rsidRDefault="00C5437E" w:rsidP="00C5437E">
      <w:pPr>
        <w:spacing w:after="0"/>
        <w:jc w:val="center"/>
        <w:rPr>
          <w:rFonts w:ascii="Arial" w:hAnsi="Arial" w:cs="Arial"/>
          <w:sz w:val="24"/>
          <w:szCs w:val="24"/>
        </w:rPr>
      </w:pPr>
      <w:r>
        <w:rPr>
          <w:rFonts w:ascii="Arial" w:hAnsi="Arial" w:cs="Arial"/>
          <w:sz w:val="24"/>
          <w:szCs w:val="24"/>
        </w:rPr>
        <w:t>III.</w:t>
      </w:r>
    </w:p>
    <w:p w14:paraId="4E5EEA53" w14:textId="77777777" w:rsidR="00C5437E" w:rsidRDefault="00C5437E" w:rsidP="00C5437E">
      <w:pPr>
        <w:spacing w:after="0"/>
        <w:jc w:val="both"/>
        <w:rPr>
          <w:rFonts w:ascii="Arial" w:hAnsi="Arial" w:cs="Arial"/>
          <w:sz w:val="24"/>
          <w:szCs w:val="24"/>
        </w:rPr>
      </w:pPr>
    </w:p>
    <w:p w14:paraId="2A5049F8" w14:textId="77777777" w:rsidR="00C5437E" w:rsidRPr="00E83E01" w:rsidRDefault="00C5437E" w:rsidP="00C5437E">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0A415CEF" w14:textId="77777777" w:rsidR="00644A48" w:rsidRDefault="00644A48" w:rsidP="00C5437E">
      <w:pPr>
        <w:ind w:left="720"/>
        <w:jc w:val="both"/>
        <w:rPr>
          <w:rFonts w:ascii="Arial" w:hAnsi="Arial" w:cs="Arial"/>
          <w:bCs/>
          <w:sz w:val="24"/>
          <w:szCs w:val="24"/>
        </w:rPr>
      </w:pPr>
    </w:p>
    <w:p w14:paraId="3D519404" w14:textId="77777777" w:rsidR="00B75597" w:rsidRDefault="00B75597" w:rsidP="00C5437E">
      <w:pPr>
        <w:ind w:left="720"/>
        <w:jc w:val="both"/>
        <w:rPr>
          <w:rFonts w:ascii="Arial" w:hAnsi="Arial" w:cs="Arial"/>
          <w:bCs/>
          <w:sz w:val="24"/>
          <w:szCs w:val="24"/>
        </w:rPr>
      </w:pPr>
    </w:p>
    <w:p w14:paraId="6E56F1C9" w14:textId="21321222" w:rsidR="00C5437E" w:rsidRDefault="00C5437E" w:rsidP="00C5437E">
      <w:pPr>
        <w:ind w:left="720"/>
        <w:jc w:val="both"/>
        <w:rPr>
          <w:rFonts w:ascii="Arial" w:hAnsi="Arial" w:cs="Arial"/>
          <w:bCs/>
          <w:sz w:val="24"/>
          <w:szCs w:val="24"/>
        </w:rPr>
      </w:pPr>
      <w:r>
        <w:rPr>
          <w:rFonts w:ascii="Arial" w:hAnsi="Arial" w:cs="Arial"/>
          <w:bCs/>
          <w:sz w:val="24"/>
          <w:szCs w:val="24"/>
        </w:rPr>
        <w:t>c)</w:t>
      </w:r>
    </w:p>
    <w:p w14:paraId="3E8A6176" w14:textId="77777777" w:rsidR="00C5437E" w:rsidRDefault="00C5437E" w:rsidP="00C5437E">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5DC9CE06" w14:textId="77777777" w:rsidR="00C5437E" w:rsidRDefault="00C5437E" w:rsidP="00C5437E">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realizaciji</w:t>
      </w:r>
    </w:p>
    <w:p w14:paraId="21F19413" w14:textId="77777777" w:rsidR="00C5437E" w:rsidRDefault="00C5437E" w:rsidP="00C5437E">
      <w:pPr>
        <w:autoSpaceDE w:val="0"/>
        <w:autoSpaceDN w:val="0"/>
        <w:adjustRightInd w:val="0"/>
        <w:spacing w:after="0"/>
        <w:jc w:val="center"/>
        <w:rPr>
          <w:rFonts w:ascii="Arial" w:hAnsi="Arial" w:cs="Arial"/>
          <w:b/>
          <w:sz w:val="24"/>
          <w:szCs w:val="24"/>
        </w:rPr>
      </w:pPr>
      <w:r>
        <w:rPr>
          <w:rFonts w:ascii="Arial" w:hAnsi="Arial" w:cs="Arial"/>
          <w:b/>
          <w:sz w:val="24"/>
          <w:szCs w:val="24"/>
        </w:rPr>
        <w:t>Programa javnih potreba u kulturi Grada Ivanca</w:t>
      </w:r>
    </w:p>
    <w:p w14:paraId="4BCA52DA" w14:textId="77777777" w:rsidR="00C5437E" w:rsidRPr="00975F16" w:rsidRDefault="00C5437E" w:rsidP="00C5437E">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za 2022. godinu</w:t>
      </w:r>
    </w:p>
    <w:p w14:paraId="2BD946A5" w14:textId="77777777" w:rsidR="00C5437E" w:rsidRDefault="00C5437E" w:rsidP="00C5437E">
      <w:pPr>
        <w:spacing w:after="0"/>
        <w:ind w:firstLine="708"/>
        <w:jc w:val="both"/>
        <w:rPr>
          <w:rFonts w:ascii="Arial" w:hAnsi="Arial" w:cs="Arial"/>
          <w:sz w:val="24"/>
          <w:szCs w:val="24"/>
        </w:rPr>
      </w:pPr>
    </w:p>
    <w:p w14:paraId="4977EC6D" w14:textId="77777777" w:rsidR="00C5437E" w:rsidRDefault="00C5437E" w:rsidP="00C5437E">
      <w:pPr>
        <w:spacing w:after="0"/>
        <w:jc w:val="center"/>
        <w:rPr>
          <w:rFonts w:ascii="Arial" w:hAnsi="Arial" w:cs="Arial"/>
          <w:sz w:val="24"/>
          <w:szCs w:val="24"/>
        </w:rPr>
      </w:pPr>
      <w:r>
        <w:rPr>
          <w:rFonts w:ascii="Arial" w:hAnsi="Arial" w:cs="Arial"/>
          <w:sz w:val="24"/>
          <w:szCs w:val="24"/>
        </w:rPr>
        <w:t>I.</w:t>
      </w:r>
    </w:p>
    <w:p w14:paraId="18B5EC30" w14:textId="77777777" w:rsidR="00C5437E" w:rsidRDefault="00C5437E" w:rsidP="00C5437E">
      <w:pPr>
        <w:spacing w:after="0"/>
        <w:jc w:val="both"/>
        <w:rPr>
          <w:rFonts w:ascii="Arial" w:hAnsi="Arial" w:cs="Arial"/>
          <w:sz w:val="24"/>
          <w:szCs w:val="24"/>
        </w:rPr>
      </w:pPr>
    </w:p>
    <w:p w14:paraId="1632B812" w14:textId="77777777" w:rsidR="00C5437E" w:rsidRDefault="00C5437E" w:rsidP="00C5437E">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realizaciji Programa javnih potreba u kulturi Grada Ivanca za 2022. godinu.</w:t>
      </w:r>
    </w:p>
    <w:p w14:paraId="32CC3AB8" w14:textId="77777777" w:rsidR="00C5437E" w:rsidRPr="00E83E01" w:rsidRDefault="00C5437E" w:rsidP="00C5437E">
      <w:pPr>
        <w:spacing w:after="0"/>
        <w:ind w:firstLine="708"/>
        <w:jc w:val="both"/>
        <w:rPr>
          <w:rFonts w:ascii="Arial" w:hAnsi="Arial" w:cs="Arial"/>
          <w:sz w:val="24"/>
          <w:szCs w:val="24"/>
        </w:rPr>
      </w:pPr>
    </w:p>
    <w:p w14:paraId="5FF576D0" w14:textId="77777777" w:rsidR="00C5437E" w:rsidRDefault="00C5437E" w:rsidP="00C5437E">
      <w:pPr>
        <w:spacing w:after="0"/>
        <w:jc w:val="center"/>
        <w:rPr>
          <w:rFonts w:ascii="Arial" w:hAnsi="Arial" w:cs="Arial"/>
          <w:sz w:val="24"/>
          <w:szCs w:val="24"/>
        </w:rPr>
      </w:pPr>
      <w:r>
        <w:rPr>
          <w:rFonts w:ascii="Arial" w:hAnsi="Arial" w:cs="Arial"/>
          <w:sz w:val="24"/>
          <w:szCs w:val="24"/>
        </w:rPr>
        <w:t>II.</w:t>
      </w:r>
    </w:p>
    <w:p w14:paraId="66DBFED3" w14:textId="77777777" w:rsidR="00C5437E" w:rsidRDefault="00C5437E" w:rsidP="00C5437E">
      <w:pPr>
        <w:spacing w:after="0"/>
        <w:jc w:val="both"/>
        <w:rPr>
          <w:rFonts w:ascii="Arial" w:hAnsi="Arial" w:cs="Arial"/>
          <w:sz w:val="24"/>
          <w:szCs w:val="24"/>
        </w:rPr>
      </w:pPr>
    </w:p>
    <w:p w14:paraId="20CBC8C2" w14:textId="77777777" w:rsidR="00C5437E" w:rsidRDefault="00C5437E" w:rsidP="00C5437E">
      <w:pPr>
        <w:spacing w:after="0"/>
        <w:ind w:firstLine="708"/>
        <w:jc w:val="both"/>
        <w:rPr>
          <w:rFonts w:ascii="Arial" w:hAnsi="Arial" w:cs="Arial"/>
          <w:sz w:val="24"/>
          <w:szCs w:val="24"/>
        </w:rPr>
      </w:pPr>
      <w:r>
        <w:rPr>
          <w:rFonts w:ascii="Arial" w:hAnsi="Arial" w:cs="Arial"/>
          <w:sz w:val="24"/>
          <w:szCs w:val="24"/>
        </w:rPr>
        <w:t xml:space="preserve">Izvješće o realizaciji Programa javnih potreba u kulturi Grada Ivanca za 2022. godinu </w:t>
      </w:r>
      <w:r w:rsidRPr="00E83E01">
        <w:rPr>
          <w:rFonts w:ascii="Arial" w:hAnsi="Arial" w:cs="Arial"/>
          <w:sz w:val="24"/>
          <w:szCs w:val="24"/>
        </w:rPr>
        <w:t>čini sastavni dio ovog Zaključka.</w:t>
      </w:r>
    </w:p>
    <w:p w14:paraId="44E187BA" w14:textId="77777777" w:rsidR="00C5437E" w:rsidRDefault="00C5437E" w:rsidP="00C5437E">
      <w:pPr>
        <w:spacing w:after="0"/>
        <w:jc w:val="both"/>
        <w:rPr>
          <w:rFonts w:ascii="Arial" w:hAnsi="Arial" w:cs="Arial"/>
          <w:sz w:val="24"/>
          <w:szCs w:val="24"/>
        </w:rPr>
      </w:pPr>
    </w:p>
    <w:p w14:paraId="1B20CED4" w14:textId="77777777" w:rsidR="00C5437E" w:rsidRDefault="00C5437E" w:rsidP="00C5437E">
      <w:pPr>
        <w:spacing w:after="0"/>
        <w:jc w:val="center"/>
        <w:rPr>
          <w:rFonts w:ascii="Arial" w:hAnsi="Arial" w:cs="Arial"/>
          <w:sz w:val="24"/>
          <w:szCs w:val="24"/>
        </w:rPr>
      </w:pPr>
      <w:r>
        <w:rPr>
          <w:rFonts w:ascii="Arial" w:hAnsi="Arial" w:cs="Arial"/>
          <w:sz w:val="24"/>
          <w:szCs w:val="24"/>
        </w:rPr>
        <w:t>III.</w:t>
      </w:r>
    </w:p>
    <w:p w14:paraId="54AB4FD7" w14:textId="77777777" w:rsidR="00C5437E" w:rsidRDefault="00C5437E" w:rsidP="00C5437E">
      <w:pPr>
        <w:spacing w:after="0"/>
        <w:jc w:val="both"/>
        <w:rPr>
          <w:rFonts w:ascii="Arial" w:hAnsi="Arial" w:cs="Arial"/>
          <w:sz w:val="24"/>
          <w:szCs w:val="24"/>
        </w:rPr>
      </w:pPr>
    </w:p>
    <w:p w14:paraId="4B22C71E" w14:textId="77777777" w:rsidR="00C5437E" w:rsidRPr="00E83E01" w:rsidRDefault="00C5437E" w:rsidP="00C5437E">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0C847EFD" w14:textId="77777777" w:rsidR="00C5437E" w:rsidRDefault="00C5437E" w:rsidP="00C5437E">
      <w:pPr>
        <w:ind w:left="720"/>
        <w:jc w:val="both"/>
        <w:rPr>
          <w:rFonts w:ascii="Arial" w:hAnsi="Arial" w:cs="Arial"/>
          <w:bCs/>
          <w:sz w:val="24"/>
          <w:szCs w:val="24"/>
        </w:rPr>
      </w:pPr>
    </w:p>
    <w:p w14:paraId="3A2A20BD" w14:textId="77777777" w:rsidR="00B75597" w:rsidRDefault="00B75597" w:rsidP="00C5437E">
      <w:pPr>
        <w:ind w:left="720"/>
        <w:jc w:val="both"/>
        <w:rPr>
          <w:rFonts w:ascii="Arial" w:hAnsi="Arial" w:cs="Arial"/>
          <w:bCs/>
          <w:sz w:val="24"/>
          <w:szCs w:val="24"/>
        </w:rPr>
      </w:pPr>
    </w:p>
    <w:p w14:paraId="36A70655" w14:textId="77777777" w:rsidR="00B75597" w:rsidRDefault="00B75597" w:rsidP="00C5437E">
      <w:pPr>
        <w:ind w:left="720"/>
        <w:jc w:val="both"/>
        <w:rPr>
          <w:rFonts w:ascii="Arial" w:hAnsi="Arial" w:cs="Arial"/>
          <w:bCs/>
          <w:sz w:val="24"/>
          <w:szCs w:val="24"/>
        </w:rPr>
      </w:pPr>
    </w:p>
    <w:p w14:paraId="539C15E0" w14:textId="6E766265" w:rsidR="00C5437E" w:rsidRDefault="00C5437E" w:rsidP="00C5437E">
      <w:pPr>
        <w:ind w:left="720"/>
        <w:jc w:val="both"/>
        <w:rPr>
          <w:rFonts w:ascii="Arial" w:hAnsi="Arial" w:cs="Arial"/>
          <w:bCs/>
          <w:sz w:val="24"/>
          <w:szCs w:val="24"/>
        </w:rPr>
      </w:pPr>
      <w:r>
        <w:rPr>
          <w:rFonts w:ascii="Arial" w:hAnsi="Arial" w:cs="Arial"/>
          <w:bCs/>
          <w:sz w:val="24"/>
          <w:szCs w:val="24"/>
        </w:rPr>
        <w:t>d)</w:t>
      </w:r>
    </w:p>
    <w:p w14:paraId="0C9FC493" w14:textId="77777777" w:rsidR="009237D8" w:rsidRDefault="009237D8" w:rsidP="009237D8">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6844F180" w14:textId="77777777" w:rsidR="009237D8" w:rsidRDefault="009237D8" w:rsidP="009237D8">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realizaciji</w:t>
      </w:r>
    </w:p>
    <w:p w14:paraId="37F19AE2" w14:textId="77777777" w:rsidR="009237D8" w:rsidRDefault="009237D8" w:rsidP="009237D8">
      <w:pPr>
        <w:autoSpaceDE w:val="0"/>
        <w:autoSpaceDN w:val="0"/>
        <w:adjustRightInd w:val="0"/>
        <w:spacing w:after="0"/>
        <w:jc w:val="center"/>
        <w:rPr>
          <w:rFonts w:ascii="Arial" w:hAnsi="Arial" w:cs="Arial"/>
          <w:b/>
          <w:sz w:val="24"/>
          <w:szCs w:val="24"/>
        </w:rPr>
      </w:pPr>
      <w:r>
        <w:rPr>
          <w:rFonts w:ascii="Arial" w:hAnsi="Arial" w:cs="Arial"/>
          <w:b/>
          <w:sz w:val="24"/>
          <w:szCs w:val="24"/>
        </w:rPr>
        <w:t>Programa javnih potreba u području socijalne skrbi za Grad Ivanec</w:t>
      </w:r>
    </w:p>
    <w:p w14:paraId="4ACFB2B5" w14:textId="77777777" w:rsidR="009237D8" w:rsidRPr="00975F16" w:rsidRDefault="009237D8" w:rsidP="009237D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za 2022. godinu</w:t>
      </w:r>
    </w:p>
    <w:p w14:paraId="1D07A518" w14:textId="77777777" w:rsidR="009237D8" w:rsidRDefault="009237D8" w:rsidP="009237D8">
      <w:pPr>
        <w:spacing w:after="0"/>
        <w:ind w:firstLine="708"/>
        <w:jc w:val="both"/>
        <w:rPr>
          <w:rFonts w:ascii="Arial" w:hAnsi="Arial" w:cs="Arial"/>
          <w:sz w:val="24"/>
          <w:szCs w:val="24"/>
        </w:rPr>
      </w:pPr>
    </w:p>
    <w:p w14:paraId="49554D4E" w14:textId="77777777" w:rsidR="009237D8" w:rsidRDefault="009237D8" w:rsidP="009237D8">
      <w:pPr>
        <w:spacing w:after="0"/>
        <w:jc w:val="center"/>
        <w:rPr>
          <w:rFonts w:ascii="Arial" w:hAnsi="Arial" w:cs="Arial"/>
          <w:sz w:val="24"/>
          <w:szCs w:val="24"/>
        </w:rPr>
      </w:pPr>
      <w:r>
        <w:rPr>
          <w:rFonts w:ascii="Arial" w:hAnsi="Arial" w:cs="Arial"/>
          <w:sz w:val="24"/>
          <w:szCs w:val="24"/>
        </w:rPr>
        <w:t>I.</w:t>
      </w:r>
    </w:p>
    <w:p w14:paraId="68837D07" w14:textId="77777777" w:rsidR="009237D8" w:rsidRDefault="009237D8" w:rsidP="009237D8">
      <w:pPr>
        <w:spacing w:after="0"/>
        <w:jc w:val="both"/>
        <w:rPr>
          <w:rFonts w:ascii="Arial" w:hAnsi="Arial" w:cs="Arial"/>
          <w:sz w:val="24"/>
          <w:szCs w:val="24"/>
        </w:rPr>
      </w:pPr>
    </w:p>
    <w:p w14:paraId="176071A1" w14:textId="77777777" w:rsidR="009237D8" w:rsidRDefault="009237D8" w:rsidP="009237D8">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realizaciji Programa javnih potreba u području socijalne skrbi za Grad Ivanec za 2022. godinu.</w:t>
      </w:r>
    </w:p>
    <w:p w14:paraId="69F3D92B" w14:textId="77777777" w:rsidR="009237D8" w:rsidRPr="00E83E01" w:rsidRDefault="009237D8" w:rsidP="009237D8">
      <w:pPr>
        <w:spacing w:after="0"/>
        <w:ind w:firstLine="708"/>
        <w:jc w:val="both"/>
        <w:rPr>
          <w:rFonts w:ascii="Arial" w:hAnsi="Arial" w:cs="Arial"/>
          <w:sz w:val="24"/>
          <w:szCs w:val="24"/>
        </w:rPr>
      </w:pPr>
    </w:p>
    <w:p w14:paraId="4ADF42DA" w14:textId="77777777" w:rsidR="009237D8" w:rsidRDefault="009237D8" w:rsidP="009237D8">
      <w:pPr>
        <w:spacing w:after="0"/>
        <w:jc w:val="center"/>
        <w:rPr>
          <w:rFonts w:ascii="Arial" w:hAnsi="Arial" w:cs="Arial"/>
          <w:sz w:val="24"/>
          <w:szCs w:val="24"/>
        </w:rPr>
      </w:pPr>
      <w:r>
        <w:rPr>
          <w:rFonts w:ascii="Arial" w:hAnsi="Arial" w:cs="Arial"/>
          <w:sz w:val="24"/>
          <w:szCs w:val="24"/>
        </w:rPr>
        <w:t>II.</w:t>
      </w:r>
    </w:p>
    <w:p w14:paraId="7214852D" w14:textId="77777777" w:rsidR="009237D8" w:rsidRDefault="009237D8" w:rsidP="009237D8">
      <w:pPr>
        <w:spacing w:after="0"/>
        <w:jc w:val="both"/>
        <w:rPr>
          <w:rFonts w:ascii="Arial" w:hAnsi="Arial" w:cs="Arial"/>
          <w:sz w:val="24"/>
          <w:szCs w:val="24"/>
        </w:rPr>
      </w:pPr>
    </w:p>
    <w:p w14:paraId="18460357" w14:textId="77777777" w:rsidR="009237D8" w:rsidRDefault="009237D8" w:rsidP="009237D8">
      <w:pPr>
        <w:spacing w:after="0"/>
        <w:ind w:firstLine="708"/>
        <w:jc w:val="both"/>
        <w:rPr>
          <w:rFonts w:ascii="Arial" w:hAnsi="Arial" w:cs="Arial"/>
          <w:sz w:val="24"/>
          <w:szCs w:val="24"/>
        </w:rPr>
      </w:pPr>
      <w:r>
        <w:rPr>
          <w:rFonts w:ascii="Arial" w:hAnsi="Arial" w:cs="Arial"/>
          <w:sz w:val="24"/>
          <w:szCs w:val="24"/>
        </w:rPr>
        <w:t>Izvješće o realizaciji Programa javnih potreba u području socijalne skrbi za Grad Ivanec za 2022. godinu</w:t>
      </w:r>
      <w:r w:rsidRPr="00E83E01">
        <w:rPr>
          <w:rFonts w:ascii="Arial" w:hAnsi="Arial" w:cs="Arial"/>
          <w:sz w:val="24"/>
          <w:szCs w:val="24"/>
        </w:rPr>
        <w:t xml:space="preserve"> čini sastavni dio ovog Zaključka.</w:t>
      </w:r>
    </w:p>
    <w:p w14:paraId="50FADAF9" w14:textId="77777777" w:rsidR="009237D8" w:rsidRDefault="009237D8" w:rsidP="009237D8">
      <w:pPr>
        <w:spacing w:after="0"/>
        <w:jc w:val="both"/>
        <w:rPr>
          <w:rFonts w:ascii="Arial" w:hAnsi="Arial" w:cs="Arial"/>
          <w:sz w:val="24"/>
          <w:szCs w:val="24"/>
        </w:rPr>
      </w:pPr>
    </w:p>
    <w:p w14:paraId="42AF6F67" w14:textId="77777777" w:rsidR="009237D8" w:rsidRDefault="009237D8" w:rsidP="009237D8">
      <w:pPr>
        <w:spacing w:after="0"/>
        <w:jc w:val="center"/>
        <w:rPr>
          <w:rFonts w:ascii="Arial" w:hAnsi="Arial" w:cs="Arial"/>
          <w:sz w:val="24"/>
          <w:szCs w:val="24"/>
        </w:rPr>
      </w:pPr>
      <w:r>
        <w:rPr>
          <w:rFonts w:ascii="Arial" w:hAnsi="Arial" w:cs="Arial"/>
          <w:sz w:val="24"/>
          <w:szCs w:val="24"/>
        </w:rPr>
        <w:t>III.</w:t>
      </w:r>
    </w:p>
    <w:p w14:paraId="5F51A04D" w14:textId="77777777" w:rsidR="009237D8" w:rsidRDefault="009237D8" w:rsidP="009237D8">
      <w:pPr>
        <w:spacing w:after="0"/>
        <w:jc w:val="both"/>
        <w:rPr>
          <w:rFonts w:ascii="Arial" w:hAnsi="Arial" w:cs="Arial"/>
          <w:sz w:val="24"/>
          <w:szCs w:val="24"/>
        </w:rPr>
      </w:pPr>
    </w:p>
    <w:p w14:paraId="597F9AAA" w14:textId="77777777" w:rsidR="009237D8" w:rsidRPr="00E83E01" w:rsidRDefault="009237D8" w:rsidP="009237D8">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0F5D4CCB" w14:textId="77777777" w:rsidR="009237D8" w:rsidRDefault="009237D8" w:rsidP="009237D8">
      <w:pPr>
        <w:spacing w:after="0"/>
        <w:ind w:firstLine="708"/>
        <w:jc w:val="both"/>
        <w:rPr>
          <w:rFonts w:ascii="Arial" w:hAnsi="Arial" w:cs="Arial"/>
          <w:bCs/>
          <w:sz w:val="24"/>
          <w:szCs w:val="24"/>
        </w:rPr>
      </w:pPr>
    </w:p>
    <w:p w14:paraId="30A84E4D" w14:textId="77777777" w:rsidR="00644A48" w:rsidRDefault="00644A48" w:rsidP="009237D8">
      <w:pPr>
        <w:spacing w:after="0"/>
        <w:ind w:firstLine="708"/>
        <w:jc w:val="both"/>
        <w:rPr>
          <w:rFonts w:ascii="Arial" w:hAnsi="Arial" w:cs="Arial"/>
          <w:bCs/>
          <w:sz w:val="24"/>
          <w:szCs w:val="24"/>
        </w:rPr>
      </w:pPr>
    </w:p>
    <w:p w14:paraId="35450279" w14:textId="77777777" w:rsidR="00644A48" w:rsidRDefault="00644A48" w:rsidP="009237D8">
      <w:pPr>
        <w:spacing w:after="0"/>
        <w:ind w:firstLine="708"/>
        <w:jc w:val="both"/>
        <w:rPr>
          <w:rFonts w:ascii="Arial" w:hAnsi="Arial" w:cs="Arial"/>
          <w:bCs/>
          <w:sz w:val="24"/>
          <w:szCs w:val="24"/>
        </w:rPr>
      </w:pPr>
    </w:p>
    <w:p w14:paraId="5F25615B" w14:textId="55DF8655" w:rsidR="00C5437E" w:rsidRDefault="009237D8" w:rsidP="00C5437E">
      <w:pPr>
        <w:ind w:left="720"/>
        <w:jc w:val="both"/>
        <w:rPr>
          <w:rFonts w:ascii="Arial" w:hAnsi="Arial" w:cs="Arial"/>
          <w:bCs/>
          <w:sz w:val="24"/>
          <w:szCs w:val="24"/>
        </w:rPr>
      </w:pPr>
      <w:r>
        <w:rPr>
          <w:rFonts w:ascii="Arial" w:hAnsi="Arial" w:cs="Arial"/>
          <w:bCs/>
          <w:sz w:val="24"/>
          <w:szCs w:val="24"/>
        </w:rPr>
        <w:t>e)</w:t>
      </w:r>
    </w:p>
    <w:p w14:paraId="790B19D1" w14:textId="77777777" w:rsidR="009237D8" w:rsidRDefault="009237D8" w:rsidP="009237D8">
      <w:pPr>
        <w:autoSpaceDE w:val="0"/>
        <w:autoSpaceDN w:val="0"/>
        <w:adjustRightInd w:val="0"/>
        <w:spacing w:after="0"/>
        <w:jc w:val="center"/>
        <w:rPr>
          <w:rFonts w:ascii="Arial" w:hAnsi="Arial" w:cs="Arial"/>
          <w:b/>
          <w:sz w:val="24"/>
          <w:szCs w:val="24"/>
        </w:rPr>
      </w:pPr>
      <w:r w:rsidRPr="009468FB">
        <w:rPr>
          <w:rFonts w:ascii="Arial" w:hAnsi="Arial" w:cs="Arial"/>
          <w:b/>
          <w:sz w:val="24"/>
          <w:szCs w:val="24"/>
        </w:rPr>
        <w:t>Z A K L J U Č A K</w:t>
      </w:r>
    </w:p>
    <w:p w14:paraId="39EA5FC9" w14:textId="77777777" w:rsidR="009237D8" w:rsidRDefault="009237D8" w:rsidP="009237D8">
      <w:pPr>
        <w:autoSpaceDE w:val="0"/>
        <w:autoSpaceDN w:val="0"/>
        <w:adjustRightInd w:val="0"/>
        <w:spacing w:after="0"/>
        <w:jc w:val="center"/>
        <w:rPr>
          <w:rFonts w:ascii="Arial" w:hAnsi="Arial" w:cs="Arial"/>
          <w:b/>
          <w:sz w:val="24"/>
          <w:szCs w:val="24"/>
        </w:rPr>
      </w:pPr>
      <w:r>
        <w:rPr>
          <w:rFonts w:ascii="Arial" w:hAnsi="Arial" w:cs="Arial"/>
          <w:b/>
          <w:sz w:val="24"/>
          <w:szCs w:val="24"/>
        </w:rPr>
        <w:t>o prihvaćanju Izvješća o realizaciji</w:t>
      </w:r>
    </w:p>
    <w:p w14:paraId="6F697B68" w14:textId="77777777" w:rsidR="009237D8" w:rsidRDefault="009237D8" w:rsidP="009237D8">
      <w:pPr>
        <w:autoSpaceDE w:val="0"/>
        <w:autoSpaceDN w:val="0"/>
        <w:adjustRightInd w:val="0"/>
        <w:spacing w:after="0"/>
        <w:jc w:val="center"/>
        <w:rPr>
          <w:rFonts w:ascii="Arial" w:hAnsi="Arial" w:cs="Arial"/>
          <w:b/>
          <w:sz w:val="24"/>
          <w:szCs w:val="24"/>
        </w:rPr>
      </w:pPr>
      <w:r>
        <w:rPr>
          <w:rFonts w:ascii="Arial" w:hAnsi="Arial" w:cs="Arial"/>
          <w:b/>
          <w:sz w:val="24"/>
          <w:szCs w:val="24"/>
        </w:rPr>
        <w:t>Programa javnih potreba u sportu Grada Ivanca</w:t>
      </w:r>
    </w:p>
    <w:p w14:paraId="3CB0395F" w14:textId="77777777" w:rsidR="009237D8" w:rsidRPr="00975F16" w:rsidRDefault="009237D8" w:rsidP="009237D8">
      <w:pPr>
        <w:autoSpaceDE w:val="0"/>
        <w:autoSpaceDN w:val="0"/>
        <w:adjustRightInd w:val="0"/>
        <w:spacing w:after="0"/>
        <w:jc w:val="center"/>
        <w:rPr>
          <w:rFonts w:ascii="Arial" w:hAnsi="Arial" w:cs="Arial"/>
          <w:b/>
          <w:sz w:val="24"/>
          <w:szCs w:val="24"/>
        </w:rPr>
      </w:pPr>
      <w:r>
        <w:rPr>
          <w:rFonts w:ascii="Arial" w:hAnsi="Arial" w:cs="Arial"/>
          <w:b/>
          <w:sz w:val="24"/>
          <w:szCs w:val="24"/>
        </w:rPr>
        <w:t xml:space="preserve"> za 2022. godinu</w:t>
      </w:r>
    </w:p>
    <w:p w14:paraId="4F95BD43" w14:textId="77777777" w:rsidR="009237D8" w:rsidRDefault="009237D8" w:rsidP="009237D8">
      <w:pPr>
        <w:spacing w:after="0"/>
        <w:ind w:firstLine="708"/>
        <w:jc w:val="both"/>
        <w:rPr>
          <w:rFonts w:ascii="Arial" w:hAnsi="Arial" w:cs="Arial"/>
          <w:sz w:val="24"/>
          <w:szCs w:val="24"/>
        </w:rPr>
      </w:pPr>
    </w:p>
    <w:p w14:paraId="3E8AA5AE" w14:textId="77777777" w:rsidR="009237D8" w:rsidRDefault="009237D8" w:rsidP="009237D8">
      <w:pPr>
        <w:spacing w:after="0"/>
        <w:jc w:val="center"/>
        <w:rPr>
          <w:rFonts w:ascii="Arial" w:hAnsi="Arial" w:cs="Arial"/>
          <w:sz w:val="24"/>
          <w:szCs w:val="24"/>
        </w:rPr>
      </w:pPr>
      <w:r>
        <w:rPr>
          <w:rFonts w:ascii="Arial" w:hAnsi="Arial" w:cs="Arial"/>
          <w:sz w:val="24"/>
          <w:szCs w:val="24"/>
        </w:rPr>
        <w:t>I.</w:t>
      </w:r>
    </w:p>
    <w:p w14:paraId="6802E517" w14:textId="77777777" w:rsidR="009237D8" w:rsidRDefault="009237D8" w:rsidP="009237D8">
      <w:pPr>
        <w:spacing w:after="0"/>
        <w:jc w:val="both"/>
        <w:rPr>
          <w:rFonts w:ascii="Arial" w:hAnsi="Arial" w:cs="Arial"/>
          <w:sz w:val="24"/>
          <w:szCs w:val="24"/>
        </w:rPr>
      </w:pPr>
    </w:p>
    <w:p w14:paraId="521B9E3D" w14:textId="77777777" w:rsidR="009237D8" w:rsidRDefault="009237D8" w:rsidP="009237D8">
      <w:pPr>
        <w:spacing w:after="0"/>
        <w:ind w:firstLine="708"/>
        <w:jc w:val="both"/>
        <w:rPr>
          <w:rFonts w:ascii="Arial" w:hAnsi="Arial" w:cs="Arial"/>
          <w:sz w:val="24"/>
          <w:szCs w:val="24"/>
        </w:rPr>
      </w:pPr>
      <w:r>
        <w:rPr>
          <w:rFonts w:ascii="Arial" w:hAnsi="Arial" w:cs="Arial"/>
          <w:sz w:val="24"/>
          <w:szCs w:val="24"/>
        </w:rPr>
        <w:t>Gradsko vijeće Grada Ivanca prihvaća</w:t>
      </w:r>
      <w:r w:rsidRPr="00E83E01">
        <w:rPr>
          <w:rFonts w:ascii="Arial" w:hAnsi="Arial" w:cs="Arial"/>
          <w:sz w:val="24"/>
          <w:szCs w:val="24"/>
        </w:rPr>
        <w:t xml:space="preserve"> </w:t>
      </w:r>
      <w:r>
        <w:rPr>
          <w:rFonts w:ascii="Arial" w:hAnsi="Arial" w:cs="Arial"/>
          <w:sz w:val="24"/>
          <w:szCs w:val="24"/>
        </w:rPr>
        <w:t>Izvješće o realizaciji Programa javnih potreba u sportu Grada Ivanca za 2022. godinu.</w:t>
      </w:r>
    </w:p>
    <w:p w14:paraId="08925FCF" w14:textId="77777777" w:rsidR="009237D8" w:rsidRPr="00E83E01" w:rsidRDefault="009237D8" w:rsidP="009237D8">
      <w:pPr>
        <w:spacing w:after="0"/>
        <w:ind w:firstLine="708"/>
        <w:jc w:val="both"/>
        <w:rPr>
          <w:rFonts w:ascii="Arial" w:hAnsi="Arial" w:cs="Arial"/>
          <w:sz w:val="24"/>
          <w:szCs w:val="24"/>
        </w:rPr>
      </w:pPr>
    </w:p>
    <w:p w14:paraId="72722CE9" w14:textId="77777777" w:rsidR="009237D8" w:rsidRDefault="009237D8" w:rsidP="009237D8">
      <w:pPr>
        <w:spacing w:after="0"/>
        <w:jc w:val="center"/>
        <w:rPr>
          <w:rFonts w:ascii="Arial" w:hAnsi="Arial" w:cs="Arial"/>
          <w:sz w:val="24"/>
          <w:szCs w:val="24"/>
        </w:rPr>
      </w:pPr>
      <w:r>
        <w:rPr>
          <w:rFonts w:ascii="Arial" w:hAnsi="Arial" w:cs="Arial"/>
          <w:sz w:val="24"/>
          <w:szCs w:val="24"/>
        </w:rPr>
        <w:t>II.</w:t>
      </w:r>
    </w:p>
    <w:p w14:paraId="2131E700" w14:textId="77777777" w:rsidR="009237D8" w:rsidRDefault="009237D8" w:rsidP="009237D8">
      <w:pPr>
        <w:spacing w:after="0"/>
        <w:jc w:val="both"/>
        <w:rPr>
          <w:rFonts w:ascii="Arial" w:hAnsi="Arial" w:cs="Arial"/>
          <w:sz w:val="24"/>
          <w:szCs w:val="24"/>
        </w:rPr>
      </w:pPr>
    </w:p>
    <w:p w14:paraId="1277A453" w14:textId="77777777" w:rsidR="009237D8" w:rsidRDefault="009237D8" w:rsidP="009237D8">
      <w:pPr>
        <w:spacing w:after="0"/>
        <w:ind w:firstLine="708"/>
        <w:jc w:val="both"/>
        <w:rPr>
          <w:rFonts w:ascii="Arial" w:hAnsi="Arial" w:cs="Arial"/>
          <w:sz w:val="24"/>
          <w:szCs w:val="24"/>
        </w:rPr>
      </w:pPr>
      <w:r>
        <w:rPr>
          <w:rFonts w:ascii="Arial" w:hAnsi="Arial" w:cs="Arial"/>
          <w:sz w:val="24"/>
          <w:szCs w:val="24"/>
        </w:rPr>
        <w:t>Izvješće o realizaciji Programa javnih potreba u sportu Grada Ivanca za 2022. godinu</w:t>
      </w:r>
      <w:r w:rsidRPr="00E83E01">
        <w:rPr>
          <w:rFonts w:ascii="Arial" w:hAnsi="Arial" w:cs="Arial"/>
          <w:sz w:val="24"/>
          <w:szCs w:val="24"/>
        </w:rPr>
        <w:t xml:space="preserve"> čini sastavni dio ovog Zaključka.</w:t>
      </w:r>
    </w:p>
    <w:p w14:paraId="12E7B5E8" w14:textId="77777777" w:rsidR="009237D8" w:rsidRDefault="009237D8" w:rsidP="009237D8">
      <w:pPr>
        <w:spacing w:after="0"/>
        <w:jc w:val="both"/>
        <w:rPr>
          <w:rFonts w:ascii="Arial" w:hAnsi="Arial" w:cs="Arial"/>
          <w:sz w:val="24"/>
          <w:szCs w:val="24"/>
        </w:rPr>
      </w:pPr>
    </w:p>
    <w:p w14:paraId="5E3A5022" w14:textId="77777777" w:rsidR="009237D8" w:rsidRDefault="009237D8" w:rsidP="009237D8">
      <w:pPr>
        <w:spacing w:after="0"/>
        <w:jc w:val="center"/>
        <w:rPr>
          <w:rFonts w:ascii="Arial" w:hAnsi="Arial" w:cs="Arial"/>
          <w:sz w:val="24"/>
          <w:szCs w:val="24"/>
        </w:rPr>
      </w:pPr>
      <w:r>
        <w:rPr>
          <w:rFonts w:ascii="Arial" w:hAnsi="Arial" w:cs="Arial"/>
          <w:sz w:val="24"/>
          <w:szCs w:val="24"/>
        </w:rPr>
        <w:t>III.</w:t>
      </w:r>
    </w:p>
    <w:p w14:paraId="7E2113CC" w14:textId="77777777" w:rsidR="009237D8" w:rsidRDefault="009237D8" w:rsidP="009237D8">
      <w:pPr>
        <w:spacing w:after="0"/>
        <w:jc w:val="both"/>
        <w:rPr>
          <w:rFonts w:ascii="Arial" w:hAnsi="Arial" w:cs="Arial"/>
          <w:sz w:val="24"/>
          <w:szCs w:val="24"/>
        </w:rPr>
      </w:pPr>
    </w:p>
    <w:p w14:paraId="56016514" w14:textId="77777777" w:rsidR="009237D8" w:rsidRPr="00E83E01" w:rsidRDefault="009237D8" w:rsidP="009237D8">
      <w:pPr>
        <w:spacing w:after="0"/>
        <w:ind w:firstLine="708"/>
        <w:jc w:val="both"/>
        <w:rPr>
          <w:rFonts w:ascii="Arial" w:hAnsi="Arial" w:cs="Arial"/>
          <w:b/>
          <w:bCs/>
          <w:sz w:val="24"/>
          <w:szCs w:val="24"/>
        </w:rPr>
      </w:pPr>
      <w:r w:rsidRPr="00E83E01">
        <w:rPr>
          <w:rFonts w:ascii="Arial" w:hAnsi="Arial" w:cs="Arial"/>
          <w:sz w:val="24"/>
          <w:szCs w:val="24"/>
        </w:rPr>
        <w:t xml:space="preserve">Zaključak </w:t>
      </w:r>
      <w:r>
        <w:rPr>
          <w:rFonts w:ascii="Arial" w:hAnsi="Arial" w:cs="Arial"/>
          <w:sz w:val="24"/>
          <w:szCs w:val="24"/>
        </w:rPr>
        <w:t>i Izvješće objavljuju se</w:t>
      </w:r>
      <w:r w:rsidRPr="00E83E01">
        <w:rPr>
          <w:rFonts w:ascii="Arial" w:hAnsi="Arial" w:cs="Arial"/>
          <w:sz w:val="24"/>
          <w:szCs w:val="24"/>
        </w:rPr>
        <w:t xml:space="preserve"> u Službenom vjesniku Varaždinske županije</w:t>
      </w:r>
      <w:r>
        <w:rPr>
          <w:rFonts w:ascii="Arial" w:hAnsi="Arial" w:cs="Arial"/>
          <w:sz w:val="24"/>
          <w:szCs w:val="24"/>
        </w:rPr>
        <w:t xml:space="preserve">. </w:t>
      </w:r>
    </w:p>
    <w:p w14:paraId="2AC3817D" w14:textId="77777777" w:rsidR="009237D8" w:rsidRPr="009237D8" w:rsidRDefault="009237D8" w:rsidP="00C5437E">
      <w:pPr>
        <w:ind w:left="720"/>
        <w:jc w:val="both"/>
        <w:rPr>
          <w:rFonts w:ascii="Arial" w:hAnsi="Arial" w:cs="Arial"/>
          <w:bCs/>
          <w:sz w:val="24"/>
          <w:szCs w:val="24"/>
        </w:rPr>
      </w:pPr>
    </w:p>
    <w:p w14:paraId="725517FF" w14:textId="77777777" w:rsidR="00B75597" w:rsidRDefault="00B75597" w:rsidP="00AB20C4">
      <w:pPr>
        <w:pStyle w:val="Obinitekst"/>
        <w:spacing w:line="276" w:lineRule="auto"/>
        <w:jc w:val="both"/>
        <w:rPr>
          <w:rFonts w:ascii="Arial" w:hAnsi="Arial" w:cs="Arial"/>
          <w:sz w:val="24"/>
          <w:szCs w:val="24"/>
        </w:rPr>
      </w:pPr>
    </w:p>
    <w:p w14:paraId="20DAA8DE" w14:textId="4BC6355D" w:rsidR="00B75597" w:rsidRPr="00B75597" w:rsidRDefault="00B75597" w:rsidP="00B75597">
      <w:pPr>
        <w:rPr>
          <w:rFonts w:ascii="Arial" w:hAnsi="Arial" w:cs="Arial"/>
          <w:bCs/>
          <w:sz w:val="24"/>
          <w:szCs w:val="24"/>
        </w:rPr>
      </w:pPr>
      <w:r w:rsidRPr="00B75597">
        <w:rPr>
          <w:rFonts w:ascii="Arial" w:hAnsi="Arial" w:cs="Arial"/>
          <w:bCs/>
          <w:sz w:val="24"/>
          <w:szCs w:val="24"/>
        </w:rPr>
        <w:lastRenderedPageBreak/>
        <w:t>TOČKA 6.</w:t>
      </w:r>
    </w:p>
    <w:p w14:paraId="58B20343" w14:textId="6E6B2E43" w:rsidR="009237D8" w:rsidRPr="009237D8" w:rsidRDefault="009237D8" w:rsidP="009237D8">
      <w:pPr>
        <w:jc w:val="center"/>
        <w:rPr>
          <w:rFonts w:ascii="Arial" w:hAnsi="Arial" w:cs="Arial"/>
          <w:b/>
          <w:sz w:val="24"/>
          <w:szCs w:val="24"/>
        </w:rPr>
      </w:pPr>
      <w:r w:rsidRPr="009237D8">
        <w:rPr>
          <w:rFonts w:ascii="Arial" w:hAnsi="Arial" w:cs="Arial"/>
          <w:b/>
          <w:sz w:val="24"/>
          <w:szCs w:val="24"/>
        </w:rPr>
        <w:t>ODLUK</w:t>
      </w:r>
      <w:r w:rsidR="00644A48">
        <w:rPr>
          <w:rFonts w:ascii="Arial" w:hAnsi="Arial" w:cs="Arial"/>
          <w:b/>
          <w:sz w:val="24"/>
          <w:szCs w:val="24"/>
        </w:rPr>
        <w:t>A</w:t>
      </w:r>
    </w:p>
    <w:p w14:paraId="61ED5F71" w14:textId="0DFA17D1" w:rsidR="009237D8" w:rsidRPr="009237D8" w:rsidRDefault="009237D8" w:rsidP="00B75597">
      <w:pPr>
        <w:jc w:val="center"/>
        <w:rPr>
          <w:rFonts w:ascii="Arial" w:hAnsi="Arial" w:cs="Arial"/>
          <w:b/>
          <w:sz w:val="24"/>
          <w:szCs w:val="24"/>
        </w:rPr>
      </w:pPr>
      <w:r w:rsidRPr="009237D8">
        <w:rPr>
          <w:rFonts w:ascii="Arial" w:hAnsi="Arial" w:cs="Arial"/>
          <w:b/>
          <w:sz w:val="24"/>
          <w:szCs w:val="24"/>
        </w:rPr>
        <w:t xml:space="preserve"> o raspodjeli rezultata poslovanja po Godišnjem izvještaju o izvršenju Proračuna Grada Ivanca za 2022. godinu</w:t>
      </w:r>
    </w:p>
    <w:p w14:paraId="7A0D7CD3" w14:textId="6A735255" w:rsidR="009237D8" w:rsidRPr="009237D8" w:rsidRDefault="009237D8" w:rsidP="009237D8">
      <w:pPr>
        <w:jc w:val="center"/>
        <w:rPr>
          <w:rFonts w:ascii="Arial" w:hAnsi="Arial" w:cs="Arial"/>
          <w:sz w:val="24"/>
          <w:szCs w:val="24"/>
        </w:rPr>
      </w:pPr>
      <w:r w:rsidRPr="009237D8">
        <w:rPr>
          <w:rFonts w:ascii="Arial" w:hAnsi="Arial" w:cs="Arial"/>
          <w:sz w:val="24"/>
          <w:szCs w:val="24"/>
        </w:rPr>
        <w:t>Članak 1.</w:t>
      </w:r>
    </w:p>
    <w:p w14:paraId="63954C5C" w14:textId="652A7060" w:rsidR="009237D8" w:rsidRPr="009237D8" w:rsidRDefault="009237D8" w:rsidP="009237D8">
      <w:pPr>
        <w:jc w:val="both"/>
        <w:rPr>
          <w:rFonts w:ascii="Arial" w:hAnsi="Arial" w:cs="Arial"/>
          <w:sz w:val="24"/>
          <w:szCs w:val="24"/>
        </w:rPr>
      </w:pPr>
      <w:r w:rsidRPr="009237D8">
        <w:rPr>
          <w:rFonts w:ascii="Arial" w:hAnsi="Arial" w:cs="Arial"/>
          <w:sz w:val="24"/>
          <w:szCs w:val="24"/>
        </w:rPr>
        <w:t>Ovom Odlukom prihvaća se ostvareni rezultat poslovanja Grada Ivanca utvrđen u Godišnjem izvještaju o izvršenju Proračuna Grada Ivanca za 2022. godinu, te se raspodjeljuju stanja utvrđena na osnovnim računima skupine 922 Višak/manjak i utvrđuje struktura financijskog rezultata po izvorima financiranja.</w:t>
      </w:r>
    </w:p>
    <w:p w14:paraId="08D15668" w14:textId="4E705709" w:rsidR="009237D8" w:rsidRPr="009237D8" w:rsidRDefault="009237D8" w:rsidP="00B75597">
      <w:pPr>
        <w:jc w:val="both"/>
        <w:rPr>
          <w:rFonts w:ascii="Arial" w:hAnsi="Arial" w:cs="Arial"/>
          <w:sz w:val="24"/>
          <w:szCs w:val="24"/>
        </w:rPr>
      </w:pPr>
      <w:r w:rsidRPr="009237D8">
        <w:rPr>
          <w:rFonts w:ascii="Arial" w:hAnsi="Arial" w:cs="Arial"/>
          <w:sz w:val="24"/>
          <w:szCs w:val="24"/>
        </w:rPr>
        <w:t>Grad Ivanec je tijekom 2022. godine ostvario višak prihoda i primitaka u ukupnom iznosu od 778.708,40 kuna, te prenosi višak prihoda iz prethodnih godina u ukupnom iznosu od 7.474.275,63 kune, što čini ukupan višak od 8.252.984,03 kune.</w:t>
      </w:r>
    </w:p>
    <w:p w14:paraId="4B892F94" w14:textId="2826097D" w:rsidR="009237D8" w:rsidRPr="009237D8" w:rsidRDefault="009237D8" w:rsidP="009237D8">
      <w:pPr>
        <w:jc w:val="center"/>
        <w:rPr>
          <w:rFonts w:ascii="Arial" w:hAnsi="Arial" w:cs="Arial"/>
          <w:sz w:val="24"/>
          <w:szCs w:val="24"/>
        </w:rPr>
      </w:pPr>
      <w:r w:rsidRPr="009237D8">
        <w:rPr>
          <w:rFonts w:ascii="Arial" w:hAnsi="Arial" w:cs="Arial"/>
          <w:sz w:val="24"/>
          <w:szCs w:val="24"/>
        </w:rPr>
        <w:t>Članak 2.</w:t>
      </w:r>
    </w:p>
    <w:p w14:paraId="68F31342"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Utvrđuje se da je na dan 31. prosinca 2022. godine ostvaren:</w:t>
      </w:r>
    </w:p>
    <w:p w14:paraId="5036CAA7"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-višak prihoda poslovanja u iznosu od 15.295.748,64 kuna,</w:t>
      </w:r>
    </w:p>
    <w:p w14:paraId="61095649"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-manjak prihoda od nefinancijske imovine u iznosu od 8.605.689,69 kuna,</w:t>
      </w:r>
    </w:p>
    <w:p w14:paraId="3E4024C2"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-višak primitaka od financijske imovine u iznosu od 1.502.062,56 kuna,</w:t>
      </w:r>
    </w:p>
    <w:p w14:paraId="3DCEF214"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-višak prihoda poslovanja Dječjeg vrtića „Ivančice“ Ivanec u iznosu od 53.261,62 kuna,</w:t>
      </w:r>
    </w:p>
    <w:p w14:paraId="3EB44FB8" w14:textId="74865992" w:rsidR="009237D8" w:rsidRPr="009237D8" w:rsidRDefault="009237D8" w:rsidP="009237D8">
      <w:pPr>
        <w:jc w:val="both"/>
        <w:rPr>
          <w:rFonts w:ascii="Arial" w:hAnsi="Arial" w:cs="Arial"/>
          <w:sz w:val="24"/>
          <w:szCs w:val="24"/>
        </w:rPr>
      </w:pPr>
      <w:r w:rsidRPr="009237D8">
        <w:rPr>
          <w:rFonts w:ascii="Arial" w:hAnsi="Arial" w:cs="Arial"/>
          <w:sz w:val="24"/>
          <w:szCs w:val="24"/>
        </w:rPr>
        <w:t>-višak prihoda poslovanja Gradske knjižnice i čitaonice „Gustav Krklec“ u iznosu od 7.600,90 kuna.</w:t>
      </w:r>
    </w:p>
    <w:p w14:paraId="41FA42CF" w14:textId="5646C87D" w:rsidR="009237D8" w:rsidRPr="009237D8" w:rsidRDefault="009237D8" w:rsidP="009237D8">
      <w:pPr>
        <w:jc w:val="center"/>
        <w:rPr>
          <w:rFonts w:ascii="Arial" w:hAnsi="Arial" w:cs="Arial"/>
          <w:sz w:val="24"/>
          <w:szCs w:val="24"/>
        </w:rPr>
      </w:pPr>
      <w:r w:rsidRPr="009237D8">
        <w:rPr>
          <w:rFonts w:ascii="Arial" w:hAnsi="Arial" w:cs="Arial"/>
          <w:sz w:val="24"/>
          <w:szCs w:val="24"/>
        </w:rPr>
        <w:t>Članak 3.</w:t>
      </w:r>
    </w:p>
    <w:p w14:paraId="38E1DBA9"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Ostvareni višak prihoda poslovanja Grada Ivanca koristiti će se za podmirenje</w:t>
      </w:r>
    </w:p>
    <w:p w14:paraId="707AD1E5" w14:textId="61272109" w:rsidR="009237D8" w:rsidRPr="009237D8" w:rsidRDefault="009237D8" w:rsidP="009237D8">
      <w:pPr>
        <w:jc w:val="both"/>
        <w:rPr>
          <w:rFonts w:ascii="Arial" w:hAnsi="Arial" w:cs="Arial"/>
          <w:sz w:val="24"/>
          <w:szCs w:val="24"/>
        </w:rPr>
      </w:pPr>
      <w:r w:rsidRPr="009237D8">
        <w:rPr>
          <w:rFonts w:ascii="Arial" w:hAnsi="Arial" w:cs="Arial"/>
          <w:sz w:val="24"/>
          <w:szCs w:val="24"/>
        </w:rPr>
        <w:t>ostvarenog manjka prihoda od nefinancijske imovine na dan 31.12.2022. godine u iznosu od 7.103.627,13 kuna, a ostvareni višak primitaka od financijske imovine koristiti će se za podmirenje ostvarenog manjka prihoda od nefinancijske imovine na dan 31.12.2022. godine u iznosu od 1.502.062,56 kuna.</w:t>
      </w:r>
    </w:p>
    <w:p w14:paraId="560F116D" w14:textId="46C7D141" w:rsidR="009237D8" w:rsidRPr="009237D8" w:rsidRDefault="009237D8" w:rsidP="009237D8">
      <w:pPr>
        <w:jc w:val="both"/>
        <w:rPr>
          <w:rFonts w:ascii="Arial" w:hAnsi="Arial" w:cs="Arial"/>
          <w:sz w:val="24"/>
          <w:szCs w:val="24"/>
        </w:rPr>
      </w:pPr>
      <w:r w:rsidRPr="009237D8">
        <w:rPr>
          <w:rFonts w:ascii="Arial" w:hAnsi="Arial" w:cs="Arial"/>
          <w:sz w:val="24"/>
          <w:szCs w:val="24"/>
        </w:rPr>
        <w:t>Ukupan višak prihoda poslovanja za prijenos u slijedeće razdoblje iznosi 8.192.121,51 kuna.</w:t>
      </w:r>
    </w:p>
    <w:p w14:paraId="368809AB" w14:textId="1B1C73E4" w:rsidR="009237D8" w:rsidRPr="009237D8" w:rsidRDefault="009237D8" w:rsidP="009237D8">
      <w:pPr>
        <w:jc w:val="center"/>
        <w:rPr>
          <w:rFonts w:ascii="Arial" w:hAnsi="Arial" w:cs="Arial"/>
          <w:sz w:val="24"/>
          <w:szCs w:val="24"/>
        </w:rPr>
      </w:pPr>
      <w:r w:rsidRPr="009237D8">
        <w:rPr>
          <w:rFonts w:ascii="Arial" w:hAnsi="Arial" w:cs="Arial"/>
          <w:sz w:val="24"/>
          <w:szCs w:val="24"/>
        </w:rPr>
        <w:t>Članak 4.</w:t>
      </w:r>
    </w:p>
    <w:p w14:paraId="1BE7C57B"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Ukupno utvrđeni višak prihoda po Godišnjem obračunu za 2022. godinu u svoti od 8.192.121,51 kuna sastoji se od neutrošenih prihoda s osnove:</w:t>
      </w:r>
    </w:p>
    <w:p w14:paraId="258FC9CA"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-prihoda od poreza u iznosu od 3.038.845,24 kuna</w:t>
      </w:r>
    </w:p>
    <w:p w14:paraId="183D1683"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-prihoda od fiskalnog izravnanja u iznosu od 4.352.765,35 kuna</w:t>
      </w:r>
    </w:p>
    <w:p w14:paraId="7A95680B"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-naknade za dodjelu grobnog mjesta u iznosu od 289.284,04 kuna</w:t>
      </w:r>
    </w:p>
    <w:p w14:paraId="50C560A3"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-komunalne naknade u iznosu od 251.230,65 kuna</w:t>
      </w:r>
    </w:p>
    <w:p w14:paraId="3F1923C2"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lastRenderedPageBreak/>
        <w:t>-naknade za legalizaciju u iznosu od 1.504,22 kuna</w:t>
      </w:r>
    </w:p>
    <w:p w14:paraId="427D9B73"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-naknade za komunalni doprinos u iznosu od 2.479,22 kuna</w:t>
      </w:r>
    </w:p>
    <w:p w14:paraId="67C159AD"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-prihoda od prodaje imovine u iznosu od 122.588,90 kuna</w:t>
      </w:r>
    </w:p>
    <w:p w14:paraId="7F9A25F3" w14:textId="77777777" w:rsidR="009237D8" w:rsidRPr="009237D8" w:rsidRDefault="009237D8" w:rsidP="009237D8">
      <w:pPr>
        <w:jc w:val="both"/>
        <w:rPr>
          <w:rFonts w:ascii="Arial" w:hAnsi="Arial" w:cs="Arial"/>
          <w:sz w:val="24"/>
          <w:szCs w:val="24"/>
        </w:rPr>
      </w:pPr>
      <w:r w:rsidRPr="009237D8">
        <w:rPr>
          <w:rFonts w:ascii="Arial" w:hAnsi="Arial" w:cs="Arial"/>
          <w:sz w:val="24"/>
          <w:szCs w:val="24"/>
        </w:rPr>
        <w:t>-prihoda od financijske imovine u iznosu od 1.480,93 kune</w:t>
      </w:r>
    </w:p>
    <w:p w14:paraId="6843E528" w14:textId="2D96BDE2" w:rsidR="009237D8" w:rsidRPr="009237D8" w:rsidRDefault="009237D8" w:rsidP="009237D8">
      <w:pPr>
        <w:jc w:val="both"/>
        <w:rPr>
          <w:rFonts w:ascii="Arial" w:hAnsi="Arial" w:cs="Arial"/>
          <w:sz w:val="24"/>
          <w:szCs w:val="24"/>
        </w:rPr>
      </w:pPr>
      <w:r w:rsidRPr="009237D8">
        <w:rPr>
          <w:rFonts w:ascii="Arial" w:hAnsi="Arial" w:cs="Arial"/>
          <w:sz w:val="24"/>
          <w:szCs w:val="24"/>
        </w:rPr>
        <w:t>-prihoda od obavljanja vlastite djelatnosti u iznosu od 131.942,96 kuna.</w:t>
      </w:r>
    </w:p>
    <w:p w14:paraId="16A264D5" w14:textId="0AFF4898" w:rsidR="009237D8" w:rsidRPr="009237D8" w:rsidRDefault="009237D8" w:rsidP="009237D8">
      <w:pPr>
        <w:jc w:val="both"/>
        <w:rPr>
          <w:rFonts w:ascii="Arial" w:hAnsi="Arial" w:cs="Arial"/>
          <w:sz w:val="24"/>
          <w:szCs w:val="24"/>
        </w:rPr>
      </w:pPr>
      <w:r w:rsidRPr="009237D8">
        <w:rPr>
          <w:rFonts w:ascii="Arial" w:hAnsi="Arial" w:cs="Arial"/>
        </w:rPr>
        <w:tab/>
      </w:r>
      <w:r w:rsidRPr="009237D8">
        <w:rPr>
          <w:rFonts w:ascii="Arial" w:hAnsi="Arial" w:cs="Arial"/>
          <w:sz w:val="24"/>
          <w:szCs w:val="24"/>
        </w:rPr>
        <w:t>Ostvareni višak poslovanja proračunskih korisnika, Dječjeg vrtića „Ivančice“ Ivanec i Gradske knjižnice i čitaonice „Gustav Krklec“ sastavni je dio njihovih financijskih izvješća, te će se o rasporedu istih donijeti posebne odluke.</w:t>
      </w:r>
    </w:p>
    <w:p w14:paraId="41F4BF86" w14:textId="7AB39469" w:rsidR="009237D8" w:rsidRPr="009237D8" w:rsidRDefault="009237D8" w:rsidP="00B75597">
      <w:pPr>
        <w:ind w:firstLine="708"/>
        <w:jc w:val="both"/>
        <w:rPr>
          <w:rFonts w:ascii="Arial" w:hAnsi="Arial" w:cs="Arial"/>
          <w:sz w:val="24"/>
          <w:szCs w:val="24"/>
        </w:rPr>
      </w:pPr>
      <w:r w:rsidRPr="009237D8">
        <w:rPr>
          <w:rFonts w:ascii="Arial" w:hAnsi="Arial" w:cs="Arial"/>
          <w:sz w:val="24"/>
          <w:szCs w:val="24"/>
        </w:rPr>
        <w:t>Višak prihoda raspoloživ za korištenje u slijedećem razdoblju iz stavka 1. i 2. ovog članka, sukladno svojoj namjeni, uključiti će se u Izmjene i dopune Proračuna Grada Ivanca za 2023. godinu.</w:t>
      </w:r>
    </w:p>
    <w:p w14:paraId="2A514871" w14:textId="65645D95" w:rsidR="009237D8" w:rsidRPr="009237D8" w:rsidRDefault="009237D8" w:rsidP="009237D8">
      <w:pPr>
        <w:jc w:val="center"/>
        <w:rPr>
          <w:rFonts w:ascii="Arial" w:hAnsi="Arial" w:cs="Arial"/>
          <w:sz w:val="24"/>
          <w:szCs w:val="24"/>
        </w:rPr>
      </w:pPr>
      <w:r w:rsidRPr="009237D8">
        <w:rPr>
          <w:rFonts w:ascii="Arial" w:hAnsi="Arial" w:cs="Arial"/>
          <w:sz w:val="24"/>
          <w:szCs w:val="24"/>
        </w:rPr>
        <w:t>Članak 5.</w:t>
      </w:r>
    </w:p>
    <w:p w14:paraId="1E09AC0E" w14:textId="7224E4DF" w:rsidR="00F9091E" w:rsidRPr="00644A48" w:rsidRDefault="009237D8" w:rsidP="00644A48">
      <w:pPr>
        <w:jc w:val="both"/>
        <w:rPr>
          <w:rStyle w:val="Naglaeno"/>
          <w:rFonts w:ascii="Arial" w:hAnsi="Arial" w:cs="Arial"/>
          <w:b w:val="0"/>
          <w:bCs w:val="0"/>
          <w:sz w:val="24"/>
          <w:szCs w:val="24"/>
        </w:rPr>
      </w:pPr>
      <w:r w:rsidRPr="009237D8">
        <w:rPr>
          <w:rFonts w:ascii="Arial" w:hAnsi="Arial" w:cs="Arial"/>
          <w:sz w:val="24"/>
          <w:szCs w:val="24"/>
        </w:rPr>
        <w:t>Ova Odluka stupa na snagu osmog dana od dana objave u “Službenom vjesniku Varaždinske županije”.</w:t>
      </w:r>
    </w:p>
    <w:p w14:paraId="596332CE" w14:textId="77777777" w:rsidR="00AA2E48" w:rsidRDefault="00AA2E48" w:rsidP="00C275D4">
      <w:pPr>
        <w:pStyle w:val="StandardWeb"/>
        <w:spacing w:before="0" w:beforeAutospacing="0" w:after="0" w:afterAutospacing="0"/>
        <w:jc w:val="both"/>
        <w:rPr>
          <w:rStyle w:val="Naglaeno"/>
          <w:rFonts w:ascii="Arial" w:hAnsi="Arial" w:cs="Arial"/>
          <w:lang w:val="hr-HR"/>
        </w:rPr>
      </w:pPr>
    </w:p>
    <w:p w14:paraId="0CB34ABE" w14:textId="77777777" w:rsidR="00B75597" w:rsidRDefault="00B75597" w:rsidP="00C275D4">
      <w:pPr>
        <w:pStyle w:val="StandardWeb"/>
        <w:spacing w:before="0" w:beforeAutospacing="0" w:after="0" w:afterAutospacing="0"/>
        <w:jc w:val="both"/>
        <w:rPr>
          <w:rStyle w:val="Naglaeno"/>
          <w:rFonts w:ascii="Arial" w:hAnsi="Arial" w:cs="Arial"/>
          <w:lang w:val="hr-HR"/>
        </w:rPr>
      </w:pPr>
    </w:p>
    <w:p w14:paraId="76A8F0CB" w14:textId="069B86B9" w:rsidR="00C275D4" w:rsidRDefault="00C275D4" w:rsidP="009237D8">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7.</w:t>
      </w:r>
    </w:p>
    <w:p w14:paraId="474B57B2" w14:textId="77777777" w:rsidR="009237D8" w:rsidRDefault="00C275D4" w:rsidP="009237D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 xml:space="preserve">Izvješće o radu gradonačelnika za razdoblje od 01. srpnja do </w:t>
      </w:r>
    </w:p>
    <w:p w14:paraId="57B9CC1A" w14:textId="5666F82A" w:rsidR="00C275D4" w:rsidRDefault="00C275D4" w:rsidP="009237D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31. prosinca 2022. godine</w:t>
      </w:r>
    </w:p>
    <w:p w14:paraId="7B635A6C" w14:textId="77777777" w:rsidR="00AA2E48" w:rsidRDefault="00AA2E48" w:rsidP="00C275D4">
      <w:pPr>
        <w:pStyle w:val="StandardWeb"/>
        <w:spacing w:before="0" w:beforeAutospacing="0" w:after="0" w:afterAutospacing="0"/>
        <w:jc w:val="both"/>
        <w:rPr>
          <w:rStyle w:val="Naglaeno"/>
          <w:rFonts w:ascii="Arial" w:hAnsi="Arial" w:cs="Arial"/>
          <w:lang w:val="hr-HR"/>
        </w:rPr>
      </w:pPr>
    </w:p>
    <w:p w14:paraId="13B6D4E7"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Otvorena je rasprava.</w:t>
      </w:r>
    </w:p>
    <w:p w14:paraId="681268B9"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5487400" w14:textId="77777777" w:rsidR="00AA2E48" w:rsidRPr="00EA4E41" w:rsidRDefault="00AA2E48" w:rsidP="00AA2E48">
      <w:pPr>
        <w:spacing w:line="276" w:lineRule="auto"/>
        <w:jc w:val="both"/>
        <w:rPr>
          <w:rFonts w:ascii="Arial" w:hAnsi="Arial" w:cs="Arial"/>
          <w:sz w:val="2"/>
          <w:szCs w:val="2"/>
        </w:rPr>
      </w:pPr>
    </w:p>
    <w:p w14:paraId="6796E1F7" w14:textId="77777777" w:rsidR="00AA2E48" w:rsidRDefault="00AA2E48" w:rsidP="00AA2E4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5A4ED1B0" w14:textId="77777777" w:rsidR="009237D8" w:rsidRDefault="009237D8" w:rsidP="00AA2E48">
      <w:pPr>
        <w:pStyle w:val="Obinitekst"/>
        <w:spacing w:line="276" w:lineRule="auto"/>
        <w:jc w:val="both"/>
        <w:rPr>
          <w:rFonts w:ascii="Arial" w:hAnsi="Arial" w:cs="Arial"/>
          <w:sz w:val="24"/>
          <w:szCs w:val="24"/>
        </w:rPr>
      </w:pPr>
    </w:p>
    <w:p w14:paraId="5EBBB988" w14:textId="082FBD0B" w:rsidR="009237D8" w:rsidRPr="009237D8" w:rsidRDefault="009237D8" w:rsidP="009237D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2C97AE2" w14:textId="77777777" w:rsidR="009237D8" w:rsidRPr="00DF0439" w:rsidRDefault="009237D8" w:rsidP="009237D8">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Izvješće o radu gradonačelnika za razdoblje od 01. srpnja do 31. prosinca 2022. godine.</w:t>
      </w:r>
    </w:p>
    <w:p w14:paraId="3EFE1994" w14:textId="77777777" w:rsidR="009237D8" w:rsidRDefault="009237D8" w:rsidP="00AA2E48">
      <w:pPr>
        <w:pStyle w:val="Obinitekst"/>
        <w:spacing w:line="276" w:lineRule="auto"/>
        <w:jc w:val="both"/>
        <w:rPr>
          <w:rFonts w:ascii="Arial" w:hAnsi="Arial" w:cs="Arial"/>
          <w:sz w:val="24"/>
          <w:szCs w:val="24"/>
        </w:rPr>
      </w:pPr>
    </w:p>
    <w:p w14:paraId="26B89EF5" w14:textId="77777777" w:rsidR="00AA2E48" w:rsidRPr="0020706D" w:rsidRDefault="00AA2E48" w:rsidP="00C275D4">
      <w:pPr>
        <w:pStyle w:val="StandardWeb"/>
        <w:spacing w:before="0" w:beforeAutospacing="0" w:after="0" w:afterAutospacing="0"/>
        <w:jc w:val="both"/>
        <w:rPr>
          <w:rStyle w:val="Naglaeno"/>
          <w:rFonts w:ascii="Arial" w:hAnsi="Arial" w:cs="Arial"/>
          <w:lang w:val="hr-HR"/>
        </w:rPr>
      </w:pPr>
    </w:p>
    <w:p w14:paraId="0DD7F1C4" w14:textId="77777777" w:rsidR="00C275D4" w:rsidRPr="007C7DA6" w:rsidRDefault="00C275D4" w:rsidP="00C275D4">
      <w:pPr>
        <w:pStyle w:val="StandardWeb"/>
        <w:spacing w:before="0" w:beforeAutospacing="0" w:after="0" w:afterAutospacing="0"/>
        <w:jc w:val="both"/>
        <w:rPr>
          <w:rStyle w:val="Naglaeno"/>
          <w:rFonts w:ascii="Arial" w:hAnsi="Arial" w:cs="Arial"/>
          <w:sz w:val="12"/>
          <w:szCs w:val="12"/>
          <w:lang w:val="hr-HR"/>
        </w:rPr>
      </w:pPr>
    </w:p>
    <w:p w14:paraId="76E5465A" w14:textId="77777777" w:rsidR="00C275D4" w:rsidRDefault="00C275D4" w:rsidP="00C275D4">
      <w:pPr>
        <w:pStyle w:val="StandardWeb"/>
        <w:spacing w:before="0" w:beforeAutospacing="0" w:after="0" w:afterAutospacing="0"/>
        <w:jc w:val="both"/>
        <w:rPr>
          <w:rStyle w:val="Naglaeno"/>
          <w:rFonts w:ascii="Arial" w:hAnsi="Arial" w:cs="Arial"/>
          <w:lang w:val="hr-HR"/>
        </w:rPr>
      </w:pPr>
    </w:p>
    <w:p w14:paraId="3AC2ED0F" w14:textId="38A40066" w:rsidR="00C275D4" w:rsidRDefault="00C275D4" w:rsidP="009237D8">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8.</w:t>
      </w:r>
    </w:p>
    <w:p w14:paraId="3062AA65" w14:textId="54C8E9EC" w:rsidR="00C275D4" w:rsidRDefault="00C275D4" w:rsidP="009237D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Izvješće o izvršenju Plana djelovanja grada Ivanca u području prirodnih nepogoda za 2022. godinu</w:t>
      </w:r>
    </w:p>
    <w:p w14:paraId="7CE0B65A" w14:textId="77777777" w:rsidR="00AA2E48" w:rsidRDefault="00AA2E48" w:rsidP="00C275D4">
      <w:pPr>
        <w:pStyle w:val="StandardWeb"/>
        <w:spacing w:before="0" w:beforeAutospacing="0" w:after="0" w:afterAutospacing="0"/>
        <w:jc w:val="both"/>
        <w:rPr>
          <w:rStyle w:val="Naglaeno"/>
          <w:rFonts w:ascii="Arial" w:hAnsi="Arial" w:cs="Arial"/>
          <w:lang w:val="hr-HR"/>
        </w:rPr>
      </w:pPr>
    </w:p>
    <w:p w14:paraId="41307AE0" w14:textId="77777777" w:rsidR="009237D8" w:rsidRDefault="009237D8" w:rsidP="00C275D4">
      <w:pPr>
        <w:pStyle w:val="StandardWeb"/>
        <w:spacing w:before="0" w:beforeAutospacing="0" w:after="0" w:afterAutospacing="0"/>
        <w:jc w:val="both"/>
        <w:rPr>
          <w:rStyle w:val="Naglaeno"/>
          <w:rFonts w:ascii="Arial" w:hAnsi="Arial" w:cs="Arial"/>
          <w:lang w:val="hr-HR"/>
        </w:rPr>
      </w:pPr>
    </w:p>
    <w:p w14:paraId="11179FDB"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Otvorena je rasprava.</w:t>
      </w:r>
    </w:p>
    <w:p w14:paraId="525C48C8"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lastRenderedPageBreak/>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96111A6" w14:textId="77777777" w:rsidR="00AA2E48" w:rsidRPr="00EA4E41" w:rsidRDefault="00AA2E48" w:rsidP="00AA2E48">
      <w:pPr>
        <w:spacing w:line="276" w:lineRule="auto"/>
        <w:jc w:val="both"/>
        <w:rPr>
          <w:rFonts w:ascii="Arial" w:hAnsi="Arial" w:cs="Arial"/>
          <w:sz w:val="2"/>
          <w:szCs w:val="2"/>
        </w:rPr>
      </w:pPr>
    </w:p>
    <w:p w14:paraId="5BEEE3D8" w14:textId="77777777" w:rsidR="00AA2E48" w:rsidRDefault="00AA2E48" w:rsidP="00AA2E4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297928D4" w14:textId="77777777" w:rsidR="009237D8" w:rsidRPr="00975F16" w:rsidRDefault="009237D8" w:rsidP="009237D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82028A8" w14:textId="77777777" w:rsidR="009237D8" w:rsidRDefault="009237D8" w:rsidP="009237D8">
      <w:pPr>
        <w:spacing w:after="0"/>
        <w:ind w:firstLine="708"/>
        <w:jc w:val="both"/>
        <w:rPr>
          <w:rFonts w:ascii="Arial" w:hAnsi="Arial" w:cs="Arial"/>
          <w:sz w:val="24"/>
          <w:szCs w:val="24"/>
        </w:rPr>
      </w:pPr>
    </w:p>
    <w:p w14:paraId="74C46E20" w14:textId="77777777" w:rsidR="009237D8" w:rsidRPr="00DF0439" w:rsidRDefault="009237D8" w:rsidP="009237D8">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w:t>
      </w:r>
      <w:r>
        <w:rPr>
          <w:rFonts w:ascii="Arial" w:hAnsi="Arial" w:cs="Arial"/>
          <w:sz w:val="24"/>
          <w:szCs w:val="24"/>
        </w:rPr>
        <w:t>Izvješća izvršenju Plana djelovanja grada Ivanca u području prirodnih nepogoda za 2022. godinu.</w:t>
      </w:r>
    </w:p>
    <w:p w14:paraId="60543D5D" w14:textId="77777777" w:rsidR="009237D8" w:rsidRDefault="009237D8" w:rsidP="00AA2E48">
      <w:pPr>
        <w:pStyle w:val="Obinitekst"/>
        <w:spacing w:line="276" w:lineRule="auto"/>
        <w:jc w:val="both"/>
        <w:rPr>
          <w:rFonts w:ascii="Arial" w:hAnsi="Arial" w:cs="Arial"/>
          <w:sz w:val="24"/>
          <w:szCs w:val="24"/>
        </w:rPr>
      </w:pPr>
    </w:p>
    <w:p w14:paraId="542FB563" w14:textId="77777777" w:rsidR="00C275D4" w:rsidRPr="007C7DA6" w:rsidRDefault="00C275D4" w:rsidP="00C275D4">
      <w:pPr>
        <w:pStyle w:val="StandardWeb"/>
        <w:spacing w:before="0" w:beforeAutospacing="0" w:after="0" w:afterAutospacing="0"/>
        <w:jc w:val="both"/>
        <w:rPr>
          <w:rStyle w:val="Naglaeno"/>
          <w:rFonts w:ascii="Arial" w:hAnsi="Arial" w:cs="Arial"/>
          <w:sz w:val="12"/>
          <w:szCs w:val="12"/>
          <w:lang w:val="hr-HR"/>
        </w:rPr>
      </w:pPr>
    </w:p>
    <w:p w14:paraId="454E88DB" w14:textId="77777777" w:rsidR="00C275D4" w:rsidRPr="007C7DA6" w:rsidRDefault="00C275D4" w:rsidP="00C275D4">
      <w:pPr>
        <w:pStyle w:val="StandardWeb"/>
        <w:spacing w:before="0" w:beforeAutospacing="0" w:after="0" w:afterAutospacing="0"/>
        <w:jc w:val="both"/>
        <w:rPr>
          <w:rStyle w:val="Naglaeno"/>
          <w:rFonts w:ascii="Arial" w:hAnsi="Arial" w:cs="Arial"/>
          <w:sz w:val="12"/>
          <w:szCs w:val="12"/>
          <w:lang w:val="hr-HR"/>
        </w:rPr>
      </w:pPr>
    </w:p>
    <w:p w14:paraId="2A57C97B" w14:textId="5C37C679" w:rsidR="00C275D4" w:rsidRDefault="00C275D4" w:rsidP="009237D8">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9.</w:t>
      </w:r>
    </w:p>
    <w:p w14:paraId="70E516FE" w14:textId="77A75535" w:rsidR="00C275D4" w:rsidRPr="0020706D" w:rsidRDefault="00C275D4" w:rsidP="009237D8">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I. Izmjene i dopune Proračuna Grada Ivanca za 2023. godinu</w:t>
      </w:r>
    </w:p>
    <w:p w14:paraId="1FAFFB85" w14:textId="77777777" w:rsidR="00C275D4" w:rsidRPr="007C7DA6" w:rsidRDefault="00C275D4" w:rsidP="009237D8">
      <w:pPr>
        <w:pStyle w:val="StandardWeb"/>
        <w:spacing w:before="0" w:beforeAutospacing="0" w:after="0" w:afterAutospacing="0"/>
        <w:jc w:val="center"/>
        <w:rPr>
          <w:rStyle w:val="Naglaeno"/>
          <w:rFonts w:ascii="Arial" w:hAnsi="Arial" w:cs="Arial"/>
          <w:sz w:val="12"/>
          <w:szCs w:val="12"/>
          <w:lang w:val="hr-HR"/>
        </w:rPr>
      </w:pPr>
    </w:p>
    <w:p w14:paraId="3D50F0DD" w14:textId="3307C073" w:rsidR="00C275D4" w:rsidRPr="0020706D" w:rsidRDefault="00C275D4" w:rsidP="009237D8">
      <w:pPr>
        <w:pStyle w:val="StandardWeb"/>
        <w:numPr>
          <w:ilvl w:val="0"/>
          <w:numId w:val="9"/>
        </w:numPr>
        <w:spacing w:before="0" w:beforeAutospacing="0" w:after="0" w:afterAutospacing="0"/>
        <w:rPr>
          <w:rStyle w:val="Naglaeno"/>
          <w:rFonts w:ascii="Arial" w:hAnsi="Arial" w:cs="Arial"/>
          <w:lang w:val="hr-HR"/>
        </w:rPr>
      </w:pPr>
      <w:r w:rsidRPr="0020706D">
        <w:rPr>
          <w:rStyle w:val="Naglaeno"/>
          <w:rFonts w:ascii="Arial" w:hAnsi="Arial" w:cs="Arial"/>
          <w:lang w:val="hr-HR"/>
        </w:rPr>
        <w:t>I. Izmjene i dopune Programa održavanja komunalne infrastrukture za 2023. godinu</w:t>
      </w:r>
    </w:p>
    <w:p w14:paraId="65351611" w14:textId="77777777" w:rsidR="00C275D4" w:rsidRPr="007C7DA6" w:rsidRDefault="00C275D4" w:rsidP="009237D8">
      <w:pPr>
        <w:pStyle w:val="StandardWeb"/>
        <w:spacing w:before="0" w:beforeAutospacing="0" w:after="0" w:afterAutospacing="0"/>
        <w:ind w:left="348"/>
        <w:jc w:val="center"/>
        <w:rPr>
          <w:rStyle w:val="Naglaeno"/>
          <w:rFonts w:ascii="Arial" w:hAnsi="Arial" w:cs="Arial"/>
          <w:sz w:val="12"/>
          <w:szCs w:val="12"/>
          <w:lang w:val="hr-HR"/>
        </w:rPr>
      </w:pPr>
    </w:p>
    <w:p w14:paraId="409C6477" w14:textId="3423DF4C" w:rsidR="00C275D4" w:rsidRPr="0020706D" w:rsidRDefault="00C275D4" w:rsidP="009237D8">
      <w:pPr>
        <w:pStyle w:val="StandardWeb"/>
        <w:numPr>
          <w:ilvl w:val="0"/>
          <w:numId w:val="9"/>
        </w:numPr>
        <w:spacing w:before="0" w:beforeAutospacing="0" w:after="0" w:afterAutospacing="0"/>
        <w:rPr>
          <w:rStyle w:val="Naglaeno"/>
          <w:rFonts w:ascii="Arial" w:hAnsi="Arial" w:cs="Arial"/>
          <w:lang w:val="hr-HR"/>
        </w:rPr>
      </w:pPr>
      <w:r w:rsidRPr="0020706D">
        <w:rPr>
          <w:rStyle w:val="Naglaeno"/>
          <w:rFonts w:ascii="Arial" w:hAnsi="Arial" w:cs="Arial"/>
          <w:lang w:val="hr-HR"/>
        </w:rPr>
        <w:t>I. Izmjene i dopune Programa građenja objekata i uređaja komunalne infrastrukture za  2023. godinu</w:t>
      </w:r>
    </w:p>
    <w:p w14:paraId="4AC6FE59" w14:textId="77777777" w:rsidR="00C275D4" w:rsidRPr="007C7DA6" w:rsidRDefault="00C275D4" w:rsidP="009237D8">
      <w:pPr>
        <w:pStyle w:val="StandardWeb"/>
        <w:spacing w:before="0" w:beforeAutospacing="0" w:after="0" w:afterAutospacing="0"/>
        <w:ind w:left="348"/>
        <w:jc w:val="center"/>
        <w:rPr>
          <w:rStyle w:val="Naglaeno"/>
          <w:rFonts w:ascii="Arial" w:hAnsi="Arial" w:cs="Arial"/>
          <w:sz w:val="12"/>
          <w:szCs w:val="12"/>
          <w:lang w:val="hr-HR"/>
        </w:rPr>
      </w:pPr>
    </w:p>
    <w:p w14:paraId="4F18835C" w14:textId="77777777" w:rsidR="00C275D4" w:rsidRPr="0020706D" w:rsidRDefault="00C275D4" w:rsidP="009237D8">
      <w:pPr>
        <w:pStyle w:val="StandardWeb"/>
        <w:numPr>
          <w:ilvl w:val="0"/>
          <w:numId w:val="9"/>
        </w:numPr>
        <w:spacing w:before="0" w:beforeAutospacing="0" w:after="0" w:afterAutospacing="0"/>
        <w:ind w:left="1068"/>
        <w:jc w:val="center"/>
        <w:rPr>
          <w:rStyle w:val="Naglaeno"/>
          <w:rFonts w:ascii="Arial" w:hAnsi="Arial" w:cs="Arial"/>
          <w:lang w:val="hr-HR"/>
        </w:rPr>
      </w:pPr>
      <w:r w:rsidRPr="0020706D">
        <w:rPr>
          <w:rStyle w:val="Naglaeno"/>
          <w:rFonts w:ascii="Arial" w:hAnsi="Arial" w:cs="Arial"/>
          <w:lang w:val="hr-HR"/>
        </w:rPr>
        <w:t xml:space="preserve">I. </w:t>
      </w:r>
      <w:r>
        <w:rPr>
          <w:rStyle w:val="Naglaeno"/>
          <w:rFonts w:ascii="Arial" w:hAnsi="Arial" w:cs="Arial"/>
          <w:lang w:val="hr-HR"/>
        </w:rPr>
        <w:t>Izmjene</w:t>
      </w:r>
      <w:r w:rsidRPr="0020706D">
        <w:rPr>
          <w:rStyle w:val="Naglaeno"/>
          <w:rFonts w:ascii="Arial" w:hAnsi="Arial" w:cs="Arial"/>
          <w:lang w:val="hr-HR"/>
        </w:rPr>
        <w:t xml:space="preserve"> Programa javnih potreba u kulturi Grada Ivanca za 2023. godinu</w:t>
      </w:r>
    </w:p>
    <w:p w14:paraId="7A7430E4" w14:textId="77777777" w:rsidR="00C275D4" w:rsidRPr="007C7DA6" w:rsidRDefault="00C275D4" w:rsidP="009237D8">
      <w:pPr>
        <w:pStyle w:val="StandardWeb"/>
        <w:spacing w:before="0" w:beforeAutospacing="0" w:after="0" w:afterAutospacing="0"/>
        <w:ind w:left="348"/>
        <w:jc w:val="center"/>
        <w:rPr>
          <w:rStyle w:val="Naglaeno"/>
          <w:rFonts w:ascii="Arial" w:hAnsi="Arial" w:cs="Arial"/>
          <w:sz w:val="12"/>
          <w:szCs w:val="12"/>
          <w:lang w:val="hr-HR"/>
        </w:rPr>
      </w:pPr>
    </w:p>
    <w:p w14:paraId="56849E2D" w14:textId="77777777" w:rsidR="00C275D4" w:rsidRPr="0020706D" w:rsidRDefault="00C275D4" w:rsidP="009237D8">
      <w:pPr>
        <w:pStyle w:val="StandardWeb"/>
        <w:numPr>
          <w:ilvl w:val="0"/>
          <w:numId w:val="9"/>
        </w:numPr>
        <w:spacing w:before="0" w:beforeAutospacing="0" w:after="0" w:afterAutospacing="0"/>
        <w:ind w:left="1068"/>
        <w:jc w:val="center"/>
        <w:rPr>
          <w:rStyle w:val="Naglaeno"/>
          <w:rFonts w:ascii="Arial" w:hAnsi="Arial" w:cs="Arial"/>
          <w:lang w:val="hr-HR"/>
        </w:rPr>
      </w:pPr>
      <w:r w:rsidRPr="0020706D">
        <w:rPr>
          <w:rStyle w:val="Naglaeno"/>
          <w:rFonts w:ascii="Arial" w:hAnsi="Arial" w:cs="Arial"/>
          <w:lang w:val="hr-HR"/>
        </w:rPr>
        <w:t>I. Dopune Programa javnih potreba u području socijalne skrbi  Grada Ivanca u 2023. godini</w:t>
      </w:r>
    </w:p>
    <w:p w14:paraId="38B50E39" w14:textId="77777777" w:rsidR="00C275D4" w:rsidRPr="007C7DA6" w:rsidRDefault="00C275D4" w:rsidP="009237D8">
      <w:pPr>
        <w:pStyle w:val="StandardWeb"/>
        <w:spacing w:before="0" w:beforeAutospacing="0" w:after="0" w:afterAutospacing="0"/>
        <w:ind w:left="348"/>
        <w:jc w:val="center"/>
        <w:rPr>
          <w:rStyle w:val="Naglaeno"/>
          <w:rFonts w:ascii="Arial" w:hAnsi="Arial" w:cs="Arial"/>
          <w:sz w:val="12"/>
          <w:szCs w:val="12"/>
          <w:lang w:val="hr-HR"/>
        </w:rPr>
      </w:pPr>
    </w:p>
    <w:p w14:paraId="14EF6D70" w14:textId="77777777" w:rsidR="00C275D4" w:rsidRPr="0020706D" w:rsidRDefault="00C275D4" w:rsidP="009237D8">
      <w:pPr>
        <w:pStyle w:val="StandardWeb"/>
        <w:numPr>
          <w:ilvl w:val="0"/>
          <w:numId w:val="9"/>
        </w:numPr>
        <w:spacing w:before="0" w:beforeAutospacing="0" w:after="0" w:afterAutospacing="0"/>
        <w:ind w:left="1068"/>
        <w:jc w:val="center"/>
        <w:rPr>
          <w:rStyle w:val="Naglaeno"/>
          <w:rFonts w:ascii="Arial" w:hAnsi="Arial" w:cs="Arial"/>
          <w:lang w:val="hr-HR"/>
        </w:rPr>
      </w:pPr>
      <w:r w:rsidRPr="0020706D">
        <w:rPr>
          <w:rStyle w:val="Naglaeno"/>
          <w:rFonts w:ascii="Arial" w:hAnsi="Arial" w:cs="Arial"/>
          <w:lang w:val="hr-HR"/>
        </w:rPr>
        <w:t>I. Izmjene i dopune Programa javnih potreba u sportu Grada Ivanca za 2023. godinu</w:t>
      </w:r>
    </w:p>
    <w:p w14:paraId="4046152A" w14:textId="77777777" w:rsidR="00C275D4" w:rsidRPr="007C7DA6" w:rsidRDefault="00C275D4" w:rsidP="00C275D4">
      <w:pPr>
        <w:pStyle w:val="StandardWeb"/>
        <w:spacing w:before="0" w:beforeAutospacing="0" w:after="0" w:afterAutospacing="0"/>
        <w:jc w:val="both"/>
        <w:rPr>
          <w:rFonts w:ascii="Arial" w:hAnsi="Arial" w:cs="Arial"/>
          <w:b/>
          <w:bCs/>
          <w:sz w:val="12"/>
          <w:szCs w:val="12"/>
        </w:rPr>
      </w:pPr>
    </w:p>
    <w:p w14:paraId="61F9B6FD" w14:textId="77777777" w:rsidR="00C275D4" w:rsidRDefault="00C275D4" w:rsidP="00C275D4">
      <w:pPr>
        <w:pStyle w:val="StandardWeb"/>
        <w:spacing w:before="0" w:beforeAutospacing="0" w:after="0" w:afterAutospacing="0"/>
        <w:jc w:val="both"/>
        <w:rPr>
          <w:rStyle w:val="Naglaeno"/>
          <w:rFonts w:ascii="Arial" w:hAnsi="Arial" w:cs="Arial"/>
          <w:lang w:val="hr-HR"/>
        </w:rPr>
      </w:pPr>
    </w:p>
    <w:p w14:paraId="20EB93F6" w14:textId="77777777" w:rsidR="005B17D4" w:rsidRDefault="005B17D4" w:rsidP="00C275D4">
      <w:pPr>
        <w:pStyle w:val="StandardWeb"/>
        <w:spacing w:before="0" w:beforeAutospacing="0" w:after="0" w:afterAutospacing="0"/>
        <w:jc w:val="both"/>
        <w:rPr>
          <w:rStyle w:val="Naglaeno"/>
          <w:rFonts w:ascii="Arial" w:hAnsi="Arial" w:cs="Arial"/>
          <w:lang w:val="hr-HR"/>
        </w:rPr>
      </w:pPr>
    </w:p>
    <w:p w14:paraId="14CA17B8" w14:textId="79C12CD0" w:rsidR="001F37B7" w:rsidRPr="009237D8" w:rsidRDefault="001F37B7" w:rsidP="009237D8">
      <w:pPr>
        <w:pStyle w:val="StandardWeb"/>
        <w:spacing w:before="0" w:beforeAutospacing="0" w:after="0" w:afterAutospacing="0" w:line="276" w:lineRule="auto"/>
        <w:jc w:val="both"/>
        <w:rPr>
          <w:rFonts w:ascii="Arial" w:hAnsi="Arial" w:cs="Arial"/>
          <w:lang w:val="hr-HR"/>
        </w:rPr>
      </w:pPr>
      <w:r w:rsidRPr="001F37B7">
        <w:rPr>
          <w:rStyle w:val="Naglaeno"/>
          <w:rFonts w:ascii="Arial" w:hAnsi="Arial" w:cs="Arial"/>
          <w:b w:val="0"/>
          <w:bCs w:val="0"/>
          <w:lang w:val="hr-HR"/>
        </w:rPr>
        <w:t xml:space="preserve">Uvodno obrazloženje podnio je </w:t>
      </w:r>
      <w:r w:rsidRPr="009237D8">
        <w:rPr>
          <w:rStyle w:val="Naglaeno"/>
          <w:rFonts w:ascii="Arial" w:hAnsi="Arial" w:cs="Arial"/>
          <w:lang w:val="hr-HR"/>
        </w:rPr>
        <w:t>Marko Friščić</w:t>
      </w:r>
      <w:r w:rsidRPr="001F37B7">
        <w:rPr>
          <w:rStyle w:val="Naglaeno"/>
          <w:rFonts w:ascii="Arial" w:hAnsi="Arial" w:cs="Arial"/>
          <w:b w:val="0"/>
          <w:bCs w:val="0"/>
          <w:lang w:val="hr-HR"/>
        </w:rPr>
        <w:t xml:space="preserve"> – zamjenik gradonačelnika:</w:t>
      </w:r>
      <w:r w:rsidR="00B5177D">
        <w:rPr>
          <w:rStyle w:val="Naglaeno"/>
          <w:rFonts w:ascii="Arial" w:hAnsi="Arial" w:cs="Arial"/>
          <w:b w:val="0"/>
          <w:bCs w:val="0"/>
          <w:lang w:val="hr-HR"/>
        </w:rPr>
        <w:t xml:space="preserve"> Što se tiče mislim da je tu sve manje-više detaljno pojašnjeno u materijalima koje ste dobili. Osvrnuo bih se na pripadajući amandman. S obzirom i na ovu situaciju koju vidimo u zadnjih nešto malo više od tjedan dana, na određenim stavkama koje realno prema našoj procjeni mogu još koju godinu pričekati realizaciju, određena sredstva ćemo skinuti i staviti</w:t>
      </w:r>
      <w:r w:rsidR="005D4356">
        <w:rPr>
          <w:rStyle w:val="Naglaeno"/>
          <w:rFonts w:ascii="Arial" w:hAnsi="Arial" w:cs="Arial"/>
          <w:b w:val="0"/>
          <w:bCs w:val="0"/>
          <w:lang w:val="hr-HR"/>
        </w:rPr>
        <w:t xml:space="preserve"> unutar vatrogastva i</w:t>
      </w:r>
      <w:r w:rsidR="00B5177D">
        <w:rPr>
          <w:rStyle w:val="Naglaeno"/>
          <w:rFonts w:ascii="Arial" w:hAnsi="Arial" w:cs="Arial"/>
          <w:b w:val="0"/>
          <w:bCs w:val="0"/>
          <w:lang w:val="hr-HR"/>
        </w:rPr>
        <w:t xml:space="preserve"> sustava civilne zaštite kako bi otklonili ove nepogode i sva oštećenja koja su nastala  izazvana poplavama. </w:t>
      </w:r>
    </w:p>
    <w:p w14:paraId="120D23F9" w14:textId="77777777" w:rsidR="009237D8" w:rsidRPr="009237D8" w:rsidRDefault="009237D8" w:rsidP="001F37B7">
      <w:pPr>
        <w:spacing w:line="276" w:lineRule="auto"/>
        <w:jc w:val="both"/>
        <w:rPr>
          <w:rFonts w:ascii="Arial" w:hAnsi="Arial" w:cs="Arial"/>
          <w:sz w:val="2"/>
          <w:szCs w:val="2"/>
        </w:rPr>
      </w:pPr>
    </w:p>
    <w:p w14:paraId="3A8677A3" w14:textId="02E12320" w:rsidR="001F37B7" w:rsidRPr="001F37B7" w:rsidRDefault="001F37B7" w:rsidP="001F37B7">
      <w:pPr>
        <w:spacing w:line="276" w:lineRule="auto"/>
        <w:jc w:val="both"/>
        <w:rPr>
          <w:rFonts w:ascii="Arial" w:hAnsi="Arial" w:cs="Arial"/>
          <w:sz w:val="24"/>
          <w:szCs w:val="24"/>
        </w:rPr>
      </w:pPr>
      <w:r w:rsidRPr="001F37B7">
        <w:rPr>
          <w:rFonts w:ascii="Arial" w:hAnsi="Arial" w:cs="Arial"/>
          <w:sz w:val="24"/>
          <w:szCs w:val="24"/>
        </w:rPr>
        <w:t>Otvorena je rasprava.</w:t>
      </w:r>
    </w:p>
    <w:p w14:paraId="02448841" w14:textId="56023405" w:rsidR="001F37B7" w:rsidRPr="001F37B7" w:rsidRDefault="001F37B7" w:rsidP="001F37B7">
      <w:pPr>
        <w:spacing w:line="276" w:lineRule="auto"/>
        <w:jc w:val="both"/>
        <w:rPr>
          <w:rFonts w:ascii="Arial" w:hAnsi="Arial" w:cs="Arial"/>
          <w:sz w:val="24"/>
          <w:szCs w:val="24"/>
        </w:rPr>
      </w:pPr>
      <w:r w:rsidRPr="001F37B7">
        <w:rPr>
          <w:rFonts w:ascii="Arial" w:hAnsi="Arial" w:cs="Arial"/>
          <w:sz w:val="24"/>
          <w:szCs w:val="24"/>
        </w:rPr>
        <w:t>Predsjednik konstatira da su prijavu za raspravu po ovoj točki dnevnog reda podnijel</w:t>
      </w:r>
      <w:r w:rsidR="00644A48">
        <w:rPr>
          <w:rFonts w:ascii="Arial" w:hAnsi="Arial" w:cs="Arial"/>
          <w:sz w:val="24"/>
          <w:szCs w:val="24"/>
        </w:rPr>
        <w:t>i</w:t>
      </w:r>
      <w:r w:rsidRPr="001F37B7">
        <w:rPr>
          <w:rFonts w:ascii="Arial" w:hAnsi="Arial" w:cs="Arial"/>
          <w:sz w:val="24"/>
          <w:szCs w:val="24"/>
        </w:rPr>
        <w:t xml:space="preserve"> vijećnici Mihael Slunjski, Elvis Gotal i Kristina Geci </w:t>
      </w:r>
      <w:proofErr w:type="spellStart"/>
      <w:r w:rsidRPr="001F37B7">
        <w:rPr>
          <w:rFonts w:ascii="Arial" w:hAnsi="Arial" w:cs="Arial"/>
          <w:sz w:val="24"/>
          <w:szCs w:val="24"/>
        </w:rPr>
        <w:t>Smoljo</w:t>
      </w:r>
      <w:proofErr w:type="spellEnd"/>
      <w:r w:rsidRPr="001F37B7">
        <w:rPr>
          <w:rFonts w:ascii="Arial" w:hAnsi="Arial" w:cs="Arial"/>
          <w:sz w:val="24"/>
          <w:szCs w:val="24"/>
        </w:rPr>
        <w:t>.</w:t>
      </w:r>
    </w:p>
    <w:p w14:paraId="10467947" w14:textId="77777777" w:rsidR="001F37B7" w:rsidRPr="009237D8" w:rsidRDefault="001F37B7" w:rsidP="001F37B7">
      <w:pPr>
        <w:spacing w:line="276" w:lineRule="auto"/>
        <w:jc w:val="both"/>
        <w:rPr>
          <w:rFonts w:ascii="Arial" w:hAnsi="Arial" w:cs="Arial"/>
          <w:sz w:val="2"/>
          <w:szCs w:val="2"/>
        </w:rPr>
      </w:pPr>
    </w:p>
    <w:p w14:paraId="013F4C8F" w14:textId="6B1CE3D1" w:rsidR="001F37B7" w:rsidRPr="001F37B7" w:rsidRDefault="001F37B7" w:rsidP="001F37B7">
      <w:pPr>
        <w:spacing w:line="276" w:lineRule="auto"/>
        <w:jc w:val="both"/>
        <w:rPr>
          <w:rFonts w:ascii="Arial" w:hAnsi="Arial" w:cs="Arial"/>
          <w:sz w:val="24"/>
          <w:szCs w:val="24"/>
        </w:rPr>
      </w:pPr>
      <w:r w:rsidRPr="009237D8">
        <w:rPr>
          <w:rFonts w:ascii="Arial" w:hAnsi="Arial" w:cs="Arial"/>
          <w:b/>
          <w:bCs/>
          <w:sz w:val="24"/>
          <w:szCs w:val="24"/>
        </w:rPr>
        <w:t>Mihael Slunjski:</w:t>
      </w:r>
      <w:r w:rsidR="005D4356">
        <w:rPr>
          <w:rFonts w:ascii="Arial" w:hAnsi="Arial" w:cs="Arial"/>
          <w:sz w:val="24"/>
          <w:szCs w:val="24"/>
        </w:rPr>
        <w:t xml:space="preserve"> SDP će podržati navedeni rebalans Proračuna iz razloga što su u njega više-manje stavljeni projekti koji se nisu uspjeli realizirati prošlu godinu, a za koje smo se djelom i mi kroz Gradsko vijeće  svi zauzeli. Posebno ćemo podržati zbog ovih amandmana koje smo danas dobili gdje se povećaju sredstva za vatrogastvo i civilno društvo. Jedino možda ono što mogu uzeti za zamjerku je ponovno  povećanje stavke za promociju i odnose s javnošću za 17% te ponovno i svaki put ću napomenuti da </w:t>
      </w:r>
      <w:r w:rsidR="005D4356">
        <w:rPr>
          <w:rFonts w:ascii="Arial" w:hAnsi="Arial" w:cs="Arial"/>
          <w:sz w:val="24"/>
          <w:szCs w:val="24"/>
        </w:rPr>
        <w:lastRenderedPageBreak/>
        <w:t>shvatimo da je to isključivo služio za promociju gradonačelnika</w:t>
      </w:r>
      <w:r w:rsidR="00DA4238">
        <w:rPr>
          <w:rFonts w:ascii="Arial" w:hAnsi="Arial" w:cs="Arial"/>
          <w:sz w:val="24"/>
          <w:szCs w:val="24"/>
        </w:rPr>
        <w:t>,</w:t>
      </w:r>
      <w:r w:rsidR="005D4356">
        <w:rPr>
          <w:rFonts w:ascii="Arial" w:hAnsi="Arial" w:cs="Arial"/>
          <w:sz w:val="24"/>
          <w:szCs w:val="24"/>
        </w:rPr>
        <w:t xml:space="preserve"> a tek onda Grad</w:t>
      </w:r>
      <w:r w:rsidR="00DA4238">
        <w:rPr>
          <w:rFonts w:ascii="Arial" w:hAnsi="Arial" w:cs="Arial"/>
          <w:sz w:val="24"/>
          <w:szCs w:val="24"/>
        </w:rPr>
        <w:t>a</w:t>
      </w:r>
      <w:r w:rsidR="005D4356">
        <w:rPr>
          <w:rFonts w:ascii="Arial" w:hAnsi="Arial" w:cs="Arial"/>
          <w:sz w:val="24"/>
          <w:szCs w:val="24"/>
        </w:rPr>
        <w:t>,  usprkos tome što treba biti obratno.</w:t>
      </w:r>
    </w:p>
    <w:p w14:paraId="63FB36C0" w14:textId="77777777" w:rsidR="009237D8" w:rsidRPr="009237D8" w:rsidRDefault="009237D8" w:rsidP="001F37B7">
      <w:pPr>
        <w:spacing w:line="276" w:lineRule="auto"/>
        <w:jc w:val="both"/>
        <w:rPr>
          <w:rFonts w:ascii="Arial" w:hAnsi="Arial" w:cs="Arial"/>
          <w:sz w:val="2"/>
          <w:szCs w:val="2"/>
        </w:rPr>
      </w:pPr>
    </w:p>
    <w:p w14:paraId="18762472" w14:textId="3BFE3F30" w:rsidR="001F37B7" w:rsidRDefault="001F37B7" w:rsidP="001F37B7">
      <w:pPr>
        <w:spacing w:line="276" w:lineRule="auto"/>
        <w:jc w:val="both"/>
        <w:rPr>
          <w:rFonts w:ascii="Arial" w:hAnsi="Arial" w:cs="Arial"/>
          <w:sz w:val="24"/>
          <w:szCs w:val="24"/>
        </w:rPr>
      </w:pPr>
      <w:r w:rsidRPr="009237D8">
        <w:rPr>
          <w:rFonts w:ascii="Arial" w:hAnsi="Arial" w:cs="Arial"/>
          <w:b/>
          <w:bCs/>
          <w:sz w:val="24"/>
          <w:szCs w:val="24"/>
        </w:rPr>
        <w:t>Elvis Gotal:</w:t>
      </w:r>
      <w:r w:rsidR="005D4356">
        <w:rPr>
          <w:rFonts w:ascii="Arial" w:hAnsi="Arial" w:cs="Arial"/>
          <w:sz w:val="24"/>
          <w:szCs w:val="24"/>
        </w:rPr>
        <w:t xml:space="preserve"> </w:t>
      </w:r>
      <w:r w:rsidR="00FB2498">
        <w:rPr>
          <w:rFonts w:ascii="Arial" w:hAnsi="Arial" w:cs="Arial"/>
          <w:sz w:val="24"/>
          <w:szCs w:val="24"/>
        </w:rPr>
        <w:t xml:space="preserve">Podržat ćemo ovaj I. Rebalans. </w:t>
      </w:r>
      <w:r w:rsidR="00DA4238">
        <w:rPr>
          <w:rFonts w:ascii="Arial" w:hAnsi="Arial" w:cs="Arial"/>
          <w:sz w:val="24"/>
          <w:szCs w:val="24"/>
        </w:rPr>
        <w:t>Drago</w:t>
      </w:r>
      <w:r w:rsidR="00FB2498">
        <w:rPr>
          <w:rFonts w:ascii="Arial" w:hAnsi="Arial" w:cs="Arial"/>
          <w:sz w:val="24"/>
          <w:szCs w:val="24"/>
        </w:rPr>
        <w:t xml:space="preserve"> nam je da je </w:t>
      </w:r>
      <w:r w:rsidR="00DA4238">
        <w:rPr>
          <w:rFonts w:ascii="Arial" w:hAnsi="Arial" w:cs="Arial"/>
          <w:sz w:val="24"/>
          <w:szCs w:val="24"/>
        </w:rPr>
        <w:t xml:space="preserve">prepoznata </w:t>
      </w:r>
      <w:r w:rsidR="00FB2498">
        <w:rPr>
          <w:rFonts w:ascii="Arial" w:hAnsi="Arial" w:cs="Arial"/>
          <w:sz w:val="24"/>
          <w:szCs w:val="24"/>
        </w:rPr>
        <w:t>vrijednost vatrogas</w:t>
      </w:r>
      <w:r w:rsidR="00DA4238">
        <w:rPr>
          <w:rFonts w:ascii="Arial" w:hAnsi="Arial" w:cs="Arial"/>
          <w:sz w:val="24"/>
          <w:szCs w:val="24"/>
        </w:rPr>
        <w:t>a</w:t>
      </w:r>
      <w:r w:rsidR="00FB2498">
        <w:rPr>
          <w:rFonts w:ascii="Arial" w:hAnsi="Arial" w:cs="Arial"/>
          <w:sz w:val="24"/>
          <w:szCs w:val="24"/>
        </w:rPr>
        <w:t xml:space="preserve">ca u ovom rebalansu i </w:t>
      </w:r>
      <w:r w:rsidR="00DA4238">
        <w:rPr>
          <w:rFonts w:ascii="Arial" w:hAnsi="Arial" w:cs="Arial"/>
          <w:sz w:val="24"/>
          <w:szCs w:val="24"/>
        </w:rPr>
        <w:t xml:space="preserve">u </w:t>
      </w:r>
      <w:r w:rsidR="00FB2498">
        <w:rPr>
          <w:rFonts w:ascii="Arial" w:hAnsi="Arial" w:cs="Arial"/>
          <w:sz w:val="24"/>
          <w:szCs w:val="24"/>
        </w:rPr>
        <w:t xml:space="preserve">ovom </w:t>
      </w:r>
      <w:r w:rsidR="00705D98">
        <w:rPr>
          <w:rFonts w:ascii="Arial" w:hAnsi="Arial" w:cs="Arial"/>
          <w:sz w:val="24"/>
          <w:szCs w:val="24"/>
        </w:rPr>
        <w:t>amandmanu</w:t>
      </w:r>
      <w:r w:rsidR="00FB2498">
        <w:rPr>
          <w:rFonts w:ascii="Arial" w:hAnsi="Arial" w:cs="Arial"/>
          <w:sz w:val="24"/>
          <w:szCs w:val="24"/>
        </w:rPr>
        <w:t>. Na današnjoj sjednici smo</w:t>
      </w:r>
      <w:r w:rsidR="00705D98">
        <w:rPr>
          <w:rFonts w:ascii="Arial" w:hAnsi="Arial" w:cs="Arial"/>
          <w:sz w:val="24"/>
          <w:szCs w:val="24"/>
        </w:rPr>
        <w:t xml:space="preserve"> </w:t>
      </w:r>
      <w:r w:rsidR="00FB2498">
        <w:rPr>
          <w:rFonts w:ascii="Arial" w:hAnsi="Arial" w:cs="Arial"/>
          <w:sz w:val="24"/>
          <w:szCs w:val="24"/>
        </w:rPr>
        <w:t xml:space="preserve">se možda i  nekoliko puta </w:t>
      </w:r>
      <w:r w:rsidR="00DA4238">
        <w:rPr>
          <w:rFonts w:ascii="Arial" w:hAnsi="Arial" w:cs="Arial"/>
          <w:sz w:val="24"/>
          <w:szCs w:val="24"/>
        </w:rPr>
        <w:t xml:space="preserve">već </w:t>
      </w:r>
      <w:r w:rsidR="00FB2498">
        <w:rPr>
          <w:rFonts w:ascii="Arial" w:hAnsi="Arial" w:cs="Arial"/>
          <w:sz w:val="24"/>
          <w:szCs w:val="24"/>
        </w:rPr>
        <w:t xml:space="preserve">osvrnuli </w:t>
      </w:r>
      <w:r w:rsidR="00DA4238">
        <w:rPr>
          <w:rFonts w:ascii="Arial" w:hAnsi="Arial" w:cs="Arial"/>
          <w:sz w:val="24"/>
          <w:szCs w:val="24"/>
        </w:rPr>
        <w:t xml:space="preserve"> na lošu koordinaciju</w:t>
      </w:r>
      <w:r w:rsidR="00FB2498">
        <w:rPr>
          <w:rFonts w:ascii="Arial" w:hAnsi="Arial" w:cs="Arial"/>
          <w:sz w:val="24"/>
          <w:szCs w:val="24"/>
        </w:rPr>
        <w:t xml:space="preserve">  prilikom odlaska na teren, međutim bitno je naglasiti da vatrogasci su bili odlično koordinira</w:t>
      </w:r>
      <w:r w:rsidR="00DA4238">
        <w:rPr>
          <w:rFonts w:ascii="Arial" w:hAnsi="Arial" w:cs="Arial"/>
          <w:sz w:val="24"/>
          <w:szCs w:val="24"/>
        </w:rPr>
        <w:t>ni, da s</w:t>
      </w:r>
      <w:r w:rsidR="00DB09F0">
        <w:rPr>
          <w:rFonts w:ascii="Arial" w:hAnsi="Arial" w:cs="Arial"/>
          <w:sz w:val="24"/>
          <w:szCs w:val="24"/>
        </w:rPr>
        <w:t>v</w:t>
      </w:r>
      <w:r w:rsidR="0051315E">
        <w:rPr>
          <w:rFonts w:ascii="Arial" w:hAnsi="Arial" w:cs="Arial"/>
          <w:sz w:val="24"/>
          <w:szCs w:val="24"/>
        </w:rPr>
        <w:t>i</w:t>
      </w:r>
      <w:r w:rsidR="00DA4238">
        <w:rPr>
          <w:rFonts w:ascii="Arial" w:hAnsi="Arial" w:cs="Arial"/>
          <w:sz w:val="24"/>
          <w:szCs w:val="24"/>
        </w:rPr>
        <w:t xml:space="preserve"> bili na te</w:t>
      </w:r>
      <w:r w:rsidR="0051315E">
        <w:rPr>
          <w:rFonts w:ascii="Arial" w:hAnsi="Arial" w:cs="Arial"/>
          <w:sz w:val="24"/>
          <w:szCs w:val="24"/>
        </w:rPr>
        <w:t>renu,</w:t>
      </w:r>
      <w:r w:rsidR="00FB2498">
        <w:rPr>
          <w:rFonts w:ascii="Arial" w:hAnsi="Arial" w:cs="Arial"/>
          <w:sz w:val="24"/>
          <w:szCs w:val="24"/>
        </w:rPr>
        <w:t xml:space="preserve">   </w:t>
      </w:r>
      <w:r w:rsidR="00705D98">
        <w:rPr>
          <w:rFonts w:ascii="Arial" w:hAnsi="Arial" w:cs="Arial"/>
          <w:sz w:val="24"/>
          <w:szCs w:val="24"/>
        </w:rPr>
        <w:t xml:space="preserve"> </w:t>
      </w:r>
      <w:r w:rsidR="00DB09F0">
        <w:rPr>
          <w:rFonts w:ascii="Arial" w:hAnsi="Arial" w:cs="Arial"/>
          <w:sz w:val="24"/>
          <w:szCs w:val="24"/>
        </w:rPr>
        <w:t xml:space="preserve">to su ljudi </w:t>
      </w:r>
      <w:r w:rsidR="00705D98">
        <w:rPr>
          <w:rFonts w:ascii="Arial" w:hAnsi="Arial" w:cs="Arial"/>
          <w:sz w:val="24"/>
          <w:szCs w:val="24"/>
        </w:rPr>
        <w:t xml:space="preserve">koji dobrovoljno odlaze po noći i ujutro u dva, tri i pet sati,  </w:t>
      </w:r>
      <w:r w:rsidR="00DB09F0">
        <w:rPr>
          <w:rFonts w:ascii="Arial" w:hAnsi="Arial" w:cs="Arial"/>
          <w:sz w:val="24"/>
          <w:szCs w:val="24"/>
        </w:rPr>
        <w:t xml:space="preserve">dnevno su znali </w:t>
      </w:r>
      <w:r w:rsidR="00705D98">
        <w:rPr>
          <w:rFonts w:ascii="Arial" w:hAnsi="Arial" w:cs="Arial"/>
          <w:sz w:val="24"/>
          <w:szCs w:val="24"/>
        </w:rPr>
        <w:t xml:space="preserve"> u ova dva ključna i kritična dana imati preko 40 intervencija, tako da im se ovim putem javno zahvaljujem. Isto tako, na današnjoj sjednici smo govorili o </w:t>
      </w:r>
      <w:r w:rsidR="00DB09F0">
        <w:rPr>
          <w:rFonts w:ascii="Arial" w:hAnsi="Arial" w:cs="Arial"/>
          <w:sz w:val="24"/>
          <w:szCs w:val="24"/>
        </w:rPr>
        <w:t xml:space="preserve">nekakvim </w:t>
      </w:r>
      <w:r w:rsidR="00705D98">
        <w:rPr>
          <w:rFonts w:ascii="Arial" w:hAnsi="Arial" w:cs="Arial"/>
          <w:sz w:val="24"/>
          <w:szCs w:val="24"/>
        </w:rPr>
        <w:t>novim dimenzijama protočnosti oborinskih voda. Možda samo da napomen</w:t>
      </w:r>
      <w:r w:rsidR="0053012B">
        <w:rPr>
          <w:rFonts w:ascii="Arial" w:hAnsi="Arial" w:cs="Arial"/>
          <w:sz w:val="24"/>
          <w:szCs w:val="24"/>
        </w:rPr>
        <w:t>e</w:t>
      </w:r>
      <w:r w:rsidR="00705D98">
        <w:rPr>
          <w:rFonts w:ascii="Arial" w:hAnsi="Arial" w:cs="Arial"/>
          <w:sz w:val="24"/>
          <w:szCs w:val="24"/>
        </w:rPr>
        <w:t>m da bi</w:t>
      </w:r>
      <w:r w:rsidR="00DB09F0">
        <w:rPr>
          <w:rFonts w:ascii="Arial" w:hAnsi="Arial" w:cs="Arial"/>
          <w:sz w:val="24"/>
          <w:szCs w:val="24"/>
        </w:rPr>
        <w:t xml:space="preserve"> i</w:t>
      </w:r>
      <w:r w:rsidR="0053012B">
        <w:rPr>
          <w:rFonts w:ascii="Arial" w:hAnsi="Arial" w:cs="Arial"/>
          <w:sz w:val="24"/>
          <w:szCs w:val="24"/>
        </w:rPr>
        <w:t xml:space="preserve"> tu možda trebali ići u drugom smjeru.</w:t>
      </w:r>
      <w:r w:rsidR="00DB09F0">
        <w:rPr>
          <w:rFonts w:ascii="Arial" w:hAnsi="Arial" w:cs="Arial"/>
          <w:sz w:val="24"/>
          <w:szCs w:val="24"/>
        </w:rPr>
        <w:t xml:space="preserve"> </w:t>
      </w:r>
      <w:r w:rsidR="0051315E">
        <w:rPr>
          <w:rFonts w:ascii="Arial" w:hAnsi="Arial" w:cs="Arial"/>
          <w:sz w:val="24"/>
          <w:szCs w:val="24"/>
        </w:rPr>
        <w:t>N</w:t>
      </w:r>
      <w:r w:rsidR="00DB09F0">
        <w:rPr>
          <w:rFonts w:ascii="Arial" w:hAnsi="Arial" w:cs="Arial"/>
          <w:sz w:val="24"/>
          <w:szCs w:val="24"/>
        </w:rPr>
        <w:t>aime, i</w:t>
      </w:r>
      <w:r w:rsidR="0053012B">
        <w:rPr>
          <w:rFonts w:ascii="Arial" w:hAnsi="Arial" w:cs="Arial"/>
          <w:sz w:val="24"/>
          <w:szCs w:val="24"/>
        </w:rPr>
        <w:t xml:space="preserve">straživači iz Građevinskog fakulteta iz Zagreba dr.sc. Kristina Potočki  i </w:t>
      </w:r>
      <w:proofErr w:type="spellStart"/>
      <w:r w:rsidR="0053012B">
        <w:rPr>
          <w:rFonts w:ascii="Arial" w:hAnsi="Arial" w:cs="Arial"/>
          <w:sz w:val="24"/>
          <w:szCs w:val="24"/>
        </w:rPr>
        <w:t>doc.dr</w:t>
      </w:r>
      <w:proofErr w:type="spellEnd"/>
      <w:r w:rsidR="0053012B">
        <w:rPr>
          <w:rFonts w:ascii="Arial" w:hAnsi="Arial" w:cs="Arial"/>
          <w:sz w:val="24"/>
          <w:szCs w:val="24"/>
        </w:rPr>
        <w:t xml:space="preserve">. Dražen </w:t>
      </w:r>
      <w:proofErr w:type="spellStart"/>
      <w:r w:rsidR="0053012B">
        <w:rPr>
          <w:rFonts w:ascii="Arial" w:hAnsi="Arial" w:cs="Arial"/>
          <w:sz w:val="24"/>
          <w:szCs w:val="24"/>
        </w:rPr>
        <w:t>Vouk</w:t>
      </w:r>
      <w:proofErr w:type="spellEnd"/>
      <w:r w:rsidR="0053012B">
        <w:rPr>
          <w:rFonts w:ascii="Arial" w:hAnsi="Arial" w:cs="Arial"/>
          <w:sz w:val="24"/>
          <w:szCs w:val="24"/>
        </w:rPr>
        <w:t xml:space="preserve">  s</w:t>
      </w:r>
      <w:r w:rsidR="00DB09F0">
        <w:rPr>
          <w:rFonts w:ascii="Arial" w:hAnsi="Arial" w:cs="Arial"/>
          <w:sz w:val="24"/>
          <w:szCs w:val="24"/>
        </w:rPr>
        <w:t>a</w:t>
      </w:r>
      <w:r w:rsidR="0053012B">
        <w:rPr>
          <w:rFonts w:ascii="Arial" w:hAnsi="Arial" w:cs="Arial"/>
          <w:sz w:val="24"/>
          <w:szCs w:val="24"/>
        </w:rPr>
        <w:t xml:space="preserve"> </w:t>
      </w:r>
      <w:r w:rsidR="0051315E">
        <w:rPr>
          <w:rFonts w:ascii="Arial" w:hAnsi="Arial" w:cs="Arial"/>
          <w:sz w:val="24"/>
          <w:szCs w:val="24"/>
        </w:rPr>
        <w:t>Z</w:t>
      </w:r>
      <w:r w:rsidR="0053012B">
        <w:rPr>
          <w:rFonts w:ascii="Arial" w:hAnsi="Arial" w:cs="Arial"/>
          <w:sz w:val="24"/>
          <w:szCs w:val="24"/>
        </w:rPr>
        <w:t>a</w:t>
      </w:r>
      <w:r w:rsidR="00DB09F0">
        <w:rPr>
          <w:rFonts w:ascii="Arial" w:hAnsi="Arial" w:cs="Arial"/>
          <w:sz w:val="24"/>
          <w:szCs w:val="24"/>
        </w:rPr>
        <w:t>voda za</w:t>
      </w:r>
      <w:r w:rsidR="0053012B">
        <w:rPr>
          <w:rFonts w:ascii="Arial" w:hAnsi="Arial" w:cs="Arial"/>
          <w:sz w:val="24"/>
          <w:szCs w:val="24"/>
        </w:rPr>
        <w:t xml:space="preserve"> hidrotehnik</w:t>
      </w:r>
      <w:r w:rsidR="00DB09F0">
        <w:rPr>
          <w:rFonts w:ascii="Arial" w:hAnsi="Arial" w:cs="Arial"/>
          <w:sz w:val="24"/>
          <w:szCs w:val="24"/>
        </w:rPr>
        <w:t>u</w:t>
      </w:r>
      <w:r w:rsidR="0053012B">
        <w:rPr>
          <w:rFonts w:ascii="Arial" w:hAnsi="Arial" w:cs="Arial"/>
          <w:sz w:val="24"/>
          <w:szCs w:val="24"/>
        </w:rPr>
        <w:t xml:space="preserve">  pod osnovnim tehničkim</w:t>
      </w:r>
      <w:r w:rsidR="0051315E">
        <w:rPr>
          <w:rFonts w:ascii="Arial" w:hAnsi="Arial" w:cs="Arial"/>
          <w:sz w:val="24"/>
          <w:szCs w:val="24"/>
        </w:rPr>
        <w:t xml:space="preserve"> i tehnološkim</w:t>
      </w:r>
      <w:r w:rsidR="0053012B">
        <w:rPr>
          <w:rFonts w:ascii="Arial" w:hAnsi="Arial" w:cs="Arial"/>
          <w:sz w:val="24"/>
          <w:szCs w:val="24"/>
        </w:rPr>
        <w:t xml:space="preserve"> rješenjima u okviru integralnog upravljanja oborinskim vodama podrazumijevaju nešto drugo, a to je  zelena gradnja poput biljnih pojaseva, biljnih uređaja, kišnih vrtova, infiltracijsko </w:t>
      </w:r>
      <w:proofErr w:type="spellStart"/>
      <w:r w:rsidR="0053012B">
        <w:rPr>
          <w:rFonts w:ascii="Arial" w:hAnsi="Arial" w:cs="Arial"/>
          <w:sz w:val="24"/>
          <w:szCs w:val="24"/>
        </w:rPr>
        <w:t>retencijskih</w:t>
      </w:r>
      <w:proofErr w:type="spellEnd"/>
      <w:r w:rsidR="0053012B">
        <w:rPr>
          <w:rFonts w:ascii="Arial" w:hAnsi="Arial" w:cs="Arial"/>
          <w:sz w:val="24"/>
          <w:szCs w:val="24"/>
        </w:rPr>
        <w:t xml:space="preserve"> parkova, porozni</w:t>
      </w:r>
      <w:r w:rsidR="00DB09F0">
        <w:rPr>
          <w:rFonts w:ascii="Arial" w:hAnsi="Arial" w:cs="Arial"/>
          <w:sz w:val="24"/>
          <w:szCs w:val="24"/>
        </w:rPr>
        <w:t>h</w:t>
      </w:r>
      <w:r w:rsidR="0053012B">
        <w:rPr>
          <w:rFonts w:ascii="Arial" w:hAnsi="Arial" w:cs="Arial"/>
          <w:sz w:val="24"/>
          <w:szCs w:val="24"/>
        </w:rPr>
        <w:t xml:space="preserve"> zastor</w:t>
      </w:r>
      <w:r w:rsidR="00DB09F0">
        <w:rPr>
          <w:rFonts w:ascii="Arial" w:hAnsi="Arial" w:cs="Arial"/>
          <w:sz w:val="24"/>
          <w:szCs w:val="24"/>
        </w:rPr>
        <w:t>a</w:t>
      </w:r>
      <w:r w:rsidR="0053012B">
        <w:rPr>
          <w:rFonts w:ascii="Arial" w:hAnsi="Arial" w:cs="Arial"/>
          <w:sz w:val="24"/>
          <w:szCs w:val="24"/>
        </w:rPr>
        <w:t>, infiltracijskih spremnika, jaraka, pješčanih filtera. Važno je istaknuti da se svi navedeni postupci mogu uspješno primijeniti kako kod novog projekt</w:t>
      </w:r>
      <w:r w:rsidR="00DB09F0">
        <w:rPr>
          <w:rFonts w:ascii="Arial" w:hAnsi="Arial" w:cs="Arial"/>
          <w:sz w:val="24"/>
          <w:szCs w:val="24"/>
        </w:rPr>
        <w:t>iranj</w:t>
      </w:r>
      <w:r w:rsidR="0053012B">
        <w:rPr>
          <w:rFonts w:ascii="Arial" w:hAnsi="Arial" w:cs="Arial"/>
          <w:sz w:val="24"/>
          <w:szCs w:val="24"/>
        </w:rPr>
        <w:t xml:space="preserve">a tako i u </w:t>
      </w:r>
      <w:r w:rsidR="00DA4238">
        <w:rPr>
          <w:rFonts w:ascii="Arial" w:hAnsi="Arial" w:cs="Arial"/>
          <w:sz w:val="24"/>
          <w:szCs w:val="24"/>
        </w:rPr>
        <w:t>sklopu</w:t>
      </w:r>
      <w:r w:rsidR="0053012B">
        <w:rPr>
          <w:rFonts w:ascii="Arial" w:hAnsi="Arial" w:cs="Arial"/>
          <w:sz w:val="24"/>
          <w:szCs w:val="24"/>
        </w:rPr>
        <w:t xml:space="preserve"> postojećeg sustava oborinske odvodnje. Naravno, </w:t>
      </w:r>
      <w:r w:rsidR="00DB09F0">
        <w:rPr>
          <w:rFonts w:ascii="Arial" w:hAnsi="Arial" w:cs="Arial"/>
          <w:sz w:val="24"/>
          <w:szCs w:val="24"/>
        </w:rPr>
        <w:t xml:space="preserve">a </w:t>
      </w:r>
      <w:r w:rsidR="0053012B">
        <w:rPr>
          <w:rFonts w:ascii="Arial" w:hAnsi="Arial" w:cs="Arial"/>
          <w:sz w:val="24"/>
          <w:szCs w:val="24"/>
        </w:rPr>
        <w:t xml:space="preserve">time bi dobili </w:t>
      </w:r>
      <w:r w:rsidR="00DA4238">
        <w:rPr>
          <w:rFonts w:ascii="Arial" w:hAnsi="Arial" w:cs="Arial"/>
          <w:sz w:val="24"/>
          <w:szCs w:val="24"/>
        </w:rPr>
        <w:t>značajnu</w:t>
      </w:r>
      <w:r w:rsidR="0053012B">
        <w:rPr>
          <w:rFonts w:ascii="Arial" w:hAnsi="Arial" w:cs="Arial"/>
          <w:sz w:val="24"/>
          <w:szCs w:val="24"/>
        </w:rPr>
        <w:t xml:space="preserve"> </w:t>
      </w:r>
      <w:r w:rsidR="00DA4238">
        <w:rPr>
          <w:rFonts w:ascii="Arial" w:hAnsi="Arial" w:cs="Arial"/>
          <w:sz w:val="24"/>
          <w:szCs w:val="24"/>
        </w:rPr>
        <w:t>ekonomsku</w:t>
      </w:r>
      <w:r w:rsidR="0053012B">
        <w:rPr>
          <w:rFonts w:ascii="Arial" w:hAnsi="Arial" w:cs="Arial"/>
          <w:sz w:val="24"/>
          <w:szCs w:val="24"/>
        </w:rPr>
        <w:t xml:space="preserve"> uštedu. Kad govorimo o </w:t>
      </w:r>
      <w:r w:rsidR="0051315E">
        <w:rPr>
          <w:rFonts w:ascii="Arial" w:hAnsi="Arial" w:cs="Arial"/>
          <w:sz w:val="24"/>
          <w:szCs w:val="24"/>
        </w:rPr>
        <w:t xml:space="preserve">retenciji </w:t>
      </w:r>
      <w:r w:rsidR="0053012B">
        <w:rPr>
          <w:rFonts w:ascii="Arial" w:hAnsi="Arial" w:cs="Arial"/>
          <w:sz w:val="24"/>
          <w:szCs w:val="24"/>
        </w:rPr>
        <w:t>voda ne smijemo zaboraviti najveću katastrofu koja je zadesila Europu, prošle godine bila</w:t>
      </w:r>
      <w:r w:rsidR="00DB09F0">
        <w:rPr>
          <w:rFonts w:ascii="Arial" w:hAnsi="Arial" w:cs="Arial"/>
          <w:sz w:val="24"/>
          <w:szCs w:val="24"/>
        </w:rPr>
        <w:t xml:space="preserve"> je</w:t>
      </w:r>
      <w:r w:rsidR="0053012B">
        <w:rPr>
          <w:rFonts w:ascii="Arial" w:hAnsi="Arial" w:cs="Arial"/>
          <w:sz w:val="24"/>
          <w:szCs w:val="24"/>
        </w:rPr>
        <w:t xml:space="preserve"> suša.  </w:t>
      </w:r>
      <w:r w:rsidR="00DB09F0">
        <w:rPr>
          <w:rFonts w:ascii="Arial" w:hAnsi="Arial" w:cs="Arial"/>
          <w:sz w:val="24"/>
          <w:szCs w:val="24"/>
        </w:rPr>
        <w:t>Vjerujem da već i nekakve v</w:t>
      </w:r>
      <w:r w:rsidR="0053012B">
        <w:rPr>
          <w:rFonts w:ascii="Arial" w:hAnsi="Arial" w:cs="Arial"/>
          <w:sz w:val="24"/>
          <w:szCs w:val="24"/>
        </w:rPr>
        <w:t xml:space="preserve">remenske prognoze govore o ovom ljetu kao izuzetno sušnom. Kad </w:t>
      </w:r>
      <w:r w:rsidR="00DA4238">
        <w:rPr>
          <w:rFonts w:ascii="Arial" w:hAnsi="Arial" w:cs="Arial"/>
          <w:sz w:val="24"/>
          <w:szCs w:val="24"/>
        </w:rPr>
        <w:t>govorimo</w:t>
      </w:r>
      <w:r w:rsidR="0053012B">
        <w:rPr>
          <w:rFonts w:ascii="Arial" w:hAnsi="Arial" w:cs="Arial"/>
          <w:sz w:val="24"/>
          <w:szCs w:val="24"/>
        </w:rPr>
        <w:t xml:space="preserve"> </w:t>
      </w:r>
      <w:r w:rsidR="00DB09F0">
        <w:rPr>
          <w:rFonts w:ascii="Arial" w:hAnsi="Arial" w:cs="Arial"/>
          <w:sz w:val="24"/>
          <w:szCs w:val="24"/>
        </w:rPr>
        <w:t xml:space="preserve">o </w:t>
      </w:r>
      <w:r w:rsidR="0051315E">
        <w:rPr>
          <w:rFonts w:ascii="Arial" w:hAnsi="Arial" w:cs="Arial"/>
          <w:sz w:val="24"/>
          <w:szCs w:val="24"/>
        </w:rPr>
        <w:t xml:space="preserve">retenciji </w:t>
      </w:r>
      <w:r w:rsidR="00DB09F0">
        <w:rPr>
          <w:rFonts w:ascii="Arial" w:hAnsi="Arial" w:cs="Arial"/>
          <w:sz w:val="24"/>
          <w:szCs w:val="24"/>
        </w:rPr>
        <w:t>govorimo o z</w:t>
      </w:r>
      <w:r w:rsidR="00DA4238">
        <w:rPr>
          <w:rFonts w:ascii="Arial" w:hAnsi="Arial" w:cs="Arial"/>
          <w:sz w:val="24"/>
          <w:szCs w:val="24"/>
        </w:rPr>
        <w:t>adržavanju</w:t>
      </w:r>
      <w:r w:rsidR="00D60983">
        <w:rPr>
          <w:rFonts w:ascii="Arial" w:hAnsi="Arial" w:cs="Arial"/>
          <w:sz w:val="24"/>
          <w:szCs w:val="24"/>
        </w:rPr>
        <w:t xml:space="preserve"> i iskorištavanju</w:t>
      </w:r>
      <w:r w:rsidR="0053012B">
        <w:rPr>
          <w:rFonts w:ascii="Arial" w:hAnsi="Arial" w:cs="Arial"/>
          <w:sz w:val="24"/>
          <w:szCs w:val="24"/>
        </w:rPr>
        <w:t xml:space="preserve">  oborinske odvodnje </w:t>
      </w:r>
      <w:r w:rsidR="007C646D">
        <w:rPr>
          <w:rFonts w:ascii="Arial" w:hAnsi="Arial" w:cs="Arial"/>
          <w:sz w:val="24"/>
          <w:szCs w:val="24"/>
        </w:rPr>
        <w:t xml:space="preserve">upravo </w:t>
      </w:r>
      <w:r w:rsidR="0053012B">
        <w:rPr>
          <w:rFonts w:ascii="Arial" w:hAnsi="Arial" w:cs="Arial"/>
          <w:sz w:val="24"/>
          <w:szCs w:val="24"/>
        </w:rPr>
        <w:t>za našu svrhu.</w:t>
      </w:r>
    </w:p>
    <w:p w14:paraId="1A65011B" w14:textId="77777777" w:rsidR="00D60983" w:rsidRDefault="00D60983" w:rsidP="001F37B7">
      <w:pPr>
        <w:spacing w:line="276" w:lineRule="auto"/>
        <w:jc w:val="both"/>
        <w:rPr>
          <w:rFonts w:ascii="Arial" w:hAnsi="Arial" w:cs="Arial"/>
          <w:sz w:val="24"/>
          <w:szCs w:val="24"/>
        </w:rPr>
      </w:pPr>
    </w:p>
    <w:p w14:paraId="28BAA218" w14:textId="55470CED" w:rsidR="0053012B" w:rsidRDefault="00D60983" w:rsidP="001F37B7">
      <w:pPr>
        <w:spacing w:line="276" w:lineRule="auto"/>
        <w:jc w:val="both"/>
        <w:rPr>
          <w:rFonts w:ascii="Arial" w:hAnsi="Arial" w:cs="Arial"/>
          <w:sz w:val="24"/>
          <w:szCs w:val="24"/>
        </w:rPr>
      </w:pPr>
      <w:r w:rsidRPr="009237D8">
        <w:rPr>
          <w:rFonts w:ascii="Arial" w:hAnsi="Arial" w:cs="Arial"/>
          <w:b/>
          <w:bCs/>
          <w:sz w:val="24"/>
          <w:szCs w:val="24"/>
        </w:rPr>
        <w:t xml:space="preserve">Kristina Geci </w:t>
      </w:r>
      <w:proofErr w:type="spellStart"/>
      <w:r w:rsidRPr="009237D8">
        <w:rPr>
          <w:rFonts w:ascii="Arial" w:hAnsi="Arial" w:cs="Arial"/>
          <w:b/>
          <w:bCs/>
          <w:sz w:val="24"/>
          <w:szCs w:val="24"/>
        </w:rPr>
        <w:t>Smoljo</w:t>
      </w:r>
      <w:proofErr w:type="spellEnd"/>
      <w:r w:rsidRPr="009237D8">
        <w:rPr>
          <w:rFonts w:ascii="Arial" w:hAnsi="Arial" w:cs="Arial"/>
          <w:b/>
          <w:bCs/>
          <w:sz w:val="24"/>
          <w:szCs w:val="24"/>
        </w:rPr>
        <w:t>:</w:t>
      </w:r>
      <w:r>
        <w:rPr>
          <w:rFonts w:ascii="Arial" w:hAnsi="Arial" w:cs="Arial"/>
          <w:sz w:val="24"/>
          <w:szCs w:val="24"/>
        </w:rPr>
        <w:t xml:space="preserve">  </w:t>
      </w:r>
      <w:r w:rsidR="007C646D">
        <w:rPr>
          <w:rFonts w:ascii="Arial" w:hAnsi="Arial" w:cs="Arial"/>
          <w:sz w:val="24"/>
          <w:szCs w:val="24"/>
        </w:rPr>
        <w:t xml:space="preserve">Pitanje se odnosi na stavku </w:t>
      </w:r>
      <w:r>
        <w:rPr>
          <w:rFonts w:ascii="Arial" w:hAnsi="Arial" w:cs="Arial"/>
          <w:sz w:val="24"/>
          <w:szCs w:val="24"/>
        </w:rPr>
        <w:t>povećanje stavke</w:t>
      </w:r>
      <w:r w:rsidR="007C646D">
        <w:rPr>
          <w:rFonts w:ascii="Arial" w:hAnsi="Arial" w:cs="Arial"/>
          <w:sz w:val="24"/>
          <w:szCs w:val="24"/>
        </w:rPr>
        <w:t xml:space="preserve"> idejni projekt za glavni gradski trg. I</w:t>
      </w:r>
      <w:r w:rsidR="00B51E60">
        <w:rPr>
          <w:rFonts w:ascii="Arial" w:hAnsi="Arial" w:cs="Arial"/>
          <w:sz w:val="24"/>
          <w:szCs w:val="24"/>
        </w:rPr>
        <w:t>spravite me ako griješim,</w:t>
      </w:r>
      <w:r w:rsidR="007C646D">
        <w:rPr>
          <w:rFonts w:ascii="Arial" w:hAnsi="Arial" w:cs="Arial"/>
          <w:sz w:val="24"/>
          <w:szCs w:val="24"/>
        </w:rPr>
        <w:t xml:space="preserve"> na </w:t>
      </w:r>
      <w:r w:rsidR="00B51E60">
        <w:rPr>
          <w:rFonts w:ascii="Arial" w:hAnsi="Arial" w:cs="Arial"/>
          <w:sz w:val="24"/>
          <w:szCs w:val="24"/>
        </w:rPr>
        <w:t>i</w:t>
      </w:r>
      <w:r w:rsidR="007C646D">
        <w:rPr>
          <w:rFonts w:ascii="Arial" w:hAnsi="Arial" w:cs="Arial"/>
          <w:sz w:val="24"/>
          <w:szCs w:val="24"/>
        </w:rPr>
        <w:t xml:space="preserve">nternet stranicama Grada Ivanca postoji idejno rješenje s kontaktnim zonama s prezentacijama od 2016. godine. Znači, </w:t>
      </w:r>
      <w:r w:rsidR="00B51E60">
        <w:rPr>
          <w:rFonts w:ascii="Arial" w:hAnsi="Arial" w:cs="Arial"/>
          <w:sz w:val="24"/>
          <w:szCs w:val="24"/>
        </w:rPr>
        <w:t xml:space="preserve">čisto me </w:t>
      </w:r>
      <w:r w:rsidR="007C646D">
        <w:rPr>
          <w:rFonts w:ascii="Arial" w:hAnsi="Arial" w:cs="Arial"/>
          <w:sz w:val="24"/>
          <w:szCs w:val="24"/>
        </w:rPr>
        <w:t>interesira ta poveznica tog rješenja i tog povećanje te stavke za idejni projekt.</w:t>
      </w:r>
    </w:p>
    <w:p w14:paraId="060CBFAC" w14:textId="77777777" w:rsidR="00B75597" w:rsidRPr="00B75597" w:rsidRDefault="00B75597" w:rsidP="001F37B7">
      <w:pPr>
        <w:spacing w:line="276" w:lineRule="auto"/>
        <w:jc w:val="both"/>
        <w:rPr>
          <w:rFonts w:ascii="Arial" w:hAnsi="Arial" w:cs="Arial"/>
          <w:sz w:val="4"/>
          <w:szCs w:val="4"/>
        </w:rPr>
      </w:pPr>
    </w:p>
    <w:p w14:paraId="6EB50CA3" w14:textId="427B4EF8" w:rsidR="001F37B7" w:rsidRPr="001F37B7" w:rsidRDefault="00B51E60" w:rsidP="001F37B7">
      <w:pPr>
        <w:spacing w:line="276" w:lineRule="auto"/>
        <w:jc w:val="both"/>
        <w:rPr>
          <w:rFonts w:ascii="Arial" w:hAnsi="Arial" w:cs="Arial"/>
          <w:b/>
          <w:bCs/>
          <w:sz w:val="24"/>
          <w:szCs w:val="24"/>
        </w:rPr>
      </w:pPr>
      <w:r w:rsidRPr="009237D8">
        <w:rPr>
          <w:rFonts w:ascii="Arial" w:hAnsi="Arial" w:cs="Arial"/>
          <w:b/>
          <w:bCs/>
          <w:sz w:val="24"/>
          <w:szCs w:val="24"/>
        </w:rPr>
        <w:t>Milorad Batinić:</w:t>
      </w:r>
      <w:r>
        <w:rPr>
          <w:rFonts w:ascii="Arial" w:hAnsi="Arial" w:cs="Arial"/>
          <w:sz w:val="24"/>
          <w:szCs w:val="24"/>
        </w:rPr>
        <w:t xml:space="preserve"> Predloženi </w:t>
      </w:r>
      <w:r w:rsidR="00803118">
        <w:rPr>
          <w:rFonts w:ascii="Arial" w:hAnsi="Arial" w:cs="Arial"/>
          <w:sz w:val="24"/>
          <w:szCs w:val="24"/>
        </w:rPr>
        <w:t>amandman</w:t>
      </w:r>
      <w:r>
        <w:rPr>
          <w:rFonts w:ascii="Arial" w:hAnsi="Arial" w:cs="Arial"/>
          <w:sz w:val="24"/>
          <w:szCs w:val="24"/>
        </w:rPr>
        <w:t xml:space="preserve"> mislim da ste ga iščitali, okolnosti su takve da nismo mogli prije pripremiti. Jedan dio amandmana je već bi</w:t>
      </w:r>
      <w:r w:rsidR="00803118">
        <w:rPr>
          <w:rFonts w:ascii="Arial" w:hAnsi="Arial" w:cs="Arial"/>
          <w:sz w:val="24"/>
          <w:szCs w:val="24"/>
        </w:rPr>
        <w:t>o i</w:t>
      </w:r>
      <w:r>
        <w:rPr>
          <w:rFonts w:ascii="Arial" w:hAnsi="Arial" w:cs="Arial"/>
          <w:sz w:val="24"/>
          <w:szCs w:val="24"/>
        </w:rPr>
        <w:t xml:space="preserve"> nakon 7. </w:t>
      </w:r>
      <w:r w:rsidR="00803118">
        <w:rPr>
          <w:rFonts w:ascii="Arial" w:hAnsi="Arial" w:cs="Arial"/>
          <w:sz w:val="24"/>
          <w:szCs w:val="24"/>
        </w:rPr>
        <w:t xml:space="preserve">svibnja, </w:t>
      </w:r>
      <w:r>
        <w:rPr>
          <w:rFonts w:ascii="Arial" w:hAnsi="Arial" w:cs="Arial"/>
          <w:sz w:val="24"/>
          <w:szCs w:val="24"/>
        </w:rPr>
        <w:t xml:space="preserve">nakon nevremena, međutim sad smo morali praktički kompletno mijenjati priču. Kao što vidite, ukupni prihodi nisu povećani i zakonski je napravljen unutar postojećih. Skinuli s određenih stavki za koje znamo sada da neće biti realizirane, nemamo potpore. Neke smo umanjili jer neće biti </w:t>
      </w:r>
      <w:r w:rsidR="00803118">
        <w:rPr>
          <w:rFonts w:ascii="Arial" w:hAnsi="Arial" w:cs="Arial"/>
          <w:sz w:val="24"/>
          <w:szCs w:val="24"/>
        </w:rPr>
        <w:t>is</w:t>
      </w:r>
      <w:r>
        <w:rPr>
          <w:rFonts w:ascii="Arial" w:hAnsi="Arial" w:cs="Arial"/>
          <w:sz w:val="24"/>
          <w:szCs w:val="24"/>
        </w:rPr>
        <w:t xml:space="preserve">koristiva sva sredstva koja su planirana, sve projekte koji su bili zacrtani malo više imaju prostora unutar rebalansa što se tiče realizacije. Rashodi stavili smo na potrebe civilne zaštite vatrogasnoj zajednici je bilo i u ovim intervencijama negdje preko 80-tak intervencija. Jedan dio opreme je uništen koji vrijedi naknaditi, zamijeniti, </w:t>
      </w:r>
      <w:proofErr w:type="spellStart"/>
      <w:r>
        <w:rPr>
          <w:rFonts w:ascii="Arial" w:hAnsi="Arial" w:cs="Arial"/>
          <w:sz w:val="24"/>
          <w:szCs w:val="24"/>
        </w:rPr>
        <w:t>zanoviti</w:t>
      </w:r>
      <w:proofErr w:type="spellEnd"/>
      <w:r>
        <w:rPr>
          <w:rFonts w:ascii="Arial" w:hAnsi="Arial" w:cs="Arial"/>
          <w:sz w:val="24"/>
          <w:szCs w:val="24"/>
        </w:rPr>
        <w:t xml:space="preserve">, a isto tako i nabavke nove opreme. Druga i treća stavka najveća znači sanacija i čišćenje uzrokovano poplavom. Što nije sanacija cjelovita, to je interventno radi osiguranja prohodnosti puteva, propusta, mostova, </w:t>
      </w:r>
      <w:r>
        <w:rPr>
          <w:rFonts w:ascii="Arial" w:hAnsi="Arial" w:cs="Arial"/>
          <w:sz w:val="24"/>
          <w:szCs w:val="24"/>
        </w:rPr>
        <w:lastRenderedPageBreak/>
        <w:t xml:space="preserve">teško je bilo </w:t>
      </w:r>
      <w:r w:rsidR="00803118">
        <w:rPr>
          <w:rFonts w:ascii="Arial" w:hAnsi="Arial" w:cs="Arial"/>
          <w:sz w:val="24"/>
          <w:szCs w:val="24"/>
        </w:rPr>
        <w:t>predvidjeti</w:t>
      </w:r>
      <w:r>
        <w:rPr>
          <w:rFonts w:ascii="Arial" w:hAnsi="Arial" w:cs="Arial"/>
          <w:sz w:val="24"/>
          <w:szCs w:val="24"/>
        </w:rPr>
        <w:t xml:space="preserve"> uopće u ovom sada situaciji koliki će ti iznosi biti. Naravno, ono što je svakako i doći će s obzirom na situaciju na čitavoj Varaždinskoj </w:t>
      </w:r>
      <w:r w:rsidR="00803118">
        <w:rPr>
          <w:rFonts w:ascii="Arial" w:hAnsi="Arial" w:cs="Arial"/>
          <w:sz w:val="24"/>
          <w:szCs w:val="24"/>
        </w:rPr>
        <w:t>županiji</w:t>
      </w:r>
      <w:r>
        <w:rPr>
          <w:rFonts w:ascii="Arial" w:hAnsi="Arial" w:cs="Arial"/>
          <w:sz w:val="24"/>
          <w:szCs w:val="24"/>
        </w:rPr>
        <w:t xml:space="preserve">, iako idemo </w:t>
      </w:r>
      <w:r w:rsidR="00803118">
        <w:rPr>
          <w:rFonts w:ascii="Arial" w:hAnsi="Arial" w:cs="Arial"/>
          <w:sz w:val="24"/>
          <w:szCs w:val="24"/>
        </w:rPr>
        <w:t>reći</w:t>
      </w:r>
      <w:r>
        <w:rPr>
          <w:rFonts w:ascii="Arial" w:hAnsi="Arial" w:cs="Arial"/>
          <w:sz w:val="24"/>
          <w:szCs w:val="24"/>
        </w:rPr>
        <w:t xml:space="preserve"> skoro čitava Hrvatska pliva, vjerojatno će doći do </w:t>
      </w:r>
      <w:r w:rsidR="00803118">
        <w:rPr>
          <w:rFonts w:ascii="Arial" w:hAnsi="Arial" w:cs="Arial"/>
          <w:sz w:val="24"/>
          <w:szCs w:val="24"/>
        </w:rPr>
        <w:t>proglašenja</w:t>
      </w:r>
      <w:r>
        <w:rPr>
          <w:rFonts w:ascii="Arial" w:hAnsi="Arial" w:cs="Arial"/>
          <w:sz w:val="24"/>
          <w:szCs w:val="24"/>
        </w:rPr>
        <w:t xml:space="preserve"> elementarne nepogode, imamo do sada registriranih preko 200-tinjak prijava </w:t>
      </w:r>
      <w:r w:rsidR="00803118">
        <w:rPr>
          <w:rFonts w:ascii="Arial" w:hAnsi="Arial" w:cs="Arial"/>
          <w:sz w:val="24"/>
          <w:szCs w:val="24"/>
        </w:rPr>
        <w:t>građana</w:t>
      </w:r>
      <w:r>
        <w:rPr>
          <w:rFonts w:ascii="Arial" w:hAnsi="Arial" w:cs="Arial"/>
          <w:sz w:val="24"/>
          <w:szCs w:val="24"/>
        </w:rPr>
        <w:t xml:space="preserve"> što se tiče štete na njihovim kućama, gospodarstvima ili poljoprivredu koji nisu naveli. Štete na poljoprivredi, iako je na </w:t>
      </w:r>
      <w:r w:rsidR="00803118">
        <w:rPr>
          <w:rFonts w:ascii="Arial" w:hAnsi="Arial" w:cs="Arial"/>
          <w:sz w:val="24"/>
          <w:szCs w:val="24"/>
        </w:rPr>
        <w:t>ž</w:t>
      </w:r>
      <w:r>
        <w:rPr>
          <w:rFonts w:ascii="Arial" w:hAnsi="Arial" w:cs="Arial"/>
          <w:sz w:val="24"/>
          <w:szCs w:val="24"/>
        </w:rPr>
        <w:t xml:space="preserve">alost nema puno, ali ono što ima šteta mislim da je definitivno. To ćemo u narednih tjedan, dva, sve sagledati. </w:t>
      </w:r>
      <w:r w:rsidR="00803118">
        <w:rPr>
          <w:rFonts w:ascii="Arial" w:hAnsi="Arial" w:cs="Arial"/>
          <w:sz w:val="24"/>
          <w:szCs w:val="24"/>
        </w:rPr>
        <w:t>Što se tiče povećavanja rashodi, vi znate vrlo dobro zakonski povećanje plaća u knjižicama, što se tiče korisnika i zaposlenika jednako tako i zaposlenika gradske uprave, to je jedan dio. druga stvar je iz Upravnog odjela za poslove gradonačelnika značajna sredstva iako su on</w:t>
      </w:r>
      <w:r w:rsidR="00CB3BB0">
        <w:rPr>
          <w:rFonts w:ascii="Arial" w:hAnsi="Arial" w:cs="Arial"/>
          <w:sz w:val="24"/>
          <w:szCs w:val="24"/>
        </w:rPr>
        <w:t xml:space="preserve">a procijenjena za knjigu koja će se pisati vezana je uz branitelje. Jedna kapitalna donacija časnim sestrama u samostanu u Ivanečkom Vrhovcu i onaj dio pripadajućih sredstva povećanje što je povećana osnovica za zaposlenike.  Što se tiče ovoga dijela, novog smjera u proračuna, ovo što je gosp. Elvis Gotal govorio, apsolutno da. Međutim, opet upućujem na tri dionika, lokalne ceste kad su u pitanju, Hrvatske vode, ŽUC, mi moramo sjesti zajedno jer jedni bez drugih ne možemo. Oborinska odvodnja s jednih i drugih cesta ide u prirodne </w:t>
      </w:r>
      <w:proofErr w:type="spellStart"/>
      <w:r w:rsidR="00CB3BB0">
        <w:rPr>
          <w:rFonts w:ascii="Arial" w:hAnsi="Arial" w:cs="Arial"/>
          <w:sz w:val="24"/>
          <w:szCs w:val="24"/>
        </w:rPr>
        <w:t>reciklijente</w:t>
      </w:r>
      <w:proofErr w:type="spellEnd"/>
      <w:r w:rsidR="00CB3BB0">
        <w:rPr>
          <w:rFonts w:ascii="Arial" w:hAnsi="Arial" w:cs="Arial"/>
          <w:sz w:val="24"/>
          <w:szCs w:val="24"/>
        </w:rPr>
        <w:t xml:space="preserve">. Što se tiče retencija Hrvatske vode imaju projekt gradnje retencija na rijeci Bednji. Nije se s time još uvijek krenulo, ne znamo što se čeka. Što je naprosto nužno upravo radi ovoga što je i Nikola Sedlar govorio povrat sada kada svi ti vodotoci, Bednja je ogroman sliv i naprosto kad ta voda  </w:t>
      </w:r>
      <w:r w:rsidR="0051315E">
        <w:rPr>
          <w:rFonts w:ascii="Arial" w:hAnsi="Arial" w:cs="Arial"/>
          <w:sz w:val="24"/>
          <w:szCs w:val="24"/>
        </w:rPr>
        <w:t xml:space="preserve">dođe </w:t>
      </w:r>
      <w:r w:rsidR="00CB3BB0">
        <w:rPr>
          <w:rFonts w:ascii="Arial" w:hAnsi="Arial" w:cs="Arial"/>
          <w:sz w:val="24"/>
          <w:szCs w:val="24"/>
        </w:rPr>
        <w:t xml:space="preserve">na nivo, rijeka se diže, to je rijeka Bednja jedini </w:t>
      </w:r>
      <w:proofErr w:type="spellStart"/>
      <w:r w:rsidR="00CB3BB0">
        <w:rPr>
          <w:rFonts w:ascii="Arial" w:hAnsi="Arial" w:cs="Arial"/>
          <w:sz w:val="24"/>
          <w:szCs w:val="24"/>
        </w:rPr>
        <w:t>reciklijent</w:t>
      </w:r>
      <w:proofErr w:type="spellEnd"/>
      <w:r w:rsidR="00CB3BB0">
        <w:rPr>
          <w:rFonts w:ascii="Arial" w:hAnsi="Arial" w:cs="Arial"/>
          <w:sz w:val="24"/>
          <w:szCs w:val="24"/>
        </w:rPr>
        <w:t xml:space="preserve"> koji skuplja sve potoke, vodotok</w:t>
      </w:r>
      <w:r w:rsidR="0051315E">
        <w:rPr>
          <w:rFonts w:ascii="Arial" w:hAnsi="Arial" w:cs="Arial"/>
          <w:sz w:val="24"/>
          <w:szCs w:val="24"/>
        </w:rPr>
        <w:t>e</w:t>
      </w:r>
      <w:r w:rsidR="00CB3BB0">
        <w:rPr>
          <w:rFonts w:ascii="Arial" w:hAnsi="Arial" w:cs="Arial"/>
          <w:sz w:val="24"/>
          <w:szCs w:val="24"/>
        </w:rPr>
        <w:t xml:space="preserve"> s našeg područja i susjednih sredina, tako da svakako da, trebat će </w:t>
      </w:r>
      <w:r w:rsidR="009E4C83">
        <w:rPr>
          <w:rFonts w:ascii="Arial" w:hAnsi="Arial" w:cs="Arial"/>
          <w:sz w:val="24"/>
          <w:szCs w:val="24"/>
        </w:rPr>
        <w:t>razgovarati</w:t>
      </w:r>
      <w:r w:rsidR="00CB3BB0">
        <w:rPr>
          <w:rFonts w:ascii="Arial" w:hAnsi="Arial" w:cs="Arial"/>
          <w:sz w:val="24"/>
          <w:szCs w:val="24"/>
        </w:rPr>
        <w:t>. Imali smo dosta kritika, mogli ste vidjeti, planira</w:t>
      </w:r>
      <w:r w:rsidR="0051315E">
        <w:rPr>
          <w:rFonts w:ascii="Arial" w:hAnsi="Arial" w:cs="Arial"/>
          <w:sz w:val="24"/>
          <w:szCs w:val="24"/>
        </w:rPr>
        <w:t>mo</w:t>
      </w:r>
      <w:r w:rsidR="00CB3BB0">
        <w:rPr>
          <w:rFonts w:ascii="Arial" w:hAnsi="Arial" w:cs="Arial"/>
          <w:sz w:val="24"/>
          <w:szCs w:val="24"/>
        </w:rPr>
        <w:t xml:space="preserve"> i ubuduće na takav način raditi</w:t>
      </w:r>
      <w:r w:rsidR="0051315E">
        <w:rPr>
          <w:rFonts w:ascii="Arial" w:hAnsi="Arial" w:cs="Arial"/>
          <w:sz w:val="24"/>
          <w:szCs w:val="24"/>
        </w:rPr>
        <w:t>,</w:t>
      </w:r>
      <w:r w:rsidR="00CB3BB0">
        <w:rPr>
          <w:rFonts w:ascii="Arial" w:hAnsi="Arial" w:cs="Arial"/>
          <w:sz w:val="24"/>
          <w:szCs w:val="24"/>
        </w:rPr>
        <w:t xml:space="preserve"> parkiralište preko puta Osnovne škole. Zašto je napravljeno s tim perforiranim dijelom, upravo radi </w:t>
      </w:r>
      <w:r w:rsidR="009E4C83">
        <w:rPr>
          <w:rFonts w:ascii="Arial" w:hAnsi="Arial" w:cs="Arial"/>
          <w:sz w:val="24"/>
          <w:szCs w:val="24"/>
        </w:rPr>
        <w:t>oborinske</w:t>
      </w:r>
      <w:r w:rsidR="00CB3BB0">
        <w:rPr>
          <w:rFonts w:ascii="Arial" w:hAnsi="Arial" w:cs="Arial"/>
          <w:sz w:val="24"/>
          <w:szCs w:val="24"/>
        </w:rPr>
        <w:t xml:space="preserve"> odvodnje, prirod</w:t>
      </w:r>
      <w:r w:rsidR="0051315E">
        <w:rPr>
          <w:rFonts w:ascii="Arial" w:hAnsi="Arial" w:cs="Arial"/>
          <w:sz w:val="24"/>
          <w:szCs w:val="24"/>
        </w:rPr>
        <w:t>n</w:t>
      </w:r>
      <w:r w:rsidR="00CB3BB0">
        <w:rPr>
          <w:rFonts w:ascii="Arial" w:hAnsi="Arial" w:cs="Arial"/>
          <w:sz w:val="24"/>
          <w:szCs w:val="24"/>
        </w:rPr>
        <w:t xml:space="preserve">i </w:t>
      </w:r>
      <w:proofErr w:type="spellStart"/>
      <w:r w:rsidR="00CB3BB0">
        <w:rPr>
          <w:rFonts w:ascii="Arial" w:hAnsi="Arial" w:cs="Arial"/>
          <w:sz w:val="24"/>
          <w:szCs w:val="24"/>
        </w:rPr>
        <w:t>reciklijent</w:t>
      </w:r>
      <w:proofErr w:type="spellEnd"/>
      <w:r w:rsidR="00CB3BB0">
        <w:rPr>
          <w:rFonts w:ascii="Arial" w:hAnsi="Arial" w:cs="Arial"/>
          <w:sz w:val="24"/>
          <w:szCs w:val="24"/>
        </w:rPr>
        <w:t xml:space="preserve">. Da imamo </w:t>
      </w:r>
      <w:r w:rsidR="009E4C83">
        <w:rPr>
          <w:rFonts w:ascii="Arial" w:hAnsi="Arial" w:cs="Arial"/>
          <w:sz w:val="24"/>
          <w:szCs w:val="24"/>
        </w:rPr>
        <w:t>asfalt</w:t>
      </w:r>
      <w:r w:rsidR="00CB3BB0">
        <w:rPr>
          <w:rFonts w:ascii="Arial" w:hAnsi="Arial" w:cs="Arial"/>
          <w:sz w:val="24"/>
          <w:szCs w:val="24"/>
        </w:rPr>
        <w:t xml:space="preserve">, naravno </w:t>
      </w:r>
      <w:r w:rsidR="0051315E">
        <w:rPr>
          <w:rFonts w:ascii="Arial" w:hAnsi="Arial" w:cs="Arial"/>
          <w:sz w:val="24"/>
          <w:szCs w:val="24"/>
        </w:rPr>
        <w:t xml:space="preserve">on </w:t>
      </w:r>
      <w:r w:rsidR="00CB3BB0">
        <w:rPr>
          <w:rFonts w:ascii="Arial" w:hAnsi="Arial" w:cs="Arial"/>
          <w:sz w:val="24"/>
          <w:szCs w:val="24"/>
        </w:rPr>
        <w:t xml:space="preserve">mora skupljati, moraš dimenzionirati </w:t>
      </w:r>
      <w:r w:rsidR="009E4C83">
        <w:rPr>
          <w:rFonts w:ascii="Arial" w:hAnsi="Arial" w:cs="Arial"/>
          <w:sz w:val="24"/>
          <w:szCs w:val="24"/>
        </w:rPr>
        <w:t>oborinsku</w:t>
      </w:r>
      <w:r w:rsidR="00CB3BB0">
        <w:rPr>
          <w:rFonts w:ascii="Arial" w:hAnsi="Arial" w:cs="Arial"/>
          <w:sz w:val="24"/>
          <w:szCs w:val="24"/>
        </w:rPr>
        <w:t xml:space="preserve"> odvodnju. Što se tiče gradnje obiteljskih kuća po našoj odluci, nikada nismo to forsirali, nešto je nasljeđe, svaka obiteljska kuća trebala bi imati svoj</w:t>
      </w:r>
      <w:r w:rsidR="0051315E">
        <w:rPr>
          <w:rFonts w:ascii="Arial" w:hAnsi="Arial" w:cs="Arial"/>
          <w:sz w:val="24"/>
          <w:szCs w:val="24"/>
        </w:rPr>
        <w:t xml:space="preserve">u </w:t>
      </w:r>
      <w:proofErr w:type="spellStart"/>
      <w:r w:rsidR="0051315E">
        <w:rPr>
          <w:rFonts w:ascii="Arial" w:hAnsi="Arial" w:cs="Arial"/>
          <w:sz w:val="24"/>
          <w:szCs w:val="24"/>
        </w:rPr>
        <w:t>upojni</w:t>
      </w:r>
      <w:proofErr w:type="spellEnd"/>
      <w:r w:rsidR="0051315E">
        <w:rPr>
          <w:rFonts w:ascii="Arial" w:hAnsi="Arial" w:cs="Arial"/>
          <w:sz w:val="24"/>
          <w:szCs w:val="24"/>
        </w:rPr>
        <w:t xml:space="preserve"> bunar.</w:t>
      </w:r>
      <w:r w:rsidR="00CB3BB0">
        <w:rPr>
          <w:rFonts w:ascii="Arial" w:hAnsi="Arial" w:cs="Arial"/>
          <w:sz w:val="24"/>
          <w:szCs w:val="24"/>
        </w:rPr>
        <w:t xml:space="preserve"> Ukoliko nema izgrađenu infrastrukturu oborinske odvodnje da se mo</w:t>
      </w:r>
      <w:r w:rsidR="0051315E">
        <w:rPr>
          <w:rFonts w:ascii="Arial" w:hAnsi="Arial" w:cs="Arial"/>
          <w:sz w:val="24"/>
          <w:szCs w:val="24"/>
        </w:rPr>
        <w:t>že</w:t>
      </w:r>
      <w:r w:rsidR="00CB3BB0">
        <w:rPr>
          <w:rFonts w:ascii="Arial" w:hAnsi="Arial" w:cs="Arial"/>
          <w:sz w:val="24"/>
          <w:szCs w:val="24"/>
        </w:rPr>
        <w:t xml:space="preserve"> </w:t>
      </w:r>
      <w:r w:rsidR="009E4C83">
        <w:rPr>
          <w:rFonts w:ascii="Arial" w:hAnsi="Arial" w:cs="Arial"/>
          <w:sz w:val="24"/>
          <w:szCs w:val="24"/>
        </w:rPr>
        <w:t>cjenovno</w:t>
      </w:r>
      <w:r w:rsidR="00CB3BB0">
        <w:rPr>
          <w:rFonts w:ascii="Arial" w:hAnsi="Arial" w:cs="Arial"/>
          <w:sz w:val="24"/>
          <w:szCs w:val="24"/>
        </w:rPr>
        <w:t xml:space="preserve"> gledajući, gradnje oborinske odvodnje, </w:t>
      </w:r>
      <w:r w:rsidR="009E4C83">
        <w:rPr>
          <w:rFonts w:ascii="Arial" w:hAnsi="Arial" w:cs="Arial"/>
          <w:sz w:val="24"/>
          <w:szCs w:val="24"/>
        </w:rPr>
        <w:t>aglomeracija</w:t>
      </w:r>
      <w:r w:rsidR="00CB3BB0">
        <w:rPr>
          <w:rFonts w:ascii="Arial" w:hAnsi="Arial" w:cs="Arial"/>
          <w:sz w:val="24"/>
          <w:szCs w:val="24"/>
        </w:rPr>
        <w:t xml:space="preserve"> je velika cijena, a ovo je najmanje dva do tri puta skuplje, kad se pogleda obuhvat gdje bi sve trebalo napraviti. To je ono što nas čeka u budućnosti. Naravno, trebamo s time krenuti.</w:t>
      </w:r>
      <w:r w:rsidR="00262C3D">
        <w:rPr>
          <w:rFonts w:ascii="Arial" w:hAnsi="Arial" w:cs="Arial"/>
          <w:sz w:val="24"/>
          <w:szCs w:val="24"/>
        </w:rPr>
        <w:t xml:space="preserve"> Ponovit ću, nije povećana sredstva za promociju gradonačelnika, možda vi to tako percipirati, nego upravo za knjige za </w:t>
      </w:r>
      <w:r w:rsidR="009E4C83">
        <w:rPr>
          <w:rFonts w:ascii="Arial" w:hAnsi="Arial" w:cs="Arial"/>
          <w:sz w:val="24"/>
          <w:szCs w:val="24"/>
        </w:rPr>
        <w:t>branitelja</w:t>
      </w:r>
      <w:r w:rsidR="00262C3D">
        <w:rPr>
          <w:rFonts w:ascii="Arial" w:hAnsi="Arial" w:cs="Arial"/>
          <w:sz w:val="24"/>
          <w:szCs w:val="24"/>
        </w:rPr>
        <w:t>, ono što sam i uvodno rekao. Nemojte biti zločesti, ne priliči vam.</w:t>
      </w:r>
      <w:r w:rsidR="009E4C83">
        <w:rPr>
          <w:rFonts w:ascii="Arial" w:hAnsi="Arial" w:cs="Arial"/>
          <w:sz w:val="24"/>
          <w:szCs w:val="24"/>
        </w:rPr>
        <w:t xml:space="preserve"> </w:t>
      </w:r>
      <w:r w:rsidR="00FB48AE">
        <w:rPr>
          <w:rFonts w:ascii="Arial" w:hAnsi="Arial" w:cs="Arial"/>
          <w:sz w:val="24"/>
          <w:szCs w:val="24"/>
        </w:rPr>
        <w:t xml:space="preserve">Što se tiče povećanog iznosa za trg, trebao bih se vratiti malo unatrag, imali smo jednu lokacijsku dozvolu jer je ideja bila jedna lokacijska dozvola za uređenje gradskog trga, integralno s arheološkim centrom i centrom za posjetitelje. Naravno, unatrag tri, četiri godine koliko razgovaramo s privatnim vlasnikom za arheološki par i za dio trga što je privatno uz robnu kuću, nismo uspjeli naći suglasje, tako da se ide na novu lokacijsku dozvolu i izmjenu projekta, isključivo za trg. To su dodatna sredstva koja treba osigurati da se to može napraviti. Mislim da je to jedna enigma koja se ne može riješiti, vlasnik ne želi, cijena da se po procijenjenoj vrijednosti da se otkupi arheološko nalazište, nije želio, tu je bila ucjena. Nakon toga je stavio hipoteka 1,5 milijuna kuna. ukoliko želiš otkupiti mora platiti zemljištu i tu hipoteku trebaš prenijeti na neko svoje zemljište za njegov </w:t>
      </w:r>
      <w:r w:rsidR="00FB48AE">
        <w:rPr>
          <w:rFonts w:ascii="Arial" w:hAnsi="Arial" w:cs="Arial"/>
          <w:sz w:val="24"/>
          <w:szCs w:val="24"/>
        </w:rPr>
        <w:lastRenderedPageBreak/>
        <w:t>račun. Isto tako, što se tiče otkupa dijela kod robne kuće, tu su bile ucjene, naprosto nije želio prodati nego je nudio da se otkupi čitava robna kuća jer mi ćemo tu njemu onemogućiti trgovanje, nije išlo, neću  dalje u detalje, jer već prelazi granice ukusa. Naprosto, bili smo prisiljeni ukoliko želimo ići s time, izmjena lokacijske, a to podrazumijeva i izmjenu idejno</w:t>
      </w:r>
      <w:r w:rsidR="00811D2E">
        <w:rPr>
          <w:rFonts w:ascii="Arial" w:hAnsi="Arial" w:cs="Arial"/>
          <w:sz w:val="24"/>
          <w:szCs w:val="24"/>
        </w:rPr>
        <w:t>g</w:t>
      </w:r>
      <w:r w:rsidR="00FB48AE">
        <w:rPr>
          <w:rFonts w:ascii="Arial" w:hAnsi="Arial" w:cs="Arial"/>
          <w:sz w:val="24"/>
          <w:szCs w:val="24"/>
        </w:rPr>
        <w:t xml:space="preserve"> projekta.</w:t>
      </w:r>
    </w:p>
    <w:p w14:paraId="4BFA2963" w14:textId="77777777" w:rsidR="005B17D4" w:rsidRDefault="005B17D4" w:rsidP="00C275D4">
      <w:pPr>
        <w:pStyle w:val="StandardWeb"/>
        <w:spacing w:before="0" w:beforeAutospacing="0" w:after="0" w:afterAutospacing="0"/>
        <w:jc w:val="both"/>
        <w:rPr>
          <w:rStyle w:val="Naglaeno"/>
          <w:rFonts w:ascii="Arial" w:hAnsi="Arial" w:cs="Arial"/>
          <w:lang w:val="hr-HR"/>
        </w:rPr>
      </w:pPr>
    </w:p>
    <w:p w14:paraId="6E660A94" w14:textId="210914FC" w:rsidR="001F37B7" w:rsidRDefault="001F37B7" w:rsidP="009237D8">
      <w:pPr>
        <w:spacing w:line="276" w:lineRule="auto"/>
        <w:jc w:val="both"/>
        <w:rPr>
          <w:rFonts w:ascii="Arial" w:hAnsi="Arial" w:cs="Arial"/>
          <w:sz w:val="24"/>
          <w:szCs w:val="24"/>
        </w:rPr>
      </w:pPr>
      <w:r>
        <w:rPr>
          <w:rFonts w:ascii="Arial" w:hAnsi="Arial" w:cs="Arial"/>
          <w:sz w:val="24"/>
          <w:szCs w:val="24"/>
        </w:rPr>
        <w:t xml:space="preserve">Predsjednik konstatira da po ovoj točki dnevnog reda nema više prijavljenih za raspravu, zaključuje rasprave te se prelazi na glasovanje. </w:t>
      </w:r>
      <w:r w:rsidRPr="001F37B7">
        <w:rPr>
          <w:rFonts w:ascii="Arial" w:hAnsi="Arial" w:cs="Arial"/>
          <w:sz w:val="24"/>
          <w:szCs w:val="24"/>
        </w:rPr>
        <w:t>Napominje da se o točki 9. Prve izmjene i dopune Proračuna Grada Ivanca za 2023. godinu</w:t>
      </w:r>
      <w:r w:rsidRPr="001F37B7">
        <w:rPr>
          <w:rFonts w:ascii="Arial" w:hAnsi="Arial" w:cs="Arial"/>
          <w:b/>
          <w:bCs/>
          <w:sz w:val="24"/>
          <w:szCs w:val="24"/>
        </w:rPr>
        <w:t xml:space="preserve"> </w:t>
      </w:r>
      <w:r w:rsidRPr="001F37B7">
        <w:rPr>
          <w:rFonts w:ascii="Arial" w:hAnsi="Arial" w:cs="Arial"/>
          <w:sz w:val="24"/>
          <w:szCs w:val="24"/>
        </w:rPr>
        <w:t>glasuje zajedno sa pripadajućim Izmjenama i dopunama Programa koji su sastavni dio navedene točke.</w:t>
      </w:r>
    </w:p>
    <w:p w14:paraId="7083B0A0" w14:textId="77777777" w:rsidR="001F37B7" w:rsidRDefault="001F37B7" w:rsidP="001F37B7">
      <w:pPr>
        <w:pStyle w:val="Obinitekst"/>
        <w:spacing w:line="276" w:lineRule="auto"/>
        <w:jc w:val="both"/>
        <w:rPr>
          <w:rFonts w:ascii="Arial" w:hAnsi="Arial" w:cs="Arial"/>
          <w:sz w:val="24"/>
          <w:szCs w:val="24"/>
        </w:rPr>
      </w:pPr>
    </w:p>
    <w:p w14:paraId="2E47F6E7" w14:textId="7D35AAB9" w:rsidR="001F37B7" w:rsidRDefault="001F37B7" w:rsidP="001F37B7">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glasovalo „za“ </w:t>
      </w:r>
      <w:r w:rsidR="009237D8">
        <w:rPr>
          <w:rFonts w:ascii="Arial" w:hAnsi="Arial" w:cs="Arial"/>
          <w:sz w:val="24"/>
          <w:szCs w:val="24"/>
        </w:rPr>
        <w:t>su</w:t>
      </w:r>
      <w:r>
        <w:rPr>
          <w:rFonts w:ascii="Arial" w:hAnsi="Arial" w:cs="Arial"/>
          <w:sz w:val="24"/>
          <w:szCs w:val="24"/>
        </w:rPr>
        <w:t xml:space="preserve"> jednoglasno donijet</w:t>
      </w:r>
      <w:r w:rsidR="009237D8">
        <w:rPr>
          <w:rFonts w:ascii="Arial" w:hAnsi="Arial" w:cs="Arial"/>
          <w:sz w:val="24"/>
          <w:szCs w:val="24"/>
        </w:rPr>
        <w:t>e</w:t>
      </w:r>
    </w:p>
    <w:p w14:paraId="4653104A" w14:textId="77777777" w:rsidR="009237D8" w:rsidRDefault="009237D8" w:rsidP="001F37B7">
      <w:pPr>
        <w:pStyle w:val="Obinitekst"/>
        <w:spacing w:line="276" w:lineRule="auto"/>
        <w:jc w:val="both"/>
        <w:rPr>
          <w:rFonts w:ascii="Arial" w:hAnsi="Arial" w:cs="Arial"/>
          <w:sz w:val="24"/>
          <w:szCs w:val="24"/>
        </w:rPr>
      </w:pPr>
    </w:p>
    <w:p w14:paraId="7C231820" w14:textId="3B25F638" w:rsidR="009237D8" w:rsidRDefault="009237D8" w:rsidP="009237D8">
      <w:pPr>
        <w:pStyle w:val="Obinitekst"/>
        <w:numPr>
          <w:ilvl w:val="0"/>
          <w:numId w:val="7"/>
        </w:numPr>
        <w:spacing w:line="276" w:lineRule="auto"/>
        <w:jc w:val="both"/>
        <w:rPr>
          <w:rFonts w:ascii="Arial" w:hAnsi="Arial" w:cs="Arial"/>
          <w:sz w:val="24"/>
          <w:szCs w:val="24"/>
        </w:rPr>
      </w:pPr>
      <w:r>
        <w:rPr>
          <w:rFonts w:ascii="Arial" w:hAnsi="Arial" w:cs="Arial"/>
          <w:sz w:val="24"/>
          <w:szCs w:val="24"/>
        </w:rPr>
        <w:t>I. Izmjene i dopune Proračuna Grada Ivanca za 2023. godinu i projekcije za 2024. i 2025. godinu, KLASA: 400-02/23-01/06, URBROJ: 2186-12-04/45-23-14, koje su u prilogu ovog Zapisnika i njegov su sastavni dio</w:t>
      </w:r>
    </w:p>
    <w:p w14:paraId="19EA2E92" w14:textId="77777777" w:rsidR="009237D8" w:rsidRDefault="009237D8" w:rsidP="009237D8">
      <w:pPr>
        <w:pStyle w:val="Obinitekst"/>
        <w:spacing w:line="276" w:lineRule="auto"/>
        <w:jc w:val="both"/>
        <w:rPr>
          <w:rFonts w:ascii="Arial" w:hAnsi="Arial" w:cs="Arial"/>
          <w:sz w:val="24"/>
          <w:szCs w:val="24"/>
        </w:rPr>
      </w:pPr>
    </w:p>
    <w:p w14:paraId="2676E765" w14:textId="4E0D18B9" w:rsidR="009237D8" w:rsidRDefault="009237D8" w:rsidP="009237D8">
      <w:pPr>
        <w:pStyle w:val="Obinitekst"/>
        <w:spacing w:line="276" w:lineRule="auto"/>
        <w:jc w:val="both"/>
        <w:rPr>
          <w:rFonts w:ascii="Arial" w:hAnsi="Arial" w:cs="Arial"/>
          <w:sz w:val="24"/>
          <w:szCs w:val="24"/>
        </w:rPr>
      </w:pPr>
      <w:r>
        <w:rPr>
          <w:rFonts w:ascii="Arial" w:hAnsi="Arial" w:cs="Arial"/>
          <w:sz w:val="24"/>
          <w:szCs w:val="24"/>
        </w:rPr>
        <w:t>a)</w:t>
      </w:r>
    </w:p>
    <w:p w14:paraId="3B18526A" w14:textId="77777777" w:rsidR="009237D8" w:rsidRPr="004D7BBD" w:rsidRDefault="009237D8" w:rsidP="009237D8">
      <w:pPr>
        <w:pStyle w:val="Odlomakpopisa"/>
        <w:ind w:left="2835"/>
        <w:rPr>
          <w:rFonts w:ascii="Times New Roman" w:eastAsia="Times New Roman" w:hAnsi="Times New Roman"/>
          <w:b/>
          <w:sz w:val="24"/>
          <w:szCs w:val="24"/>
        </w:rPr>
      </w:pPr>
      <w:r>
        <w:rPr>
          <w:rFonts w:ascii="Times New Roman" w:eastAsia="Times New Roman" w:hAnsi="Times New Roman"/>
          <w:b/>
          <w:sz w:val="24"/>
          <w:szCs w:val="24"/>
        </w:rPr>
        <w:t xml:space="preserve">I. </w:t>
      </w:r>
      <w:r w:rsidRPr="004D7BBD">
        <w:rPr>
          <w:rFonts w:ascii="Times New Roman" w:eastAsia="Times New Roman" w:hAnsi="Times New Roman"/>
          <w:b/>
          <w:sz w:val="24"/>
          <w:szCs w:val="24"/>
        </w:rPr>
        <w:t>IZMJENE I DOPUNE PROGRAMA</w:t>
      </w:r>
    </w:p>
    <w:p w14:paraId="2F1E7D95" w14:textId="77777777" w:rsidR="009237D8" w:rsidRPr="004B5406" w:rsidRDefault="009237D8" w:rsidP="009237D8">
      <w:pPr>
        <w:spacing w:after="0" w:line="240" w:lineRule="auto"/>
        <w:ind w:left="360"/>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Pr="004B5406">
        <w:rPr>
          <w:rFonts w:ascii="Times New Roman" w:eastAsia="Times New Roman" w:hAnsi="Times New Roman" w:cs="Times New Roman"/>
          <w:b/>
          <w:sz w:val="24"/>
          <w:szCs w:val="24"/>
          <w:lang w:eastAsia="hr-HR"/>
        </w:rPr>
        <w:t>ODRŽAVANJA KOMUNALNE</w:t>
      </w:r>
    </w:p>
    <w:p w14:paraId="3FC48523" w14:textId="77777777" w:rsidR="009237D8" w:rsidRPr="004B5406" w:rsidRDefault="009237D8" w:rsidP="009237D8">
      <w:pPr>
        <w:spacing w:after="0" w:line="240" w:lineRule="auto"/>
        <w:ind w:left="720"/>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Pr="004B5406">
        <w:rPr>
          <w:rFonts w:ascii="Times New Roman" w:eastAsia="Times New Roman" w:hAnsi="Times New Roman" w:cs="Times New Roman"/>
          <w:b/>
          <w:sz w:val="24"/>
          <w:szCs w:val="24"/>
          <w:lang w:eastAsia="hr-HR"/>
        </w:rPr>
        <w:t>INFRASTRUKTURE ZA 202</w:t>
      </w:r>
      <w:r>
        <w:rPr>
          <w:rFonts w:ascii="Times New Roman" w:eastAsia="Times New Roman" w:hAnsi="Times New Roman" w:cs="Times New Roman"/>
          <w:b/>
          <w:sz w:val="24"/>
          <w:szCs w:val="24"/>
          <w:lang w:eastAsia="hr-HR"/>
        </w:rPr>
        <w:t>3</w:t>
      </w:r>
      <w:r w:rsidRPr="004B5406">
        <w:rPr>
          <w:rFonts w:ascii="Times New Roman" w:eastAsia="Times New Roman" w:hAnsi="Times New Roman" w:cs="Times New Roman"/>
          <w:b/>
          <w:sz w:val="24"/>
          <w:szCs w:val="24"/>
          <w:lang w:eastAsia="hr-HR"/>
        </w:rPr>
        <w:t>. GODINU</w:t>
      </w:r>
    </w:p>
    <w:p w14:paraId="7134588B" w14:textId="77777777" w:rsidR="009237D8" w:rsidRPr="004B5406" w:rsidRDefault="009237D8" w:rsidP="009237D8">
      <w:pPr>
        <w:adjustRightInd w:val="0"/>
        <w:spacing w:after="0" w:line="240" w:lineRule="auto"/>
        <w:jc w:val="both"/>
        <w:rPr>
          <w:rFonts w:ascii="Times New Roman" w:eastAsia="Times New Roman" w:hAnsi="Times New Roman" w:cs="Times New Roman"/>
          <w:b/>
          <w:bCs/>
          <w:sz w:val="24"/>
          <w:szCs w:val="24"/>
          <w:lang w:eastAsia="hr-HR"/>
        </w:rPr>
      </w:pPr>
    </w:p>
    <w:p w14:paraId="0035BB9E" w14:textId="77777777" w:rsidR="009237D8" w:rsidRPr="004B5406" w:rsidRDefault="009237D8" w:rsidP="009237D8">
      <w:pPr>
        <w:adjustRightInd w:val="0"/>
        <w:spacing w:after="0" w:line="240" w:lineRule="auto"/>
        <w:jc w:val="both"/>
        <w:rPr>
          <w:rFonts w:ascii="Times New Roman" w:eastAsia="Times New Roman" w:hAnsi="Times New Roman" w:cs="Times New Roman"/>
          <w:b/>
          <w:bCs/>
          <w:lang w:eastAsia="hr-HR"/>
        </w:rPr>
      </w:pPr>
      <w:r w:rsidRPr="004B5406">
        <w:rPr>
          <w:rFonts w:ascii="Times New Roman" w:eastAsia="Times New Roman" w:hAnsi="Times New Roman" w:cs="Times New Roman"/>
          <w:b/>
          <w:bCs/>
          <w:sz w:val="28"/>
          <w:szCs w:val="28"/>
          <w:lang w:eastAsia="hr-HR"/>
        </w:rPr>
        <w:t>I.</w:t>
      </w:r>
      <w:r w:rsidRPr="004B5406">
        <w:rPr>
          <w:rFonts w:ascii="Times New Roman" w:eastAsia="Times New Roman" w:hAnsi="Times New Roman" w:cs="Times New Roman"/>
          <w:b/>
          <w:bCs/>
          <w:sz w:val="28"/>
          <w:szCs w:val="28"/>
          <w:lang w:eastAsia="hr-HR"/>
        </w:rPr>
        <w:tab/>
      </w:r>
      <w:r w:rsidRPr="004B5406">
        <w:rPr>
          <w:rFonts w:ascii="Times New Roman" w:eastAsia="Times New Roman" w:hAnsi="Times New Roman" w:cs="Times New Roman"/>
          <w:bCs/>
          <w:lang w:eastAsia="hr-HR"/>
        </w:rPr>
        <w:t xml:space="preserve">Ovim </w:t>
      </w:r>
      <w:r>
        <w:rPr>
          <w:rFonts w:ascii="Times New Roman" w:eastAsia="Times New Roman" w:hAnsi="Times New Roman" w:cs="Times New Roman"/>
          <w:bCs/>
          <w:lang w:eastAsia="hr-HR"/>
        </w:rPr>
        <w:t>1</w:t>
      </w:r>
      <w:r w:rsidRPr="004B5406">
        <w:rPr>
          <w:rFonts w:ascii="Times New Roman" w:eastAsia="Times New Roman" w:hAnsi="Times New Roman" w:cs="Times New Roman"/>
          <w:bCs/>
          <w:lang w:eastAsia="hr-HR"/>
        </w:rPr>
        <w:t>. Izmjenama i dopunama Programa održavanja komunalne infrastrukture za 202</w:t>
      </w:r>
      <w:r>
        <w:rPr>
          <w:rFonts w:ascii="Times New Roman" w:eastAsia="Times New Roman" w:hAnsi="Times New Roman" w:cs="Times New Roman"/>
          <w:bCs/>
          <w:lang w:eastAsia="hr-HR"/>
        </w:rPr>
        <w:t>3</w:t>
      </w:r>
      <w:r w:rsidRPr="004B5406">
        <w:rPr>
          <w:rFonts w:ascii="Times New Roman" w:eastAsia="Times New Roman" w:hAnsi="Times New Roman" w:cs="Times New Roman"/>
          <w:bCs/>
          <w:lang w:eastAsia="hr-HR"/>
        </w:rPr>
        <w:t>. godinu mijenja se Program održavanja komunalne infrastrukture za 202</w:t>
      </w:r>
      <w:r>
        <w:rPr>
          <w:rFonts w:ascii="Times New Roman" w:eastAsia="Times New Roman" w:hAnsi="Times New Roman" w:cs="Times New Roman"/>
          <w:bCs/>
          <w:lang w:eastAsia="hr-HR"/>
        </w:rPr>
        <w:t>3</w:t>
      </w:r>
      <w:r w:rsidRPr="004B5406">
        <w:rPr>
          <w:rFonts w:ascii="Times New Roman" w:eastAsia="Times New Roman" w:hAnsi="Times New Roman" w:cs="Times New Roman"/>
          <w:bCs/>
          <w:lang w:eastAsia="hr-HR"/>
        </w:rPr>
        <w:t xml:space="preserve">. godinu (''Službeni vjesnik Varaždinske županije'' br. </w:t>
      </w:r>
      <w:r>
        <w:rPr>
          <w:rFonts w:ascii="Times New Roman" w:eastAsia="Times New Roman" w:hAnsi="Times New Roman" w:cs="Times New Roman"/>
          <w:bCs/>
          <w:lang w:eastAsia="hr-HR"/>
        </w:rPr>
        <w:t>116/22</w:t>
      </w:r>
      <w:r w:rsidRPr="004B5406">
        <w:rPr>
          <w:rFonts w:ascii="Times New Roman" w:eastAsia="Times New Roman" w:hAnsi="Times New Roman" w:cs="Times New Roman"/>
          <w:bCs/>
          <w:lang w:eastAsia="hr-HR"/>
        </w:rPr>
        <w:t>) na način da glasi:</w:t>
      </w:r>
    </w:p>
    <w:p w14:paraId="286B5E43" w14:textId="77777777" w:rsidR="009237D8" w:rsidRPr="00F608B5" w:rsidRDefault="009237D8" w:rsidP="009237D8">
      <w:pPr>
        <w:adjustRightInd w:val="0"/>
        <w:spacing w:after="0" w:line="240" w:lineRule="auto"/>
        <w:jc w:val="both"/>
        <w:rPr>
          <w:rFonts w:ascii="Times New Roman" w:eastAsia="Times New Roman" w:hAnsi="Times New Roman" w:cs="Times New Roman"/>
          <w:b/>
          <w:bCs/>
          <w:sz w:val="24"/>
          <w:szCs w:val="24"/>
          <w:lang w:eastAsia="hr-HR"/>
        </w:rPr>
      </w:pPr>
    </w:p>
    <w:p w14:paraId="3A0BFD38" w14:textId="77777777" w:rsidR="009237D8" w:rsidRPr="00F608B5" w:rsidRDefault="009237D8" w:rsidP="009237D8">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b/>
          <w:bCs/>
          <w:lang w:eastAsia="hr-HR"/>
        </w:rPr>
        <w:t>1.</w:t>
      </w:r>
      <w:r w:rsidRPr="00F608B5">
        <w:rPr>
          <w:rFonts w:ascii="Times New Roman" w:eastAsia="Times New Roman" w:hAnsi="Times New Roman" w:cs="Times New Roman"/>
          <w:b/>
          <w:bCs/>
          <w:lang w:eastAsia="hr-HR"/>
        </w:rPr>
        <w:tab/>
        <w:t>UVODNE ODREDBE</w:t>
      </w:r>
    </w:p>
    <w:p w14:paraId="78FE1D24" w14:textId="77777777" w:rsidR="009237D8" w:rsidRPr="00F608B5" w:rsidRDefault="009237D8" w:rsidP="009237D8">
      <w:pPr>
        <w:spacing w:after="0" w:line="240" w:lineRule="auto"/>
        <w:ind w:firstLine="708"/>
        <w:jc w:val="both"/>
        <w:rPr>
          <w:rFonts w:ascii="Times New Roman" w:eastAsia="Times New Roman" w:hAnsi="Times New Roman" w:cs="Times New Roman"/>
          <w:b/>
          <w:lang w:eastAsia="hr-HR"/>
        </w:rPr>
      </w:pPr>
    </w:p>
    <w:p w14:paraId="47B0D913" w14:textId="77777777" w:rsidR="009237D8" w:rsidRPr="00F608B5" w:rsidRDefault="009237D8" w:rsidP="009237D8">
      <w:pPr>
        <w:adjustRightInd w:val="0"/>
        <w:spacing w:after="0" w:line="240" w:lineRule="auto"/>
        <w:ind w:firstLine="708"/>
        <w:jc w:val="both"/>
        <w:rPr>
          <w:rFonts w:ascii="Times New Roman" w:eastAsia="Times New Roman" w:hAnsi="Times New Roman" w:cs="Times New Roman"/>
          <w:lang w:eastAsia="hr-HR"/>
        </w:rPr>
      </w:pPr>
      <w:r w:rsidRPr="00F608B5">
        <w:rPr>
          <w:rFonts w:ascii="Times New Roman" w:eastAsia="Times New Roman" w:hAnsi="Times New Roman" w:cs="Times New Roman"/>
          <w:b/>
          <w:lang w:eastAsia="hr-HR"/>
        </w:rPr>
        <w:t>1.1.</w:t>
      </w:r>
      <w:r w:rsidRPr="00F608B5">
        <w:rPr>
          <w:rFonts w:ascii="Times New Roman" w:eastAsia="Times New Roman" w:hAnsi="Times New Roman" w:cs="Times New Roman"/>
          <w:lang w:eastAsia="hr-HR"/>
        </w:rPr>
        <w:t xml:space="preserve"> Ovim se Programom održavanja komunalne infrastrukture na području Grada Ivanca za 202</w:t>
      </w:r>
      <w:r>
        <w:rPr>
          <w:rFonts w:ascii="Times New Roman" w:eastAsia="Times New Roman" w:hAnsi="Times New Roman" w:cs="Times New Roman"/>
          <w:lang w:eastAsia="hr-HR"/>
        </w:rPr>
        <w:t>3</w:t>
      </w:r>
      <w:r w:rsidRPr="00F608B5">
        <w:rPr>
          <w:rFonts w:ascii="Times New Roman" w:eastAsia="Times New Roman" w:hAnsi="Times New Roman" w:cs="Times New Roman"/>
          <w:lang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6684966D" w14:textId="77777777" w:rsidR="009237D8" w:rsidRPr="00F608B5" w:rsidRDefault="009237D8" w:rsidP="009237D8">
      <w:pPr>
        <w:adjustRightInd w:val="0"/>
        <w:spacing w:before="100" w:beforeAutospacing="1" w:after="100" w:afterAutospacing="1" w:line="240" w:lineRule="auto"/>
        <w:ind w:left="705" w:hanging="705"/>
        <w:jc w:val="both"/>
        <w:rPr>
          <w:rFonts w:ascii="Times New Roman" w:eastAsia="Times New Roman" w:hAnsi="Times New Roman" w:cs="Times New Roman"/>
          <w:b/>
          <w:bCs/>
          <w:lang w:eastAsia="hr-HR"/>
        </w:rPr>
      </w:pPr>
      <w:r w:rsidRPr="00F608B5">
        <w:rPr>
          <w:rFonts w:ascii="Times New Roman" w:eastAsia="Times New Roman" w:hAnsi="Times New Roman" w:cs="Times New Roman"/>
          <w:b/>
          <w:bCs/>
          <w:lang w:eastAsia="hr-HR"/>
        </w:rPr>
        <w:t>2.</w:t>
      </w:r>
      <w:r w:rsidRPr="00F608B5">
        <w:rPr>
          <w:rFonts w:ascii="Times New Roman" w:eastAsia="Times New Roman" w:hAnsi="Times New Roman" w:cs="Times New Roman"/>
          <w:b/>
          <w:bCs/>
          <w:lang w:eastAsia="hr-HR"/>
        </w:rPr>
        <w:tab/>
      </w:r>
      <w:r w:rsidRPr="00F608B5">
        <w:rPr>
          <w:rFonts w:ascii="Times New Roman" w:eastAsia="Times New Roman" w:hAnsi="Times New Roman" w:cs="Times New Roman"/>
          <w:b/>
          <w:bCs/>
          <w:lang w:eastAsia="hr-HR"/>
        </w:rPr>
        <w:tab/>
        <w:t>SREDSTVA ZA OSTVARIVANJE PROGRAMA</w:t>
      </w:r>
    </w:p>
    <w:p w14:paraId="078BBC5A" w14:textId="77777777" w:rsidR="009237D8" w:rsidRPr="00E26814" w:rsidRDefault="009237D8" w:rsidP="009237D8">
      <w:pPr>
        <w:spacing w:after="0" w:line="240" w:lineRule="auto"/>
        <w:ind w:firstLine="705"/>
        <w:jc w:val="both"/>
        <w:rPr>
          <w:rFonts w:ascii="Times New Roman" w:eastAsia="Times New Roman" w:hAnsi="Times New Roman" w:cs="Times New Roman"/>
          <w:b/>
          <w:lang w:eastAsia="hr-HR"/>
        </w:rPr>
      </w:pPr>
      <w:r w:rsidRPr="00F608B5">
        <w:rPr>
          <w:rFonts w:ascii="Times New Roman" w:eastAsia="Times New Roman" w:hAnsi="Times New Roman" w:cs="Times New Roman"/>
          <w:b/>
          <w:lang w:eastAsia="hr-HR"/>
        </w:rPr>
        <w:t>2.1.</w:t>
      </w:r>
      <w:r w:rsidRPr="00F608B5">
        <w:rPr>
          <w:rFonts w:ascii="Times New Roman" w:eastAsia="Times New Roman" w:hAnsi="Times New Roman" w:cs="Times New Roman"/>
          <w:lang w:eastAsia="hr-HR"/>
        </w:rPr>
        <w:t xml:space="preserve"> Sredstva za ostvarivanje Programa održavanja komunalne infrastrukture u 202</w:t>
      </w:r>
      <w:r>
        <w:rPr>
          <w:rFonts w:ascii="Times New Roman" w:eastAsia="Times New Roman" w:hAnsi="Times New Roman" w:cs="Times New Roman"/>
          <w:lang w:eastAsia="hr-HR"/>
        </w:rPr>
        <w:t>3</w:t>
      </w:r>
      <w:r w:rsidRPr="00F608B5">
        <w:rPr>
          <w:rFonts w:ascii="Times New Roman" w:eastAsia="Times New Roman" w:hAnsi="Times New Roman" w:cs="Times New Roman"/>
          <w:lang w:eastAsia="hr-HR"/>
        </w:rPr>
        <w:t>. g</w:t>
      </w:r>
      <w:r>
        <w:rPr>
          <w:rFonts w:ascii="Times New Roman" w:eastAsia="Times New Roman" w:hAnsi="Times New Roman" w:cs="Times New Roman"/>
          <w:lang w:eastAsia="hr-HR"/>
        </w:rPr>
        <w:t xml:space="preserve">odini planirana su u iznosu </w:t>
      </w:r>
      <w:r w:rsidRPr="00D10026">
        <w:rPr>
          <w:rFonts w:ascii="Times New Roman" w:eastAsia="Times New Roman" w:hAnsi="Times New Roman" w:cs="Times New Roman"/>
          <w:lang w:eastAsia="hr-HR"/>
        </w:rPr>
        <w:t xml:space="preserve">od </w:t>
      </w:r>
      <w:r w:rsidRPr="00D10026">
        <w:rPr>
          <w:rFonts w:ascii="Times New Roman" w:eastAsia="Times New Roman" w:hAnsi="Times New Roman" w:cs="Times New Roman"/>
          <w:b/>
          <w:bCs/>
          <w:lang w:eastAsia="hr-HR"/>
        </w:rPr>
        <w:t>1.</w:t>
      </w:r>
      <w:r w:rsidRPr="00414501">
        <w:rPr>
          <w:rFonts w:ascii="Times New Roman" w:eastAsia="Times New Roman" w:hAnsi="Times New Roman" w:cs="Times New Roman"/>
          <w:b/>
          <w:bCs/>
          <w:lang w:eastAsia="hr-HR"/>
        </w:rPr>
        <w:t xml:space="preserve">168.534,50 </w:t>
      </w:r>
      <w:r w:rsidRPr="00D10026">
        <w:rPr>
          <w:rFonts w:ascii="Times New Roman" w:eastAsia="Times New Roman" w:hAnsi="Times New Roman" w:cs="Times New Roman"/>
          <w:lang w:eastAsia="hr-HR"/>
        </w:rPr>
        <w:t>eura</w:t>
      </w:r>
      <w:r w:rsidRPr="00D10026">
        <w:rPr>
          <w:rFonts w:ascii="Calibri" w:eastAsia="Times New Roman" w:hAnsi="Calibri" w:cs="Calibri"/>
          <w:b/>
          <w:bCs/>
          <w:sz w:val="14"/>
          <w:szCs w:val="14"/>
          <w:lang w:eastAsia="hr-HR"/>
        </w:rPr>
        <w:t xml:space="preserve"> </w:t>
      </w:r>
      <w:r w:rsidRPr="00D10026">
        <w:rPr>
          <w:rFonts w:ascii="Times New Roman" w:eastAsia="Times New Roman" w:hAnsi="Times New Roman" w:cs="Times New Roman"/>
          <w:b/>
          <w:lang w:eastAsia="hr-HR"/>
        </w:rPr>
        <w:t>,</w:t>
      </w:r>
      <w:r w:rsidRPr="00D10026">
        <w:rPr>
          <w:rFonts w:ascii="Times New Roman" w:eastAsia="Times New Roman" w:hAnsi="Times New Roman" w:cs="Times New Roman"/>
          <w:lang w:eastAsia="hr-HR"/>
        </w:rPr>
        <w:t xml:space="preserve"> a osigurat će </w:t>
      </w:r>
      <w:r w:rsidRPr="00F608B5">
        <w:rPr>
          <w:rFonts w:ascii="Times New Roman" w:eastAsia="Times New Roman" w:hAnsi="Times New Roman" w:cs="Times New Roman"/>
          <w:lang w:eastAsia="hr-HR"/>
        </w:rPr>
        <w:t>se iz sljedećih izvora:</w:t>
      </w:r>
    </w:p>
    <w:p w14:paraId="16C579A0" w14:textId="77777777" w:rsidR="009237D8" w:rsidRPr="00F608B5" w:rsidRDefault="009237D8" w:rsidP="009237D8">
      <w:pPr>
        <w:adjustRightInd w:val="0"/>
        <w:spacing w:after="0" w:line="240" w:lineRule="auto"/>
        <w:ind w:firstLine="708"/>
        <w:jc w:val="both"/>
        <w:rPr>
          <w:rFonts w:ascii="Times New Roman" w:eastAsia="Times New Roman" w:hAnsi="Times New Roman" w:cs="Times New Roman"/>
          <w:lang w:eastAsia="hr-HR"/>
        </w:rPr>
      </w:pPr>
    </w:p>
    <w:tbl>
      <w:tblPr>
        <w:tblW w:w="8590" w:type="dxa"/>
        <w:tblInd w:w="709" w:type="dxa"/>
        <w:tblLook w:val="01E0" w:firstRow="1" w:lastRow="1" w:firstColumn="1" w:lastColumn="1" w:noHBand="0" w:noVBand="0"/>
      </w:tblPr>
      <w:tblGrid>
        <w:gridCol w:w="4286"/>
        <w:gridCol w:w="4304"/>
      </w:tblGrid>
      <w:tr w:rsidR="009237D8" w:rsidRPr="0093681E" w14:paraId="53EE10D2" w14:textId="77777777" w:rsidTr="0015261B">
        <w:tc>
          <w:tcPr>
            <w:tcW w:w="4286" w:type="dxa"/>
            <w:shd w:val="clear" w:color="auto" w:fill="auto"/>
          </w:tcPr>
          <w:p w14:paraId="30D7BA0E" w14:textId="77777777" w:rsidR="009237D8" w:rsidRPr="00F608B5" w:rsidRDefault="009237D8" w:rsidP="0015261B">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komunalna naknada</w:t>
            </w:r>
          </w:p>
          <w:p w14:paraId="5F097723" w14:textId="77777777" w:rsidR="009237D8" w:rsidRPr="00F608B5" w:rsidRDefault="009237D8" w:rsidP="0015261B">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doprinos za šume  </w:t>
            </w:r>
          </w:p>
          <w:p w14:paraId="092C6192" w14:textId="77777777" w:rsidR="009237D8" w:rsidRDefault="009237D8" w:rsidP="0015261B">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sanacija štete na javnim površinama </w:t>
            </w:r>
          </w:p>
          <w:p w14:paraId="06A7C814" w14:textId="77777777" w:rsidR="009237D8" w:rsidRPr="00F608B5" w:rsidRDefault="009237D8" w:rsidP="0015261B">
            <w:pPr>
              <w:adjustRightInd w:val="0"/>
              <w:spacing w:after="0" w:line="240" w:lineRule="auto"/>
              <w:jc w:val="both"/>
              <w:rPr>
                <w:rFonts w:ascii="Times New Roman" w:eastAsia="Times New Roman" w:hAnsi="Times New Roman" w:cs="Times New Roman"/>
                <w:lang w:eastAsia="hr-HR"/>
              </w:rPr>
            </w:pPr>
            <w:r>
              <w:rPr>
                <w:rFonts w:ascii="Times New Roman" w:eastAsia="Times New Roman" w:hAnsi="Times New Roman" w:cs="Times New Roman"/>
                <w:lang w:eastAsia="hr-HR"/>
              </w:rPr>
              <w:t>- sufinanciranje građana</w:t>
            </w:r>
            <w:r w:rsidRPr="00F608B5">
              <w:rPr>
                <w:rFonts w:ascii="Times New Roman" w:eastAsia="Times New Roman" w:hAnsi="Times New Roman" w:cs="Times New Roman"/>
                <w:lang w:eastAsia="hr-HR"/>
              </w:rPr>
              <w:t xml:space="preserve"> </w:t>
            </w:r>
          </w:p>
          <w:p w14:paraId="6DB356EB" w14:textId="77777777" w:rsidR="009237D8" w:rsidRPr="00F608B5" w:rsidRDefault="009237D8" w:rsidP="0015261B">
            <w:pPr>
              <w:adjustRightInd w:val="0"/>
              <w:spacing w:after="0" w:line="240" w:lineRule="auto"/>
              <w:jc w:val="both"/>
              <w:rPr>
                <w:rFonts w:ascii="Times New Roman" w:eastAsia="Times New Roman" w:hAnsi="Times New Roman" w:cs="Times New Roman"/>
                <w:lang w:eastAsia="hr-HR"/>
              </w:rPr>
            </w:pPr>
            <w:r w:rsidRPr="00F608B5">
              <w:rPr>
                <w:rFonts w:ascii="Times New Roman" w:eastAsia="Times New Roman" w:hAnsi="Times New Roman" w:cs="Times New Roman"/>
                <w:lang w:eastAsia="hr-HR"/>
              </w:rPr>
              <w:t xml:space="preserve">- prihodi od poreza </w:t>
            </w:r>
            <w:r>
              <w:rPr>
                <w:rFonts w:ascii="Times New Roman" w:eastAsia="Times New Roman" w:hAnsi="Times New Roman" w:cs="Times New Roman"/>
                <w:lang w:eastAsia="hr-HR"/>
              </w:rPr>
              <w:t xml:space="preserve">                                                                                                                                      </w:t>
            </w:r>
            <w:r w:rsidRPr="00F608B5">
              <w:rPr>
                <w:rFonts w:ascii="Times New Roman" w:eastAsia="Times New Roman" w:hAnsi="Times New Roman" w:cs="Times New Roman"/>
                <w:lang w:eastAsia="hr-HR"/>
              </w:rPr>
              <w:t xml:space="preserve">                                                                             </w:t>
            </w:r>
          </w:p>
          <w:p w14:paraId="141A634B" w14:textId="77777777" w:rsidR="009237D8" w:rsidRPr="00F608B5" w:rsidRDefault="009237D8" w:rsidP="0015261B">
            <w:pPr>
              <w:spacing w:after="0" w:line="240" w:lineRule="auto"/>
              <w:rPr>
                <w:rFonts w:ascii="Times New Roman" w:eastAsia="Times New Roman" w:hAnsi="Times New Roman" w:cs="Times New Roman"/>
                <w:lang w:eastAsia="hr-HR"/>
              </w:rPr>
            </w:pPr>
          </w:p>
        </w:tc>
        <w:tc>
          <w:tcPr>
            <w:tcW w:w="4304" w:type="dxa"/>
            <w:shd w:val="clear" w:color="auto" w:fill="auto"/>
          </w:tcPr>
          <w:p w14:paraId="535FF9B4" w14:textId="77777777" w:rsidR="009237D8" w:rsidRPr="0093681E" w:rsidRDefault="009237D8" w:rsidP="0015261B">
            <w:pPr>
              <w:adjustRightInd w:val="0"/>
              <w:spacing w:after="0" w:line="240" w:lineRule="auto"/>
              <w:jc w:val="right"/>
              <w:rPr>
                <w:rFonts w:ascii="Times New Roman" w:eastAsia="Times New Roman" w:hAnsi="Times New Roman" w:cs="Times New Roman"/>
                <w:lang w:eastAsia="hr-HR"/>
              </w:rPr>
            </w:pPr>
            <w:r w:rsidRPr="0093681E">
              <w:rPr>
                <w:rFonts w:ascii="Times New Roman" w:eastAsia="Times New Roman" w:hAnsi="Times New Roman" w:cs="Times New Roman"/>
                <w:lang w:eastAsia="hr-HR"/>
              </w:rPr>
              <w:lastRenderedPageBreak/>
              <w:t>440.114,94 eura</w:t>
            </w:r>
          </w:p>
          <w:p w14:paraId="23FB56D8" w14:textId="77777777" w:rsidR="009237D8" w:rsidRPr="0093681E" w:rsidRDefault="009237D8" w:rsidP="0015261B">
            <w:pPr>
              <w:adjustRightInd w:val="0"/>
              <w:spacing w:after="0" w:line="240" w:lineRule="auto"/>
              <w:jc w:val="right"/>
              <w:rPr>
                <w:rFonts w:ascii="Times New Roman" w:eastAsia="Times New Roman" w:hAnsi="Times New Roman" w:cs="Times New Roman"/>
                <w:lang w:eastAsia="hr-HR"/>
              </w:rPr>
            </w:pPr>
            <w:r w:rsidRPr="0093681E">
              <w:rPr>
                <w:rFonts w:ascii="Times New Roman" w:eastAsia="Times New Roman" w:hAnsi="Times New Roman" w:cs="Times New Roman"/>
                <w:lang w:eastAsia="hr-HR"/>
              </w:rPr>
              <w:t>3.981,68 eura</w:t>
            </w:r>
          </w:p>
          <w:p w14:paraId="7C3F57E2" w14:textId="77777777" w:rsidR="009237D8" w:rsidRPr="0093681E" w:rsidRDefault="009237D8" w:rsidP="0015261B">
            <w:pPr>
              <w:adjustRightInd w:val="0"/>
              <w:spacing w:after="0" w:line="240" w:lineRule="auto"/>
              <w:jc w:val="right"/>
              <w:rPr>
                <w:rFonts w:ascii="Times New Roman" w:eastAsia="Times New Roman" w:hAnsi="Times New Roman" w:cs="Times New Roman"/>
                <w:lang w:eastAsia="hr-HR"/>
              </w:rPr>
            </w:pPr>
            <w:r w:rsidRPr="0093681E">
              <w:rPr>
                <w:rFonts w:ascii="Times New Roman" w:eastAsia="Times New Roman" w:hAnsi="Times New Roman" w:cs="Times New Roman"/>
                <w:lang w:eastAsia="hr-HR"/>
              </w:rPr>
              <w:t>3.981,68 eura</w:t>
            </w:r>
          </w:p>
          <w:p w14:paraId="251B7AE1" w14:textId="77777777" w:rsidR="009237D8" w:rsidRPr="0093681E" w:rsidRDefault="009237D8" w:rsidP="0015261B">
            <w:pPr>
              <w:adjustRightInd w:val="0"/>
              <w:spacing w:after="0" w:line="240" w:lineRule="auto"/>
              <w:jc w:val="right"/>
              <w:rPr>
                <w:rFonts w:ascii="Times New Roman" w:eastAsia="Times New Roman" w:hAnsi="Times New Roman" w:cs="Times New Roman"/>
                <w:lang w:eastAsia="hr-HR"/>
              </w:rPr>
            </w:pPr>
            <w:r w:rsidRPr="0093681E">
              <w:rPr>
                <w:rFonts w:ascii="Times New Roman" w:eastAsia="Times New Roman" w:hAnsi="Times New Roman" w:cs="Times New Roman"/>
                <w:lang w:eastAsia="hr-HR"/>
              </w:rPr>
              <w:t>6.636,14 eura</w:t>
            </w:r>
          </w:p>
          <w:p w14:paraId="2A45D44B" w14:textId="77777777" w:rsidR="009237D8" w:rsidRPr="0093681E" w:rsidRDefault="009237D8" w:rsidP="0015261B">
            <w:pPr>
              <w:tabs>
                <w:tab w:val="left" w:pos="3255"/>
              </w:tabs>
              <w:jc w:val="right"/>
              <w:rPr>
                <w:rFonts w:ascii="Times New Roman" w:eastAsia="Times New Roman" w:hAnsi="Times New Roman" w:cs="Times New Roman"/>
                <w:lang w:eastAsia="hr-HR"/>
              </w:rPr>
            </w:pPr>
            <w:r w:rsidRPr="0093681E">
              <w:rPr>
                <w:rFonts w:ascii="Times New Roman" w:eastAsia="Times New Roman" w:hAnsi="Times New Roman" w:cs="Times New Roman"/>
                <w:lang w:eastAsia="hr-HR"/>
              </w:rPr>
              <w:lastRenderedPageBreak/>
              <w:t xml:space="preserve">                                                713.820,06 eura</w:t>
            </w:r>
          </w:p>
        </w:tc>
      </w:tr>
    </w:tbl>
    <w:p w14:paraId="6F081E61" w14:textId="77777777" w:rsidR="009237D8" w:rsidRPr="00F608B5" w:rsidRDefault="009237D8" w:rsidP="009237D8">
      <w:pPr>
        <w:adjustRightInd w:val="0"/>
        <w:spacing w:after="0" w:line="240" w:lineRule="auto"/>
        <w:rPr>
          <w:rFonts w:ascii="Times New Roman" w:eastAsia="Times New Roman" w:hAnsi="Times New Roman" w:cs="Times New Roman"/>
          <w:b/>
          <w:bCs/>
          <w:lang w:eastAsia="hr-HR"/>
        </w:rPr>
      </w:pPr>
      <w:r w:rsidRPr="00F608B5">
        <w:rPr>
          <w:rFonts w:ascii="Times New Roman" w:eastAsia="Times New Roman" w:hAnsi="Times New Roman" w:cs="Times New Roman"/>
          <w:b/>
          <w:bCs/>
          <w:lang w:eastAsia="hr-HR"/>
        </w:rPr>
        <w:lastRenderedPageBreak/>
        <w:t>3.</w:t>
      </w:r>
      <w:r w:rsidRPr="00F608B5">
        <w:rPr>
          <w:rFonts w:ascii="Times New Roman" w:eastAsia="Times New Roman" w:hAnsi="Times New Roman" w:cs="Times New Roman"/>
          <w:b/>
          <w:bCs/>
          <w:lang w:eastAsia="hr-HR"/>
        </w:rPr>
        <w:tab/>
        <w:t>ODRŽAVANJE KOMUNALNE INFRASTRUKTURE</w:t>
      </w:r>
    </w:p>
    <w:p w14:paraId="25826421" w14:textId="77777777" w:rsidR="009237D8" w:rsidRPr="00F608B5" w:rsidRDefault="009237D8" w:rsidP="009237D8">
      <w:pPr>
        <w:adjustRightInd w:val="0"/>
        <w:spacing w:after="0" w:line="240" w:lineRule="auto"/>
        <w:rPr>
          <w:rFonts w:ascii="Times New Roman" w:eastAsia="Times New Roman" w:hAnsi="Times New Roman" w:cs="Times New Roman"/>
          <w:b/>
          <w:bCs/>
          <w:lang w:eastAsia="hr-HR"/>
        </w:rPr>
      </w:pPr>
    </w:p>
    <w:p w14:paraId="16480741" w14:textId="77777777" w:rsidR="009237D8" w:rsidRPr="00F608B5" w:rsidRDefault="009237D8" w:rsidP="009237D8">
      <w:pPr>
        <w:adjustRightInd w:val="0"/>
        <w:spacing w:after="0" w:line="240" w:lineRule="auto"/>
        <w:ind w:firstLine="708"/>
        <w:jc w:val="both"/>
        <w:rPr>
          <w:rFonts w:ascii="Times New Roman" w:eastAsia="Times New Roman" w:hAnsi="Times New Roman" w:cs="Times New Roman"/>
          <w:lang w:eastAsia="hr-HR"/>
        </w:rPr>
      </w:pPr>
      <w:r w:rsidRPr="00F608B5">
        <w:rPr>
          <w:rFonts w:ascii="Times New Roman" w:eastAsia="Times New Roman" w:hAnsi="Times New Roman" w:cs="Times New Roman"/>
          <w:b/>
          <w:lang w:eastAsia="hr-HR"/>
        </w:rPr>
        <w:t xml:space="preserve">3.1. </w:t>
      </w:r>
      <w:r w:rsidRPr="00F608B5">
        <w:rPr>
          <w:rFonts w:ascii="Times New Roman" w:eastAsia="Times New Roman" w:hAnsi="Times New Roman" w:cs="Times New Roman"/>
          <w:lang w:eastAsia="hr-HR"/>
        </w:rPr>
        <w:t>Na temelju predvidivih sredstava za ostvarivanje Programa održavanja komunalne infrastrukture, u nastavku se određuju poslovi i radovi na održavanju objekata i uređaja komunalne infrastrukture u 202</w:t>
      </w:r>
      <w:r>
        <w:rPr>
          <w:rFonts w:ascii="Times New Roman" w:eastAsia="Times New Roman" w:hAnsi="Times New Roman" w:cs="Times New Roman"/>
          <w:lang w:eastAsia="hr-HR"/>
        </w:rPr>
        <w:t>3</w:t>
      </w:r>
      <w:r w:rsidRPr="00F608B5">
        <w:rPr>
          <w:rFonts w:ascii="Times New Roman" w:eastAsia="Times New Roman" w:hAnsi="Times New Roman" w:cs="Times New Roman"/>
          <w:lang w:eastAsia="hr-HR"/>
        </w:rPr>
        <w:t>. godini po vrsti komunalne djelatnosti, s procjenom pojedinih troškova, te iskazom financijskih sredstava potrebnih za ostvarivanje Programa s naznakom izvora financiranja i rasporeda sredstava po djelatnostima, kako slijedi:</w:t>
      </w:r>
    </w:p>
    <w:p w14:paraId="2CE96231" w14:textId="77777777" w:rsidR="009237D8" w:rsidRDefault="009237D8" w:rsidP="009237D8">
      <w:pPr>
        <w:spacing w:after="0" w:line="240" w:lineRule="auto"/>
        <w:rPr>
          <w:rFonts w:ascii="Times New Roman" w:eastAsia="Times New Roman" w:hAnsi="Times New Roman" w:cs="Times New Roman"/>
          <w:lang w:eastAsia="hr-HR"/>
        </w:rPr>
      </w:pPr>
    </w:p>
    <w:p w14:paraId="1068B83D" w14:textId="77777777" w:rsidR="009237D8" w:rsidRPr="00F608B5" w:rsidRDefault="009237D8" w:rsidP="009237D8">
      <w:pPr>
        <w:spacing w:after="0" w:line="240" w:lineRule="auto"/>
        <w:rPr>
          <w:rFonts w:ascii="Times New Roman" w:eastAsia="Times New Roman" w:hAnsi="Times New Roman" w:cs="Times New Roman"/>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9237D8" w:rsidRPr="00803500" w14:paraId="61B9C341" w14:textId="77777777" w:rsidTr="0015261B">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C70A5BF" w14:textId="77777777" w:rsidR="009237D8" w:rsidRPr="00803500" w:rsidRDefault="009237D8" w:rsidP="0015261B">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bookmarkStart w:id="1" w:name="_Hlk97211188"/>
            <w:r w:rsidRPr="00803500">
              <w:rPr>
                <w:rFonts w:ascii="Times New Roman" w:eastAsia="Times New Roman" w:hAnsi="Times New Roman" w:cs="Times New Roman"/>
                <w:b/>
                <w:bCs/>
                <w:sz w:val="21"/>
                <w:szCs w:val="21"/>
                <w:lang w:eastAsia="hr-HR"/>
              </w:rPr>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89362F6" w14:textId="77777777" w:rsidR="009237D8" w:rsidRPr="00803500" w:rsidRDefault="009237D8" w:rsidP="0015261B">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948314A"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2197A705" w14:textId="77777777" w:rsidR="009237D8" w:rsidRPr="00803500" w:rsidRDefault="009237D8" w:rsidP="0015261B">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51EF3B10" w14:textId="77777777" w:rsidR="009237D8" w:rsidRDefault="009237D8" w:rsidP="0015261B">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Novi plan za 2023.</w:t>
            </w:r>
          </w:p>
        </w:tc>
      </w:tr>
      <w:bookmarkEnd w:id="1"/>
      <w:tr w:rsidR="009237D8" w:rsidRPr="00803500" w14:paraId="2DCCB8EE" w14:textId="77777777" w:rsidTr="0015261B">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848AC7" w14:textId="77777777" w:rsidR="009237D8" w:rsidRPr="007D5444" w:rsidRDefault="009237D8" w:rsidP="009237D8">
            <w:pPr>
              <w:pStyle w:val="Odlomakpopisa"/>
              <w:numPr>
                <w:ilvl w:val="0"/>
                <w:numId w:val="12"/>
              </w:numPr>
              <w:adjustRightInd w:val="0"/>
              <w:ind w:left="664" w:right="108" w:hanging="425"/>
              <w:rPr>
                <w:rFonts w:ascii="Times New Roman" w:eastAsia="Times New Roman" w:hAnsi="Times New Roman"/>
                <w:b/>
                <w:sz w:val="21"/>
                <w:szCs w:val="21"/>
              </w:rPr>
            </w:pPr>
            <w:r w:rsidRPr="007D5444">
              <w:rPr>
                <w:rFonts w:ascii="Times New Roman" w:eastAsia="Times New Roman" w:hAnsi="Times New Roman"/>
                <w:b/>
                <w:sz w:val="21"/>
                <w:szCs w:val="21"/>
              </w:rPr>
              <w:t>ODRŽAVANJE NERAZVRSTANIH CESTA</w:t>
            </w:r>
          </w:p>
        </w:tc>
      </w:tr>
      <w:tr w:rsidR="009237D8" w:rsidRPr="00803500" w14:paraId="2C085DDB" w14:textId="77777777" w:rsidTr="0015261B">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21DF44A0"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0D587084" w14:textId="77777777" w:rsidR="009237D8" w:rsidRPr="00D10026" w:rsidRDefault="009237D8" w:rsidP="0015261B">
            <w:pPr>
              <w:adjustRightInd w:val="0"/>
              <w:spacing w:after="0" w:line="240" w:lineRule="auto"/>
              <w:ind w:right="108"/>
              <w:jc w:val="both"/>
              <w:rPr>
                <w:rFonts w:ascii="Times New Roman" w:eastAsia="Times New Roman" w:hAnsi="Times New Roman" w:cs="Times New Roman"/>
                <w:sz w:val="21"/>
                <w:szCs w:val="21"/>
                <w:lang w:eastAsia="hr-HR"/>
              </w:rPr>
            </w:pPr>
            <w:proofErr w:type="spellStart"/>
            <w:r w:rsidRPr="00D10026">
              <w:rPr>
                <w:rFonts w:ascii="Times New Roman" w:eastAsia="Times New Roman" w:hAnsi="Times New Roman" w:cs="Times New Roman"/>
                <w:sz w:val="21"/>
                <w:szCs w:val="21"/>
                <w:lang w:eastAsia="hr-HR"/>
              </w:rPr>
              <w:t>Šljunčanje</w:t>
            </w:r>
            <w:proofErr w:type="spellEnd"/>
            <w:r w:rsidRPr="00D10026">
              <w:rPr>
                <w:rFonts w:ascii="Times New Roman" w:eastAsia="Times New Roman" w:hAnsi="Times New Roman" w:cs="Times New Roman"/>
                <w:sz w:val="21"/>
                <w:szCs w:val="21"/>
                <w:lang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14E128E2"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26.544,56</w:t>
            </w:r>
          </w:p>
        </w:tc>
        <w:tc>
          <w:tcPr>
            <w:tcW w:w="1276" w:type="dxa"/>
            <w:tcBorders>
              <w:top w:val="single" w:sz="4" w:space="0" w:color="auto"/>
              <w:left w:val="single" w:sz="4" w:space="0" w:color="auto"/>
              <w:right w:val="single" w:sz="4" w:space="0" w:color="auto"/>
            </w:tcBorders>
            <w:vAlign w:val="center"/>
          </w:tcPr>
          <w:p w14:paraId="1CEA3108" w14:textId="77777777" w:rsidR="009237D8" w:rsidRPr="00D10026" w:rsidRDefault="009237D8" w:rsidP="0015261B">
            <w:pPr>
              <w:spacing w:after="0" w:line="240" w:lineRule="auto"/>
              <w:ind w:right="104"/>
              <w:jc w:val="center"/>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xml:space="preserve"> + 19.955,44</w:t>
            </w:r>
          </w:p>
        </w:tc>
        <w:tc>
          <w:tcPr>
            <w:tcW w:w="1275" w:type="dxa"/>
            <w:tcBorders>
              <w:top w:val="single" w:sz="4" w:space="0" w:color="auto"/>
              <w:left w:val="single" w:sz="4" w:space="0" w:color="auto"/>
              <w:right w:val="single" w:sz="4" w:space="0" w:color="auto"/>
            </w:tcBorders>
            <w:vAlign w:val="center"/>
          </w:tcPr>
          <w:p w14:paraId="5F67CBF5" w14:textId="77777777" w:rsidR="009237D8" w:rsidRPr="00D10026" w:rsidRDefault="009237D8" w:rsidP="0015261B">
            <w:pPr>
              <w:spacing w:after="0" w:line="240" w:lineRule="auto"/>
              <w:ind w:right="104"/>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46.500,00</w:t>
            </w:r>
          </w:p>
        </w:tc>
      </w:tr>
      <w:tr w:rsidR="009237D8" w:rsidRPr="00803500" w14:paraId="3CE2B139" w14:textId="77777777" w:rsidTr="0015261B">
        <w:trPr>
          <w:cantSplit/>
          <w:trHeight w:val="340"/>
          <w:jc w:val="center"/>
        </w:trPr>
        <w:tc>
          <w:tcPr>
            <w:tcW w:w="725" w:type="dxa"/>
            <w:tcBorders>
              <w:left w:val="single" w:sz="4" w:space="0" w:color="auto"/>
              <w:right w:val="single" w:sz="4" w:space="0" w:color="auto"/>
            </w:tcBorders>
            <w:shd w:val="clear" w:color="auto" w:fill="auto"/>
            <w:vAlign w:val="center"/>
          </w:tcPr>
          <w:p w14:paraId="58056AF5"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2E50F05" w14:textId="77777777" w:rsidR="009237D8" w:rsidRPr="00D10026" w:rsidRDefault="009237D8" w:rsidP="0015261B">
            <w:pPr>
              <w:adjustRightInd w:val="0"/>
              <w:spacing w:after="0" w:line="240" w:lineRule="auto"/>
              <w:ind w:right="108"/>
              <w:jc w:val="both"/>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 xml:space="preserve">Čišćenje odvodnih jaraka, iskop zemljanog materijala sa izradom </w:t>
            </w:r>
            <w:proofErr w:type="spellStart"/>
            <w:r w:rsidRPr="00D10026">
              <w:rPr>
                <w:rFonts w:ascii="Times New Roman" w:eastAsia="Times New Roman" w:hAnsi="Times New Roman" w:cs="Times New Roman"/>
                <w:sz w:val="21"/>
                <w:szCs w:val="21"/>
                <w:lang w:eastAsia="hr-HR"/>
              </w:rPr>
              <w:t>pokosa</w:t>
            </w:r>
            <w:proofErr w:type="spellEnd"/>
            <w:r w:rsidRPr="00D10026">
              <w:rPr>
                <w:rFonts w:ascii="Times New Roman" w:eastAsia="Times New Roman" w:hAnsi="Times New Roman" w:cs="Times New Roman"/>
                <w:sz w:val="21"/>
                <w:szCs w:val="21"/>
                <w:lang w:eastAsia="hr-HR"/>
              </w:rPr>
              <w:t xml:space="preserve"> </w:t>
            </w:r>
          </w:p>
        </w:tc>
        <w:tc>
          <w:tcPr>
            <w:tcW w:w="1423" w:type="dxa"/>
            <w:tcBorders>
              <w:left w:val="single" w:sz="4" w:space="0" w:color="auto"/>
              <w:right w:val="single" w:sz="4" w:space="0" w:color="auto"/>
            </w:tcBorders>
            <w:shd w:val="clear" w:color="auto" w:fill="auto"/>
            <w:vAlign w:val="center"/>
          </w:tcPr>
          <w:p w14:paraId="087E20BD"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33.180,70</w:t>
            </w:r>
          </w:p>
        </w:tc>
        <w:tc>
          <w:tcPr>
            <w:tcW w:w="1276" w:type="dxa"/>
            <w:tcBorders>
              <w:left w:val="single" w:sz="4" w:space="0" w:color="auto"/>
              <w:right w:val="single" w:sz="4" w:space="0" w:color="auto"/>
            </w:tcBorders>
            <w:vAlign w:val="center"/>
          </w:tcPr>
          <w:p w14:paraId="69BAB80B" w14:textId="77777777" w:rsidR="009237D8" w:rsidRPr="00D10026" w:rsidRDefault="009237D8" w:rsidP="0015261B">
            <w:pPr>
              <w:spacing w:after="0" w:line="240" w:lineRule="auto"/>
              <w:ind w:right="104"/>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left w:val="single" w:sz="4" w:space="0" w:color="auto"/>
              <w:right w:val="single" w:sz="4" w:space="0" w:color="auto"/>
            </w:tcBorders>
            <w:vAlign w:val="center"/>
          </w:tcPr>
          <w:p w14:paraId="3B335F7A"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33.180,</w:t>
            </w:r>
            <w:r>
              <w:rPr>
                <w:rFonts w:ascii="Times New Roman" w:eastAsia="Times New Roman" w:hAnsi="Times New Roman" w:cs="Times New Roman"/>
                <w:sz w:val="21"/>
                <w:szCs w:val="21"/>
                <w:lang w:eastAsia="hr-HR"/>
              </w:rPr>
              <w:t>7</w:t>
            </w:r>
            <w:r w:rsidRPr="00D10026">
              <w:rPr>
                <w:rFonts w:ascii="Times New Roman" w:eastAsia="Times New Roman" w:hAnsi="Times New Roman" w:cs="Times New Roman"/>
                <w:sz w:val="21"/>
                <w:szCs w:val="21"/>
                <w:lang w:eastAsia="hr-HR"/>
              </w:rPr>
              <w:t>0</w:t>
            </w:r>
          </w:p>
        </w:tc>
      </w:tr>
      <w:tr w:rsidR="009237D8" w:rsidRPr="00803500" w14:paraId="2680521E" w14:textId="77777777" w:rsidTr="0015261B">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FB5B2BE"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8971776" w14:textId="77777777" w:rsidR="009237D8" w:rsidRPr="00D10026" w:rsidRDefault="009237D8" w:rsidP="0015261B">
            <w:pPr>
              <w:adjustRightInd w:val="0"/>
              <w:spacing w:after="0" w:line="240" w:lineRule="auto"/>
              <w:ind w:right="108"/>
              <w:jc w:val="both"/>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 xml:space="preserve">Sanacija oštećenog asfalta sa zamjenom tampona, krpanje udarnih rupa nerazvrstanih cesta, izrada </w:t>
            </w:r>
            <w:proofErr w:type="spellStart"/>
            <w:r w:rsidRPr="00D10026">
              <w:rPr>
                <w:rFonts w:ascii="Times New Roman" w:eastAsia="Times New Roman" w:hAnsi="Times New Roman" w:cs="Times New Roman"/>
                <w:sz w:val="21"/>
                <w:szCs w:val="21"/>
                <w:lang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6BEE0C"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42981694"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A70BE6"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13.272,28</w:t>
            </w:r>
          </w:p>
        </w:tc>
      </w:tr>
      <w:tr w:rsidR="009237D8" w:rsidRPr="00803500" w14:paraId="354E9B2F" w14:textId="77777777" w:rsidTr="0015261B">
        <w:trPr>
          <w:cantSplit/>
          <w:trHeight w:val="340"/>
          <w:jc w:val="center"/>
        </w:trPr>
        <w:tc>
          <w:tcPr>
            <w:tcW w:w="725" w:type="dxa"/>
            <w:tcBorders>
              <w:left w:val="single" w:sz="4" w:space="0" w:color="auto"/>
              <w:right w:val="single" w:sz="4" w:space="0" w:color="auto"/>
            </w:tcBorders>
            <w:shd w:val="clear" w:color="auto" w:fill="auto"/>
            <w:vAlign w:val="center"/>
          </w:tcPr>
          <w:p w14:paraId="23DB2164"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1.4.</w:t>
            </w: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tcPr>
          <w:p w14:paraId="289CC0A9"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2097EA3D" w14:textId="77777777" w:rsidR="009237D8" w:rsidRPr="00D10026" w:rsidRDefault="009237D8" w:rsidP="0015261B">
            <w:pPr>
              <w:spacing w:after="0" w:line="240" w:lineRule="auto"/>
              <w:ind w:right="113"/>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w:t>
            </w:r>
            <w:r w:rsidRPr="00D10026">
              <w:rPr>
                <w:rFonts w:ascii="Times New Roman" w:eastAsia="Times New Roman" w:hAnsi="Times New Roman" w:cs="Times New Roman"/>
                <w:sz w:val="21"/>
                <w:szCs w:val="21"/>
                <w:lang w:eastAsia="hr-HR"/>
              </w:rPr>
              <w:t>6.636,14</w:t>
            </w:r>
          </w:p>
        </w:tc>
        <w:tc>
          <w:tcPr>
            <w:tcW w:w="1276" w:type="dxa"/>
            <w:tcBorders>
              <w:left w:val="single" w:sz="4" w:space="0" w:color="auto"/>
              <w:right w:val="single" w:sz="4" w:space="0" w:color="auto"/>
            </w:tcBorders>
            <w:vAlign w:val="center"/>
          </w:tcPr>
          <w:p w14:paraId="7F01EDA3"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p>
          <w:p w14:paraId="0806915C"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p w14:paraId="7F0335BC"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p>
        </w:tc>
        <w:tc>
          <w:tcPr>
            <w:tcW w:w="1275" w:type="dxa"/>
            <w:tcBorders>
              <w:left w:val="single" w:sz="4" w:space="0" w:color="auto"/>
              <w:right w:val="single" w:sz="4" w:space="0" w:color="auto"/>
            </w:tcBorders>
            <w:shd w:val="clear" w:color="auto" w:fill="auto"/>
            <w:vAlign w:val="center"/>
          </w:tcPr>
          <w:p w14:paraId="393159CB" w14:textId="77777777" w:rsidR="009237D8" w:rsidRPr="00D10026" w:rsidRDefault="009237D8" w:rsidP="0015261B">
            <w:pPr>
              <w:spacing w:after="0" w:line="240" w:lineRule="auto"/>
              <w:ind w:right="113"/>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w:t>
            </w:r>
            <w:r w:rsidRPr="00D10026">
              <w:rPr>
                <w:rFonts w:ascii="Times New Roman" w:eastAsia="Times New Roman" w:hAnsi="Times New Roman" w:cs="Times New Roman"/>
                <w:sz w:val="21"/>
                <w:szCs w:val="21"/>
                <w:lang w:eastAsia="hr-HR"/>
              </w:rPr>
              <w:t>6.636,14</w:t>
            </w:r>
          </w:p>
        </w:tc>
      </w:tr>
      <w:tr w:rsidR="009237D8" w:rsidRPr="00803500" w14:paraId="6EAE0221" w14:textId="77777777" w:rsidTr="0015261B">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23A43D22"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C9F9C5"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557FF227"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6.636,14</w:t>
            </w:r>
          </w:p>
        </w:tc>
        <w:tc>
          <w:tcPr>
            <w:tcW w:w="1276" w:type="dxa"/>
            <w:tcBorders>
              <w:left w:val="single" w:sz="4" w:space="0" w:color="auto"/>
              <w:bottom w:val="single" w:sz="4" w:space="0" w:color="auto"/>
              <w:right w:val="single" w:sz="4" w:space="0" w:color="auto"/>
            </w:tcBorders>
            <w:vAlign w:val="center"/>
          </w:tcPr>
          <w:p w14:paraId="2879981D"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5BCD511F"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6.636,14</w:t>
            </w:r>
          </w:p>
        </w:tc>
      </w:tr>
      <w:tr w:rsidR="009237D8" w:rsidRPr="00803500" w14:paraId="628A97D8" w14:textId="77777777" w:rsidTr="0015261B">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24948D19"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71F5BB24" w14:textId="77777777" w:rsidR="009237D8" w:rsidRPr="00D10026" w:rsidRDefault="009237D8" w:rsidP="0015261B">
            <w:pPr>
              <w:spacing w:after="0" w:line="240" w:lineRule="auto"/>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7B1943B8"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15.926,74</w:t>
            </w:r>
          </w:p>
        </w:tc>
        <w:tc>
          <w:tcPr>
            <w:tcW w:w="1276" w:type="dxa"/>
            <w:tcBorders>
              <w:left w:val="single" w:sz="4" w:space="0" w:color="auto"/>
              <w:bottom w:val="single" w:sz="4" w:space="0" w:color="auto"/>
              <w:right w:val="single" w:sz="4" w:space="0" w:color="auto"/>
            </w:tcBorders>
            <w:vAlign w:val="center"/>
          </w:tcPr>
          <w:p w14:paraId="1347DC90"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46E53762"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15.926,74</w:t>
            </w:r>
          </w:p>
        </w:tc>
      </w:tr>
      <w:tr w:rsidR="009237D8" w:rsidRPr="00803500" w14:paraId="37A92F49" w14:textId="77777777" w:rsidTr="0015261B">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9F03339"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0EEA1848"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5B23E53"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17.253,97</w:t>
            </w:r>
          </w:p>
        </w:tc>
        <w:tc>
          <w:tcPr>
            <w:tcW w:w="1276" w:type="dxa"/>
            <w:tcBorders>
              <w:top w:val="single" w:sz="4" w:space="0" w:color="auto"/>
              <w:left w:val="single" w:sz="4" w:space="0" w:color="auto"/>
              <w:bottom w:val="single" w:sz="4" w:space="0" w:color="auto"/>
              <w:right w:val="single" w:sz="4" w:space="0" w:color="auto"/>
            </w:tcBorders>
            <w:vAlign w:val="center"/>
          </w:tcPr>
          <w:p w14:paraId="620DCA85"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1F3E63"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17.253,97</w:t>
            </w:r>
          </w:p>
        </w:tc>
      </w:tr>
      <w:tr w:rsidR="009237D8" w:rsidRPr="00803500" w14:paraId="65A20AB7" w14:textId="77777777" w:rsidTr="0015261B">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087DCC2"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72CE521"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05EF723"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563BAC84"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5623A3"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6.636,14</w:t>
            </w:r>
          </w:p>
        </w:tc>
      </w:tr>
      <w:tr w:rsidR="009237D8" w:rsidRPr="00803500" w14:paraId="1D0911B8" w14:textId="77777777" w:rsidTr="0015261B">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481FAE8"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9834363"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BBD1425"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53.089,12</w:t>
            </w:r>
          </w:p>
        </w:tc>
        <w:tc>
          <w:tcPr>
            <w:tcW w:w="1276" w:type="dxa"/>
            <w:tcBorders>
              <w:top w:val="single" w:sz="4" w:space="0" w:color="auto"/>
              <w:left w:val="single" w:sz="4" w:space="0" w:color="auto"/>
              <w:bottom w:val="single" w:sz="4" w:space="0" w:color="auto"/>
              <w:right w:val="single" w:sz="4" w:space="0" w:color="auto"/>
            </w:tcBorders>
            <w:vAlign w:val="center"/>
          </w:tcPr>
          <w:p w14:paraId="3FBA877D" w14:textId="77777777" w:rsidR="009237D8" w:rsidRPr="007E0F9F" w:rsidRDefault="009237D8" w:rsidP="0015261B">
            <w:pPr>
              <w:spacing w:after="0" w:line="240" w:lineRule="auto"/>
              <w:ind w:right="104"/>
              <w:jc w:val="center"/>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w:t>
            </w:r>
            <w:r w:rsidRPr="007E0F9F">
              <w:rPr>
                <w:rFonts w:ascii="Times New Roman" w:eastAsia="Times New Roman" w:hAnsi="Times New Roman" w:cs="Times New Roman"/>
                <w:b/>
                <w:bCs/>
                <w:sz w:val="21"/>
                <w:szCs w:val="21"/>
                <w:lang w:eastAsia="hr-HR"/>
              </w:rPr>
              <w:t>73.638,60</w:t>
            </w:r>
          </w:p>
        </w:tc>
        <w:tc>
          <w:tcPr>
            <w:tcW w:w="1275" w:type="dxa"/>
            <w:tcBorders>
              <w:top w:val="single" w:sz="4" w:space="0" w:color="auto"/>
              <w:left w:val="single" w:sz="4" w:space="0" w:color="auto"/>
              <w:bottom w:val="single" w:sz="4" w:space="0" w:color="auto"/>
              <w:right w:val="single" w:sz="4" w:space="0" w:color="auto"/>
            </w:tcBorders>
            <w:vAlign w:val="center"/>
          </w:tcPr>
          <w:p w14:paraId="71EC9B27" w14:textId="77777777" w:rsidR="009237D8" w:rsidRPr="00D10026" w:rsidRDefault="009237D8" w:rsidP="0015261B">
            <w:pPr>
              <w:spacing w:after="0" w:line="240" w:lineRule="auto"/>
              <w:ind w:right="113"/>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1</w:t>
            </w:r>
            <w:r>
              <w:rPr>
                <w:rFonts w:ascii="Times New Roman" w:eastAsia="Times New Roman" w:hAnsi="Times New Roman" w:cs="Times New Roman"/>
                <w:b/>
                <w:bCs/>
                <w:sz w:val="21"/>
                <w:szCs w:val="21"/>
                <w:lang w:eastAsia="hr-HR"/>
              </w:rPr>
              <w:t>26</w:t>
            </w:r>
            <w:r w:rsidRPr="00D10026">
              <w:rPr>
                <w:rFonts w:ascii="Times New Roman" w:eastAsia="Times New Roman" w:hAnsi="Times New Roman" w:cs="Times New Roman"/>
                <w:b/>
                <w:bCs/>
                <w:sz w:val="21"/>
                <w:szCs w:val="21"/>
                <w:lang w:eastAsia="hr-HR"/>
              </w:rPr>
              <w:t>.</w:t>
            </w:r>
            <w:r>
              <w:rPr>
                <w:rFonts w:ascii="Times New Roman" w:eastAsia="Times New Roman" w:hAnsi="Times New Roman" w:cs="Times New Roman"/>
                <w:b/>
                <w:bCs/>
                <w:sz w:val="21"/>
                <w:szCs w:val="21"/>
                <w:lang w:eastAsia="hr-HR"/>
              </w:rPr>
              <w:t>727,72</w:t>
            </w:r>
          </w:p>
        </w:tc>
      </w:tr>
      <w:tr w:rsidR="009237D8" w:rsidRPr="00803500" w14:paraId="3F084A1B" w14:textId="77777777" w:rsidTr="0015261B">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F97EB4"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17ECECE"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D081CA"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20FEAC4"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7AE2684" w14:textId="77777777" w:rsidR="009237D8" w:rsidRPr="00D10026" w:rsidRDefault="009237D8" w:rsidP="0015261B">
            <w:pPr>
              <w:spacing w:after="0" w:line="240" w:lineRule="auto"/>
              <w:ind w:right="113"/>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13.272,28</w:t>
            </w:r>
          </w:p>
        </w:tc>
      </w:tr>
      <w:tr w:rsidR="009237D8" w:rsidRPr="00803500" w14:paraId="30511200" w14:textId="77777777" w:rsidTr="0015261B">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FB178"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D10026">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1182342" w14:textId="77777777" w:rsidR="009237D8" w:rsidRPr="00D10026"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xml:space="preserve">    192.448,07</w:t>
            </w:r>
          </w:p>
        </w:tc>
        <w:tc>
          <w:tcPr>
            <w:tcW w:w="1276" w:type="dxa"/>
            <w:tcBorders>
              <w:top w:val="single" w:sz="4" w:space="0" w:color="auto"/>
              <w:left w:val="single" w:sz="4" w:space="0" w:color="auto"/>
              <w:bottom w:val="single" w:sz="4" w:space="0" w:color="auto"/>
              <w:right w:val="single" w:sz="4" w:space="0" w:color="auto"/>
            </w:tcBorders>
            <w:vAlign w:val="center"/>
          </w:tcPr>
          <w:p w14:paraId="560D6C93" w14:textId="77777777" w:rsidR="009237D8" w:rsidRPr="00D10026" w:rsidRDefault="009237D8" w:rsidP="0015261B">
            <w:pPr>
              <w:tabs>
                <w:tab w:val="left" w:pos="2128"/>
              </w:tabs>
              <w:spacing w:after="0" w:line="240" w:lineRule="auto"/>
              <w:ind w:left="2"/>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xml:space="preserve"> + </w:t>
            </w:r>
            <w:r w:rsidRPr="007E0F9F">
              <w:rPr>
                <w:rFonts w:ascii="Times New Roman" w:eastAsia="Times New Roman" w:hAnsi="Times New Roman" w:cs="Times New Roman"/>
                <w:b/>
                <w:bCs/>
                <w:sz w:val="21"/>
                <w:szCs w:val="21"/>
                <w:lang w:eastAsia="hr-HR"/>
              </w:rPr>
              <w:t>93</w:t>
            </w:r>
            <w:r>
              <w:rPr>
                <w:rFonts w:ascii="Times New Roman" w:eastAsia="Times New Roman" w:hAnsi="Times New Roman" w:cs="Times New Roman"/>
                <w:b/>
                <w:bCs/>
                <w:sz w:val="21"/>
                <w:szCs w:val="21"/>
                <w:lang w:eastAsia="hr-HR"/>
              </w:rPr>
              <w:t>.</w:t>
            </w:r>
            <w:r w:rsidRPr="007E0F9F">
              <w:rPr>
                <w:rFonts w:ascii="Times New Roman" w:eastAsia="Times New Roman" w:hAnsi="Times New Roman" w:cs="Times New Roman"/>
                <w:b/>
                <w:bCs/>
                <w:sz w:val="21"/>
                <w:szCs w:val="21"/>
                <w:lang w:eastAsia="hr-HR"/>
              </w:rPr>
              <w:t>594,04</w:t>
            </w:r>
          </w:p>
        </w:tc>
        <w:tc>
          <w:tcPr>
            <w:tcW w:w="1275" w:type="dxa"/>
            <w:tcBorders>
              <w:top w:val="single" w:sz="4" w:space="0" w:color="auto"/>
              <w:left w:val="single" w:sz="4" w:space="0" w:color="auto"/>
              <w:bottom w:val="single" w:sz="4" w:space="0" w:color="auto"/>
              <w:right w:val="single" w:sz="4" w:space="0" w:color="auto"/>
            </w:tcBorders>
            <w:vAlign w:val="center"/>
          </w:tcPr>
          <w:p w14:paraId="5C0B15D2" w14:textId="77777777" w:rsidR="009237D8" w:rsidRPr="00D10026"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7E0F9F">
              <w:rPr>
                <w:rFonts w:ascii="Times New Roman" w:eastAsia="Times New Roman" w:hAnsi="Times New Roman" w:cs="Times New Roman"/>
                <w:b/>
                <w:bCs/>
                <w:sz w:val="21"/>
                <w:szCs w:val="21"/>
                <w:lang w:eastAsia="hr-HR"/>
              </w:rPr>
              <w:t>286</w:t>
            </w:r>
            <w:r>
              <w:rPr>
                <w:rFonts w:ascii="Times New Roman" w:eastAsia="Times New Roman" w:hAnsi="Times New Roman" w:cs="Times New Roman"/>
                <w:b/>
                <w:bCs/>
                <w:sz w:val="21"/>
                <w:szCs w:val="21"/>
                <w:lang w:eastAsia="hr-HR"/>
              </w:rPr>
              <w:t>.</w:t>
            </w:r>
            <w:r w:rsidRPr="007E0F9F">
              <w:rPr>
                <w:rFonts w:ascii="Times New Roman" w:eastAsia="Times New Roman" w:hAnsi="Times New Roman" w:cs="Times New Roman"/>
                <w:b/>
                <w:bCs/>
                <w:sz w:val="21"/>
                <w:szCs w:val="21"/>
                <w:lang w:eastAsia="hr-HR"/>
              </w:rPr>
              <w:t>04</w:t>
            </w:r>
            <w:r>
              <w:rPr>
                <w:rFonts w:ascii="Times New Roman" w:eastAsia="Times New Roman" w:hAnsi="Times New Roman" w:cs="Times New Roman"/>
                <w:b/>
                <w:bCs/>
                <w:sz w:val="21"/>
                <w:szCs w:val="21"/>
                <w:lang w:eastAsia="hr-HR"/>
              </w:rPr>
              <w:t>2</w:t>
            </w:r>
            <w:r w:rsidRPr="007E0F9F">
              <w:rPr>
                <w:rFonts w:ascii="Times New Roman" w:eastAsia="Times New Roman" w:hAnsi="Times New Roman" w:cs="Times New Roman"/>
                <w:b/>
                <w:bCs/>
                <w:sz w:val="21"/>
                <w:szCs w:val="21"/>
                <w:lang w:eastAsia="hr-HR"/>
              </w:rPr>
              <w:t>,</w:t>
            </w:r>
            <w:r>
              <w:rPr>
                <w:rFonts w:ascii="Times New Roman" w:eastAsia="Times New Roman" w:hAnsi="Times New Roman" w:cs="Times New Roman"/>
                <w:b/>
                <w:bCs/>
                <w:sz w:val="21"/>
                <w:szCs w:val="21"/>
                <w:lang w:eastAsia="hr-HR"/>
              </w:rPr>
              <w:t>1</w:t>
            </w:r>
            <w:r w:rsidRPr="007E0F9F">
              <w:rPr>
                <w:rFonts w:ascii="Times New Roman" w:eastAsia="Times New Roman" w:hAnsi="Times New Roman" w:cs="Times New Roman"/>
                <w:b/>
                <w:bCs/>
                <w:sz w:val="21"/>
                <w:szCs w:val="21"/>
                <w:lang w:eastAsia="hr-HR"/>
              </w:rPr>
              <w:t>1</w:t>
            </w:r>
          </w:p>
        </w:tc>
      </w:tr>
      <w:tr w:rsidR="009237D8" w:rsidRPr="00803500" w14:paraId="30DAF403" w14:textId="77777777" w:rsidTr="0015261B">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2C5561" w14:textId="77777777" w:rsidR="009237D8" w:rsidRPr="00D10026" w:rsidRDefault="009237D8" w:rsidP="0015261B">
            <w:pPr>
              <w:tabs>
                <w:tab w:val="left" w:pos="2128"/>
              </w:tabs>
              <w:spacing w:after="0" w:line="240" w:lineRule="auto"/>
              <w:ind w:left="2"/>
              <w:rPr>
                <w:rFonts w:ascii="Times New Roman" w:eastAsia="Times New Roman" w:hAnsi="Times New Roman" w:cs="Times New Roman"/>
                <w:bCs/>
                <w:i/>
                <w:sz w:val="20"/>
                <w:szCs w:val="20"/>
                <w:lang w:eastAsia="hr-HR"/>
              </w:rPr>
            </w:pPr>
            <w:r w:rsidRPr="00D10026">
              <w:rPr>
                <w:rFonts w:ascii="Times New Roman" w:eastAsia="Times New Roman" w:hAnsi="Times New Roman" w:cs="Times New Roman"/>
                <w:bCs/>
                <w:i/>
                <w:sz w:val="20"/>
                <w:szCs w:val="20"/>
                <w:lang w:eastAsia="hr-HR"/>
              </w:rPr>
              <w:t>Izvori financiranja:</w:t>
            </w:r>
          </w:p>
          <w:p w14:paraId="0CD439BE" w14:textId="77777777" w:rsidR="009237D8" w:rsidRPr="00D10026" w:rsidRDefault="009237D8" w:rsidP="009237D8">
            <w:pPr>
              <w:numPr>
                <w:ilvl w:val="0"/>
                <w:numId w:val="10"/>
              </w:numPr>
              <w:spacing w:after="0" w:line="240" w:lineRule="auto"/>
              <w:ind w:left="239" w:hanging="239"/>
              <w:contextualSpacing/>
              <w:rPr>
                <w:rFonts w:ascii="Times New Roman" w:eastAsia="Times New Roman" w:hAnsi="Times New Roman" w:cs="Times New Roman"/>
                <w:bCs/>
                <w:sz w:val="20"/>
                <w:szCs w:val="20"/>
                <w:lang w:eastAsia="hr-HR"/>
              </w:rPr>
            </w:pPr>
            <w:r>
              <w:rPr>
                <w:rFonts w:ascii="Times New Roman" w:eastAsia="Times New Roman" w:hAnsi="Times New Roman" w:cs="Times New Roman"/>
                <w:bCs/>
                <w:sz w:val="20"/>
                <w:szCs w:val="20"/>
                <w:lang w:eastAsia="hr-HR"/>
              </w:rPr>
              <w:t>Doprinos za šume</w:t>
            </w:r>
            <w:r w:rsidRPr="00D10026">
              <w:rPr>
                <w:rFonts w:ascii="Times New Roman" w:eastAsia="Times New Roman" w:hAnsi="Times New Roman" w:cs="Times New Roman"/>
                <w:bCs/>
                <w:sz w:val="20"/>
                <w:szCs w:val="20"/>
                <w:lang w:eastAsia="hr-HR"/>
              </w:rPr>
              <w:t>:</w:t>
            </w:r>
            <w:r>
              <w:rPr>
                <w:rFonts w:ascii="Times New Roman" w:eastAsia="Times New Roman" w:hAnsi="Times New Roman" w:cs="Times New Roman"/>
                <w:bCs/>
                <w:sz w:val="20"/>
                <w:szCs w:val="20"/>
                <w:lang w:eastAsia="hr-HR"/>
              </w:rPr>
              <w:t xml:space="preserve"> 3.981,68 eura</w:t>
            </w:r>
            <w:r w:rsidRPr="00D10026">
              <w:rPr>
                <w:rFonts w:ascii="Times New Roman" w:eastAsia="Times New Roman" w:hAnsi="Times New Roman" w:cs="Times New Roman"/>
                <w:bCs/>
                <w:sz w:val="20"/>
                <w:szCs w:val="20"/>
                <w:lang w:eastAsia="hr-HR"/>
              </w:rPr>
              <w:t xml:space="preserve"> </w:t>
            </w:r>
          </w:p>
          <w:p w14:paraId="44B7D6C9" w14:textId="77777777" w:rsidR="009237D8" w:rsidRPr="00D10026" w:rsidRDefault="009237D8" w:rsidP="009237D8">
            <w:pPr>
              <w:numPr>
                <w:ilvl w:val="0"/>
                <w:numId w:val="10"/>
              </w:numPr>
              <w:tabs>
                <w:tab w:val="left" w:pos="2128"/>
              </w:tabs>
              <w:spacing w:after="0" w:line="240" w:lineRule="auto"/>
              <w:ind w:left="239" w:hanging="237"/>
              <w:contextualSpacing/>
              <w:rPr>
                <w:rFonts w:ascii="Times New Roman" w:eastAsia="Times New Roman" w:hAnsi="Times New Roman" w:cs="Times New Roman"/>
                <w:bCs/>
                <w:sz w:val="20"/>
                <w:szCs w:val="20"/>
                <w:lang w:eastAsia="hr-HR"/>
              </w:rPr>
            </w:pPr>
            <w:r>
              <w:rPr>
                <w:rFonts w:ascii="Times New Roman" w:eastAsia="Times New Roman" w:hAnsi="Times New Roman" w:cs="Times New Roman"/>
                <w:bCs/>
                <w:sz w:val="20"/>
                <w:szCs w:val="20"/>
                <w:lang w:eastAsia="hr-HR"/>
              </w:rPr>
              <w:t>Sufinanciranje građana</w:t>
            </w:r>
            <w:r w:rsidRPr="00D10026">
              <w:rPr>
                <w:rFonts w:ascii="Times New Roman" w:eastAsia="Times New Roman" w:hAnsi="Times New Roman" w:cs="Times New Roman"/>
                <w:bCs/>
                <w:sz w:val="20"/>
                <w:szCs w:val="20"/>
                <w:lang w:eastAsia="hr-HR"/>
              </w:rPr>
              <w:t xml:space="preserve">: </w:t>
            </w:r>
            <w:r>
              <w:rPr>
                <w:rFonts w:ascii="Times New Roman" w:eastAsia="Times New Roman" w:hAnsi="Times New Roman" w:cs="Times New Roman"/>
                <w:bCs/>
                <w:sz w:val="20"/>
                <w:szCs w:val="20"/>
                <w:lang w:eastAsia="hr-HR"/>
              </w:rPr>
              <w:t>6.636,14 eura</w:t>
            </w:r>
          </w:p>
          <w:p w14:paraId="5BB7AFAA" w14:textId="77777777" w:rsidR="009237D8" w:rsidRPr="00D10026" w:rsidRDefault="009237D8" w:rsidP="009237D8">
            <w:pPr>
              <w:pStyle w:val="Odlomakpopisa"/>
              <w:numPr>
                <w:ilvl w:val="0"/>
                <w:numId w:val="10"/>
              </w:numPr>
              <w:tabs>
                <w:tab w:val="left" w:pos="2128"/>
              </w:tabs>
              <w:ind w:left="239" w:hanging="237"/>
              <w:rPr>
                <w:rFonts w:ascii="Times New Roman" w:eastAsia="Times New Roman" w:hAnsi="Times New Roman"/>
                <w:bCs/>
                <w:i/>
                <w:sz w:val="21"/>
                <w:szCs w:val="21"/>
              </w:rPr>
            </w:pPr>
            <w:r w:rsidRPr="00D10026">
              <w:rPr>
                <w:rFonts w:ascii="Times New Roman" w:eastAsia="Times New Roman" w:hAnsi="Times New Roman"/>
                <w:bCs/>
                <w:sz w:val="20"/>
                <w:szCs w:val="20"/>
              </w:rPr>
              <w:t xml:space="preserve">Prihodi od poreza: </w:t>
            </w:r>
            <w:r>
              <w:rPr>
                <w:rFonts w:ascii="Times New Roman" w:eastAsia="Times New Roman" w:hAnsi="Times New Roman"/>
                <w:bCs/>
                <w:sz w:val="20"/>
                <w:szCs w:val="20"/>
              </w:rPr>
              <w:t>275.424,29 eura</w:t>
            </w:r>
          </w:p>
        </w:tc>
      </w:tr>
    </w:tbl>
    <w:p w14:paraId="5ACFD61A" w14:textId="77777777" w:rsidR="009237D8" w:rsidRPr="00BB314A" w:rsidRDefault="009237D8" w:rsidP="009237D8">
      <w:pPr>
        <w:adjustRightInd w:val="0"/>
        <w:spacing w:after="0" w:line="240" w:lineRule="auto"/>
        <w:jc w:val="both"/>
        <w:rPr>
          <w:rFonts w:ascii="Times New Roman" w:eastAsia="Times New Roman" w:hAnsi="Times New Roman" w:cs="Times New Roman"/>
          <w:sz w:val="20"/>
          <w:szCs w:val="20"/>
          <w:lang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9237D8" w:rsidRPr="00166884" w14:paraId="591258E2" w14:textId="77777777" w:rsidTr="0015261B">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559A6E" w14:textId="77777777" w:rsidR="009237D8" w:rsidRPr="007D5444" w:rsidRDefault="009237D8" w:rsidP="009237D8">
            <w:pPr>
              <w:pStyle w:val="Odlomakpopisa"/>
              <w:numPr>
                <w:ilvl w:val="0"/>
                <w:numId w:val="12"/>
              </w:numPr>
              <w:tabs>
                <w:tab w:val="left" w:pos="2128"/>
              </w:tabs>
              <w:ind w:left="664" w:hanging="425"/>
              <w:rPr>
                <w:rFonts w:ascii="Times New Roman" w:eastAsia="Times New Roman" w:hAnsi="Times New Roman"/>
                <w:b/>
                <w:sz w:val="21"/>
                <w:szCs w:val="21"/>
              </w:rPr>
            </w:pPr>
            <w:bookmarkStart w:id="2" w:name="_Hlk23336875"/>
            <w:r w:rsidRPr="007D5444">
              <w:rPr>
                <w:rFonts w:ascii="Times New Roman" w:eastAsia="Times New Roman" w:hAnsi="Times New Roman"/>
                <w:b/>
                <w:sz w:val="21"/>
                <w:szCs w:val="21"/>
              </w:rPr>
              <w:t>ODRŽAVANJE JAVNIH POVRŠINA NA KOJIMA NIJE DOPUŠTEN PROMET MOTORNIH VOZILA</w:t>
            </w:r>
          </w:p>
        </w:tc>
      </w:tr>
      <w:tr w:rsidR="009237D8" w:rsidRPr="00803500" w14:paraId="49550163" w14:textId="77777777" w:rsidTr="0015261B">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2FE8B7BC"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DDD74C7"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D5A2BB" w14:textId="77777777" w:rsidR="009237D8" w:rsidRPr="00803500" w:rsidRDefault="009237D8" w:rsidP="0015261B">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w:t>
            </w:r>
            <w:r w:rsidRPr="00803500">
              <w:rPr>
                <w:rFonts w:ascii="Times New Roman" w:eastAsia="Times New Roman" w:hAnsi="Times New Roman" w:cs="Times New Roman"/>
                <w:bCs/>
                <w:sz w:val="21"/>
                <w:szCs w:val="21"/>
                <w:lang w:eastAsia="hr-HR"/>
              </w:rPr>
              <w:t>3</w:t>
            </w:r>
            <w:r>
              <w:rPr>
                <w:rFonts w:ascii="Times New Roman" w:eastAsia="Times New Roman" w:hAnsi="Times New Roman" w:cs="Times New Roman"/>
                <w:bCs/>
                <w:sz w:val="21"/>
                <w:szCs w:val="21"/>
                <w:lang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35D08865"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1C0D67D4"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3.981,68</w:t>
            </w:r>
          </w:p>
        </w:tc>
      </w:tr>
      <w:tr w:rsidR="009237D8" w:rsidRPr="00803500" w14:paraId="0D096054" w14:textId="77777777" w:rsidTr="0015261B">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316D8"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3B2E"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 xml:space="preserve">   </w:t>
            </w:r>
            <w:r>
              <w:rPr>
                <w:rFonts w:ascii="Times New Roman" w:eastAsia="Times New Roman" w:hAnsi="Times New Roman" w:cs="Times New Roman"/>
                <w:b/>
                <w:bCs/>
                <w:sz w:val="21"/>
                <w:szCs w:val="21"/>
                <w:lang w:eastAsia="hr-HR"/>
              </w:rPr>
              <w:t xml:space="preserve">    </w:t>
            </w:r>
            <w:r w:rsidRPr="00803500">
              <w:rPr>
                <w:rFonts w:ascii="Times New Roman" w:eastAsia="Times New Roman" w:hAnsi="Times New Roman" w:cs="Times New Roman"/>
                <w:b/>
                <w:bCs/>
                <w:sz w:val="21"/>
                <w:szCs w:val="21"/>
                <w:lang w:eastAsia="hr-HR"/>
              </w:rPr>
              <w:t>3</w:t>
            </w:r>
            <w:r>
              <w:rPr>
                <w:rFonts w:ascii="Times New Roman" w:eastAsia="Times New Roman" w:hAnsi="Times New Roman" w:cs="Times New Roman"/>
                <w:b/>
                <w:bCs/>
                <w:sz w:val="21"/>
                <w:szCs w:val="21"/>
                <w:lang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235B1DF8"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99966CB"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3.981,68</w:t>
            </w:r>
          </w:p>
        </w:tc>
      </w:tr>
      <w:tr w:rsidR="009237D8" w:rsidRPr="00803500" w14:paraId="6C3EB9E3" w14:textId="77777777" w:rsidTr="0015261B">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3BC11D41" w14:textId="77777777" w:rsidR="009237D8" w:rsidRPr="006A474A" w:rsidRDefault="009237D8" w:rsidP="0015261B">
            <w:pPr>
              <w:adjustRightInd w:val="0"/>
              <w:spacing w:after="0" w:line="240" w:lineRule="auto"/>
              <w:ind w:right="108"/>
              <w:rPr>
                <w:rFonts w:ascii="Times New Roman" w:eastAsia="Times New Roman" w:hAnsi="Times New Roman" w:cs="Times New Roman"/>
                <w:bCs/>
                <w:i/>
                <w:sz w:val="20"/>
                <w:szCs w:val="20"/>
                <w:lang w:eastAsia="hr-HR"/>
              </w:rPr>
            </w:pPr>
            <w:r w:rsidRPr="006A474A">
              <w:rPr>
                <w:rFonts w:ascii="Times New Roman" w:eastAsia="Times New Roman" w:hAnsi="Times New Roman" w:cs="Times New Roman"/>
                <w:bCs/>
                <w:i/>
                <w:sz w:val="20"/>
                <w:szCs w:val="20"/>
                <w:lang w:eastAsia="hr-HR"/>
              </w:rPr>
              <w:t>Izvori financiranja:</w:t>
            </w:r>
          </w:p>
          <w:p w14:paraId="7A8C1CED" w14:textId="77777777" w:rsidR="009237D8" w:rsidRPr="00F34C5F" w:rsidRDefault="009237D8" w:rsidP="009237D8">
            <w:pPr>
              <w:pStyle w:val="Odlomakpopisa"/>
              <w:numPr>
                <w:ilvl w:val="0"/>
                <w:numId w:val="13"/>
              </w:numPr>
              <w:adjustRightInd w:val="0"/>
              <w:ind w:left="239" w:right="108" w:hanging="239"/>
              <w:rPr>
                <w:rFonts w:ascii="Times New Roman" w:eastAsia="Times New Roman" w:hAnsi="Times New Roman"/>
                <w:bCs/>
                <w:i/>
                <w:sz w:val="21"/>
                <w:szCs w:val="21"/>
              </w:rPr>
            </w:pPr>
            <w:r>
              <w:rPr>
                <w:rFonts w:ascii="Times New Roman" w:eastAsia="Times New Roman" w:hAnsi="Times New Roman"/>
                <w:bCs/>
                <w:sz w:val="20"/>
                <w:szCs w:val="20"/>
              </w:rPr>
              <w:t>Komunalna naknada</w:t>
            </w:r>
            <w:r w:rsidRPr="006A474A">
              <w:rPr>
                <w:rFonts w:ascii="Times New Roman" w:eastAsia="Times New Roman" w:hAnsi="Times New Roman"/>
                <w:bCs/>
                <w:sz w:val="20"/>
                <w:szCs w:val="20"/>
              </w:rPr>
              <w:t xml:space="preserve">: </w:t>
            </w:r>
            <w:r>
              <w:rPr>
                <w:rFonts w:ascii="Times New Roman" w:eastAsia="Times New Roman" w:hAnsi="Times New Roman"/>
                <w:bCs/>
                <w:sz w:val="20"/>
                <w:szCs w:val="20"/>
              </w:rPr>
              <w:t>3.981,68 eura</w:t>
            </w:r>
          </w:p>
        </w:tc>
      </w:tr>
      <w:bookmarkEnd w:id="2"/>
    </w:tbl>
    <w:p w14:paraId="3D6E3B2B" w14:textId="77777777" w:rsidR="009237D8" w:rsidRPr="00BB314A" w:rsidRDefault="009237D8" w:rsidP="009237D8">
      <w:pPr>
        <w:adjustRightInd w:val="0"/>
        <w:spacing w:after="0" w:line="240" w:lineRule="auto"/>
        <w:jc w:val="both"/>
        <w:rPr>
          <w:rFonts w:ascii="Times New Roman" w:eastAsia="Times New Roman" w:hAnsi="Times New Roman" w:cs="Times New Roman"/>
          <w:sz w:val="20"/>
          <w:szCs w:val="20"/>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9237D8" w:rsidRPr="00166884" w14:paraId="6D0B38D1" w14:textId="77777777" w:rsidTr="0015261B">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0A448" w14:textId="77777777" w:rsidR="009237D8" w:rsidRPr="0065393D" w:rsidRDefault="009237D8" w:rsidP="009237D8">
            <w:pPr>
              <w:pStyle w:val="Odlomakpopisa"/>
              <w:numPr>
                <w:ilvl w:val="0"/>
                <w:numId w:val="12"/>
              </w:numPr>
              <w:tabs>
                <w:tab w:val="left" w:pos="2128"/>
              </w:tabs>
              <w:ind w:left="664" w:hanging="425"/>
              <w:rPr>
                <w:rFonts w:ascii="Times New Roman" w:eastAsia="Times New Roman" w:hAnsi="Times New Roman"/>
                <w:b/>
                <w:sz w:val="21"/>
                <w:szCs w:val="21"/>
              </w:rPr>
            </w:pPr>
            <w:bookmarkStart w:id="3" w:name="_Hlk23338319"/>
            <w:r w:rsidRPr="0065393D">
              <w:rPr>
                <w:rFonts w:ascii="Times New Roman" w:eastAsia="Times New Roman" w:hAnsi="Times New Roman"/>
                <w:b/>
                <w:sz w:val="21"/>
                <w:szCs w:val="21"/>
              </w:rPr>
              <w:t>ODRŽAVANJE GRAĐEVINA JAVNE ODVODNJE OBORINSKIH VODA</w:t>
            </w:r>
          </w:p>
        </w:tc>
      </w:tr>
      <w:tr w:rsidR="009237D8" w:rsidRPr="00803500" w14:paraId="0B6DA917" w14:textId="77777777" w:rsidTr="0015261B">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28FA1E2"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3B4253F6" w14:textId="77777777" w:rsidR="009237D8" w:rsidRPr="00803500" w:rsidRDefault="009237D8" w:rsidP="0015261B">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eastAsia="hr-HR"/>
              </w:rPr>
              <w:t>rigola</w:t>
            </w:r>
            <w:proofErr w:type="spellEnd"/>
            <w:r w:rsidRPr="00803500">
              <w:rPr>
                <w:rFonts w:ascii="Times New Roman" w:eastAsia="Times New Roman" w:hAnsi="Times New Roman" w:cs="Times New Roman"/>
                <w:sz w:val="21"/>
                <w:szCs w:val="21"/>
                <w:lang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A9BDDAE" w14:textId="77777777" w:rsidR="009237D8" w:rsidRPr="00803500" w:rsidRDefault="009237D8" w:rsidP="0015261B">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28.535,40</w:t>
            </w:r>
          </w:p>
        </w:tc>
        <w:tc>
          <w:tcPr>
            <w:tcW w:w="1256" w:type="dxa"/>
            <w:tcBorders>
              <w:top w:val="single" w:sz="4" w:space="0" w:color="auto"/>
              <w:left w:val="single" w:sz="4" w:space="0" w:color="auto"/>
              <w:bottom w:val="single" w:sz="4" w:space="0" w:color="auto"/>
              <w:right w:val="single" w:sz="4" w:space="0" w:color="auto"/>
            </w:tcBorders>
            <w:vAlign w:val="center"/>
          </w:tcPr>
          <w:p w14:paraId="489449D5" w14:textId="77777777" w:rsidR="009237D8" w:rsidRPr="00803500" w:rsidRDefault="009237D8" w:rsidP="0015261B">
            <w:pPr>
              <w:tabs>
                <w:tab w:val="left" w:pos="2128"/>
              </w:tabs>
              <w:spacing w:after="0" w:line="240" w:lineRule="auto"/>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7BE14053"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28.535,40</w:t>
            </w:r>
          </w:p>
        </w:tc>
      </w:tr>
      <w:tr w:rsidR="009237D8" w:rsidRPr="00803500" w14:paraId="7A09E7F6" w14:textId="77777777" w:rsidTr="0015261B">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8FC916E"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5C63D3AB" w14:textId="77777777" w:rsidR="009237D8" w:rsidRPr="00803500" w:rsidRDefault="009237D8" w:rsidP="0015261B">
            <w:pPr>
              <w:adjustRightInd w:val="0"/>
              <w:spacing w:after="0" w:line="240" w:lineRule="auto"/>
              <w:ind w:left="35"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CBC357D" w14:textId="77777777" w:rsidR="009237D8" w:rsidRPr="00803500" w:rsidRDefault="009237D8" w:rsidP="0015261B">
            <w:pPr>
              <w:tabs>
                <w:tab w:val="left" w:pos="2128"/>
              </w:tabs>
              <w:spacing w:after="0" w:line="240" w:lineRule="auto"/>
              <w:ind w:left="336"/>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13.272,28</w:t>
            </w:r>
          </w:p>
        </w:tc>
        <w:tc>
          <w:tcPr>
            <w:tcW w:w="1256" w:type="dxa"/>
            <w:tcBorders>
              <w:top w:val="single" w:sz="4" w:space="0" w:color="auto"/>
              <w:left w:val="single" w:sz="4" w:space="0" w:color="auto"/>
              <w:bottom w:val="single" w:sz="4" w:space="0" w:color="auto"/>
              <w:right w:val="single" w:sz="4" w:space="0" w:color="auto"/>
            </w:tcBorders>
            <w:vAlign w:val="center"/>
          </w:tcPr>
          <w:p w14:paraId="5B5CEB9A" w14:textId="77777777" w:rsidR="009237D8"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16C76211" w14:textId="77777777" w:rsidR="009237D8"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13.272,28</w:t>
            </w:r>
          </w:p>
        </w:tc>
      </w:tr>
      <w:tr w:rsidR="009237D8" w:rsidRPr="00803500" w14:paraId="726B53F1" w14:textId="77777777" w:rsidTr="0015261B">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4B4A3"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A62BD2F"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41.807,68</w:t>
            </w:r>
          </w:p>
        </w:tc>
        <w:tc>
          <w:tcPr>
            <w:tcW w:w="1256" w:type="dxa"/>
            <w:tcBorders>
              <w:top w:val="single" w:sz="4" w:space="0" w:color="auto"/>
              <w:left w:val="single" w:sz="4" w:space="0" w:color="auto"/>
              <w:bottom w:val="single" w:sz="4" w:space="0" w:color="auto"/>
              <w:right w:val="single" w:sz="4" w:space="0" w:color="auto"/>
            </w:tcBorders>
            <w:vAlign w:val="center"/>
          </w:tcPr>
          <w:p w14:paraId="1900AA77" w14:textId="77777777" w:rsidR="009237D8" w:rsidRDefault="009237D8" w:rsidP="0015261B">
            <w:pPr>
              <w:tabs>
                <w:tab w:val="left" w:pos="2128"/>
              </w:tabs>
              <w:spacing w:after="0" w:line="240" w:lineRule="auto"/>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9984A68" w14:textId="77777777" w:rsidR="009237D8"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41.807,68</w:t>
            </w:r>
          </w:p>
        </w:tc>
      </w:tr>
      <w:tr w:rsidR="009237D8" w:rsidRPr="00803500" w14:paraId="0A57A1DE" w14:textId="77777777" w:rsidTr="0015261B">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1A802E6D" w14:textId="77777777" w:rsidR="009237D8" w:rsidRPr="006A474A" w:rsidRDefault="009237D8" w:rsidP="0015261B">
            <w:pPr>
              <w:adjustRightInd w:val="0"/>
              <w:spacing w:after="0" w:line="240" w:lineRule="auto"/>
              <w:ind w:right="108"/>
              <w:rPr>
                <w:rFonts w:ascii="Times New Roman" w:eastAsia="Times New Roman" w:hAnsi="Times New Roman" w:cs="Times New Roman"/>
                <w:bCs/>
                <w:i/>
                <w:sz w:val="20"/>
                <w:szCs w:val="20"/>
                <w:lang w:eastAsia="hr-HR"/>
              </w:rPr>
            </w:pPr>
            <w:r w:rsidRPr="006A474A">
              <w:rPr>
                <w:rFonts w:ascii="Times New Roman" w:eastAsia="Times New Roman" w:hAnsi="Times New Roman" w:cs="Times New Roman"/>
                <w:bCs/>
                <w:i/>
                <w:sz w:val="20"/>
                <w:szCs w:val="20"/>
                <w:lang w:eastAsia="hr-HR"/>
              </w:rPr>
              <w:t>Izvori financiranja:</w:t>
            </w:r>
          </w:p>
          <w:p w14:paraId="4281D866" w14:textId="77777777" w:rsidR="009237D8" w:rsidRPr="00153801" w:rsidRDefault="009237D8" w:rsidP="0015261B">
            <w:pPr>
              <w:adjustRightInd w:val="0"/>
              <w:spacing w:after="0" w:line="240" w:lineRule="auto"/>
              <w:ind w:right="108"/>
              <w:rPr>
                <w:rFonts w:ascii="Times New Roman" w:eastAsia="Times New Roman" w:hAnsi="Times New Roman" w:cs="Times New Roman"/>
                <w:bCs/>
                <w:iCs/>
                <w:sz w:val="20"/>
                <w:szCs w:val="20"/>
                <w:lang w:eastAsia="hr-HR"/>
              </w:rPr>
            </w:pPr>
            <w:r w:rsidRPr="006A474A">
              <w:rPr>
                <w:rFonts w:ascii="Times New Roman" w:eastAsia="Times New Roman" w:hAnsi="Times New Roman" w:cs="Times New Roman"/>
                <w:bCs/>
                <w:iCs/>
                <w:sz w:val="20"/>
                <w:szCs w:val="20"/>
                <w:lang w:eastAsia="hr-HR"/>
              </w:rPr>
              <w:t xml:space="preserve">1. Komunalna naknada: </w:t>
            </w:r>
            <w:r>
              <w:rPr>
                <w:rFonts w:ascii="Times New Roman" w:eastAsia="Times New Roman" w:hAnsi="Times New Roman" w:cs="Times New Roman"/>
                <w:bCs/>
                <w:iCs/>
                <w:sz w:val="20"/>
                <w:szCs w:val="20"/>
                <w:lang w:eastAsia="hr-HR"/>
              </w:rPr>
              <w:t>41.807,68 eura</w:t>
            </w:r>
          </w:p>
        </w:tc>
      </w:tr>
      <w:bookmarkEnd w:id="3"/>
    </w:tbl>
    <w:p w14:paraId="5EE968D6" w14:textId="77777777" w:rsidR="009237D8" w:rsidRPr="00BB314A" w:rsidRDefault="009237D8" w:rsidP="009237D8">
      <w:pPr>
        <w:adjustRightInd w:val="0"/>
        <w:spacing w:after="0" w:line="240" w:lineRule="auto"/>
        <w:jc w:val="both"/>
        <w:rPr>
          <w:rFonts w:ascii="Times New Roman" w:eastAsia="Times New Roman" w:hAnsi="Times New Roman" w:cs="Times New Roman"/>
          <w:sz w:val="20"/>
          <w:szCs w:val="20"/>
          <w:lang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75"/>
        <w:gridCol w:w="14"/>
      </w:tblGrid>
      <w:tr w:rsidR="009237D8" w:rsidRPr="00803500" w14:paraId="145E4CEF" w14:textId="77777777" w:rsidTr="0015261B">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B67B382" w14:textId="77777777" w:rsidR="009237D8" w:rsidRPr="0065393D" w:rsidRDefault="009237D8" w:rsidP="009237D8">
            <w:pPr>
              <w:pStyle w:val="Odlomakpopisa"/>
              <w:numPr>
                <w:ilvl w:val="0"/>
                <w:numId w:val="12"/>
              </w:numPr>
              <w:adjustRightInd w:val="0"/>
              <w:ind w:left="664" w:right="108" w:hanging="425"/>
              <w:rPr>
                <w:rFonts w:ascii="Times New Roman" w:eastAsia="Times New Roman" w:hAnsi="Times New Roman"/>
                <w:b/>
                <w:sz w:val="21"/>
                <w:szCs w:val="21"/>
              </w:rPr>
            </w:pPr>
            <w:r w:rsidRPr="0065393D">
              <w:rPr>
                <w:rFonts w:ascii="Times New Roman" w:eastAsia="Times New Roman" w:hAnsi="Times New Roman"/>
                <w:b/>
                <w:sz w:val="21"/>
                <w:szCs w:val="21"/>
              </w:rPr>
              <w:t xml:space="preserve">ODRŽAVANJE JAVNIH ZELENIH POVRŠINA </w:t>
            </w:r>
          </w:p>
        </w:tc>
      </w:tr>
      <w:tr w:rsidR="009237D8" w:rsidRPr="00803500" w14:paraId="326D109B"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0BA23FA"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2D550"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7BE06FA"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92.905,97</w:t>
            </w:r>
          </w:p>
        </w:tc>
        <w:tc>
          <w:tcPr>
            <w:tcW w:w="1276" w:type="dxa"/>
            <w:tcBorders>
              <w:top w:val="single" w:sz="4" w:space="0" w:color="auto"/>
              <w:left w:val="single" w:sz="4" w:space="0" w:color="auto"/>
              <w:bottom w:val="single" w:sz="4" w:space="0" w:color="auto"/>
              <w:right w:val="single" w:sz="4" w:space="0" w:color="auto"/>
            </w:tcBorders>
            <w:vAlign w:val="center"/>
          </w:tcPr>
          <w:p w14:paraId="201E6A8B" w14:textId="77777777" w:rsidR="009237D8" w:rsidRDefault="009237D8" w:rsidP="0015261B">
            <w:pPr>
              <w:adjustRightInd w:val="0"/>
              <w:spacing w:after="0" w:line="240" w:lineRule="auto"/>
              <w:ind w:right="89"/>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0,00 </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A0921"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92.905,97</w:t>
            </w:r>
          </w:p>
        </w:tc>
      </w:tr>
      <w:tr w:rsidR="009237D8" w:rsidRPr="00803500" w14:paraId="730BAC8F"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D22C714"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lastRenderedPageBreak/>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09A7"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C4B3F22"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3.716,24</w:t>
            </w:r>
          </w:p>
        </w:tc>
        <w:tc>
          <w:tcPr>
            <w:tcW w:w="1276" w:type="dxa"/>
            <w:tcBorders>
              <w:top w:val="single" w:sz="4" w:space="0" w:color="auto"/>
              <w:left w:val="single" w:sz="4" w:space="0" w:color="auto"/>
              <w:bottom w:val="single" w:sz="4" w:space="0" w:color="auto"/>
              <w:right w:val="single" w:sz="4" w:space="0" w:color="auto"/>
            </w:tcBorders>
            <w:vAlign w:val="center"/>
          </w:tcPr>
          <w:p w14:paraId="7DC1D1AA"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5708E"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3.716,24</w:t>
            </w:r>
          </w:p>
        </w:tc>
      </w:tr>
      <w:tr w:rsidR="009237D8" w:rsidRPr="00803500" w14:paraId="2D246EA3"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1E7D3E6"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8F266"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33816B6"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3.583,52</w:t>
            </w:r>
          </w:p>
        </w:tc>
        <w:tc>
          <w:tcPr>
            <w:tcW w:w="1276" w:type="dxa"/>
            <w:tcBorders>
              <w:top w:val="single" w:sz="4" w:space="0" w:color="auto"/>
              <w:left w:val="single" w:sz="4" w:space="0" w:color="auto"/>
              <w:bottom w:val="single" w:sz="4" w:space="0" w:color="auto"/>
              <w:right w:val="single" w:sz="4" w:space="0" w:color="auto"/>
            </w:tcBorders>
            <w:vAlign w:val="center"/>
          </w:tcPr>
          <w:p w14:paraId="09CC0DED"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EED59"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3.583,52</w:t>
            </w:r>
          </w:p>
        </w:tc>
      </w:tr>
      <w:tr w:rsidR="009237D8" w:rsidRPr="00803500" w14:paraId="509B7DAD"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9B52E11"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52D9F"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FA418BC"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2.919,90</w:t>
            </w:r>
          </w:p>
        </w:tc>
        <w:tc>
          <w:tcPr>
            <w:tcW w:w="1276" w:type="dxa"/>
            <w:tcBorders>
              <w:top w:val="single" w:sz="4" w:space="0" w:color="auto"/>
              <w:left w:val="single" w:sz="4" w:space="0" w:color="auto"/>
              <w:bottom w:val="single" w:sz="4" w:space="0" w:color="auto"/>
              <w:right w:val="single" w:sz="4" w:space="0" w:color="auto"/>
            </w:tcBorders>
            <w:vAlign w:val="center"/>
          </w:tcPr>
          <w:p w14:paraId="6555B451" w14:textId="77777777" w:rsidR="009237D8" w:rsidRDefault="009237D8" w:rsidP="0015261B">
            <w:pPr>
              <w:tabs>
                <w:tab w:val="left" w:pos="1081"/>
              </w:tabs>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8755"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2.919,90</w:t>
            </w:r>
          </w:p>
        </w:tc>
      </w:tr>
      <w:tr w:rsidR="009237D8" w:rsidRPr="00803500" w14:paraId="610648FE"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8313FB8"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668F0"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cvjetnih gredica i visećih </w:t>
            </w:r>
            <w:proofErr w:type="spellStart"/>
            <w:r w:rsidRPr="00803500">
              <w:rPr>
                <w:rFonts w:ascii="Times New Roman" w:eastAsia="Times New Roman" w:hAnsi="Times New Roman" w:cs="Times New Roman"/>
                <w:sz w:val="21"/>
                <w:szCs w:val="21"/>
                <w:lang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D472AA"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17.917,58</w:t>
            </w:r>
          </w:p>
        </w:tc>
        <w:tc>
          <w:tcPr>
            <w:tcW w:w="1276" w:type="dxa"/>
            <w:tcBorders>
              <w:top w:val="single" w:sz="4" w:space="0" w:color="auto"/>
              <w:left w:val="single" w:sz="4" w:space="0" w:color="auto"/>
              <w:bottom w:val="single" w:sz="4" w:space="0" w:color="auto"/>
              <w:right w:val="single" w:sz="4" w:space="0" w:color="auto"/>
            </w:tcBorders>
            <w:vAlign w:val="center"/>
          </w:tcPr>
          <w:p w14:paraId="6C3FB56D"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01659"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17.917,58</w:t>
            </w:r>
          </w:p>
        </w:tc>
      </w:tr>
      <w:tr w:rsidR="009237D8" w:rsidRPr="00803500" w14:paraId="56D201D6"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92B315B"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15E48"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A5AAB0D"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17.585,77</w:t>
            </w:r>
          </w:p>
        </w:tc>
        <w:tc>
          <w:tcPr>
            <w:tcW w:w="1276" w:type="dxa"/>
            <w:tcBorders>
              <w:top w:val="single" w:sz="4" w:space="0" w:color="auto"/>
              <w:left w:val="single" w:sz="4" w:space="0" w:color="auto"/>
              <w:bottom w:val="single" w:sz="4" w:space="0" w:color="auto"/>
              <w:right w:val="single" w:sz="4" w:space="0" w:color="auto"/>
            </w:tcBorders>
            <w:vAlign w:val="center"/>
          </w:tcPr>
          <w:p w14:paraId="1360E2B9"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69440"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sidRPr="005C49C3">
              <w:rPr>
                <w:rFonts w:ascii="Times New Roman" w:eastAsia="Times New Roman" w:hAnsi="Times New Roman" w:cs="Times New Roman"/>
                <w:sz w:val="21"/>
                <w:szCs w:val="21"/>
                <w:lang w:eastAsia="hr-HR"/>
              </w:rPr>
              <w:t>17.585,77</w:t>
            </w:r>
          </w:p>
        </w:tc>
      </w:tr>
      <w:tr w:rsidR="009237D8" w:rsidRPr="00803500" w14:paraId="7EFE7DD7"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19D5D7C"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849B9"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7D0F25B"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35EE7715"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B3B4B"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1.990,84</w:t>
            </w:r>
          </w:p>
        </w:tc>
      </w:tr>
      <w:tr w:rsidR="009237D8" w:rsidRPr="00803500" w14:paraId="2E236F68"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42E99E5"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2922E"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 xml:space="preserve">Održavanje javnih zelenih površina </w:t>
            </w:r>
            <w:proofErr w:type="spellStart"/>
            <w:r w:rsidRPr="00803500">
              <w:rPr>
                <w:rFonts w:ascii="Times New Roman" w:eastAsia="Times New Roman" w:hAnsi="Times New Roman" w:cs="Times New Roman"/>
                <w:sz w:val="21"/>
                <w:szCs w:val="21"/>
                <w:lang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B3E93BA"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26.544,56</w:t>
            </w:r>
          </w:p>
        </w:tc>
        <w:tc>
          <w:tcPr>
            <w:tcW w:w="1276" w:type="dxa"/>
            <w:tcBorders>
              <w:top w:val="single" w:sz="4" w:space="0" w:color="auto"/>
              <w:left w:val="single" w:sz="4" w:space="0" w:color="auto"/>
              <w:bottom w:val="single" w:sz="4" w:space="0" w:color="auto"/>
              <w:right w:val="single" w:sz="4" w:space="0" w:color="auto"/>
            </w:tcBorders>
            <w:vAlign w:val="center"/>
          </w:tcPr>
          <w:p w14:paraId="3AB61612"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7FA9"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26.544,56</w:t>
            </w:r>
          </w:p>
        </w:tc>
      </w:tr>
      <w:tr w:rsidR="009237D8" w:rsidRPr="00803500" w14:paraId="0F496B04"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075A9BF"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FDCA5E"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w:t>
            </w:r>
            <w:r>
              <w:rPr>
                <w:rFonts w:ascii="Times New Roman" w:eastAsia="Times New Roman" w:hAnsi="Times New Roman" w:cs="Times New Roman"/>
                <w:sz w:val="21"/>
                <w:szCs w:val="21"/>
                <w:lang w:eastAsia="hr-HR"/>
              </w:rPr>
              <w:t xml:space="preserve"> rekreacijskih i</w:t>
            </w:r>
            <w:r w:rsidRPr="00803500">
              <w:rPr>
                <w:rFonts w:ascii="Times New Roman" w:eastAsia="Times New Roman" w:hAnsi="Times New Roman" w:cs="Times New Roman"/>
                <w:sz w:val="21"/>
                <w:szCs w:val="21"/>
                <w:lang w:eastAsia="hr-HR"/>
              </w:rPr>
              <w:t xml:space="preserve"> dječjih igrališta na području Grada Ivanca</w:t>
            </w:r>
          </w:p>
        </w:tc>
      </w:tr>
      <w:tr w:rsidR="009237D8" w:rsidRPr="00803500" w14:paraId="62AA2152"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E9B3D64"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EDCFF"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7C12144"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72606A5"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8D9B2B8"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    66.361,40</w:t>
            </w:r>
          </w:p>
        </w:tc>
      </w:tr>
      <w:tr w:rsidR="009237D8" w:rsidRPr="00803500" w14:paraId="034B0546" w14:textId="77777777" w:rsidTr="0015261B">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3CD36E2"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F4BC0"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5FC9E1CF"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5EE8B2F7"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02695BC" w14:textId="77777777" w:rsidR="009237D8"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13.272,28</w:t>
            </w:r>
          </w:p>
        </w:tc>
      </w:tr>
      <w:tr w:rsidR="009237D8" w:rsidRPr="00803500" w14:paraId="0159BF22" w14:textId="77777777" w:rsidTr="0015261B">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5F5D7"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sidRPr="00803500">
              <w:rPr>
                <w:rFonts w:ascii="Times New Roman" w:eastAsia="Times New Roman" w:hAnsi="Times New Roman" w:cs="Times New Roman"/>
                <w:b/>
                <w:sz w:val="21"/>
                <w:szCs w:val="21"/>
                <w:lang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58527C8" w14:textId="77777777" w:rsidR="009237D8" w:rsidRPr="00803500" w:rsidRDefault="009237D8" w:rsidP="0015261B">
            <w:pPr>
              <w:spacing w:after="0" w:line="240" w:lineRule="auto"/>
              <w:ind w:right="113"/>
              <w:jc w:val="right"/>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246.798,06</w:t>
            </w:r>
          </w:p>
        </w:tc>
        <w:tc>
          <w:tcPr>
            <w:tcW w:w="1276" w:type="dxa"/>
            <w:tcBorders>
              <w:top w:val="single" w:sz="4" w:space="0" w:color="auto"/>
              <w:left w:val="single" w:sz="4" w:space="0" w:color="auto"/>
              <w:bottom w:val="single" w:sz="4" w:space="0" w:color="auto"/>
              <w:right w:val="single" w:sz="4" w:space="0" w:color="auto"/>
            </w:tcBorders>
            <w:vAlign w:val="center"/>
          </w:tcPr>
          <w:p w14:paraId="3053D2A3" w14:textId="77777777" w:rsidR="009237D8" w:rsidRDefault="009237D8" w:rsidP="0015261B">
            <w:pPr>
              <w:spacing w:after="0" w:line="240" w:lineRule="auto"/>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AC48CC9" w14:textId="77777777" w:rsidR="009237D8" w:rsidRDefault="009237D8" w:rsidP="0015261B">
            <w:pPr>
              <w:spacing w:after="0" w:line="240" w:lineRule="auto"/>
              <w:ind w:right="113"/>
              <w:jc w:val="right"/>
              <w:rPr>
                <w:rFonts w:ascii="Times New Roman" w:eastAsia="Times New Roman" w:hAnsi="Times New Roman" w:cs="Times New Roman"/>
                <w:b/>
                <w:bCs/>
                <w:iCs/>
                <w:sz w:val="21"/>
                <w:szCs w:val="21"/>
                <w:lang w:eastAsia="hr-HR"/>
              </w:rPr>
            </w:pPr>
            <w:r>
              <w:rPr>
                <w:rFonts w:ascii="Times New Roman" w:eastAsia="Times New Roman" w:hAnsi="Times New Roman" w:cs="Times New Roman"/>
                <w:b/>
                <w:bCs/>
                <w:iCs/>
                <w:sz w:val="21"/>
                <w:szCs w:val="21"/>
                <w:lang w:eastAsia="hr-HR"/>
              </w:rPr>
              <w:t>246.798,06</w:t>
            </w:r>
          </w:p>
        </w:tc>
      </w:tr>
      <w:tr w:rsidR="009237D8" w:rsidRPr="00803500" w14:paraId="101B74B6" w14:textId="77777777" w:rsidTr="0015261B">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063319" w14:textId="77777777" w:rsidR="009237D8" w:rsidRPr="00BB314A" w:rsidRDefault="009237D8" w:rsidP="0015261B">
            <w:pPr>
              <w:adjustRightInd w:val="0"/>
              <w:spacing w:after="0" w:line="240" w:lineRule="auto"/>
              <w:ind w:right="108"/>
              <w:rPr>
                <w:rFonts w:ascii="Times New Roman" w:eastAsia="Times New Roman" w:hAnsi="Times New Roman" w:cs="Times New Roman"/>
                <w:bCs/>
                <w:i/>
                <w:sz w:val="20"/>
                <w:szCs w:val="20"/>
                <w:lang w:eastAsia="hr-HR"/>
              </w:rPr>
            </w:pPr>
            <w:r w:rsidRPr="00BB314A">
              <w:rPr>
                <w:rFonts w:ascii="Times New Roman" w:eastAsia="Times New Roman" w:hAnsi="Times New Roman" w:cs="Times New Roman"/>
                <w:bCs/>
                <w:i/>
                <w:sz w:val="20"/>
                <w:szCs w:val="20"/>
                <w:lang w:eastAsia="hr-HR"/>
              </w:rPr>
              <w:t>Izvori financiranja:</w:t>
            </w:r>
          </w:p>
          <w:p w14:paraId="67E32551" w14:textId="77777777" w:rsidR="009237D8" w:rsidRPr="00153801" w:rsidRDefault="009237D8" w:rsidP="009237D8">
            <w:pPr>
              <w:pStyle w:val="Odlomakpopisa"/>
              <w:numPr>
                <w:ilvl w:val="0"/>
                <w:numId w:val="11"/>
              </w:numPr>
              <w:adjustRightInd w:val="0"/>
              <w:ind w:left="239" w:right="108" w:hanging="239"/>
              <w:rPr>
                <w:rFonts w:ascii="Times New Roman" w:eastAsia="Times New Roman" w:hAnsi="Times New Roman"/>
                <w:bCs/>
                <w:iCs/>
                <w:sz w:val="20"/>
                <w:szCs w:val="20"/>
              </w:rPr>
            </w:pPr>
            <w:r w:rsidRPr="00D10026">
              <w:rPr>
                <w:rFonts w:ascii="Times New Roman" w:eastAsia="Times New Roman" w:hAnsi="Times New Roman"/>
                <w:bCs/>
                <w:iCs/>
                <w:sz w:val="20"/>
                <w:szCs w:val="20"/>
              </w:rPr>
              <w:t>Komunalna naknada:</w:t>
            </w:r>
            <w:r>
              <w:rPr>
                <w:rFonts w:ascii="Times New Roman" w:eastAsia="Times New Roman" w:hAnsi="Times New Roman"/>
                <w:bCs/>
                <w:iCs/>
                <w:sz w:val="20"/>
                <w:szCs w:val="20"/>
              </w:rPr>
              <w:t>246.798,06 eura</w:t>
            </w:r>
          </w:p>
        </w:tc>
      </w:tr>
      <w:tr w:rsidR="009237D8" w14:paraId="5A649A2B" w14:textId="77777777" w:rsidTr="0015261B">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92D42" w14:textId="77777777" w:rsidR="009237D8" w:rsidRPr="00803500" w:rsidRDefault="009237D8" w:rsidP="0015261B">
            <w:pPr>
              <w:adjustRightInd w:val="0"/>
              <w:spacing w:after="0" w:line="240" w:lineRule="auto"/>
              <w:ind w:left="108" w:right="108" w:hanging="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6029E6DC" w14:textId="77777777" w:rsidR="009237D8" w:rsidRPr="00803500" w:rsidRDefault="009237D8" w:rsidP="0015261B">
            <w:pPr>
              <w:adjustRightInd w:val="0"/>
              <w:spacing w:after="0" w:line="240" w:lineRule="auto"/>
              <w:ind w:left="108" w:right="108"/>
              <w:jc w:val="center"/>
              <w:rPr>
                <w:rFonts w:ascii="Times New Roman" w:eastAsia="Times New Roman" w:hAnsi="Times New Roman" w:cs="Times New Roman"/>
                <w:b/>
                <w:bCs/>
                <w:sz w:val="21"/>
                <w:szCs w:val="21"/>
                <w:lang w:eastAsia="hr-HR"/>
              </w:rPr>
            </w:pPr>
            <w:r w:rsidRPr="00803500">
              <w:rPr>
                <w:rFonts w:ascii="Times New Roman" w:eastAsia="Times New Roman" w:hAnsi="Times New Roman" w:cs="Times New Roman"/>
                <w:b/>
                <w:bCs/>
                <w:sz w:val="21"/>
                <w:szCs w:val="21"/>
                <w:lang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28A745E"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549F09F2" w14:textId="77777777" w:rsidR="009237D8" w:rsidRPr="00803500" w:rsidRDefault="009237D8" w:rsidP="0015261B">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44D73E9" w14:textId="77777777" w:rsidR="009237D8" w:rsidRDefault="009237D8" w:rsidP="0015261B">
            <w:pPr>
              <w:adjustRightInd w:val="0"/>
              <w:spacing w:after="0" w:line="240" w:lineRule="auto"/>
              <w:ind w:left="108" w:right="108"/>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Novi plan za 2023.</w:t>
            </w:r>
          </w:p>
        </w:tc>
      </w:tr>
    </w:tbl>
    <w:p w14:paraId="607B4C72" w14:textId="77777777" w:rsidR="009237D8" w:rsidRPr="00803500" w:rsidRDefault="009237D8" w:rsidP="009237D8">
      <w:pPr>
        <w:adjustRightInd w:val="0"/>
        <w:spacing w:after="0" w:line="240" w:lineRule="auto"/>
        <w:jc w:val="both"/>
        <w:rPr>
          <w:rFonts w:ascii="Times New Roman" w:eastAsia="Times New Roman" w:hAnsi="Times New Roman" w:cs="Times New Roman"/>
          <w:sz w:val="21"/>
          <w:szCs w:val="21"/>
          <w:lang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9237D8" w:rsidRPr="00166884" w14:paraId="6304A6A7" w14:textId="77777777" w:rsidTr="0015261B">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308FAC" w14:textId="77777777" w:rsidR="009237D8" w:rsidRPr="00F34C5F" w:rsidRDefault="009237D8" w:rsidP="009237D8">
            <w:pPr>
              <w:pStyle w:val="Odlomakpopisa"/>
              <w:numPr>
                <w:ilvl w:val="0"/>
                <w:numId w:val="12"/>
              </w:numPr>
              <w:tabs>
                <w:tab w:val="left" w:pos="2128"/>
              </w:tabs>
              <w:ind w:left="664" w:hanging="425"/>
              <w:rPr>
                <w:rFonts w:ascii="Times New Roman" w:eastAsia="Times New Roman" w:hAnsi="Times New Roman"/>
                <w:b/>
                <w:sz w:val="21"/>
                <w:szCs w:val="21"/>
              </w:rPr>
            </w:pPr>
            <w:r w:rsidRPr="00F34C5F">
              <w:rPr>
                <w:rFonts w:ascii="Times New Roman" w:eastAsia="Times New Roman" w:hAnsi="Times New Roman"/>
                <w:b/>
                <w:sz w:val="21"/>
                <w:szCs w:val="21"/>
              </w:rPr>
              <w:t>ODRŽAVANJE GRAĐEVINA, UREĐAJA I PREDMETA JAVNE NAMJENE</w:t>
            </w:r>
          </w:p>
        </w:tc>
      </w:tr>
      <w:tr w:rsidR="009237D8" w:rsidRPr="00803500" w14:paraId="106D85DA" w14:textId="77777777" w:rsidTr="0015261B">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47A4788"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1717B5" w14:textId="77777777" w:rsidR="009237D8" w:rsidRPr="00803500" w:rsidRDefault="009237D8" w:rsidP="0015261B">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F5326C"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4.645,30</w:t>
            </w:r>
          </w:p>
        </w:tc>
        <w:tc>
          <w:tcPr>
            <w:tcW w:w="1276" w:type="dxa"/>
            <w:tcBorders>
              <w:top w:val="single" w:sz="4" w:space="0" w:color="auto"/>
              <w:left w:val="single" w:sz="4" w:space="0" w:color="auto"/>
              <w:bottom w:val="single" w:sz="4" w:space="0" w:color="auto"/>
              <w:right w:val="single" w:sz="4" w:space="0" w:color="auto"/>
            </w:tcBorders>
            <w:vAlign w:val="center"/>
          </w:tcPr>
          <w:p w14:paraId="5B9C57DD" w14:textId="77777777" w:rsidR="009237D8" w:rsidRPr="00803500" w:rsidRDefault="009237D8" w:rsidP="0015261B">
            <w:pPr>
              <w:tabs>
                <w:tab w:val="left" w:pos="2128"/>
              </w:tabs>
              <w:spacing w:after="0" w:line="240" w:lineRule="auto"/>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17E3923A"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4.645,30</w:t>
            </w:r>
          </w:p>
        </w:tc>
      </w:tr>
      <w:tr w:rsidR="009237D8" w:rsidRPr="00803500" w14:paraId="354603F4" w14:textId="77777777" w:rsidTr="0015261B">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B4BA4F"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5</w:t>
            </w:r>
            <w:r w:rsidRPr="00803500">
              <w:rPr>
                <w:rFonts w:ascii="Times New Roman" w:eastAsia="Times New Roman" w:hAnsi="Times New Roman" w:cs="Times New Roman"/>
                <w:sz w:val="21"/>
                <w:szCs w:val="21"/>
                <w:lang w:eastAsia="hr-HR"/>
              </w:rPr>
              <w:t>.2.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45C58CB" w14:textId="77777777" w:rsidR="009237D8" w:rsidRPr="00803500" w:rsidRDefault="009237D8" w:rsidP="0015261B">
            <w:pPr>
              <w:adjustRightInd w:val="0"/>
              <w:spacing w:after="0" w:line="240" w:lineRule="auto"/>
              <w:ind w:left="35"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C73365"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6.636,14</w:t>
            </w:r>
          </w:p>
        </w:tc>
        <w:tc>
          <w:tcPr>
            <w:tcW w:w="1276" w:type="dxa"/>
            <w:tcBorders>
              <w:top w:val="single" w:sz="4" w:space="0" w:color="auto"/>
              <w:left w:val="single" w:sz="4" w:space="0" w:color="auto"/>
              <w:bottom w:val="single" w:sz="4" w:space="0" w:color="auto"/>
              <w:right w:val="single" w:sz="4" w:space="0" w:color="auto"/>
            </w:tcBorders>
            <w:vAlign w:val="center"/>
          </w:tcPr>
          <w:p w14:paraId="560B86C0"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133D6485"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Cs/>
                <w:sz w:val="21"/>
                <w:szCs w:val="21"/>
                <w:lang w:eastAsia="hr-HR"/>
              </w:rPr>
            </w:pPr>
            <w:r>
              <w:rPr>
                <w:rFonts w:ascii="Times New Roman" w:eastAsia="Times New Roman" w:hAnsi="Times New Roman" w:cs="Times New Roman"/>
                <w:bCs/>
                <w:sz w:val="21"/>
                <w:szCs w:val="21"/>
                <w:lang w:eastAsia="hr-HR"/>
              </w:rPr>
              <w:t xml:space="preserve">     6.636,14</w:t>
            </w:r>
          </w:p>
        </w:tc>
      </w:tr>
      <w:tr w:rsidR="009237D8" w:rsidRPr="00803500" w14:paraId="1E1AFB42" w14:textId="77777777" w:rsidTr="0015261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285F9"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AA9599"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11.281,44</w:t>
            </w:r>
          </w:p>
        </w:tc>
        <w:tc>
          <w:tcPr>
            <w:tcW w:w="1276" w:type="dxa"/>
            <w:tcBorders>
              <w:top w:val="single" w:sz="4" w:space="0" w:color="auto"/>
              <w:left w:val="single" w:sz="4" w:space="0" w:color="auto"/>
              <w:bottom w:val="single" w:sz="4" w:space="0" w:color="auto"/>
              <w:right w:val="single" w:sz="4" w:space="0" w:color="auto"/>
            </w:tcBorders>
            <w:vAlign w:val="center"/>
          </w:tcPr>
          <w:p w14:paraId="1239D6E4" w14:textId="77777777" w:rsidR="009237D8" w:rsidRPr="00803500" w:rsidRDefault="009237D8" w:rsidP="0015261B">
            <w:pPr>
              <w:tabs>
                <w:tab w:val="left" w:pos="2128"/>
              </w:tabs>
              <w:spacing w:after="0" w:line="240" w:lineRule="auto"/>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4FF5A72B" w14:textId="77777777" w:rsidR="009237D8" w:rsidRPr="00803500" w:rsidRDefault="009237D8" w:rsidP="0015261B">
            <w:pPr>
              <w:tabs>
                <w:tab w:val="left" w:pos="2128"/>
              </w:tabs>
              <w:spacing w:after="0" w:line="240" w:lineRule="auto"/>
              <w:ind w:left="2"/>
              <w:jc w:val="center"/>
              <w:rPr>
                <w:rFonts w:ascii="Times New Roman" w:eastAsia="Times New Roman" w:hAnsi="Times New Roman" w:cs="Times New Roman"/>
                <w:b/>
                <w:bCs/>
                <w:sz w:val="21"/>
                <w:szCs w:val="21"/>
                <w:lang w:eastAsia="hr-HR"/>
              </w:rPr>
            </w:pPr>
            <w:r>
              <w:rPr>
                <w:rFonts w:ascii="Times New Roman" w:eastAsia="Times New Roman" w:hAnsi="Times New Roman" w:cs="Times New Roman"/>
                <w:b/>
                <w:bCs/>
                <w:sz w:val="21"/>
                <w:szCs w:val="21"/>
                <w:lang w:eastAsia="hr-HR"/>
              </w:rPr>
              <w:t xml:space="preserve">   11.281,44</w:t>
            </w:r>
          </w:p>
        </w:tc>
      </w:tr>
      <w:tr w:rsidR="009237D8" w:rsidRPr="00803500" w14:paraId="7B9648E1" w14:textId="77777777" w:rsidTr="0015261B">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0C25D644" w14:textId="77777777" w:rsidR="009237D8" w:rsidRPr="00BC6D39" w:rsidRDefault="009237D8" w:rsidP="0015261B">
            <w:pPr>
              <w:adjustRightInd w:val="0"/>
              <w:spacing w:after="0" w:line="240" w:lineRule="auto"/>
              <w:ind w:right="108"/>
              <w:rPr>
                <w:rFonts w:ascii="Times New Roman" w:eastAsia="Times New Roman" w:hAnsi="Times New Roman" w:cs="Times New Roman"/>
                <w:bCs/>
                <w:i/>
                <w:sz w:val="20"/>
                <w:szCs w:val="20"/>
                <w:lang w:eastAsia="hr-HR"/>
              </w:rPr>
            </w:pPr>
            <w:r w:rsidRPr="00BC6D39">
              <w:rPr>
                <w:rFonts w:ascii="Times New Roman" w:eastAsia="Times New Roman" w:hAnsi="Times New Roman" w:cs="Times New Roman"/>
                <w:bCs/>
                <w:i/>
                <w:sz w:val="20"/>
                <w:szCs w:val="20"/>
                <w:lang w:eastAsia="hr-HR"/>
              </w:rPr>
              <w:t>Izvori financiranja:</w:t>
            </w:r>
          </w:p>
          <w:p w14:paraId="2299A687" w14:textId="77777777" w:rsidR="009237D8" w:rsidRPr="00803500" w:rsidRDefault="009237D8" w:rsidP="0015261B">
            <w:pPr>
              <w:adjustRightInd w:val="0"/>
              <w:spacing w:after="0" w:line="240" w:lineRule="auto"/>
              <w:ind w:right="108"/>
              <w:rPr>
                <w:rFonts w:ascii="Times New Roman" w:eastAsia="Times New Roman" w:hAnsi="Times New Roman" w:cs="Times New Roman"/>
                <w:bCs/>
                <w:i/>
                <w:sz w:val="21"/>
                <w:szCs w:val="21"/>
                <w:lang w:eastAsia="hr-HR"/>
              </w:rPr>
            </w:pPr>
            <w:r w:rsidRPr="00BC6D39">
              <w:rPr>
                <w:rFonts w:ascii="Times New Roman" w:eastAsia="Times New Roman" w:hAnsi="Times New Roman" w:cs="Times New Roman"/>
                <w:bCs/>
                <w:iCs/>
                <w:sz w:val="20"/>
                <w:szCs w:val="20"/>
                <w:lang w:eastAsia="hr-HR"/>
              </w:rPr>
              <w:t xml:space="preserve">1. </w:t>
            </w:r>
            <w:r>
              <w:rPr>
                <w:rFonts w:ascii="Times New Roman" w:eastAsia="Times New Roman" w:hAnsi="Times New Roman" w:cs="Times New Roman"/>
                <w:bCs/>
                <w:iCs/>
                <w:sz w:val="20"/>
                <w:szCs w:val="20"/>
                <w:lang w:eastAsia="hr-HR"/>
              </w:rPr>
              <w:t>Komunalna naknada</w:t>
            </w:r>
            <w:r w:rsidRPr="00BC6D39">
              <w:rPr>
                <w:rFonts w:ascii="Times New Roman" w:eastAsia="Times New Roman" w:hAnsi="Times New Roman" w:cs="Times New Roman"/>
                <w:bCs/>
                <w:iCs/>
                <w:sz w:val="20"/>
                <w:szCs w:val="20"/>
                <w:lang w:eastAsia="hr-HR"/>
              </w:rPr>
              <w:t xml:space="preserve">: </w:t>
            </w:r>
            <w:r>
              <w:rPr>
                <w:rFonts w:ascii="Times New Roman" w:eastAsia="Times New Roman" w:hAnsi="Times New Roman" w:cs="Times New Roman"/>
                <w:bCs/>
                <w:iCs/>
                <w:sz w:val="20"/>
                <w:szCs w:val="20"/>
                <w:lang w:eastAsia="hr-HR"/>
              </w:rPr>
              <w:t>11.281,44 eura</w:t>
            </w:r>
          </w:p>
        </w:tc>
      </w:tr>
    </w:tbl>
    <w:p w14:paraId="4F76D6A6" w14:textId="77777777" w:rsidR="009237D8" w:rsidRPr="00803500" w:rsidRDefault="009237D8" w:rsidP="009237D8">
      <w:pPr>
        <w:adjustRightInd w:val="0"/>
        <w:spacing w:after="0" w:line="240" w:lineRule="auto"/>
        <w:jc w:val="both"/>
        <w:rPr>
          <w:rFonts w:ascii="Times New Roman" w:eastAsia="Times New Roman" w:hAnsi="Times New Roman" w:cs="Times New Roman"/>
          <w:sz w:val="21"/>
          <w:szCs w:val="21"/>
          <w:lang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9237D8" w:rsidRPr="00D10026" w14:paraId="5D35E386" w14:textId="77777777" w:rsidTr="0015261B">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158256" w14:textId="77777777" w:rsidR="009237D8" w:rsidRPr="00D10026" w:rsidRDefault="009237D8" w:rsidP="009237D8">
            <w:pPr>
              <w:pStyle w:val="Odlomakpopisa"/>
              <w:numPr>
                <w:ilvl w:val="0"/>
                <w:numId w:val="12"/>
              </w:numPr>
              <w:adjustRightInd w:val="0"/>
              <w:ind w:left="664" w:right="108" w:hanging="425"/>
              <w:rPr>
                <w:rFonts w:ascii="Times New Roman" w:eastAsia="Times New Roman" w:hAnsi="Times New Roman"/>
                <w:b/>
                <w:sz w:val="21"/>
                <w:szCs w:val="21"/>
              </w:rPr>
            </w:pPr>
            <w:r w:rsidRPr="00D10026">
              <w:rPr>
                <w:rFonts w:ascii="Times New Roman" w:eastAsia="Times New Roman" w:hAnsi="Times New Roman"/>
                <w:b/>
                <w:sz w:val="21"/>
                <w:szCs w:val="21"/>
              </w:rPr>
              <w:t>ODRŽAVANJE GROBLJA I KREMATORIJA UNUTAR GROBLJA</w:t>
            </w:r>
          </w:p>
        </w:tc>
      </w:tr>
      <w:tr w:rsidR="009237D8" w:rsidRPr="00D10026" w14:paraId="3C9A50FC" w14:textId="77777777" w:rsidTr="0015261B">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66740D" w14:textId="77777777" w:rsidR="009237D8" w:rsidRPr="00D10026" w:rsidRDefault="009237D8" w:rsidP="0015261B">
            <w:pPr>
              <w:adjustRightInd w:val="0"/>
              <w:spacing w:after="0" w:line="240" w:lineRule="auto"/>
              <w:ind w:left="108"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07F17E6"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 xml:space="preserve">Groblja u Ivancu, Prigorcu, </w:t>
            </w:r>
            <w:proofErr w:type="spellStart"/>
            <w:r w:rsidRPr="00D10026">
              <w:rPr>
                <w:rFonts w:ascii="Times New Roman" w:eastAsia="Times New Roman" w:hAnsi="Times New Roman" w:cs="Times New Roman"/>
                <w:sz w:val="21"/>
                <w:szCs w:val="21"/>
                <w:lang w:eastAsia="hr-HR"/>
              </w:rPr>
              <w:t>Margečanu</w:t>
            </w:r>
            <w:proofErr w:type="spellEnd"/>
            <w:r w:rsidRPr="00D10026">
              <w:rPr>
                <w:rFonts w:ascii="Times New Roman" w:eastAsia="Times New Roman" w:hAnsi="Times New Roman" w:cs="Times New Roman"/>
                <w:sz w:val="21"/>
                <w:szCs w:val="21"/>
                <w:lang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C4B217"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1.327,23</w:t>
            </w:r>
          </w:p>
        </w:tc>
        <w:tc>
          <w:tcPr>
            <w:tcW w:w="1276" w:type="dxa"/>
            <w:tcBorders>
              <w:top w:val="single" w:sz="4" w:space="0" w:color="auto"/>
              <w:left w:val="single" w:sz="4" w:space="0" w:color="auto"/>
              <w:bottom w:val="single" w:sz="4" w:space="0" w:color="auto"/>
              <w:right w:val="single" w:sz="4" w:space="0" w:color="auto"/>
            </w:tcBorders>
            <w:vAlign w:val="center"/>
          </w:tcPr>
          <w:p w14:paraId="12F0E68A"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+ 1</w:t>
            </w:r>
            <w:r>
              <w:rPr>
                <w:rFonts w:ascii="Times New Roman" w:eastAsia="Times New Roman" w:hAnsi="Times New Roman" w:cs="Times New Roman"/>
                <w:b/>
                <w:bCs/>
                <w:sz w:val="21"/>
                <w:szCs w:val="21"/>
                <w:lang w:eastAsia="hr-HR"/>
              </w:rPr>
              <w:t>3.172,77</w:t>
            </w:r>
          </w:p>
        </w:tc>
        <w:tc>
          <w:tcPr>
            <w:tcW w:w="1285" w:type="dxa"/>
            <w:tcBorders>
              <w:top w:val="single" w:sz="4" w:space="0" w:color="auto"/>
              <w:left w:val="single" w:sz="4" w:space="0" w:color="auto"/>
              <w:bottom w:val="single" w:sz="4" w:space="0" w:color="auto"/>
              <w:right w:val="single" w:sz="4" w:space="0" w:color="auto"/>
            </w:tcBorders>
            <w:vAlign w:val="center"/>
          </w:tcPr>
          <w:p w14:paraId="3EC8E8DE"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1</w:t>
            </w:r>
            <w:r>
              <w:rPr>
                <w:rFonts w:ascii="Times New Roman" w:eastAsia="Times New Roman" w:hAnsi="Times New Roman" w:cs="Times New Roman"/>
                <w:b/>
                <w:bCs/>
                <w:sz w:val="21"/>
                <w:szCs w:val="21"/>
                <w:lang w:eastAsia="hr-HR"/>
              </w:rPr>
              <w:t>4.500,00</w:t>
            </w:r>
          </w:p>
        </w:tc>
      </w:tr>
      <w:tr w:rsidR="009237D8" w:rsidRPr="00D10026" w14:paraId="16E1A095" w14:textId="77777777" w:rsidTr="0015261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1A034" w14:textId="77777777" w:rsidR="009237D8" w:rsidRPr="00D10026" w:rsidRDefault="009237D8" w:rsidP="0015261B">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0B9766"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1.327,23</w:t>
            </w:r>
          </w:p>
        </w:tc>
        <w:tc>
          <w:tcPr>
            <w:tcW w:w="1276" w:type="dxa"/>
            <w:tcBorders>
              <w:top w:val="single" w:sz="4" w:space="0" w:color="auto"/>
              <w:left w:val="single" w:sz="4" w:space="0" w:color="auto"/>
              <w:bottom w:val="single" w:sz="4" w:space="0" w:color="auto"/>
              <w:right w:val="single" w:sz="4" w:space="0" w:color="auto"/>
            </w:tcBorders>
            <w:vAlign w:val="center"/>
          </w:tcPr>
          <w:p w14:paraId="47BBF9D9"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+ 1</w:t>
            </w:r>
            <w:r>
              <w:rPr>
                <w:rFonts w:ascii="Times New Roman" w:eastAsia="Times New Roman" w:hAnsi="Times New Roman" w:cs="Times New Roman"/>
                <w:b/>
                <w:bCs/>
                <w:sz w:val="21"/>
                <w:szCs w:val="21"/>
                <w:lang w:eastAsia="hr-HR"/>
              </w:rPr>
              <w:t>3.172,77</w:t>
            </w:r>
          </w:p>
        </w:tc>
        <w:tc>
          <w:tcPr>
            <w:tcW w:w="1285" w:type="dxa"/>
            <w:tcBorders>
              <w:top w:val="single" w:sz="4" w:space="0" w:color="auto"/>
              <w:left w:val="single" w:sz="4" w:space="0" w:color="auto"/>
              <w:bottom w:val="single" w:sz="4" w:space="0" w:color="auto"/>
              <w:right w:val="single" w:sz="4" w:space="0" w:color="auto"/>
            </w:tcBorders>
            <w:vAlign w:val="center"/>
          </w:tcPr>
          <w:p w14:paraId="116CD2DA"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1</w:t>
            </w:r>
            <w:r>
              <w:rPr>
                <w:rFonts w:ascii="Times New Roman" w:eastAsia="Times New Roman" w:hAnsi="Times New Roman" w:cs="Times New Roman"/>
                <w:b/>
                <w:bCs/>
                <w:sz w:val="21"/>
                <w:szCs w:val="21"/>
                <w:lang w:eastAsia="hr-HR"/>
              </w:rPr>
              <w:t>4.500,00</w:t>
            </w:r>
          </w:p>
        </w:tc>
      </w:tr>
      <w:tr w:rsidR="009237D8" w:rsidRPr="00803500" w14:paraId="45EE1110" w14:textId="77777777" w:rsidTr="0015261B">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DA2E1F" w14:textId="77777777" w:rsidR="009237D8" w:rsidRPr="00BC6D39" w:rsidRDefault="009237D8" w:rsidP="0015261B">
            <w:pPr>
              <w:adjustRightInd w:val="0"/>
              <w:spacing w:after="0" w:line="240" w:lineRule="auto"/>
              <w:ind w:right="108"/>
              <w:rPr>
                <w:rFonts w:ascii="Times New Roman" w:eastAsia="Times New Roman" w:hAnsi="Times New Roman" w:cs="Times New Roman"/>
                <w:i/>
                <w:sz w:val="20"/>
                <w:szCs w:val="20"/>
                <w:lang w:eastAsia="hr-HR"/>
              </w:rPr>
            </w:pPr>
            <w:r w:rsidRPr="00BC6D39">
              <w:rPr>
                <w:rFonts w:ascii="Times New Roman" w:eastAsia="Times New Roman" w:hAnsi="Times New Roman" w:cs="Times New Roman"/>
                <w:i/>
                <w:sz w:val="20"/>
                <w:szCs w:val="20"/>
                <w:lang w:eastAsia="hr-HR"/>
              </w:rPr>
              <w:t>Izvori financiranja:</w:t>
            </w:r>
          </w:p>
          <w:p w14:paraId="15284BBB" w14:textId="77777777" w:rsidR="009237D8" w:rsidRPr="00803500" w:rsidRDefault="009237D8" w:rsidP="0015261B">
            <w:pPr>
              <w:adjustRightInd w:val="0"/>
              <w:spacing w:after="0" w:line="240" w:lineRule="auto"/>
              <w:ind w:right="108"/>
              <w:rPr>
                <w:rFonts w:ascii="Times New Roman" w:eastAsia="Times New Roman" w:hAnsi="Times New Roman" w:cs="Times New Roman"/>
                <w:i/>
                <w:sz w:val="21"/>
                <w:szCs w:val="21"/>
                <w:lang w:eastAsia="hr-HR"/>
              </w:rPr>
            </w:pPr>
            <w:r w:rsidRPr="00BC6D39">
              <w:rPr>
                <w:rFonts w:ascii="Times New Roman" w:eastAsia="Times New Roman" w:hAnsi="Times New Roman" w:cs="Times New Roman"/>
                <w:sz w:val="20"/>
                <w:szCs w:val="20"/>
                <w:lang w:eastAsia="hr-HR"/>
              </w:rPr>
              <w:t xml:space="preserve">1. Komunalna naknada: </w:t>
            </w:r>
            <w:r w:rsidRPr="00D22E8E">
              <w:rPr>
                <w:rFonts w:ascii="Times New Roman" w:eastAsia="Times New Roman" w:hAnsi="Times New Roman" w:cs="Times New Roman"/>
                <w:sz w:val="20"/>
                <w:szCs w:val="20"/>
                <w:lang w:eastAsia="hr-HR"/>
              </w:rPr>
              <w:t>14.500,00 eura</w:t>
            </w:r>
          </w:p>
        </w:tc>
      </w:tr>
    </w:tbl>
    <w:p w14:paraId="59115B44" w14:textId="77777777" w:rsidR="009237D8" w:rsidRPr="00803500" w:rsidRDefault="009237D8" w:rsidP="009237D8">
      <w:pPr>
        <w:adjustRightInd w:val="0"/>
        <w:spacing w:after="0" w:line="240" w:lineRule="auto"/>
        <w:jc w:val="both"/>
        <w:rPr>
          <w:rFonts w:ascii="Times New Roman" w:eastAsia="Times New Roman" w:hAnsi="Times New Roman" w:cs="Times New Roman"/>
          <w:sz w:val="21"/>
          <w:szCs w:val="21"/>
          <w:lang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9237D8" w:rsidRPr="00803500" w14:paraId="0583305D" w14:textId="77777777" w:rsidTr="0015261B">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E73259" w14:textId="77777777" w:rsidR="009237D8" w:rsidRPr="001739EF" w:rsidRDefault="009237D8" w:rsidP="009237D8">
            <w:pPr>
              <w:pStyle w:val="Odlomakpopisa"/>
              <w:numPr>
                <w:ilvl w:val="0"/>
                <w:numId w:val="12"/>
              </w:numPr>
              <w:adjustRightInd w:val="0"/>
              <w:ind w:left="664" w:right="108" w:hanging="425"/>
              <w:rPr>
                <w:rFonts w:ascii="Times New Roman" w:eastAsia="Times New Roman" w:hAnsi="Times New Roman"/>
                <w:b/>
                <w:bCs/>
                <w:sz w:val="21"/>
                <w:szCs w:val="21"/>
              </w:rPr>
            </w:pPr>
            <w:r w:rsidRPr="001739EF">
              <w:rPr>
                <w:rFonts w:ascii="Times New Roman" w:eastAsia="Times New Roman" w:hAnsi="Times New Roman"/>
                <w:b/>
                <w:bCs/>
                <w:sz w:val="21"/>
                <w:szCs w:val="21"/>
              </w:rPr>
              <w:t>ODRŽAVANJE ČISTOĆE JAVNIH POVRŠINA</w:t>
            </w:r>
          </w:p>
        </w:tc>
      </w:tr>
      <w:tr w:rsidR="009237D8" w:rsidRPr="00803500" w14:paraId="108BC05C" w14:textId="77777777" w:rsidTr="0015261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E323D3"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8E2066E"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1D8D51"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02C330B9" w14:textId="77777777" w:rsidR="009237D8"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30E9F3" w14:textId="77777777" w:rsidR="009237D8"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1.459,95</w:t>
            </w:r>
          </w:p>
        </w:tc>
      </w:tr>
      <w:tr w:rsidR="009237D8" w:rsidRPr="00803500" w14:paraId="4205146E" w14:textId="77777777" w:rsidTr="0015261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C5F52ED"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FFD2F34"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08C751"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4ED337B4"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CE6F5"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3.052,62</w:t>
            </w:r>
          </w:p>
        </w:tc>
      </w:tr>
      <w:tr w:rsidR="009237D8" w:rsidRPr="00803500" w14:paraId="195635DF" w14:textId="77777777" w:rsidTr="0015261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7ED881E"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E8BBDAA"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F809A2"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039674C1" w14:textId="77777777" w:rsidR="009237D8"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09CEFB" w14:textId="77777777" w:rsidR="009237D8"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1.327,23</w:t>
            </w:r>
          </w:p>
        </w:tc>
      </w:tr>
      <w:tr w:rsidR="009237D8" w:rsidRPr="00803500" w14:paraId="6E2DE7FE" w14:textId="77777777" w:rsidTr="0015261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B5D78D1"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BF0A45E"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DE9E11"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3C62A5A7"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79C957"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3.318,07</w:t>
            </w:r>
          </w:p>
        </w:tc>
      </w:tr>
      <w:tr w:rsidR="009237D8" w:rsidRPr="00803500" w14:paraId="77352AA7" w14:textId="77777777" w:rsidTr="0015261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29EFDC"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w:t>
            </w:r>
            <w:r w:rsidRPr="00803500">
              <w:rPr>
                <w:rFonts w:ascii="Times New Roman" w:eastAsia="Times New Roman" w:hAnsi="Times New Roman" w:cs="Times New Roman"/>
                <w:sz w:val="21"/>
                <w:szCs w:val="21"/>
                <w:lang w:eastAsia="hr-HR"/>
              </w:rPr>
              <w:t>.5.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DE3BD0A"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803500">
              <w:rPr>
                <w:rFonts w:ascii="Times New Roman" w:eastAsia="Times New Roman" w:hAnsi="Times New Roman" w:cs="Times New Roman"/>
                <w:sz w:val="21"/>
                <w:szCs w:val="21"/>
                <w:lang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D7F4B0"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5BD2C56C"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CB6FF"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4.114,41</w:t>
            </w:r>
          </w:p>
        </w:tc>
      </w:tr>
      <w:tr w:rsidR="009237D8" w:rsidRPr="00803500" w14:paraId="64A841A6" w14:textId="77777777" w:rsidTr="0015261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DB23696" w14:textId="77777777" w:rsidR="009237D8" w:rsidRPr="00803500"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8E50450" w14:textId="77777777" w:rsidR="009237D8" w:rsidRPr="00803500"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E35984" w14:textId="77777777" w:rsidR="009237D8" w:rsidRPr="00803500"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70EDD85E" w14:textId="77777777" w:rsidR="009237D8"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28FEC" w14:textId="77777777" w:rsidR="009237D8" w:rsidRDefault="009237D8" w:rsidP="0015261B">
            <w:pPr>
              <w:spacing w:after="0" w:line="240" w:lineRule="auto"/>
              <w:ind w:right="113"/>
              <w:jc w:val="right"/>
              <w:rPr>
                <w:rFonts w:ascii="Times New Roman" w:eastAsia="Times New Roman" w:hAnsi="Times New Roman" w:cs="Times New Roman"/>
                <w:sz w:val="21"/>
                <w:szCs w:val="21"/>
                <w:lang w:eastAsia="hr-HR"/>
              </w:rPr>
            </w:pPr>
            <w:r>
              <w:rPr>
                <w:rFonts w:ascii="Times New Roman" w:eastAsia="Times New Roman" w:hAnsi="Times New Roman" w:cs="Times New Roman"/>
                <w:sz w:val="21"/>
                <w:szCs w:val="21"/>
                <w:lang w:eastAsia="hr-HR"/>
              </w:rPr>
              <w:t>7.631,56</w:t>
            </w:r>
          </w:p>
        </w:tc>
      </w:tr>
      <w:tr w:rsidR="009237D8" w:rsidRPr="00803500" w14:paraId="70E2A9A5" w14:textId="77777777" w:rsidTr="0015261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B7352"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803500">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B3C77C" w14:textId="77777777" w:rsidR="009237D8" w:rsidRPr="00803500"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0FF8D0D1" w14:textId="77777777" w:rsidR="009237D8"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76FA390" w14:textId="77777777" w:rsidR="009237D8"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Pr>
                <w:rFonts w:ascii="Times New Roman" w:eastAsia="Times New Roman" w:hAnsi="Times New Roman" w:cs="Times New Roman"/>
                <w:b/>
                <w:sz w:val="21"/>
                <w:szCs w:val="21"/>
                <w:lang w:eastAsia="hr-HR"/>
              </w:rPr>
              <w:t>20.903,84</w:t>
            </w:r>
          </w:p>
        </w:tc>
      </w:tr>
      <w:tr w:rsidR="009237D8" w:rsidRPr="00D10026" w14:paraId="54AE7945" w14:textId="77777777" w:rsidTr="0015261B">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931315" w14:textId="77777777" w:rsidR="009237D8" w:rsidRPr="00D10026" w:rsidRDefault="009237D8" w:rsidP="0015261B">
            <w:pPr>
              <w:adjustRightInd w:val="0"/>
              <w:spacing w:after="0" w:line="240" w:lineRule="auto"/>
              <w:ind w:right="108"/>
              <w:rPr>
                <w:rFonts w:ascii="Times New Roman" w:eastAsia="Times New Roman" w:hAnsi="Times New Roman" w:cs="Times New Roman"/>
                <w:bCs/>
                <w:i/>
                <w:sz w:val="20"/>
                <w:szCs w:val="20"/>
                <w:lang w:eastAsia="hr-HR"/>
              </w:rPr>
            </w:pPr>
            <w:r w:rsidRPr="00D10026">
              <w:rPr>
                <w:rFonts w:ascii="Times New Roman" w:eastAsia="Times New Roman" w:hAnsi="Times New Roman" w:cs="Times New Roman"/>
                <w:bCs/>
                <w:i/>
                <w:sz w:val="20"/>
                <w:szCs w:val="20"/>
                <w:lang w:eastAsia="hr-HR"/>
              </w:rPr>
              <w:t>Izvori financiranja:</w:t>
            </w:r>
          </w:p>
          <w:p w14:paraId="1F4FD516" w14:textId="77777777" w:rsidR="009237D8" w:rsidRPr="00D10026" w:rsidRDefault="009237D8" w:rsidP="0015261B">
            <w:pPr>
              <w:adjustRightInd w:val="0"/>
              <w:spacing w:after="0" w:line="240" w:lineRule="auto"/>
              <w:ind w:right="108"/>
              <w:rPr>
                <w:rFonts w:ascii="Times New Roman" w:eastAsia="Times New Roman" w:hAnsi="Times New Roman" w:cs="Times New Roman"/>
                <w:bCs/>
                <w:i/>
                <w:sz w:val="21"/>
                <w:szCs w:val="21"/>
                <w:lang w:eastAsia="hr-HR"/>
              </w:rPr>
            </w:pPr>
            <w:r w:rsidRPr="00D10026">
              <w:rPr>
                <w:rFonts w:ascii="Times New Roman" w:eastAsia="Times New Roman" w:hAnsi="Times New Roman" w:cs="Times New Roman"/>
                <w:bCs/>
                <w:iCs/>
                <w:sz w:val="20"/>
                <w:szCs w:val="20"/>
                <w:lang w:eastAsia="hr-HR"/>
              </w:rPr>
              <w:t xml:space="preserve">1. </w:t>
            </w:r>
            <w:r>
              <w:rPr>
                <w:rFonts w:ascii="Times New Roman" w:eastAsia="Times New Roman" w:hAnsi="Times New Roman" w:cs="Times New Roman"/>
                <w:bCs/>
                <w:iCs/>
                <w:sz w:val="20"/>
                <w:szCs w:val="20"/>
                <w:lang w:eastAsia="hr-HR"/>
              </w:rPr>
              <w:t>Komunalna naknada: 20.903,84 eura</w:t>
            </w:r>
          </w:p>
        </w:tc>
      </w:tr>
    </w:tbl>
    <w:p w14:paraId="446F2275" w14:textId="77777777" w:rsidR="009237D8" w:rsidRPr="00D10026" w:rsidRDefault="009237D8" w:rsidP="009237D8">
      <w:pPr>
        <w:adjustRightInd w:val="0"/>
        <w:spacing w:after="0" w:line="240" w:lineRule="auto"/>
        <w:jc w:val="both"/>
        <w:rPr>
          <w:rFonts w:ascii="Times New Roman" w:eastAsia="Times New Roman" w:hAnsi="Times New Roman" w:cs="Times New Roman"/>
          <w:sz w:val="21"/>
          <w:szCs w:val="21"/>
          <w:lang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9237D8" w:rsidRPr="00D10026" w14:paraId="1F869110" w14:textId="77777777" w:rsidTr="0015261B">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89CCE6" w14:textId="77777777" w:rsidR="009237D8" w:rsidRPr="00D10026" w:rsidRDefault="009237D8" w:rsidP="009237D8">
            <w:pPr>
              <w:pStyle w:val="Odlomakpopisa"/>
              <w:numPr>
                <w:ilvl w:val="0"/>
                <w:numId w:val="12"/>
              </w:numPr>
              <w:adjustRightInd w:val="0"/>
              <w:ind w:left="664" w:right="108" w:hanging="425"/>
              <w:rPr>
                <w:rFonts w:ascii="Times New Roman" w:eastAsia="Times New Roman" w:hAnsi="Times New Roman"/>
                <w:b/>
                <w:sz w:val="21"/>
                <w:szCs w:val="21"/>
              </w:rPr>
            </w:pPr>
            <w:r w:rsidRPr="00D10026">
              <w:rPr>
                <w:rFonts w:ascii="Times New Roman" w:eastAsia="Times New Roman" w:hAnsi="Times New Roman"/>
                <w:b/>
                <w:sz w:val="21"/>
                <w:szCs w:val="21"/>
              </w:rPr>
              <w:t>ODRŽAVANJE JAVNE RASVJETE</w:t>
            </w:r>
          </w:p>
        </w:tc>
      </w:tr>
      <w:tr w:rsidR="009237D8" w:rsidRPr="00D10026" w14:paraId="5B939D4C" w14:textId="77777777" w:rsidTr="0015261B">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877CFE2"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76EC5FF"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AED0FA" w14:textId="77777777" w:rsidR="009237D8" w:rsidRPr="00D10026" w:rsidRDefault="009237D8" w:rsidP="0015261B">
            <w:pPr>
              <w:adjustRightInd w:val="0"/>
              <w:spacing w:after="0" w:line="240" w:lineRule="auto"/>
              <w:ind w:left="108" w:right="108"/>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6.636,14</w:t>
            </w:r>
          </w:p>
        </w:tc>
        <w:tc>
          <w:tcPr>
            <w:tcW w:w="1161" w:type="dxa"/>
            <w:tcBorders>
              <w:top w:val="single" w:sz="4" w:space="0" w:color="auto"/>
              <w:left w:val="single" w:sz="4" w:space="0" w:color="auto"/>
              <w:bottom w:val="single" w:sz="4" w:space="0" w:color="auto"/>
              <w:right w:val="single" w:sz="4" w:space="0" w:color="auto"/>
            </w:tcBorders>
            <w:vAlign w:val="center"/>
          </w:tcPr>
          <w:p w14:paraId="20940514" w14:textId="77777777" w:rsidR="009237D8" w:rsidRPr="00D10026" w:rsidRDefault="009237D8" w:rsidP="0015261B">
            <w:pPr>
              <w:adjustRightInd w:val="0"/>
              <w:spacing w:after="0" w:line="240" w:lineRule="auto"/>
              <w:ind w:left="-73"/>
              <w:jc w:val="center"/>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+ 20.000,00</w:t>
            </w:r>
          </w:p>
        </w:tc>
        <w:tc>
          <w:tcPr>
            <w:tcW w:w="1399" w:type="dxa"/>
            <w:tcBorders>
              <w:top w:val="single" w:sz="4" w:space="0" w:color="auto"/>
              <w:left w:val="single" w:sz="4" w:space="0" w:color="auto"/>
              <w:bottom w:val="single" w:sz="4" w:space="0" w:color="auto"/>
              <w:right w:val="single" w:sz="4" w:space="0" w:color="auto"/>
            </w:tcBorders>
            <w:vAlign w:val="center"/>
          </w:tcPr>
          <w:p w14:paraId="69938649" w14:textId="77777777" w:rsidR="009237D8" w:rsidRPr="00D10026" w:rsidRDefault="009237D8" w:rsidP="0015261B">
            <w:pPr>
              <w:adjustRightInd w:val="0"/>
              <w:spacing w:after="0" w:line="240" w:lineRule="auto"/>
              <w:ind w:left="108"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26.636,14</w:t>
            </w:r>
          </w:p>
        </w:tc>
      </w:tr>
      <w:tr w:rsidR="009237D8" w:rsidRPr="00D10026" w14:paraId="4DC69560" w14:textId="77777777" w:rsidTr="0015261B">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9065356"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lastRenderedPageBreak/>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12B7E535"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E0E95D" w14:textId="77777777" w:rsidR="009237D8" w:rsidRPr="00D10026" w:rsidRDefault="009237D8" w:rsidP="0015261B">
            <w:pPr>
              <w:adjustRightInd w:val="0"/>
              <w:spacing w:after="0" w:line="240" w:lineRule="auto"/>
              <w:ind w:left="108" w:right="108"/>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199.084,21</w:t>
            </w:r>
          </w:p>
        </w:tc>
        <w:tc>
          <w:tcPr>
            <w:tcW w:w="1161" w:type="dxa"/>
            <w:tcBorders>
              <w:top w:val="single" w:sz="4" w:space="0" w:color="auto"/>
              <w:left w:val="single" w:sz="4" w:space="0" w:color="auto"/>
              <w:bottom w:val="single" w:sz="4" w:space="0" w:color="auto"/>
              <w:right w:val="single" w:sz="4" w:space="0" w:color="auto"/>
            </w:tcBorders>
            <w:vAlign w:val="center"/>
          </w:tcPr>
          <w:p w14:paraId="566556B9" w14:textId="77777777" w:rsidR="009237D8" w:rsidRPr="00D10026" w:rsidRDefault="009237D8" w:rsidP="0015261B">
            <w:pPr>
              <w:adjustRightInd w:val="0"/>
              <w:spacing w:after="0" w:line="240" w:lineRule="auto"/>
              <w:ind w:left="-73"/>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b/>
                <w:bCs/>
                <w:sz w:val="21"/>
                <w:szCs w:val="21"/>
                <w:lang w:eastAsia="hr-HR"/>
              </w:rPr>
              <w:t>+ 25.000,00</w:t>
            </w:r>
          </w:p>
        </w:tc>
        <w:tc>
          <w:tcPr>
            <w:tcW w:w="1399" w:type="dxa"/>
            <w:tcBorders>
              <w:top w:val="single" w:sz="4" w:space="0" w:color="auto"/>
              <w:left w:val="single" w:sz="4" w:space="0" w:color="auto"/>
              <w:bottom w:val="single" w:sz="4" w:space="0" w:color="auto"/>
              <w:right w:val="single" w:sz="4" w:space="0" w:color="auto"/>
            </w:tcBorders>
            <w:vAlign w:val="center"/>
          </w:tcPr>
          <w:p w14:paraId="08BCCB0E" w14:textId="77777777" w:rsidR="009237D8" w:rsidRPr="00D10026" w:rsidRDefault="009237D8" w:rsidP="0015261B">
            <w:pPr>
              <w:adjustRightInd w:val="0"/>
              <w:spacing w:after="0" w:line="240" w:lineRule="auto"/>
              <w:ind w:left="108"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224.084,21</w:t>
            </w:r>
          </w:p>
        </w:tc>
      </w:tr>
      <w:tr w:rsidR="009237D8" w:rsidRPr="00D10026" w14:paraId="530FBD48" w14:textId="77777777" w:rsidTr="0015261B">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65D740B"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A39A09D"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Energetska usluga - 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D37FF9"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265.445,62</w:t>
            </w:r>
          </w:p>
        </w:tc>
        <w:tc>
          <w:tcPr>
            <w:tcW w:w="1161" w:type="dxa"/>
            <w:tcBorders>
              <w:top w:val="single" w:sz="4" w:space="0" w:color="auto"/>
              <w:left w:val="single" w:sz="4" w:space="0" w:color="auto"/>
              <w:bottom w:val="single" w:sz="4" w:space="0" w:color="auto"/>
              <w:right w:val="single" w:sz="4" w:space="0" w:color="auto"/>
            </w:tcBorders>
            <w:vAlign w:val="center"/>
          </w:tcPr>
          <w:p w14:paraId="1FE1649A" w14:textId="77777777" w:rsidR="009237D8" w:rsidRPr="00D10026" w:rsidRDefault="009237D8" w:rsidP="0015261B">
            <w:pPr>
              <w:adjustRightInd w:val="0"/>
              <w:spacing w:after="0" w:line="240" w:lineRule="auto"/>
              <w:ind w:left="-73"/>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 xml:space="preserve">            0,00</w:t>
            </w:r>
          </w:p>
        </w:tc>
        <w:tc>
          <w:tcPr>
            <w:tcW w:w="1399" w:type="dxa"/>
            <w:tcBorders>
              <w:top w:val="single" w:sz="4" w:space="0" w:color="auto"/>
              <w:left w:val="single" w:sz="4" w:space="0" w:color="auto"/>
              <w:bottom w:val="single" w:sz="4" w:space="0" w:color="auto"/>
              <w:right w:val="single" w:sz="4" w:space="0" w:color="auto"/>
            </w:tcBorders>
            <w:vAlign w:val="center"/>
          </w:tcPr>
          <w:p w14:paraId="24DD2636"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265.445,62</w:t>
            </w:r>
          </w:p>
        </w:tc>
      </w:tr>
      <w:tr w:rsidR="009237D8" w:rsidRPr="00D10026" w14:paraId="565B0631" w14:textId="77777777" w:rsidTr="0015261B">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DDD60EE" w14:textId="77777777" w:rsidR="009237D8" w:rsidRPr="00D10026" w:rsidRDefault="009237D8" w:rsidP="0015261B">
            <w:pPr>
              <w:adjustRightInd w:val="0"/>
              <w:spacing w:after="0" w:line="240" w:lineRule="auto"/>
              <w:ind w:right="108"/>
              <w:jc w:val="center"/>
              <w:rPr>
                <w:rFonts w:ascii="Times New Roman" w:eastAsia="Times New Roman" w:hAnsi="Times New Roman" w:cs="Times New Roman"/>
                <w:b/>
                <w:bCs/>
                <w:i/>
                <w:iCs/>
                <w:sz w:val="21"/>
                <w:szCs w:val="21"/>
                <w:lang w:eastAsia="hr-HR"/>
              </w:rPr>
            </w:pPr>
            <w:r w:rsidRPr="00D10026">
              <w:rPr>
                <w:rFonts w:ascii="Times New Roman" w:eastAsia="Times New Roman" w:hAnsi="Times New Roman" w:cs="Times New Roman"/>
                <w:b/>
                <w:bCs/>
                <w:i/>
                <w:iCs/>
                <w:sz w:val="21"/>
                <w:szCs w:val="21"/>
                <w:lang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50DC41E8" w14:textId="77777777" w:rsidR="009237D8" w:rsidRPr="00D10026" w:rsidRDefault="009237D8" w:rsidP="0015261B">
            <w:pPr>
              <w:adjustRightInd w:val="0"/>
              <w:spacing w:after="0" w:line="240" w:lineRule="auto"/>
              <w:ind w:right="108"/>
              <w:rPr>
                <w:rFonts w:ascii="Times New Roman" w:eastAsia="Times New Roman" w:hAnsi="Times New Roman" w:cs="Times New Roman"/>
                <w:b/>
                <w:bCs/>
                <w:i/>
                <w:iCs/>
                <w:sz w:val="21"/>
                <w:szCs w:val="21"/>
                <w:lang w:eastAsia="hr-HR"/>
              </w:rPr>
            </w:pPr>
            <w:r w:rsidRPr="00D10026">
              <w:rPr>
                <w:rFonts w:ascii="Times New Roman" w:eastAsia="Times New Roman" w:hAnsi="Times New Roman" w:cs="Times New Roman"/>
                <w:b/>
                <w:bCs/>
                <w:i/>
                <w:iCs/>
                <w:sz w:val="21"/>
                <w:szCs w:val="21"/>
                <w:lang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94B02"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sz w:val="21"/>
                <w:szCs w:val="21"/>
                <w:lang w:eastAsia="hr-HR"/>
              </w:rPr>
            </w:pPr>
          </w:p>
        </w:tc>
        <w:tc>
          <w:tcPr>
            <w:tcW w:w="1161" w:type="dxa"/>
            <w:tcBorders>
              <w:top w:val="single" w:sz="4" w:space="0" w:color="auto"/>
              <w:left w:val="single" w:sz="4" w:space="0" w:color="auto"/>
              <w:bottom w:val="single" w:sz="4" w:space="0" w:color="auto"/>
              <w:right w:val="single" w:sz="4" w:space="0" w:color="auto"/>
            </w:tcBorders>
            <w:vAlign w:val="center"/>
          </w:tcPr>
          <w:p w14:paraId="271F4A85" w14:textId="77777777" w:rsidR="009237D8" w:rsidRPr="00D10026" w:rsidRDefault="009237D8" w:rsidP="0015261B">
            <w:pPr>
              <w:adjustRightInd w:val="0"/>
              <w:spacing w:after="0" w:line="240" w:lineRule="auto"/>
              <w:ind w:left="-73"/>
              <w:jc w:val="center"/>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+ 2.500,00</w:t>
            </w:r>
          </w:p>
        </w:tc>
        <w:tc>
          <w:tcPr>
            <w:tcW w:w="1399" w:type="dxa"/>
            <w:tcBorders>
              <w:top w:val="single" w:sz="4" w:space="0" w:color="auto"/>
              <w:left w:val="single" w:sz="4" w:space="0" w:color="auto"/>
              <w:bottom w:val="single" w:sz="4" w:space="0" w:color="auto"/>
              <w:right w:val="single" w:sz="4" w:space="0" w:color="auto"/>
            </w:tcBorders>
            <w:vAlign w:val="center"/>
          </w:tcPr>
          <w:p w14:paraId="767A8C08"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2.500,00</w:t>
            </w:r>
          </w:p>
        </w:tc>
      </w:tr>
      <w:tr w:rsidR="009237D8" w:rsidRPr="00D10026" w14:paraId="44D01BB6" w14:textId="77777777" w:rsidTr="0015261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9663B"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D10026">
              <w:rPr>
                <w:rFonts w:ascii="Times New Roman" w:eastAsia="Times New Roman" w:hAnsi="Times New Roman" w:cs="Times New Roman"/>
                <w:b/>
                <w:sz w:val="21"/>
                <w:szCs w:val="21"/>
                <w:lang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A3DCDE"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b/>
                <w:sz w:val="21"/>
                <w:szCs w:val="21"/>
                <w:lang w:eastAsia="hr-HR"/>
              </w:rPr>
            </w:pPr>
            <w:r w:rsidRPr="00D10026">
              <w:rPr>
                <w:rFonts w:ascii="Times New Roman" w:eastAsia="Times New Roman" w:hAnsi="Times New Roman" w:cs="Times New Roman"/>
                <w:b/>
                <w:sz w:val="21"/>
                <w:szCs w:val="21"/>
                <w:lang w:eastAsia="hr-HR"/>
              </w:rPr>
              <w:t>471.165,97</w:t>
            </w:r>
          </w:p>
        </w:tc>
        <w:tc>
          <w:tcPr>
            <w:tcW w:w="1161" w:type="dxa"/>
            <w:tcBorders>
              <w:top w:val="single" w:sz="4" w:space="0" w:color="auto"/>
              <w:left w:val="single" w:sz="4" w:space="0" w:color="auto"/>
              <w:bottom w:val="single" w:sz="4" w:space="0" w:color="auto"/>
              <w:right w:val="single" w:sz="4" w:space="0" w:color="auto"/>
            </w:tcBorders>
            <w:vAlign w:val="center"/>
          </w:tcPr>
          <w:p w14:paraId="655D1F2A" w14:textId="77777777" w:rsidR="009237D8" w:rsidRPr="00D10026" w:rsidRDefault="009237D8" w:rsidP="0015261B">
            <w:pPr>
              <w:adjustRightInd w:val="0"/>
              <w:spacing w:after="0" w:line="240" w:lineRule="auto"/>
              <w:ind w:left="-73"/>
              <w:jc w:val="center"/>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+ 47.500,00</w:t>
            </w:r>
          </w:p>
        </w:tc>
        <w:tc>
          <w:tcPr>
            <w:tcW w:w="1399" w:type="dxa"/>
            <w:tcBorders>
              <w:top w:val="single" w:sz="4" w:space="0" w:color="auto"/>
              <w:left w:val="single" w:sz="4" w:space="0" w:color="auto"/>
              <w:bottom w:val="single" w:sz="4" w:space="0" w:color="auto"/>
              <w:right w:val="single" w:sz="4" w:space="0" w:color="auto"/>
            </w:tcBorders>
            <w:vAlign w:val="center"/>
          </w:tcPr>
          <w:p w14:paraId="40818B77" w14:textId="77777777" w:rsidR="009237D8" w:rsidRPr="00D10026" w:rsidRDefault="009237D8" w:rsidP="0015261B">
            <w:pPr>
              <w:adjustRightInd w:val="0"/>
              <w:spacing w:after="0"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518.665,97</w:t>
            </w:r>
          </w:p>
        </w:tc>
      </w:tr>
      <w:tr w:rsidR="009237D8" w:rsidRPr="00D10026" w14:paraId="0C49CBBE" w14:textId="77777777" w:rsidTr="0015261B">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C3F9E4" w14:textId="77777777" w:rsidR="009237D8" w:rsidRPr="00D10026" w:rsidRDefault="009237D8" w:rsidP="0015261B">
            <w:pPr>
              <w:adjustRightInd w:val="0"/>
              <w:spacing w:after="0" w:line="240" w:lineRule="auto"/>
              <w:ind w:right="108"/>
              <w:rPr>
                <w:rFonts w:ascii="Times New Roman" w:eastAsia="Times New Roman" w:hAnsi="Times New Roman" w:cs="Times New Roman"/>
                <w:i/>
                <w:sz w:val="20"/>
                <w:szCs w:val="20"/>
                <w:lang w:eastAsia="hr-HR"/>
              </w:rPr>
            </w:pPr>
            <w:r w:rsidRPr="00D10026">
              <w:rPr>
                <w:rFonts w:ascii="Times New Roman" w:eastAsia="Times New Roman" w:hAnsi="Times New Roman" w:cs="Times New Roman"/>
                <w:i/>
                <w:sz w:val="20"/>
                <w:szCs w:val="20"/>
                <w:lang w:eastAsia="hr-HR"/>
              </w:rPr>
              <w:t>Izvori financiranja:</w:t>
            </w:r>
          </w:p>
          <w:p w14:paraId="3F56ABCB" w14:textId="77777777" w:rsidR="009237D8" w:rsidRPr="0093681E" w:rsidRDefault="009237D8" w:rsidP="0015261B">
            <w:pPr>
              <w:adjustRightInd w:val="0"/>
              <w:spacing w:after="0" w:line="240" w:lineRule="auto"/>
              <w:ind w:right="108"/>
              <w:rPr>
                <w:rFonts w:ascii="Times New Roman" w:eastAsia="Times New Roman" w:hAnsi="Times New Roman" w:cs="Times New Roman"/>
                <w:sz w:val="20"/>
                <w:szCs w:val="20"/>
                <w:lang w:eastAsia="hr-HR"/>
              </w:rPr>
            </w:pPr>
            <w:r w:rsidRPr="00D10026">
              <w:rPr>
                <w:rFonts w:ascii="Times New Roman" w:eastAsia="Times New Roman" w:hAnsi="Times New Roman" w:cs="Times New Roman"/>
                <w:sz w:val="20"/>
                <w:szCs w:val="20"/>
                <w:lang w:eastAsia="hr-HR"/>
              </w:rPr>
              <w:t xml:space="preserve">1. Prihodi </w:t>
            </w:r>
            <w:r w:rsidRPr="0093681E">
              <w:rPr>
                <w:rFonts w:ascii="Times New Roman" w:eastAsia="Times New Roman" w:hAnsi="Times New Roman" w:cs="Times New Roman"/>
                <w:sz w:val="20"/>
                <w:szCs w:val="20"/>
                <w:lang w:eastAsia="hr-HR"/>
              </w:rPr>
              <w:t>od poreza: 438.395,77 eura</w:t>
            </w:r>
          </w:p>
          <w:p w14:paraId="7B097045" w14:textId="77777777" w:rsidR="009237D8" w:rsidRPr="0093681E" w:rsidRDefault="009237D8" w:rsidP="0015261B">
            <w:pPr>
              <w:adjustRightInd w:val="0"/>
              <w:spacing w:after="0" w:line="240" w:lineRule="auto"/>
              <w:ind w:right="108"/>
              <w:rPr>
                <w:rFonts w:ascii="Times New Roman" w:eastAsia="Times New Roman" w:hAnsi="Times New Roman" w:cs="Times New Roman"/>
                <w:sz w:val="20"/>
                <w:szCs w:val="20"/>
                <w:lang w:eastAsia="hr-HR"/>
              </w:rPr>
            </w:pPr>
            <w:r w:rsidRPr="0093681E">
              <w:rPr>
                <w:rFonts w:ascii="Times New Roman" w:eastAsia="Times New Roman" w:hAnsi="Times New Roman" w:cs="Times New Roman"/>
                <w:sz w:val="20"/>
                <w:szCs w:val="20"/>
                <w:lang w:eastAsia="hr-HR"/>
              </w:rPr>
              <w:t>2. Komunalna naknada: 76.288,52 eura</w:t>
            </w:r>
          </w:p>
          <w:p w14:paraId="34250BFE" w14:textId="77777777" w:rsidR="009237D8" w:rsidRPr="00D10026" w:rsidRDefault="009237D8" w:rsidP="0015261B">
            <w:pPr>
              <w:adjustRightInd w:val="0"/>
              <w:spacing w:after="0" w:line="240" w:lineRule="auto"/>
              <w:ind w:right="108"/>
              <w:rPr>
                <w:rFonts w:ascii="Times New Roman" w:eastAsia="Times New Roman" w:hAnsi="Times New Roman" w:cs="Times New Roman"/>
                <w:i/>
                <w:sz w:val="21"/>
                <w:szCs w:val="21"/>
                <w:lang w:eastAsia="hr-HR"/>
              </w:rPr>
            </w:pPr>
            <w:r w:rsidRPr="00D10026">
              <w:rPr>
                <w:rFonts w:ascii="Times New Roman" w:eastAsia="Times New Roman" w:hAnsi="Times New Roman" w:cs="Times New Roman"/>
                <w:sz w:val="20"/>
                <w:szCs w:val="20"/>
                <w:lang w:eastAsia="hr-HR"/>
              </w:rPr>
              <w:t xml:space="preserve">3. Sanacija štete na javnim površinama: </w:t>
            </w:r>
            <w:r>
              <w:rPr>
                <w:rFonts w:ascii="Times New Roman" w:eastAsia="Times New Roman" w:hAnsi="Times New Roman" w:cs="Times New Roman"/>
                <w:sz w:val="20"/>
                <w:szCs w:val="20"/>
                <w:lang w:eastAsia="hr-HR"/>
              </w:rPr>
              <w:t>3.981,68 eura</w:t>
            </w:r>
          </w:p>
        </w:tc>
      </w:tr>
    </w:tbl>
    <w:p w14:paraId="061A01E8" w14:textId="77777777" w:rsidR="009237D8" w:rsidRPr="00803500" w:rsidRDefault="009237D8" w:rsidP="009237D8">
      <w:pPr>
        <w:rPr>
          <w:sz w:val="21"/>
          <w:szCs w:val="21"/>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63"/>
        <w:gridCol w:w="1368"/>
        <w:gridCol w:w="1276"/>
        <w:gridCol w:w="1289"/>
      </w:tblGrid>
      <w:tr w:rsidR="009237D8" w:rsidRPr="00803500" w14:paraId="43C9A1AF" w14:textId="77777777" w:rsidTr="0015261B">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C7D881" w14:textId="77777777" w:rsidR="009237D8" w:rsidRPr="00803500" w:rsidRDefault="009237D8" w:rsidP="009237D8">
            <w:pPr>
              <w:pStyle w:val="Odlomakpopisa"/>
              <w:numPr>
                <w:ilvl w:val="0"/>
                <w:numId w:val="12"/>
              </w:numPr>
              <w:adjustRightInd w:val="0"/>
              <w:ind w:left="664" w:right="108" w:hanging="425"/>
              <w:rPr>
                <w:rFonts w:ascii="Times New Roman" w:eastAsia="Times New Roman" w:hAnsi="Times New Roman"/>
                <w:b/>
                <w:sz w:val="21"/>
                <w:szCs w:val="21"/>
              </w:rPr>
            </w:pPr>
            <w:r w:rsidRPr="00803500">
              <w:rPr>
                <w:rFonts w:ascii="Times New Roman" w:eastAsia="Times New Roman" w:hAnsi="Times New Roman"/>
                <w:b/>
                <w:sz w:val="21"/>
                <w:szCs w:val="21"/>
              </w:rPr>
              <w:t>PRIGODNO UREĐENJE GRADA</w:t>
            </w:r>
          </w:p>
        </w:tc>
      </w:tr>
      <w:tr w:rsidR="009237D8" w:rsidRPr="00D10026" w14:paraId="6552AF5D" w14:textId="77777777" w:rsidTr="0015261B">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294C81BB" w14:textId="77777777" w:rsidR="009237D8" w:rsidRPr="00D10026" w:rsidRDefault="009237D8" w:rsidP="0015261B">
            <w:pPr>
              <w:adjustRightInd w:val="0"/>
              <w:spacing w:after="0" w:line="240" w:lineRule="auto"/>
              <w:ind w:left="108" w:right="108"/>
              <w:jc w:val="center"/>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9.1.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77199D86" w14:textId="77777777" w:rsidR="009237D8" w:rsidRPr="00D10026" w:rsidRDefault="009237D8" w:rsidP="0015261B">
            <w:pPr>
              <w:adjustRightInd w:val="0"/>
              <w:spacing w:after="0" w:line="240" w:lineRule="auto"/>
              <w:ind w:right="108"/>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2CBD1F88"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eastAsia="hr-HR"/>
              </w:rPr>
            </w:pPr>
            <w:r w:rsidRPr="00D10026">
              <w:rPr>
                <w:rFonts w:ascii="Times New Roman" w:eastAsia="Times New Roman" w:hAnsi="Times New Roman" w:cs="Times New Roman"/>
                <w:sz w:val="21"/>
                <w:szCs w:val="21"/>
                <w:lang w:eastAsia="hr-HR"/>
              </w:rPr>
              <w:t>21.899,26</w:t>
            </w:r>
          </w:p>
        </w:tc>
        <w:tc>
          <w:tcPr>
            <w:tcW w:w="1276" w:type="dxa"/>
            <w:tcBorders>
              <w:top w:val="single" w:sz="4" w:space="0" w:color="auto"/>
              <w:left w:val="single" w:sz="4" w:space="0" w:color="auto"/>
              <w:bottom w:val="single" w:sz="4" w:space="0" w:color="auto"/>
              <w:right w:val="single" w:sz="4" w:space="0" w:color="auto"/>
            </w:tcBorders>
            <w:vAlign w:val="center"/>
          </w:tcPr>
          <w:p w14:paraId="6E6F7600"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+ 2.654,46</w:t>
            </w:r>
          </w:p>
        </w:tc>
        <w:tc>
          <w:tcPr>
            <w:tcW w:w="1289" w:type="dxa"/>
            <w:tcBorders>
              <w:top w:val="single" w:sz="4" w:space="0" w:color="auto"/>
              <w:left w:val="single" w:sz="4" w:space="0" w:color="auto"/>
              <w:bottom w:val="single" w:sz="4" w:space="0" w:color="auto"/>
              <w:right w:val="single" w:sz="4" w:space="0" w:color="auto"/>
            </w:tcBorders>
            <w:vAlign w:val="center"/>
          </w:tcPr>
          <w:p w14:paraId="450ED6C9"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24.553,72</w:t>
            </w:r>
          </w:p>
        </w:tc>
      </w:tr>
      <w:tr w:rsidR="009237D8" w:rsidRPr="00D10026" w14:paraId="46CEAC08" w14:textId="77777777" w:rsidTr="0015261B">
        <w:trPr>
          <w:cantSplit/>
          <w:trHeight w:val="340"/>
          <w:jc w:val="center"/>
        </w:trPr>
        <w:tc>
          <w:tcPr>
            <w:tcW w:w="7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E7487" w14:textId="77777777" w:rsidR="009237D8" w:rsidRPr="00D10026" w:rsidRDefault="009237D8" w:rsidP="0015261B">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B692E8B"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21.899,26</w:t>
            </w:r>
          </w:p>
        </w:tc>
        <w:tc>
          <w:tcPr>
            <w:tcW w:w="1276" w:type="dxa"/>
            <w:tcBorders>
              <w:top w:val="single" w:sz="4" w:space="0" w:color="auto"/>
              <w:left w:val="single" w:sz="4" w:space="0" w:color="auto"/>
              <w:bottom w:val="single" w:sz="4" w:space="0" w:color="auto"/>
              <w:right w:val="single" w:sz="4" w:space="0" w:color="auto"/>
            </w:tcBorders>
            <w:vAlign w:val="center"/>
          </w:tcPr>
          <w:p w14:paraId="2D2B599F"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+ 2.654,46</w:t>
            </w:r>
          </w:p>
        </w:tc>
        <w:tc>
          <w:tcPr>
            <w:tcW w:w="1289" w:type="dxa"/>
            <w:tcBorders>
              <w:top w:val="single" w:sz="4" w:space="0" w:color="auto"/>
              <w:left w:val="single" w:sz="4" w:space="0" w:color="auto"/>
              <w:bottom w:val="single" w:sz="4" w:space="0" w:color="auto"/>
              <w:right w:val="single" w:sz="4" w:space="0" w:color="auto"/>
            </w:tcBorders>
            <w:vAlign w:val="center"/>
          </w:tcPr>
          <w:p w14:paraId="7319FB68" w14:textId="77777777" w:rsidR="009237D8" w:rsidRPr="00D10026" w:rsidRDefault="009237D8" w:rsidP="0015261B">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24.553,72</w:t>
            </w:r>
          </w:p>
        </w:tc>
      </w:tr>
      <w:tr w:rsidR="009237D8" w:rsidRPr="00D10026" w14:paraId="001874CA" w14:textId="77777777" w:rsidTr="0015261B">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AA9470" w14:textId="77777777" w:rsidR="009237D8" w:rsidRPr="00D10026" w:rsidRDefault="009237D8" w:rsidP="0015261B">
            <w:pPr>
              <w:adjustRightInd w:val="0"/>
              <w:spacing w:after="0" w:line="240" w:lineRule="auto"/>
              <w:ind w:right="108"/>
              <w:rPr>
                <w:rFonts w:ascii="Times New Roman" w:eastAsia="Times New Roman" w:hAnsi="Times New Roman" w:cs="Times New Roman"/>
                <w:i/>
                <w:sz w:val="20"/>
                <w:szCs w:val="20"/>
                <w:lang w:eastAsia="hr-HR"/>
              </w:rPr>
            </w:pPr>
            <w:r w:rsidRPr="00D10026">
              <w:rPr>
                <w:rFonts w:ascii="Times New Roman" w:eastAsia="Times New Roman" w:hAnsi="Times New Roman" w:cs="Times New Roman"/>
                <w:i/>
                <w:sz w:val="20"/>
                <w:szCs w:val="20"/>
                <w:lang w:eastAsia="hr-HR"/>
              </w:rPr>
              <w:t>Izvori financiranja:</w:t>
            </w:r>
          </w:p>
          <w:p w14:paraId="080D44E3" w14:textId="77777777" w:rsidR="009237D8" w:rsidRPr="00D10026" w:rsidRDefault="009237D8" w:rsidP="0015261B">
            <w:pPr>
              <w:adjustRightInd w:val="0"/>
              <w:spacing w:after="0" w:line="240" w:lineRule="auto"/>
              <w:ind w:right="108"/>
              <w:rPr>
                <w:rFonts w:ascii="Times New Roman" w:eastAsia="Times New Roman" w:hAnsi="Times New Roman" w:cs="Times New Roman"/>
                <w:i/>
                <w:sz w:val="21"/>
                <w:szCs w:val="21"/>
                <w:lang w:eastAsia="hr-HR"/>
              </w:rPr>
            </w:pPr>
            <w:r w:rsidRPr="00D10026">
              <w:rPr>
                <w:rFonts w:ascii="Times New Roman" w:eastAsia="Times New Roman" w:hAnsi="Times New Roman" w:cs="Times New Roman"/>
                <w:sz w:val="20"/>
                <w:szCs w:val="20"/>
                <w:lang w:eastAsia="hr-HR"/>
              </w:rPr>
              <w:t xml:space="preserve">1. Komunalna naknada: </w:t>
            </w:r>
            <w:r>
              <w:rPr>
                <w:rFonts w:ascii="Times New Roman" w:eastAsia="Times New Roman" w:hAnsi="Times New Roman" w:cs="Times New Roman"/>
                <w:sz w:val="20"/>
                <w:szCs w:val="20"/>
                <w:lang w:eastAsia="hr-HR"/>
              </w:rPr>
              <w:t>24.553,72 eura</w:t>
            </w:r>
          </w:p>
        </w:tc>
      </w:tr>
    </w:tbl>
    <w:p w14:paraId="454515F5" w14:textId="77777777" w:rsidR="009237D8" w:rsidRPr="00D10026" w:rsidRDefault="009237D8" w:rsidP="009237D8">
      <w:pPr>
        <w:rPr>
          <w:sz w:val="21"/>
          <w:szCs w:val="21"/>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19"/>
        <w:gridCol w:w="1417"/>
        <w:gridCol w:w="1276"/>
        <w:gridCol w:w="1291"/>
      </w:tblGrid>
      <w:tr w:rsidR="009237D8" w:rsidRPr="00D10026" w14:paraId="33EEF7DA" w14:textId="77777777" w:rsidTr="0015261B">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06682583" w14:textId="77777777" w:rsidR="009237D8" w:rsidRPr="00D10026" w:rsidRDefault="009237D8" w:rsidP="0015261B">
            <w:pPr>
              <w:tabs>
                <w:tab w:val="left" w:pos="4560"/>
              </w:tabs>
              <w:adjustRightInd w:val="0"/>
              <w:spacing w:after="0"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S V E U K U P N 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6473D413" w14:textId="77777777" w:rsidR="009237D8" w:rsidRPr="00D10026" w:rsidRDefault="009237D8" w:rsidP="0015261B">
            <w:pPr>
              <w:spacing w:after="0"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1.011.613,23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4A9BD3AA" w14:textId="77777777" w:rsidR="009237D8" w:rsidRPr="00D10026" w:rsidRDefault="009237D8" w:rsidP="0015261B">
            <w:pPr>
              <w:spacing w:after="0" w:line="240" w:lineRule="auto"/>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+ 1</w:t>
            </w:r>
            <w:r>
              <w:rPr>
                <w:rFonts w:ascii="Times New Roman" w:eastAsia="Times New Roman" w:hAnsi="Times New Roman" w:cs="Times New Roman"/>
                <w:b/>
                <w:bCs/>
                <w:sz w:val="21"/>
                <w:szCs w:val="21"/>
                <w:lang w:eastAsia="hr-HR"/>
              </w:rPr>
              <w:t>56</w:t>
            </w:r>
            <w:r w:rsidRPr="00D10026">
              <w:rPr>
                <w:rFonts w:ascii="Times New Roman" w:eastAsia="Times New Roman" w:hAnsi="Times New Roman" w:cs="Times New Roman"/>
                <w:b/>
                <w:bCs/>
                <w:sz w:val="21"/>
                <w:szCs w:val="21"/>
                <w:lang w:eastAsia="hr-HR"/>
              </w:rPr>
              <w:t>.</w:t>
            </w:r>
            <w:r>
              <w:rPr>
                <w:rFonts w:ascii="Times New Roman" w:eastAsia="Times New Roman" w:hAnsi="Times New Roman" w:cs="Times New Roman"/>
                <w:b/>
                <w:bCs/>
                <w:sz w:val="21"/>
                <w:szCs w:val="21"/>
                <w:lang w:eastAsia="hr-HR"/>
              </w:rPr>
              <w:t>921</w:t>
            </w:r>
            <w:r w:rsidRPr="00D10026">
              <w:rPr>
                <w:rFonts w:ascii="Times New Roman" w:eastAsia="Times New Roman" w:hAnsi="Times New Roman" w:cs="Times New Roman"/>
                <w:b/>
                <w:bCs/>
                <w:sz w:val="21"/>
                <w:szCs w:val="21"/>
                <w:lang w:eastAsia="hr-HR"/>
              </w:rPr>
              <w:t>,</w:t>
            </w:r>
            <w:r>
              <w:rPr>
                <w:rFonts w:ascii="Times New Roman" w:eastAsia="Times New Roman" w:hAnsi="Times New Roman" w:cs="Times New Roman"/>
                <w:b/>
                <w:bCs/>
                <w:sz w:val="21"/>
                <w:szCs w:val="21"/>
                <w:lang w:eastAsia="hr-HR"/>
              </w:rPr>
              <w:t>27</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5713F6C6" w14:textId="77777777" w:rsidR="009237D8" w:rsidRPr="00D10026" w:rsidRDefault="009237D8" w:rsidP="0015261B">
            <w:pPr>
              <w:spacing w:after="0" w:line="240" w:lineRule="auto"/>
              <w:ind w:right="108"/>
              <w:jc w:val="right"/>
              <w:rPr>
                <w:rFonts w:ascii="Times New Roman" w:eastAsia="Times New Roman" w:hAnsi="Times New Roman" w:cs="Times New Roman"/>
                <w:b/>
                <w:bCs/>
                <w:sz w:val="21"/>
                <w:szCs w:val="21"/>
                <w:lang w:eastAsia="hr-HR"/>
              </w:rPr>
            </w:pPr>
            <w:r w:rsidRPr="00D10026">
              <w:rPr>
                <w:rFonts w:ascii="Times New Roman" w:eastAsia="Times New Roman" w:hAnsi="Times New Roman" w:cs="Times New Roman"/>
                <w:b/>
                <w:bCs/>
                <w:sz w:val="21"/>
                <w:szCs w:val="21"/>
                <w:lang w:eastAsia="hr-HR"/>
              </w:rPr>
              <w:t>1.</w:t>
            </w:r>
            <w:r>
              <w:rPr>
                <w:rFonts w:ascii="Times New Roman" w:eastAsia="Times New Roman" w:hAnsi="Times New Roman" w:cs="Times New Roman"/>
                <w:b/>
                <w:bCs/>
                <w:sz w:val="21"/>
                <w:szCs w:val="21"/>
                <w:lang w:eastAsia="hr-HR"/>
              </w:rPr>
              <w:t>168</w:t>
            </w:r>
            <w:r w:rsidRPr="00D10026">
              <w:rPr>
                <w:rFonts w:ascii="Times New Roman" w:eastAsia="Times New Roman" w:hAnsi="Times New Roman" w:cs="Times New Roman"/>
                <w:b/>
                <w:bCs/>
                <w:sz w:val="21"/>
                <w:szCs w:val="21"/>
                <w:lang w:eastAsia="hr-HR"/>
              </w:rPr>
              <w:t>.</w:t>
            </w:r>
            <w:r>
              <w:rPr>
                <w:rFonts w:ascii="Times New Roman" w:eastAsia="Times New Roman" w:hAnsi="Times New Roman" w:cs="Times New Roman"/>
                <w:b/>
                <w:bCs/>
                <w:sz w:val="21"/>
                <w:szCs w:val="21"/>
                <w:lang w:eastAsia="hr-HR"/>
              </w:rPr>
              <w:t>534,50</w:t>
            </w:r>
          </w:p>
        </w:tc>
      </w:tr>
    </w:tbl>
    <w:p w14:paraId="353FAE40" w14:textId="77777777" w:rsidR="009237D8" w:rsidRDefault="009237D8" w:rsidP="009237D8">
      <w:pPr>
        <w:tabs>
          <w:tab w:val="left" w:pos="7320"/>
        </w:tabs>
      </w:pPr>
    </w:p>
    <w:p w14:paraId="670C8CDD" w14:textId="77777777" w:rsidR="009237D8" w:rsidRPr="008E7A5C" w:rsidRDefault="009237D8" w:rsidP="009237D8">
      <w:pPr>
        <w:pStyle w:val="Odlomakpopisa"/>
        <w:numPr>
          <w:ilvl w:val="0"/>
          <w:numId w:val="10"/>
        </w:numPr>
        <w:tabs>
          <w:tab w:val="left" w:pos="540"/>
        </w:tabs>
        <w:adjustRightInd w:val="0"/>
        <w:rPr>
          <w:rFonts w:ascii="Times New Roman" w:eastAsia="Times New Roman" w:hAnsi="Times New Roman"/>
          <w:b/>
          <w:bCs/>
        </w:rPr>
      </w:pPr>
      <w:r w:rsidRPr="008E7A5C">
        <w:rPr>
          <w:rFonts w:ascii="Times New Roman" w:eastAsia="Times New Roman" w:hAnsi="Times New Roman"/>
          <w:b/>
          <w:bCs/>
        </w:rPr>
        <w:t xml:space="preserve">  ZAVRŠNE ODREDBE</w:t>
      </w:r>
    </w:p>
    <w:p w14:paraId="6784DC4A" w14:textId="77777777" w:rsidR="009237D8" w:rsidRPr="008E7A5C" w:rsidRDefault="009237D8" w:rsidP="009237D8">
      <w:pPr>
        <w:tabs>
          <w:tab w:val="left" w:pos="540"/>
        </w:tabs>
        <w:adjustRightInd w:val="0"/>
        <w:spacing w:after="0" w:line="240" w:lineRule="auto"/>
        <w:ind w:left="375"/>
        <w:contextualSpacing/>
        <w:rPr>
          <w:rFonts w:ascii="Times New Roman" w:eastAsia="Times New Roman" w:hAnsi="Times New Roman" w:cs="Times New Roman"/>
          <w:b/>
          <w:bCs/>
          <w:lang w:eastAsia="hr-HR"/>
        </w:rPr>
      </w:pPr>
    </w:p>
    <w:p w14:paraId="6F03F333" w14:textId="77777777" w:rsidR="009237D8" w:rsidRPr="008E7A5C" w:rsidRDefault="009237D8" w:rsidP="009237D8">
      <w:pPr>
        <w:tabs>
          <w:tab w:val="left" w:pos="993"/>
        </w:tabs>
        <w:adjustRightInd w:val="0"/>
        <w:spacing w:after="0" w:line="240" w:lineRule="auto"/>
        <w:ind w:left="993" w:hanging="709"/>
        <w:jc w:val="both"/>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 xml:space="preserve">  4.1.   </w:t>
      </w:r>
      <w:r w:rsidRPr="008E7A5C">
        <w:rPr>
          <w:rFonts w:ascii="Times New Roman" w:eastAsia="Times New Roman" w:hAnsi="Times New Roman" w:cs="Times New Roman"/>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Pr>
          <w:rFonts w:ascii="Times New Roman" w:eastAsia="Times New Roman" w:hAnsi="Times New Roman" w:cs="Times New Roman"/>
          <w:bCs/>
          <w:lang w:eastAsia="hr-HR"/>
        </w:rPr>
        <w:t>, 98/19, 32/20, 145/20</w:t>
      </w:r>
      <w:r w:rsidRPr="008E7A5C">
        <w:rPr>
          <w:rFonts w:ascii="Times New Roman" w:eastAsia="Times New Roman" w:hAnsi="Times New Roman" w:cs="Times New Roman"/>
          <w:bCs/>
          <w:lang w:eastAsia="hr-HR"/>
        </w:rPr>
        <w:t>).</w:t>
      </w:r>
    </w:p>
    <w:p w14:paraId="0595D016" w14:textId="77777777" w:rsidR="009237D8" w:rsidRPr="008E7A5C" w:rsidRDefault="009237D8" w:rsidP="009237D8">
      <w:pPr>
        <w:tabs>
          <w:tab w:val="left" w:pos="360"/>
          <w:tab w:val="left" w:pos="7560"/>
        </w:tabs>
        <w:adjustRightInd w:val="0"/>
        <w:spacing w:after="0" w:line="240" w:lineRule="auto"/>
        <w:jc w:val="both"/>
        <w:rPr>
          <w:rFonts w:ascii="Times New Roman" w:eastAsia="Times New Roman" w:hAnsi="Times New Roman" w:cs="Times New Roman"/>
          <w:b/>
          <w:bCs/>
          <w:lang w:eastAsia="hr-HR"/>
        </w:rPr>
      </w:pPr>
    </w:p>
    <w:p w14:paraId="5F5C867A" w14:textId="77777777" w:rsidR="009237D8" w:rsidRPr="008E7A5C" w:rsidRDefault="009237D8" w:rsidP="009237D8">
      <w:pPr>
        <w:tabs>
          <w:tab w:val="left" w:pos="993"/>
        </w:tabs>
        <w:adjustRightInd w:val="0"/>
        <w:spacing w:after="0" w:line="240" w:lineRule="auto"/>
        <w:ind w:left="993" w:hanging="709"/>
        <w:rPr>
          <w:rFonts w:ascii="Times New Roman" w:eastAsia="Times New Roman" w:hAnsi="Times New Roman" w:cs="Times New Roman"/>
          <w:lang w:eastAsia="hr-HR"/>
        </w:rPr>
      </w:pPr>
      <w:r w:rsidRPr="008E7A5C">
        <w:rPr>
          <w:rFonts w:ascii="Times New Roman" w:eastAsia="Times New Roman" w:hAnsi="Times New Roman" w:cs="Times New Roman"/>
          <w:b/>
          <w:bCs/>
          <w:lang w:eastAsia="hr-HR"/>
        </w:rPr>
        <w:t xml:space="preserve">  4.2.     </w:t>
      </w:r>
      <w:r w:rsidRPr="008E7A5C">
        <w:rPr>
          <w:rFonts w:ascii="Times New Roman" w:eastAsia="Times New Roman" w:hAnsi="Times New Roman" w:cs="Times New Roman"/>
          <w:lang w:eastAsia="hr-HR"/>
        </w:rPr>
        <w:t>Radi efikasnije i racionalnije realizacije Programa, gradonačelnik može izvršiti preraspodjelu sredstava između pojedinih rashoda i izdataka utvrđenih ovim Programom.</w:t>
      </w:r>
    </w:p>
    <w:p w14:paraId="7B9FCFC8" w14:textId="77777777" w:rsidR="009237D8" w:rsidRPr="008E7A5C" w:rsidRDefault="009237D8" w:rsidP="009237D8">
      <w:pPr>
        <w:adjustRightInd w:val="0"/>
        <w:spacing w:after="0" w:line="240" w:lineRule="auto"/>
        <w:ind w:left="993" w:hanging="709"/>
        <w:jc w:val="both"/>
        <w:rPr>
          <w:rFonts w:ascii="Times New Roman" w:eastAsia="Times New Roman" w:hAnsi="Times New Roman" w:cs="Times New Roman"/>
          <w:lang w:eastAsia="hr-HR"/>
        </w:rPr>
      </w:pPr>
    </w:p>
    <w:p w14:paraId="3CF32737" w14:textId="77777777" w:rsidR="009237D8" w:rsidRPr="008E7A5C" w:rsidRDefault="009237D8" w:rsidP="009237D8">
      <w:pPr>
        <w:spacing w:after="0" w:line="240" w:lineRule="auto"/>
        <w:ind w:left="993" w:hanging="709"/>
        <w:jc w:val="both"/>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 xml:space="preserve">  4.3. </w:t>
      </w:r>
      <w:r w:rsidRPr="008E7A5C">
        <w:rPr>
          <w:rFonts w:ascii="Times New Roman" w:eastAsia="Times New Roman" w:hAnsi="Times New Roman" w:cs="Times New Roman"/>
          <w:bCs/>
          <w:lang w:eastAsia="hr-HR"/>
        </w:rPr>
        <w:t xml:space="preserve"> </w:t>
      </w:r>
      <w:r>
        <w:rPr>
          <w:rFonts w:ascii="Times New Roman" w:eastAsia="Times New Roman" w:hAnsi="Times New Roman" w:cs="Times New Roman"/>
          <w:bCs/>
          <w:lang w:eastAsia="hr-HR"/>
        </w:rPr>
        <w:t xml:space="preserve">    </w:t>
      </w:r>
      <w:r w:rsidRPr="008E7A5C">
        <w:rPr>
          <w:rFonts w:ascii="Times New Roman" w:eastAsia="Times New Roman" w:hAnsi="Times New Roman" w:cs="Times New Roman"/>
          <w:bCs/>
          <w:lang w:eastAsia="hr-HR"/>
        </w:rPr>
        <w:t>Plan zimske službe za razdoblje 202</w:t>
      </w:r>
      <w:r>
        <w:rPr>
          <w:rFonts w:ascii="Times New Roman" w:eastAsia="Times New Roman" w:hAnsi="Times New Roman" w:cs="Times New Roman"/>
          <w:bCs/>
          <w:lang w:eastAsia="hr-HR"/>
        </w:rPr>
        <w:t>2</w:t>
      </w:r>
      <w:r w:rsidRPr="008E7A5C">
        <w:rPr>
          <w:rFonts w:ascii="Times New Roman" w:eastAsia="Times New Roman" w:hAnsi="Times New Roman" w:cs="Times New Roman"/>
          <w:bCs/>
          <w:lang w:eastAsia="hr-HR"/>
        </w:rPr>
        <w:t>./202</w:t>
      </w:r>
      <w:r>
        <w:rPr>
          <w:rFonts w:ascii="Times New Roman" w:eastAsia="Times New Roman" w:hAnsi="Times New Roman" w:cs="Times New Roman"/>
          <w:bCs/>
          <w:lang w:eastAsia="hr-HR"/>
        </w:rPr>
        <w:t>3</w:t>
      </w:r>
      <w:r w:rsidRPr="008E7A5C">
        <w:rPr>
          <w:rFonts w:ascii="Times New Roman" w:eastAsia="Times New Roman" w:hAnsi="Times New Roman" w:cs="Times New Roman"/>
          <w:bCs/>
          <w:lang w:eastAsia="hr-HR"/>
        </w:rPr>
        <w:t>. godine, Troškovnik redovitog čišćenja i   održavanja javnih zelenih i prometnih površina grada Ivanca za 202</w:t>
      </w:r>
      <w:r>
        <w:rPr>
          <w:rFonts w:ascii="Times New Roman" w:eastAsia="Times New Roman" w:hAnsi="Times New Roman" w:cs="Times New Roman"/>
          <w:bCs/>
          <w:lang w:eastAsia="hr-HR"/>
        </w:rPr>
        <w:t>3</w:t>
      </w:r>
      <w:r w:rsidRPr="008E7A5C">
        <w:rPr>
          <w:rFonts w:ascii="Times New Roman" w:eastAsia="Times New Roman" w:hAnsi="Times New Roman" w:cs="Times New Roman"/>
          <w:bCs/>
          <w:lang w:eastAsia="hr-HR"/>
        </w:rPr>
        <w:t>. godinu</w:t>
      </w:r>
      <w:r>
        <w:rPr>
          <w:rFonts w:ascii="Times New Roman" w:eastAsia="Times New Roman" w:hAnsi="Times New Roman" w:cs="Times New Roman"/>
          <w:bCs/>
          <w:lang w:eastAsia="hr-HR"/>
        </w:rPr>
        <w:t>,</w:t>
      </w:r>
      <w:r w:rsidRPr="008E7A5C">
        <w:rPr>
          <w:rFonts w:ascii="Times New Roman" w:eastAsia="Times New Roman" w:hAnsi="Times New Roman" w:cs="Times New Roman"/>
          <w:bCs/>
          <w:lang w:eastAsia="hr-HR"/>
        </w:rPr>
        <w:t xml:space="preserve"> Cjenik za radove na održavanju nerazvrstanih cesta</w:t>
      </w:r>
      <w:r>
        <w:rPr>
          <w:rFonts w:ascii="Times New Roman" w:eastAsia="Times New Roman" w:hAnsi="Times New Roman" w:cs="Times New Roman"/>
          <w:bCs/>
          <w:lang w:eastAsia="hr-HR"/>
        </w:rPr>
        <w:t xml:space="preserve"> na području grada Ivanca za 2023. godinu, te</w:t>
      </w:r>
      <w:r w:rsidRPr="008E7A5C">
        <w:rPr>
          <w:rFonts w:ascii="Times New Roman" w:eastAsia="Times New Roman" w:hAnsi="Times New Roman" w:cs="Times New Roman"/>
          <w:bCs/>
          <w:lang w:eastAsia="hr-HR"/>
        </w:rPr>
        <w:t xml:space="preserve"> </w:t>
      </w:r>
      <w:r>
        <w:rPr>
          <w:rFonts w:ascii="Times New Roman" w:eastAsia="Times New Roman" w:hAnsi="Times New Roman" w:cs="Times New Roman"/>
          <w:bCs/>
          <w:lang w:eastAsia="hr-HR"/>
        </w:rPr>
        <w:t>Cjenik za radove na održavanju građevina javne</w:t>
      </w:r>
      <w:r w:rsidRPr="008E7A5C">
        <w:rPr>
          <w:rFonts w:ascii="Times New Roman" w:eastAsia="Times New Roman" w:hAnsi="Times New Roman" w:cs="Times New Roman"/>
          <w:bCs/>
          <w:lang w:eastAsia="hr-HR"/>
        </w:rPr>
        <w:t xml:space="preserve"> odvodnje</w:t>
      </w:r>
      <w:r>
        <w:rPr>
          <w:rFonts w:ascii="Times New Roman" w:eastAsia="Times New Roman" w:hAnsi="Times New Roman" w:cs="Times New Roman"/>
          <w:bCs/>
          <w:lang w:eastAsia="hr-HR"/>
        </w:rPr>
        <w:t xml:space="preserve"> oborinskih voda na području</w:t>
      </w:r>
      <w:r w:rsidRPr="008E7A5C">
        <w:rPr>
          <w:rFonts w:ascii="Times New Roman" w:eastAsia="Times New Roman" w:hAnsi="Times New Roman" w:cs="Times New Roman"/>
          <w:bCs/>
          <w:lang w:eastAsia="hr-HR"/>
        </w:rPr>
        <w:t xml:space="preserve"> grada Ivanca za 202</w:t>
      </w:r>
      <w:r>
        <w:rPr>
          <w:rFonts w:ascii="Times New Roman" w:eastAsia="Times New Roman" w:hAnsi="Times New Roman" w:cs="Times New Roman"/>
          <w:bCs/>
          <w:lang w:eastAsia="hr-HR"/>
        </w:rPr>
        <w:t>3</w:t>
      </w:r>
      <w:r w:rsidRPr="008E7A5C">
        <w:rPr>
          <w:rFonts w:ascii="Times New Roman" w:eastAsia="Times New Roman" w:hAnsi="Times New Roman" w:cs="Times New Roman"/>
          <w:bCs/>
          <w:lang w:eastAsia="hr-HR"/>
        </w:rPr>
        <w:t>. godinu</w:t>
      </w:r>
      <w:r>
        <w:rPr>
          <w:rFonts w:ascii="Times New Roman" w:eastAsia="Times New Roman" w:hAnsi="Times New Roman" w:cs="Times New Roman"/>
          <w:bCs/>
          <w:lang w:eastAsia="hr-HR"/>
        </w:rPr>
        <w:t>,</w:t>
      </w:r>
      <w:r w:rsidRPr="008E7A5C">
        <w:rPr>
          <w:rFonts w:ascii="Times New Roman" w:eastAsia="Times New Roman" w:hAnsi="Times New Roman" w:cs="Times New Roman"/>
          <w:bCs/>
          <w:lang w:eastAsia="hr-HR"/>
        </w:rPr>
        <w:t xml:space="preserve"> sastavni su dijelovi ovog Programa.</w:t>
      </w:r>
    </w:p>
    <w:p w14:paraId="573430B0" w14:textId="77777777" w:rsidR="009237D8" w:rsidRPr="008E7A5C" w:rsidRDefault="009237D8" w:rsidP="009237D8">
      <w:pPr>
        <w:spacing w:after="0" w:line="240" w:lineRule="auto"/>
        <w:ind w:left="993" w:hanging="709"/>
        <w:jc w:val="both"/>
        <w:rPr>
          <w:rFonts w:ascii="Times New Roman" w:eastAsia="Times New Roman" w:hAnsi="Times New Roman" w:cs="Times New Roman"/>
          <w:bCs/>
          <w:lang w:eastAsia="hr-HR"/>
        </w:rPr>
      </w:pPr>
    </w:p>
    <w:p w14:paraId="083CA343" w14:textId="77777777" w:rsidR="009237D8" w:rsidRPr="008E7A5C" w:rsidRDefault="009237D8" w:rsidP="009237D8">
      <w:pPr>
        <w:spacing w:after="0" w:line="240" w:lineRule="auto"/>
        <w:ind w:left="993" w:hanging="709"/>
        <w:jc w:val="both"/>
        <w:rPr>
          <w:rFonts w:ascii="Times New Roman" w:eastAsia="Times New Roman" w:hAnsi="Times New Roman" w:cs="Times New Roman"/>
          <w:lang w:eastAsia="hr-HR"/>
        </w:rPr>
      </w:pPr>
      <w:r w:rsidRPr="008E7A5C">
        <w:rPr>
          <w:rFonts w:ascii="Times New Roman" w:eastAsia="Times New Roman" w:hAnsi="Times New Roman" w:cs="Times New Roman"/>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eastAsia="hr-HR"/>
        </w:rPr>
        <w:t>izvodit će se na temelju prijavljenih i od Upravnog odjela za urbanizam, komunalne poslove i zaštitu okoliša odobrenih ukazanih potreba, a na teret sredstava neraspoređenih terminskim planom.</w:t>
      </w:r>
    </w:p>
    <w:p w14:paraId="194FF438" w14:textId="77777777" w:rsidR="009237D8" w:rsidRPr="008E7A5C" w:rsidRDefault="009237D8" w:rsidP="009237D8">
      <w:pPr>
        <w:spacing w:after="0" w:line="240" w:lineRule="auto"/>
        <w:ind w:left="993" w:hanging="709"/>
        <w:jc w:val="both"/>
        <w:rPr>
          <w:rFonts w:ascii="Times New Roman" w:eastAsia="Times New Roman" w:hAnsi="Times New Roman" w:cs="Times New Roman"/>
          <w:lang w:eastAsia="hr-HR"/>
        </w:rPr>
      </w:pPr>
    </w:p>
    <w:p w14:paraId="2B58C8A2" w14:textId="77777777" w:rsidR="009237D8" w:rsidRPr="008E7A5C" w:rsidRDefault="009237D8" w:rsidP="009237D8">
      <w:pPr>
        <w:adjustRightInd w:val="0"/>
        <w:spacing w:after="0" w:line="240" w:lineRule="auto"/>
        <w:ind w:left="567" w:hanging="709"/>
        <w:rPr>
          <w:rFonts w:ascii="Times New Roman" w:eastAsia="Times New Roman" w:hAnsi="Times New Roman" w:cs="Times New Roman"/>
          <w:bCs/>
          <w:lang w:eastAsia="hr-HR"/>
        </w:rPr>
      </w:pPr>
      <w:r w:rsidRPr="008E7A5C">
        <w:rPr>
          <w:rFonts w:ascii="Times New Roman" w:eastAsia="Times New Roman" w:hAnsi="Times New Roman" w:cs="Times New Roman"/>
          <w:b/>
          <w:bCs/>
          <w:lang w:eastAsia="hr-HR"/>
        </w:rPr>
        <w:t>II.</w:t>
      </w:r>
      <w:r w:rsidRPr="008E7A5C">
        <w:rPr>
          <w:rFonts w:ascii="Times New Roman" w:eastAsia="Times New Roman" w:hAnsi="Times New Roman" w:cs="Times New Roman"/>
          <w:bCs/>
          <w:lang w:eastAsia="hr-HR"/>
        </w:rPr>
        <w:t xml:space="preserve">    </w:t>
      </w:r>
      <w:r w:rsidRPr="008E7A5C">
        <w:rPr>
          <w:rFonts w:ascii="Times New Roman" w:eastAsia="Times New Roman" w:hAnsi="Times New Roman" w:cs="Times New Roman"/>
          <w:lang w:eastAsia="hr-HR"/>
        </w:rPr>
        <w:t xml:space="preserve"> </w:t>
      </w:r>
      <w:r w:rsidRPr="00007123">
        <w:rPr>
          <w:rFonts w:ascii="Times New Roman" w:eastAsia="Times New Roman" w:hAnsi="Times New Roman" w:cs="Times New Roman"/>
          <w:lang w:eastAsia="hr-HR"/>
        </w:rPr>
        <w:t xml:space="preserve">Ove </w:t>
      </w:r>
      <w:r>
        <w:rPr>
          <w:rFonts w:ascii="Times New Roman" w:eastAsia="Times New Roman" w:hAnsi="Times New Roman" w:cs="Times New Roman"/>
          <w:lang w:eastAsia="hr-HR"/>
        </w:rPr>
        <w:t>I</w:t>
      </w:r>
      <w:r w:rsidRPr="00007123">
        <w:rPr>
          <w:rFonts w:ascii="Times New Roman" w:eastAsia="Times New Roman" w:hAnsi="Times New Roman" w:cs="Times New Roman"/>
          <w:lang w:eastAsia="hr-HR"/>
        </w:rPr>
        <w:t>. Izmjene i dopune Programa održavanja komunalne infrastrukture za 202</w:t>
      </w:r>
      <w:r>
        <w:rPr>
          <w:rFonts w:ascii="Times New Roman" w:eastAsia="Times New Roman" w:hAnsi="Times New Roman" w:cs="Times New Roman"/>
          <w:lang w:eastAsia="hr-HR"/>
        </w:rPr>
        <w:t>3</w:t>
      </w:r>
      <w:r w:rsidRPr="00007123">
        <w:rPr>
          <w:rFonts w:ascii="Times New Roman" w:eastAsia="Times New Roman" w:hAnsi="Times New Roman" w:cs="Times New Roman"/>
          <w:lang w:eastAsia="hr-HR"/>
        </w:rPr>
        <w:t xml:space="preserve">. godinu </w:t>
      </w:r>
      <w:r w:rsidRPr="008E7A5C">
        <w:rPr>
          <w:rFonts w:ascii="Times New Roman" w:eastAsia="Times New Roman" w:hAnsi="Times New Roman" w:cs="Times New Roman"/>
          <w:lang w:eastAsia="hr-HR"/>
        </w:rPr>
        <w:t>objavit će se u Službenom vjesniku Varaždinske županije</w:t>
      </w:r>
      <w:r>
        <w:rPr>
          <w:rFonts w:ascii="Times New Roman" w:eastAsia="Times New Roman" w:hAnsi="Times New Roman" w:cs="Times New Roman"/>
          <w:lang w:eastAsia="hr-HR"/>
        </w:rPr>
        <w:t>, a stupaju na snagu osmog dana od dana objave</w:t>
      </w:r>
      <w:r w:rsidRPr="008E7A5C">
        <w:rPr>
          <w:rFonts w:ascii="Times New Roman" w:eastAsia="Times New Roman" w:hAnsi="Times New Roman" w:cs="Times New Roman"/>
          <w:lang w:eastAsia="hr-HR"/>
        </w:rPr>
        <w:t>.</w:t>
      </w:r>
    </w:p>
    <w:p w14:paraId="0815C2DA" w14:textId="77777777" w:rsidR="009237D8" w:rsidRPr="008E7A5C" w:rsidRDefault="009237D8" w:rsidP="009237D8">
      <w:pPr>
        <w:adjustRightInd w:val="0"/>
        <w:spacing w:after="0" w:line="240" w:lineRule="auto"/>
        <w:rPr>
          <w:rFonts w:ascii="Times New Roman" w:eastAsia="Times New Roman" w:hAnsi="Times New Roman" w:cs="Times New Roman"/>
          <w:lang w:eastAsia="hr-HR"/>
        </w:rPr>
      </w:pPr>
      <w:r w:rsidRPr="008E7A5C">
        <w:rPr>
          <w:rFonts w:ascii="Times New Roman" w:eastAsia="Times New Roman" w:hAnsi="Times New Roman" w:cs="Times New Roman"/>
          <w:lang w:eastAsia="hr-HR"/>
        </w:rPr>
        <w:t xml:space="preserve">                                                                                                      </w:t>
      </w:r>
    </w:p>
    <w:p w14:paraId="45E0CA0F" w14:textId="77777777" w:rsidR="009237D8" w:rsidRDefault="009237D8" w:rsidP="009237D8">
      <w:pPr>
        <w:adjustRightInd w:val="0"/>
        <w:spacing w:after="0" w:line="240" w:lineRule="auto"/>
        <w:rPr>
          <w:rFonts w:ascii="Times New Roman" w:eastAsia="Times New Roman" w:hAnsi="Times New Roman" w:cs="Times New Roman"/>
          <w:lang w:eastAsia="hr-HR"/>
        </w:rPr>
      </w:pPr>
    </w:p>
    <w:p w14:paraId="2E557035" w14:textId="77777777" w:rsidR="00F30ED7" w:rsidRDefault="00F30ED7" w:rsidP="009237D8">
      <w:pPr>
        <w:adjustRightInd w:val="0"/>
        <w:spacing w:after="0" w:line="240" w:lineRule="auto"/>
        <w:rPr>
          <w:rFonts w:ascii="Times New Roman" w:eastAsia="Times New Roman" w:hAnsi="Times New Roman" w:cs="Times New Roman"/>
          <w:lang w:eastAsia="hr-HR"/>
        </w:rPr>
      </w:pPr>
    </w:p>
    <w:p w14:paraId="0D48909A" w14:textId="77777777" w:rsidR="00F30ED7" w:rsidRDefault="00F30ED7" w:rsidP="009237D8">
      <w:pPr>
        <w:adjustRightInd w:val="0"/>
        <w:spacing w:after="0" w:line="240" w:lineRule="auto"/>
        <w:rPr>
          <w:rFonts w:ascii="Times New Roman" w:eastAsia="Times New Roman" w:hAnsi="Times New Roman" w:cs="Times New Roman"/>
          <w:lang w:eastAsia="hr-HR"/>
        </w:rPr>
      </w:pPr>
    </w:p>
    <w:p w14:paraId="351DB0DC" w14:textId="77777777" w:rsidR="00F30ED7" w:rsidRPr="008E7A5C" w:rsidRDefault="00F30ED7" w:rsidP="009237D8">
      <w:pPr>
        <w:adjustRightInd w:val="0"/>
        <w:spacing w:after="0" w:line="240" w:lineRule="auto"/>
        <w:rPr>
          <w:rFonts w:ascii="Times New Roman" w:eastAsia="Times New Roman" w:hAnsi="Times New Roman" w:cs="Times New Roman"/>
          <w:lang w:eastAsia="hr-HR"/>
        </w:rPr>
      </w:pPr>
    </w:p>
    <w:p w14:paraId="5BB48960" w14:textId="77777777" w:rsidR="009237D8" w:rsidRPr="008E7A5C" w:rsidRDefault="009237D8" w:rsidP="009237D8">
      <w:pPr>
        <w:adjustRightInd w:val="0"/>
        <w:spacing w:after="0" w:line="240" w:lineRule="auto"/>
        <w:rPr>
          <w:rFonts w:ascii="Times New Roman" w:eastAsia="Times New Roman" w:hAnsi="Times New Roman" w:cs="Times New Roman"/>
          <w:lang w:eastAsia="hr-HR"/>
        </w:rPr>
      </w:pPr>
    </w:p>
    <w:p w14:paraId="581F8E3B" w14:textId="401C06FB" w:rsidR="009237D8" w:rsidRDefault="009237D8" w:rsidP="009237D8">
      <w:pPr>
        <w:pStyle w:val="Obinitekst"/>
        <w:spacing w:line="276" w:lineRule="auto"/>
        <w:jc w:val="both"/>
        <w:rPr>
          <w:rFonts w:ascii="Arial" w:hAnsi="Arial" w:cs="Arial"/>
          <w:sz w:val="24"/>
          <w:szCs w:val="24"/>
        </w:rPr>
      </w:pPr>
      <w:r>
        <w:rPr>
          <w:rFonts w:ascii="Arial" w:hAnsi="Arial" w:cs="Arial"/>
          <w:sz w:val="24"/>
          <w:szCs w:val="24"/>
        </w:rPr>
        <w:lastRenderedPageBreak/>
        <w:t>b)</w:t>
      </w:r>
    </w:p>
    <w:p w14:paraId="4B5C0CDC" w14:textId="77777777" w:rsidR="009237D8" w:rsidRPr="00E26B32" w:rsidRDefault="009237D8" w:rsidP="009237D8">
      <w:pPr>
        <w:pStyle w:val="Odlomakpopisa"/>
        <w:ind w:left="1429"/>
        <w:jc w:val="center"/>
        <w:rPr>
          <w:b/>
        </w:rPr>
      </w:pPr>
      <w:r>
        <w:rPr>
          <w:b/>
        </w:rPr>
        <w:t>I</w:t>
      </w:r>
      <w:r w:rsidRPr="008C62D0">
        <w:rPr>
          <w:b/>
        </w:rPr>
        <w:t xml:space="preserve">. IZMJENE I DOPUNE PROGRAMA </w:t>
      </w:r>
      <w:r w:rsidRPr="00E26B32">
        <w:rPr>
          <w:b/>
        </w:rPr>
        <w:t>GRAĐENJA OBJEKATA I UREĐAJA KOMUNALNE INFRASTRUKTURE ZA 202</w:t>
      </w:r>
      <w:r>
        <w:rPr>
          <w:b/>
        </w:rPr>
        <w:t>3</w:t>
      </w:r>
      <w:r w:rsidRPr="00E26B32">
        <w:rPr>
          <w:b/>
        </w:rPr>
        <w:t>. GODINU</w:t>
      </w:r>
    </w:p>
    <w:p w14:paraId="2566443E" w14:textId="77777777" w:rsidR="009237D8" w:rsidRDefault="009237D8" w:rsidP="009237D8">
      <w:pPr>
        <w:ind w:firstLine="360"/>
        <w:jc w:val="both"/>
      </w:pPr>
    </w:p>
    <w:p w14:paraId="1B793EF7" w14:textId="4F16AA62" w:rsidR="0051315E" w:rsidRDefault="009237D8" w:rsidP="00F30ED7">
      <w:pPr>
        <w:ind w:firstLine="360"/>
        <w:jc w:val="both"/>
      </w:pPr>
      <w:r w:rsidRPr="00801CCB">
        <w:t xml:space="preserve">Ovim Izmjenama </w:t>
      </w:r>
      <w:r>
        <w:t xml:space="preserve">i dopunama </w:t>
      </w:r>
      <w:r w:rsidRPr="00801CCB">
        <w:t>Programa gra</w:t>
      </w:r>
      <w:r>
        <w:t>đenja</w:t>
      </w:r>
      <w:r w:rsidRPr="00801CCB">
        <w:t xml:space="preserve"> objekata i uređaja </w:t>
      </w:r>
      <w:r>
        <w:t>komunalne infrastrukture za 2023</w:t>
      </w:r>
      <w:r w:rsidRPr="00801CCB">
        <w:t>. godinu mijenja se Program gra</w:t>
      </w:r>
      <w:r>
        <w:t xml:space="preserve">đenja </w:t>
      </w:r>
      <w:r w:rsidRPr="00801CCB">
        <w:t>objekata i uređaja komunalne infrastrukture za 20</w:t>
      </w:r>
      <w:r>
        <w:t>23</w:t>
      </w:r>
      <w:r w:rsidRPr="00801CCB">
        <w:t xml:space="preserve">. godinu (''Službeni vjesnik Varaždinske županije“ br. </w:t>
      </w:r>
      <w:r>
        <w:t>116/22)</w:t>
      </w:r>
      <w:r w:rsidRPr="00801CCB">
        <w:t xml:space="preserve"> na način da glasi:</w:t>
      </w:r>
    </w:p>
    <w:p w14:paraId="6B858298" w14:textId="1571593B" w:rsidR="009237D8" w:rsidRPr="0051315E" w:rsidRDefault="009237D8" w:rsidP="0051315E">
      <w:pPr>
        <w:ind w:firstLine="360"/>
        <w:jc w:val="both"/>
        <w:rPr>
          <w:b/>
          <w:bCs/>
        </w:rPr>
      </w:pPr>
      <w:r w:rsidRPr="00A87779">
        <w:rPr>
          <w:b/>
          <w:bCs/>
        </w:rPr>
        <w:t>UVODNE ODREDBE</w:t>
      </w:r>
    </w:p>
    <w:p w14:paraId="7BEFEE76" w14:textId="77777777" w:rsidR="009237D8" w:rsidRPr="008A0A80" w:rsidRDefault="009237D8" w:rsidP="009237D8">
      <w:pPr>
        <w:ind w:firstLine="360"/>
        <w:jc w:val="both"/>
      </w:pPr>
      <w:r w:rsidRPr="008A0A80">
        <w:t>Ovim se Programom</w:t>
      </w:r>
      <w:r>
        <w:t xml:space="preserve"> </w:t>
      </w:r>
      <w:r w:rsidRPr="008A0A80">
        <w:t>gra</w:t>
      </w:r>
      <w:r>
        <w:t xml:space="preserve">đenja </w:t>
      </w:r>
      <w:r w:rsidRPr="008A0A80">
        <w:t xml:space="preserve">objekata i uređaja komunalne infrastrukture na području Grada Ivanca za </w:t>
      </w:r>
      <w:r>
        <w:t>2023</w:t>
      </w:r>
      <w:r w:rsidRPr="008A0A80">
        <w:t xml:space="preserve">. godinu, u skladu s predvidivim sredstvima i izvorima financiranja </w:t>
      </w:r>
      <w:r>
        <w:t xml:space="preserve">te izvješćem o stanju u prostoru, </w:t>
      </w:r>
      <w:r w:rsidRPr="008A0A80">
        <w:t>određuje gra</w:t>
      </w:r>
      <w:r>
        <w:t>đenje</w:t>
      </w:r>
      <w:r w:rsidRPr="008A0A80">
        <w:t xml:space="preserve"> objekata i uređaja komunalne infrastrukture:</w:t>
      </w:r>
    </w:p>
    <w:p w14:paraId="3E9C1EC7" w14:textId="77777777" w:rsidR="009237D8" w:rsidRPr="008A0A80" w:rsidRDefault="009237D8" w:rsidP="009237D8">
      <w:pPr>
        <w:numPr>
          <w:ilvl w:val="0"/>
          <w:numId w:val="14"/>
        </w:numPr>
        <w:spacing w:after="0" w:line="240" w:lineRule="auto"/>
        <w:jc w:val="both"/>
      </w:pPr>
      <w:r w:rsidRPr="008A0A80">
        <w:t>javnih površina,</w:t>
      </w:r>
    </w:p>
    <w:p w14:paraId="06558027" w14:textId="77777777" w:rsidR="009237D8" w:rsidRPr="008A0A80" w:rsidRDefault="009237D8" w:rsidP="009237D8">
      <w:pPr>
        <w:numPr>
          <w:ilvl w:val="0"/>
          <w:numId w:val="14"/>
        </w:numPr>
        <w:spacing w:after="0" w:line="240" w:lineRule="auto"/>
        <w:jc w:val="both"/>
      </w:pPr>
      <w:r w:rsidRPr="008A0A80">
        <w:t>prometnica i prometnih površina,</w:t>
      </w:r>
    </w:p>
    <w:p w14:paraId="19221310" w14:textId="77777777" w:rsidR="009237D8" w:rsidRDefault="009237D8" w:rsidP="009237D8">
      <w:pPr>
        <w:numPr>
          <w:ilvl w:val="0"/>
          <w:numId w:val="14"/>
        </w:numPr>
        <w:spacing w:after="0" w:line="240" w:lineRule="auto"/>
        <w:jc w:val="both"/>
      </w:pPr>
      <w:r w:rsidRPr="008A0A80">
        <w:t>javne rasvjete,</w:t>
      </w:r>
    </w:p>
    <w:p w14:paraId="4B421DCF" w14:textId="77777777" w:rsidR="009237D8" w:rsidRPr="008A0A80" w:rsidRDefault="009237D8" w:rsidP="009237D8">
      <w:pPr>
        <w:numPr>
          <w:ilvl w:val="0"/>
          <w:numId w:val="14"/>
        </w:numPr>
        <w:spacing w:after="0" w:line="240" w:lineRule="auto"/>
        <w:jc w:val="both"/>
      </w:pPr>
      <w:r>
        <w:t>groblja,</w:t>
      </w:r>
    </w:p>
    <w:p w14:paraId="427E759A" w14:textId="77777777" w:rsidR="009237D8" w:rsidRDefault="009237D8" w:rsidP="009237D8">
      <w:pPr>
        <w:numPr>
          <w:ilvl w:val="0"/>
          <w:numId w:val="14"/>
        </w:numPr>
        <w:spacing w:after="0" w:line="240" w:lineRule="auto"/>
        <w:jc w:val="both"/>
      </w:pPr>
      <w:r>
        <w:t xml:space="preserve">gospodarenja </w:t>
      </w:r>
      <w:r w:rsidRPr="008A0A80">
        <w:t>komunaln</w:t>
      </w:r>
      <w:r>
        <w:t>im</w:t>
      </w:r>
      <w:r w:rsidRPr="008A0A80">
        <w:t xml:space="preserve"> otpad</w:t>
      </w:r>
      <w:r>
        <w:t>om,</w:t>
      </w:r>
    </w:p>
    <w:p w14:paraId="087261E6" w14:textId="77777777" w:rsidR="009237D8" w:rsidRPr="0019564C" w:rsidRDefault="009237D8" w:rsidP="009237D8">
      <w:pPr>
        <w:numPr>
          <w:ilvl w:val="0"/>
          <w:numId w:val="14"/>
        </w:numPr>
        <w:spacing w:after="0" w:line="240" w:lineRule="auto"/>
        <w:jc w:val="both"/>
      </w:pPr>
      <w:r>
        <w:t>oborinska odvodnja.</w:t>
      </w:r>
    </w:p>
    <w:p w14:paraId="27227CF0" w14:textId="77777777" w:rsidR="009237D8" w:rsidRDefault="009237D8" w:rsidP="009237D8">
      <w:pPr>
        <w:adjustRightInd w:val="0"/>
        <w:ind w:firstLine="360"/>
        <w:jc w:val="both"/>
      </w:pPr>
    </w:p>
    <w:p w14:paraId="711FC87E" w14:textId="77777777" w:rsidR="009237D8" w:rsidRDefault="009237D8" w:rsidP="009237D8">
      <w:pPr>
        <w:adjustRightInd w:val="0"/>
        <w:ind w:firstLine="360"/>
        <w:jc w:val="both"/>
      </w:pPr>
      <w:r w:rsidRPr="00B32C38">
        <w:t>Građenje komunalne infrastrukture u smislu Zakona o komunalnom gospodarstvu (Narodne novine</w:t>
      </w:r>
      <w:r>
        <w:t xml:space="preserve">“ </w:t>
      </w:r>
      <w:r w:rsidRPr="00B32C38">
        <w:t>br</w:t>
      </w:r>
      <w:r>
        <w:t>.</w:t>
      </w:r>
      <w:r w:rsidRPr="00B32C38">
        <w:t xml:space="preserve"> 68/18, 110/18</w:t>
      </w:r>
      <w:r>
        <w:t>, 32/20</w:t>
      </w:r>
      <w:r w:rsidRPr="00B32C38">
        <w:t>) obuhvaća sljedeće radnje i radove:</w:t>
      </w:r>
    </w:p>
    <w:p w14:paraId="6B5B8AA6" w14:textId="77777777" w:rsidR="009237D8" w:rsidRPr="00B32C38" w:rsidRDefault="009237D8" w:rsidP="009237D8">
      <w:pPr>
        <w:numPr>
          <w:ilvl w:val="0"/>
          <w:numId w:val="14"/>
        </w:numPr>
        <w:spacing w:after="0" w:line="240" w:lineRule="auto"/>
        <w:jc w:val="both"/>
      </w:pPr>
      <w:r w:rsidRPr="00B32C38">
        <w:t>rješavanje imovinskopravnih odnosa na zemljištu za građenje komunalne infrastrukture</w:t>
      </w:r>
    </w:p>
    <w:p w14:paraId="31E2EC54" w14:textId="77777777" w:rsidR="009237D8" w:rsidRDefault="009237D8" w:rsidP="009237D8">
      <w:pPr>
        <w:numPr>
          <w:ilvl w:val="0"/>
          <w:numId w:val="14"/>
        </w:numPr>
        <w:spacing w:after="0" w:line="240" w:lineRule="auto"/>
        <w:jc w:val="both"/>
      </w:pPr>
      <w:r w:rsidRPr="00B32C38">
        <w:t>uklanjanje i/ili izmještanje postojećih građevina na zemljištu za građenje komunalne infrastrukture i radove na sanaciji tog zemljišta</w:t>
      </w:r>
    </w:p>
    <w:p w14:paraId="69912D40" w14:textId="77777777" w:rsidR="009237D8" w:rsidRDefault="009237D8" w:rsidP="009237D8">
      <w:pPr>
        <w:numPr>
          <w:ilvl w:val="0"/>
          <w:numId w:val="14"/>
        </w:numPr>
        <w:spacing w:after="0" w:line="240" w:lineRule="auto"/>
        <w:jc w:val="both"/>
      </w:pPr>
      <w:r w:rsidRPr="00B32C38">
        <w:t>pribavljanje projekata i druge dokumentacije potrebne za izdavanje dozvola i drugih akata za građenje i uporabu komunalne infrastrukture</w:t>
      </w:r>
    </w:p>
    <w:p w14:paraId="0181EF2F" w14:textId="77777777" w:rsidR="009237D8" w:rsidRPr="00B32C38" w:rsidRDefault="009237D8" w:rsidP="009237D8">
      <w:pPr>
        <w:numPr>
          <w:ilvl w:val="0"/>
          <w:numId w:val="14"/>
        </w:numPr>
        <w:spacing w:after="0" w:line="240" w:lineRule="auto"/>
        <w:jc w:val="both"/>
      </w:pPr>
      <w:r w:rsidRPr="00B32C38">
        <w:t>građenje komunalne infrastrukture u smislu zakona kojim se uređuje gradnja građevina.</w:t>
      </w:r>
    </w:p>
    <w:p w14:paraId="70C18602" w14:textId="77777777" w:rsidR="009237D8" w:rsidRDefault="009237D8" w:rsidP="009237D8">
      <w:pPr>
        <w:adjustRightInd w:val="0"/>
        <w:ind w:firstLine="360"/>
        <w:jc w:val="both"/>
      </w:pPr>
    </w:p>
    <w:p w14:paraId="4B3EF3D0" w14:textId="77777777" w:rsidR="009237D8" w:rsidRPr="008A0A80" w:rsidRDefault="009237D8" w:rsidP="009237D8">
      <w:pPr>
        <w:adjustRightInd w:val="0"/>
        <w:ind w:firstLine="360"/>
        <w:jc w:val="both"/>
      </w:pPr>
      <w:r w:rsidRPr="008A0A80">
        <w:t>Ovim se Programom određuje opis poslova s procjenom troškova za gra</w:t>
      </w:r>
      <w:r>
        <w:t>đenje</w:t>
      </w:r>
      <w:r w:rsidRPr="008A0A80">
        <w:t xml:space="preserve"> pojedinih objekata i uređaja komunalne infrastrukture, te iskaz financijskih sredstava potrebnih za ostvarivanje programa s naznakom izvora financiranja po djelatnostima.</w:t>
      </w:r>
    </w:p>
    <w:p w14:paraId="491C45F5" w14:textId="77777777" w:rsidR="009237D8" w:rsidRPr="008A0A80" w:rsidRDefault="009237D8" w:rsidP="009237D8">
      <w:pPr>
        <w:adjustRightInd w:val="0"/>
        <w:jc w:val="both"/>
        <w:rPr>
          <w:b/>
          <w:bCs/>
        </w:rPr>
      </w:pPr>
    </w:p>
    <w:p w14:paraId="5CB4A836" w14:textId="77777777" w:rsidR="009237D8" w:rsidRPr="00CC07EC" w:rsidRDefault="009237D8" w:rsidP="009237D8">
      <w:pPr>
        <w:pStyle w:val="Odlomakpopisa"/>
        <w:numPr>
          <w:ilvl w:val="0"/>
          <w:numId w:val="16"/>
        </w:numPr>
        <w:adjustRightInd w:val="0"/>
        <w:jc w:val="both"/>
        <w:rPr>
          <w:b/>
          <w:bCs/>
        </w:rPr>
      </w:pPr>
      <w:r w:rsidRPr="00CC07EC">
        <w:rPr>
          <w:b/>
          <w:bCs/>
        </w:rPr>
        <w:t>SREDSTVA ZA OSTVARIV</w:t>
      </w:r>
      <w:r>
        <w:rPr>
          <w:b/>
          <w:bCs/>
        </w:rPr>
        <w:t xml:space="preserve">ANJE PROGRAMA S NAZNAKOM IZVORA </w:t>
      </w:r>
      <w:r w:rsidRPr="00CC07EC">
        <w:rPr>
          <w:b/>
          <w:bCs/>
        </w:rPr>
        <w:t>FINANCIRANJA</w:t>
      </w:r>
    </w:p>
    <w:p w14:paraId="19A60227" w14:textId="77777777" w:rsidR="009237D8" w:rsidRPr="008A0A80" w:rsidRDefault="009237D8" w:rsidP="009237D8">
      <w:pPr>
        <w:adjustRightInd w:val="0"/>
        <w:ind w:firstLine="708"/>
        <w:jc w:val="both"/>
        <w:rPr>
          <w:b/>
        </w:rPr>
      </w:pPr>
    </w:p>
    <w:p w14:paraId="10AD402D" w14:textId="77777777" w:rsidR="009237D8" w:rsidRDefault="009237D8" w:rsidP="009237D8">
      <w:pPr>
        <w:adjustRightInd w:val="0"/>
        <w:ind w:firstLine="360"/>
        <w:jc w:val="both"/>
      </w:pPr>
      <w:r w:rsidRPr="008A0A80">
        <w:t>Sredstva potrebna za ostvarivanje Programa gra</w:t>
      </w:r>
      <w:r>
        <w:t>đenja</w:t>
      </w:r>
      <w:r w:rsidRPr="008A0A80">
        <w:t xml:space="preserve"> objekata i uređaja komunalne infrastrukture za </w:t>
      </w:r>
      <w:r>
        <w:t>2023</w:t>
      </w:r>
      <w:r w:rsidRPr="008A0A80">
        <w:t>. osigurat će se iz komunalnog doprinosa,</w:t>
      </w:r>
      <w:r>
        <w:t xml:space="preserve"> komunalne naknade, </w:t>
      </w:r>
      <w:r w:rsidRPr="009020BE">
        <w:t>naknade za zadržavanje nezakonito izgrađenih zgrada,</w:t>
      </w:r>
      <w:r>
        <w:t xml:space="preserve"> </w:t>
      </w:r>
      <w:r w:rsidRPr="008A0A80">
        <w:t>ostalih prihoda proračuna Grada Ivanca, te drugih izv</w:t>
      </w:r>
      <w:r>
        <w:t>ora utvrđenih posebnim propisom, kako slijedi:</w:t>
      </w:r>
    </w:p>
    <w:p w14:paraId="6183C60D" w14:textId="77777777" w:rsidR="009237D8" w:rsidRDefault="009237D8" w:rsidP="009237D8">
      <w:pPr>
        <w:adjustRightInd w:val="0"/>
        <w:ind w:firstLine="360"/>
        <w:jc w:val="both"/>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559"/>
        <w:gridCol w:w="1701"/>
        <w:gridCol w:w="1984"/>
      </w:tblGrid>
      <w:tr w:rsidR="009237D8" w:rsidRPr="00F26429" w14:paraId="27231A16" w14:textId="77777777" w:rsidTr="0015261B">
        <w:trPr>
          <w:trHeight w:val="300"/>
          <w:jc w:val="center"/>
        </w:trPr>
        <w:tc>
          <w:tcPr>
            <w:tcW w:w="3823" w:type="dxa"/>
            <w:shd w:val="clear" w:color="auto" w:fill="auto"/>
            <w:noWrap/>
            <w:vAlign w:val="center"/>
            <w:hideMark/>
          </w:tcPr>
          <w:p w14:paraId="1751DA69" w14:textId="77777777" w:rsidR="009237D8" w:rsidRPr="00F26429" w:rsidRDefault="009237D8" w:rsidP="0015261B">
            <w:pPr>
              <w:jc w:val="center"/>
              <w:rPr>
                <w:b/>
                <w:bCs/>
                <w:sz w:val="20"/>
                <w:szCs w:val="20"/>
              </w:rPr>
            </w:pPr>
            <w:r w:rsidRPr="00F26429">
              <w:rPr>
                <w:b/>
                <w:bCs/>
                <w:sz w:val="20"/>
                <w:szCs w:val="20"/>
              </w:rPr>
              <w:t>Vrsta prihoda</w:t>
            </w:r>
          </w:p>
        </w:tc>
        <w:tc>
          <w:tcPr>
            <w:tcW w:w="1559" w:type="dxa"/>
            <w:shd w:val="clear" w:color="auto" w:fill="auto"/>
            <w:noWrap/>
            <w:vAlign w:val="center"/>
          </w:tcPr>
          <w:p w14:paraId="3A34A106" w14:textId="77777777" w:rsidR="009237D8" w:rsidRPr="00F26429" w:rsidRDefault="009237D8" w:rsidP="0015261B">
            <w:pPr>
              <w:jc w:val="center"/>
              <w:rPr>
                <w:b/>
                <w:bCs/>
                <w:sz w:val="20"/>
                <w:szCs w:val="20"/>
              </w:rPr>
            </w:pPr>
            <w:r w:rsidRPr="00F26429">
              <w:rPr>
                <w:b/>
                <w:bCs/>
                <w:sz w:val="20"/>
                <w:szCs w:val="20"/>
              </w:rPr>
              <w:t>Plan za 2023.</w:t>
            </w:r>
          </w:p>
        </w:tc>
        <w:tc>
          <w:tcPr>
            <w:tcW w:w="1701" w:type="dxa"/>
            <w:vAlign w:val="center"/>
          </w:tcPr>
          <w:p w14:paraId="10122379" w14:textId="77777777" w:rsidR="009237D8" w:rsidRPr="00F26429" w:rsidRDefault="009237D8" w:rsidP="0015261B">
            <w:pPr>
              <w:jc w:val="center"/>
              <w:rPr>
                <w:b/>
                <w:bCs/>
                <w:sz w:val="20"/>
                <w:szCs w:val="20"/>
              </w:rPr>
            </w:pPr>
            <w:r w:rsidRPr="005D5ADE">
              <w:rPr>
                <w:b/>
                <w:bCs/>
                <w:sz w:val="20"/>
                <w:szCs w:val="20"/>
              </w:rPr>
              <w:t>+/-</w:t>
            </w:r>
          </w:p>
        </w:tc>
        <w:tc>
          <w:tcPr>
            <w:tcW w:w="1984" w:type="dxa"/>
            <w:vAlign w:val="center"/>
          </w:tcPr>
          <w:p w14:paraId="22E78697" w14:textId="77777777" w:rsidR="009237D8" w:rsidRPr="00F26429" w:rsidRDefault="009237D8" w:rsidP="0015261B">
            <w:pPr>
              <w:jc w:val="center"/>
              <w:rPr>
                <w:b/>
                <w:bCs/>
                <w:sz w:val="20"/>
                <w:szCs w:val="20"/>
              </w:rPr>
            </w:pPr>
            <w:r w:rsidRPr="005D5ADE">
              <w:rPr>
                <w:b/>
                <w:bCs/>
                <w:sz w:val="20"/>
                <w:szCs w:val="20"/>
              </w:rPr>
              <w:t>Izmjena Plana za 202</w:t>
            </w:r>
            <w:r>
              <w:rPr>
                <w:b/>
                <w:bCs/>
                <w:sz w:val="20"/>
                <w:szCs w:val="20"/>
              </w:rPr>
              <w:t>3</w:t>
            </w:r>
            <w:r w:rsidRPr="005D5ADE">
              <w:rPr>
                <w:b/>
                <w:bCs/>
                <w:sz w:val="20"/>
                <w:szCs w:val="20"/>
              </w:rPr>
              <w:t>.</w:t>
            </w:r>
          </w:p>
        </w:tc>
      </w:tr>
      <w:tr w:rsidR="009237D8" w:rsidRPr="00F26429" w14:paraId="1FE2630A" w14:textId="77777777" w:rsidTr="0015261B">
        <w:trPr>
          <w:trHeight w:val="300"/>
          <w:jc w:val="center"/>
        </w:trPr>
        <w:tc>
          <w:tcPr>
            <w:tcW w:w="3823" w:type="dxa"/>
            <w:shd w:val="clear" w:color="auto" w:fill="auto"/>
            <w:noWrap/>
            <w:vAlign w:val="center"/>
            <w:hideMark/>
          </w:tcPr>
          <w:p w14:paraId="08AC7F8F" w14:textId="77777777" w:rsidR="009237D8" w:rsidRPr="00F26429" w:rsidRDefault="009237D8" w:rsidP="0015261B">
            <w:pPr>
              <w:jc w:val="both"/>
              <w:rPr>
                <w:sz w:val="20"/>
                <w:szCs w:val="20"/>
              </w:rPr>
            </w:pPr>
            <w:r w:rsidRPr="00F26429">
              <w:rPr>
                <w:sz w:val="20"/>
                <w:szCs w:val="20"/>
              </w:rPr>
              <w:t>- Prihod od komunalne naknade</w:t>
            </w:r>
          </w:p>
        </w:tc>
        <w:tc>
          <w:tcPr>
            <w:tcW w:w="1559" w:type="dxa"/>
            <w:shd w:val="clear" w:color="auto" w:fill="auto"/>
            <w:noWrap/>
            <w:vAlign w:val="center"/>
          </w:tcPr>
          <w:p w14:paraId="5CA641F3" w14:textId="77777777" w:rsidR="009237D8" w:rsidRPr="00F26429" w:rsidRDefault="009237D8" w:rsidP="0015261B">
            <w:pPr>
              <w:jc w:val="right"/>
              <w:rPr>
                <w:sz w:val="20"/>
                <w:szCs w:val="20"/>
              </w:rPr>
            </w:pPr>
            <w:r w:rsidRPr="00F26429">
              <w:rPr>
                <w:sz w:val="20"/>
                <w:szCs w:val="20"/>
              </w:rPr>
              <w:t>72.665,74 €</w:t>
            </w:r>
          </w:p>
        </w:tc>
        <w:tc>
          <w:tcPr>
            <w:tcW w:w="1701" w:type="dxa"/>
            <w:vAlign w:val="center"/>
          </w:tcPr>
          <w:p w14:paraId="713CFF89" w14:textId="77777777" w:rsidR="009237D8" w:rsidRPr="00BE25F4" w:rsidRDefault="009237D8" w:rsidP="0015261B">
            <w:pPr>
              <w:jc w:val="right"/>
              <w:rPr>
                <w:sz w:val="20"/>
                <w:szCs w:val="20"/>
              </w:rPr>
            </w:pPr>
            <w:r w:rsidRPr="00BE25F4">
              <w:rPr>
                <w:sz w:val="20"/>
                <w:szCs w:val="20"/>
              </w:rPr>
              <w:t>+5.001,61</w:t>
            </w:r>
          </w:p>
        </w:tc>
        <w:tc>
          <w:tcPr>
            <w:tcW w:w="1984" w:type="dxa"/>
            <w:vAlign w:val="center"/>
          </w:tcPr>
          <w:p w14:paraId="4C241910" w14:textId="77777777" w:rsidR="009237D8" w:rsidRPr="00BE25F4" w:rsidRDefault="009237D8" w:rsidP="0015261B">
            <w:pPr>
              <w:jc w:val="right"/>
              <w:rPr>
                <w:sz w:val="20"/>
                <w:szCs w:val="20"/>
              </w:rPr>
            </w:pPr>
            <w:r w:rsidRPr="00BE25F4">
              <w:rPr>
                <w:sz w:val="20"/>
                <w:szCs w:val="20"/>
              </w:rPr>
              <w:t>77.667,35 €</w:t>
            </w:r>
          </w:p>
        </w:tc>
      </w:tr>
      <w:tr w:rsidR="009237D8" w:rsidRPr="00F26429" w14:paraId="554325A5" w14:textId="77777777" w:rsidTr="0015261B">
        <w:trPr>
          <w:trHeight w:val="300"/>
          <w:jc w:val="center"/>
        </w:trPr>
        <w:tc>
          <w:tcPr>
            <w:tcW w:w="3823" w:type="dxa"/>
            <w:shd w:val="clear" w:color="auto" w:fill="auto"/>
            <w:noWrap/>
            <w:vAlign w:val="center"/>
            <w:hideMark/>
          </w:tcPr>
          <w:p w14:paraId="4AFE4382" w14:textId="77777777" w:rsidR="009237D8" w:rsidRPr="00F26429" w:rsidRDefault="009237D8" w:rsidP="0015261B">
            <w:pPr>
              <w:jc w:val="both"/>
              <w:rPr>
                <w:sz w:val="20"/>
                <w:szCs w:val="20"/>
              </w:rPr>
            </w:pPr>
            <w:r w:rsidRPr="00F26429">
              <w:rPr>
                <w:sz w:val="20"/>
                <w:szCs w:val="20"/>
              </w:rPr>
              <w:lastRenderedPageBreak/>
              <w:t>- Prihod od komunalnog doprinosa</w:t>
            </w:r>
          </w:p>
        </w:tc>
        <w:tc>
          <w:tcPr>
            <w:tcW w:w="1559" w:type="dxa"/>
            <w:shd w:val="clear" w:color="auto" w:fill="auto"/>
            <w:noWrap/>
            <w:vAlign w:val="center"/>
          </w:tcPr>
          <w:p w14:paraId="1770BA01" w14:textId="77777777" w:rsidR="009237D8" w:rsidRPr="00F26429" w:rsidRDefault="009237D8" w:rsidP="0015261B">
            <w:pPr>
              <w:jc w:val="right"/>
              <w:rPr>
                <w:sz w:val="20"/>
                <w:szCs w:val="20"/>
              </w:rPr>
            </w:pPr>
            <w:r w:rsidRPr="00F26429">
              <w:rPr>
                <w:sz w:val="20"/>
                <w:szCs w:val="20"/>
              </w:rPr>
              <w:t>199.084,21 €</w:t>
            </w:r>
          </w:p>
        </w:tc>
        <w:tc>
          <w:tcPr>
            <w:tcW w:w="1701" w:type="dxa"/>
            <w:vAlign w:val="center"/>
          </w:tcPr>
          <w:p w14:paraId="5A9C81CB" w14:textId="77777777" w:rsidR="009237D8" w:rsidRPr="00BE25F4" w:rsidRDefault="009237D8" w:rsidP="0015261B">
            <w:pPr>
              <w:jc w:val="right"/>
              <w:rPr>
                <w:sz w:val="20"/>
                <w:szCs w:val="20"/>
              </w:rPr>
            </w:pPr>
            <w:r w:rsidRPr="00BE25F4">
              <w:rPr>
                <w:sz w:val="20"/>
                <w:szCs w:val="20"/>
              </w:rPr>
              <w:t>+329,05</w:t>
            </w:r>
          </w:p>
        </w:tc>
        <w:tc>
          <w:tcPr>
            <w:tcW w:w="1984" w:type="dxa"/>
            <w:vAlign w:val="center"/>
          </w:tcPr>
          <w:p w14:paraId="412C22E3" w14:textId="77777777" w:rsidR="009237D8" w:rsidRPr="00BE25F4" w:rsidRDefault="009237D8" w:rsidP="0015261B">
            <w:pPr>
              <w:jc w:val="right"/>
              <w:rPr>
                <w:sz w:val="20"/>
                <w:szCs w:val="20"/>
              </w:rPr>
            </w:pPr>
            <w:r w:rsidRPr="00BE25F4">
              <w:rPr>
                <w:sz w:val="20"/>
                <w:szCs w:val="20"/>
              </w:rPr>
              <w:t>199.413,26 €</w:t>
            </w:r>
          </w:p>
        </w:tc>
      </w:tr>
      <w:tr w:rsidR="009237D8" w:rsidRPr="00F26429" w14:paraId="517D4983" w14:textId="77777777" w:rsidTr="0015261B">
        <w:trPr>
          <w:trHeight w:val="300"/>
          <w:jc w:val="center"/>
        </w:trPr>
        <w:tc>
          <w:tcPr>
            <w:tcW w:w="3823" w:type="dxa"/>
            <w:shd w:val="clear" w:color="auto" w:fill="auto"/>
            <w:noWrap/>
            <w:vAlign w:val="center"/>
            <w:hideMark/>
          </w:tcPr>
          <w:p w14:paraId="0C081A37" w14:textId="77777777" w:rsidR="009237D8" w:rsidRPr="00F26429" w:rsidRDefault="009237D8" w:rsidP="0015261B">
            <w:pPr>
              <w:jc w:val="both"/>
              <w:rPr>
                <w:sz w:val="20"/>
                <w:szCs w:val="20"/>
              </w:rPr>
            </w:pPr>
            <w:r w:rsidRPr="00F26429">
              <w:rPr>
                <w:sz w:val="20"/>
                <w:szCs w:val="20"/>
              </w:rPr>
              <w:t>- Prihod od vodnog doprinosa</w:t>
            </w:r>
          </w:p>
        </w:tc>
        <w:tc>
          <w:tcPr>
            <w:tcW w:w="1559" w:type="dxa"/>
            <w:shd w:val="clear" w:color="auto" w:fill="auto"/>
            <w:noWrap/>
            <w:vAlign w:val="center"/>
          </w:tcPr>
          <w:p w14:paraId="2DE25958" w14:textId="77777777" w:rsidR="009237D8" w:rsidRPr="00F26429" w:rsidRDefault="009237D8" w:rsidP="0015261B">
            <w:pPr>
              <w:jc w:val="right"/>
              <w:rPr>
                <w:sz w:val="20"/>
                <w:szCs w:val="20"/>
              </w:rPr>
            </w:pPr>
            <w:r w:rsidRPr="00F26429">
              <w:rPr>
                <w:sz w:val="20"/>
                <w:szCs w:val="20"/>
              </w:rPr>
              <w:t>3.318,07 €</w:t>
            </w:r>
          </w:p>
        </w:tc>
        <w:tc>
          <w:tcPr>
            <w:tcW w:w="1701" w:type="dxa"/>
            <w:vAlign w:val="center"/>
          </w:tcPr>
          <w:p w14:paraId="5F8A42A2" w14:textId="77777777" w:rsidR="009237D8" w:rsidRPr="00BE25F4" w:rsidRDefault="009237D8" w:rsidP="0015261B">
            <w:pPr>
              <w:jc w:val="right"/>
              <w:rPr>
                <w:sz w:val="20"/>
                <w:szCs w:val="20"/>
              </w:rPr>
            </w:pPr>
            <w:r w:rsidRPr="00BE25F4">
              <w:rPr>
                <w:sz w:val="20"/>
                <w:szCs w:val="20"/>
              </w:rPr>
              <w:t>0,00</w:t>
            </w:r>
          </w:p>
        </w:tc>
        <w:tc>
          <w:tcPr>
            <w:tcW w:w="1984" w:type="dxa"/>
            <w:vAlign w:val="center"/>
          </w:tcPr>
          <w:p w14:paraId="562B2D7F" w14:textId="77777777" w:rsidR="009237D8" w:rsidRPr="00BE25F4" w:rsidRDefault="009237D8" w:rsidP="0015261B">
            <w:pPr>
              <w:jc w:val="right"/>
              <w:rPr>
                <w:sz w:val="20"/>
                <w:szCs w:val="20"/>
              </w:rPr>
            </w:pPr>
            <w:r w:rsidRPr="00BE25F4">
              <w:rPr>
                <w:sz w:val="20"/>
                <w:szCs w:val="20"/>
              </w:rPr>
              <w:t>3.318,07 €</w:t>
            </w:r>
          </w:p>
        </w:tc>
      </w:tr>
      <w:tr w:rsidR="009237D8" w:rsidRPr="00F26429" w14:paraId="3305DA4D" w14:textId="77777777" w:rsidTr="0015261B">
        <w:trPr>
          <w:trHeight w:val="300"/>
          <w:jc w:val="center"/>
        </w:trPr>
        <w:tc>
          <w:tcPr>
            <w:tcW w:w="3823" w:type="dxa"/>
            <w:shd w:val="clear" w:color="auto" w:fill="auto"/>
            <w:noWrap/>
            <w:vAlign w:val="center"/>
            <w:hideMark/>
          </w:tcPr>
          <w:p w14:paraId="4E7A0167" w14:textId="77777777" w:rsidR="009237D8" w:rsidRPr="00F26429" w:rsidRDefault="009237D8" w:rsidP="0015261B">
            <w:pPr>
              <w:jc w:val="both"/>
              <w:rPr>
                <w:sz w:val="20"/>
                <w:szCs w:val="20"/>
              </w:rPr>
            </w:pPr>
            <w:r w:rsidRPr="00F26429">
              <w:rPr>
                <w:sz w:val="20"/>
                <w:szCs w:val="20"/>
              </w:rPr>
              <w:t>- Prihod od naknade za zadržavanje nezakonito izgrađenih zgrada</w:t>
            </w:r>
          </w:p>
        </w:tc>
        <w:tc>
          <w:tcPr>
            <w:tcW w:w="1559" w:type="dxa"/>
            <w:shd w:val="clear" w:color="auto" w:fill="auto"/>
            <w:noWrap/>
            <w:vAlign w:val="center"/>
          </w:tcPr>
          <w:p w14:paraId="3994ABF4" w14:textId="77777777" w:rsidR="009237D8" w:rsidRPr="00F26429" w:rsidRDefault="009237D8" w:rsidP="0015261B">
            <w:pPr>
              <w:jc w:val="right"/>
              <w:rPr>
                <w:sz w:val="20"/>
                <w:szCs w:val="20"/>
              </w:rPr>
            </w:pPr>
            <w:r w:rsidRPr="00F26429">
              <w:rPr>
                <w:sz w:val="20"/>
                <w:szCs w:val="20"/>
              </w:rPr>
              <w:t>2.654,46 €</w:t>
            </w:r>
          </w:p>
        </w:tc>
        <w:tc>
          <w:tcPr>
            <w:tcW w:w="1701" w:type="dxa"/>
            <w:vAlign w:val="center"/>
          </w:tcPr>
          <w:p w14:paraId="179579D3" w14:textId="77777777" w:rsidR="009237D8" w:rsidRPr="00BE25F4" w:rsidRDefault="009237D8" w:rsidP="0015261B">
            <w:pPr>
              <w:jc w:val="right"/>
              <w:rPr>
                <w:sz w:val="20"/>
                <w:szCs w:val="20"/>
              </w:rPr>
            </w:pPr>
            <w:r w:rsidRPr="00BE25F4">
              <w:rPr>
                <w:sz w:val="20"/>
                <w:szCs w:val="20"/>
              </w:rPr>
              <w:t>+199,64</w:t>
            </w:r>
          </w:p>
        </w:tc>
        <w:tc>
          <w:tcPr>
            <w:tcW w:w="1984" w:type="dxa"/>
            <w:vAlign w:val="center"/>
          </w:tcPr>
          <w:p w14:paraId="5C6F4062" w14:textId="77777777" w:rsidR="009237D8" w:rsidRPr="00BE25F4" w:rsidRDefault="009237D8" w:rsidP="0015261B">
            <w:pPr>
              <w:jc w:val="right"/>
              <w:rPr>
                <w:sz w:val="20"/>
                <w:szCs w:val="20"/>
              </w:rPr>
            </w:pPr>
            <w:r w:rsidRPr="00BE25F4">
              <w:rPr>
                <w:sz w:val="20"/>
                <w:szCs w:val="20"/>
              </w:rPr>
              <w:t>2.854,10 €</w:t>
            </w:r>
          </w:p>
        </w:tc>
      </w:tr>
      <w:tr w:rsidR="009237D8" w:rsidRPr="00F26429" w14:paraId="1AC7B4DE" w14:textId="77777777" w:rsidTr="0015261B">
        <w:trPr>
          <w:trHeight w:val="300"/>
          <w:jc w:val="center"/>
        </w:trPr>
        <w:tc>
          <w:tcPr>
            <w:tcW w:w="3823" w:type="dxa"/>
            <w:shd w:val="clear" w:color="auto" w:fill="auto"/>
            <w:noWrap/>
            <w:vAlign w:val="center"/>
            <w:hideMark/>
          </w:tcPr>
          <w:p w14:paraId="029488A1" w14:textId="77777777" w:rsidR="009237D8" w:rsidRPr="00F26429" w:rsidRDefault="009237D8" w:rsidP="0015261B">
            <w:pPr>
              <w:jc w:val="both"/>
              <w:rPr>
                <w:sz w:val="20"/>
                <w:szCs w:val="20"/>
              </w:rPr>
            </w:pPr>
            <w:r w:rsidRPr="00F26429">
              <w:rPr>
                <w:sz w:val="20"/>
                <w:szCs w:val="20"/>
              </w:rPr>
              <w:t>- Prihod od naknade za dodjelu grobnih mjesta</w:t>
            </w:r>
          </w:p>
        </w:tc>
        <w:tc>
          <w:tcPr>
            <w:tcW w:w="1559" w:type="dxa"/>
            <w:shd w:val="clear" w:color="auto" w:fill="auto"/>
            <w:noWrap/>
            <w:vAlign w:val="center"/>
          </w:tcPr>
          <w:p w14:paraId="174A3500" w14:textId="77777777" w:rsidR="009237D8" w:rsidRPr="00F26429" w:rsidRDefault="009237D8" w:rsidP="0015261B">
            <w:pPr>
              <w:jc w:val="right"/>
              <w:rPr>
                <w:sz w:val="20"/>
                <w:szCs w:val="20"/>
              </w:rPr>
            </w:pPr>
            <w:r w:rsidRPr="00F26429">
              <w:rPr>
                <w:sz w:val="20"/>
                <w:szCs w:val="20"/>
              </w:rPr>
              <w:t>37.162,</w:t>
            </w:r>
            <w:r>
              <w:rPr>
                <w:sz w:val="20"/>
                <w:szCs w:val="20"/>
              </w:rPr>
              <w:t>40</w:t>
            </w:r>
            <w:r w:rsidRPr="00F26429">
              <w:rPr>
                <w:sz w:val="20"/>
                <w:szCs w:val="20"/>
              </w:rPr>
              <w:t xml:space="preserve"> €</w:t>
            </w:r>
          </w:p>
        </w:tc>
        <w:tc>
          <w:tcPr>
            <w:tcW w:w="1701" w:type="dxa"/>
            <w:vAlign w:val="center"/>
          </w:tcPr>
          <w:p w14:paraId="14DFF06F" w14:textId="77777777" w:rsidR="009237D8" w:rsidRPr="00BE25F4" w:rsidRDefault="009237D8" w:rsidP="0015261B">
            <w:pPr>
              <w:jc w:val="right"/>
              <w:rPr>
                <w:sz w:val="20"/>
                <w:szCs w:val="20"/>
              </w:rPr>
            </w:pPr>
            <w:r w:rsidRPr="00BE25F4">
              <w:rPr>
                <w:sz w:val="20"/>
                <w:szCs w:val="20"/>
              </w:rPr>
              <w:t>+38.394,59</w:t>
            </w:r>
          </w:p>
        </w:tc>
        <w:tc>
          <w:tcPr>
            <w:tcW w:w="1984" w:type="dxa"/>
            <w:vAlign w:val="center"/>
          </w:tcPr>
          <w:p w14:paraId="6E179BFA" w14:textId="77777777" w:rsidR="009237D8" w:rsidRPr="00BE25F4" w:rsidRDefault="009237D8" w:rsidP="0015261B">
            <w:pPr>
              <w:jc w:val="right"/>
              <w:rPr>
                <w:sz w:val="20"/>
                <w:szCs w:val="20"/>
              </w:rPr>
            </w:pPr>
            <w:r w:rsidRPr="00BE25F4">
              <w:rPr>
                <w:sz w:val="20"/>
                <w:szCs w:val="20"/>
              </w:rPr>
              <w:t>75.556,99 €</w:t>
            </w:r>
          </w:p>
        </w:tc>
      </w:tr>
      <w:tr w:rsidR="009237D8" w:rsidRPr="00F26429" w14:paraId="22235981" w14:textId="77777777" w:rsidTr="0015261B">
        <w:trPr>
          <w:trHeight w:val="300"/>
          <w:jc w:val="center"/>
        </w:trPr>
        <w:tc>
          <w:tcPr>
            <w:tcW w:w="3823" w:type="dxa"/>
            <w:shd w:val="clear" w:color="auto" w:fill="auto"/>
            <w:noWrap/>
            <w:vAlign w:val="center"/>
            <w:hideMark/>
          </w:tcPr>
          <w:p w14:paraId="7A72639D" w14:textId="77777777" w:rsidR="009237D8" w:rsidRPr="00F26429" w:rsidRDefault="009237D8" w:rsidP="0015261B">
            <w:pPr>
              <w:jc w:val="both"/>
              <w:rPr>
                <w:sz w:val="20"/>
                <w:szCs w:val="20"/>
              </w:rPr>
            </w:pPr>
            <w:r w:rsidRPr="00F26429">
              <w:rPr>
                <w:sz w:val="20"/>
                <w:szCs w:val="20"/>
              </w:rPr>
              <w:t>- Pomoći iz drugih proračuna</w:t>
            </w:r>
          </w:p>
        </w:tc>
        <w:tc>
          <w:tcPr>
            <w:tcW w:w="1559" w:type="dxa"/>
            <w:shd w:val="clear" w:color="auto" w:fill="auto"/>
            <w:noWrap/>
            <w:vAlign w:val="center"/>
          </w:tcPr>
          <w:p w14:paraId="11647C5E" w14:textId="77777777" w:rsidR="009237D8" w:rsidRPr="00F26429" w:rsidRDefault="009237D8" w:rsidP="0015261B">
            <w:pPr>
              <w:jc w:val="right"/>
              <w:rPr>
                <w:sz w:val="20"/>
                <w:szCs w:val="20"/>
              </w:rPr>
            </w:pPr>
            <w:r w:rsidRPr="00F26429">
              <w:rPr>
                <w:sz w:val="20"/>
                <w:szCs w:val="20"/>
              </w:rPr>
              <w:t>106.775,48 €</w:t>
            </w:r>
          </w:p>
        </w:tc>
        <w:tc>
          <w:tcPr>
            <w:tcW w:w="1701" w:type="dxa"/>
            <w:vAlign w:val="center"/>
          </w:tcPr>
          <w:p w14:paraId="5703DF37" w14:textId="77777777" w:rsidR="009237D8" w:rsidRPr="00BE25F4" w:rsidRDefault="009237D8" w:rsidP="0015261B">
            <w:pPr>
              <w:jc w:val="right"/>
              <w:rPr>
                <w:sz w:val="20"/>
                <w:szCs w:val="20"/>
              </w:rPr>
            </w:pPr>
            <w:r w:rsidRPr="00BE25F4">
              <w:rPr>
                <w:sz w:val="20"/>
                <w:szCs w:val="20"/>
              </w:rPr>
              <w:t>+10.600,</w:t>
            </w:r>
            <w:r>
              <w:rPr>
                <w:sz w:val="20"/>
                <w:szCs w:val="20"/>
              </w:rPr>
              <w:t>13</w:t>
            </w:r>
          </w:p>
        </w:tc>
        <w:tc>
          <w:tcPr>
            <w:tcW w:w="1984" w:type="dxa"/>
            <w:vAlign w:val="center"/>
          </w:tcPr>
          <w:p w14:paraId="4A971C3E" w14:textId="77777777" w:rsidR="009237D8" w:rsidRPr="00BE25F4" w:rsidRDefault="009237D8" w:rsidP="0015261B">
            <w:pPr>
              <w:jc w:val="right"/>
              <w:rPr>
                <w:sz w:val="20"/>
                <w:szCs w:val="20"/>
              </w:rPr>
            </w:pPr>
            <w:r w:rsidRPr="00BE25F4">
              <w:rPr>
                <w:sz w:val="20"/>
                <w:szCs w:val="20"/>
              </w:rPr>
              <w:t>117.375,61 €</w:t>
            </w:r>
          </w:p>
        </w:tc>
      </w:tr>
      <w:tr w:rsidR="009237D8" w:rsidRPr="00F26429" w14:paraId="240389B1" w14:textId="77777777" w:rsidTr="0015261B">
        <w:trPr>
          <w:trHeight w:val="314"/>
          <w:jc w:val="center"/>
        </w:trPr>
        <w:tc>
          <w:tcPr>
            <w:tcW w:w="3823" w:type="dxa"/>
            <w:shd w:val="clear" w:color="auto" w:fill="auto"/>
            <w:noWrap/>
            <w:vAlign w:val="center"/>
          </w:tcPr>
          <w:p w14:paraId="412D81AE" w14:textId="77777777" w:rsidR="009237D8" w:rsidRPr="00F26429" w:rsidRDefault="009237D8" w:rsidP="0015261B">
            <w:pPr>
              <w:jc w:val="both"/>
              <w:rPr>
                <w:sz w:val="20"/>
                <w:szCs w:val="20"/>
              </w:rPr>
            </w:pPr>
            <w:r w:rsidRPr="00F26429">
              <w:rPr>
                <w:sz w:val="20"/>
                <w:szCs w:val="20"/>
              </w:rPr>
              <w:t>- Prihodi od pomoći EU projekti</w:t>
            </w:r>
          </w:p>
        </w:tc>
        <w:tc>
          <w:tcPr>
            <w:tcW w:w="1559" w:type="dxa"/>
            <w:shd w:val="clear" w:color="auto" w:fill="auto"/>
            <w:noWrap/>
            <w:vAlign w:val="center"/>
          </w:tcPr>
          <w:p w14:paraId="09D4C58F" w14:textId="77777777" w:rsidR="009237D8" w:rsidRPr="00F26429" w:rsidRDefault="009237D8" w:rsidP="0015261B">
            <w:pPr>
              <w:jc w:val="right"/>
              <w:rPr>
                <w:sz w:val="20"/>
                <w:szCs w:val="20"/>
              </w:rPr>
            </w:pPr>
            <w:r w:rsidRPr="00F26429">
              <w:rPr>
                <w:sz w:val="20"/>
                <w:szCs w:val="20"/>
              </w:rPr>
              <w:t>367.044,9</w:t>
            </w:r>
            <w:r>
              <w:rPr>
                <w:sz w:val="20"/>
                <w:szCs w:val="20"/>
              </w:rPr>
              <w:t>5</w:t>
            </w:r>
            <w:r w:rsidRPr="00F26429">
              <w:rPr>
                <w:sz w:val="20"/>
                <w:szCs w:val="20"/>
              </w:rPr>
              <w:t xml:space="preserve"> €</w:t>
            </w:r>
          </w:p>
        </w:tc>
        <w:tc>
          <w:tcPr>
            <w:tcW w:w="1701" w:type="dxa"/>
            <w:vAlign w:val="center"/>
          </w:tcPr>
          <w:p w14:paraId="42ABAE27" w14:textId="77777777" w:rsidR="009237D8" w:rsidRPr="00BE25F4" w:rsidRDefault="009237D8" w:rsidP="0015261B">
            <w:pPr>
              <w:jc w:val="right"/>
              <w:rPr>
                <w:sz w:val="20"/>
                <w:szCs w:val="20"/>
              </w:rPr>
            </w:pPr>
            <w:r w:rsidRPr="00BE25F4">
              <w:rPr>
                <w:sz w:val="20"/>
                <w:szCs w:val="20"/>
              </w:rPr>
              <w:t>+329.529,37</w:t>
            </w:r>
          </w:p>
        </w:tc>
        <w:tc>
          <w:tcPr>
            <w:tcW w:w="1984" w:type="dxa"/>
            <w:vAlign w:val="center"/>
          </w:tcPr>
          <w:p w14:paraId="4F44F8A4" w14:textId="77777777" w:rsidR="009237D8" w:rsidRPr="00BE25F4" w:rsidRDefault="009237D8" w:rsidP="0015261B">
            <w:pPr>
              <w:jc w:val="right"/>
              <w:rPr>
                <w:sz w:val="20"/>
                <w:szCs w:val="20"/>
              </w:rPr>
            </w:pPr>
            <w:r w:rsidRPr="00BE25F4">
              <w:rPr>
                <w:sz w:val="20"/>
                <w:szCs w:val="20"/>
              </w:rPr>
              <w:t>696.574,32 €</w:t>
            </w:r>
          </w:p>
        </w:tc>
      </w:tr>
      <w:tr w:rsidR="009237D8" w:rsidRPr="00F26429" w14:paraId="4317F2BB" w14:textId="77777777" w:rsidTr="0015261B">
        <w:trPr>
          <w:trHeight w:val="300"/>
          <w:jc w:val="center"/>
        </w:trPr>
        <w:tc>
          <w:tcPr>
            <w:tcW w:w="3823" w:type="dxa"/>
            <w:shd w:val="clear" w:color="auto" w:fill="auto"/>
            <w:noWrap/>
            <w:vAlign w:val="center"/>
          </w:tcPr>
          <w:p w14:paraId="36C6042C" w14:textId="77777777" w:rsidR="009237D8" w:rsidRPr="00F26429" w:rsidRDefault="009237D8" w:rsidP="0015261B">
            <w:pPr>
              <w:jc w:val="both"/>
              <w:rPr>
                <w:sz w:val="20"/>
                <w:szCs w:val="20"/>
              </w:rPr>
            </w:pPr>
            <w:r w:rsidRPr="00F26429">
              <w:rPr>
                <w:sz w:val="20"/>
                <w:szCs w:val="20"/>
              </w:rPr>
              <w:t>- Prihodi od prodaje imovine</w:t>
            </w:r>
          </w:p>
        </w:tc>
        <w:tc>
          <w:tcPr>
            <w:tcW w:w="1559" w:type="dxa"/>
            <w:shd w:val="clear" w:color="auto" w:fill="auto"/>
            <w:noWrap/>
            <w:vAlign w:val="center"/>
          </w:tcPr>
          <w:p w14:paraId="659AE0A7" w14:textId="77777777" w:rsidR="009237D8" w:rsidRPr="00F26429" w:rsidRDefault="009237D8" w:rsidP="0015261B">
            <w:pPr>
              <w:jc w:val="right"/>
              <w:rPr>
                <w:sz w:val="20"/>
                <w:szCs w:val="20"/>
              </w:rPr>
            </w:pPr>
            <w:r w:rsidRPr="00F26429">
              <w:rPr>
                <w:sz w:val="20"/>
                <w:szCs w:val="20"/>
              </w:rPr>
              <w:t>210.770,04 €</w:t>
            </w:r>
          </w:p>
        </w:tc>
        <w:tc>
          <w:tcPr>
            <w:tcW w:w="1701" w:type="dxa"/>
            <w:vAlign w:val="center"/>
          </w:tcPr>
          <w:p w14:paraId="01A94A40" w14:textId="77777777" w:rsidR="009237D8" w:rsidRPr="00BE25F4" w:rsidRDefault="009237D8" w:rsidP="0015261B">
            <w:pPr>
              <w:jc w:val="right"/>
              <w:rPr>
                <w:sz w:val="20"/>
                <w:szCs w:val="20"/>
              </w:rPr>
            </w:pPr>
            <w:r w:rsidRPr="00BE25F4">
              <w:rPr>
                <w:sz w:val="20"/>
                <w:szCs w:val="20"/>
              </w:rPr>
              <w:t>+41.270,34</w:t>
            </w:r>
          </w:p>
        </w:tc>
        <w:tc>
          <w:tcPr>
            <w:tcW w:w="1984" w:type="dxa"/>
            <w:vAlign w:val="center"/>
          </w:tcPr>
          <w:p w14:paraId="56923C16" w14:textId="77777777" w:rsidR="009237D8" w:rsidRPr="00BE25F4" w:rsidRDefault="009237D8" w:rsidP="0015261B">
            <w:pPr>
              <w:jc w:val="right"/>
              <w:rPr>
                <w:sz w:val="20"/>
                <w:szCs w:val="20"/>
              </w:rPr>
            </w:pPr>
            <w:r w:rsidRPr="00BE25F4">
              <w:rPr>
                <w:sz w:val="20"/>
                <w:szCs w:val="20"/>
              </w:rPr>
              <w:t>252.040,38 €</w:t>
            </w:r>
          </w:p>
        </w:tc>
      </w:tr>
      <w:tr w:rsidR="009237D8" w:rsidRPr="00F26429" w14:paraId="5ED3FD66" w14:textId="77777777" w:rsidTr="0015261B">
        <w:trPr>
          <w:trHeight w:val="300"/>
          <w:jc w:val="center"/>
        </w:trPr>
        <w:tc>
          <w:tcPr>
            <w:tcW w:w="3823" w:type="dxa"/>
            <w:shd w:val="clear" w:color="auto" w:fill="auto"/>
            <w:noWrap/>
            <w:vAlign w:val="center"/>
          </w:tcPr>
          <w:p w14:paraId="08C7D3F7" w14:textId="77777777" w:rsidR="009237D8" w:rsidRPr="00F26429" w:rsidRDefault="009237D8" w:rsidP="0015261B">
            <w:pPr>
              <w:jc w:val="both"/>
              <w:rPr>
                <w:sz w:val="20"/>
                <w:szCs w:val="20"/>
              </w:rPr>
            </w:pPr>
            <w:r w:rsidRPr="00F26429">
              <w:rPr>
                <w:sz w:val="20"/>
                <w:szCs w:val="20"/>
              </w:rPr>
              <w:t>-Prihodi od pomoći – fiskalno izravnanje</w:t>
            </w:r>
          </w:p>
        </w:tc>
        <w:tc>
          <w:tcPr>
            <w:tcW w:w="1559" w:type="dxa"/>
            <w:shd w:val="clear" w:color="auto" w:fill="auto"/>
            <w:noWrap/>
            <w:vAlign w:val="center"/>
          </w:tcPr>
          <w:p w14:paraId="751B7103" w14:textId="77777777" w:rsidR="009237D8" w:rsidRPr="00F26429" w:rsidRDefault="009237D8" w:rsidP="0015261B">
            <w:pPr>
              <w:jc w:val="right"/>
              <w:rPr>
                <w:sz w:val="20"/>
                <w:szCs w:val="20"/>
              </w:rPr>
            </w:pPr>
            <w:r w:rsidRPr="00F26429">
              <w:rPr>
                <w:sz w:val="20"/>
                <w:szCs w:val="20"/>
              </w:rPr>
              <w:t>269.739,59 €</w:t>
            </w:r>
          </w:p>
        </w:tc>
        <w:tc>
          <w:tcPr>
            <w:tcW w:w="1701" w:type="dxa"/>
            <w:vAlign w:val="center"/>
          </w:tcPr>
          <w:p w14:paraId="38CB6877" w14:textId="77777777" w:rsidR="009237D8" w:rsidRPr="00BE25F4" w:rsidRDefault="009237D8" w:rsidP="0015261B">
            <w:pPr>
              <w:jc w:val="right"/>
              <w:rPr>
                <w:sz w:val="20"/>
                <w:szCs w:val="20"/>
              </w:rPr>
            </w:pPr>
            <w:r w:rsidRPr="00BE25F4">
              <w:rPr>
                <w:sz w:val="20"/>
                <w:szCs w:val="20"/>
              </w:rPr>
              <w:t>+</w:t>
            </w:r>
            <w:r>
              <w:rPr>
                <w:sz w:val="20"/>
                <w:szCs w:val="20"/>
              </w:rPr>
              <w:t>45</w:t>
            </w:r>
            <w:r w:rsidRPr="00BE25F4">
              <w:rPr>
                <w:sz w:val="20"/>
                <w:szCs w:val="20"/>
              </w:rPr>
              <w:t>.</w:t>
            </w:r>
            <w:r>
              <w:rPr>
                <w:sz w:val="20"/>
                <w:szCs w:val="20"/>
              </w:rPr>
              <w:t>790,93</w:t>
            </w:r>
          </w:p>
        </w:tc>
        <w:tc>
          <w:tcPr>
            <w:tcW w:w="1984" w:type="dxa"/>
            <w:vAlign w:val="center"/>
          </w:tcPr>
          <w:p w14:paraId="6E73781E" w14:textId="77777777" w:rsidR="009237D8" w:rsidRPr="00BE25F4" w:rsidRDefault="009237D8" w:rsidP="0015261B">
            <w:pPr>
              <w:jc w:val="right"/>
              <w:rPr>
                <w:sz w:val="20"/>
                <w:szCs w:val="20"/>
              </w:rPr>
            </w:pPr>
            <w:r>
              <w:rPr>
                <w:sz w:val="20"/>
                <w:szCs w:val="20"/>
              </w:rPr>
              <w:t>315</w:t>
            </w:r>
            <w:r w:rsidRPr="00BE25F4">
              <w:rPr>
                <w:sz w:val="20"/>
                <w:szCs w:val="20"/>
              </w:rPr>
              <w:t>.</w:t>
            </w:r>
            <w:r>
              <w:rPr>
                <w:sz w:val="20"/>
                <w:szCs w:val="20"/>
              </w:rPr>
              <w:t>530,5</w:t>
            </w:r>
            <w:r w:rsidRPr="00BE25F4">
              <w:rPr>
                <w:sz w:val="20"/>
                <w:szCs w:val="20"/>
              </w:rPr>
              <w:t>2 €</w:t>
            </w:r>
          </w:p>
        </w:tc>
      </w:tr>
      <w:tr w:rsidR="009237D8" w:rsidRPr="00F26429" w14:paraId="3554CB2B" w14:textId="77777777" w:rsidTr="0015261B">
        <w:trPr>
          <w:trHeight w:val="300"/>
          <w:jc w:val="center"/>
        </w:trPr>
        <w:tc>
          <w:tcPr>
            <w:tcW w:w="3823" w:type="dxa"/>
            <w:shd w:val="clear" w:color="auto" w:fill="auto"/>
            <w:noWrap/>
            <w:vAlign w:val="center"/>
          </w:tcPr>
          <w:p w14:paraId="05AD1E7B" w14:textId="77777777" w:rsidR="009237D8" w:rsidRPr="00F26429" w:rsidRDefault="009237D8" w:rsidP="0015261B">
            <w:pPr>
              <w:jc w:val="both"/>
              <w:rPr>
                <w:sz w:val="20"/>
                <w:szCs w:val="20"/>
              </w:rPr>
            </w:pPr>
            <w:r w:rsidRPr="00F26429">
              <w:rPr>
                <w:sz w:val="20"/>
                <w:szCs w:val="20"/>
              </w:rPr>
              <w:t>- Prihodi od poreza</w:t>
            </w:r>
          </w:p>
        </w:tc>
        <w:tc>
          <w:tcPr>
            <w:tcW w:w="1559" w:type="dxa"/>
            <w:shd w:val="clear" w:color="auto" w:fill="auto"/>
            <w:noWrap/>
            <w:vAlign w:val="center"/>
          </w:tcPr>
          <w:p w14:paraId="5D7701CA" w14:textId="77777777" w:rsidR="009237D8" w:rsidRPr="00F26429" w:rsidRDefault="009237D8" w:rsidP="0015261B">
            <w:pPr>
              <w:jc w:val="right"/>
              <w:rPr>
                <w:sz w:val="20"/>
                <w:szCs w:val="20"/>
              </w:rPr>
            </w:pPr>
            <w:r w:rsidRPr="00F26429">
              <w:rPr>
                <w:sz w:val="20"/>
                <w:szCs w:val="20"/>
              </w:rPr>
              <w:t>328.104,06 €</w:t>
            </w:r>
          </w:p>
        </w:tc>
        <w:tc>
          <w:tcPr>
            <w:tcW w:w="1701" w:type="dxa"/>
            <w:vAlign w:val="center"/>
          </w:tcPr>
          <w:p w14:paraId="398C898F" w14:textId="77777777" w:rsidR="009237D8" w:rsidRPr="00BE25F4" w:rsidRDefault="009237D8" w:rsidP="0015261B">
            <w:pPr>
              <w:jc w:val="right"/>
              <w:rPr>
                <w:rFonts w:ascii="Calibri" w:hAnsi="Calibri" w:cs="Calibri"/>
              </w:rPr>
            </w:pPr>
            <w:r w:rsidRPr="00BE25F4">
              <w:rPr>
                <w:sz w:val="20"/>
                <w:szCs w:val="20"/>
              </w:rPr>
              <w:t>+111.986,65</w:t>
            </w:r>
          </w:p>
        </w:tc>
        <w:tc>
          <w:tcPr>
            <w:tcW w:w="1984" w:type="dxa"/>
            <w:vAlign w:val="center"/>
          </w:tcPr>
          <w:p w14:paraId="5F86115B" w14:textId="77777777" w:rsidR="009237D8" w:rsidRPr="00BE25F4" w:rsidRDefault="009237D8" w:rsidP="0015261B">
            <w:pPr>
              <w:jc w:val="right"/>
              <w:rPr>
                <w:sz w:val="20"/>
                <w:szCs w:val="20"/>
              </w:rPr>
            </w:pPr>
            <w:r w:rsidRPr="00BE25F4">
              <w:rPr>
                <w:sz w:val="20"/>
                <w:szCs w:val="20"/>
              </w:rPr>
              <w:t>440.090,71 €</w:t>
            </w:r>
          </w:p>
        </w:tc>
      </w:tr>
    </w:tbl>
    <w:p w14:paraId="1102F4CF" w14:textId="77777777" w:rsidR="009237D8" w:rsidRPr="00483534" w:rsidRDefault="009237D8" w:rsidP="009237D8">
      <w:pPr>
        <w:adjustRightInd w:val="0"/>
        <w:ind w:firstLine="360"/>
        <w:jc w:val="both"/>
      </w:pPr>
    </w:p>
    <w:p w14:paraId="397667EA" w14:textId="77777777" w:rsidR="009237D8" w:rsidRPr="008A0A80" w:rsidRDefault="009237D8" w:rsidP="009237D8">
      <w:pPr>
        <w:adjustRightInd w:val="0"/>
        <w:ind w:firstLine="360"/>
        <w:jc w:val="both"/>
      </w:pPr>
      <w:r w:rsidRPr="00483534">
        <w:t>Sredstva za financiranje Programa građenja objekata i uređaja komunalne infrastrukture za 202</w:t>
      </w:r>
      <w:r>
        <w:t>3</w:t>
      </w:r>
      <w:r w:rsidRPr="00483534">
        <w:t xml:space="preserve">. </w:t>
      </w:r>
      <w:r w:rsidRPr="008A0A80">
        <w:t>rasporedit</w:t>
      </w:r>
      <w:r>
        <w:t>i</w:t>
      </w:r>
      <w:r w:rsidRPr="008A0A80">
        <w:t xml:space="preserve"> će se za financiranje gra</w:t>
      </w:r>
      <w:r>
        <w:t xml:space="preserve">đenja </w:t>
      </w:r>
      <w:r w:rsidRPr="008A0A80">
        <w:t xml:space="preserve">objekata i uređaja po djelatnostima: </w:t>
      </w:r>
    </w:p>
    <w:p w14:paraId="0E7D5720" w14:textId="77777777" w:rsidR="009237D8" w:rsidRPr="008A0A80" w:rsidRDefault="009237D8" w:rsidP="009237D8">
      <w:pPr>
        <w:numPr>
          <w:ilvl w:val="0"/>
          <w:numId w:val="14"/>
        </w:numPr>
        <w:tabs>
          <w:tab w:val="right" w:pos="9063"/>
        </w:tabs>
        <w:spacing w:after="0" w:line="240" w:lineRule="auto"/>
        <w:jc w:val="both"/>
      </w:pPr>
      <w:r w:rsidRPr="008A0A80">
        <w:t>javne površine</w:t>
      </w:r>
      <w:r w:rsidRPr="008A0A80">
        <w:tab/>
      </w:r>
    </w:p>
    <w:p w14:paraId="7984154D" w14:textId="77777777" w:rsidR="009237D8" w:rsidRPr="008A0A80" w:rsidRDefault="009237D8" w:rsidP="009237D8">
      <w:pPr>
        <w:numPr>
          <w:ilvl w:val="0"/>
          <w:numId w:val="14"/>
        </w:numPr>
        <w:tabs>
          <w:tab w:val="right" w:pos="9063"/>
        </w:tabs>
        <w:spacing w:after="0" w:line="240" w:lineRule="auto"/>
        <w:jc w:val="both"/>
      </w:pPr>
      <w:r w:rsidRPr="008A0A80">
        <w:t>prometnice i prometne površine</w:t>
      </w:r>
      <w:r w:rsidRPr="008A0A80">
        <w:tab/>
      </w:r>
      <w:r w:rsidRPr="008A0A80">
        <w:tab/>
      </w:r>
    </w:p>
    <w:p w14:paraId="5B323165" w14:textId="77777777" w:rsidR="009237D8" w:rsidRDefault="009237D8" w:rsidP="009237D8">
      <w:pPr>
        <w:numPr>
          <w:ilvl w:val="0"/>
          <w:numId w:val="14"/>
        </w:numPr>
        <w:tabs>
          <w:tab w:val="right" w:pos="9063"/>
        </w:tabs>
        <w:spacing w:after="0" w:line="240" w:lineRule="auto"/>
        <w:jc w:val="both"/>
      </w:pPr>
      <w:r w:rsidRPr="008A0A80">
        <w:t>javna rasvjeta</w:t>
      </w:r>
    </w:p>
    <w:p w14:paraId="2F9DC470" w14:textId="77777777" w:rsidR="009237D8" w:rsidRPr="008A0A80" w:rsidRDefault="009237D8" w:rsidP="009237D8">
      <w:pPr>
        <w:numPr>
          <w:ilvl w:val="0"/>
          <w:numId w:val="14"/>
        </w:numPr>
        <w:tabs>
          <w:tab w:val="right" w:pos="9063"/>
        </w:tabs>
        <w:spacing w:after="0" w:line="240" w:lineRule="auto"/>
        <w:jc w:val="both"/>
      </w:pPr>
      <w:r>
        <w:t>groblja,</w:t>
      </w:r>
      <w:r w:rsidRPr="008A0A80">
        <w:tab/>
      </w:r>
    </w:p>
    <w:p w14:paraId="5285C0DF" w14:textId="77777777" w:rsidR="009237D8" w:rsidRDefault="009237D8" w:rsidP="009237D8">
      <w:pPr>
        <w:numPr>
          <w:ilvl w:val="0"/>
          <w:numId w:val="14"/>
        </w:numPr>
        <w:tabs>
          <w:tab w:val="right" w:pos="9063"/>
        </w:tabs>
        <w:spacing w:after="0" w:line="240" w:lineRule="auto"/>
        <w:jc w:val="both"/>
      </w:pPr>
      <w:r>
        <w:t xml:space="preserve">gospodarenja </w:t>
      </w:r>
      <w:r w:rsidRPr="008A0A80">
        <w:t>komunaln</w:t>
      </w:r>
      <w:r>
        <w:t>im</w:t>
      </w:r>
      <w:r w:rsidRPr="008A0A80">
        <w:t xml:space="preserve"> otpad</w:t>
      </w:r>
      <w:r>
        <w:t>om</w:t>
      </w:r>
    </w:p>
    <w:p w14:paraId="70451016" w14:textId="77777777" w:rsidR="009237D8" w:rsidRPr="0019564C" w:rsidRDefault="009237D8" w:rsidP="009237D8">
      <w:pPr>
        <w:numPr>
          <w:ilvl w:val="0"/>
          <w:numId w:val="14"/>
        </w:numPr>
        <w:tabs>
          <w:tab w:val="right" w:pos="9063"/>
        </w:tabs>
        <w:spacing w:after="0" w:line="240" w:lineRule="auto"/>
        <w:jc w:val="both"/>
      </w:pPr>
      <w:r>
        <w:t>oborinska odvodnja.</w:t>
      </w:r>
    </w:p>
    <w:p w14:paraId="24871D78" w14:textId="77777777" w:rsidR="009237D8" w:rsidRPr="008A0A80" w:rsidRDefault="009237D8" w:rsidP="009237D8">
      <w:pPr>
        <w:adjustRightInd w:val="0"/>
        <w:spacing w:before="100" w:beforeAutospacing="1" w:after="100" w:afterAutospacing="1"/>
        <w:ind w:firstLine="708"/>
        <w:jc w:val="both"/>
      </w:pPr>
      <w:r w:rsidRPr="008A0A80">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6E8259A3" w14:textId="77777777" w:rsidR="009237D8" w:rsidRPr="008A0A80" w:rsidRDefault="009237D8" w:rsidP="009237D8">
      <w:pPr>
        <w:adjustRightInd w:val="0"/>
        <w:ind w:firstLine="708"/>
        <w:jc w:val="both"/>
      </w:pPr>
      <w:r w:rsidRPr="008A0A80">
        <w:t>Troškovi gra</w:t>
      </w:r>
      <w:r>
        <w:t>đenja</w:t>
      </w:r>
      <w:r w:rsidRPr="008A0A80">
        <w:t xml:space="preserve"> objekata i uređaja komunalne infrastrukture procijenjeni su temeljem važećih cijena gra</w:t>
      </w:r>
      <w:r>
        <w:t>đenja</w:t>
      </w:r>
      <w:r w:rsidRPr="008A0A80">
        <w:t xml:space="preserve"> tih ili sličnih objekata u vrijeme izrade ovog programa, te će se točan opseg i vrijednost radova utvrditi nakon ishođenja tehničke dokumentacije i provedenog postupka nabave.</w:t>
      </w:r>
    </w:p>
    <w:p w14:paraId="19B5A247" w14:textId="77777777" w:rsidR="009237D8" w:rsidRDefault="009237D8" w:rsidP="009237D8">
      <w:pPr>
        <w:adjustRightInd w:val="0"/>
        <w:rPr>
          <w:b/>
          <w:bCs/>
        </w:rPr>
      </w:pPr>
    </w:p>
    <w:p w14:paraId="681F2C2C" w14:textId="77777777" w:rsidR="009237D8" w:rsidRPr="00CC07EC" w:rsidRDefault="009237D8" w:rsidP="009237D8">
      <w:pPr>
        <w:pStyle w:val="Odlomakpopisa"/>
        <w:numPr>
          <w:ilvl w:val="0"/>
          <w:numId w:val="16"/>
        </w:numPr>
        <w:adjustRightInd w:val="0"/>
        <w:rPr>
          <w:b/>
          <w:bCs/>
        </w:rPr>
      </w:pPr>
      <w:r w:rsidRPr="00CC07EC">
        <w:rPr>
          <w:b/>
          <w:bCs/>
        </w:rPr>
        <w:t>GRA</w:t>
      </w:r>
      <w:r>
        <w:rPr>
          <w:b/>
          <w:bCs/>
        </w:rPr>
        <w:t>ĐENJE</w:t>
      </w:r>
      <w:r w:rsidRPr="00CC07EC">
        <w:rPr>
          <w:b/>
          <w:bCs/>
        </w:rPr>
        <w:t xml:space="preserve"> OBJEKATA I UREĐAJA KOMUNALNE INFRASTRUKTURE</w:t>
      </w:r>
    </w:p>
    <w:p w14:paraId="0EEE7E89" w14:textId="77777777" w:rsidR="009237D8" w:rsidRPr="008A0A80" w:rsidRDefault="009237D8" w:rsidP="009237D8">
      <w:pPr>
        <w:adjustRightInd w:val="0"/>
        <w:ind w:left="720" w:hanging="720"/>
        <w:rPr>
          <w:b/>
          <w:bCs/>
        </w:rPr>
      </w:pPr>
    </w:p>
    <w:p w14:paraId="6E790C7B" w14:textId="77777777" w:rsidR="009237D8" w:rsidRPr="00CC07EC" w:rsidRDefault="009237D8" w:rsidP="009237D8">
      <w:pPr>
        <w:pStyle w:val="Odlomakpopisa"/>
        <w:numPr>
          <w:ilvl w:val="0"/>
          <w:numId w:val="17"/>
        </w:numPr>
        <w:adjustRightInd w:val="0"/>
        <w:rPr>
          <w:b/>
          <w:bCs/>
        </w:rPr>
      </w:pPr>
      <w:r w:rsidRPr="00CC07EC">
        <w:rPr>
          <w:b/>
          <w:bCs/>
        </w:rPr>
        <w:t xml:space="preserve">JAVNE POVRŠINE </w:t>
      </w:r>
    </w:p>
    <w:p w14:paraId="34E0CC29" w14:textId="77777777" w:rsidR="009237D8" w:rsidRPr="008A0A80" w:rsidRDefault="009237D8" w:rsidP="009237D8">
      <w:pPr>
        <w:rPr>
          <w:b/>
          <w:bCs/>
        </w:rPr>
      </w:pPr>
    </w:p>
    <w:p w14:paraId="2F0515F1" w14:textId="77777777" w:rsidR="009237D8" w:rsidRPr="00EB05BE" w:rsidRDefault="009237D8" w:rsidP="009237D8">
      <w:pPr>
        <w:pStyle w:val="Odlomakpopisa"/>
        <w:numPr>
          <w:ilvl w:val="1"/>
          <w:numId w:val="17"/>
        </w:numPr>
        <w:jc w:val="both"/>
      </w:pPr>
      <w:r w:rsidRPr="00EB05BE">
        <w:t>U smislu ovog Programa, pod gra</w:t>
      </w:r>
      <w:r>
        <w:t>đenjem</w:t>
      </w:r>
      <w:r w:rsidRPr="00EB05BE">
        <w:t xml:space="preserve"> javnih površina podrazumijeva se gra</w:t>
      </w:r>
      <w:r>
        <w:t>đenje</w:t>
      </w:r>
      <w:r w:rsidRPr="00EB05BE">
        <w:t xml:space="preserve"> i uređenje </w:t>
      </w:r>
      <w:r w:rsidRPr="00EB05BE">
        <w:rPr>
          <w:b/>
          <w:bCs/>
        </w:rPr>
        <w:t>javnih prometnih površina</w:t>
      </w:r>
      <w:r w:rsidRPr="00EB05BE">
        <w:t xml:space="preserve"> (trgovi, pločnici, javni prolazi, šetališta i sl.), </w:t>
      </w:r>
      <w:r w:rsidRPr="00EB05BE">
        <w:rPr>
          <w:b/>
          <w:bCs/>
        </w:rPr>
        <w:t>javnih zelenih površina</w:t>
      </w:r>
      <w:r w:rsidRPr="00EB05BE">
        <w:t xml:space="preserve"> (dječja igrališta s pripadajućom opremom, parkovi,  javni športski i rekreacijski prostori i sl.), te </w:t>
      </w:r>
      <w:r w:rsidRPr="00EB05BE">
        <w:rPr>
          <w:b/>
          <w:bCs/>
        </w:rPr>
        <w:t>javnih objekata i uređaja</w:t>
      </w:r>
      <w:r w:rsidRPr="00EB05BE">
        <w:t xml:space="preserve"> (oglasni stupovi, javni satovi, groblje, tržnica i drugi slični objekti i uređaji), a u nastavku se daje opis poslova s procjenom troškova gra</w:t>
      </w:r>
      <w:r>
        <w:t>đenja</w:t>
      </w:r>
      <w:r w:rsidRPr="00EB05BE">
        <w:t xml:space="preserve"> pojedinih objekata i uređaja javnih površina, sa iskazanim izvorom financiranja za djelatnost:</w:t>
      </w:r>
    </w:p>
    <w:p w14:paraId="7127783E" w14:textId="77777777" w:rsidR="009237D8" w:rsidRDefault="009237D8" w:rsidP="009237D8">
      <w:pPr>
        <w:ind w:firstLine="709"/>
        <w:jc w:val="both"/>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4679"/>
        <w:gridCol w:w="1417"/>
        <w:gridCol w:w="1417"/>
        <w:gridCol w:w="1417"/>
      </w:tblGrid>
      <w:tr w:rsidR="009237D8" w:rsidRPr="00476DF7" w14:paraId="0550FF1F" w14:textId="77777777" w:rsidTr="0015261B">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123CDD7C" w14:textId="77777777" w:rsidR="009237D8" w:rsidRPr="00476DF7" w:rsidRDefault="009237D8" w:rsidP="0015261B">
            <w:pPr>
              <w:adjustRightInd w:val="0"/>
              <w:ind w:left="108" w:right="108"/>
              <w:jc w:val="center"/>
              <w:rPr>
                <w:b/>
                <w:bCs/>
                <w:sz w:val="21"/>
                <w:szCs w:val="21"/>
              </w:rPr>
            </w:pPr>
            <w:r w:rsidRPr="00476DF7">
              <w:rPr>
                <w:bCs/>
                <w:sz w:val="18"/>
                <w:szCs w:val="18"/>
              </w:rPr>
              <w:lastRenderedPageBreak/>
              <w:t>čl. 68. st. 2.</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4409945F" w14:textId="77777777" w:rsidR="009237D8" w:rsidRPr="00476DF7" w:rsidRDefault="009237D8" w:rsidP="0015261B">
            <w:pPr>
              <w:adjustRightInd w:val="0"/>
              <w:ind w:left="108" w:right="108"/>
              <w:jc w:val="center"/>
              <w:rPr>
                <w:b/>
                <w:bCs/>
                <w:sz w:val="21"/>
                <w:szCs w:val="21"/>
              </w:rPr>
            </w:pPr>
            <w:r w:rsidRPr="00476DF7">
              <w:rPr>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3E8DCE70" w14:textId="77777777" w:rsidR="009237D8" w:rsidRPr="00476DF7" w:rsidRDefault="009237D8" w:rsidP="0015261B">
            <w:pPr>
              <w:adjustRightInd w:val="0"/>
              <w:spacing w:before="100" w:beforeAutospacing="1" w:after="100" w:afterAutospacing="1"/>
              <w:jc w:val="center"/>
              <w:rPr>
                <w:b/>
                <w:bCs/>
                <w:sz w:val="21"/>
                <w:szCs w:val="21"/>
              </w:rPr>
            </w:pPr>
            <w:r w:rsidRPr="00476DF7">
              <w:rPr>
                <w:b/>
                <w:bCs/>
                <w:sz w:val="21"/>
                <w:szCs w:val="21"/>
              </w:rPr>
              <w:t>Plan za 2023.</w:t>
            </w:r>
          </w:p>
        </w:tc>
        <w:tc>
          <w:tcPr>
            <w:tcW w:w="1417" w:type="dxa"/>
            <w:tcBorders>
              <w:top w:val="single" w:sz="4" w:space="0" w:color="auto"/>
              <w:left w:val="single" w:sz="4" w:space="0" w:color="auto"/>
              <w:bottom w:val="single" w:sz="4" w:space="0" w:color="auto"/>
              <w:right w:val="single" w:sz="4" w:space="0" w:color="auto"/>
            </w:tcBorders>
            <w:vAlign w:val="center"/>
          </w:tcPr>
          <w:p w14:paraId="613574EE" w14:textId="77777777" w:rsidR="009237D8" w:rsidRPr="00476DF7" w:rsidRDefault="009237D8" w:rsidP="0015261B">
            <w:pPr>
              <w:adjustRightInd w:val="0"/>
              <w:spacing w:before="100" w:beforeAutospacing="1" w:after="100" w:afterAutospacing="1"/>
              <w:jc w:val="center"/>
              <w:rPr>
                <w:b/>
                <w:bCs/>
                <w:sz w:val="21"/>
                <w:szCs w:val="21"/>
              </w:rPr>
            </w:pPr>
            <w:r w:rsidRPr="00476DF7">
              <w:rPr>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5AD3AAEC" w14:textId="77777777" w:rsidR="009237D8" w:rsidRPr="00476DF7" w:rsidRDefault="009237D8" w:rsidP="0015261B">
            <w:pPr>
              <w:adjustRightInd w:val="0"/>
              <w:spacing w:before="100" w:beforeAutospacing="1" w:after="100" w:afterAutospacing="1"/>
              <w:jc w:val="center"/>
              <w:rPr>
                <w:b/>
                <w:bCs/>
                <w:sz w:val="21"/>
                <w:szCs w:val="21"/>
              </w:rPr>
            </w:pPr>
            <w:r w:rsidRPr="00476DF7">
              <w:rPr>
                <w:b/>
                <w:bCs/>
                <w:sz w:val="21"/>
                <w:szCs w:val="21"/>
              </w:rPr>
              <w:t>Izmjena Plana za 2023.</w:t>
            </w:r>
          </w:p>
        </w:tc>
      </w:tr>
      <w:tr w:rsidR="009237D8" w:rsidRPr="00476DF7" w14:paraId="23144D2C" w14:textId="77777777" w:rsidTr="0015261B">
        <w:trPr>
          <w:cantSplit/>
          <w:trHeight w:val="321"/>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0F580482" w14:textId="77777777" w:rsidR="009237D8" w:rsidRPr="00476DF7" w:rsidRDefault="009237D8" w:rsidP="0015261B">
            <w:pPr>
              <w:pStyle w:val="Odlomakpopisa"/>
              <w:adjustRightInd w:val="0"/>
              <w:rPr>
                <w:b/>
                <w:bCs/>
              </w:rPr>
            </w:pPr>
            <w:r w:rsidRPr="00476DF7">
              <w:rPr>
                <w:b/>
                <w:bCs/>
              </w:rPr>
              <w:t xml:space="preserve">JAVNE POVRŠINE </w:t>
            </w:r>
          </w:p>
        </w:tc>
        <w:tc>
          <w:tcPr>
            <w:tcW w:w="1417" w:type="dxa"/>
            <w:tcBorders>
              <w:top w:val="single" w:sz="4" w:space="0" w:color="auto"/>
              <w:left w:val="single" w:sz="4" w:space="0" w:color="auto"/>
              <w:bottom w:val="single" w:sz="4" w:space="0" w:color="auto"/>
              <w:right w:val="single" w:sz="4" w:space="0" w:color="auto"/>
            </w:tcBorders>
            <w:vAlign w:val="center"/>
          </w:tcPr>
          <w:p w14:paraId="3EB1A434"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447.939,48</w:t>
            </w:r>
          </w:p>
        </w:tc>
        <w:tc>
          <w:tcPr>
            <w:tcW w:w="1417" w:type="dxa"/>
            <w:tcBorders>
              <w:top w:val="single" w:sz="4" w:space="0" w:color="auto"/>
              <w:left w:val="single" w:sz="4" w:space="0" w:color="auto"/>
              <w:bottom w:val="single" w:sz="4" w:space="0" w:color="auto"/>
              <w:right w:val="single" w:sz="4" w:space="0" w:color="auto"/>
            </w:tcBorders>
            <w:vAlign w:val="center"/>
          </w:tcPr>
          <w:p w14:paraId="3FF5227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+54.361,10</w:t>
            </w:r>
          </w:p>
        </w:tc>
        <w:tc>
          <w:tcPr>
            <w:tcW w:w="1417" w:type="dxa"/>
            <w:tcBorders>
              <w:top w:val="single" w:sz="4" w:space="0" w:color="auto"/>
              <w:left w:val="single" w:sz="4" w:space="0" w:color="auto"/>
              <w:bottom w:val="single" w:sz="4" w:space="0" w:color="auto"/>
              <w:right w:val="single" w:sz="4" w:space="0" w:color="auto"/>
            </w:tcBorders>
            <w:vAlign w:val="center"/>
          </w:tcPr>
          <w:p w14:paraId="3A387604"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502.300,58</w:t>
            </w:r>
          </w:p>
        </w:tc>
      </w:tr>
      <w:tr w:rsidR="009237D8" w:rsidRPr="00476DF7" w14:paraId="00DFEB97" w14:textId="77777777" w:rsidTr="0015261B">
        <w:trPr>
          <w:cantSplit/>
          <w:trHeight w:val="384"/>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5CE16308" w14:textId="77777777" w:rsidR="009237D8" w:rsidRPr="00476DF7" w:rsidRDefault="009237D8" w:rsidP="0015261B">
            <w:pPr>
              <w:tabs>
                <w:tab w:val="left" w:pos="6720"/>
              </w:tabs>
              <w:adjustRightInd w:val="0"/>
              <w:spacing w:before="100" w:beforeAutospacing="1" w:after="100" w:afterAutospacing="1"/>
              <w:ind w:left="97"/>
              <w:rPr>
                <w:b/>
                <w:bCs/>
                <w:sz w:val="21"/>
                <w:szCs w:val="21"/>
              </w:rPr>
            </w:pPr>
            <w:r w:rsidRPr="00476DF7">
              <w:rPr>
                <w:b/>
                <w:bCs/>
                <w:sz w:val="21"/>
                <w:szCs w:val="21"/>
              </w:rPr>
              <w:t>1. GRADNJA I UREĐENJE DJEČJIH IGRALIŠTA</w:t>
            </w:r>
          </w:p>
        </w:tc>
        <w:tc>
          <w:tcPr>
            <w:tcW w:w="1417" w:type="dxa"/>
            <w:tcBorders>
              <w:top w:val="single" w:sz="4" w:space="0" w:color="auto"/>
              <w:left w:val="single" w:sz="4" w:space="0" w:color="auto"/>
              <w:bottom w:val="single" w:sz="4" w:space="0" w:color="auto"/>
              <w:right w:val="single" w:sz="4" w:space="0" w:color="auto"/>
            </w:tcBorders>
            <w:vAlign w:val="center"/>
          </w:tcPr>
          <w:p w14:paraId="4DA0FFC6"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7.963,37</w:t>
            </w:r>
          </w:p>
        </w:tc>
        <w:tc>
          <w:tcPr>
            <w:tcW w:w="1417" w:type="dxa"/>
            <w:tcBorders>
              <w:top w:val="single" w:sz="4" w:space="0" w:color="auto"/>
              <w:left w:val="single" w:sz="4" w:space="0" w:color="auto"/>
              <w:bottom w:val="single" w:sz="4" w:space="0" w:color="auto"/>
              <w:right w:val="single" w:sz="4" w:space="0" w:color="auto"/>
            </w:tcBorders>
          </w:tcPr>
          <w:p w14:paraId="34812EE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tcPr>
          <w:p w14:paraId="5AF194A2"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7.963,37</w:t>
            </w:r>
          </w:p>
        </w:tc>
      </w:tr>
      <w:tr w:rsidR="009237D8" w:rsidRPr="00476DF7" w14:paraId="7D2DC2CC" w14:textId="77777777" w:rsidTr="0015261B">
        <w:trPr>
          <w:cantSplit/>
          <w:trHeight w:val="135"/>
          <w:jc w:val="center"/>
        </w:trPr>
        <w:tc>
          <w:tcPr>
            <w:tcW w:w="703" w:type="dxa"/>
            <w:vMerge w:val="restart"/>
            <w:tcBorders>
              <w:top w:val="single" w:sz="4" w:space="0" w:color="auto"/>
              <w:left w:val="single" w:sz="4" w:space="0" w:color="auto"/>
              <w:right w:val="single" w:sz="4" w:space="0" w:color="auto"/>
            </w:tcBorders>
            <w:vAlign w:val="center"/>
          </w:tcPr>
          <w:p w14:paraId="295DA014" w14:textId="77777777" w:rsidR="009237D8" w:rsidRPr="00476DF7" w:rsidRDefault="009237D8" w:rsidP="0015261B">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1.</w:t>
            </w:r>
          </w:p>
        </w:tc>
        <w:tc>
          <w:tcPr>
            <w:tcW w:w="4679" w:type="dxa"/>
            <w:tcBorders>
              <w:top w:val="single" w:sz="4" w:space="0" w:color="auto"/>
              <w:left w:val="single" w:sz="4" w:space="0" w:color="auto"/>
              <w:right w:val="single" w:sz="4" w:space="0" w:color="auto"/>
            </w:tcBorders>
            <w:shd w:val="clear" w:color="auto" w:fill="auto"/>
            <w:vAlign w:val="center"/>
          </w:tcPr>
          <w:p w14:paraId="07D2D6CB" w14:textId="77777777" w:rsidR="009237D8" w:rsidRPr="00476DF7" w:rsidRDefault="009237D8" w:rsidP="0015261B">
            <w:pPr>
              <w:adjustRightInd w:val="0"/>
              <w:ind w:right="108"/>
              <w:rPr>
                <w:sz w:val="21"/>
                <w:szCs w:val="21"/>
              </w:rPr>
            </w:pPr>
            <w:r w:rsidRPr="00476DF7">
              <w:rPr>
                <w:sz w:val="21"/>
                <w:szCs w:val="21"/>
              </w:rPr>
              <w:t>1. Uređenje dječjih igrališta na području Grada Ivanca</w:t>
            </w:r>
          </w:p>
        </w:tc>
        <w:tc>
          <w:tcPr>
            <w:tcW w:w="1417" w:type="dxa"/>
            <w:tcBorders>
              <w:top w:val="single" w:sz="4" w:space="0" w:color="auto"/>
              <w:left w:val="single" w:sz="4" w:space="0" w:color="auto"/>
              <w:right w:val="single" w:sz="4" w:space="0" w:color="auto"/>
            </w:tcBorders>
            <w:vAlign w:val="center"/>
          </w:tcPr>
          <w:p w14:paraId="3E86D937" w14:textId="77777777" w:rsidR="009237D8" w:rsidRPr="00476DF7" w:rsidRDefault="009237D8" w:rsidP="0015261B">
            <w:pPr>
              <w:adjustRightInd w:val="0"/>
              <w:spacing w:before="100" w:beforeAutospacing="1" w:after="100" w:afterAutospacing="1"/>
              <w:jc w:val="right"/>
              <w:rPr>
                <w:b/>
                <w:bCs/>
                <w:sz w:val="21"/>
                <w:szCs w:val="21"/>
              </w:rPr>
            </w:pPr>
            <w:r w:rsidRPr="00476DF7">
              <w:rPr>
                <w:sz w:val="21"/>
                <w:szCs w:val="21"/>
              </w:rPr>
              <w:t>7.963,37</w:t>
            </w:r>
          </w:p>
        </w:tc>
        <w:tc>
          <w:tcPr>
            <w:tcW w:w="1417" w:type="dxa"/>
            <w:tcBorders>
              <w:top w:val="single" w:sz="4" w:space="0" w:color="auto"/>
              <w:left w:val="single" w:sz="4" w:space="0" w:color="auto"/>
              <w:right w:val="single" w:sz="4" w:space="0" w:color="auto"/>
            </w:tcBorders>
          </w:tcPr>
          <w:p w14:paraId="5647DC4C"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top w:val="single" w:sz="4" w:space="0" w:color="auto"/>
              <w:left w:val="single" w:sz="4" w:space="0" w:color="auto"/>
              <w:right w:val="single" w:sz="4" w:space="0" w:color="auto"/>
            </w:tcBorders>
            <w:vAlign w:val="center"/>
          </w:tcPr>
          <w:p w14:paraId="1DDB3284"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7.963,37</w:t>
            </w:r>
          </w:p>
        </w:tc>
      </w:tr>
      <w:tr w:rsidR="009237D8" w:rsidRPr="00476DF7" w14:paraId="1AE25B25" w14:textId="77777777" w:rsidTr="0015261B">
        <w:trPr>
          <w:cantSplit/>
          <w:trHeight w:val="160"/>
          <w:jc w:val="center"/>
        </w:trPr>
        <w:tc>
          <w:tcPr>
            <w:tcW w:w="703" w:type="dxa"/>
            <w:vMerge/>
            <w:tcBorders>
              <w:left w:val="single" w:sz="4" w:space="0" w:color="auto"/>
              <w:right w:val="single" w:sz="4" w:space="0" w:color="auto"/>
            </w:tcBorders>
          </w:tcPr>
          <w:p w14:paraId="5F970BEF" w14:textId="77777777" w:rsidR="009237D8" w:rsidRPr="00476DF7" w:rsidRDefault="009237D8" w:rsidP="0015261B">
            <w:pPr>
              <w:adjustRightInd w:val="0"/>
              <w:ind w:left="239" w:right="108"/>
              <w:rPr>
                <w:bCs/>
                <w:sz w:val="21"/>
                <w:szCs w:val="21"/>
              </w:rPr>
            </w:pPr>
          </w:p>
        </w:tc>
        <w:tc>
          <w:tcPr>
            <w:tcW w:w="4679" w:type="dxa"/>
            <w:tcBorders>
              <w:left w:val="single" w:sz="4" w:space="0" w:color="auto"/>
              <w:right w:val="single" w:sz="4" w:space="0" w:color="auto"/>
            </w:tcBorders>
            <w:shd w:val="clear" w:color="auto" w:fill="auto"/>
            <w:vAlign w:val="center"/>
          </w:tcPr>
          <w:p w14:paraId="40B1CB88" w14:textId="77777777" w:rsidR="009237D8" w:rsidRPr="00476DF7" w:rsidRDefault="009237D8" w:rsidP="0015261B">
            <w:pPr>
              <w:adjustRightInd w:val="0"/>
              <w:ind w:left="239" w:right="108"/>
              <w:rPr>
                <w:bCs/>
                <w:sz w:val="21"/>
                <w:szCs w:val="21"/>
              </w:rPr>
            </w:pPr>
            <w:r w:rsidRPr="00476DF7">
              <w:rPr>
                <w:bCs/>
                <w:sz w:val="21"/>
                <w:szCs w:val="21"/>
              </w:rPr>
              <w:t xml:space="preserve">1.1. Oprema - </w:t>
            </w:r>
            <w:proofErr w:type="spellStart"/>
            <w:r w:rsidRPr="00476DF7">
              <w:rPr>
                <w:bCs/>
                <w:sz w:val="21"/>
                <w:szCs w:val="21"/>
              </w:rPr>
              <w:t>Horvatsko</w:t>
            </w:r>
            <w:proofErr w:type="spellEnd"/>
          </w:p>
        </w:tc>
        <w:tc>
          <w:tcPr>
            <w:tcW w:w="1417" w:type="dxa"/>
            <w:tcBorders>
              <w:left w:val="single" w:sz="4" w:space="0" w:color="auto"/>
              <w:right w:val="single" w:sz="4" w:space="0" w:color="auto"/>
            </w:tcBorders>
            <w:vAlign w:val="center"/>
          </w:tcPr>
          <w:p w14:paraId="7FD9F5F9"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7.963,37</w:t>
            </w:r>
          </w:p>
        </w:tc>
        <w:tc>
          <w:tcPr>
            <w:tcW w:w="1417" w:type="dxa"/>
            <w:tcBorders>
              <w:left w:val="single" w:sz="4" w:space="0" w:color="auto"/>
              <w:right w:val="single" w:sz="4" w:space="0" w:color="auto"/>
            </w:tcBorders>
          </w:tcPr>
          <w:p w14:paraId="67BE3BEE"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080DF7A6"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7.963,37</w:t>
            </w:r>
          </w:p>
        </w:tc>
      </w:tr>
      <w:tr w:rsidR="009237D8" w:rsidRPr="00476DF7" w14:paraId="4D1FB781" w14:textId="77777777" w:rsidTr="0015261B">
        <w:trPr>
          <w:cantSplit/>
          <w:trHeight w:val="258"/>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78CF6AFC" w14:textId="77777777" w:rsidR="009237D8" w:rsidRPr="00476DF7" w:rsidRDefault="009237D8" w:rsidP="0015261B">
            <w:pPr>
              <w:tabs>
                <w:tab w:val="left" w:pos="6720"/>
              </w:tabs>
              <w:adjustRightInd w:val="0"/>
              <w:spacing w:before="100" w:beforeAutospacing="1" w:after="100" w:afterAutospacing="1"/>
              <w:ind w:left="97"/>
              <w:rPr>
                <w:b/>
                <w:bCs/>
                <w:sz w:val="21"/>
                <w:szCs w:val="21"/>
              </w:rPr>
            </w:pPr>
            <w:r w:rsidRPr="00476DF7">
              <w:rPr>
                <w:b/>
                <w:bCs/>
                <w:sz w:val="21"/>
                <w:szCs w:val="21"/>
              </w:rPr>
              <w:t>2. GRADNJA I UREĐENJE TRGOVA I PARKOVA</w:t>
            </w:r>
          </w:p>
        </w:tc>
        <w:tc>
          <w:tcPr>
            <w:tcW w:w="1417" w:type="dxa"/>
            <w:tcBorders>
              <w:top w:val="single" w:sz="4" w:space="0" w:color="auto"/>
              <w:left w:val="single" w:sz="4" w:space="0" w:color="auto"/>
              <w:bottom w:val="single" w:sz="4" w:space="0" w:color="auto"/>
              <w:right w:val="single" w:sz="4" w:space="0" w:color="auto"/>
            </w:tcBorders>
            <w:vAlign w:val="center"/>
          </w:tcPr>
          <w:p w14:paraId="48484FDD" w14:textId="77777777" w:rsidR="009237D8" w:rsidRPr="00476DF7" w:rsidRDefault="009237D8" w:rsidP="0015261B">
            <w:pPr>
              <w:adjustRightInd w:val="0"/>
              <w:spacing w:before="100" w:beforeAutospacing="1" w:after="100" w:afterAutospacing="1"/>
              <w:jc w:val="right"/>
              <w:rPr>
                <w:sz w:val="18"/>
                <w:szCs w:val="18"/>
              </w:rPr>
            </w:pPr>
            <w:r w:rsidRPr="00476DF7">
              <w:rPr>
                <w:b/>
                <w:bCs/>
                <w:sz w:val="21"/>
                <w:szCs w:val="21"/>
              </w:rPr>
              <w:t>366.978,57</w:t>
            </w:r>
          </w:p>
        </w:tc>
        <w:tc>
          <w:tcPr>
            <w:tcW w:w="1417" w:type="dxa"/>
            <w:tcBorders>
              <w:top w:val="single" w:sz="4" w:space="0" w:color="auto"/>
              <w:left w:val="single" w:sz="4" w:space="0" w:color="auto"/>
              <w:bottom w:val="single" w:sz="4" w:space="0" w:color="auto"/>
              <w:right w:val="single" w:sz="4" w:space="0" w:color="auto"/>
            </w:tcBorders>
          </w:tcPr>
          <w:p w14:paraId="192CB71E"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+24.361,10</w:t>
            </w:r>
          </w:p>
        </w:tc>
        <w:tc>
          <w:tcPr>
            <w:tcW w:w="1417" w:type="dxa"/>
            <w:tcBorders>
              <w:top w:val="single" w:sz="4" w:space="0" w:color="auto"/>
              <w:left w:val="single" w:sz="4" w:space="0" w:color="auto"/>
              <w:bottom w:val="single" w:sz="4" w:space="0" w:color="auto"/>
              <w:right w:val="single" w:sz="4" w:space="0" w:color="auto"/>
            </w:tcBorders>
          </w:tcPr>
          <w:p w14:paraId="6379A79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391.339,67</w:t>
            </w:r>
          </w:p>
        </w:tc>
      </w:tr>
      <w:tr w:rsidR="009237D8" w:rsidRPr="00476DF7" w14:paraId="0BB50335" w14:textId="77777777" w:rsidTr="0015261B">
        <w:trPr>
          <w:cantSplit/>
          <w:trHeight w:val="106"/>
          <w:jc w:val="center"/>
        </w:trPr>
        <w:tc>
          <w:tcPr>
            <w:tcW w:w="703" w:type="dxa"/>
            <w:vMerge w:val="restart"/>
            <w:tcBorders>
              <w:left w:val="single" w:sz="4" w:space="0" w:color="auto"/>
              <w:right w:val="single" w:sz="4" w:space="0" w:color="auto"/>
            </w:tcBorders>
            <w:vAlign w:val="center"/>
          </w:tcPr>
          <w:p w14:paraId="54CFB3AB" w14:textId="77777777" w:rsidR="009237D8" w:rsidRPr="00476DF7" w:rsidRDefault="009237D8" w:rsidP="0015261B">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2.</w:t>
            </w:r>
          </w:p>
        </w:tc>
        <w:tc>
          <w:tcPr>
            <w:tcW w:w="4679" w:type="dxa"/>
            <w:tcBorders>
              <w:left w:val="single" w:sz="4" w:space="0" w:color="auto"/>
              <w:right w:val="single" w:sz="4" w:space="0" w:color="auto"/>
            </w:tcBorders>
            <w:shd w:val="clear" w:color="auto" w:fill="auto"/>
            <w:vAlign w:val="center"/>
          </w:tcPr>
          <w:p w14:paraId="3F2C7EDD" w14:textId="77777777" w:rsidR="009237D8" w:rsidRPr="00476DF7" w:rsidRDefault="009237D8" w:rsidP="0015261B">
            <w:pPr>
              <w:adjustRightInd w:val="0"/>
              <w:ind w:right="108"/>
              <w:rPr>
                <w:bCs/>
                <w:sz w:val="21"/>
                <w:szCs w:val="21"/>
              </w:rPr>
            </w:pPr>
            <w:r w:rsidRPr="00476DF7">
              <w:rPr>
                <w:sz w:val="21"/>
                <w:szCs w:val="21"/>
              </w:rPr>
              <w:t>2.1. Glavni gradski trg</w:t>
            </w:r>
          </w:p>
        </w:tc>
        <w:tc>
          <w:tcPr>
            <w:tcW w:w="1417" w:type="dxa"/>
            <w:tcBorders>
              <w:left w:val="single" w:sz="4" w:space="0" w:color="auto"/>
              <w:right w:val="single" w:sz="4" w:space="0" w:color="auto"/>
            </w:tcBorders>
            <w:vAlign w:val="center"/>
          </w:tcPr>
          <w:p w14:paraId="290BB2A9"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13.935,90</w:t>
            </w:r>
          </w:p>
        </w:tc>
        <w:tc>
          <w:tcPr>
            <w:tcW w:w="1417" w:type="dxa"/>
            <w:tcBorders>
              <w:left w:val="single" w:sz="4" w:space="0" w:color="auto"/>
              <w:right w:val="single" w:sz="4" w:space="0" w:color="auto"/>
            </w:tcBorders>
          </w:tcPr>
          <w:p w14:paraId="40D1D715" w14:textId="77777777" w:rsidR="009237D8" w:rsidRPr="00476DF7" w:rsidRDefault="009237D8" w:rsidP="0015261B">
            <w:pPr>
              <w:adjustRightInd w:val="0"/>
              <w:spacing w:before="100" w:beforeAutospacing="1" w:after="100" w:afterAutospacing="1"/>
              <w:jc w:val="right"/>
              <w:rPr>
                <w:b/>
                <w:bCs/>
                <w:sz w:val="21"/>
                <w:szCs w:val="21"/>
              </w:rPr>
            </w:pPr>
          </w:p>
        </w:tc>
        <w:tc>
          <w:tcPr>
            <w:tcW w:w="1417" w:type="dxa"/>
            <w:tcBorders>
              <w:left w:val="single" w:sz="4" w:space="0" w:color="auto"/>
              <w:right w:val="single" w:sz="4" w:space="0" w:color="auto"/>
            </w:tcBorders>
          </w:tcPr>
          <w:p w14:paraId="4D352AB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22.297,00</w:t>
            </w:r>
          </w:p>
        </w:tc>
      </w:tr>
      <w:tr w:rsidR="009237D8" w:rsidRPr="00476DF7" w14:paraId="26C2D56F" w14:textId="77777777" w:rsidTr="0015261B">
        <w:trPr>
          <w:cantSplit/>
          <w:trHeight w:val="165"/>
          <w:jc w:val="center"/>
        </w:trPr>
        <w:tc>
          <w:tcPr>
            <w:tcW w:w="703" w:type="dxa"/>
            <w:vMerge/>
            <w:tcBorders>
              <w:left w:val="single" w:sz="4" w:space="0" w:color="auto"/>
              <w:right w:val="single" w:sz="4" w:space="0" w:color="auto"/>
            </w:tcBorders>
            <w:vAlign w:val="center"/>
          </w:tcPr>
          <w:p w14:paraId="3A48AF5E" w14:textId="77777777" w:rsidR="009237D8" w:rsidRPr="00476DF7" w:rsidRDefault="009237D8" w:rsidP="0015261B">
            <w:pPr>
              <w:adjustRightInd w:val="0"/>
              <w:ind w:left="239"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117C7BF3" w14:textId="77777777" w:rsidR="009237D8" w:rsidRPr="00476DF7" w:rsidRDefault="009237D8" w:rsidP="0015261B">
            <w:pPr>
              <w:adjustRightInd w:val="0"/>
              <w:ind w:left="239" w:right="108"/>
              <w:rPr>
                <w:bCs/>
                <w:sz w:val="21"/>
                <w:szCs w:val="21"/>
              </w:rPr>
            </w:pPr>
            <w:r w:rsidRPr="00476DF7">
              <w:rPr>
                <w:bCs/>
                <w:sz w:val="21"/>
                <w:szCs w:val="21"/>
              </w:rPr>
              <w:t>2.1.1. Imovinsko pravni odnosi</w:t>
            </w:r>
          </w:p>
        </w:tc>
        <w:tc>
          <w:tcPr>
            <w:tcW w:w="1417" w:type="dxa"/>
            <w:tcBorders>
              <w:left w:val="single" w:sz="4" w:space="0" w:color="auto"/>
              <w:right w:val="single" w:sz="4" w:space="0" w:color="auto"/>
            </w:tcBorders>
            <w:vAlign w:val="center"/>
          </w:tcPr>
          <w:p w14:paraId="6FABC1BC"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3.981,69</w:t>
            </w:r>
          </w:p>
        </w:tc>
        <w:tc>
          <w:tcPr>
            <w:tcW w:w="1417" w:type="dxa"/>
            <w:tcBorders>
              <w:left w:val="single" w:sz="4" w:space="0" w:color="auto"/>
              <w:right w:val="single" w:sz="4" w:space="0" w:color="auto"/>
            </w:tcBorders>
          </w:tcPr>
          <w:p w14:paraId="2B344CCC"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1072FF8F"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3.981,69</w:t>
            </w:r>
          </w:p>
        </w:tc>
      </w:tr>
      <w:tr w:rsidR="009237D8" w:rsidRPr="00476DF7" w14:paraId="40782A07" w14:textId="77777777" w:rsidTr="0015261B">
        <w:trPr>
          <w:cantSplit/>
          <w:trHeight w:val="137"/>
          <w:jc w:val="center"/>
        </w:trPr>
        <w:tc>
          <w:tcPr>
            <w:tcW w:w="703" w:type="dxa"/>
            <w:vMerge/>
            <w:tcBorders>
              <w:left w:val="single" w:sz="4" w:space="0" w:color="auto"/>
              <w:right w:val="single" w:sz="4" w:space="0" w:color="auto"/>
            </w:tcBorders>
            <w:vAlign w:val="center"/>
          </w:tcPr>
          <w:p w14:paraId="1B82DDEA" w14:textId="77777777" w:rsidR="009237D8" w:rsidRPr="00476DF7" w:rsidRDefault="009237D8" w:rsidP="0015261B">
            <w:pPr>
              <w:adjustRightInd w:val="0"/>
              <w:ind w:left="239"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068824A4" w14:textId="77777777" w:rsidR="009237D8" w:rsidRPr="00476DF7" w:rsidRDefault="009237D8" w:rsidP="0015261B">
            <w:pPr>
              <w:adjustRightInd w:val="0"/>
              <w:ind w:left="239" w:right="108"/>
              <w:rPr>
                <w:bCs/>
                <w:sz w:val="21"/>
                <w:szCs w:val="21"/>
              </w:rPr>
            </w:pPr>
            <w:r w:rsidRPr="00476DF7">
              <w:rPr>
                <w:bCs/>
                <w:sz w:val="21"/>
                <w:szCs w:val="21"/>
              </w:rPr>
              <w:t>2.1.2. Glavni projekt</w:t>
            </w:r>
          </w:p>
        </w:tc>
        <w:tc>
          <w:tcPr>
            <w:tcW w:w="1417" w:type="dxa"/>
            <w:tcBorders>
              <w:left w:val="single" w:sz="4" w:space="0" w:color="auto"/>
              <w:right w:val="single" w:sz="4" w:space="0" w:color="auto"/>
            </w:tcBorders>
            <w:vAlign w:val="center"/>
          </w:tcPr>
          <w:p w14:paraId="2FF257C2"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9.954,21</w:t>
            </w:r>
          </w:p>
        </w:tc>
        <w:tc>
          <w:tcPr>
            <w:tcW w:w="1417" w:type="dxa"/>
            <w:tcBorders>
              <w:left w:val="single" w:sz="4" w:space="0" w:color="auto"/>
              <w:right w:val="single" w:sz="4" w:space="0" w:color="auto"/>
            </w:tcBorders>
          </w:tcPr>
          <w:p w14:paraId="7F1D7F72"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29AF2DAE"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9.954,21</w:t>
            </w:r>
          </w:p>
        </w:tc>
      </w:tr>
      <w:tr w:rsidR="009237D8" w:rsidRPr="00476DF7" w14:paraId="20ECB5C0" w14:textId="77777777" w:rsidTr="0015261B">
        <w:trPr>
          <w:cantSplit/>
          <w:trHeight w:val="91"/>
          <w:jc w:val="center"/>
        </w:trPr>
        <w:tc>
          <w:tcPr>
            <w:tcW w:w="703" w:type="dxa"/>
            <w:vMerge/>
            <w:tcBorders>
              <w:left w:val="single" w:sz="4" w:space="0" w:color="auto"/>
              <w:right w:val="single" w:sz="4" w:space="0" w:color="auto"/>
            </w:tcBorders>
            <w:vAlign w:val="center"/>
          </w:tcPr>
          <w:p w14:paraId="5CF122C3" w14:textId="77777777" w:rsidR="009237D8" w:rsidRPr="00476DF7" w:rsidRDefault="009237D8" w:rsidP="0015261B">
            <w:pPr>
              <w:adjustRightInd w:val="0"/>
              <w:ind w:left="239"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29CF72F9" w14:textId="77777777" w:rsidR="009237D8" w:rsidRPr="00476DF7" w:rsidRDefault="009237D8" w:rsidP="0015261B">
            <w:pPr>
              <w:adjustRightInd w:val="0"/>
              <w:ind w:left="239" w:right="108"/>
              <w:rPr>
                <w:bCs/>
                <w:sz w:val="21"/>
                <w:szCs w:val="21"/>
              </w:rPr>
            </w:pPr>
            <w:r w:rsidRPr="00476DF7">
              <w:rPr>
                <w:bCs/>
                <w:sz w:val="21"/>
                <w:szCs w:val="21"/>
              </w:rPr>
              <w:t>2.1.3. Idejni projekt</w:t>
            </w:r>
          </w:p>
        </w:tc>
        <w:tc>
          <w:tcPr>
            <w:tcW w:w="1417" w:type="dxa"/>
            <w:tcBorders>
              <w:left w:val="single" w:sz="4" w:space="0" w:color="auto"/>
              <w:right w:val="single" w:sz="4" w:space="0" w:color="auto"/>
            </w:tcBorders>
            <w:vAlign w:val="center"/>
          </w:tcPr>
          <w:p w14:paraId="167A9606"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tcPr>
          <w:p w14:paraId="77DA164E"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+8.361,10</w:t>
            </w:r>
          </w:p>
        </w:tc>
        <w:tc>
          <w:tcPr>
            <w:tcW w:w="1417" w:type="dxa"/>
            <w:tcBorders>
              <w:left w:val="single" w:sz="4" w:space="0" w:color="auto"/>
              <w:right w:val="single" w:sz="4" w:space="0" w:color="auto"/>
            </w:tcBorders>
          </w:tcPr>
          <w:p w14:paraId="04969C09"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8.361,10</w:t>
            </w:r>
          </w:p>
        </w:tc>
      </w:tr>
      <w:tr w:rsidR="009237D8" w:rsidRPr="00476DF7" w14:paraId="2D093CB9" w14:textId="77777777" w:rsidTr="0015261B">
        <w:trPr>
          <w:cantSplit/>
          <w:trHeight w:val="284"/>
          <w:jc w:val="center"/>
        </w:trPr>
        <w:tc>
          <w:tcPr>
            <w:tcW w:w="703" w:type="dxa"/>
            <w:vMerge w:val="restart"/>
            <w:tcBorders>
              <w:left w:val="single" w:sz="4" w:space="0" w:color="auto"/>
              <w:right w:val="single" w:sz="4" w:space="0" w:color="auto"/>
            </w:tcBorders>
            <w:vAlign w:val="center"/>
          </w:tcPr>
          <w:p w14:paraId="34054E3C" w14:textId="77777777" w:rsidR="009237D8" w:rsidRPr="00476DF7" w:rsidRDefault="009237D8" w:rsidP="0015261B">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2.</w:t>
            </w:r>
          </w:p>
        </w:tc>
        <w:tc>
          <w:tcPr>
            <w:tcW w:w="4679" w:type="dxa"/>
            <w:tcBorders>
              <w:left w:val="single" w:sz="4" w:space="0" w:color="auto"/>
              <w:right w:val="single" w:sz="4" w:space="0" w:color="auto"/>
            </w:tcBorders>
            <w:shd w:val="clear" w:color="auto" w:fill="auto"/>
            <w:vAlign w:val="center"/>
          </w:tcPr>
          <w:p w14:paraId="4A971236" w14:textId="77777777" w:rsidR="009237D8" w:rsidRPr="00476DF7" w:rsidRDefault="009237D8" w:rsidP="0015261B">
            <w:pPr>
              <w:adjustRightInd w:val="0"/>
              <w:ind w:right="108"/>
              <w:rPr>
                <w:bCs/>
                <w:sz w:val="21"/>
                <w:szCs w:val="21"/>
              </w:rPr>
            </w:pPr>
            <w:r w:rsidRPr="00476DF7">
              <w:rPr>
                <w:sz w:val="21"/>
                <w:szCs w:val="21"/>
              </w:rPr>
              <w:t>2.2. Park u ul. E. Kumičića u Ivancu</w:t>
            </w:r>
          </w:p>
        </w:tc>
        <w:tc>
          <w:tcPr>
            <w:tcW w:w="1417" w:type="dxa"/>
            <w:tcBorders>
              <w:left w:val="single" w:sz="4" w:space="0" w:color="auto"/>
              <w:right w:val="single" w:sz="4" w:space="0" w:color="auto"/>
            </w:tcBorders>
            <w:vAlign w:val="center"/>
          </w:tcPr>
          <w:p w14:paraId="20A28739"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7.963,37</w:t>
            </w:r>
          </w:p>
        </w:tc>
        <w:tc>
          <w:tcPr>
            <w:tcW w:w="1417" w:type="dxa"/>
            <w:tcBorders>
              <w:left w:val="single" w:sz="4" w:space="0" w:color="auto"/>
              <w:right w:val="single" w:sz="4" w:space="0" w:color="auto"/>
            </w:tcBorders>
          </w:tcPr>
          <w:p w14:paraId="162A54E0"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vAlign w:val="center"/>
          </w:tcPr>
          <w:p w14:paraId="7106CD92"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7.963,37</w:t>
            </w:r>
          </w:p>
        </w:tc>
      </w:tr>
      <w:tr w:rsidR="009237D8" w:rsidRPr="00476DF7" w14:paraId="3E02283E" w14:textId="77777777" w:rsidTr="0015261B">
        <w:trPr>
          <w:cantSplit/>
          <w:trHeight w:val="135"/>
          <w:jc w:val="center"/>
        </w:trPr>
        <w:tc>
          <w:tcPr>
            <w:tcW w:w="703" w:type="dxa"/>
            <w:vMerge/>
            <w:tcBorders>
              <w:left w:val="single" w:sz="4" w:space="0" w:color="auto"/>
              <w:right w:val="single" w:sz="4" w:space="0" w:color="auto"/>
            </w:tcBorders>
            <w:vAlign w:val="center"/>
          </w:tcPr>
          <w:p w14:paraId="566B4139" w14:textId="77777777" w:rsidR="009237D8" w:rsidRPr="00476DF7" w:rsidRDefault="009237D8" w:rsidP="0015261B">
            <w:pPr>
              <w:adjustRightInd w:val="0"/>
              <w:ind w:left="239"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6BB21480" w14:textId="77777777" w:rsidR="009237D8" w:rsidRPr="00476DF7" w:rsidRDefault="009237D8" w:rsidP="0015261B">
            <w:pPr>
              <w:adjustRightInd w:val="0"/>
              <w:ind w:left="239" w:right="108"/>
              <w:rPr>
                <w:bCs/>
                <w:sz w:val="21"/>
                <w:szCs w:val="21"/>
              </w:rPr>
            </w:pPr>
            <w:r w:rsidRPr="00476DF7">
              <w:rPr>
                <w:bCs/>
                <w:sz w:val="21"/>
                <w:szCs w:val="21"/>
              </w:rPr>
              <w:t>2.2.1. Uređenje - staze</w:t>
            </w:r>
          </w:p>
        </w:tc>
        <w:tc>
          <w:tcPr>
            <w:tcW w:w="1417" w:type="dxa"/>
            <w:tcBorders>
              <w:left w:val="single" w:sz="4" w:space="0" w:color="auto"/>
              <w:right w:val="single" w:sz="4" w:space="0" w:color="auto"/>
            </w:tcBorders>
            <w:vAlign w:val="center"/>
          </w:tcPr>
          <w:p w14:paraId="29C968D0"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7.963,37</w:t>
            </w:r>
          </w:p>
        </w:tc>
        <w:tc>
          <w:tcPr>
            <w:tcW w:w="1417" w:type="dxa"/>
            <w:tcBorders>
              <w:left w:val="single" w:sz="4" w:space="0" w:color="auto"/>
              <w:right w:val="single" w:sz="4" w:space="0" w:color="auto"/>
            </w:tcBorders>
          </w:tcPr>
          <w:p w14:paraId="2EC6C636"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1AAEC682"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7.963,37</w:t>
            </w:r>
          </w:p>
        </w:tc>
      </w:tr>
      <w:tr w:rsidR="009237D8" w:rsidRPr="00476DF7" w14:paraId="58A5FDD0" w14:textId="77777777" w:rsidTr="0015261B">
        <w:trPr>
          <w:cantSplit/>
          <w:trHeight w:val="270"/>
          <w:jc w:val="center"/>
        </w:trPr>
        <w:tc>
          <w:tcPr>
            <w:tcW w:w="703" w:type="dxa"/>
            <w:vMerge w:val="restart"/>
            <w:tcBorders>
              <w:left w:val="single" w:sz="4" w:space="0" w:color="auto"/>
              <w:right w:val="single" w:sz="4" w:space="0" w:color="auto"/>
            </w:tcBorders>
            <w:vAlign w:val="center"/>
          </w:tcPr>
          <w:p w14:paraId="73CEA325" w14:textId="77777777" w:rsidR="009237D8" w:rsidRPr="00476DF7" w:rsidRDefault="009237D8" w:rsidP="0015261B">
            <w:pPr>
              <w:adjustRightInd w:val="0"/>
              <w:ind w:left="108" w:right="108"/>
              <w:jc w:val="center"/>
              <w:rPr>
                <w:bCs/>
                <w:sz w:val="21"/>
                <w:szCs w:val="21"/>
              </w:rPr>
            </w:pPr>
            <w:proofErr w:type="spellStart"/>
            <w:r w:rsidRPr="00476DF7">
              <w:rPr>
                <w:bCs/>
                <w:sz w:val="18"/>
                <w:szCs w:val="18"/>
              </w:rPr>
              <w:t>toč</w:t>
            </w:r>
            <w:proofErr w:type="spellEnd"/>
            <w:r w:rsidRPr="00476DF7">
              <w:rPr>
                <w:bCs/>
                <w:sz w:val="18"/>
                <w:szCs w:val="18"/>
              </w:rPr>
              <w:t>. 1.</w:t>
            </w:r>
          </w:p>
        </w:tc>
        <w:tc>
          <w:tcPr>
            <w:tcW w:w="4679" w:type="dxa"/>
            <w:tcBorders>
              <w:left w:val="single" w:sz="4" w:space="0" w:color="auto"/>
              <w:right w:val="single" w:sz="4" w:space="0" w:color="auto"/>
            </w:tcBorders>
            <w:shd w:val="clear" w:color="auto" w:fill="auto"/>
            <w:vAlign w:val="center"/>
          </w:tcPr>
          <w:p w14:paraId="5955AD5D" w14:textId="77777777" w:rsidR="009237D8" w:rsidRPr="00476DF7" w:rsidRDefault="009237D8" w:rsidP="0015261B">
            <w:pPr>
              <w:adjustRightInd w:val="0"/>
              <w:ind w:right="108"/>
              <w:rPr>
                <w:bCs/>
                <w:sz w:val="21"/>
                <w:szCs w:val="21"/>
              </w:rPr>
            </w:pPr>
            <w:r w:rsidRPr="00476DF7">
              <w:rPr>
                <w:bCs/>
                <w:sz w:val="21"/>
                <w:szCs w:val="21"/>
              </w:rPr>
              <w:t>2.3. Gradska šuma Ivanečka jezera</w:t>
            </w:r>
          </w:p>
        </w:tc>
        <w:tc>
          <w:tcPr>
            <w:tcW w:w="1417" w:type="dxa"/>
            <w:tcBorders>
              <w:left w:val="single" w:sz="4" w:space="0" w:color="auto"/>
              <w:right w:val="single" w:sz="4" w:space="0" w:color="auto"/>
            </w:tcBorders>
          </w:tcPr>
          <w:p w14:paraId="46E8AA6B"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305.262,46</w:t>
            </w:r>
          </w:p>
        </w:tc>
        <w:tc>
          <w:tcPr>
            <w:tcW w:w="1417" w:type="dxa"/>
            <w:tcBorders>
              <w:left w:val="single" w:sz="4" w:space="0" w:color="auto"/>
              <w:right w:val="single" w:sz="4" w:space="0" w:color="auto"/>
            </w:tcBorders>
          </w:tcPr>
          <w:p w14:paraId="66DE9858"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tcPr>
          <w:p w14:paraId="04876122"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305.262,46</w:t>
            </w:r>
          </w:p>
        </w:tc>
      </w:tr>
      <w:tr w:rsidR="009237D8" w:rsidRPr="00476DF7" w14:paraId="094ED88B" w14:textId="77777777" w:rsidTr="0015261B">
        <w:trPr>
          <w:cantSplit/>
          <w:trHeight w:val="122"/>
          <w:jc w:val="center"/>
        </w:trPr>
        <w:tc>
          <w:tcPr>
            <w:tcW w:w="703" w:type="dxa"/>
            <w:vMerge/>
            <w:tcBorders>
              <w:left w:val="single" w:sz="4" w:space="0" w:color="auto"/>
              <w:right w:val="single" w:sz="4" w:space="0" w:color="auto"/>
            </w:tcBorders>
            <w:vAlign w:val="center"/>
          </w:tcPr>
          <w:p w14:paraId="7306F1B2" w14:textId="77777777" w:rsidR="009237D8" w:rsidRPr="00476DF7" w:rsidRDefault="009237D8" w:rsidP="0015261B">
            <w:pPr>
              <w:adjustRightInd w:val="0"/>
              <w:ind w:left="108"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6C733166" w14:textId="77777777" w:rsidR="009237D8" w:rsidRPr="00476DF7" w:rsidRDefault="009237D8" w:rsidP="0015261B">
            <w:pPr>
              <w:adjustRightInd w:val="0"/>
              <w:ind w:left="239" w:right="108"/>
              <w:rPr>
                <w:bCs/>
                <w:sz w:val="21"/>
                <w:szCs w:val="21"/>
              </w:rPr>
            </w:pPr>
            <w:r w:rsidRPr="00476DF7">
              <w:rPr>
                <w:bCs/>
                <w:sz w:val="21"/>
                <w:szCs w:val="21"/>
              </w:rPr>
              <w:t>2.3.1. Projektna dokumentacija</w:t>
            </w:r>
          </w:p>
        </w:tc>
        <w:tc>
          <w:tcPr>
            <w:tcW w:w="1417" w:type="dxa"/>
            <w:tcBorders>
              <w:left w:val="single" w:sz="4" w:space="0" w:color="auto"/>
              <w:right w:val="single" w:sz="4" w:space="0" w:color="auto"/>
            </w:tcBorders>
            <w:vAlign w:val="center"/>
          </w:tcPr>
          <w:p w14:paraId="1A3AFA16"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305.262,46</w:t>
            </w:r>
          </w:p>
        </w:tc>
        <w:tc>
          <w:tcPr>
            <w:tcW w:w="1417" w:type="dxa"/>
            <w:tcBorders>
              <w:left w:val="single" w:sz="4" w:space="0" w:color="auto"/>
              <w:right w:val="single" w:sz="4" w:space="0" w:color="auto"/>
            </w:tcBorders>
          </w:tcPr>
          <w:p w14:paraId="6398E459"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7B7D19AC"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305.262,46</w:t>
            </w:r>
          </w:p>
        </w:tc>
      </w:tr>
      <w:tr w:rsidR="009237D8" w:rsidRPr="00476DF7" w14:paraId="207438DB" w14:textId="77777777" w:rsidTr="0015261B">
        <w:trPr>
          <w:cantSplit/>
          <w:trHeight w:val="122"/>
          <w:jc w:val="center"/>
        </w:trPr>
        <w:tc>
          <w:tcPr>
            <w:tcW w:w="703" w:type="dxa"/>
            <w:vMerge w:val="restart"/>
            <w:tcBorders>
              <w:left w:val="single" w:sz="4" w:space="0" w:color="auto"/>
              <w:right w:val="single" w:sz="4" w:space="0" w:color="auto"/>
            </w:tcBorders>
            <w:vAlign w:val="center"/>
          </w:tcPr>
          <w:p w14:paraId="30D6061E" w14:textId="77777777" w:rsidR="009237D8" w:rsidRPr="00476DF7" w:rsidRDefault="009237D8" w:rsidP="0015261B">
            <w:pPr>
              <w:adjustRightInd w:val="0"/>
              <w:ind w:left="108" w:right="108"/>
              <w:jc w:val="center"/>
              <w:rPr>
                <w:bCs/>
                <w:sz w:val="21"/>
                <w:szCs w:val="21"/>
              </w:rPr>
            </w:pPr>
            <w:proofErr w:type="spellStart"/>
            <w:r w:rsidRPr="00476DF7">
              <w:rPr>
                <w:bCs/>
                <w:sz w:val="18"/>
                <w:szCs w:val="18"/>
              </w:rPr>
              <w:t>toč</w:t>
            </w:r>
            <w:proofErr w:type="spellEnd"/>
            <w:r w:rsidRPr="00476DF7">
              <w:rPr>
                <w:bCs/>
                <w:sz w:val="18"/>
                <w:szCs w:val="18"/>
              </w:rPr>
              <w:t>. 1.</w:t>
            </w:r>
          </w:p>
        </w:tc>
        <w:tc>
          <w:tcPr>
            <w:tcW w:w="4679" w:type="dxa"/>
            <w:tcBorders>
              <w:left w:val="single" w:sz="4" w:space="0" w:color="auto"/>
              <w:right w:val="single" w:sz="4" w:space="0" w:color="auto"/>
            </w:tcBorders>
            <w:shd w:val="clear" w:color="auto" w:fill="auto"/>
            <w:vAlign w:val="center"/>
          </w:tcPr>
          <w:p w14:paraId="1DB57A87" w14:textId="77777777" w:rsidR="009237D8" w:rsidRPr="00476DF7" w:rsidRDefault="009237D8" w:rsidP="0015261B">
            <w:pPr>
              <w:adjustRightInd w:val="0"/>
              <w:ind w:right="108"/>
              <w:rPr>
                <w:bCs/>
                <w:sz w:val="21"/>
                <w:szCs w:val="21"/>
              </w:rPr>
            </w:pPr>
            <w:r w:rsidRPr="00476DF7">
              <w:rPr>
                <w:bCs/>
                <w:sz w:val="21"/>
                <w:szCs w:val="21"/>
              </w:rPr>
              <w:t>2.4. Park iza FINA-e u Ivancu</w:t>
            </w:r>
          </w:p>
        </w:tc>
        <w:tc>
          <w:tcPr>
            <w:tcW w:w="1417" w:type="dxa"/>
            <w:tcBorders>
              <w:left w:val="single" w:sz="4" w:space="0" w:color="auto"/>
              <w:right w:val="single" w:sz="4" w:space="0" w:color="auto"/>
            </w:tcBorders>
            <w:vAlign w:val="center"/>
          </w:tcPr>
          <w:p w14:paraId="562A4769"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6.636,13</w:t>
            </w:r>
          </w:p>
        </w:tc>
        <w:tc>
          <w:tcPr>
            <w:tcW w:w="1417" w:type="dxa"/>
            <w:tcBorders>
              <w:left w:val="single" w:sz="4" w:space="0" w:color="auto"/>
              <w:right w:val="single" w:sz="4" w:space="0" w:color="auto"/>
            </w:tcBorders>
          </w:tcPr>
          <w:p w14:paraId="2F027417"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tcPr>
          <w:p w14:paraId="0C2C743E"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6.636,13</w:t>
            </w:r>
          </w:p>
        </w:tc>
      </w:tr>
      <w:tr w:rsidR="009237D8" w:rsidRPr="00476DF7" w14:paraId="0083496F" w14:textId="77777777" w:rsidTr="0015261B">
        <w:trPr>
          <w:cantSplit/>
          <w:trHeight w:val="166"/>
          <w:jc w:val="center"/>
        </w:trPr>
        <w:tc>
          <w:tcPr>
            <w:tcW w:w="703" w:type="dxa"/>
            <w:vMerge/>
            <w:tcBorders>
              <w:left w:val="single" w:sz="4" w:space="0" w:color="auto"/>
              <w:right w:val="single" w:sz="4" w:space="0" w:color="auto"/>
            </w:tcBorders>
            <w:vAlign w:val="center"/>
          </w:tcPr>
          <w:p w14:paraId="25B5E43B" w14:textId="77777777" w:rsidR="009237D8" w:rsidRPr="00476DF7" w:rsidRDefault="009237D8" w:rsidP="0015261B">
            <w:pPr>
              <w:adjustRightInd w:val="0"/>
              <w:ind w:left="108"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4E016787" w14:textId="77777777" w:rsidR="009237D8" w:rsidRPr="00476DF7" w:rsidRDefault="009237D8" w:rsidP="0015261B">
            <w:pPr>
              <w:adjustRightInd w:val="0"/>
              <w:ind w:left="239" w:right="108"/>
              <w:rPr>
                <w:bCs/>
                <w:sz w:val="21"/>
                <w:szCs w:val="21"/>
              </w:rPr>
            </w:pPr>
            <w:r w:rsidRPr="00476DF7">
              <w:rPr>
                <w:bCs/>
                <w:sz w:val="21"/>
                <w:szCs w:val="21"/>
              </w:rPr>
              <w:t>2.4.1. Građenje i opremanje</w:t>
            </w:r>
          </w:p>
        </w:tc>
        <w:tc>
          <w:tcPr>
            <w:tcW w:w="1417" w:type="dxa"/>
            <w:tcBorders>
              <w:left w:val="single" w:sz="4" w:space="0" w:color="auto"/>
              <w:right w:val="single" w:sz="4" w:space="0" w:color="auto"/>
            </w:tcBorders>
            <w:vAlign w:val="center"/>
          </w:tcPr>
          <w:p w14:paraId="26ED7372"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6.636,13</w:t>
            </w:r>
          </w:p>
        </w:tc>
        <w:tc>
          <w:tcPr>
            <w:tcW w:w="1417" w:type="dxa"/>
            <w:tcBorders>
              <w:left w:val="single" w:sz="4" w:space="0" w:color="auto"/>
              <w:right w:val="single" w:sz="4" w:space="0" w:color="auto"/>
            </w:tcBorders>
          </w:tcPr>
          <w:p w14:paraId="7E72A83D"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tcPr>
          <w:p w14:paraId="0FAD2579"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6.636,13</w:t>
            </w:r>
          </w:p>
        </w:tc>
      </w:tr>
      <w:tr w:rsidR="009237D8" w:rsidRPr="00476DF7" w14:paraId="21640E4A" w14:textId="77777777" w:rsidTr="0015261B">
        <w:trPr>
          <w:cantSplit/>
          <w:trHeight w:val="120"/>
          <w:jc w:val="center"/>
        </w:trPr>
        <w:tc>
          <w:tcPr>
            <w:tcW w:w="703" w:type="dxa"/>
            <w:vMerge w:val="restart"/>
            <w:tcBorders>
              <w:left w:val="single" w:sz="4" w:space="0" w:color="auto"/>
              <w:right w:val="single" w:sz="4" w:space="0" w:color="auto"/>
            </w:tcBorders>
            <w:vAlign w:val="center"/>
          </w:tcPr>
          <w:p w14:paraId="47A4DCD3" w14:textId="77777777" w:rsidR="009237D8" w:rsidRPr="00476DF7" w:rsidRDefault="009237D8" w:rsidP="0015261B">
            <w:pPr>
              <w:adjustRightInd w:val="0"/>
              <w:ind w:left="108" w:right="108"/>
              <w:jc w:val="center"/>
              <w:rPr>
                <w:bCs/>
                <w:sz w:val="21"/>
                <w:szCs w:val="21"/>
              </w:rPr>
            </w:pPr>
            <w:proofErr w:type="spellStart"/>
            <w:r w:rsidRPr="00476DF7">
              <w:rPr>
                <w:bCs/>
                <w:sz w:val="18"/>
                <w:szCs w:val="18"/>
              </w:rPr>
              <w:t>toč</w:t>
            </w:r>
            <w:proofErr w:type="spellEnd"/>
            <w:r w:rsidRPr="00476DF7">
              <w:rPr>
                <w:bCs/>
                <w:sz w:val="18"/>
                <w:szCs w:val="18"/>
              </w:rPr>
              <w:t>. 2.</w:t>
            </w:r>
          </w:p>
        </w:tc>
        <w:tc>
          <w:tcPr>
            <w:tcW w:w="4679" w:type="dxa"/>
            <w:tcBorders>
              <w:left w:val="single" w:sz="4" w:space="0" w:color="auto"/>
              <w:right w:val="single" w:sz="4" w:space="0" w:color="auto"/>
            </w:tcBorders>
            <w:shd w:val="clear" w:color="auto" w:fill="auto"/>
            <w:vAlign w:val="center"/>
          </w:tcPr>
          <w:p w14:paraId="1AB858A8" w14:textId="77777777" w:rsidR="009237D8" w:rsidRPr="00476DF7" w:rsidRDefault="009237D8" w:rsidP="0015261B">
            <w:pPr>
              <w:adjustRightInd w:val="0"/>
              <w:ind w:right="108"/>
              <w:rPr>
                <w:bCs/>
                <w:sz w:val="21"/>
                <w:szCs w:val="21"/>
              </w:rPr>
            </w:pPr>
            <w:r w:rsidRPr="00476DF7">
              <w:rPr>
                <w:bCs/>
                <w:sz w:val="21"/>
                <w:szCs w:val="21"/>
              </w:rPr>
              <w:t>2.5. Zelena urbana obnova</w:t>
            </w:r>
          </w:p>
        </w:tc>
        <w:tc>
          <w:tcPr>
            <w:tcW w:w="1417" w:type="dxa"/>
            <w:tcBorders>
              <w:left w:val="single" w:sz="4" w:space="0" w:color="auto"/>
              <w:right w:val="single" w:sz="4" w:space="0" w:color="auto"/>
            </w:tcBorders>
            <w:vAlign w:val="center"/>
          </w:tcPr>
          <w:p w14:paraId="2D2DE758"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33.180,71</w:t>
            </w:r>
          </w:p>
        </w:tc>
        <w:tc>
          <w:tcPr>
            <w:tcW w:w="1417" w:type="dxa"/>
            <w:tcBorders>
              <w:left w:val="single" w:sz="4" w:space="0" w:color="auto"/>
              <w:right w:val="single" w:sz="4" w:space="0" w:color="auto"/>
            </w:tcBorders>
          </w:tcPr>
          <w:p w14:paraId="5510EB4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vAlign w:val="center"/>
          </w:tcPr>
          <w:p w14:paraId="051F6B4D"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33.180,71</w:t>
            </w:r>
          </w:p>
        </w:tc>
      </w:tr>
      <w:tr w:rsidR="009237D8" w:rsidRPr="00476DF7" w14:paraId="53246248" w14:textId="77777777" w:rsidTr="0015261B">
        <w:trPr>
          <w:cantSplit/>
          <w:trHeight w:val="106"/>
          <w:jc w:val="center"/>
        </w:trPr>
        <w:tc>
          <w:tcPr>
            <w:tcW w:w="703" w:type="dxa"/>
            <w:vMerge/>
            <w:tcBorders>
              <w:left w:val="single" w:sz="4" w:space="0" w:color="auto"/>
              <w:right w:val="single" w:sz="4" w:space="0" w:color="auto"/>
            </w:tcBorders>
            <w:vAlign w:val="center"/>
          </w:tcPr>
          <w:p w14:paraId="1684F1E5" w14:textId="77777777" w:rsidR="009237D8" w:rsidRPr="00476DF7" w:rsidRDefault="009237D8" w:rsidP="0015261B">
            <w:pPr>
              <w:adjustRightInd w:val="0"/>
              <w:ind w:left="108"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05409CD6" w14:textId="77777777" w:rsidR="009237D8" w:rsidRPr="00476DF7" w:rsidRDefault="009237D8" w:rsidP="0015261B">
            <w:pPr>
              <w:adjustRightInd w:val="0"/>
              <w:ind w:left="239" w:right="108"/>
              <w:rPr>
                <w:bCs/>
                <w:sz w:val="21"/>
                <w:szCs w:val="21"/>
              </w:rPr>
            </w:pPr>
            <w:r w:rsidRPr="00476DF7">
              <w:rPr>
                <w:bCs/>
                <w:sz w:val="21"/>
                <w:szCs w:val="21"/>
              </w:rPr>
              <w:t>2.5.1. Projektna dokumentacija</w:t>
            </w:r>
          </w:p>
        </w:tc>
        <w:tc>
          <w:tcPr>
            <w:tcW w:w="1417" w:type="dxa"/>
            <w:tcBorders>
              <w:left w:val="single" w:sz="4" w:space="0" w:color="auto"/>
              <w:right w:val="single" w:sz="4" w:space="0" w:color="auto"/>
            </w:tcBorders>
            <w:vAlign w:val="center"/>
          </w:tcPr>
          <w:p w14:paraId="1ACD6B87"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33.180,71</w:t>
            </w:r>
          </w:p>
        </w:tc>
        <w:tc>
          <w:tcPr>
            <w:tcW w:w="1417" w:type="dxa"/>
            <w:tcBorders>
              <w:left w:val="single" w:sz="4" w:space="0" w:color="auto"/>
              <w:right w:val="single" w:sz="4" w:space="0" w:color="auto"/>
            </w:tcBorders>
          </w:tcPr>
          <w:p w14:paraId="55A2CCD8"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61995A27"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33.180,71</w:t>
            </w:r>
          </w:p>
        </w:tc>
      </w:tr>
      <w:tr w:rsidR="009237D8" w:rsidRPr="00476DF7" w14:paraId="59CF28E3" w14:textId="77777777" w:rsidTr="0015261B">
        <w:trPr>
          <w:cantSplit/>
          <w:trHeight w:val="120"/>
          <w:jc w:val="center"/>
        </w:trPr>
        <w:tc>
          <w:tcPr>
            <w:tcW w:w="703" w:type="dxa"/>
            <w:vMerge w:val="restart"/>
            <w:tcBorders>
              <w:left w:val="single" w:sz="4" w:space="0" w:color="auto"/>
              <w:right w:val="single" w:sz="4" w:space="0" w:color="auto"/>
            </w:tcBorders>
            <w:vAlign w:val="center"/>
          </w:tcPr>
          <w:p w14:paraId="35DB5560" w14:textId="77777777" w:rsidR="009237D8" w:rsidRPr="00476DF7" w:rsidRDefault="009237D8" w:rsidP="0015261B">
            <w:pPr>
              <w:adjustRightInd w:val="0"/>
              <w:ind w:left="108" w:right="108"/>
              <w:jc w:val="center"/>
              <w:rPr>
                <w:bCs/>
                <w:sz w:val="21"/>
                <w:szCs w:val="21"/>
              </w:rPr>
            </w:pPr>
            <w:proofErr w:type="spellStart"/>
            <w:r w:rsidRPr="00476DF7">
              <w:rPr>
                <w:bCs/>
                <w:sz w:val="18"/>
                <w:szCs w:val="18"/>
              </w:rPr>
              <w:t>toč</w:t>
            </w:r>
            <w:proofErr w:type="spellEnd"/>
            <w:r w:rsidRPr="00476DF7">
              <w:rPr>
                <w:bCs/>
                <w:sz w:val="18"/>
                <w:szCs w:val="18"/>
              </w:rPr>
              <w:t>. 2.</w:t>
            </w:r>
          </w:p>
        </w:tc>
        <w:tc>
          <w:tcPr>
            <w:tcW w:w="4679" w:type="dxa"/>
            <w:tcBorders>
              <w:left w:val="single" w:sz="4" w:space="0" w:color="auto"/>
              <w:right w:val="single" w:sz="4" w:space="0" w:color="auto"/>
            </w:tcBorders>
            <w:shd w:val="clear" w:color="auto" w:fill="auto"/>
            <w:vAlign w:val="center"/>
          </w:tcPr>
          <w:p w14:paraId="3A6708F6" w14:textId="77777777" w:rsidR="009237D8" w:rsidRPr="00476DF7" w:rsidRDefault="009237D8" w:rsidP="0015261B">
            <w:pPr>
              <w:adjustRightInd w:val="0"/>
              <w:ind w:right="108"/>
              <w:rPr>
                <w:bCs/>
                <w:sz w:val="21"/>
                <w:szCs w:val="21"/>
              </w:rPr>
            </w:pPr>
            <w:r w:rsidRPr="00476DF7">
              <w:rPr>
                <w:bCs/>
                <w:sz w:val="21"/>
                <w:szCs w:val="21"/>
              </w:rPr>
              <w:t>2.6. Glavni gradski park - staze</w:t>
            </w:r>
          </w:p>
        </w:tc>
        <w:tc>
          <w:tcPr>
            <w:tcW w:w="1417" w:type="dxa"/>
            <w:tcBorders>
              <w:left w:val="single" w:sz="4" w:space="0" w:color="auto"/>
              <w:right w:val="single" w:sz="4" w:space="0" w:color="auto"/>
            </w:tcBorders>
            <w:vAlign w:val="center"/>
          </w:tcPr>
          <w:p w14:paraId="1DCF8AF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tcPr>
          <w:p w14:paraId="3E1368D8"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+16.000,00</w:t>
            </w:r>
          </w:p>
        </w:tc>
        <w:tc>
          <w:tcPr>
            <w:tcW w:w="1417" w:type="dxa"/>
            <w:tcBorders>
              <w:left w:val="single" w:sz="4" w:space="0" w:color="auto"/>
              <w:right w:val="single" w:sz="4" w:space="0" w:color="auto"/>
            </w:tcBorders>
            <w:vAlign w:val="center"/>
          </w:tcPr>
          <w:p w14:paraId="09AA0003"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16.000,00</w:t>
            </w:r>
          </w:p>
        </w:tc>
      </w:tr>
      <w:tr w:rsidR="009237D8" w:rsidRPr="00476DF7" w14:paraId="3D3BE132" w14:textId="77777777" w:rsidTr="0015261B">
        <w:trPr>
          <w:cantSplit/>
          <w:trHeight w:val="106"/>
          <w:jc w:val="center"/>
        </w:trPr>
        <w:tc>
          <w:tcPr>
            <w:tcW w:w="703" w:type="dxa"/>
            <w:vMerge/>
            <w:tcBorders>
              <w:left w:val="single" w:sz="4" w:space="0" w:color="auto"/>
              <w:right w:val="single" w:sz="4" w:space="0" w:color="auto"/>
            </w:tcBorders>
            <w:vAlign w:val="center"/>
          </w:tcPr>
          <w:p w14:paraId="7B607656" w14:textId="77777777" w:rsidR="009237D8" w:rsidRPr="00476DF7" w:rsidRDefault="009237D8" w:rsidP="0015261B">
            <w:pPr>
              <w:adjustRightInd w:val="0"/>
              <w:ind w:left="108"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3EA8B455" w14:textId="77777777" w:rsidR="009237D8" w:rsidRPr="00476DF7" w:rsidRDefault="009237D8" w:rsidP="0015261B">
            <w:pPr>
              <w:adjustRightInd w:val="0"/>
              <w:ind w:left="239" w:right="108"/>
              <w:rPr>
                <w:bCs/>
                <w:sz w:val="21"/>
                <w:szCs w:val="21"/>
              </w:rPr>
            </w:pPr>
            <w:r w:rsidRPr="00476DF7">
              <w:rPr>
                <w:bCs/>
                <w:sz w:val="21"/>
                <w:szCs w:val="21"/>
              </w:rPr>
              <w:t>2.6.1. Gradnja</w:t>
            </w:r>
          </w:p>
        </w:tc>
        <w:tc>
          <w:tcPr>
            <w:tcW w:w="1417" w:type="dxa"/>
            <w:tcBorders>
              <w:left w:val="single" w:sz="4" w:space="0" w:color="auto"/>
              <w:right w:val="single" w:sz="4" w:space="0" w:color="auto"/>
            </w:tcBorders>
            <w:vAlign w:val="center"/>
          </w:tcPr>
          <w:p w14:paraId="691AFAB7"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tcPr>
          <w:p w14:paraId="4B113684"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+16.000,00</w:t>
            </w:r>
          </w:p>
        </w:tc>
        <w:tc>
          <w:tcPr>
            <w:tcW w:w="1417" w:type="dxa"/>
            <w:tcBorders>
              <w:left w:val="single" w:sz="4" w:space="0" w:color="auto"/>
              <w:right w:val="single" w:sz="4" w:space="0" w:color="auto"/>
            </w:tcBorders>
            <w:vAlign w:val="center"/>
          </w:tcPr>
          <w:p w14:paraId="6E653F57"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16.000,00</w:t>
            </w:r>
          </w:p>
        </w:tc>
      </w:tr>
      <w:tr w:rsidR="009237D8" w:rsidRPr="00476DF7" w14:paraId="3D85B225" w14:textId="77777777" w:rsidTr="0015261B">
        <w:trPr>
          <w:cantSplit/>
          <w:trHeight w:val="106"/>
          <w:jc w:val="center"/>
        </w:trPr>
        <w:tc>
          <w:tcPr>
            <w:tcW w:w="5382" w:type="dxa"/>
            <w:gridSpan w:val="2"/>
            <w:tcBorders>
              <w:left w:val="single" w:sz="4" w:space="0" w:color="auto"/>
              <w:right w:val="single" w:sz="4" w:space="0" w:color="auto"/>
            </w:tcBorders>
          </w:tcPr>
          <w:p w14:paraId="3D3B06EB" w14:textId="77777777" w:rsidR="009237D8" w:rsidRPr="00476DF7" w:rsidRDefault="009237D8" w:rsidP="0015261B">
            <w:pPr>
              <w:tabs>
                <w:tab w:val="left" w:pos="6720"/>
              </w:tabs>
              <w:adjustRightInd w:val="0"/>
              <w:spacing w:before="100" w:beforeAutospacing="1" w:after="100" w:afterAutospacing="1"/>
              <w:ind w:left="97"/>
              <w:rPr>
                <w:b/>
                <w:bCs/>
                <w:sz w:val="21"/>
                <w:szCs w:val="21"/>
              </w:rPr>
            </w:pPr>
            <w:r w:rsidRPr="00476DF7">
              <w:rPr>
                <w:b/>
                <w:bCs/>
                <w:sz w:val="21"/>
                <w:szCs w:val="21"/>
              </w:rPr>
              <w:t>3. GRADNJA I UREĐENJE GROBLJA</w:t>
            </w:r>
          </w:p>
        </w:tc>
        <w:tc>
          <w:tcPr>
            <w:tcW w:w="1417" w:type="dxa"/>
            <w:tcBorders>
              <w:left w:val="single" w:sz="4" w:space="0" w:color="auto"/>
              <w:right w:val="single" w:sz="4" w:space="0" w:color="auto"/>
            </w:tcBorders>
            <w:vAlign w:val="center"/>
          </w:tcPr>
          <w:p w14:paraId="1C85315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72.997,54</w:t>
            </w:r>
          </w:p>
        </w:tc>
        <w:tc>
          <w:tcPr>
            <w:tcW w:w="1417" w:type="dxa"/>
            <w:tcBorders>
              <w:left w:val="single" w:sz="4" w:space="0" w:color="auto"/>
              <w:right w:val="single" w:sz="4" w:space="0" w:color="auto"/>
            </w:tcBorders>
          </w:tcPr>
          <w:p w14:paraId="3CC30437"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+30.000,00</w:t>
            </w:r>
          </w:p>
        </w:tc>
        <w:tc>
          <w:tcPr>
            <w:tcW w:w="1417" w:type="dxa"/>
            <w:tcBorders>
              <w:left w:val="single" w:sz="4" w:space="0" w:color="auto"/>
              <w:right w:val="single" w:sz="4" w:space="0" w:color="auto"/>
            </w:tcBorders>
          </w:tcPr>
          <w:p w14:paraId="20858680"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102.997,54</w:t>
            </w:r>
          </w:p>
        </w:tc>
      </w:tr>
      <w:tr w:rsidR="009237D8" w:rsidRPr="00476DF7" w14:paraId="74B17E17" w14:textId="77777777" w:rsidTr="0015261B">
        <w:trPr>
          <w:cantSplit/>
          <w:trHeight w:val="248"/>
          <w:jc w:val="center"/>
        </w:trPr>
        <w:tc>
          <w:tcPr>
            <w:tcW w:w="703" w:type="dxa"/>
            <w:vMerge w:val="restart"/>
            <w:tcBorders>
              <w:left w:val="single" w:sz="4" w:space="0" w:color="auto"/>
              <w:right w:val="single" w:sz="4" w:space="0" w:color="auto"/>
            </w:tcBorders>
            <w:vAlign w:val="center"/>
          </w:tcPr>
          <w:p w14:paraId="4D100085" w14:textId="77777777" w:rsidR="009237D8" w:rsidRPr="00476DF7" w:rsidRDefault="009237D8" w:rsidP="0015261B">
            <w:pPr>
              <w:adjustRightInd w:val="0"/>
              <w:ind w:left="108" w:right="108"/>
              <w:jc w:val="center"/>
              <w:rPr>
                <w:bCs/>
                <w:sz w:val="18"/>
                <w:szCs w:val="18"/>
              </w:rPr>
            </w:pPr>
            <w:proofErr w:type="spellStart"/>
            <w:r w:rsidRPr="00476DF7">
              <w:rPr>
                <w:bCs/>
                <w:sz w:val="18"/>
                <w:szCs w:val="18"/>
              </w:rPr>
              <w:t>toč</w:t>
            </w:r>
            <w:proofErr w:type="spellEnd"/>
            <w:r w:rsidRPr="00476DF7">
              <w:rPr>
                <w:bCs/>
                <w:sz w:val="18"/>
                <w:szCs w:val="18"/>
              </w:rPr>
              <w:t>. 1.</w:t>
            </w:r>
          </w:p>
        </w:tc>
        <w:tc>
          <w:tcPr>
            <w:tcW w:w="4679" w:type="dxa"/>
            <w:tcBorders>
              <w:left w:val="single" w:sz="4" w:space="0" w:color="auto"/>
              <w:right w:val="single" w:sz="4" w:space="0" w:color="auto"/>
            </w:tcBorders>
            <w:shd w:val="clear" w:color="auto" w:fill="auto"/>
            <w:vAlign w:val="center"/>
          </w:tcPr>
          <w:p w14:paraId="79F0C84D" w14:textId="77777777" w:rsidR="009237D8" w:rsidRPr="00476DF7" w:rsidRDefault="009237D8" w:rsidP="0015261B">
            <w:pPr>
              <w:adjustRightInd w:val="0"/>
              <w:ind w:right="108"/>
              <w:rPr>
                <w:bCs/>
                <w:sz w:val="21"/>
                <w:szCs w:val="21"/>
              </w:rPr>
            </w:pPr>
            <w:r w:rsidRPr="00476DF7">
              <w:rPr>
                <w:bCs/>
                <w:sz w:val="21"/>
                <w:szCs w:val="21"/>
              </w:rPr>
              <w:t>3.1. Gradnja i uređenje groblja – Ivanec</w:t>
            </w:r>
          </w:p>
        </w:tc>
        <w:tc>
          <w:tcPr>
            <w:tcW w:w="1417" w:type="dxa"/>
            <w:tcBorders>
              <w:left w:val="single" w:sz="4" w:space="0" w:color="auto"/>
              <w:right w:val="single" w:sz="4" w:space="0" w:color="auto"/>
            </w:tcBorders>
            <w:vAlign w:val="center"/>
          </w:tcPr>
          <w:p w14:paraId="254137F2"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39.816,81</w:t>
            </w:r>
          </w:p>
        </w:tc>
        <w:tc>
          <w:tcPr>
            <w:tcW w:w="1417" w:type="dxa"/>
            <w:tcBorders>
              <w:left w:val="single" w:sz="4" w:space="0" w:color="auto"/>
              <w:right w:val="single" w:sz="4" w:space="0" w:color="auto"/>
            </w:tcBorders>
          </w:tcPr>
          <w:p w14:paraId="520C1010"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+30.000,00</w:t>
            </w:r>
          </w:p>
        </w:tc>
        <w:tc>
          <w:tcPr>
            <w:tcW w:w="1417" w:type="dxa"/>
            <w:tcBorders>
              <w:left w:val="single" w:sz="4" w:space="0" w:color="auto"/>
              <w:right w:val="single" w:sz="4" w:space="0" w:color="auto"/>
            </w:tcBorders>
            <w:vAlign w:val="center"/>
          </w:tcPr>
          <w:p w14:paraId="33D104CA"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69.816,81</w:t>
            </w:r>
          </w:p>
        </w:tc>
      </w:tr>
      <w:tr w:rsidR="009237D8" w:rsidRPr="00476DF7" w14:paraId="2C8A0D42" w14:textId="77777777" w:rsidTr="0015261B">
        <w:trPr>
          <w:cantSplit/>
          <w:trHeight w:val="137"/>
          <w:jc w:val="center"/>
        </w:trPr>
        <w:tc>
          <w:tcPr>
            <w:tcW w:w="703" w:type="dxa"/>
            <w:vMerge/>
            <w:tcBorders>
              <w:left w:val="single" w:sz="4" w:space="0" w:color="auto"/>
              <w:right w:val="single" w:sz="4" w:space="0" w:color="auto"/>
            </w:tcBorders>
            <w:vAlign w:val="center"/>
          </w:tcPr>
          <w:p w14:paraId="583F27D9" w14:textId="77777777" w:rsidR="009237D8" w:rsidRPr="00476DF7" w:rsidRDefault="009237D8" w:rsidP="0015261B">
            <w:pPr>
              <w:adjustRightInd w:val="0"/>
              <w:ind w:left="108" w:right="108"/>
              <w:jc w:val="center"/>
              <w:rPr>
                <w:bCs/>
                <w:sz w:val="18"/>
                <w:szCs w:val="18"/>
              </w:rPr>
            </w:pPr>
          </w:p>
        </w:tc>
        <w:tc>
          <w:tcPr>
            <w:tcW w:w="4679" w:type="dxa"/>
            <w:tcBorders>
              <w:left w:val="single" w:sz="4" w:space="0" w:color="auto"/>
              <w:right w:val="single" w:sz="4" w:space="0" w:color="auto"/>
            </w:tcBorders>
            <w:shd w:val="clear" w:color="auto" w:fill="auto"/>
            <w:vAlign w:val="center"/>
          </w:tcPr>
          <w:p w14:paraId="09E89477" w14:textId="77777777" w:rsidR="009237D8" w:rsidRPr="00476DF7" w:rsidRDefault="009237D8" w:rsidP="0015261B">
            <w:pPr>
              <w:adjustRightInd w:val="0"/>
              <w:ind w:left="239" w:right="108"/>
              <w:rPr>
                <w:bCs/>
                <w:sz w:val="21"/>
                <w:szCs w:val="21"/>
              </w:rPr>
            </w:pPr>
            <w:r w:rsidRPr="00476DF7">
              <w:rPr>
                <w:bCs/>
                <w:sz w:val="21"/>
                <w:szCs w:val="21"/>
              </w:rPr>
              <w:t>3.1.1. Gradnja</w:t>
            </w:r>
            <w:r w:rsidRPr="00476DF7">
              <w:rPr>
                <w:bCs/>
                <w:strike/>
                <w:sz w:val="21"/>
                <w:szCs w:val="21"/>
              </w:rPr>
              <w:t xml:space="preserve"> (zid)</w:t>
            </w:r>
          </w:p>
        </w:tc>
        <w:tc>
          <w:tcPr>
            <w:tcW w:w="1417" w:type="dxa"/>
            <w:tcBorders>
              <w:left w:val="single" w:sz="4" w:space="0" w:color="auto"/>
              <w:right w:val="single" w:sz="4" w:space="0" w:color="auto"/>
            </w:tcBorders>
            <w:vAlign w:val="center"/>
          </w:tcPr>
          <w:p w14:paraId="3A944A89"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39.816,81</w:t>
            </w:r>
          </w:p>
        </w:tc>
        <w:tc>
          <w:tcPr>
            <w:tcW w:w="1417" w:type="dxa"/>
            <w:tcBorders>
              <w:left w:val="single" w:sz="4" w:space="0" w:color="auto"/>
              <w:right w:val="single" w:sz="4" w:space="0" w:color="auto"/>
            </w:tcBorders>
          </w:tcPr>
          <w:p w14:paraId="65FC312D"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16F76929"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39.816,81</w:t>
            </w:r>
          </w:p>
        </w:tc>
      </w:tr>
      <w:tr w:rsidR="009237D8" w:rsidRPr="00476DF7" w14:paraId="66B41744" w14:textId="77777777" w:rsidTr="0015261B">
        <w:trPr>
          <w:cantSplit/>
          <w:trHeight w:val="209"/>
          <w:jc w:val="center"/>
        </w:trPr>
        <w:tc>
          <w:tcPr>
            <w:tcW w:w="703" w:type="dxa"/>
            <w:vMerge/>
            <w:tcBorders>
              <w:left w:val="single" w:sz="4" w:space="0" w:color="auto"/>
              <w:right w:val="single" w:sz="4" w:space="0" w:color="auto"/>
            </w:tcBorders>
            <w:vAlign w:val="center"/>
          </w:tcPr>
          <w:p w14:paraId="472B5BC4" w14:textId="77777777" w:rsidR="009237D8" w:rsidRPr="00476DF7" w:rsidRDefault="009237D8" w:rsidP="0015261B">
            <w:pPr>
              <w:adjustRightInd w:val="0"/>
              <w:ind w:left="108" w:right="108"/>
              <w:jc w:val="center"/>
              <w:rPr>
                <w:bCs/>
                <w:sz w:val="18"/>
                <w:szCs w:val="18"/>
              </w:rPr>
            </w:pPr>
          </w:p>
        </w:tc>
        <w:tc>
          <w:tcPr>
            <w:tcW w:w="4679" w:type="dxa"/>
            <w:tcBorders>
              <w:left w:val="single" w:sz="4" w:space="0" w:color="auto"/>
              <w:right w:val="single" w:sz="4" w:space="0" w:color="auto"/>
            </w:tcBorders>
            <w:shd w:val="clear" w:color="auto" w:fill="auto"/>
            <w:vAlign w:val="center"/>
          </w:tcPr>
          <w:p w14:paraId="656C5048" w14:textId="77777777" w:rsidR="009237D8" w:rsidRPr="00476DF7" w:rsidRDefault="009237D8" w:rsidP="0015261B">
            <w:pPr>
              <w:adjustRightInd w:val="0"/>
              <w:ind w:left="239" w:right="108"/>
              <w:rPr>
                <w:bCs/>
                <w:sz w:val="21"/>
                <w:szCs w:val="21"/>
              </w:rPr>
            </w:pPr>
            <w:r w:rsidRPr="00476DF7">
              <w:rPr>
                <w:bCs/>
                <w:sz w:val="21"/>
                <w:szCs w:val="21"/>
              </w:rPr>
              <w:t>3.1.2. Projektna dokumentacija</w:t>
            </w:r>
          </w:p>
        </w:tc>
        <w:tc>
          <w:tcPr>
            <w:tcW w:w="1417" w:type="dxa"/>
            <w:tcBorders>
              <w:left w:val="single" w:sz="4" w:space="0" w:color="auto"/>
              <w:right w:val="single" w:sz="4" w:space="0" w:color="auto"/>
            </w:tcBorders>
            <w:vAlign w:val="center"/>
          </w:tcPr>
          <w:p w14:paraId="0750D172"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tcPr>
          <w:p w14:paraId="427FBC7C"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+23.000,00</w:t>
            </w:r>
          </w:p>
        </w:tc>
        <w:tc>
          <w:tcPr>
            <w:tcW w:w="1417" w:type="dxa"/>
            <w:tcBorders>
              <w:left w:val="single" w:sz="4" w:space="0" w:color="auto"/>
              <w:right w:val="single" w:sz="4" w:space="0" w:color="auto"/>
            </w:tcBorders>
          </w:tcPr>
          <w:p w14:paraId="396EB21F"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23.000,00</w:t>
            </w:r>
          </w:p>
        </w:tc>
      </w:tr>
      <w:tr w:rsidR="009237D8" w:rsidRPr="00476DF7" w14:paraId="3A078706" w14:textId="77777777" w:rsidTr="0015261B">
        <w:trPr>
          <w:cantSplit/>
          <w:trHeight w:val="116"/>
          <w:jc w:val="center"/>
        </w:trPr>
        <w:tc>
          <w:tcPr>
            <w:tcW w:w="703" w:type="dxa"/>
            <w:vMerge/>
            <w:tcBorders>
              <w:left w:val="single" w:sz="4" w:space="0" w:color="auto"/>
              <w:right w:val="single" w:sz="4" w:space="0" w:color="auto"/>
            </w:tcBorders>
            <w:vAlign w:val="center"/>
          </w:tcPr>
          <w:p w14:paraId="25ED7AE6" w14:textId="77777777" w:rsidR="009237D8" w:rsidRPr="00476DF7" w:rsidRDefault="009237D8" w:rsidP="0015261B">
            <w:pPr>
              <w:adjustRightInd w:val="0"/>
              <w:ind w:left="108" w:right="108"/>
              <w:jc w:val="center"/>
              <w:rPr>
                <w:bCs/>
                <w:sz w:val="18"/>
                <w:szCs w:val="18"/>
              </w:rPr>
            </w:pPr>
          </w:p>
        </w:tc>
        <w:tc>
          <w:tcPr>
            <w:tcW w:w="4679" w:type="dxa"/>
            <w:tcBorders>
              <w:left w:val="single" w:sz="4" w:space="0" w:color="auto"/>
              <w:right w:val="single" w:sz="4" w:space="0" w:color="auto"/>
            </w:tcBorders>
            <w:shd w:val="clear" w:color="auto" w:fill="auto"/>
            <w:vAlign w:val="center"/>
          </w:tcPr>
          <w:p w14:paraId="22909250" w14:textId="77777777" w:rsidR="009237D8" w:rsidRPr="00476DF7" w:rsidRDefault="009237D8" w:rsidP="0015261B">
            <w:pPr>
              <w:adjustRightInd w:val="0"/>
              <w:ind w:left="239" w:right="108"/>
              <w:rPr>
                <w:bCs/>
                <w:sz w:val="21"/>
                <w:szCs w:val="21"/>
              </w:rPr>
            </w:pPr>
            <w:r w:rsidRPr="00476DF7">
              <w:rPr>
                <w:bCs/>
                <w:sz w:val="21"/>
                <w:szCs w:val="21"/>
              </w:rPr>
              <w:t>3.1.3. Otkup zemljišta</w:t>
            </w:r>
          </w:p>
        </w:tc>
        <w:tc>
          <w:tcPr>
            <w:tcW w:w="1417" w:type="dxa"/>
            <w:tcBorders>
              <w:left w:val="single" w:sz="4" w:space="0" w:color="auto"/>
              <w:right w:val="single" w:sz="4" w:space="0" w:color="auto"/>
            </w:tcBorders>
            <w:vAlign w:val="center"/>
          </w:tcPr>
          <w:p w14:paraId="1F49C8DA"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tcPr>
          <w:p w14:paraId="6CAB191A"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+7.000,00</w:t>
            </w:r>
          </w:p>
        </w:tc>
        <w:tc>
          <w:tcPr>
            <w:tcW w:w="1417" w:type="dxa"/>
            <w:tcBorders>
              <w:left w:val="single" w:sz="4" w:space="0" w:color="auto"/>
              <w:right w:val="single" w:sz="4" w:space="0" w:color="auto"/>
            </w:tcBorders>
          </w:tcPr>
          <w:p w14:paraId="7AEEE657"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7.000,00</w:t>
            </w:r>
          </w:p>
        </w:tc>
      </w:tr>
      <w:tr w:rsidR="009237D8" w:rsidRPr="00476DF7" w14:paraId="6AB22BC4" w14:textId="77777777" w:rsidTr="0015261B">
        <w:trPr>
          <w:cantSplit/>
          <w:trHeight w:val="215"/>
          <w:jc w:val="center"/>
        </w:trPr>
        <w:tc>
          <w:tcPr>
            <w:tcW w:w="703" w:type="dxa"/>
            <w:vMerge w:val="restart"/>
            <w:tcBorders>
              <w:left w:val="single" w:sz="4" w:space="0" w:color="auto"/>
              <w:right w:val="single" w:sz="4" w:space="0" w:color="auto"/>
            </w:tcBorders>
            <w:vAlign w:val="center"/>
          </w:tcPr>
          <w:p w14:paraId="4DD3CEEA" w14:textId="77777777" w:rsidR="009237D8" w:rsidRPr="00476DF7" w:rsidRDefault="009237D8" w:rsidP="0015261B">
            <w:pPr>
              <w:adjustRightInd w:val="0"/>
              <w:ind w:left="108" w:right="108"/>
              <w:jc w:val="center"/>
              <w:rPr>
                <w:bCs/>
                <w:sz w:val="18"/>
                <w:szCs w:val="18"/>
              </w:rPr>
            </w:pPr>
            <w:proofErr w:type="spellStart"/>
            <w:r w:rsidRPr="00476DF7">
              <w:rPr>
                <w:bCs/>
                <w:sz w:val="18"/>
                <w:szCs w:val="18"/>
              </w:rPr>
              <w:t>toč</w:t>
            </w:r>
            <w:proofErr w:type="spellEnd"/>
            <w:r w:rsidRPr="00476DF7">
              <w:rPr>
                <w:bCs/>
                <w:sz w:val="18"/>
                <w:szCs w:val="18"/>
              </w:rPr>
              <w:t>. 1.</w:t>
            </w:r>
          </w:p>
        </w:tc>
        <w:tc>
          <w:tcPr>
            <w:tcW w:w="4679" w:type="dxa"/>
            <w:tcBorders>
              <w:left w:val="single" w:sz="4" w:space="0" w:color="auto"/>
              <w:right w:val="single" w:sz="4" w:space="0" w:color="auto"/>
            </w:tcBorders>
            <w:shd w:val="clear" w:color="auto" w:fill="auto"/>
            <w:vAlign w:val="center"/>
          </w:tcPr>
          <w:p w14:paraId="51B5C9C3" w14:textId="77777777" w:rsidR="009237D8" w:rsidRPr="00476DF7" w:rsidRDefault="009237D8" w:rsidP="0015261B">
            <w:pPr>
              <w:adjustRightInd w:val="0"/>
              <w:ind w:right="108"/>
              <w:rPr>
                <w:bCs/>
                <w:sz w:val="21"/>
                <w:szCs w:val="21"/>
              </w:rPr>
            </w:pPr>
            <w:r w:rsidRPr="00476DF7">
              <w:rPr>
                <w:bCs/>
                <w:sz w:val="21"/>
                <w:szCs w:val="21"/>
              </w:rPr>
              <w:t xml:space="preserve">3.2. Gradnja i uređenje groblja – Radovan, </w:t>
            </w:r>
            <w:proofErr w:type="spellStart"/>
            <w:r w:rsidRPr="00476DF7">
              <w:rPr>
                <w:bCs/>
                <w:sz w:val="21"/>
                <w:szCs w:val="21"/>
              </w:rPr>
              <w:t>Margečan</w:t>
            </w:r>
            <w:proofErr w:type="spellEnd"/>
            <w:r w:rsidRPr="00476DF7">
              <w:rPr>
                <w:bCs/>
                <w:sz w:val="21"/>
                <w:szCs w:val="21"/>
              </w:rPr>
              <w:t>, Prigorec</w:t>
            </w:r>
          </w:p>
        </w:tc>
        <w:tc>
          <w:tcPr>
            <w:tcW w:w="1417" w:type="dxa"/>
            <w:tcBorders>
              <w:left w:val="single" w:sz="4" w:space="0" w:color="auto"/>
              <w:right w:val="single" w:sz="4" w:space="0" w:color="auto"/>
            </w:tcBorders>
            <w:vAlign w:val="center"/>
          </w:tcPr>
          <w:p w14:paraId="460A271D"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19.908,42</w:t>
            </w:r>
          </w:p>
        </w:tc>
        <w:tc>
          <w:tcPr>
            <w:tcW w:w="1417" w:type="dxa"/>
            <w:tcBorders>
              <w:left w:val="single" w:sz="4" w:space="0" w:color="auto"/>
              <w:right w:val="single" w:sz="4" w:space="0" w:color="auto"/>
            </w:tcBorders>
            <w:vAlign w:val="center"/>
          </w:tcPr>
          <w:p w14:paraId="0E8B653F"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vAlign w:val="center"/>
          </w:tcPr>
          <w:p w14:paraId="14B7CFF8"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19.908,42</w:t>
            </w:r>
          </w:p>
        </w:tc>
      </w:tr>
      <w:tr w:rsidR="009237D8" w:rsidRPr="00476DF7" w14:paraId="3EF3BE92" w14:textId="77777777" w:rsidTr="0015261B">
        <w:trPr>
          <w:cantSplit/>
          <w:trHeight w:val="58"/>
          <w:jc w:val="center"/>
        </w:trPr>
        <w:tc>
          <w:tcPr>
            <w:tcW w:w="703" w:type="dxa"/>
            <w:vMerge/>
            <w:tcBorders>
              <w:left w:val="single" w:sz="4" w:space="0" w:color="auto"/>
              <w:right w:val="single" w:sz="4" w:space="0" w:color="auto"/>
            </w:tcBorders>
            <w:vAlign w:val="center"/>
          </w:tcPr>
          <w:p w14:paraId="5045F3C4" w14:textId="77777777" w:rsidR="009237D8" w:rsidRPr="00476DF7" w:rsidRDefault="009237D8" w:rsidP="0015261B">
            <w:pPr>
              <w:adjustRightInd w:val="0"/>
              <w:ind w:left="239" w:right="108"/>
              <w:jc w:val="center"/>
              <w:rPr>
                <w:bCs/>
                <w:sz w:val="21"/>
                <w:szCs w:val="21"/>
              </w:rPr>
            </w:pPr>
          </w:p>
        </w:tc>
        <w:tc>
          <w:tcPr>
            <w:tcW w:w="4679" w:type="dxa"/>
            <w:tcBorders>
              <w:left w:val="single" w:sz="4" w:space="0" w:color="auto"/>
              <w:right w:val="single" w:sz="4" w:space="0" w:color="auto"/>
            </w:tcBorders>
            <w:shd w:val="clear" w:color="auto" w:fill="auto"/>
            <w:vAlign w:val="center"/>
          </w:tcPr>
          <w:p w14:paraId="26A57FD2" w14:textId="77777777" w:rsidR="009237D8" w:rsidRPr="00476DF7" w:rsidRDefault="009237D8" w:rsidP="0015261B">
            <w:pPr>
              <w:adjustRightInd w:val="0"/>
              <w:ind w:left="239" w:right="108"/>
              <w:rPr>
                <w:bCs/>
                <w:sz w:val="21"/>
                <w:szCs w:val="21"/>
              </w:rPr>
            </w:pPr>
            <w:r w:rsidRPr="00476DF7">
              <w:rPr>
                <w:bCs/>
                <w:sz w:val="21"/>
                <w:szCs w:val="21"/>
              </w:rPr>
              <w:t>3.2.1. Gradnja</w:t>
            </w:r>
          </w:p>
        </w:tc>
        <w:tc>
          <w:tcPr>
            <w:tcW w:w="1417" w:type="dxa"/>
            <w:tcBorders>
              <w:left w:val="single" w:sz="4" w:space="0" w:color="auto"/>
              <w:right w:val="single" w:sz="4" w:space="0" w:color="auto"/>
            </w:tcBorders>
            <w:vAlign w:val="center"/>
          </w:tcPr>
          <w:p w14:paraId="3625580F"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19.908,42</w:t>
            </w:r>
          </w:p>
        </w:tc>
        <w:tc>
          <w:tcPr>
            <w:tcW w:w="1417" w:type="dxa"/>
            <w:tcBorders>
              <w:left w:val="single" w:sz="4" w:space="0" w:color="auto"/>
              <w:right w:val="single" w:sz="4" w:space="0" w:color="auto"/>
            </w:tcBorders>
          </w:tcPr>
          <w:p w14:paraId="51AFF6D6"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669D6334"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19.908,42</w:t>
            </w:r>
          </w:p>
        </w:tc>
      </w:tr>
      <w:tr w:rsidR="009237D8" w:rsidRPr="00476DF7" w14:paraId="3CFD3568" w14:textId="77777777" w:rsidTr="0015261B">
        <w:trPr>
          <w:cantSplit/>
          <w:trHeight w:val="279"/>
          <w:jc w:val="center"/>
        </w:trPr>
        <w:tc>
          <w:tcPr>
            <w:tcW w:w="703" w:type="dxa"/>
            <w:vMerge w:val="restart"/>
            <w:tcBorders>
              <w:left w:val="single" w:sz="4" w:space="0" w:color="auto"/>
              <w:right w:val="single" w:sz="4" w:space="0" w:color="auto"/>
            </w:tcBorders>
            <w:vAlign w:val="center"/>
          </w:tcPr>
          <w:p w14:paraId="27E2CA78" w14:textId="77777777" w:rsidR="009237D8" w:rsidRPr="00476DF7" w:rsidRDefault="009237D8" w:rsidP="0015261B">
            <w:pPr>
              <w:adjustRightInd w:val="0"/>
              <w:ind w:left="108" w:right="108"/>
              <w:jc w:val="center"/>
              <w:rPr>
                <w:sz w:val="21"/>
                <w:szCs w:val="21"/>
              </w:rPr>
            </w:pPr>
            <w:proofErr w:type="spellStart"/>
            <w:r w:rsidRPr="00476DF7">
              <w:rPr>
                <w:bCs/>
                <w:sz w:val="18"/>
                <w:szCs w:val="18"/>
              </w:rPr>
              <w:t>toč</w:t>
            </w:r>
            <w:proofErr w:type="spellEnd"/>
            <w:r w:rsidRPr="00476DF7">
              <w:rPr>
                <w:bCs/>
                <w:sz w:val="18"/>
                <w:szCs w:val="18"/>
              </w:rPr>
              <w:t>. 1.</w:t>
            </w:r>
          </w:p>
        </w:tc>
        <w:tc>
          <w:tcPr>
            <w:tcW w:w="4679" w:type="dxa"/>
            <w:tcBorders>
              <w:left w:val="single" w:sz="4" w:space="0" w:color="auto"/>
              <w:right w:val="single" w:sz="4" w:space="0" w:color="auto"/>
            </w:tcBorders>
            <w:shd w:val="clear" w:color="auto" w:fill="auto"/>
            <w:vAlign w:val="center"/>
          </w:tcPr>
          <w:p w14:paraId="427E38DB" w14:textId="77777777" w:rsidR="009237D8" w:rsidRPr="00476DF7" w:rsidRDefault="009237D8" w:rsidP="0015261B">
            <w:pPr>
              <w:adjustRightInd w:val="0"/>
              <w:ind w:right="108"/>
              <w:rPr>
                <w:bCs/>
                <w:sz w:val="21"/>
                <w:szCs w:val="21"/>
              </w:rPr>
            </w:pPr>
            <w:r w:rsidRPr="00476DF7">
              <w:rPr>
                <w:sz w:val="21"/>
                <w:szCs w:val="21"/>
              </w:rPr>
              <w:t>3.3. Gradnja groblja – grobnice i okviri</w:t>
            </w:r>
          </w:p>
        </w:tc>
        <w:tc>
          <w:tcPr>
            <w:tcW w:w="1417" w:type="dxa"/>
            <w:tcBorders>
              <w:left w:val="single" w:sz="4" w:space="0" w:color="auto"/>
              <w:right w:val="single" w:sz="4" w:space="0" w:color="auto"/>
            </w:tcBorders>
            <w:vAlign w:val="center"/>
          </w:tcPr>
          <w:p w14:paraId="7F580C89"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13.272,31</w:t>
            </w:r>
          </w:p>
        </w:tc>
        <w:tc>
          <w:tcPr>
            <w:tcW w:w="1417" w:type="dxa"/>
            <w:tcBorders>
              <w:left w:val="single" w:sz="4" w:space="0" w:color="auto"/>
              <w:right w:val="single" w:sz="4" w:space="0" w:color="auto"/>
            </w:tcBorders>
          </w:tcPr>
          <w:p w14:paraId="6FE5E1F2"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0,00</w:t>
            </w:r>
          </w:p>
        </w:tc>
        <w:tc>
          <w:tcPr>
            <w:tcW w:w="1417" w:type="dxa"/>
            <w:tcBorders>
              <w:left w:val="single" w:sz="4" w:space="0" w:color="auto"/>
              <w:right w:val="single" w:sz="4" w:space="0" w:color="auto"/>
            </w:tcBorders>
            <w:vAlign w:val="center"/>
          </w:tcPr>
          <w:p w14:paraId="6119FC9E" w14:textId="77777777" w:rsidR="009237D8" w:rsidRPr="00476DF7" w:rsidRDefault="009237D8" w:rsidP="0015261B">
            <w:pPr>
              <w:adjustRightInd w:val="0"/>
              <w:spacing w:before="100" w:beforeAutospacing="1" w:after="100" w:afterAutospacing="1"/>
              <w:jc w:val="right"/>
              <w:rPr>
                <w:b/>
                <w:bCs/>
                <w:sz w:val="21"/>
                <w:szCs w:val="21"/>
              </w:rPr>
            </w:pPr>
            <w:r w:rsidRPr="00476DF7">
              <w:rPr>
                <w:b/>
                <w:bCs/>
                <w:sz w:val="21"/>
                <w:szCs w:val="21"/>
              </w:rPr>
              <w:t>13.272,31</w:t>
            </w:r>
          </w:p>
        </w:tc>
      </w:tr>
      <w:tr w:rsidR="009237D8" w:rsidRPr="00476DF7" w14:paraId="17D2BFA3" w14:textId="77777777" w:rsidTr="0015261B">
        <w:trPr>
          <w:cantSplit/>
          <w:trHeight w:val="90"/>
          <w:jc w:val="center"/>
        </w:trPr>
        <w:tc>
          <w:tcPr>
            <w:tcW w:w="703" w:type="dxa"/>
            <w:vMerge/>
            <w:tcBorders>
              <w:left w:val="single" w:sz="4" w:space="0" w:color="auto"/>
              <w:right w:val="single" w:sz="4" w:space="0" w:color="auto"/>
            </w:tcBorders>
          </w:tcPr>
          <w:p w14:paraId="58F6A1DC" w14:textId="77777777" w:rsidR="009237D8" w:rsidRPr="00476DF7" w:rsidRDefault="009237D8" w:rsidP="0015261B">
            <w:pPr>
              <w:adjustRightInd w:val="0"/>
              <w:ind w:left="239" w:right="108"/>
              <w:rPr>
                <w:bCs/>
                <w:sz w:val="21"/>
                <w:szCs w:val="21"/>
              </w:rPr>
            </w:pPr>
          </w:p>
        </w:tc>
        <w:tc>
          <w:tcPr>
            <w:tcW w:w="4679" w:type="dxa"/>
            <w:tcBorders>
              <w:left w:val="single" w:sz="4" w:space="0" w:color="auto"/>
              <w:right w:val="single" w:sz="4" w:space="0" w:color="auto"/>
            </w:tcBorders>
            <w:shd w:val="clear" w:color="auto" w:fill="auto"/>
            <w:vAlign w:val="center"/>
          </w:tcPr>
          <w:p w14:paraId="08AC4EEA" w14:textId="77777777" w:rsidR="009237D8" w:rsidRPr="00476DF7" w:rsidRDefault="009237D8" w:rsidP="0015261B">
            <w:pPr>
              <w:adjustRightInd w:val="0"/>
              <w:ind w:left="239" w:right="108"/>
              <w:rPr>
                <w:bCs/>
                <w:sz w:val="21"/>
                <w:szCs w:val="21"/>
              </w:rPr>
            </w:pPr>
            <w:r w:rsidRPr="00476DF7">
              <w:rPr>
                <w:bCs/>
                <w:sz w:val="21"/>
                <w:szCs w:val="21"/>
              </w:rPr>
              <w:t>3.3.1. Gradnja</w:t>
            </w:r>
          </w:p>
        </w:tc>
        <w:tc>
          <w:tcPr>
            <w:tcW w:w="1417" w:type="dxa"/>
            <w:tcBorders>
              <w:left w:val="single" w:sz="4" w:space="0" w:color="auto"/>
              <w:right w:val="single" w:sz="4" w:space="0" w:color="auto"/>
            </w:tcBorders>
            <w:vAlign w:val="center"/>
          </w:tcPr>
          <w:p w14:paraId="555C2041"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13.272,31</w:t>
            </w:r>
          </w:p>
        </w:tc>
        <w:tc>
          <w:tcPr>
            <w:tcW w:w="1417" w:type="dxa"/>
            <w:tcBorders>
              <w:left w:val="single" w:sz="4" w:space="0" w:color="auto"/>
              <w:right w:val="single" w:sz="4" w:space="0" w:color="auto"/>
            </w:tcBorders>
          </w:tcPr>
          <w:p w14:paraId="4A4E2EC3"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0,00</w:t>
            </w:r>
          </w:p>
        </w:tc>
        <w:tc>
          <w:tcPr>
            <w:tcW w:w="1417" w:type="dxa"/>
            <w:tcBorders>
              <w:left w:val="single" w:sz="4" w:space="0" w:color="auto"/>
              <w:right w:val="single" w:sz="4" w:space="0" w:color="auto"/>
            </w:tcBorders>
            <w:vAlign w:val="center"/>
          </w:tcPr>
          <w:p w14:paraId="3464BDD1" w14:textId="77777777" w:rsidR="009237D8" w:rsidRPr="00476DF7" w:rsidRDefault="009237D8" w:rsidP="0015261B">
            <w:pPr>
              <w:adjustRightInd w:val="0"/>
              <w:spacing w:before="100" w:beforeAutospacing="1" w:after="100" w:afterAutospacing="1"/>
              <w:jc w:val="right"/>
              <w:rPr>
                <w:sz w:val="21"/>
                <w:szCs w:val="21"/>
              </w:rPr>
            </w:pPr>
            <w:r w:rsidRPr="00476DF7">
              <w:rPr>
                <w:sz w:val="21"/>
                <w:szCs w:val="21"/>
              </w:rPr>
              <w:t>13.272,31</w:t>
            </w:r>
          </w:p>
        </w:tc>
      </w:tr>
      <w:tr w:rsidR="009237D8" w:rsidRPr="00476DF7" w14:paraId="639E81E2" w14:textId="77777777" w:rsidTr="0015261B">
        <w:trPr>
          <w:cantSplit/>
          <w:trHeight w:val="2286"/>
          <w:jc w:val="center"/>
        </w:trPr>
        <w:tc>
          <w:tcPr>
            <w:tcW w:w="9633" w:type="dxa"/>
            <w:gridSpan w:val="5"/>
            <w:tcBorders>
              <w:left w:val="single" w:sz="4" w:space="0" w:color="auto"/>
              <w:right w:val="single" w:sz="4" w:space="0" w:color="auto"/>
            </w:tcBorders>
          </w:tcPr>
          <w:p w14:paraId="0B0E9959"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lastRenderedPageBreak/>
              <w:t xml:space="preserve">Izvori financiranja: </w:t>
            </w:r>
          </w:p>
          <w:p w14:paraId="4A1DA999"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Točka 1. komunalni doprinos 5.109,27 €, naknada za zadržavanje nezakonito izgrađenih zgrada 2.854,10 €</w:t>
            </w:r>
          </w:p>
          <w:p w14:paraId="6F002A3F"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Točka 2.3. prihodi od poreza 30.526,25 €, kapitalna pomoć (EU) 274.736,21 €</w:t>
            </w:r>
          </w:p>
          <w:p w14:paraId="7461A0A7"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Točka 2.5. kapitalna pomoć (EU) 33.180,71 €</w:t>
            </w:r>
          </w:p>
          <w:p w14:paraId="605D2AEA"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Točka 3.1. 61.687,44 € naknada za dodjelu grobnog mjesta, 8.129,37 € iz prihoda od poreza</w:t>
            </w:r>
          </w:p>
          <w:p w14:paraId="714443C6"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Točka 3.2. 19.311,18 € EU sredstva, 597,24 € naknada za dodjelu grobnog mjesta</w:t>
            </w:r>
          </w:p>
          <w:p w14:paraId="62E8EAEE"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Točka 3.3. 13.272,31 € naknada za dodjelu grobnog mjesta</w:t>
            </w:r>
          </w:p>
          <w:p w14:paraId="1C898ACC" w14:textId="77777777" w:rsidR="009237D8" w:rsidRPr="00476DF7" w:rsidRDefault="009237D8" w:rsidP="009237D8">
            <w:pPr>
              <w:numPr>
                <w:ilvl w:val="0"/>
                <w:numId w:val="15"/>
              </w:numPr>
              <w:tabs>
                <w:tab w:val="clear" w:pos="720"/>
              </w:tabs>
              <w:adjustRightInd w:val="0"/>
              <w:spacing w:after="0" w:line="240" w:lineRule="auto"/>
              <w:ind w:left="522"/>
              <w:rPr>
                <w:bCs/>
                <w:i/>
                <w:sz w:val="21"/>
                <w:szCs w:val="21"/>
              </w:rPr>
            </w:pPr>
            <w:r w:rsidRPr="00476DF7">
              <w:rPr>
                <w:bCs/>
                <w:i/>
                <w:sz w:val="21"/>
                <w:szCs w:val="21"/>
              </w:rPr>
              <w:t>Ostale točke programa – prihodi od poreza 52.896,50 €</w:t>
            </w:r>
          </w:p>
        </w:tc>
      </w:tr>
    </w:tbl>
    <w:p w14:paraId="52E9A9C5" w14:textId="77777777" w:rsidR="009237D8" w:rsidRDefault="009237D8" w:rsidP="009237D8">
      <w:pPr>
        <w:rPr>
          <w:b/>
          <w:bCs/>
        </w:rPr>
      </w:pPr>
    </w:p>
    <w:p w14:paraId="6922CF45" w14:textId="77777777" w:rsidR="009237D8" w:rsidRPr="00AD07BD" w:rsidRDefault="009237D8" w:rsidP="009237D8">
      <w:pPr>
        <w:pStyle w:val="Odlomakpopisa"/>
        <w:numPr>
          <w:ilvl w:val="0"/>
          <w:numId w:val="17"/>
        </w:numPr>
        <w:adjustRightInd w:val="0"/>
        <w:rPr>
          <w:b/>
          <w:bCs/>
        </w:rPr>
      </w:pPr>
      <w:r>
        <w:rPr>
          <w:b/>
          <w:bCs/>
        </w:rPr>
        <w:t>PROMETNICE I PROMETNE POVRŠINE</w:t>
      </w:r>
    </w:p>
    <w:p w14:paraId="777668B3" w14:textId="77777777" w:rsidR="009237D8" w:rsidRPr="008A0A80" w:rsidRDefault="009237D8" w:rsidP="009237D8">
      <w:pPr>
        <w:ind w:firstLine="709"/>
        <w:jc w:val="both"/>
        <w:rPr>
          <w:b/>
          <w:bCs/>
        </w:rPr>
      </w:pPr>
    </w:p>
    <w:p w14:paraId="149B84AE" w14:textId="77777777" w:rsidR="009237D8" w:rsidRPr="00F054C8" w:rsidRDefault="009237D8" w:rsidP="009237D8">
      <w:pPr>
        <w:pStyle w:val="Odlomakpopisa"/>
        <w:numPr>
          <w:ilvl w:val="1"/>
          <w:numId w:val="17"/>
        </w:numPr>
        <w:jc w:val="both"/>
      </w:pPr>
      <w:r w:rsidRPr="00F054C8">
        <w:rPr>
          <w:bCs/>
        </w:rPr>
        <w:t xml:space="preserve">Pod prometnicama i prometnim površinama </w:t>
      </w:r>
      <w:r w:rsidRPr="00F054C8">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2D3DBF2F" w14:textId="77777777" w:rsidR="009237D8" w:rsidRPr="00F054C8" w:rsidRDefault="009237D8" w:rsidP="009237D8">
      <w:pPr>
        <w:jc w:val="both"/>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5108"/>
        <w:gridCol w:w="1280"/>
        <w:gridCol w:w="1274"/>
        <w:gridCol w:w="1410"/>
      </w:tblGrid>
      <w:tr w:rsidR="009237D8" w:rsidRPr="00483534" w14:paraId="54D64CB3" w14:textId="77777777" w:rsidTr="0015261B">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34DC3BDA" w14:textId="77777777" w:rsidR="009237D8" w:rsidRPr="00483534" w:rsidRDefault="009237D8" w:rsidP="0015261B">
            <w:pPr>
              <w:adjustRightInd w:val="0"/>
              <w:ind w:left="108" w:right="108"/>
              <w:jc w:val="center"/>
              <w:rPr>
                <w:b/>
                <w:bCs/>
                <w:sz w:val="18"/>
                <w:szCs w:val="18"/>
              </w:rPr>
            </w:pPr>
            <w:r w:rsidRPr="00483534">
              <w:rPr>
                <w:bCs/>
                <w:sz w:val="18"/>
                <w:szCs w:val="18"/>
              </w:rPr>
              <w:t>čl. 68. st. 2.</w:t>
            </w:r>
          </w:p>
        </w:tc>
        <w:tc>
          <w:tcPr>
            <w:tcW w:w="5108" w:type="dxa"/>
            <w:tcBorders>
              <w:top w:val="single" w:sz="4" w:space="0" w:color="auto"/>
              <w:left w:val="single" w:sz="4" w:space="0" w:color="auto"/>
              <w:bottom w:val="single" w:sz="4" w:space="0" w:color="auto"/>
              <w:right w:val="single" w:sz="4" w:space="0" w:color="auto"/>
            </w:tcBorders>
            <w:shd w:val="clear" w:color="auto" w:fill="auto"/>
            <w:vAlign w:val="center"/>
          </w:tcPr>
          <w:p w14:paraId="7FF0E27F" w14:textId="77777777" w:rsidR="009237D8" w:rsidRPr="00310712" w:rsidRDefault="009237D8" w:rsidP="0015261B">
            <w:pPr>
              <w:adjustRightInd w:val="0"/>
              <w:ind w:left="108" w:right="108"/>
              <w:jc w:val="center"/>
              <w:rPr>
                <w:b/>
                <w:bCs/>
                <w:sz w:val="21"/>
                <w:szCs w:val="21"/>
              </w:rPr>
            </w:pPr>
            <w:r w:rsidRPr="00310712">
              <w:rPr>
                <w:b/>
                <w:bCs/>
                <w:sz w:val="21"/>
                <w:szCs w:val="21"/>
              </w:rPr>
              <w:t>Naziv objekta ili uređaja / vrsta radova</w:t>
            </w:r>
          </w:p>
        </w:tc>
        <w:tc>
          <w:tcPr>
            <w:tcW w:w="1280" w:type="dxa"/>
            <w:tcBorders>
              <w:top w:val="single" w:sz="4" w:space="0" w:color="auto"/>
              <w:left w:val="single" w:sz="4" w:space="0" w:color="auto"/>
              <w:bottom w:val="single" w:sz="4" w:space="0" w:color="auto"/>
              <w:right w:val="single" w:sz="4" w:space="0" w:color="auto"/>
            </w:tcBorders>
            <w:vAlign w:val="center"/>
          </w:tcPr>
          <w:p w14:paraId="572E2D34" w14:textId="77777777" w:rsidR="009237D8" w:rsidRPr="00310712" w:rsidRDefault="009237D8" w:rsidP="0015261B">
            <w:pPr>
              <w:adjustRightInd w:val="0"/>
              <w:spacing w:before="100" w:beforeAutospacing="1" w:after="100" w:afterAutospacing="1"/>
              <w:jc w:val="center"/>
              <w:rPr>
                <w:b/>
                <w:bCs/>
                <w:sz w:val="21"/>
                <w:szCs w:val="21"/>
              </w:rPr>
            </w:pPr>
            <w:r w:rsidRPr="00310712">
              <w:rPr>
                <w:b/>
                <w:bCs/>
                <w:sz w:val="21"/>
                <w:szCs w:val="21"/>
              </w:rPr>
              <w:t>Plan za 2023.</w:t>
            </w:r>
          </w:p>
        </w:tc>
        <w:tc>
          <w:tcPr>
            <w:tcW w:w="1274" w:type="dxa"/>
            <w:tcBorders>
              <w:top w:val="single" w:sz="4" w:space="0" w:color="auto"/>
              <w:left w:val="single" w:sz="4" w:space="0" w:color="auto"/>
              <w:bottom w:val="single" w:sz="4" w:space="0" w:color="auto"/>
              <w:right w:val="single" w:sz="4" w:space="0" w:color="auto"/>
            </w:tcBorders>
            <w:vAlign w:val="center"/>
          </w:tcPr>
          <w:p w14:paraId="21890287" w14:textId="77777777" w:rsidR="009237D8" w:rsidRPr="00310712" w:rsidRDefault="009237D8" w:rsidP="0015261B">
            <w:pPr>
              <w:adjustRightInd w:val="0"/>
              <w:spacing w:before="100" w:beforeAutospacing="1" w:after="100" w:afterAutospacing="1"/>
              <w:jc w:val="center"/>
              <w:rPr>
                <w:b/>
                <w:bCs/>
                <w:sz w:val="21"/>
                <w:szCs w:val="21"/>
              </w:rPr>
            </w:pPr>
            <w:r w:rsidRPr="00310712">
              <w:rPr>
                <w:b/>
                <w:bCs/>
                <w:sz w:val="21"/>
                <w:szCs w:val="21"/>
              </w:rPr>
              <w:t>+/-</w:t>
            </w:r>
          </w:p>
        </w:tc>
        <w:tc>
          <w:tcPr>
            <w:tcW w:w="1410" w:type="dxa"/>
            <w:tcBorders>
              <w:top w:val="single" w:sz="4" w:space="0" w:color="auto"/>
              <w:left w:val="single" w:sz="4" w:space="0" w:color="auto"/>
              <w:bottom w:val="single" w:sz="4" w:space="0" w:color="auto"/>
              <w:right w:val="single" w:sz="4" w:space="0" w:color="auto"/>
            </w:tcBorders>
            <w:vAlign w:val="center"/>
          </w:tcPr>
          <w:p w14:paraId="2032B855" w14:textId="77777777" w:rsidR="009237D8" w:rsidRPr="00310712" w:rsidRDefault="009237D8" w:rsidP="0015261B">
            <w:pPr>
              <w:adjustRightInd w:val="0"/>
              <w:spacing w:before="100" w:beforeAutospacing="1" w:after="100" w:afterAutospacing="1"/>
              <w:jc w:val="center"/>
              <w:rPr>
                <w:b/>
                <w:bCs/>
                <w:sz w:val="21"/>
                <w:szCs w:val="21"/>
              </w:rPr>
            </w:pPr>
            <w:r w:rsidRPr="00310712">
              <w:rPr>
                <w:b/>
                <w:bCs/>
                <w:sz w:val="21"/>
                <w:szCs w:val="21"/>
              </w:rPr>
              <w:t>Izmjena Plana za 2023.</w:t>
            </w:r>
          </w:p>
        </w:tc>
      </w:tr>
      <w:tr w:rsidR="009237D8" w:rsidRPr="00483534" w14:paraId="74E4EDD2" w14:textId="77777777" w:rsidTr="0015261B">
        <w:trPr>
          <w:cantSplit/>
          <w:trHeight w:val="440"/>
          <w:jc w:val="center"/>
        </w:trPr>
        <w:tc>
          <w:tcPr>
            <w:tcW w:w="5812" w:type="dxa"/>
            <w:gridSpan w:val="2"/>
            <w:tcBorders>
              <w:top w:val="single" w:sz="4" w:space="0" w:color="auto"/>
              <w:left w:val="single" w:sz="4" w:space="0" w:color="auto"/>
              <w:bottom w:val="single" w:sz="4" w:space="0" w:color="auto"/>
              <w:right w:val="single" w:sz="4" w:space="0" w:color="auto"/>
            </w:tcBorders>
            <w:vAlign w:val="center"/>
          </w:tcPr>
          <w:p w14:paraId="3C49553B" w14:textId="77777777" w:rsidR="009237D8" w:rsidRPr="00310712" w:rsidRDefault="009237D8" w:rsidP="0015261B">
            <w:pPr>
              <w:pStyle w:val="Odlomakpopisa"/>
              <w:adjustRightInd w:val="0"/>
              <w:rPr>
                <w:b/>
                <w:bCs/>
              </w:rPr>
            </w:pPr>
            <w:r w:rsidRPr="00310712">
              <w:rPr>
                <w:b/>
                <w:bCs/>
              </w:rPr>
              <w:t>PROMETNICE I PROMETNE POVRŠINE</w:t>
            </w:r>
          </w:p>
        </w:tc>
        <w:tc>
          <w:tcPr>
            <w:tcW w:w="1280" w:type="dxa"/>
            <w:tcBorders>
              <w:top w:val="single" w:sz="4" w:space="0" w:color="auto"/>
              <w:left w:val="single" w:sz="4" w:space="0" w:color="auto"/>
              <w:bottom w:val="single" w:sz="4" w:space="0" w:color="auto"/>
              <w:right w:val="single" w:sz="4" w:space="0" w:color="auto"/>
            </w:tcBorders>
            <w:vAlign w:val="center"/>
          </w:tcPr>
          <w:p w14:paraId="645788FB"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1.066.427,77</w:t>
            </w:r>
          </w:p>
        </w:tc>
        <w:tc>
          <w:tcPr>
            <w:tcW w:w="1274" w:type="dxa"/>
            <w:tcBorders>
              <w:top w:val="single" w:sz="4" w:space="0" w:color="auto"/>
              <w:left w:val="single" w:sz="4" w:space="0" w:color="auto"/>
              <w:bottom w:val="single" w:sz="4" w:space="0" w:color="auto"/>
              <w:right w:val="single" w:sz="4" w:space="0" w:color="auto"/>
            </w:tcBorders>
            <w:vAlign w:val="center"/>
          </w:tcPr>
          <w:p w14:paraId="0D2EE924"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+319.921,91</w:t>
            </w:r>
          </w:p>
        </w:tc>
        <w:tc>
          <w:tcPr>
            <w:tcW w:w="1410" w:type="dxa"/>
            <w:tcBorders>
              <w:top w:val="single" w:sz="4" w:space="0" w:color="auto"/>
              <w:left w:val="single" w:sz="4" w:space="0" w:color="auto"/>
              <w:bottom w:val="single" w:sz="4" w:space="0" w:color="auto"/>
              <w:right w:val="single" w:sz="4" w:space="0" w:color="auto"/>
            </w:tcBorders>
            <w:vAlign w:val="center"/>
          </w:tcPr>
          <w:p w14:paraId="5BB2C964" w14:textId="77777777" w:rsidR="009237D8" w:rsidRPr="00310712" w:rsidRDefault="009237D8" w:rsidP="0015261B">
            <w:pPr>
              <w:jc w:val="right"/>
              <w:rPr>
                <w:b/>
                <w:bCs/>
                <w:sz w:val="21"/>
                <w:szCs w:val="21"/>
              </w:rPr>
            </w:pPr>
            <w:r w:rsidRPr="00310712">
              <w:rPr>
                <w:b/>
                <w:bCs/>
                <w:sz w:val="21"/>
                <w:szCs w:val="21"/>
              </w:rPr>
              <w:t>1.386.349,68</w:t>
            </w:r>
          </w:p>
        </w:tc>
      </w:tr>
      <w:tr w:rsidR="009237D8" w:rsidRPr="00483534" w14:paraId="772BD3B7" w14:textId="77777777" w:rsidTr="0015261B">
        <w:trPr>
          <w:cantSplit/>
          <w:trHeight w:val="440"/>
          <w:jc w:val="center"/>
        </w:trPr>
        <w:tc>
          <w:tcPr>
            <w:tcW w:w="5812" w:type="dxa"/>
            <w:gridSpan w:val="2"/>
            <w:tcBorders>
              <w:top w:val="single" w:sz="4" w:space="0" w:color="auto"/>
              <w:left w:val="single" w:sz="4" w:space="0" w:color="auto"/>
              <w:bottom w:val="single" w:sz="4" w:space="0" w:color="auto"/>
              <w:right w:val="single" w:sz="4" w:space="0" w:color="auto"/>
            </w:tcBorders>
            <w:vAlign w:val="center"/>
          </w:tcPr>
          <w:p w14:paraId="0D849218" w14:textId="77777777" w:rsidR="009237D8" w:rsidRPr="00310712" w:rsidRDefault="009237D8" w:rsidP="0015261B">
            <w:pPr>
              <w:tabs>
                <w:tab w:val="left" w:pos="6720"/>
              </w:tabs>
              <w:adjustRightInd w:val="0"/>
              <w:spacing w:before="100" w:beforeAutospacing="1" w:after="100" w:afterAutospacing="1"/>
              <w:ind w:left="381" w:hanging="142"/>
              <w:rPr>
                <w:b/>
                <w:bCs/>
                <w:sz w:val="21"/>
                <w:szCs w:val="21"/>
              </w:rPr>
            </w:pPr>
            <w:r w:rsidRPr="00310712">
              <w:rPr>
                <w:b/>
                <w:bCs/>
                <w:sz w:val="21"/>
                <w:szCs w:val="21"/>
              </w:rPr>
              <w:t>1. IZGRADNJA I REKONSTRUKCIJA PROMETNICA, PROMETNIH POVRŠINA I NOGOSTUPA</w:t>
            </w:r>
          </w:p>
        </w:tc>
        <w:tc>
          <w:tcPr>
            <w:tcW w:w="1280" w:type="dxa"/>
            <w:tcBorders>
              <w:top w:val="single" w:sz="4" w:space="0" w:color="auto"/>
              <w:left w:val="single" w:sz="4" w:space="0" w:color="auto"/>
              <w:bottom w:val="single" w:sz="4" w:space="0" w:color="auto"/>
              <w:right w:val="single" w:sz="4" w:space="0" w:color="auto"/>
            </w:tcBorders>
            <w:vAlign w:val="center"/>
          </w:tcPr>
          <w:p w14:paraId="31E55F7D"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980.157,94</w:t>
            </w:r>
          </w:p>
        </w:tc>
        <w:tc>
          <w:tcPr>
            <w:tcW w:w="1274" w:type="dxa"/>
            <w:tcBorders>
              <w:top w:val="single" w:sz="4" w:space="0" w:color="auto"/>
              <w:left w:val="single" w:sz="4" w:space="0" w:color="auto"/>
              <w:bottom w:val="single" w:sz="4" w:space="0" w:color="auto"/>
              <w:right w:val="single" w:sz="4" w:space="0" w:color="auto"/>
            </w:tcBorders>
            <w:vAlign w:val="center"/>
          </w:tcPr>
          <w:p w14:paraId="478CFDCD"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+319.921,91</w:t>
            </w:r>
          </w:p>
        </w:tc>
        <w:tc>
          <w:tcPr>
            <w:tcW w:w="1410" w:type="dxa"/>
            <w:tcBorders>
              <w:top w:val="single" w:sz="4" w:space="0" w:color="auto"/>
              <w:left w:val="single" w:sz="4" w:space="0" w:color="auto"/>
              <w:bottom w:val="single" w:sz="4" w:space="0" w:color="auto"/>
              <w:right w:val="single" w:sz="4" w:space="0" w:color="auto"/>
            </w:tcBorders>
            <w:vAlign w:val="center"/>
          </w:tcPr>
          <w:p w14:paraId="06F16E94" w14:textId="77777777" w:rsidR="009237D8" w:rsidRPr="00310712" w:rsidRDefault="009237D8" w:rsidP="0015261B">
            <w:pPr>
              <w:jc w:val="right"/>
              <w:rPr>
                <w:b/>
                <w:bCs/>
                <w:sz w:val="21"/>
                <w:szCs w:val="21"/>
              </w:rPr>
            </w:pPr>
            <w:r w:rsidRPr="00310712">
              <w:rPr>
                <w:b/>
                <w:bCs/>
                <w:sz w:val="21"/>
                <w:szCs w:val="21"/>
              </w:rPr>
              <w:t>1.300.079,85</w:t>
            </w:r>
          </w:p>
        </w:tc>
      </w:tr>
      <w:tr w:rsidR="009237D8" w:rsidRPr="00483534" w14:paraId="1704FD6A" w14:textId="77777777" w:rsidTr="0015261B">
        <w:trPr>
          <w:cantSplit/>
          <w:trHeight w:val="132"/>
          <w:jc w:val="center"/>
        </w:trPr>
        <w:tc>
          <w:tcPr>
            <w:tcW w:w="704" w:type="dxa"/>
            <w:vMerge w:val="restart"/>
            <w:tcBorders>
              <w:left w:val="single" w:sz="4" w:space="0" w:color="auto"/>
              <w:right w:val="single" w:sz="4" w:space="0" w:color="auto"/>
            </w:tcBorders>
            <w:vAlign w:val="center"/>
          </w:tcPr>
          <w:p w14:paraId="67661D46"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108" w:type="dxa"/>
            <w:tcBorders>
              <w:left w:val="single" w:sz="4" w:space="0" w:color="auto"/>
              <w:right w:val="single" w:sz="4" w:space="0" w:color="auto"/>
            </w:tcBorders>
            <w:shd w:val="clear" w:color="auto" w:fill="auto"/>
            <w:vAlign w:val="center"/>
          </w:tcPr>
          <w:p w14:paraId="537DE1C4" w14:textId="77777777" w:rsidR="009237D8" w:rsidRPr="00310712" w:rsidRDefault="009237D8" w:rsidP="0015261B">
            <w:pPr>
              <w:adjustRightInd w:val="0"/>
              <w:ind w:right="108"/>
              <w:rPr>
                <w:sz w:val="21"/>
                <w:szCs w:val="21"/>
              </w:rPr>
            </w:pPr>
            <w:r w:rsidRPr="00310712">
              <w:rPr>
                <w:sz w:val="21"/>
                <w:szCs w:val="21"/>
              </w:rPr>
              <w:t>1.1. Uređenje lokalnih cesta</w:t>
            </w:r>
          </w:p>
        </w:tc>
        <w:tc>
          <w:tcPr>
            <w:tcW w:w="1280" w:type="dxa"/>
            <w:tcBorders>
              <w:top w:val="single" w:sz="4" w:space="0" w:color="auto"/>
              <w:left w:val="single" w:sz="4" w:space="0" w:color="auto"/>
              <w:right w:val="single" w:sz="4" w:space="0" w:color="auto"/>
            </w:tcBorders>
            <w:vAlign w:val="center"/>
          </w:tcPr>
          <w:p w14:paraId="1F4B0627"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72.997,54</w:t>
            </w:r>
          </w:p>
        </w:tc>
        <w:tc>
          <w:tcPr>
            <w:tcW w:w="1274" w:type="dxa"/>
            <w:tcBorders>
              <w:top w:val="single" w:sz="4" w:space="0" w:color="auto"/>
              <w:left w:val="single" w:sz="4" w:space="0" w:color="auto"/>
              <w:right w:val="single" w:sz="4" w:space="0" w:color="auto"/>
            </w:tcBorders>
            <w:vAlign w:val="center"/>
          </w:tcPr>
          <w:p w14:paraId="1C37D9DE"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+5.000,00</w:t>
            </w:r>
          </w:p>
        </w:tc>
        <w:tc>
          <w:tcPr>
            <w:tcW w:w="1410" w:type="dxa"/>
            <w:tcBorders>
              <w:top w:val="single" w:sz="4" w:space="0" w:color="auto"/>
              <w:left w:val="single" w:sz="4" w:space="0" w:color="auto"/>
              <w:right w:val="single" w:sz="4" w:space="0" w:color="auto"/>
            </w:tcBorders>
            <w:vAlign w:val="center"/>
          </w:tcPr>
          <w:p w14:paraId="25ADC901"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77.997,54</w:t>
            </w:r>
          </w:p>
        </w:tc>
      </w:tr>
      <w:tr w:rsidR="009237D8" w:rsidRPr="00483534" w14:paraId="2320BA43" w14:textId="77777777" w:rsidTr="0015261B">
        <w:trPr>
          <w:cantSplit/>
          <w:trHeight w:val="192"/>
          <w:jc w:val="center"/>
        </w:trPr>
        <w:tc>
          <w:tcPr>
            <w:tcW w:w="704" w:type="dxa"/>
            <w:vMerge/>
            <w:tcBorders>
              <w:left w:val="single" w:sz="4" w:space="0" w:color="auto"/>
              <w:right w:val="single" w:sz="4" w:space="0" w:color="auto"/>
            </w:tcBorders>
            <w:vAlign w:val="center"/>
          </w:tcPr>
          <w:p w14:paraId="357A7B03"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36CE0213" w14:textId="77777777" w:rsidR="009237D8" w:rsidRPr="00310712" w:rsidRDefault="009237D8" w:rsidP="0015261B">
            <w:pPr>
              <w:adjustRightInd w:val="0"/>
              <w:ind w:left="239" w:right="108"/>
              <w:rPr>
                <w:bCs/>
                <w:sz w:val="21"/>
                <w:szCs w:val="21"/>
              </w:rPr>
            </w:pPr>
            <w:r w:rsidRPr="00310712">
              <w:rPr>
                <w:bCs/>
                <w:sz w:val="21"/>
                <w:szCs w:val="21"/>
              </w:rPr>
              <w:t>1.1.1. Gradnja - kapitalna donacija ŽUC-u</w:t>
            </w:r>
          </w:p>
        </w:tc>
        <w:tc>
          <w:tcPr>
            <w:tcW w:w="1280" w:type="dxa"/>
            <w:tcBorders>
              <w:top w:val="single" w:sz="4" w:space="0" w:color="auto"/>
              <w:left w:val="single" w:sz="4" w:space="0" w:color="auto"/>
              <w:right w:val="single" w:sz="4" w:space="0" w:color="auto"/>
            </w:tcBorders>
            <w:vAlign w:val="center"/>
          </w:tcPr>
          <w:p w14:paraId="18326088"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66.361,40</w:t>
            </w:r>
          </w:p>
        </w:tc>
        <w:tc>
          <w:tcPr>
            <w:tcW w:w="1274" w:type="dxa"/>
            <w:tcBorders>
              <w:top w:val="single" w:sz="4" w:space="0" w:color="auto"/>
              <w:left w:val="single" w:sz="4" w:space="0" w:color="auto"/>
              <w:right w:val="single" w:sz="4" w:space="0" w:color="auto"/>
            </w:tcBorders>
            <w:vAlign w:val="center"/>
          </w:tcPr>
          <w:p w14:paraId="5FADFBC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30A0C7E0"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66.361,40</w:t>
            </w:r>
          </w:p>
        </w:tc>
      </w:tr>
      <w:tr w:rsidR="009237D8" w:rsidRPr="00483534" w14:paraId="23050BF6" w14:textId="77777777" w:rsidTr="0015261B">
        <w:trPr>
          <w:cantSplit/>
          <w:trHeight w:val="161"/>
          <w:jc w:val="center"/>
        </w:trPr>
        <w:tc>
          <w:tcPr>
            <w:tcW w:w="704" w:type="dxa"/>
            <w:vMerge/>
            <w:tcBorders>
              <w:left w:val="single" w:sz="4" w:space="0" w:color="auto"/>
              <w:right w:val="single" w:sz="4" w:space="0" w:color="auto"/>
            </w:tcBorders>
            <w:vAlign w:val="center"/>
          </w:tcPr>
          <w:p w14:paraId="399666AB"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59ED8F27" w14:textId="77777777" w:rsidR="009237D8" w:rsidRPr="00310712" w:rsidRDefault="009237D8" w:rsidP="0015261B">
            <w:pPr>
              <w:adjustRightInd w:val="0"/>
              <w:ind w:left="239" w:right="108"/>
              <w:rPr>
                <w:bCs/>
                <w:sz w:val="21"/>
                <w:szCs w:val="21"/>
              </w:rPr>
            </w:pPr>
            <w:r w:rsidRPr="00310712">
              <w:rPr>
                <w:bCs/>
                <w:sz w:val="21"/>
                <w:szCs w:val="21"/>
              </w:rPr>
              <w:t xml:space="preserve">1.1.2. Geodetski elaborat – parcelacija </w:t>
            </w:r>
            <w:r w:rsidRPr="00310712">
              <w:rPr>
                <w:bCs/>
                <w:i/>
                <w:iCs/>
                <w:sz w:val="21"/>
                <w:szCs w:val="21"/>
              </w:rPr>
              <w:t>(</w:t>
            </w:r>
            <w:proofErr w:type="spellStart"/>
            <w:r w:rsidRPr="00310712">
              <w:rPr>
                <w:bCs/>
                <w:i/>
                <w:iCs/>
                <w:sz w:val="21"/>
                <w:szCs w:val="21"/>
              </w:rPr>
              <w:t>Osečka</w:t>
            </w:r>
            <w:proofErr w:type="spellEnd"/>
            <w:r w:rsidRPr="00310712">
              <w:rPr>
                <w:bCs/>
                <w:i/>
                <w:iCs/>
                <w:sz w:val="21"/>
                <w:szCs w:val="21"/>
              </w:rPr>
              <w:t>)</w:t>
            </w:r>
          </w:p>
        </w:tc>
        <w:tc>
          <w:tcPr>
            <w:tcW w:w="1280" w:type="dxa"/>
            <w:tcBorders>
              <w:top w:val="single" w:sz="4" w:space="0" w:color="auto"/>
              <w:left w:val="single" w:sz="4" w:space="0" w:color="auto"/>
              <w:right w:val="single" w:sz="4" w:space="0" w:color="auto"/>
            </w:tcBorders>
            <w:vAlign w:val="center"/>
          </w:tcPr>
          <w:p w14:paraId="0999ADA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w:t>
            </w:r>
          </w:p>
        </w:tc>
        <w:tc>
          <w:tcPr>
            <w:tcW w:w="1274" w:type="dxa"/>
            <w:tcBorders>
              <w:top w:val="single" w:sz="4" w:space="0" w:color="auto"/>
              <w:left w:val="single" w:sz="4" w:space="0" w:color="auto"/>
              <w:right w:val="single" w:sz="4" w:space="0" w:color="auto"/>
            </w:tcBorders>
            <w:vAlign w:val="center"/>
          </w:tcPr>
          <w:p w14:paraId="67A6A08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7E6926D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w:t>
            </w:r>
          </w:p>
        </w:tc>
      </w:tr>
      <w:tr w:rsidR="009237D8" w:rsidRPr="00483534" w14:paraId="46D6343B" w14:textId="77777777" w:rsidTr="0015261B">
        <w:trPr>
          <w:cantSplit/>
          <w:trHeight w:val="69"/>
          <w:jc w:val="center"/>
        </w:trPr>
        <w:tc>
          <w:tcPr>
            <w:tcW w:w="704" w:type="dxa"/>
            <w:vMerge/>
            <w:tcBorders>
              <w:left w:val="single" w:sz="4" w:space="0" w:color="auto"/>
              <w:right w:val="single" w:sz="4" w:space="0" w:color="auto"/>
            </w:tcBorders>
            <w:vAlign w:val="center"/>
          </w:tcPr>
          <w:p w14:paraId="13A892D8"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45161DF8" w14:textId="77777777" w:rsidR="009237D8" w:rsidRPr="00310712" w:rsidRDefault="009237D8" w:rsidP="0015261B">
            <w:pPr>
              <w:adjustRightInd w:val="0"/>
              <w:ind w:left="239" w:right="108"/>
              <w:rPr>
                <w:bCs/>
                <w:sz w:val="21"/>
                <w:szCs w:val="21"/>
              </w:rPr>
            </w:pPr>
            <w:r w:rsidRPr="00310712">
              <w:rPr>
                <w:bCs/>
                <w:sz w:val="21"/>
                <w:szCs w:val="21"/>
              </w:rPr>
              <w:t>1.1.3. Projektna dokumentacija</w:t>
            </w:r>
          </w:p>
        </w:tc>
        <w:tc>
          <w:tcPr>
            <w:tcW w:w="1280" w:type="dxa"/>
            <w:tcBorders>
              <w:top w:val="single" w:sz="4" w:space="0" w:color="auto"/>
              <w:left w:val="single" w:sz="4" w:space="0" w:color="auto"/>
              <w:right w:val="single" w:sz="4" w:space="0" w:color="auto"/>
            </w:tcBorders>
            <w:vAlign w:val="center"/>
          </w:tcPr>
          <w:p w14:paraId="7C888117"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1BCD52EF"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+5.000,00</w:t>
            </w:r>
          </w:p>
        </w:tc>
        <w:tc>
          <w:tcPr>
            <w:tcW w:w="1410" w:type="dxa"/>
            <w:tcBorders>
              <w:top w:val="single" w:sz="4" w:space="0" w:color="auto"/>
              <w:left w:val="single" w:sz="4" w:space="0" w:color="auto"/>
              <w:right w:val="single" w:sz="4" w:space="0" w:color="auto"/>
            </w:tcBorders>
            <w:vAlign w:val="center"/>
          </w:tcPr>
          <w:p w14:paraId="2EF34CC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5.000,00</w:t>
            </w:r>
          </w:p>
        </w:tc>
      </w:tr>
      <w:tr w:rsidR="009237D8" w:rsidRPr="00483534" w14:paraId="675B9A00" w14:textId="77777777" w:rsidTr="0015261B">
        <w:trPr>
          <w:cantSplit/>
          <w:trHeight w:val="132"/>
          <w:jc w:val="center"/>
        </w:trPr>
        <w:tc>
          <w:tcPr>
            <w:tcW w:w="704" w:type="dxa"/>
            <w:vMerge w:val="restart"/>
            <w:tcBorders>
              <w:left w:val="single" w:sz="4" w:space="0" w:color="auto"/>
              <w:right w:val="single" w:sz="4" w:space="0" w:color="auto"/>
            </w:tcBorders>
            <w:vAlign w:val="center"/>
          </w:tcPr>
          <w:p w14:paraId="229E9A85"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108" w:type="dxa"/>
            <w:tcBorders>
              <w:left w:val="single" w:sz="4" w:space="0" w:color="auto"/>
              <w:right w:val="single" w:sz="4" w:space="0" w:color="auto"/>
            </w:tcBorders>
            <w:shd w:val="clear" w:color="auto" w:fill="auto"/>
            <w:vAlign w:val="center"/>
          </w:tcPr>
          <w:p w14:paraId="399AA70D" w14:textId="77777777" w:rsidR="009237D8" w:rsidRPr="00310712" w:rsidRDefault="009237D8" w:rsidP="0015261B">
            <w:pPr>
              <w:adjustRightInd w:val="0"/>
              <w:spacing w:before="100" w:beforeAutospacing="1" w:after="100" w:afterAutospacing="1"/>
              <w:ind w:left="239" w:hanging="239"/>
              <w:rPr>
                <w:bCs/>
                <w:sz w:val="21"/>
                <w:szCs w:val="21"/>
              </w:rPr>
            </w:pPr>
            <w:r w:rsidRPr="00310712">
              <w:rPr>
                <w:bCs/>
                <w:sz w:val="21"/>
                <w:szCs w:val="21"/>
              </w:rPr>
              <w:t>1.2. Sanacija klizišta uz nerazvrstane ceste</w:t>
            </w:r>
          </w:p>
        </w:tc>
        <w:tc>
          <w:tcPr>
            <w:tcW w:w="1280" w:type="dxa"/>
            <w:tcBorders>
              <w:top w:val="single" w:sz="4" w:space="0" w:color="auto"/>
              <w:left w:val="single" w:sz="4" w:space="0" w:color="auto"/>
              <w:right w:val="single" w:sz="4" w:space="0" w:color="auto"/>
            </w:tcBorders>
            <w:vAlign w:val="center"/>
          </w:tcPr>
          <w:p w14:paraId="7D07632E"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145.995,09</w:t>
            </w:r>
          </w:p>
        </w:tc>
        <w:tc>
          <w:tcPr>
            <w:tcW w:w="1274" w:type="dxa"/>
            <w:tcBorders>
              <w:top w:val="single" w:sz="4" w:space="0" w:color="auto"/>
              <w:left w:val="single" w:sz="4" w:space="0" w:color="auto"/>
              <w:right w:val="single" w:sz="4" w:space="0" w:color="auto"/>
            </w:tcBorders>
            <w:vAlign w:val="center"/>
          </w:tcPr>
          <w:p w14:paraId="1F74C42A"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+7.277,19</w:t>
            </w:r>
          </w:p>
        </w:tc>
        <w:tc>
          <w:tcPr>
            <w:tcW w:w="1410" w:type="dxa"/>
            <w:tcBorders>
              <w:top w:val="single" w:sz="4" w:space="0" w:color="auto"/>
              <w:left w:val="single" w:sz="4" w:space="0" w:color="auto"/>
              <w:right w:val="single" w:sz="4" w:space="0" w:color="auto"/>
            </w:tcBorders>
            <w:vAlign w:val="center"/>
          </w:tcPr>
          <w:p w14:paraId="5D963AD3"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153.272,28</w:t>
            </w:r>
          </w:p>
        </w:tc>
      </w:tr>
      <w:tr w:rsidR="009237D8" w:rsidRPr="00483534" w14:paraId="05874E87" w14:textId="77777777" w:rsidTr="0015261B">
        <w:trPr>
          <w:cantSplit/>
          <w:trHeight w:val="132"/>
          <w:jc w:val="center"/>
        </w:trPr>
        <w:tc>
          <w:tcPr>
            <w:tcW w:w="704" w:type="dxa"/>
            <w:vMerge/>
            <w:tcBorders>
              <w:left w:val="single" w:sz="4" w:space="0" w:color="auto"/>
              <w:right w:val="single" w:sz="4" w:space="0" w:color="auto"/>
            </w:tcBorders>
            <w:vAlign w:val="center"/>
          </w:tcPr>
          <w:p w14:paraId="402FDAAD"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06E4EF2D" w14:textId="77777777" w:rsidR="009237D8" w:rsidRPr="00310712" w:rsidRDefault="009237D8" w:rsidP="0015261B">
            <w:pPr>
              <w:adjustRightInd w:val="0"/>
              <w:ind w:left="239" w:right="108"/>
              <w:rPr>
                <w:bCs/>
                <w:sz w:val="21"/>
                <w:szCs w:val="21"/>
              </w:rPr>
            </w:pPr>
            <w:r w:rsidRPr="00310712">
              <w:rPr>
                <w:bCs/>
                <w:sz w:val="21"/>
                <w:szCs w:val="21"/>
              </w:rPr>
              <w:t>1.2.1. Projektna dokumentacija</w:t>
            </w:r>
          </w:p>
        </w:tc>
        <w:tc>
          <w:tcPr>
            <w:tcW w:w="1280" w:type="dxa"/>
            <w:tcBorders>
              <w:top w:val="single" w:sz="4" w:space="0" w:color="auto"/>
              <w:left w:val="single" w:sz="4" w:space="0" w:color="auto"/>
              <w:right w:val="single" w:sz="4" w:space="0" w:color="auto"/>
            </w:tcBorders>
            <w:vAlign w:val="center"/>
          </w:tcPr>
          <w:p w14:paraId="17B83A09"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w:t>
            </w:r>
          </w:p>
        </w:tc>
        <w:tc>
          <w:tcPr>
            <w:tcW w:w="1274" w:type="dxa"/>
            <w:tcBorders>
              <w:top w:val="single" w:sz="4" w:space="0" w:color="auto"/>
              <w:left w:val="single" w:sz="4" w:space="0" w:color="auto"/>
              <w:right w:val="single" w:sz="4" w:space="0" w:color="auto"/>
            </w:tcBorders>
            <w:vAlign w:val="center"/>
          </w:tcPr>
          <w:p w14:paraId="119736F3"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7123CD49"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w:t>
            </w:r>
          </w:p>
        </w:tc>
      </w:tr>
      <w:tr w:rsidR="009237D8" w:rsidRPr="00483534" w14:paraId="0EA3333F" w14:textId="77777777" w:rsidTr="0015261B">
        <w:trPr>
          <w:cantSplit/>
          <w:trHeight w:val="132"/>
          <w:jc w:val="center"/>
        </w:trPr>
        <w:tc>
          <w:tcPr>
            <w:tcW w:w="704" w:type="dxa"/>
            <w:vMerge/>
            <w:tcBorders>
              <w:left w:val="single" w:sz="4" w:space="0" w:color="auto"/>
              <w:right w:val="single" w:sz="4" w:space="0" w:color="auto"/>
            </w:tcBorders>
            <w:vAlign w:val="center"/>
          </w:tcPr>
          <w:p w14:paraId="32DC3ED3"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4662FDD1" w14:textId="77777777" w:rsidR="009237D8" w:rsidRPr="00310712" w:rsidRDefault="009237D8" w:rsidP="0015261B">
            <w:pPr>
              <w:adjustRightInd w:val="0"/>
              <w:ind w:left="239" w:right="108"/>
              <w:rPr>
                <w:bCs/>
                <w:sz w:val="21"/>
                <w:szCs w:val="21"/>
              </w:rPr>
            </w:pPr>
            <w:r w:rsidRPr="00310712">
              <w:rPr>
                <w:bCs/>
                <w:sz w:val="21"/>
                <w:szCs w:val="21"/>
              </w:rPr>
              <w:t>1.2.2. Gradnja</w:t>
            </w:r>
          </w:p>
        </w:tc>
        <w:tc>
          <w:tcPr>
            <w:tcW w:w="1280" w:type="dxa"/>
            <w:tcBorders>
              <w:top w:val="single" w:sz="4" w:space="0" w:color="auto"/>
              <w:left w:val="single" w:sz="4" w:space="0" w:color="auto"/>
              <w:right w:val="single" w:sz="4" w:space="0" w:color="auto"/>
            </w:tcBorders>
            <w:vAlign w:val="center"/>
          </w:tcPr>
          <w:p w14:paraId="5EB01A9C"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132.722,81</w:t>
            </w:r>
          </w:p>
        </w:tc>
        <w:tc>
          <w:tcPr>
            <w:tcW w:w="1274" w:type="dxa"/>
            <w:tcBorders>
              <w:top w:val="single" w:sz="4" w:space="0" w:color="auto"/>
              <w:left w:val="single" w:sz="4" w:space="0" w:color="auto"/>
              <w:right w:val="single" w:sz="4" w:space="0" w:color="auto"/>
            </w:tcBorders>
            <w:vAlign w:val="center"/>
          </w:tcPr>
          <w:p w14:paraId="24F9AAC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+7.277,19</w:t>
            </w:r>
          </w:p>
        </w:tc>
        <w:tc>
          <w:tcPr>
            <w:tcW w:w="1410" w:type="dxa"/>
            <w:tcBorders>
              <w:top w:val="single" w:sz="4" w:space="0" w:color="auto"/>
              <w:left w:val="single" w:sz="4" w:space="0" w:color="auto"/>
              <w:right w:val="single" w:sz="4" w:space="0" w:color="auto"/>
            </w:tcBorders>
            <w:vAlign w:val="center"/>
          </w:tcPr>
          <w:p w14:paraId="1919D23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140.000,00</w:t>
            </w:r>
          </w:p>
        </w:tc>
      </w:tr>
      <w:tr w:rsidR="009237D8" w:rsidRPr="00483534" w14:paraId="7ED6E533" w14:textId="77777777" w:rsidTr="0015261B">
        <w:trPr>
          <w:cantSplit/>
          <w:trHeight w:val="76"/>
          <w:jc w:val="center"/>
        </w:trPr>
        <w:tc>
          <w:tcPr>
            <w:tcW w:w="704" w:type="dxa"/>
            <w:vMerge/>
            <w:tcBorders>
              <w:left w:val="single" w:sz="4" w:space="0" w:color="auto"/>
              <w:right w:val="single" w:sz="4" w:space="0" w:color="auto"/>
            </w:tcBorders>
            <w:vAlign w:val="center"/>
          </w:tcPr>
          <w:p w14:paraId="25F1BD7F"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45FF8129" w14:textId="77777777" w:rsidR="009237D8" w:rsidRPr="00310712" w:rsidRDefault="009237D8" w:rsidP="0015261B">
            <w:pPr>
              <w:adjustRightInd w:val="0"/>
              <w:ind w:left="239" w:right="108"/>
              <w:rPr>
                <w:bCs/>
                <w:sz w:val="21"/>
                <w:szCs w:val="21"/>
              </w:rPr>
            </w:pPr>
            <w:r w:rsidRPr="00310712">
              <w:rPr>
                <w:bCs/>
                <w:sz w:val="21"/>
                <w:szCs w:val="21"/>
              </w:rPr>
              <w:t>1.2.3. Nadzor</w:t>
            </w:r>
          </w:p>
        </w:tc>
        <w:tc>
          <w:tcPr>
            <w:tcW w:w="1280" w:type="dxa"/>
            <w:tcBorders>
              <w:top w:val="single" w:sz="4" w:space="0" w:color="auto"/>
              <w:left w:val="single" w:sz="4" w:space="0" w:color="auto"/>
              <w:right w:val="single" w:sz="4" w:space="0" w:color="auto"/>
            </w:tcBorders>
            <w:vAlign w:val="center"/>
          </w:tcPr>
          <w:p w14:paraId="760ADB6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19910D7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-318,07</w:t>
            </w:r>
          </w:p>
        </w:tc>
        <w:tc>
          <w:tcPr>
            <w:tcW w:w="1410" w:type="dxa"/>
            <w:tcBorders>
              <w:top w:val="single" w:sz="4" w:space="0" w:color="auto"/>
              <w:left w:val="single" w:sz="4" w:space="0" w:color="auto"/>
              <w:right w:val="single" w:sz="4" w:space="0" w:color="auto"/>
            </w:tcBorders>
            <w:vAlign w:val="center"/>
          </w:tcPr>
          <w:p w14:paraId="6CBF381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3.000,00</w:t>
            </w:r>
          </w:p>
        </w:tc>
      </w:tr>
      <w:tr w:rsidR="009237D8" w:rsidRPr="00483534" w14:paraId="7C17A477" w14:textId="77777777" w:rsidTr="0015261B">
        <w:trPr>
          <w:cantSplit/>
          <w:trHeight w:val="161"/>
          <w:jc w:val="center"/>
        </w:trPr>
        <w:tc>
          <w:tcPr>
            <w:tcW w:w="704" w:type="dxa"/>
            <w:vMerge/>
            <w:tcBorders>
              <w:left w:val="single" w:sz="4" w:space="0" w:color="auto"/>
              <w:right w:val="single" w:sz="4" w:space="0" w:color="auto"/>
            </w:tcBorders>
            <w:vAlign w:val="center"/>
          </w:tcPr>
          <w:p w14:paraId="1523CDA4"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1994C6A6" w14:textId="77777777" w:rsidR="009237D8" w:rsidRPr="00310712" w:rsidRDefault="009237D8" w:rsidP="0015261B">
            <w:pPr>
              <w:adjustRightInd w:val="0"/>
              <w:ind w:left="239" w:right="108"/>
              <w:rPr>
                <w:bCs/>
                <w:sz w:val="21"/>
                <w:szCs w:val="21"/>
              </w:rPr>
            </w:pPr>
            <w:r w:rsidRPr="00310712">
              <w:rPr>
                <w:bCs/>
                <w:sz w:val="21"/>
                <w:szCs w:val="21"/>
              </w:rPr>
              <w:t>1.2.4. Revizija projektne dokumentacije</w:t>
            </w:r>
          </w:p>
        </w:tc>
        <w:tc>
          <w:tcPr>
            <w:tcW w:w="1280" w:type="dxa"/>
            <w:tcBorders>
              <w:top w:val="single" w:sz="4" w:space="0" w:color="auto"/>
              <w:left w:val="single" w:sz="4" w:space="0" w:color="auto"/>
              <w:right w:val="single" w:sz="4" w:space="0" w:color="auto"/>
            </w:tcBorders>
            <w:vAlign w:val="center"/>
          </w:tcPr>
          <w:p w14:paraId="7B959F60"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3610143F"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-1.968,07</w:t>
            </w:r>
          </w:p>
        </w:tc>
        <w:tc>
          <w:tcPr>
            <w:tcW w:w="1410" w:type="dxa"/>
            <w:tcBorders>
              <w:top w:val="single" w:sz="4" w:space="0" w:color="auto"/>
              <w:left w:val="single" w:sz="4" w:space="0" w:color="auto"/>
              <w:right w:val="single" w:sz="4" w:space="0" w:color="auto"/>
            </w:tcBorders>
            <w:vAlign w:val="center"/>
          </w:tcPr>
          <w:p w14:paraId="21E57DCB"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1.350,00</w:t>
            </w:r>
          </w:p>
        </w:tc>
      </w:tr>
      <w:tr w:rsidR="009237D8" w:rsidRPr="00483534" w14:paraId="629D5748" w14:textId="77777777" w:rsidTr="0015261B">
        <w:trPr>
          <w:cantSplit/>
          <w:trHeight w:val="75"/>
          <w:jc w:val="center"/>
        </w:trPr>
        <w:tc>
          <w:tcPr>
            <w:tcW w:w="704" w:type="dxa"/>
            <w:vMerge/>
            <w:tcBorders>
              <w:left w:val="single" w:sz="4" w:space="0" w:color="auto"/>
              <w:right w:val="single" w:sz="4" w:space="0" w:color="auto"/>
            </w:tcBorders>
            <w:vAlign w:val="center"/>
          </w:tcPr>
          <w:p w14:paraId="320D73A0"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4919877C" w14:textId="77777777" w:rsidR="009237D8" w:rsidRPr="00310712" w:rsidRDefault="009237D8" w:rsidP="0015261B">
            <w:pPr>
              <w:adjustRightInd w:val="0"/>
              <w:ind w:left="239" w:right="108"/>
              <w:rPr>
                <w:bCs/>
                <w:sz w:val="21"/>
                <w:szCs w:val="21"/>
              </w:rPr>
            </w:pPr>
            <w:r w:rsidRPr="00310712">
              <w:rPr>
                <w:bCs/>
                <w:sz w:val="21"/>
                <w:szCs w:val="21"/>
              </w:rPr>
              <w:t>1.2.5. Naknada štete</w:t>
            </w:r>
          </w:p>
        </w:tc>
        <w:tc>
          <w:tcPr>
            <w:tcW w:w="1280" w:type="dxa"/>
            <w:tcBorders>
              <w:top w:val="single" w:sz="4" w:space="0" w:color="auto"/>
              <w:left w:val="single" w:sz="4" w:space="0" w:color="auto"/>
              <w:right w:val="single" w:sz="4" w:space="0" w:color="auto"/>
            </w:tcBorders>
            <w:vAlign w:val="center"/>
          </w:tcPr>
          <w:p w14:paraId="736F690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141D083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+2.286,14</w:t>
            </w:r>
          </w:p>
        </w:tc>
        <w:tc>
          <w:tcPr>
            <w:tcW w:w="1410" w:type="dxa"/>
            <w:tcBorders>
              <w:top w:val="single" w:sz="4" w:space="0" w:color="auto"/>
              <w:left w:val="single" w:sz="4" w:space="0" w:color="auto"/>
              <w:right w:val="single" w:sz="4" w:space="0" w:color="auto"/>
            </w:tcBorders>
            <w:vAlign w:val="center"/>
          </w:tcPr>
          <w:p w14:paraId="38D1C5C8"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2.286,14</w:t>
            </w:r>
          </w:p>
        </w:tc>
      </w:tr>
      <w:tr w:rsidR="009237D8" w:rsidRPr="00483534" w14:paraId="2314005D" w14:textId="77777777" w:rsidTr="0015261B">
        <w:trPr>
          <w:cantSplit/>
          <w:trHeight w:val="132"/>
          <w:jc w:val="center"/>
        </w:trPr>
        <w:tc>
          <w:tcPr>
            <w:tcW w:w="704" w:type="dxa"/>
            <w:vMerge w:val="restart"/>
            <w:tcBorders>
              <w:left w:val="single" w:sz="4" w:space="0" w:color="auto"/>
              <w:right w:val="single" w:sz="4" w:space="0" w:color="auto"/>
            </w:tcBorders>
            <w:vAlign w:val="center"/>
          </w:tcPr>
          <w:p w14:paraId="492A45E3"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108" w:type="dxa"/>
            <w:tcBorders>
              <w:left w:val="single" w:sz="4" w:space="0" w:color="auto"/>
              <w:right w:val="single" w:sz="4" w:space="0" w:color="auto"/>
            </w:tcBorders>
            <w:shd w:val="clear" w:color="auto" w:fill="auto"/>
            <w:vAlign w:val="center"/>
          </w:tcPr>
          <w:p w14:paraId="75C80268" w14:textId="77777777" w:rsidR="009237D8" w:rsidRPr="00310712" w:rsidRDefault="009237D8" w:rsidP="0015261B">
            <w:pPr>
              <w:adjustRightInd w:val="0"/>
              <w:spacing w:before="100" w:beforeAutospacing="1" w:after="100" w:afterAutospacing="1"/>
              <w:rPr>
                <w:bCs/>
                <w:sz w:val="21"/>
                <w:szCs w:val="21"/>
              </w:rPr>
            </w:pPr>
            <w:r w:rsidRPr="00310712">
              <w:rPr>
                <w:bCs/>
                <w:sz w:val="21"/>
                <w:szCs w:val="21"/>
              </w:rPr>
              <w:t>1.3. Proširenje ul. A. Cesarca u Ivancu</w:t>
            </w:r>
          </w:p>
        </w:tc>
        <w:tc>
          <w:tcPr>
            <w:tcW w:w="1280" w:type="dxa"/>
            <w:tcBorders>
              <w:top w:val="single" w:sz="4" w:space="0" w:color="auto"/>
              <w:left w:val="single" w:sz="4" w:space="0" w:color="auto"/>
              <w:right w:val="single" w:sz="4" w:space="0" w:color="auto"/>
            </w:tcBorders>
            <w:vAlign w:val="center"/>
          </w:tcPr>
          <w:p w14:paraId="15115408"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202.402,28</w:t>
            </w:r>
          </w:p>
        </w:tc>
        <w:tc>
          <w:tcPr>
            <w:tcW w:w="1274" w:type="dxa"/>
            <w:tcBorders>
              <w:top w:val="single" w:sz="4" w:space="0" w:color="auto"/>
              <w:left w:val="single" w:sz="4" w:space="0" w:color="auto"/>
              <w:right w:val="single" w:sz="4" w:space="0" w:color="auto"/>
            </w:tcBorders>
            <w:vAlign w:val="center"/>
          </w:tcPr>
          <w:p w14:paraId="54D1814F"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+97.147,72</w:t>
            </w:r>
          </w:p>
        </w:tc>
        <w:tc>
          <w:tcPr>
            <w:tcW w:w="1410" w:type="dxa"/>
            <w:tcBorders>
              <w:top w:val="single" w:sz="4" w:space="0" w:color="auto"/>
              <w:left w:val="single" w:sz="4" w:space="0" w:color="auto"/>
              <w:right w:val="single" w:sz="4" w:space="0" w:color="auto"/>
            </w:tcBorders>
            <w:vAlign w:val="center"/>
          </w:tcPr>
          <w:p w14:paraId="045A9BB4"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299.550,00</w:t>
            </w:r>
          </w:p>
        </w:tc>
      </w:tr>
      <w:tr w:rsidR="009237D8" w:rsidRPr="00483534" w14:paraId="709E0A31" w14:textId="77777777" w:rsidTr="0015261B">
        <w:trPr>
          <w:cantSplit/>
          <w:trHeight w:val="132"/>
          <w:jc w:val="center"/>
        </w:trPr>
        <w:tc>
          <w:tcPr>
            <w:tcW w:w="704" w:type="dxa"/>
            <w:vMerge/>
            <w:tcBorders>
              <w:left w:val="single" w:sz="4" w:space="0" w:color="auto"/>
              <w:right w:val="single" w:sz="4" w:space="0" w:color="auto"/>
            </w:tcBorders>
            <w:vAlign w:val="center"/>
          </w:tcPr>
          <w:p w14:paraId="515EBD8F"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3A9B059E" w14:textId="77777777" w:rsidR="009237D8" w:rsidRPr="00310712" w:rsidRDefault="009237D8" w:rsidP="0015261B">
            <w:pPr>
              <w:adjustRightInd w:val="0"/>
              <w:ind w:left="239" w:right="108"/>
              <w:rPr>
                <w:bCs/>
                <w:sz w:val="21"/>
                <w:szCs w:val="21"/>
              </w:rPr>
            </w:pPr>
            <w:r w:rsidRPr="00310712">
              <w:rPr>
                <w:bCs/>
                <w:sz w:val="21"/>
                <w:szCs w:val="21"/>
              </w:rPr>
              <w:t>1.3.1. Gradnja</w:t>
            </w:r>
          </w:p>
        </w:tc>
        <w:tc>
          <w:tcPr>
            <w:tcW w:w="1280" w:type="dxa"/>
            <w:tcBorders>
              <w:top w:val="single" w:sz="4" w:space="0" w:color="auto"/>
              <w:left w:val="single" w:sz="4" w:space="0" w:color="auto"/>
              <w:right w:val="single" w:sz="4" w:space="0" w:color="auto"/>
            </w:tcBorders>
            <w:vAlign w:val="center"/>
          </w:tcPr>
          <w:p w14:paraId="6833631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199.084,21</w:t>
            </w:r>
          </w:p>
        </w:tc>
        <w:tc>
          <w:tcPr>
            <w:tcW w:w="1274" w:type="dxa"/>
            <w:tcBorders>
              <w:top w:val="single" w:sz="4" w:space="0" w:color="auto"/>
              <w:left w:val="single" w:sz="4" w:space="0" w:color="auto"/>
              <w:right w:val="single" w:sz="4" w:space="0" w:color="auto"/>
            </w:tcBorders>
            <w:vAlign w:val="center"/>
          </w:tcPr>
          <w:p w14:paraId="166DBB15"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+95.915,79</w:t>
            </w:r>
          </w:p>
        </w:tc>
        <w:tc>
          <w:tcPr>
            <w:tcW w:w="1410" w:type="dxa"/>
            <w:tcBorders>
              <w:top w:val="single" w:sz="4" w:space="0" w:color="auto"/>
              <w:left w:val="single" w:sz="4" w:space="0" w:color="auto"/>
              <w:right w:val="single" w:sz="4" w:space="0" w:color="auto"/>
            </w:tcBorders>
            <w:vAlign w:val="center"/>
          </w:tcPr>
          <w:p w14:paraId="0AAED7EB"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295.000,00</w:t>
            </w:r>
          </w:p>
        </w:tc>
      </w:tr>
      <w:tr w:rsidR="009237D8" w:rsidRPr="00483534" w14:paraId="6F313BE5" w14:textId="77777777" w:rsidTr="0015261B">
        <w:trPr>
          <w:cantSplit/>
          <w:trHeight w:val="295"/>
          <w:jc w:val="center"/>
        </w:trPr>
        <w:tc>
          <w:tcPr>
            <w:tcW w:w="704" w:type="dxa"/>
            <w:vMerge/>
            <w:tcBorders>
              <w:left w:val="single" w:sz="4" w:space="0" w:color="auto"/>
              <w:right w:val="single" w:sz="4" w:space="0" w:color="auto"/>
            </w:tcBorders>
            <w:vAlign w:val="center"/>
          </w:tcPr>
          <w:p w14:paraId="79F9E000"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021356EA" w14:textId="77777777" w:rsidR="009237D8" w:rsidRPr="00310712" w:rsidRDefault="009237D8" w:rsidP="0015261B">
            <w:pPr>
              <w:adjustRightInd w:val="0"/>
              <w:ind w:left="239" w:right="108"/>
              <w:rPr>
                <w:bCs/>
                <w:sz w:val="21"/>
                <w:szCs w:val="21"/>
              </w:rPr>
            </w:pPr>
            <w:r w:rsidRPr="00310712">
              <w:rPr>
                <w:bCs/>
                <w:sz w:val="21"/>
                <w:szCs w:val="21"/>
              </w:rPr>
              <w:t>1.3.2. Nadzor</w:t>
            </w:r>
          </w:p>
        </w:tc>
        <w:tc>
          <w:tcPr>
            <w:tcW w:w="1280" w:type="dxa"/>
            <w:tcBorders>
              <w:top w:val="single" w:sz="4" w:space="0" w:color="auto"/>
              <w:left w:val="single" w:sz="4" w:space="0" w:color="auto"/>
              <w:right w:val="single" w:sz="4" w:space="0" w:color="auto"/>
            </w:tcBorders>
            <w:vAlign w:val="center"/>
          </w:tcPr>
          <w:p w14:paraId="3AFA0CA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25C50F22"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+1.231,93</w:t>
            </w:r>
          </w:p>
        </w:tc>
        <w:tc>
          <w:tcPr>
            <w:tcW w:w="1410" w:type="dxa"/>
            <w:tcBorders>
              <w:top w:val="single" w:sz="4" w:space="0" w:color="auto"/>
              <w:left w:val="single" w:sz="4" w:space="0" w:color="auto"/>
              <w:right w:val="single" w:sz="4" w:space="0" w:color="auto"/>
            </w:tcBorders>
            <w:vAlign w:val="center"/>
          </w:tcPr>
          <w:p w14:paraId="13E2645F"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4.550,00</w:t>
            </w:r>
          </w:p>
        </w:tc>
      </w:tr>
      <w:tr w:rsidR="009237D8" w:rsidRPr="00483534" w14:paraId="1DD1E583" w14:textId="77777777" w:rsidTr="0015261B">
        <w:trPr>
          <w:cantSplit/>
          <w:trHeight w:val="277"/>
          <w:jc w:val="center"/>
        </w:trPr>
        <w:tc>
          <w:tcPr>
            <w:tcW w:w="704" w:type="dxa"/>
            <w:vMerge w:val="restart"/>
            <w:tcBorders>
              <w:left w:val="single" w:sz="4" w:space="0" w:color="auto"/>
              <w:right w:val="single" w:sz="4" w:space="0" w:color="auto"/>
            </w:tcBorders>
            <w:vAlign w:val="center"/>
          </w:tcPr>
          <w:p w14:paraId="4ED3A08C"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108" w:type="dxa"/>
            <w:tcBorders>
              <w:left w:val="single" w:sz="4" w:space="0" w:color="auto"/>
              <w:right w:val="single" w:sz="4" w:space="0" w:color="auto"/>
            </w:tcBorders>
            <w:shd w:val="clear" w:color="auto" w:fill="auto"/>
            <w:vAlign w:val="center"/>
          </w:tcPr>
          <w:p w14:paraId="27C30B7A" w14:textId="77777777" w:rsidR="009237D8" w:rsidRPr="00310712" w:rsidRDefault="009237D8" w:rsidP="0015261B">
            <w:pPr>
              <w:adjustRightInd w:val="0"/>
              <w:ind w:right="108"/>
              <w:rPr>
                <w:bCs/>
                <w:sz w:val="21"/>
                <w:szCs w:val="21"/>
              </w:rPr>
            </w:pPr>
            <w:r w:rsidRPr="00310712">
              <w:rPr>
                <w:bCs/>
                <w:sz w:val="21"/>
                <w:szCs w:val="21"/>
              </w:rPr>
              <w:t xml:space="preserve">1.4. Uređenje ul. </w:t>
            </w:r>
            <w:proofErr w:type="spellStart"/>
            <w:r w:rsidRPr="00310712">
              <w:rPr>
                <w:bCs/>
                <w:sz w:val="21"/>
                <w:szCs w:val="21"/>
              </w:rPr>
              <w:t>Lj</w:t>
            </w:r>
            <w:proofErr w:type="spellEnd"/>
            <w:r w:rsidRPr="00310712">
              <w:rPr>
                <w:bCs/>
                <w:sz w:val="21"/>
                <w:szCs w:val="21"/>
              </w:rPr>
              <w:t>. Gaja (P. Preradovića-L. Šabana i V. Nazora-E. Kumičića)</w:t>
            </w:r>
          </w:p>
        </w:tc>
        <w:tc>
          <w:tcPr>
            <w:tcW w:w="1280" w:type="dxa"/>
            <w:tcBorders>
              <w:top w:val="single" w:sz="4" w:space="0" w:color="auto"/>
              <w:left w:val="single" w:sz="4" w:space="0" w:color="auto"/>
              <w:right w:val="single" w:sz="4" w:space="0" w:color="auto"/>
            </w:tcBorders>
            <w:vAlign w:val="center"/>
          </w:tcPr>
          <w:p w14:paraId="009C2163"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6.636,14</w:t>
            </w:r>
          </w:p>
        </w:tc>
        <w:tc>
          <w:tcPr>
            <w:tcW w:w="1274" w:type="dxa"/>
            <w:tcBorders>
              <w:top w:val="single" w:sz="4" w:space="0" w:color="auto"/>
              <w:left w:val="single" w:sz="4" w:space="0" w:color="auto"/>
              <w:right w:val="single" w:sz="4" w:space="0" w:color="auto"/>
            </w:tcBorders>
            <w:vAlign w:val="center"/>
          </w:tcPr>
          <w:p w14:paraId="00B9932F"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0,00</w:t>
            </w:r>
          </w:p>
        </w:tc>
        <w:tc>
          <w:tcPr>
            <w:tcW w:w="1410" w:type="dxa"/>
            <w:tcBorders>
              <w:top w:val="single" w:sz="4" w:space="0" w:color="auto"/>
              <w:left w:val="single" w:sz="4" w:space="0" w:color="auto"/>
              <w:right w:val="single" w:sz="4" w:space="0" w:color="auto"/>
            </w:tcBorders>
            <w:vAlign w:val="center"/>
          </w:tcPr>
          <w:p w14:paraId="6A5018BC"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6.636,14</w:t>
            </w:r>
          </w:p>
        </w:tc>
      </w:tr>
      <w:tr w:rsidR="009237D8" w:rsidRPr="00483534" w14:paraId="12E9C9E6" w14:textId="77777777" w:rsidTr="0015261B">
        <w:trPr>
          <w:cantSplit/>
          <w:trHeight w:val="275"/>
          <w:jc w:val="center"/>
        </w:trPr>
        <w:tc>
          <w:tcPr>
            <w:tcW w:w="704" w:type="dxa"/>
            <w:vMerge/>
            <w:tcBorders>
              <w:left w:val="single" w:sz="4" w:space="0" w:color="auto"/>
              <w:right w:val="single" w:sz="4" w:space="0" w:color="auto"/>
            </w:tcBorders>
            <w:vAlign w:val="center"/>
          </w:tcPr>
          <w:p w14:paraId="185E8B77"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7E190288" w14:textId="77777777" w:rsidR="009237D8" w:rsidRPr="00310712" w:rsidRDefault="009237D8" w:rsidP="0015261B">
            <w:pPr>
              <w:adjustRightInd w:val="0"/>
              <w:ind w:left="239" w:right="108"/>
              <w:rPr>
                <w:bCs/>
                <w:sz w:val="21"/>
                <w:szCs w:val="21"/>
              </w:rPr>
            </w:pPr>
            <w:r w:rsidRPr="00310712">
              <w:rPr>
                <w:bCs/>
                <w:sz w:val="21"/>
                <w:szCs w:val="21"/>
              </w:rPr>
              <w:t>1.4.1. Projektna dokumentacija</w:t>
            </w:r>
          </w:p>
        </w:tc>
        <w:tc>
          <w:tcPr>
            <w:tcW w:w="1280" w:type="dxa"/>
            <w:tcBorders>
              <w:top w:val="single" w:sz="4" w:space="0" w:color="auto"/>
              <w:left w:val="single" w:sz="4" w:space="0" w:color="auto"/>
              <w:right w:val="single" w:sz="4" w:space="0" w:color="auto"/>
            </w:tcBorders>
            <w:vAlign w:val="center"/>
          </w:tcPr>
          <w:p w14:paraId="2083255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w:t>
            </w:r>
          </w:p>
        </w:tc>
        <w:tc>
          <w:tcPr>
            <w:tcW w:w="1274" w:type="dxa"/>
            <w:tcBorders>
              <w:top w:val="single" w:sz="4" w:space="0" w:color="auto"/>
              <w:left w:val="single" w:sz="4" w:space="0" w:color="auto"/>
              <w:right w:val="single" w:sz="4" w:space="0" w:color="auto"/>
            </w:tcBorders>
            <w:vAlign w:val="center"/>
          </w:tcPr>
          <w:p w14:paraId="623CB09B"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4D500C0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6.636,14</w:t>
            </w:r>
          </w:p>
        </w:tc>
      </w:tr>
      <w:tr w:rsidR="009237D8" w:rsidRPr="00483534" w14:paraId="55362B73" w14:textId="77777777" w:rsidTr="0015261B">
        <w:trPr>
          <w:cantSplit/>
          <w:trHeight w:val="120"/>
          <w:jc w:val="center"/>
        </w:trPr>
        <w:tc>
          <w:tcPr>
            <w:tcW w:w="704" w:type="dxa"/>
            <w:vMerge w:val="restart"/>
            <w:tcBorders>
              <w:left w:val="single" w:sz="4" w:space="0" w:color="auto"/>
              <w:right w:val="single" w:sz="4" w:space="0" w:color="auto"/>
            </w:tcBorders>
            <w:vAlign w:val="center"/>
          </w:tcPr>
          <w:p w14:paraId="2DF34B3B"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lastRenderedPageBreak/>
              <w:t>toč</w:t>
            </w:r>
            <w:proofErr w:type="spellEnd"/>
            <w:r w:rsidRPr="00483534">
              <w:rPr>
                <w:bCs/>
                <w:sz w:val="18"/>
                <w:szCs w:val="18"/>
              </w:rPr>
              <w:t>. 4.</w:t>
            </w:r>
          </w:p>
        </w:tc>
        <w:tc>
          <w:tcPr>
            <w:tcW w:w="5108" w:type="dxa"/>
            <w:tcBorders>
              <w:left w:val="single" w:sz="4" w:space="0" w:color="auto"/>
              <w:right w:val="single" w:sz="4" w:space="0" w:color="auto"/>
            </w:tcBorders>
            <w:shd w:val="clear" w:color="auto" w:fill="auto"/>
            <w:vAlign w:val="center"/>
          </w:tcPr>
          <w:p w14:paraId="6999E5A1" w14:textId="77777777" w:rsidR="009237D8" w:rsidRPr="00310712" w:rsidRDefault="009237D8" w:rsidP="0015261B">
            <w:pPr>
              <w:adjustRightInd w:val="0"/>
              <w:ind w:right="108"/>
              <w:rPr>
                <w:bCs/>
                <w:sz w:val="21"/>
                <w:szCs w:val="21"/>
              </w:rPr>
            </w:pPr>
            <w:r w:rsidRPr="00310712">
              <w:rPr>
                <w:bCs/>
                <w:sz w:val="21"/>
                <w:szCs w:val="21"/>
              </w:rPr>
              <w:t>1.5. Autobusna stajališta</w:t>
            </w:r>
          </w:p>
        </w:tc>
        <w:tc>
          <w:tcPr>
            <w:tcW w:w="1280" w:type="dxa"/>
            <w:tcBorders>
              <w:top w:val="single" w:sz="4" w:space="0" w:color="auto"/>
              <w:left w:val="single" w:sz="4" w:space="0" w:color="auto"/>
              <w:right w:val="single" w:sz="4" w:space="0" w:color="auto"/>
            </w:tcBorders>
            <w:vAlign w:val="center"/>
          </w:tcPr>
          <w:p w14:paraId="500B5177"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43.798,53</w:t>
            </w:r>
          </w:p>
        </w:tc>
        <w:tc>
          <w:tcPr>
            <w:tcW w:w="1274" w:type="dxa"/>
            <w:tcBorders>
              <w:top w:val="single" w:sz="4" w:space="0" w:color="auto"/>
              <w:left w:val="single" w:sz="4" w:space="0" w:color="auto"/>
              <w:right w:val="single" w:sz="4" w:space="0" w:color="auto"/>
            </w:tcBorders>
            <w:vAlign w:val="center"/>
          </w:tcPr>
          <w:p w14:paraId="5D41255C"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+1.000,00</w:t>
            </w:r>
          </w:p>
        </w:tc>
        <w:tc>
          <w:tcPr>
            <w:tcW w:w="1410" w:type="dxa"/>
            <w:tcBorders>
              <w:top w:val="single" w:sz="4" w:space="0" w:color="auto"/>
              <w:left w:val="single" w:sz="4" w:space="0" w:color="auto"/>
              <w:right w:val="single" w:sz="4" w:space="0" w:color="auto"/>
            </w:tcBorders>
            <w:vAlign w:val="center"/>
          </w:tcPr>
          <w:p w14:paraId="2743202D"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44.798,53</w:t>
            </w:r>
          </w:p>
        </w:tc>
      </w:tr>
      <w:tr w:rsidR="009237D8" w:rsidRPr="00483534" w14:paraId="40EDEAAD" w14:textId="77777777" w:rsidTr="0015261B">
        <w:trPr>
          <w:cantSplit/>
          <w:trHeight w:val="168"/>
          <w:jc w:val="center"/>
        </w:trPr>
        <w:tc>
          <w:tcPr>
            <w:tcW w:w="704" w:type="dxa"/>
            <w:vMerge/>
            <w:tcBorders>
              <w:left w:val="single" w:sz="4" w:space="0" w:color="auto"/>
              <w:right w:val="single" w:sz="4" w:space="0" w:color="auto"/>
            </w:tcBorders>
            <w:vAlign w:val="center"/>
          </w:tcPr>
          <w:p w14:paraId="1A2DB119"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65EFC926" w14:textId="77777777" w:rsidR="009237D8" w:rsidRPr="00310712" w:rsidRDefault="009237D8" w:rsidP="0015261B">
            <w:pPr>
              <w:adjustRightInd w:val="0"/>
              <w:ind w:left="239" w:right="108"/>
              <w:rPr>
                <w:bCs/>
                <w:sz w:val="21"/>
                <w:szCs w:val="21"/>
              </w:rPr>
            </w:pPr>
            <w:r w:rsidRPr="00310712">
              <w:rPr>
                <w:bCs/>
                <w:sz w:val="21"/>
                <w:szCs w:val="21"/>
              </w:rPr>
              <w:t>1.5.1. Gradnja – (</w:t>
            </w:r>
            <w:proofErr w:type="spellStart"/>
            <w:r w:rsidRPr="00310712">
              <w:rPr>
                <w:bCs/>
                <w:sz w:val="21"/>
                <w:szCs w:val="21"/>
              </w:rPr>
              <w:t>Horvatsko</w:t>
            </w:r>
            <w:proofErr w:type="spellEnd"/>
            <w:r w:rsidRPr="00310712">
              <w:rPr>
                <w:bCs/>
                <w:sz w:val="21"/>
                <w:szCs w:val="21"/>
              </w:rPr>
              <w:t>, Cerje Tužno, Ivanec - A. Mihanovića)</w:t>
            </w:r>
          </w:p>
        </w:tc>
        <w:tc>
          <w:tcPr>
            <w:tcW w:w="1280" w:type="dxa"/>
            <w:tcBorders>
              <w:top w:val="single" w:sz="4" w:space="0" w:color="auto"/>
              <w:left w:val="single" w:sz="4" w:space="0" w:color="auto"/>
              <w:right w:val="single" w:sz="4" w:space="0" w:color="auto"/>
            </w:tcBorders>
            <w:vAlign w:val="center"/>
          </w:tcPr>
          <w:p w14:paraId="3B04921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39.816,84</w:t>
            </w:r>
          </w:p>
        </w:tc>
        <w:tc>
          <w:tcPr>
            <w:tcW w:w="1274" w:type="dxa"/>
            <w:tcBorders>
              <w:top w:val="single" w:sz="4" w:space="0" w:color="auto"/>
              <w:left w:val="single" w:sz="4" w:space="0" w:color="auto"/>
              <w:right w:val="single" w:sz="4" w:space="0" w:color="auto"/>
            </w:tcBorders>
            <w:vAlign w:val="center"/>
          </w:tcPr>
          <w:p w14:paraId="39647928"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5E88CB58"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39.816,84</w:t>
            </w:r>
          </w:p>
        </w:tc>
      </w:tr>
      <w:tr w:rsidR="009237D8" w:rsidRPr="00483534" w14:paraId="7B1980BF" w14:textId="77777777" w:rsidTr="0015261B">
        <w:trPr>
          <w:cantSplit/>
          <w:trHeight w:val="137"/>
          <w:jc w:val="center"/>
        </w:trPr>
        <w:tc>
          <w:tcPr>
            <w:tcW w:w="704" w:type="dxa"/>
            <w:vMerge/>
            <w:tcBorders>
              <w:left w:val="single" w:sz="4" w:space="0" w:color="auto"/>
              <w:right w:val="single" w:sz="4" w:space="0" w:color="auto"/>
            </w:tcBorders>
            <w:vAlign w:val="center"/>
          </w:tcPr>
          <w:p w14:paraId="0250C46B"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6F8C00FA" w14:textId="77777777" w:rsidR="009237D8" w:rsidRPr="00310712" w:rsidRDefault="009237D8" w:rsidP="0015261B">
            <w:pPr>
              <w:adjustRightInd w:val="0"/>
              <w:ind w:left="239" w:right="108"/>
              <w:rPr>
                <w:bCs/>
                <w:sz w:val="21"/>
                <w:szCs w:val="21"/>
              </w:rPr>
            </w:pPr>
            <w:r w:rsidRPr="00310712">
              <w:rPr>
                <w:bCs/>
                <w:sz w:val="21"/>
                <w:szCs w:val="21"/>
              </w:rPr>
              <w:t>1.5.2. Projektna dokumentacija</w:t>
            </w:r>
          </w:p>
        </w:tc>
        <w:tc>
          <w:tcPr>
            <w:tcW w:w="1280" w:type="dxa"/>
            <w:tcBorders>
              <w:top w:val="single" w:sz="4" w:space="0" w:color="auto"/>
              <w:left w:val="single" w:sz="4" w:space="0" w:color="auto"/>
              <w:right w:val="single" w:sz="4" w:space="0" w:color="auto"/>
            </w:tcBorders>
            <w:vAlign w:val="center"/>
          </w:tcPr>
          <w:p w14:paraId="690E7B4B"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3.981,69</w:t>
            </w:r>
          </w:p>
        </w:tc>
        <w:tc>
          <w:tcPr>
            <w:tcW w:w="1274" w:type="dxa"/>
            <w:tcBorders>
              <w:top w:val="single" w:sz="4" w:space="0" w:color="auto"/>
              <w:left w:val="single" w:sz="4" w:space="0" w:color="auto"/>
              <w:right w:val="single" w:sz="4" w:space="0" w:color="auto"/>
            </w:tcBorders>
            <w:vAlign w:val="center"/>
          </w:tcPr>
          <w:p w14:paraId="6B9CE28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7CAC5A8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3.981,69</w:t>
            </w:r>
          </w:p>
        </w:tc>
      </w:tr>
      <w:tr w:rsidR="009237D8" w:rsidRPr="00483534" w14:paraId="59819E05" w14:textId="77777777" w:rsidTr="0015261B">
        <w:trPr>
          <w:cantSplit/>
          <w:trHeight w:val="100"/>
          <w:jc w:val="center"/>
        </w:trPr>
        <w:tc>
          <w:tcPr>
            <w:tcW w:w="704" w:type="dxa"/>
            <w:vMerge/>
            <w:tcBorders>
              <w:left w:val="single" w:sz="4" w:space="0" w:color="auto"/>
              <w:right w:val="single" w:sz="4" w:space="0" w:color="auto"/>
            </w:tcBorders>
            <w:vAlign w:val="center"/>
          </w:tcPr>
          <w:p w14:paraId="1C6D16E6"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2014449B" w14:textId="77777777" w:rsidR="009237D8" w:rsidRPr="00310712" w:rsidRDefault="009237D8" w:rsidP="0015261B">
            <w:pPr>
              <w:adjustRightInd w:val="0"/>
              <w:ind w:left="239" w:right="108"/>
              <w:rPr>
                <w:bCs/>
                <w:sz w:val="21"/>
                <w:szCs w:val="21"/>
              </w:rPr>
            </w:pPr>
            <w:r w:rsidRPr="00310712">
              <w:rPr>
                <w:bCs/>
                <w:sz w:val="21"/>
                <w:szCs w:val="21"/>
              </w:rPr>
              <w:t>1.5.3. Nadzor</w:t>
            </w:r>
          </w:p>
        </w:tc>
        <w:tc>
          <w:tcPr>
            <w:tcW w:w="1280" w:type="dxa"/>
            <w:tcBorders>
              <w:top w:val="single" w:sz="4" w:space="0" w:color="auto"/>
              <w:left w:val="single" w:sz="4" w:space="0" w:color="auto"/>
              <w:right w:val="single" w:sz="4" w:space="0" w:color="auto"/>
            </w:tcBorders>
            <w:vAlign w:val="center"/>
          </w:tcPr>
          <w:p w14:paraId="4498B9FC"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3223E3EC"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+1.000,00</w:t>
            </w:r>
          </w:p>
        </w:tc>
        <w:tc>
          <w:tcPr>
            <w:tcW w:w="1410" w:type="dxa"/>
            <w:tcBorders>
              <w:top w:val="single" w:sz="4" w:space="0" w:color="auto"/>
              <w:left w:val="single" w:sz="4" w:space="0" w:color="auto"/>
              <w:right w:val="single" w:sz="4" w:space="0" w:color="auto"/>
            </w:tcBorders>
            <w:vAlign w:val="center"/>
          </w:tcPr>
          <w:p w14:paraId="25EB9360"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1.000,00</w:t>
            </w:r>
          </w:p>
        </w:tc>
      </w:tr>
      <w:tr w:rsidR="009237D8" w:rsidRPr="00483534" w14:paraId="166AA961" w14:textId="77777777" w:rsidTr="0015261B">
        <w:trPr>
          <w:cantSplit/>
          <w:trHeight w:val="276"/>
          <w:jc w:val="center"/>
        </w:trPr>
        <w:tc>
          <w:tcPr>
            <w:tcW w:w="704" w:type="dxa"/>
            <w:vMerge w:val="restart"/>
            <w:tcBorders>
              <w:top w:val="single" w:sz="4" w:space="0" w:color="auto"/>
              <w:left w:val="single" w:sz="4" w:space="0" w:color="auto"/>
              <w:right w:val="single" w:sz="4" w:space="0" w:color="auto"/>
            </w:tcBorders>
            <w:vAlign w:val="center"/>
          </w:tcPr>
          <w:p w14:paraId="5C97FEFB"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6.</w:t>
            </w:r>
          </w:p>
        </w:tc>
        <w:tc>
          <w:tcPr>
            <w:tcW w:w="5108" w:type="dxa"/>
            <w:tcBorders>
              <w:top w:val="single" w:sz="4" w:space="0" w:color="auto"/>
              <w:left w:val="single" w:sz="4" w:space="0" w:color="auto"/>
              <w:bottom w:val="single" w:sz="4" w:space="0" w:color="auto"/>
              <w:right w:val="single" w:sz="4" w:space="0" w:color="auto"/>
            </w:tcBorders>
            <w:shd w:val="clear" w:color="auto" w:fill="auto"/>
            <w:vAlign w:val="center"/>
          </w:tcPr>
          <w:p w14:paraId="4E1DC2DE" w14:textId="77777777" w:rsidR="009237D8" w:rsidRPr="00310712" w:rsidRDefault="009237D8" w:rsidP="0015261B">
            <w:pPr>
              <w:adjustRightInd w:val="0"/>
              <w:ind w:right="108"/>
              <w:rPr>
                <w:bCs/>
                <w:sz w:val="21"/>
                <w:szCs w:val="21"/>
              </w:rPr>
            </w:pPr>
            <w:r w:rsidRPr="00310712">
              <w:rPr>
                <w:bCs/>
                <w:sz w:val="21"/>
                <w:szCs w:val="21"/>
              </w:rPr>
              <w:t>1.6. Evidencija i upis komunalne infrastrukture</w:t>
            </w:r>
          </w:p>
        </w:tc>
        <w:tc>
          <w:tcPr>
            <w:tcW w:w="1280" w:type="dxa"/>
            <w:tcBorders>
              <w:top w:val="single" w:sz="4" w:space="0" w:color="auto"/>
              <w:left w:val="single" w:sz="4" w:space="0" w:color="auto"/>
              <w:bottom w:val="single" w:sz="4" w:space="0" w:color="auto"/>
              <w:right w:val="single" w:sz="4" w:space="0" w:color="auto"/>
            </w:tcBorders>
            <w:vAlign w:val="center"/>
          </w:tcPr>
          <w:p w14:paraId="66C996C3"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26.544,57</w:t>
            </w:r>
          </w:p>
        </w:tc>
        <w:tc>
          <w:tcPr>
            <w:tcW w:w="1274" w:type="dxa"/>
            <w:tcBorders>
              <w:top w:val="single" w:sz="4" w:space="0" w:color="auto"/>
              <w:left w:val="single" w:sz="4" w:space="0" w:color="auto"/>
              <w:bottom w:val="single" w:sz="4" w:space="0" w:color="auto"/>
              <w:right w:val="single" w:sz="4" w:space="0" w:color="auto"/>
            </w:tcBorders>
            <w:vAlign w:val="center"/>
          </w:tcPr>
          <w:p w14:paraId="5EA9A80E"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2DA10C89"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26.544,57</w:t>
            </w:r>
          </w:p>
        </w:tc>
      </w:tr>
      <w:tr w:rsidR="009237D8" w:rsidRPr="00483534" w14:paraId="7504768E" w14:textId="77777777" w:rsidTr="0015261B">
        <w:trPr>
          <w:cantSplit/>
          <w:trHeight w:val="180"/>
          <w:jc w:val="center"/>
        </w:trPr>
        <w:tc>
          <w:tcPr>
            <w:tcW w:w="704" w:type="dxa"/>
            <w:vMerge/>
            <w:tcBorders>
              <w:left w:val="single" w:sz="4" w:space="0" w:color="auto"/>
              <w:right w:val="single" w:sz="4" w:space="0" w:color="auto"/>
            </w:tcBorders>
          </w:tcPr>
          <w:p w14:paraId="14F0BE44"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72BFE9E0" w14:textId="77777777" w:rsidR="009237D8" w:rsidRPr="00310712" w:rsidRDefault="009237D8" w:rsidP="0015261B">
            <w:pPr>
              <w:adjustRightInd w:val="0"/>
              <w:ind w:left="239" w:right="108"/>
              <w:rPr>
                <w:bCs/>
                <w:sz w:val="21"/>
                <w:szCs w:val="21"/>
              </w:rPr>
            </w:pPr>
            <w:r w:rsidRPr="00310712">
              <w:rPr>
                <w:bCs/>
                <w:sz w:val="21"/>
                <w:szCs w:val="21"/>
              </w:rPr>
              <w:t>1.6.1. Nerazvrstane ceste - geodetski elaborat</w:t>
            </w:r>
          </w:p>
        </w:tc>
        <w:tc>
          <w:tcPr>
            <w:tcW w:w="1280" w:type="dxa"/>
            <w:tcBorders>
              <w:top w:val="single" w:sz="4" w:space="0" w:color="auto"/>
              <w:left w:val="single" w:sz="4" w:space="0" w:color="auto"/>
              <w:right w:val="single" w:sz="4" w:space="0" w:color="auto"/>
            </w:tcBorders>
            <w:vAlign w:val="center"/>
          </w:tcPr>
          <w:p w14:paraId="477C38E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9.954,22</w:t>
            </w:r>
          </w:p>
        </w:tc>
        <w:tc>
          <w:tcPr>
            <w:tcW w:w="1274" w:type="dxa"/>
            <w:tcBorders>
              <w:top w:val="single" w:sz="4" w:space="0" w:color="auto"/>
              <w:left w:val="single" w:sz="4" w:space="0" w:color="auto"/>
              <w:right w:val="single" w:sz="4" w:space="0" w:color="auto"/>
            </w:tcBorders>
            <w:vAlign w:val="center"/>
          </w:tcPr>
          <w:p w14:paraId="039FB995"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219F3D6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9.954,22</w:t>
            </w:r>
          </w:p>
        </w:tc>
      </w:tr>
      <w:tr w:rsidR="009237D8" w:rsidRPr="00483534" w14:paraId="19E06947" w14:textId="77777777" w:rsidTr="0015261B">
        <w:trPr>
          <w:cantSplit/>
          <w:trHeight w:val="112"/>
          <w:jc w:val="center"/>
        </w:trPr>
        <w:tc>
          <w:tcPr>
            <w:tcW w:w="704" w:type="dxa"/>
            <w:vMerge/>
            <w:tcBorders>
              <w:left w:val="single" w:sz="4" w:space="0" w:color="auto"/>
              <w:right w:val="single" w:sz="4" w:space="0" w:color="auto"/>
            </w:tcBorders>
          </w:tcPr>
          <w:p w14:paraId="47451E5F"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41AAF4DC" w14:textId="77777777" w:rsidR="009237D8" w:rsidRPr="00310712" w:rsidRDefault="009237D8" w:rsidP="0015261B">
            <w:pPr>
              <w:adjustRightInd w:val="0"/>
              <w:ind w:left="239" w:right="108"/>
              <w:rPr>
                <w:bCs/>
                <w:sz w:val="21"/>
                <w:szCs w:val="21"/>
              </w:rPr>
            </w:pPr>
            <w:r w:rsidRPr="00310712">
              <w:rPr>
                <w:bCs/>
                <w:sz w:val="21"/>
                <w:szCs w:val="21"/>
              </w:rPr>
              <w:t>1.6.2. Javne prometne površine na kojima nije dopušten promet motornih vozila - geodetski elaborat</w:t>
            </w:r>
          </w:p>
        </w:tc>
        <w:tc>
          <w:tcPr>
            <w:tcW w:w="1280" w:type="dxa"/>
            <w:tcBorders>
              <w:top w:val="single" w:sz="4" w:space="0" w:color="auto"/>
              <w:left w:val="single" w:sz="4" w:space="0" w:color="auto"/>
              <w:right w:val="single" w:sz="4" w:space="0" w:color="auto"/>
            </w:tcBorders>
            <w:vAlign w:val="center"/>
          </w:tcPr>
          <w:p w14:paraId="5680674C"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1707C479"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20092515"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r>
      <w:tr w:rsidR="009237D8" w:rsidRPr="00483534" w14:paraId="74AF7522" w14:textId="77777777" w:rsidTr="0015261B">
        <w:trPr>
          <w:cantSplit/>
          <w:trHeight w:val="291"/>
          <w:jc w:val="center"/>
        </w:trPr>
        <w:tc>
          <w:tcPr>
            <w:tcW w:w="704" w:type="dxa"/>
            <w:vMerge/>
            <w:tcBorders>
              <w:left w:val="single" w:sz="4" w:space="0" w:color="auto"/>
              <w:right w:val="single" w:sz="4" w:space="0" w:color="auto"/>
            </w:tcBorders>
          </w:tcPr>
          <w:p w14:paraId="513389AE"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4135BD97" w14:textId="77777777" w:rsidR="009237D8" w:rsidRPr="00310712" w:rsidRDefault="009237D8" w:rsidP="0015261B">
            <w:pPr>
              <w:adjustRightInd w:val="0"/>
              <w:ind w:left="239" w:right="108"/>
              <w:rPr>
                <w:bCs/>
                <w:sz w:val="21"/>
                <w:szCs w:val="21"/>
              </w:rPr>
            </w:pPr>
            <w:r w:rsidRPr="00310712">
              <w:rPr>
                <w:bCs/>
                <w:sz w:val="21"/>
                <w:szCs w:val="21"/>
              </w:rPr>
              <w:t>1.6.3. Javna parkirališta – geodetski elaborat</w:t>
            </w:r>
          </w:p>
        </w:tc>
        <w:tc>
          <w:tcPr>
            <w:tcW w:w="1280" w:type="dxa"/>
            <w:tcBorders>
              <w:top w:val="single" w:sz="4" w:space="0" w:color="auto"/>
              <w:left w:val="single" w:sz="4" w:space="0" w:color="auto"/>
              <w:right w:val="single" w:sz="4" w:space="0" w:color="auto"/>
            </w:tcBorders>
            <w:vAlign w:val="center"/>
          </w:tcPr>
          <w:p w14:paraId="45B71A7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1C7FA53F"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67F31D1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r>
      <w:tr w:rsidR="009237D8" w:rsidRPr="00483534" w14:paraId="2B47341E" w14:textId="77777777" w:rsidTr="0015261B">
        <w:trPr>
          <w:cantSplit/>
          <w:trHeight w:val="154"/>
          <w:jc w:val="center"/>
        </w:trPr>
        <w:tc>
          <w:tcPr>
            <w:tcW w:w="704" w:type="dxa"/>
            <w:vMerge/>
            <w:tcBorders>
              <w:left w:val="single" w:sz="4" w:space="0" w:color="auto"/>
              <w:right w:val="single" w:sz="4" w:space="0" w:color="auto"/>
            </w:tcBorders>
          </w:tcPr>
          <w:p w14:paraId="0A2D96A3"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11F8934E" w14:textId="77777777" w:rsidR="009237D8" w:rsidRPr="00310712" w:rsidRDefault="009237D8" w:rsidP="0015261B">
            <w:pPr>
              <w:adjustRightInd w:val="0"/>
              <w:ind w:left="239" w:right="108"/>
              <w:rPr>
                <w:bCs/>
                <w:sz w:val="21"/>
                <w:szCs w:val="21"/>
              </w:rPr>
            </w:pPr>
            <w:r w:rsidRPr="00310712">
              <w:rPr>
                <w:bCs/>
                <w:sz w:val="21"/>
                <w:szCs w:val="21"/>
              </w:rPr>
              <w:t>1.6.4. Javne zelene površine – geodetski elaborat</w:t>
            </w:r>
          </w:p>
        </w:tc>
        <w:tc>
          <w:tcPr>
            <w:tcW w:w="1280" w:type="dxa"/>
            <w:tcBorders>
              <w:top w:val="single" w:sz="4" w:space="0" w:color="auto"/>
              <w:left w:val="single" w:sz="4" w:space="0" w:color="auto"/>
              <w:right w:val="single" w:sz="4" w:space="0" w:color="auto"/>
            </w:tcBorders>
            <w:vAlign w:val="center"/>
          </w:tcPr>
          <w:p w14:paraId="0837D1A2"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6071F377"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0E95FE3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r>
      <w:tr w:rsidR="009237D8" w:rsidRPr="00483534" w14:paraId="33D98B80" w14:textId="77777777" w:rsidTr="0015261B">
        <w:trPr>
          <w:cantSplit/>
          <w:trHeight w:val="87"/>
          <w:jc w:val="center"/>
        </w:trPr>
        <w:tc>
          <w:tcPr>
            <w:tcW w:w="704" w:type="dxa"/>
            <w:vMerge/>
            <w:tcBorders>
              <w:left w:val="single" w:sz="4" w:space="0" w:color="auto"/>
              <w:right w:val="single" w:sz="4" w:space="0" w:color="auto"/>
            </w:tcBorders>
          </w:tcPr>
          <w:p w14:paraId="65A72116"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57AD400D" w14:textId="77777777" w:rsidR="009237D8" w:rsidRPr="00310712" w:rsidRDefault="009237D8" w:rsidP="0015261B">
            <w:pPr>
              <w:adjustRightInd w:val="0"/>
              <w:ind w:left="239" w:right="108"/>
              <w:rPr>
                <w:bCs/>
                <w:sz w:val="21"/>
                <w:szCs w:val="21"/>
              </w:rPr>
            </w:pPr>
            <w:r w:rsidRPr="00310712">
              <w:rPr>
                <w:bCs/>
                <w:sz w:val="21"/>
                <w:szCs w:val="21"/>
              </w:rPr>
              <w:t>1.6.5. Građevine i uređaji javne namjene – geodetski elaborat</w:t>
            </w:r>
          </w:p>
        </w:tc>
        <w:tc>
          <w:tcPr>
            <w:tcW w:w="1280" w:type="dxa"/>
            <w:tcBorders>
              <w:top w:val="single" w:sz="4" w:space="0" w:color="auto"/>
              <w:left w:val="single" w:sz="4" w:space="0" w:color="auto"/>
              <w:right w:val="single" w:sz="4" w:space="0" w:color="auto"/>
            </w:tcBorders>
            <w:vAlign w:val="center"/>
          </w:tcPr>
          <w:p w14:paraId="2C7F249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24AC7879"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079680D8"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r>
      <w:tr w:rsidR="009237D8" w:rsidRPr="00483534" w14:paraId="54685B98" w14:textId="77777777" w:rsidTr="0015261B">
        <w:trPr>
          <w:cantSplit/>
          <w:trHeight w:val="94"/>
          <w:jc w:val="center"/>
        </w:trPr>
        <w:tc>
          <w:tcPr>
            <w:tcW w:w="704" w:type="dxa"/>
            <w:vMerge/>
            <w:tcBorders>
              <w:left w:val="single" w:sz="4" w:space="0" w:color="auto"/>
              <w:right w:val="single" w:sz="4" w:space="0" w:color="auto"/>
            </w:tcBorders>
          </w:tcPr>
          <w:p w14:paraId="3BC98DB5"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3E4E3B49" w14:textId="77777777" w:rsidR="009237D8" w:rsidRPr="00310712" w:rsidRDefault="009237D8" w:rsidP="0015261B">
            <w:pPr>
              <w:adjustRightInd w:val="0"/>
              <w:ind w:left="239" w:right="108"/>
              <w:rPr>
                <w:bCs/>
                <w:sz w:val="21"/>
                <w:szCs w:val="21"/>
              </w:rPr>
            </w:pPr>
            <w:r w:rsidRPr="00310712">
              <w:rPr>
                <w:bCs/>
                <w:sz w:val="21"/>
                <w:szCs w:val="21"/>
              </w:rPr>
              <w:t>1.6.6. Groblja – geodetski elaborat</w:t>
            </w:r>
          </w:p>
        </w:tc>
        <w:tc>
          <w:tcPr>
            <w:tcW w:w="1280" w:type="dxa"/>
            <w:tcBorders>
              <w:top w:val="single" w:sz="4" w:space="0" w:color="auto"/>
              <w:left w:val="single" w:sz="4" w:space="0" w:color="auto"/>
              <w:right w:val="single" w:sz="4" w:space="0" w:color="auto"/>
            </w:tcBorders>
            <w:vAlign w:val="center"/>
          </w:tcPr>
          <w:p w14:paraId="5A4533E3"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c>
          <w:tcPr>
            <w:tcW w:w="1274" w:type="dxa"/>
            <w:tcBorders>
              <w:top w:val="single" w:sz="4" w:space="0" w:color="auto"/>
              <w:left w:val="single" w:sz="4" w:space="0" w:color="auto"/>
              <w:right w:val="single" w:sz="4" w:space="0" w:color="auto"/>
            </w:tcBorders>
            <w:vAlign w:val="center"/>
          </w:tcPr>
          <w:p w14:paraId="2BE47989"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7717501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w:t>
            </w:r>
          </w:p>
        </w:tc>
      </w:tr>
      <w:tr w:rsidR="009237D8" w:rsidRPr="00483534" w14:paraId="50ED54B0" w14:textId="77777777" w:rsidTr="0015261B">
        <w:trPr>
          <w:cantSplit/>
          <w:trHeight w:val="135"/>
          <w:jc w:val="center"/>
        </w:trPr>
        <w:tc>
          <w:tcPr>
            <w:tcW w:w="704" w:type="dxa"/>
            <w:vMerge w:val="restart"/>
            <w:tcBorders>
              <w:left w:val="single" w:sz="4" w:space="0" w:color="auto"/>
              <w:right w:val="single" w:sz="4" w:space="0" w:color="auto"/>
            </w:tcBorders>
            <w:vAlign w:val="center"/>
          </w:tcPr>
          <w:p w14:paraId="428EBCF2"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108" w:type="dxa"/>
            <w:tcBorders>
              <w:top w:val="single" w:sz="4" w:space="0" w:color="auto"/>
              <w:left w:val="single" w:sz="4" w:space="0" w:color="auto"/>
              <w:bottom w:val="single" w:sz="4" w:space="0" w:color="auto"/>
              <w:right w:val="single" w:sz="4" w:space="0" w:color="auto"/>
            </w:tcBorders>
            <w:vAlign w:val="center"/>
          </w:tcPr>
          <w:p w14:paraId="78F36AE0"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sz w:val="21"/>
                <w:szCs w:val="21"/>
              </w:rPr>
              <w:t>1.7. Uređenje ul. P. Preradovića</w:t>
            </w:r>
          </w:p>
        </w:tc>
        <w:tc>
          <w:tcPr>
            <w:tcW w:w="1280" w:type="dxa"/>
            <w:tcBorders>
              <w:top w:val="single" w:sz="4" w:space="0" w:color="auto"/>
              <w:left w:val="single" w:sz="4" w:space="0" w:color="auto"/>
              <w:bottom w:val="single" w:sz="4" w:space="0" w:color="auto"/>
              <w:right w:val="single" w:sz="4" w:space="0" w:color="auto"/>
            </w:tcBorders>
            <w:vAlign w:val="center"/>
          </w:tcPr>
          <w:p w14:paraId="2D5800D9"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204.393,12</w:t>
            </w:r>
          </w:p>
        </w:tc>
        <w:tc>
          <w:tcPr>
            <w:tcW w:w="1274" w:type="dxa"/>
            <w:tcBorders>
              <w:top w:val="single" w:sz="4" w:space="0" w:color="auto"/>
              <w:left w:val="single" w:sz="4" w:space="0" w:color="auto"/>
              <w:bottom w:val="single" w:sz="4" w:space="0" w:color="auto"/>
              <w:right w:val="single" w:sz="4" w:space="0" w:color="auto"/>
            </w:tcBorders>
            <w:vAlign w:val="center"/>
          </w:tcPr>
          <w:p w14:paraId="242546D9"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451BA748"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204.393,12</w:t>
            </w:r>
          </w:p>
        </w:tc>
      </w:tr>
      <w:tr w:rsidR="009237D8" w:rsidRPr="00483534" w14:paraId="2BD2FB0A" w14:textId="77777777" w:rsidTr="0015261B">
        <w:trPr>
          <w:cantSplit/>
          <w:trHeight w:val="120"/>
          <w:jc w:val="center"/>
        </w:trPr>
        <w:tc>
          <w:tcPr>
            <w:tcW w:w="704" w:type="dxa"/>
            <w:vMerge/>
            <w:tcBorders>
              <w:left w:val="single" w:sz="4" w:space="0" w:color="auto"/>
              <w:right w:val="single" w:sz="4" w:space="0" w:color="auto"/>
            </w:tcBorders>
            <w:vAlign w:val="center"/>
          </w:tcPr>
          <w:p w14:paraId="3BD6D47B" w14:textId="77777777" w:rsidR="009237D8" w:rsidRPr="00483534" w:rsidRDefault="009237D8" w:rsidP="0015261B">
            <w:pPr>
              <w:adjustRightInd w:val="0"/>
              <w:ind w:left="97" w:right="108"/>
              <w:jc w:val="center"/>
              <w:rPr>
                <w:bCs/>
                <w:sz w:val="18"/>
                <w:szCs w:val="18"/>
              </w:rPr>
            </w:pPr>
          </w:p>
        </w:tc>
        <w:tc>
          <w:tcPr>
            <w:tcW w:w="5108" w:type="dxa"/>
            <w:tcBorders>
              <w:top w:val="single" w:sz="4" w:space="0" w:color="auto"/>
              <w:left w:val="single" w:sz="4" w:space="0" w:color="auto"/>
              <w:bottom w:val="single" w:sz="4" w:space="0" w:color="auto"/>
              <w:right w:val="single" w:sz="4" w:space="0" w:color="auto"/>
            </w:tcBorders>
            <w:vAlign w:val="center"/>
          </w:tcPr>
          <w:p w14:paraId="3BA245C8"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1.7.1. Gradnja</w:t>
            </w:r>
          </w:p>
        </w:tc>
        <w:tc>
          <w:tcPr>
            <w:tcW w:w="1280" w:type="dxa"/>
            <w:tcBorders>
              <w:top w:val="single" w:sz="4" w:space="0" w:color="auto"/>
              <w:left w:val="single" w:sz="4" w:space="0" w:color="auto"/>
              <w:bottom w:val="single" w:sz="4" w:space="0" w:color="auto"/>
              <w:right w:val="single" w:sz="4" w:space="0" w:color="auto"/>
            </w:tcBorders>
            <w:vAlign w:val="center"/>
          </w:tcPr>
          <w:p w14:paraId="5B5BCDFD"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199.084,21</w:t>
            </w:r>
          </w:p>
        </w:tc>
        <w:tc>
          <w:tcPr>
            <w:tcW w:w="1274" w:type="dxa"/>
            <w:tcBorders>
              <w:top w:val="single" w:sz="4" w:space="0" w:color="auto"/>
              <w:left w:val="single" w:sz="4" w:space="0" w:color="auto"/>
              <w:bottom w:val="single" w:sz="4" w:space="0" w:color="auto"/>
              <w:right w:val="single" w:sz="4" w:space="0" w:color="auto"/>
            </w:tcBorders>
            <w:vAlign w:val="center"/>
          </w:tcPr>
          <w:p w14:paraId="6BFA55EC"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7DBF37F7"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199.084,21</w:t>
            </w:r>
          </w:p>
        </w:tc>
      </w:tr>
      <w:tr w:rsidR="009237D8" w:rsidRPr="00483534" w14:paraId="7F30C259" w14:textId="77777777" w:rsidTr="0015261B">
        <w:trPr>
          <w:cantSplit/>
          <w:trHeight w:val="132"/>
          <w:jc w:val="center"/>
        </w:trPr>
        <w:tc>
          <w:tcPr>
            <w:tcW w:w="704" w:type="dxa"/>
            <w:vMerge/>
            <w:tcBorders>
              <w:left w:val="single" w:sz="4" w:space="0" w:color="auto"/>
              <w:right w:val="single" w:sz="4" w:space="0" w:color="auto"/>
            </w:tcBorders>
            <w:vAlign w:val="center"/>
          </w:tcPr>
          <w:p w14:paraId="57F56F4B" w14:textId="77777777" w:rsidR="009237D8" w:rsidRPr="00483534" w:rsidRDefault="009237D8" w:rsidP="0015261B">
            <w:pPr>
              <w:adjustRightInd w:val="0"/>
              <w:ind w:left="97" w:right="108"/>
              <w:jc w:val="center"/>
              <w:rPr>
                <w:bCs/>
                <w:sz w:val="18"/>
                <w:szCs w:val="18"/>
              </w:rPr>
            </w:pPr>
          </w:p>
        </w:tc>
        <w:tc>
          <w:tcPr>
            <w:tcW w:w="5108" w:type="dxa"/>
            <w:tcBorders>
              <w:top w:val="single" w:sz="4" w:space="0" w:color="auto"/>
              <w:left w:val="single" w:sz="4" w:space="0" w:color="auto"/>
              <w:bottom w:val="single" w:sz="4" w:space="0" w:color="auto"/>
              <w:right w:val="single" w:sz="4" w:space="0" w:color="auto"/>
            </w:tcBorders>
            <w:vAlign w:val="center"/>
          </w:tcPr>
          <w:p w14:paraId="7DBB8714"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1.7.2. Nadzor</w:t>
            </w:r>
          </w:p>
        </w:tc>
        <w:tc>
          <w:tcPr>
            <w:tcW w:w="1280" w:type="dxa"/>
            <w:tcBorders>
              <w:top w:val="single" w:sz="4" w:space="0" w:color="auto"/>
              <w:left w:val="single" w:sz="4" w:space="0" w:color="auto"/>
              <w:bottom w:val="single" w:sz="4" w:space="0" w:color="auto"/>
              <w:right w:val="single" w:sz="4" w:space="0" w:color="auto"/>
            </w:tcBorders>
            <w:vAlign w:val="center"/>
          </w:tcPr>
          <w:p w14:paraId="1E3A0D9E"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3.981,69</w:t>
            </w:r>
          </w:p>
        </w:tc>
        <w:tc>
          <w:tcPr>
            <w:tcW w:w="1274" w:type="dxa"/>
            <w:tcBorders>
              <w:top w:val="single" w:sz="4" w:space="0" w:color="auto"/>
              <w:left w:val="single" w:sz="4" w:space="0" w:color="auto"/>
              <w:bottom w:val="single" w:sz="4" w:space="0" w:color="auto"/>
              <w:right w:val="single" w:sz="4" w:space="0" w:color="auto"/>
            </w:tcBorders>
            <w:vAlign w:val="center"/>
          </w:tcPr>
          <w:p w14:paraId="342929E9"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2A399C5F"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3.981,69</w:t>
            </w:r>
          </w:p>
        </w:tc>
      </w:tr>
      <w:tr w:rsidR="009237D8" w:rsidRPr="00483534" w14:paraId="500FA58E" w14:textId="77777777" w:rsidTr="0015261B">
        <w:trPr>
          <w:cantSplit/>
          <w:trHeight w:val="135"/>
          <w:jc w:val="center"/>
        </w:trPr>
        <w:tc>
          <w:tcPr>
            <w:tcW w:w="704" w:type="dxa"/>
            <w:vMerge/>
            <w:tcBorders>
              <w:left w:val="single" w:sz="4" w:space="0" w:color="auto"/>
              <w:right w:val="single" w:sz="4" w:space="0" w:color="auto"/>
            </w:tcBorders>
            <w:vAlign w:val="center"/>
          </w:tcPr>
          <w:p w14:paraId="0C9CC85F" w14:textId="77777777" w:rsidR="009237D8" w:rsidRPr="00483534" w:rsidRDefault="009237D8" w:rsidP="0015261B">
            <w:pPr>
              <w:adjustRightInd w:val="0"/>
              <w:ind w:left="97" w:right="108"/>
              <w:jc w:val="center"/>
              <w:rPr>
                <w:bCs/>
                <w:sz w:val="18"/>
                <w:szCs w:val="18"/>
              </w:rPr>
            </w:pPr>
          </w:p>
        </w:tc>
        <w:tc>
          <w:tcPr>
            <w:tcW w:w="5108" w:type="dxa"/>
            <w:tcBorders>
              <w:top w:val="single" w:sz="4" w:space="0" w:color="auto"/>
              <w:left w:val="single" w:sz="4" w:space="0" w:color="auto"/>
              <w:bottom w:val="single" w:sz="4" w:space="0" w:color="auto"/>
              <w:right w:val="single" w:sz="4" w:space="0" w:color="auto"/>
            </w:tcBorders>
            <w:vAlign w:val="center"/>
          </w:tcPr>
          <w:p w14:paraId="75BF97AF"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1.7.3. Projektna dokumentacija</w:t>
            </w:r>
          </w:p>
        </w:tc>
        <w:tc>
          <w:tcPr>
            <w:tcW w:w="1280" w:type="dxa"/>
            <w:tcBorders>
              <w:top w:val="single" w:sz="4" w:space="0" w:color="auto"/>
              <w:left w:val="single" w:sz="4" w:space="0" w:color="auto"/>
              <w:bottom w:val="single" w:sz="4" w:space="0" w:color="auto"/>
              <w:right w:val="single" w:sz="4" w:space="0" w:color="auto"/>
            </w:tcBorders>
            <w:vAlign w:val="center"/>
          </w:tcPr>
          <w:p w14:paraId="522B1719"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w:t>
            </w:r>
          </w:p>
        </w:tc>
        <w:tc>
          <w:tcPr>
            <w:tcW w:w="1274" w:type="dxa"/>
            <w:tcBorders>
              <w:top w:val="single" w:sz="4" w:space="0" w:color="auto"/>
              <w:left w:val="single" w:sz="4" w:space="0" w:color="auto"/>
              <w:bottom w:val="single" w:sz="4" w:space="0" w:color="auto"/>
              <w:right w:val="single" w:sz="4" w:space="0" w:color="auto"/>
            </w:tcBorders>
            <w:vAlign w:val="center"/>
          </w:tcPr>
          <w:p w14:paraId="5A22041B"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66045A78"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w:t>
            </w:r>
          </w:p>
        </w:tc>
      </w:tr>
      <w:tr w:rsidR="009237D8" w:rsidRPr="00483534" w14:paraId="634A5F62" w14:textId="77777777" w:rsidTr="0015261B">
        <w:trPr>
          <w:cantSplit/>
          <w:trHeight w:val="91"/>
          <w:jc w:val="center"/>
        </w:trPr>
        <w:tc>
          <w:tcPr>
            <w:tcW w:w="704" w:type="dxa"/>
            <w:vMerge/>
            <w:tcBorders>
              <w:left w:val="single" w:sz="4" w:space="0" w:color="auto"/>
              <w:bottom w:val="single" w:sz="4" w:space="0" w:color="auto"/>
              <w:right w:val="single" w:sz="4" w:space="0" w:color="auto"/>
            </w:tcBorders>
            <w:vAlign w:val="center"/>
          </w:tcPr>
          <w:p w14:paraId="034F0B03" w14:textId="77777777" w:rsidR="009237D8" w:rsidRPr="00483534" w:rsidRDefault="009237D8" w:rsidP="0015261B">
            <w:pPr>
              <w:adjustRightInd w:val="0"/>
              <w:ind w:left="97" w:right="108"/>
              <w:jc w:val="center"/>
              <w:rPr>
                <w:bCs/>
                <w:sz w:val="18"/>
                <w:szCs w:val="18"/>
              </w:rPr>
            </w:pPr>
          </w:p>
        </w:tc>
        <w:tc>
          <w:tcPr>
            <w:tcW w:w="5108" w:type="dxa"/>
            <w:tcBorders>
              <w:top w:val="single" w:sz="4" w:space="0" w:color="auto"/>
              <w:left w:val="single" w:sz="4" w:space="0" w:color="auto"/>
              <w:bottom w:val="single" w:sz="4" w:space="0" w:color="auto"/>
              <w:right w:val="single" w:sz="4" w:space="0" w:color="auto"/>
            </w:tcBorders>
            <w:vAlign w:val="center"/>
          </w:tcPr>
          <w:p w14:paraId="0A661E14"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1.7.4. Geodetski elaborat</w:t>
            </w:r>
          </w:p>
        </w:tc>
        <w:tc>
          <w:tcPr>
            <w:tcW w:w="1280" w:type="dxa"/>
            <w:tcBorders>
              <w:top w:val="single" w:sz="4" w:space="0" w:color="auto"/>
              <w:left w:val="single" w:sz="4" w:space="0" w:color="auto"/>
              <w:bottom w:val="single" w:sz="4" w:space="0" w:color="auto"/>
              <w:right w:val="single" w:sz="4" w:space="0" w:color="auto"/>
            </w:tcBorders>
            <w:vAlign w:val="center"/>
          </w:tcPr>
          <w:p w14:paraId="0A9C8A49"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w:t>
            </w:r>
          </w:p>
        </w:tc>
        <w:tc>
          <w:tcPr>
            <w:tcW w:w="1274" w:type="dxa"/>
            <w:tcBorders>
              <w:top w:val="single" w:sz="4" w:space="0" w:color="auto"/>
              <w:left w:val="single" w:sz="4" w:space="0" w:color="auto"/>
              <w:bottom w:val="single" w:sz="4" w:space="0" w:color="auto"/>
              <w:right w:val="single" w:sz="4" w:space="0" w:color="auto"/>
            </w:tcBorders>
            <w:vAlign w:val="center"/>
          </w:tcPr>
          <w:p w14:paraId="3271D2A6"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53AB0778"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w:t>
            </w:r>
          </w:p>
        </w:tc>
      </w:tr>
      <w:tr w:rsidR="009237D8" w:rsidRPr="00483534" w14:paraId="1EF920ED" w14:textId="77777777" w:rsidTr="0015261B">
        <w:trPr>
          <w:cantSplit/>
          <w:trHeight w:val="276"/>
          <w:jc w:val="center"/>
        </w:trPr>
        <w:tc>
          <w:tcPr>
            <w:tcW w:w="704" w:type="dxa"/>
            <w:vMerge w:val="restart"/>
            <w:tcBorders>
              <w:left w:val="single" w:sz="4" w:space="0" w:color="auto"/>
              <w:right w:val="single" w:sz="4" w:space="0" w:color="auto"/>
            </w:tcBorders>
            <w:vAlign w:val="center"/>
          </w:tcPr>
          <w:p w14:paraId="373A15CF" w14:textId="77777777" w:rsidR="009237D8" w:rsidRPr="00483534" w:rsidRDefault="009237D8" w:rsidP="0015261B">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1.</w:t>
            </w:r>
          </w:p>
        </w:tc>
        <w:tc>
          <w:tcPr>
            <w:tcW w:w="5108" w:type="dxa"/>
            <w:tcBorders>
              <w:top w:val="single" w:sz="4" w:space="0" w:color="auto"/>
              <w:left w:val="single" w:sz="4" w:space="0" w:color="auto"/>
              <w:bottom w:val="single" w:sz="4" w:space="0" w:color="auto"/>
              <w:right w:val="single" w:sz="4" w:space="0" w:color="auto"/>
            </w:tcBorders>
            <w:vAlign w:val="center"/>
          </w:tcPr>
          <w:p w14:paraId="4A636C8E"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1.8. Prometna infrastruktura zone Gmajna u Ivancu</w:t>
            </w:r>
          </w:p>
        </w:tc>
        <w:tc>
          <w:tcPr>
            <w:tcW w:w="1280" w:type="dxa"/>
            <w:tcBorders>
              <w:top w:val="single" w:sz="4" w:space="0" w:color="auto"/>
              <w:left w:val="single" w:sz="4" w:space="0" w:color="auto"/>
              <w:bottom w:val="single" w:sz="4" w:space="0" w:color="auto"/>
              <w:right w:val="single" w:sz="4" w:space="0" w:color="auto"/>
            </w:tcBorders>
            <w:vAlign w:val="center"/>
          </w:tcPr>
          <w:p w14:paraId="634872ED"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79.633,69</w:t>
            </w:r>
          </w:p>
        </w:tc>
        <w:tc>
          <w:tcPr>
            <w:tcW w:w="1274" w:type="dxa"/>
            <w:tcBorders>
              <w:top w:val="single" w:sz="4" w:space="0" w:color="auto"/>
              <w:left w:val="single" w:sz="4" w:space="0" w:color="auto"/>
              <w:bottom w:val="single" w:sz="4" w:space="0" w:color="auto"/>
              <w:right w:val="single" w:sz="4" w:space="0" w:color="auto"/>
            </w:tcBorders>
            <w:vAlign w:val="center"/>
          </w:tcPr>
          <w:p w14:paraId="6D6DEB27"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+75.138,59</w:t>
            </w:r>
          </w:p>
        </w:tc>
        <w:tc>
          <w:tcPr>
            <w:tcW w:w="1410" w:type="dxa"/>
            <w:tcBorders>
              <w:top w:val="single" w:sz="4" w:space="0" w:color="auto"/>
              <w:left w:val="single" w:sz="4" w:space="0" w:color="auto"/>
              <w:bottom w:val="single" w:sz="4" w:space="0" w:color="auto"/>
              <w:right w:val="single" w:sz="4" w:space="0" w:color="auto"/>
            </w:tcBorders>
            <w:vAlign w:val="center"/>
          </w:tcPr>
          <w:p w14:paraId="2CE31714"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154.772,28</w:t>
            </w:r>
          </w:p>
        </w:tc>
      </w:tr>
      <w:tr w:rsidR="009237D8" w:rsidRPr="00483534" w14:paraId="2DC5E758" w14:textId="77777777" w:rsidTr="0015261B">
        <w:trPr>
          <w:cantSplit/>
          <w:trHeight w:val="76"/>
          <w:jc w:val="center"/>
        </w:trPr>
        <w:tc>
          <w:tcPr>
            <w:tcW w:w="704" w:type="dxa"/>
            <w:vMerge/>
            <w:tcBorders>
              <w:left w:val="single" w:sz="4" w:space="0" w:color="auto"/>
              <w:right w:val="single" w:sz="4" w:space="0" w:color="auto"/>
            </w:tcBorders>
            <w:vAlign w:val="center"/>
          </w:tcPr>
          <w:p w14:paraId="5670E296" w14:textId="77777777" w:rsidR="009237D8" w:rsidRPr="00483534" w:rsidRDefault="009237D8" w:rsidP="0015261B">
            <w:pPr>
              <w:tabs>
                <w:tab w:val="left" w:pos="6720"/>
              </w:tabs>
              <w:adjustRightInd w:val="0"/>
              <w:spacing w:before="100" w:beforeAutospacing="1" w:after="100" w:afterAutospacing="1"/>
              <w:ind w:left="239"/>
              <w:rPr>
                <w:b/>
                <w:bCs/>
                <w:sz w:val="21"/>
                <w:szCs w:val="21"/>
              </w:rPr>
            </w:pPr>
          </w:p>
        </w:tc>
        <w:tc>
          <w:tcPr>
            <w:tcW w:w="5108" w:type="dxa"/>
            <w:tcBorders>
              <w:top w:val="single" w:sz="4" w:space="0" w:color="auto"/>
              <w:left w:val="single" w:sz="4" w:space="0" w:color="auto"/>
              <w:right w:val="single" w:sz="4" w:space="0" w:color="auto"/>
            </w:tcBorders>
            <w:vAlign w:val="center"/>
          </w:tcPr>
          <w:p w14:paraId="43B18110"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1.8.1. Projektna dokumentacija</w:t>
            </w:r>
          </w:p>
        </w:tc>
        <w:tc>
          <w:tcPr>
            <w:tcW w:w="1280" w:type="dxa"/>
            <w:tcBorders>
              <w:top w:val="single" w:sz="4" w:space="0" w:color="auto"/>
              <w:left w:val="single" w:sz="4" w:space="0" w:color="auto"/>
              <w:right w:val="single" w:sz="4" w:space="0" w:color="auto"/>
            </w:tcBorders>
            <w:vAlign w:val="center"/>
          </w:tcPr>
          <w:p w14:paraId="0BB12439"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13.272,28</w:t>
            </w:r>
          </w:p>
        </w:tc>
        <w:tc>
          <w:tcPr>
            <w:tcW w:w="1274" w:type="dxa"/>
            <w:tcBorders>
              <w:top w:val="single" w:sz="4" w:space="0" w:color="auto"/>
              <w:left w:val="single" w:sz="4" w:space="0" w:color="auto"/>
              <w:right w:val="single" w:sz="4" w:space="0" w:color="auto"/>
            </w:tcBorders>
            <w:vAlign w:val="center"/>
          </w:tcPr>
          <w:p w14:paraId="25C75748"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6B6C1DF3"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13.272,28</w:t>
            </w:r>
          </w:p>
        </w:tc>
      </w:tr>
      <w:tr w:rsidR="009237D8" w:rsidRPr="00483534" w14:paraId="62276924" w14:textId="77777777" w:rsidTr="0015261B">
        <w:trPr>
          <w:cantSplit/>
          <w:trHeight w:val="106"/>
          <w:jc w:val="center"/>
        </w:trPr>
        <w:tc>
          <w:tcPr>
            <w:tcW w:w="704" w:type="dxa"/>
            <w:vMerge/>
            <w:tcBorders>
              <w:left w:val="single" w:sz="4" w:space="0" w:color="auto"/>
              <w:right w:val="single" w:sz="4" w:space="0" w:color="auto"/>
            </w:tcBorders>
            <w:vAlign w:val="center"/>
          </w:tcPr>
          <w:p w14:paraId="1C48DC62" w14:textId="77777777" w:rsidR="009237D8" w:rsidRPr="00483534" w:rsidRDefault="009237D8" w:rsidP="0015261B">
            <w:pPr>
              <w:tabs>
                <w:tab w:val="left" w:pos="6720"/>
              </w:tabs>
              <w:adjustRightInd w:val="0"/>
              <w:spacing w:before="100" w:beforeAutospacing="1" w:after="100" w:afterAutospacing="1"/>
              <w:ind w:left="239"/>
              <w:rPr>
                <w:b/>
                <w:bCs/>
                <w:sz w:val="21"/>
                <w:szCs w:val="21"/>
              </w:rPr>
            </w:pPr>
          </w:p>
        </w:tc>
        <w:tc>
          <w:tcPr>
            <w:tcW w:w="5108" w:type="dxa"/>
            <w:tcBorders>
              <w:top w:val="single" w:sz="4" w:space="0" w:color="auto"/>
              <w:left w:val="single" w:sz="4" w:space="0" w:color="auto"/>
              <w:right w:val="single" w:sz="4" w:space="0" w:color="auto"/>
            </w:tcBorders>
            <w:vAlign w:val="center"/>
          </w:tcPr>
          <w:p w14:paraId="323B6508"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1.8.2. Geodetski projekt – parcelacijski elaborat</w:t>
            </w:r>
          </w:p>
        </w:tc>
        <w:tc>
          <w:tcPr>
            <w:tcW w:w="1280" w:type="dxa"/>
            <w:tcBorders>
              <w:top w:val="single" w:sz="4" w:space="0" w:color="auto"/>
              <w:left w:val="single" w:sz="4" w:space="0" w:color="auto"/>
              <w:right w:val="single" w:sz="4" w:space="0" w:color="auto"/>
            </w:tcBorders>
            <w:vAlign w:val="center"/>
          </w:tcPr>
          <w:p w14:paraId="2B9FBE0C"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6.636,14</w:t>
            </w:r>
          </w:p>
        </w:tc>
        <w:tc>
          <w:tcPr>
            <w:tcW w:w="1274" w:type="dxa"/>
            <w:tcBorders>
              <w:top w:val="single" w:sz="4" w:space="0" w:color="auto"/>
              <w:left w:val="single" w:sz="4" w:space="0" w:color="auto"/>
              <w:right w:val="single" w:sz="4" w:space="0" w:color="auto"/>
            </w:tcBorders>
            <w:vAlign w:val="center"/>
          </w:tcPr>
          <w:p w14:paraId="2A4A998B"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-5.136,14</w:t>
            </w:r>
          </w:p>
        </w:tc>
        <w:tc>
          <w:tcPr>
            <w:tcW w:w="1410" w:type="dxa"/>
            <w:tcBorders>
              <w:top w:val="single" w:sz="4" w:space="0" w:color="auto"/>
              <w:left w:val="single" w:sz="4" w:space="0" w:color="auto"/>
              <w:right w:val="single" w:sz="4" w:space="0" w:color="auto"/>
            </w:tcBorders>
            <w:vAlign w:val="center"/>
          </w:tcPr>
          <w:p w14:paraId="0AF13268"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1.500,00</w:t>
            </w:r>
          </w:p>
        </w:tc>
      </w:tr>
      <w:tr w:rsidR="009237D8" w:rsidRPr="00483534" w14:paraId="60AB94D6" w14:textId="77777777" w:rsidTr="0015261B">
        <w:trPr>
          <w:cantSplit/>
          <w:trHeight w:val="111"/>
          <w:jc w:val="center"/>
        </w:trPr>
        <w:tc>
          <w:tcPr>
            <w:tcW w:w="704" w:type="dxa"/>
            <w:vMerge/>
            <w:tcBorders>
              <w:left w:val="single" w:sz="4" w:space="0" w:color="auto"/>
              <w:right w:val="single" w:sz="4" w:space="0" w:color="auto"/>
            </w:tcBorders>
            <w:vAlign w:val="center"/>
          </w:tcPr>
          <w:p w14:paraId="1CF96E1C" w14:textId="77777777" w:rsidR="009237D8" w:rsidRPr="00483534" w:rsidRDefault="009237D8" w:rsidP="0015261B">
            <w:pPr>
              <w:tabs>
                <w:tab w:val="left" w:pos="6720"/>
              </w:tabs>
              <w:adjustRightInd w:val="0"/>
              <w:spacing w:before="100" w:beforeAutospacing="1" w:after="100" w:afterAutospacing="1"/>
              <w:ind w:left="239"/>
              <w:rPr>
                <w:b/>
                <w:bCs/>
                <w:sz w:val="21"/>
                <w:szCs w:val="21"/>
              </w:rPr>
            </w:pPr>
          </w:p>
        </w:tc>
        <w:tc>
          <w:tcPr>
            <w:tcW w:w="5108" w:type="dxa"/>
            <w:tcBorders>
              <w:top w:val="single" w:sz="4" w:space="0" w:color="auto"/>
              <w:left w:val="single" w:sz="4" w:space="0" w:color="auto"/>
              <w:right w:val="single" w:sz="4" w:space="0" w:color="auto"/>
            </w:tcBorders>
            <w:vAlign w:val="center"/>
          </w:tcPr>
          <w:p w14:paraId="2801EE75"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1.8.3. Otkup zemljišta</w:t>
            </w:r>
          </w:p>
        </w:tc>
        <w:tc>
          <w:tcPr>
            <w:tcW w:w="1280" w:type="dxa"/>
            <w:tcBorders>
              <w:top w:val="single" w:sz="4" w:space="0" w:color="auto"/>
              <w:left w:val="single" w:sz="4" w:space="0" w:color="auto"/>
              <w:right w:val="single" w:sz="4" w:space="0" w:color="auto"/>
            </w:tcBorders>
            <w:vAlign w:val="center"/>
          </w:tcPr>
          <w:p w14:paraId="6D25C083"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33.180,70</w:t>
            </w:r>
          </w:p>
        </w:tc>
        <w:tc>
          <w:tcPr>
            <w:tcW w:w="1274" w:type="dxa"/>
            <w:tcBorders>
              <w:top w:val="single" w:sz="4" w:space="0" w:color="auto"/>
              <w:left w:val="single" w:sz="4" w:space="0" w:color="auto"/>
              <w:right w:val="single" w:sz="4" w:space="0" w:color="auto"/>
            </w:tcBorders>
            <w:vAlign w:val="center"/>
          </w:tcPr>
          <w:p w14:paraId="5C5762C4"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+66.819,30</w:t>
            </w:r>
          </w:p>
        </w:tc>
        <w:tc>
          <w:tcPr>
            <w:tcW w:w="1410" w:type="dxa"/>
            <w:tcBorders>
              <w:top w:val="single" w:sz="4" w:space="0" w:color="auto"/>
              <w:left w:val="single" w:sz="4" w:space="0" w:color="auto"/>
              <w:right w:val="single" w:sz="4" w:space="0" w:color="auto"/>
            </w:tcBorders>
            <w:vAlign w:val="center"/>
          </w:tcPr>
          <w:p w14:paraId="1F74D8BD"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100.000,00</w:t>
            </w:r>
          </w:p>
        </w:tc>
      </w:tr>
      <w:tr w:rsidR="009237D8" w:rsidRPr="00483534" w14:paraId="0CCD3878" w14:textId="77777777" w:rsidTr="0015261B">
        <w:trPr>
          <w:cantSplit/>
          <w:trHeight w:val="129"/>
          <w:jc w:val="center"/>
        </w:trPr>
        <w:tc>
          <w:tcPr>
            <w:tcW w:w="704" w:type="dxa"/>
            <w:vMerge/>
            <w:tcBorders>
              <w:left w:val="single" w:sz="4" w:space="0" w:color="auto"/>
              <w:right w:val="single" w:sz="4" w:space="0" w:color="auto"/>
            </w:tcBorders>
            <w:vAlign w:val="center"/>
          </w:tcPr>
          <w:p w14:paraId="3179CF34" w14:textId="77777777" w:rsidR="009237D8" w:rsidRPr="00483534" w:rsidRDefault="009237D8" w:rsidP="0015261B">
            <w:pPr>
              <w:tabs>
                <w:tab w:val="left" w:pos="6720"/>
              </w:tabs>
              <w:adjustRightInd w:val="0"/>
              <w:spacing w:before="100" w:beforeAutospacing="1" w:after="100" w:afterAutospacing="1"/>
              <w:ind w:left="239"/>
              <w:rPr>
                <w:b/>
                <w:bCs/>
                <w:sz w:val="21"/>
                <w:szCs w:val="21"/>
              </w:rPr>
            </w:pPr>
          </w:p>
        </w:tc>
        <w:tc>
          <w:tcPr>
            <w:tcW w:w="5108" w:type="dxa"/>
            <w:tcBorders>
              <w:top w:val="single" w:sz="4" w:space="0" w:color="auto"/>
              <w:left w:val="single" w:sz="4" w:space="0" w:color="auto"/>
              <w:right w:val="single" w:sz="4" w:space="0" w:color="auto"/>
            </w:tcBorders>
            <w:vAlign w:val="center"/>
          </w:tcPr>
          <w:p w14:paraId="290EC23A"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1.8.4. Pripremni radovi</w:t>
            </w:r>
          </w:p>
        </w:tc>
        <w:tc>
          <w:tcPr>
            <w:tcW w:w="1280" w:type="dxa"/>
            <w:tcBorders>
              <w:top w:val="single" w:sz="4" w:space="0" w:color="auto"/>
              <w:left w:val="single" w:sz="4" w:space="0" w:color="auto"/>
              <w:right w:val="single" w:sz="4" w:space="0" w:color="auto"/>
            </w:tcBorders>
            <w:vAlign w:val="center"/>
          </w:tcPr>
          <w:p w14:paraId="363DF7B9"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26.544,57</w:t>
            </w:r>
          </w:p>
        </w:tc>
        <w:tc>
          <w:tcPr>
            <w:tcW w:w="1274" w:type="dxa"/>
            <w:tcBorders>
              <w:top w:val="single" w:sz="4" w:space="0" w:color="auto"/>
              <w:left w:val="single" w:sz="4" w:space="0" w:color="auto"/>
              <w:right w:val="single" w:sz="4" w:space="0" w:color="auto"/>
            </w:tcBorders>
            <w:vAlign w:val="center"/>
          </w:tcPr>
          <w:p w14:paraId="02554715"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+13.455,43</w:t>
            </w:r>
          </w:p>
        </w:tc>
        <w:tc>
          <w:tcPr>
            <w:tcW w:w="1410" w:type="dxa"/>
            <w:tcBorders>
              <w:top w:val="single" w:sz="4" w:space="0" w:color="auto"/>
              <w:left w:val="single" w:sz="4" w:space="0" w:color="auto"/>
              <w:right w:val="single" w:sz="4" w:space="0" w:color="auto"/>
            </w:tcBorders>
            <w:vAlign w:val="center"/>
          </w:tcPr>
          <w:p w14:paraId="1C94A010"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40.000,00</w:t>
            </w:r>
          </w:p>
        </w:tc>
      </w:tr>
      <w:tr w:rsidR="009237D8" w:rsidRPr="006818A1" w14:paraId="6E99BB0C" w14:textId="77777777" w:rsidTr="0015261B">
        <w:trPr>
          <w:cantSplit/>
          <w:trHeight w:val="91"/>
          <w:jc w:val="center"/>
        </w:trPr>
        <w:tc>
          <w:tcPr>
            <w:tcW w:w="704" w:type="dxa"/>
            <w:vMerge w:val="restart"/>
            <w:tcBorders>
              <w:left w:val="single" w:sz="4" w:space="0" w:color="auto"/>
              <w:right w:val="single" w:sz="4" w:space="0" w:color="auto"/>
            </w:tcBorders>
            <w:vAlign w:val="center"/>
          </w:tcPr>
          <w:p w14:paraId="37FC15FB" w14:textId="77777777" w:rsidR="009237D8" w:rsidRPr="006818A1" w:rsidRDefault="009237D8" w:rsidP="0015261B">
            <w:pPr>
              <w:adjustRightInd w:val="0"/>
              <w:ind w:left="97" w:right="108"/>
              <w:jc w:val="center"/>
              <w:rPr>
                <w:b/>
                <w:bCs/>
                <w:sz w:val="21"/>
                <w:szCs w:val="21"/>
              </w:rPr>
            </w:pPr>
            <w:proofErr w:type="spellStart"/>
            <w:r w:rsidRPr="006818A1">
              <w:rPr>
                <w:bCs/>
                <w:sz w:val="18"/>
                <w:szCs w:val="18"/>
              </w:rPr>
              <w:t>toč</w:t>
            </w:r>
            <w:proofErr w:type="spellEnd"/>
            <w:r w:rsidRPr="006818A1">
              <w:rPr>
                <w:bCs/>
                <w:sz w:val="18"/>
                <w:szCs w:val="18"/>
              </w:rPr>
              <w:t>. 1.</w:t>
            </w:r>
          </w:p>
        </w:tc>
        <w:tc>
          <w:tcPr>
            <w:tcW w:w="5108" w:type="dxa"/>
            <w:tcBorders>
              <w:top w:val="single" w:sz="4" w:space="0" w:color="auto"/>
              <w:left w:val="single" w:sz="4" w:space="0" w:color="auto"/>
              <w:right w:val="single" w:sz="4" w:space="0" w:color="auto"/>
            </w:tcBorders>
            <w:vAlign w:val="center"/>
          </w:tcPr>
          <w:p w14:paraId="5CE41579"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sz w:val="21"/>
                <w:szCs w:val="21"/>
              </w:rPr>
              <w:t>1.9. Izgradnja priključka nerazvrstane ceste u Ivanečkom Naselju</w:t>
            </w:r>
          </w:p>
        </w:tc>
        <w:tc>
          <w:tcPr>
            <w:tcW w:w="1280" w:type="dxa"/>
            <w:tcBorders>
              <w:top w:val="single" w:sz="4" w:space="0" w:color="auto"/>
              <w:left w:val="single" w:sz="4" w:space="0" w:color="auto"/>
              <w:right w:val="single" w:sz="4" w:space="0" w:color="auto"/>
            </w:tcBorders>
            <w:vAlign w:val="center"/>
          </w:tcPr>
          <w:p w14:paraId="3518B440"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b/>
                <w:bCs/>
                <w:sz w:val="21"/>
                <w:szCs w:val="21"/>
              </w:rPr>
              <w:t>80.960,91</w:t>
            </w:r>
          </w:p>
        </w:tc>
        <w:tc>
          <w:tcPr>
            <w:tcW w:w="1274" w:type="dxa"/>
            <w:tcBorders>
              <w:top w:val="single" w:sz="4" w:space="0" w:color="auto"/>
              <w:left w:val="single" w:sz="4" w:space="0" w:color="auto"/>
              <w:right w:val="single" w:sz="4" w:space="0" w:color="auto"/>
            </w:tcBorders>
            <w:vAlign w:val="center"/>
          </w:tcPr>
          <w:p w14:paraId="0FC7C74E"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410" w:type="dxa"/>
            <w:tcBorders>
              <w:top w:val="single" w:sz="4" w:space="0" w:color="auto"/>
              <w:left w:val="single" w:sz="4" w:space="0" w:color="auto"/>
              <w:right w:val="single" w:sz="4" w:space="0" w:color="auto"/>
            </w:tcBorders>
            <w:vAlign w:val="center"/>
          </w:tcPr>
          <w:p w14:paraId="7E35BCD2"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80.960,91</w:t>
            </w:r>
          </w:p>
        </w:tc>
      </w:tr>
      <w:tr w:rsidR="009237D8" w:rsidRPr="006818A1" w14:paraId="20C41F5E" w14:textId="77777777" w:rsidTr="0015261B">
        <w:trPr>
          <w:cantSplit/>
          <w:trHeight w:val="91"/>
          <w:jc w:val="center"/>
        </w:trPr>
        <w:tc>
          <w:tcPr>
            <w:tcW w:w="704" w:type="dxa"/>
            <w:vMerge/>
            <w:tcBorders>
              <w:left w:val="single" w:sz="4" w:space="0" w:color="auto"/>
              <w:right w:val="single" w:sz="4" w:space="0" w:color="auto"/>
            </w:tcBorders>
            <w:vAlign w:val="center"/>
          </w:tcPr>
          <w:p w14:paraId="1AA9B7D1" w14:textId="77777777" w:rsidR="009237D8" w:rsidRPr="006818A1" w:rsidRDefault="009237D8" w:rsidP="0015261B">
            <w:pPr>
              <w:adjustRightInd w:val="0"/>
              <w:ind w:left="97" w:right="108"/>
              <w:jc w:val="center"/>
              <w:rPr>
                <w:b/>
                <w:bCs/>
                <w:sz w:val="21"/>
                <w:szCs w:val="21"/>
              </w:rPr>
            </w:pPr>
          </w:p>
        </w:tc>
        <w:tc>
          <w:tcPr>
            <w:tcW w:w="5108" w:type="dxa"/>
            <w:tcBorders>
              <w:top w:val="single" w:sz="4" w:space="0" w:color="auto"/>
              <w:left w:val="single" w:sz="4" w:space="0" w:color="auto"/>
              <w:right w:val="single" w:sz="4" w:space="0" w:color="auto"/>
            </w:tcBorders>
            <w:vAlign w:val="center"/>
          </w:tcPr>
          <w:p w14:paraId="7BFD9B86"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1.9.1. Gradnja</w:t>
            </w:r>
          </w:p>
        </w:tc>
        <w:tc>
          <w:tcPr>
            <w:tcW w:w="1280" w:type="dxa"/>
            <w:tcBorders>
              <w:top w:val="single" w:sz="4" w:space="0" w:color="auto"/>
              <w:left w:val="single" w:sz="4" w:space="0" w:color="auto"/>
              <w:right w:val="single" w:sz="4" w:space="0" w:color="auto"/>
            </w:tcBorders>
            <w:vAlign w:val="center"/>
          </w:tcPr>
          <w:p w14:paraId="4B445246"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66.361,40</w:t>
            </w:r>
          </w:p>
        </w:tc>
        <w:tc>
          <w:tcPr>
            <w:tcW w:w="1274" w:type="dxa"/>
            <w:tcBorders>
              <w:top w:val="single" w:sz="4" w:space="0" w:color="auto"/>
              <w:left w:val="single" w:sz="4" w:space="0" w:color="auto"/>
              <w:right w:val="single" w:sz="4" w:space="0" w:color="auto"/>
            </w:tcBorders>
            <w:vAlign w:val="center"/>
          </w:tcPr>
          <w:p w14:paraId="1715252B"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213F9F04"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66.361,40</w:t>
            </w:r>
          </w:p>
        </w:tc>
      </w:tr>
      <w:tr w:rsidR="009237D8" w:rsidRPr="006818A1" w14:paraId="2542964F" w14:textId="77777777" w:rsidTr="0015261B">
        <w:trPr>
          <w:cantSplit/>
          <w:trHeight w:val="91"/>
          <w:jc w:val="center"/>
        </w:trPr>
        <w:tc>
          <w:tcPr>
            <w:tcW w:w="704" w:type="dxa"/>
            <w:vMerge/>
            <w:tcBorders>
              <w:left w:val="single" w:sz="4" w:space="0" w:color="auto"/>
              <w:right w:val="single" w:sz="4" w:space="0" w:color="auto"/>
            </w:tcBorders>
            <w:vAlign w:val="center"/>
          </w:tcPr>
          <w:p w14:paraId="1EF4147E" w14:textId="77777777" w:rsidR="009237D8" w:rsidRPr="006818A1" w:rsidRDefault="009237D8" w:rsidP="0015261B">
            <w:pPr>
              <w:adjustRightInd w:val="0"/>
              <w:ind w:left="97" w:right="108"/>
              <w:jc w:val="center"/>
              <w:rPr>
                <w:b/>
                <w:bCs/>
                <w:sz w:val="21"/>
                <w:szCs w:val="21"/>
              </w:rPr>
            </w:pPr>
          </w:p>
        </w:tc>
        <w:tc>
          <w:tcPr>
            <w:tcW w:w="5108" w:type="dxa"/>
            <w:tcBorders>
              <w:top w:val="single" w:sz="4" w:space="0" w:color="auto"/>
              <w:left w:val="single" w:sz="4" w:space="0" w:color="auto"/>
              <w:right w:val="single" w:sz="4" w:space="0" w:color="auto"/>
            </w:tcBorders>
            <w:vAlign w:val="center"/>
          </w:tcPr>
          <w:p w14:paraId="14C2FA38"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1.9.2. Nadzor</w:t>
            </w:r>
          </w:p>
        </w:tc>
        <w:tc>
          <w:tcPr>
            <w:tcW w:w="1280" w:type="dxa"/>
            <w:tcBorders>
              <w:top w:val="single" w:sz="4" w:space="0" w:color="auto"/>
              <w:left w:val="single" w:sz="4" w:space="0" w:color="auto"/>
              <w:right w:val="single" w:sz="4" w:space="0" w:color="auto"/>
            </w:tcBorders>
            <w:vAlign w:val="center"/>
          </w:tcPr>
          <w:p w14:paraId="17060505"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1.327,23</w:t>
            </w:r>
          </w:p>
        </w:tc>
        <w:tc>
          <w:tcPr>
            <w:tcW w:w="1274" w:type="dxa"/>
            <w:tcBorders>
              <w:top w:val="single" w:sz="4" w:space="0" w:color="auto"/>
              <w:left w:val="single" w:sz="4" w:space="0" w:color="auto"/>
              <w:right w:val="single" w:sz="4" w:space="0" w:color="auto"/>
            </w:tcBorders>
            <w:vAlign w:val="center"/>
          </w:tcPr>
          <w:p w14:paraId="5CFB6004"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329F5312"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1.327,23</w:t>
            </w:r>
          </w:p>
        </w:tc>
      </w:tr>
      <w:tr w:rsidR="009237D8" w:rsidRPr="006818A1" w14:paraId="730720C9" w14:textId="77777777" w:rsidTr="0015261B">
        <w:trPr>
          <w:cantSplit/>
          <w:trHeight w:val="106"/>
          <w:jc w:val="center"/>
        </w:trPr>
        <w:tc>
          <w:tcPr>
            <w:tcW w:w="704" w:type="dxa"/>
            <w:vMerge/>
            <w:tcBorders>
              <w:left w:val="single" w:sz="4" w:space="0" w:color="auto"/>
              <w:right w:val="single" w:sz="4" w:space="0" w:color="auto"/>
            </w:tcBorders>
            <w:vAlign w:val="center"/>
          </w:tcPr>
          <w:p w14:paraId="068D1418" w14:textId="77777777" w:rsidR="009237D8" w:rsidRPr="006818A1" w:rsidRDefault="009237D8" w:rsidP="0015261B">
            <w:pPr>
              <w:adjustRightInd w:val="0"/>
              <w:ind w:left="97" w:right="108"/>
              <w:jc w:val="center"/>
              <w:rPr>
                <w:b/>
                <w:bCs/>
                <w:sz w:val="21"/>
                <w:szCs w:val="21"/>
              </w:rPr>
            </w:pPr>
          </w:p>
        </w:tc>
        <w:tc>
          <w:tcPr>
            <w:tcW w:w="5108" w:type="dxa"/>
            <w:tcBorders>
              <w:top w:val="single" w:sz="4" w:space="0" w:color="auto"/>
              <w:left w:val="single" w:sz="4" w:space="0" w:color="auto"/>
              <w:right w:val="single" w:sz="4" w:space="0" w:color="auto"/>
            </w:tcBorders>
            <w:vAlign w:val="center"/>
          </w:tcPr>
          <w:p w14:paraId="6D488374"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1.9.3. Imovinsko-pravni odnosi (zemljište)</w:t>
            </w:r>
          </w:p>
        </w:tc>
        <w:tc>
          <w:tcPr>
            <w:tcW w:w="1280" w:type="dxa"/>
            <w:tcBorders>
              <w:top w:val="single" w:sz="4" w:space="0" w:color="auto"/>
              <w:left w:val="single" w:sz="4" w:space="0" w:color="auto"/>
              <w:right w:val="single" w:sz="4" w:space="0" w:color="auto"/>
            </w:tcBorders>
            <w:vAlign w:val="center"/>
          </w:tcPr>
          <w:p w14:paraId="11E7F5D3"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13.272,28</w:t>
            </w:r>
          </w:p>
        </w:tc>
        <w:tc>
          <w:tcPr>
            <w:tcW w:w="1274" w:type="dxa"/>
            <w:tcBorders>
              <w:top w:val="single" w:sz="4" w:space="0" w:color="auto"/>
              <w:left w:val="single" w:sz="4" w:space="0" w:color="auto"/>
              <w:right w:val="single" w:sz="4" w:space="0" w:color="auto"/>
            </w:tcBorders>
            <w:vAlign w:val="center"/>
          </w:tcPr>
          <w:p w14:paraId="0ACE5CB9"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29C7DA1C"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13.272,28</w:t>
            </w:r>
          </w:p>
        </w:tc>
      </w:tr>
      <w:tr w:rsidR="009237D8" w:rsidRPr="00483534" w14:paraId="672EDA3E" w14:textId="77777777" w:rsidTr="0015261B">
        <w:trPr>
          <w:cantSplit/>
          <w:trHeight w:val="120"/>
          <w:jc w:val="center"/>
        </w:trPr>
        <w:tc>
          <w:tcPr>
            <w:tcW w:w="704" w:type="dxa"/>
            <w:vMerge w:val="restart"/>
            <w:tcBorders>
              <w:left w:val="single" w:sz="4" w:space="0" w:color="auto"/>
              <w:right w:val="single" w:sz="4" w:space="0" w:color="auto"/>
            </w:tcBorders>
            <w:vAlign w:val="center"/>
          </w:tcPr>
          <w:p w14:paraId="7381BD32" w14:textId="77777777" w:rsidR="009237D8" w:rsidRPr="00483534" w:rsidRDefault="009237D8" w:rsidP="0015261B">
            <w:pPr>
              <w:adjustRightInd w:val="0"/>
              <w:ind w:left="97" w:right="108"/>
              <w:jc w:val="center"/>
              <w:rPr>
                <w:b/>
                <w:bCs/>
                <w:sz w:val="21"/>
                <w:szCs w:val="21"/>
              </w:rPr>
            </w:pPr>
            <w:proofErr w:type="spellStart"/>
            <w:r w:rsidRPr="00483534">
              <w:rPr>
                <w:bCs/>
                <w:sz w:val="18"/>
                <w:szCs w:val="18"/>
              </w:rPr>
              <w:t>toč</w:t>
            </w:r>
            <w:proofErr w:type="spellEnd"/>
            <w:r w:rsidRPr="00483534">
              <w:rPr>
                <w:bCs/>
                <w:sz w:val="18"/>
                <w:szCs w:val="18"/>
              </w:rPr>
              <w:t>. 1.</w:t>
            </w:r>
          </w:p>
        </w:tc>
        <w:tc>
          <w:tcPr>
            <w:tcW w:w="5108" w:type="dxa"/>
            <w:tcBorders>
              <w:top w:val="single" w:sz="4" w:space="0" w:color="auto"/>
              <w:left w:val="single" w:sz="4" w:space="0" w:color="auto"/>
              <w:right w:val="single" w:sz="4" w:space="0" w:color="auto"/>
            </w:tcBorders>
            <w:vAlign w:val="center"/>
          </w:tcPr>
          <w:p w14:paraId="534422DF"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1.10. Prometnice u Industrijskoj zoni Ivanec</w:t>
            </w:r>
          </w:p>
        </w:tc>
        <w:tc>
          <w:tcPr>
            <w:tcW w:w="1280" w:type="dxa"/>
            <w:tcBorders>
              <w:top w:val="single" w:sz="4" w:space="0" w:color="auto"/>
              <w:left w:val="single" w:sz="4" w:space="0" w:color="auto"/>
              <w:right w:val="single" w:sz="4" w:space="0" w:color="auto"/>
            </w:tcBorders>
            <w:vAlign w:val="center"/>
          </w:tcPr>
          <w:p w14:paraId="77FA9AA7"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116.796,07</w:t>
            </w:r>
          </w:p>
        </w:tc>
        <w:tc>
          <w:tcPr>
            <w:tcW w:w="1274" w:type="dxa"/>
            <w:tcBorders>
              <w:top w:val="single" w:sz="4" w:space="0" w:color="auto"/>
              <w:left w:val="single" w:sz="4" w:space="0" w:color="auto"/>
              <w:right w:val="single" w:sz="4" w:space="0" w:color="auto"/>
            </w:tcBorders>
            <w:vAlign w:val="center"/>
          </w:tcPr>
          <w:p w14:paraId="640BEA1C"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+38.663,07</w:t>
            </w:r>
          </w:p>
        </w:tc>
        <w:tc>
          <w:tcPr>
            <w:tcW w:w="1410" w:type="dxa"/>
            <w:tcBorders>
              <w:top w:val="single" w:sz="4" w:space="0" w:color="auto"/>
              <w:left w:val="single" w:sz="4" w:space="0" w:color="auto"/>
              <w:right w:val="single" w:sz="4" w:space="0" w:color="auto"/>
            </w:tcBorders>
            <w:vAlign w:val="center"/>
          </w:tcPr>
          <w:p w14:paraId="38210E50"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155.459,14</w:t>
            </w:r>
          </w:p>
        </w:tc>
      </w:tr>
      <w:tr w:rsidR="009237D8" w:rsidRPr="00483534" w14:paraId="3EFE5E3C" w14:textId="77777777" w:rsidTr="0015261B">
        <w:trPr>
          <w:cantSplit/>
          <w:trHeight w:val="120"/>
          <w:jc w:val="center"/>
        </w:trPr>
        <w:tc>
          <w:tcPr>
            <w:tcW w:w="704" w:type="dxa"/>
            <w:vMerge/>
            <w:tcBorders>
              <w:left w:val="single" w:sz="4" w:space="0" w:color="auto"/>
              <w:right w:val="single" w:sz="4" w:space="0" w:color="auto"/>
            </w:tcBorders>
            <w:vAlign w:val="center"/>
          </w:tcPr>
          <w:p w14:paraId="0B776BCC" w14:textId="77777777" w:rsidR="009237D8" w:rsidRPr="00483534" w:rsidRDefault="009237D8" w:rsidP="0015261B">
            <w:pPr>
              <w:adjustRightInd w:val="0"/>
              <w:ind w:left="97" w:right="108"/>
              <w:jc w:val="center"/>
              <w:rPr>
                <w:b/>
                <w:bCs/>
                <w:sz w:val="21"/>
                <w:szCs w:val="21"/>
              </w:rPr>
            </w:pPr>
          </w:p>
        </w:tc>
        <w:tc>
          <w:tcPr>
            <w:tcW w:w="5108" w:type="dxa"/>
            <w:tcBorders>
              <w:top w:val="single" w:sz="4" w:space="0" w:color="auto"/>
              <w:left w:val="single" w:sz="4" w:space="0" w:color="auto"/>
              <w:right w:val="single" w:sz="4" w:space="0" w:color="auto"/>
            </w:tcBorders>
            <w:vAlign w:val="center"/>
          </w:tcPr>
          <w:p w14:paraId="7F6F1A77"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1.10.1. Otkup zemljišta</w:t>
            </w:r>
          </w:p>
        </w:tc>
        <w:tc>
          <w:tcPr>
            <w:tcW w:w="1280" w:type="dxa"/>
            <w:tcBorders>
              <w:top w:val="single" w:sz="4" w:space="0" w:color="auto"/>
              <w:left w:val="single" w:sz="4" w:space="0" w:color="auto"/>
              <w:right w:val="single" w:sz="4" w:space="0" w:color="auto"/>
            </w:tcBorders>
            <w:vAlign w:val="center"/>
          </w:tcPr>
          <w:p w14:paraId="6457519F"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26.544,56</w:t>
            </w:r>
          </w:p>
        </w:tc>
        <w:tc>
          <w:tcPr>
            <w:tcW w:w="1274" w:type="dxa"/>
            <w:tcBorders>
              <w:top w:val="single" w:sz="4" w:space="0" w:color="auto"/>
              <w:left w:val="single" w:sz="4" w:space="0" w:color="auto"/>
              <w:right w:val="single" w:sz="4" w:space="0" w:color="auto"/>
            </w:tcBorders>
            <w:vAlign w:val="center"/>
          </w:tcPr>
          <w:p w14:paraId="04E32D7D"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+38.663,07</w:t>
            </w:r>
          </w:p>
        </w:tc>
        <w:tc>
          <w:tcPr>
            <w:tcW w:w="1410" w:type="dxa"/>
            <w:tcBorders>
              <w:top w:val="single" w:sz="4" w:space="0" w:color="auto"/>
              <w:left w:val="single" w:sz="4" w:space="0" w:color="auto"/>
              <w:right w:val="single" w:sz="4" w:space="0" w:color="auto"/>
            </w:tcBorders>
            <w:vAlign w:val="center"/>
          </w:tcPr>
          <w:p w14:paraId="1A54B708"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65.207,63</w:t>
            </w:r>
          </w:p>
        </w:tc>
      </w:tr>
      <w:tr w:rsidR="009237D8" w:rsidRPr="00483534" w14:paraId="004CA455" w14:textId="77777777" w:rsidTr="0015261B">
        <w:trPr>
          <w:cantSplit/>
          <w:trHeight w:val="125"/>
          <w:jc w:val="center"/>
        </w:trPr>
        <w:tc>
          <w:tcPr>
            <w:tcW w:w="704" w:type="dxa"/>
            <w:vMerge/>
            <w:tcBorders>
              <w:left w:val="single" w:sz="4" w:space="0" w:color="auto"/>
              <w:right w:val="single" w:sz="4" w:space="0" w:color="auto"/>
            </w:tcBorders>
            <w:vAlign w:val="center"/>
          </w:tcPr>
          <w:p w14:paraId="3F7203B5" w14:textId="77777777" w:rsidR="009237D8" w:rsidRPr="00483534" w:rsidRDefault="009237D8" w:rsidP="0015261B">
            <w:pPr>
              <w:adjustRightInd w:val="0"/>
              <w:ind w:left="97" w:right="108"/>
              <w:jc w:val="center"/>
              <w:rPr>
                <w:b/>
                <w:bCs/>
                <w:sz w:val="21"/>
                <w:szCs w:val="21"/>
              </w:rPr>
            </w:pPr>
          </w:p>
        </w:tc>
        <w:tc>
          <w:tcPr>
            <w:tcW w:w="5108" w:type="dxa"/>
            <w:tcBorders>
              <w:top w:val="single" w:sz="4" w:space="0" w:color="auto"/>
              <w:left w:val="single" w:sz="4" w:space="0" w:color="auto"/>
              <w:right w:val="single" w:sz="4" w:space="0" w:color="auto"/>
            </w:tcBorders>
            <w:vAlign w:val="center"/>
          </w:tcPr>
          <w:p w14:paraId="1404FD6A" w14:textId="77777777" w:rsidR="009237D8" w:rsidRPr="00483534" w:rsidRDefault="009237D8" w:rsidP="0015261B">
            <w:pPr>
              <w:tabs>
                <w:tab w:val="left" w:pos="6720"/>
              </w:tabs>
              <w:adjustRightInd w:val="0"/>
              <w:spacing w:before="100" w:beforeAutospacing="1" w:after="100" w:afterAutospacing="1"/>
              <w:ind w:left="239"/>
              <w:rPr>
                <w:bCs/>
                <w:sz w:val="21"/>
                <w:szCs w:val="21"/>
              </w:rPr>
            </w:pPr>
            <w:r>
              <w:rPr>
                <w:bCs/>
                <w:sz w:val="21"/>
                <w:szCs w:val="21"/>
              </w:rPr>
              <w:t>1.10.2. Glavni projekt</w:t>
            </w:r>
          </w:p>
        </w:tc>
        <w:tc>
          <w:tcPr>
            <w:tcW w:w="1280" w:type="dxa"/>
            <w:tcBorders>
              <w:top w:val="single" w:sz="4" w:space="0" w:color="auto"/>
              <w:left w:val="single" w:sz="4" w:space="0" w:color="auto"/>
              <w:right w:val="single" w:sz="4" w:space="0" w:color="auto"/>
            </w:tcBorders>
            <w:vAlign w:val="center"/>
          </w:tcPr>
          <w:p w14:paraId="1E7A8A00" w14:textId="77777777" w:rsidR="009237D8" w:rsidRDefault="009237D8" w:rsidP="0015261B">
            <w:pPr>
              <w:tabs>
                <w:tab w:val="left" w:pos="6720"/>
              </w:tabs>
              <w:adjustRightInd w:val="0"/>
              <w:spacing w:before="100" w:beforeAutospacing="1" w:after="100" w:afterAutospacing="1"/>
              <w:jc w:val="right"/>
              <w:rPr>
                <w:sz w:val="21"/>
                <w:szCs w:val="21"/>
              </w:rPr>
            </w:pPr>
            <w:r>
              <w:rPr>
                <w:color w:val="000000"/>
                <w:sz w:val="21"/>
                <w:szCs w:val="21"/>
              </w:rPr>
              <w:t>10.617,82</w:t>
            </w:r>
          </w:p>
        </w:tc>
        <w:tc>
          <w:tcPr>
            <w:tcW w:w="1274" w:type="dxa"/>
            <w:tcBorders>
              <w:top w:val="single" w:sz="4" w:space="0" w:color="auto"/>
              <w:left w:val="single" w:sz="4" w:space="0" w:color="auto"/>
              <w:right w:val="single" w:sz="4" w:space="0" w:color="auto"/>
            </w:tcBorders>
            <w:vAlign w:val="center"/>
          </w:tcPr>
          <w:p w14:paraId="5E0CE835" w14:textId="77777777" w:rsidR="009237D8" w:rsidRDefault="009237D8" w:rsidP="0015261B">
            <w:pPr>
              <w:tabs>
                <w:tab w:val="left" w:pos="6720"/>
              </w:tabs>
              <w:adjustRightInd w:val="0"/>
              <w:spacing w:before="100" w:beforeAutospacing="1" w:after="100" w:afterAutospacing="1"/>
              <w:jc w:val="right"/>
              <w:rPr>
                <w:color w:val="000000"/>
                <w:sz w:val="21"/>
                <w:szCs w:val="21"/>
              </w:rPr>
            </w:pPr>
            <w:r>
              <w:rPr>
                <w:color w:val="000000"/>
                <w:sz w:val="21"/>
                <w:szCs w:val="21"/>
              </w:rPr>
              <w:t>0,00</w:t>
            </w:r>
          </w:p>
        </w:tc>
        <w:tc>
          <w:tcPr>
            <w:tcW w:w="1410" w:type="dxa"/>
            <w:tcBorders>
              <w:top w:val="single" w:sz="4" w:space="0" w:color="auto"/>
              <w:left w:val="single" w:sz="4" w:space="0" w:color="auto"/>
              <w:right w:val="single" w:sz="4" w:space="0" w:color="auto"/>
            </w:tcBorders>
            <w:vAlign w:val="center"/>
          </w:tcPr>
          <w:p w14:paraId="30351AA9" w14:textId="77777777" w:rsidR="009237D8" w:rsidRDefault="009237D8" w:rsidP="0015261B">
            <w:pPr>
              <w:tabs>
                <w:tab w:val="left" w:pos="6720"/>
              </w:tabs>
              <w:adjustRightInd w:val="0"/>
              <w:spacing w:before="100" w:beforeAutospacing="1" w:after="100" w:afterAutospacing="1"/>
              <w:jc w:val="right"/>
              <w:rPr>
                <w:color w:val="000000"/>
                <w:sz w:val="21"/>
                <w:szCs w:val="21"/>
              </w:rPr>
            </w:pPr>
            <w:r>
              <w:rPr>
                <w:color w:val="000000"/>
                <w:sz w:val="21"/>
                <w:szCs w:val="21"/>
              </w:rPr>
              <w:t>10.617,82</w:t>
            </w:r>
          </w:p>
        </w:tc>
      </w:tr>
      <w:tr w:rsidR="009237D8" w:rsidRPr="00483534" w14:paraId="24590CF7" w14:textId="77777777" w:rsidTr="0015261B">
        <w:trPr>
          <w:cantSplit/>
          <w:trHeight w:val="350"/>
          <w:jc w:val="center"/>
        </w:trPr>
        <w:tc>
          <w:tcPr>
            <w:tcW w:w="704" w:type="dxa"/>
            <w:vMerge/>
            <w:tcBorders>
              <w:left w:val="single" w:sz="4" w:space="0" w:color="auto"/>
              <w:right w:val="single" w:sz="4" w:space="0" w:color="auto"/>
            </w:tcBorders>
            <w:vAlign w:val="center"/>
          </w:tcPr>
          <w:p w14:paraId="174909AD" w14:textId="77777777" w:rsidR="009237D8" w:rsidRPr="00483534" w:rsidRDefault="009237D8" w:rsidP="0015261B">
            <w:pPr>
              <w:adjustRightInd w:val="0"/>
              <w:ind w:left="97" w:right="108"/>
              <w:jc w:val="center"/>
              <w:rPr>
                <w:b/>
                <w:bCs/>
                <w:sz w:val="21"/>
                <w:szCs w:val="21"/>
              </w:rPr>
            </w:pPr>
          </w:p>
        </w:tc>
        <w:tc>
          <w:tcPr>
            <w:tcW w:w="5108" w:type="dxa"/>
            <w:tcBorders>
              <w:top w:val="single" w:sz="4" w:space="0" w:color="auto"/>
              <w:left w:val="single" w:sz="4" w:space="0" w:color="auto"/>
              <w:right w:val="single" w:sz="4" w:space="0" w:color="auto"/>
            </w:tcBorders>
            <w:vAlign w:val="center"/>
          </w:tcPr>
          <w:p w14:paraId="6804FF8C"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1.10.3. Pripremni radovi – kapitalna donacija Poslovna zona Ivanec</w:t>
            </w:r>
          </w:p>
        </w:tc>
        <w:tc>
          <w:tcPr>
            <w:tcW w:w="1280" w:type="dxa"/>
            <w:tcBorders>
              <w:top w:val="single" w:sz="4" w:space="0" w:color="auto"/>
              <w:left w:val="single" w:sz="4" w:space="0" w:color="auto"/>
              <w:right w:val="single" w:sz="4" w:space="0" w:color="auto"/>
            </w:tcBorders>
            <w:vAlign w:val="center"/>
          </w:tcPr>
          <w:p w14:paraId="22CC93EE"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79.633,69</w:t>
            </w:r>
          </w:p>
        </w:tc>
        <w:tc>
          <w:tcPr>
            <w:tcW w:w="1274" w:type="dxa"/>
            <w:tcBorders>
              <w:top w:val="single" w:sz="4" w:space="0" w:color="auto"/>
              <w:left w:val="single" w:sz="4" w:space="0" w:color="auto"/>
              <w:right w:val="single" w:sz="4" w:space="0" w:color="auto"/>
            </w:tcBorders>
            <w:vAlign w:val="center"/>
          </w:tcPr>
          <w:p w14:paraId="1D53D6FF"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410" w:type="dxa"/>
            <w:tcBorders>
              <w:top w:val="single" w:sz="4" w:space="0" w:color="auto"/>
              <w:left w:val="single" w:sz="4" w:space="0" w:color="auto"/>
              <w:right w:val="single" w:sz="4" w:space="0" w:color="auto"/>
            </w:tcBorders>
            <w:vAlign w:val="center"/>
          </w:tcPr>
          <w:p w14:paraId="346BBDB1"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79.633,69</w:t>
            </w:r>
          </w:p>
        </w:tc>
      </w:tr>
      <w:tr w:rsidR="009237D8" w:rsidRPr="003A4763" w14:paraId="04CE3462" w14:textId="77777777" w:rsidTr="0015261B">
        <w:trPr>
          <w:cantSplit/>
          <w:trHeight w:val="276"/>
          <w:jc w:val="center"/>
        </w:trPr>
        <w:tc>
          <w:tcPr>
            <w:tcW w:w="704" w:type="dxa"/>
            <w:vMerge w:val="restart"/>
            <w:tcBorders>
              <w:left w:val="single" w:sz="4" w:space="0" w:color="auto"/>
              <w:right w:val="single" w:sz="4" w:space="0" w:color="auto"/>
            </w:tcBorders>
            <w:vAlign w:val="center"/>
          </w:tcPr>
          <w:p w14:paraId="07531528" w14:textId="77777777" w:rsidR="009237D8" w:rsidRPr="00310712" w:rsidRDefault="009237D8" w:rsidP="0015261B">
            <w:pPr>
              <w:adjustRightInd w:val="0"/>
              <w:ind w:left="97" w:right="108"/>
              <w:jc w:val="center"/>
              <w:rPr>
                <w:bCs/>
                <w:sz w:val="18"/>
                <w:szCs w:val="18"/>
              </w:rPr>
            </w:pPr>
            <w:proofErr w:type="spellStart"/>
            <w:r w:rsidRPr="00310712">
              <w:rPr>
                <w:bCs/>
                <w:sz w:val="18"/>
                <w:szCs w:val="18"/>
              </w:rPr>
              <w:t>toč</w:t>
            </w:r>
            <w:proofErr w:type="spellEnd"/>
            <w:r w:rsidRPr="00310712">
              <w:rPr>
                <w:bCs/>
                <w:sz w:val="18"/>
                <w:szCs w:val="18"/>
              </w:rPr>
              <w:t>. 4.</w:t>
            </w:r>
          </w:p>
        </w:tc>
        <w:tc>
          <w:tcPr>
            <w:tcW w:w="5108" w:type="dxa"/>
            <w:tcBorders>
              <w:left w:val="single" w:sz="4" w:space="0" w:color="auto"/>
              <w:right w:val="single" w:sz="4" w:space="0" w:color="auto"/>
            </w:tcBorders>
            <w:shd w:val="clear" w:color="auto" w:fill="auto"/>
            <w:vAlign w:val="center"/>
          </w:tcPr>
          <w:p w14:paraId="195F6691" w14:textId="77777777" w:rsidR="009237D8" w:rsidRPr="00310712" w:rsidRDefault="009237D8" w:rsidP="0015261B">
            <w:pPr>
              <w:adjustRightInd w:val="0"/>
              <w:ind w:right="108"/>
              <w:rPr>
                <w:bCs/>
                <w:sz w:val="21"/>
                <w:szCs w:val="21"/>
              </w:rPr>
            </w:pPr>
            <w:r w:rsidRPr="00310712">
              <w:rPr>
                <w:bCs/>
                <w:sz w:val="21"/>
                <w:szCs w:val="21"/>
              </w:rPr>
              <w:t xml:space="preserve">1.11. Produžetak ulice M. </w:t>
            </w:r>
            <w:proofErr w:type="spellStart"/>
            <w:r w:rsidRPr="00310712">
              <w:rPr>
                <w:bCs/>
                <w:sz w:val="21"/>
                <w:szCs w:val="21"/>
              </w:rPr>
              <w:t>Hrga</w:t>
            </w:r>
            <w:proofErr w:type="spellEnd"/>
          </w:p>
        </w:tc>
        <w:tc>
          <w:tcPr>
            <w:tcW w:w="1280" w:type="dxa"/>
            <w:tcBorders>
              <w:top w:val="single" w:sz="4" w:space="0" w:color="auto"/>
              <w:left w:val="single" w:sz="4" w:space="0" w:color="auto"/>
              <w:right w:val="single" w:sz="4" w:space="0" w:color="auto"/>
            </w:tcBorders>
            <w:shd w:val="clear" w:color="auto" w:fill="auto"/>
            <w:vAlign w:val="center"/>
          </w:tcPr>
          <w:p w14:paraId="7BEE83A4"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083D28E9"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+41.270,34</w:t>
            </w:r>
          </w:p>
        </w:tc>
        <w:tc>
          <w:tcPr>
            <w:tcW w:w="1410" w:type="dxa"/>
            <w:tcBorders>
              <w:top w:val="single" w:sz="4" w:space="0" w:color="auto"/>
              <w:left w:val="single" w:sz="4" w:space="0" w:color="auto"/>
              <w:right w:val="single" w:sz="4" w:space="0" w:color="auto"/>
            </w:tcBorders>
            <w:vAlign w:val="center"/>
          </w:tcPr>
          <w:p w14:paraId="2D572FB6"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41.270,34</w:t>
            </w:r>
          </w:p>
        </w:tc>
      </w:tr>
      <w:tr w:rsidR="009237D8" w:rsidRPr="003A4763" w14:paraId="0530551C" w14:textId="77777777" w:rsidTr="0015261B">
        <w:trPr>
          <w:cantSplit/>
          <w:trHeight w:val="254"/>
          <w:jc w:val="center"/>
        </w:trPr>
        <w:tc>
          <w:tcPr>
            <w:tcW w:w="704" w:type="dxa"/>
            <w:vMerge/>
            <w:tcBorders>
              <w:left w:val="single" w:sz="4" w:space="0" w:color="auto"/>
              <w:right w:val="single" w:sz="4" w:space="0" w:color="auto"/>
            </w:tcBorders>
            <w:vAlign w:val="center"/>
          </w:tcPr>
          <w:p w14:paraId="75BC5037" w14:textId="77777777" w:rsidR="009237D8" w:rsidRPr="00310712"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545E4C29" w14:textId="77777777" w:rsidR="009237D8" w:rsidRPr="00310712" w:rsidRDefault="009237D8" w:rsidP="0015261B">
            <w:pPr>
              <w:adjustRightInd w:val="0"/>
              <w:ind w:left="239" w:right="108"/>
              <w:rPr>
                <w:bCs/>
                <w:sz w:val="21"/>
                <w:szCs w:val="21"/>
              </w:rPr>
            </w:pPr>
            <w:r w:rsidRPr="00310712">
              <w:rPr>
                <w:bCs/>
                <w:sz w:val="21"/>
                <w:szCs w:val="21"/>
              </w:rPr>
              <w:t>1.11.1. Otkup zemljišta</w:t>
            </w:r>
          </w:p>
        </w:tc>
        <w:tc>
          <w:tcPr>
            <w:tcW w:w="1280" w:type="dxa"/>
            <w:tcBorders>
              <w:top w:val="single" w:sz="4" w:space="0" w:color="auto"/>
              <w:left w:val="single" w:sz="4" w:space="0" w:color="auto"/>
              <w:right w:val="single" w:sz="4" w:space="0" w:color="auto"/>
            </w:tcBorders>
            <w:shd w:val="clear" w:color="auto" w:fill="auto"/>
            <w:vAlign w:val="center"/>
          </w:tcPr>
          <w:p w14:paraId="409C963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523C77B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+16.270,34</w:t>
            </w:r>
          </w:p>
        </w:tc>
        <w:tc>
          <w:tcPr>
            <w:tcW w:w="1410" w:type="dxa"/>
            <w:tcBorders>
              <w:top w:val="single" w:sz="4" w:space="0" w:color="auto"/>
              <w:left w:val="single" w:sz="4" w:space="0" w:color="auto"/>
              <w:right w:val="single" w:sz="4" w:space="0" w:color="auto"/>
            </w:tcBorders>
            <w:vAlign w:val="center"/>
          </w:tcPr>
          <w:p w14:paraId="74CA050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16.270,34</w:t>
            </w:r>
          </w:p>
        </w:tc>
      </w:tr>
      <w:tr w:rsidR="009237D8" w:rsidRPr="003A4763" w14:paraId="5E0595F2" w14:textId="77777777" w:rsidTr="0015261B">
        <w:trPr>
          <w:cantSplit/>
          <w:trHeight w:val="91"/>
          <w:jc w:val="center"/>
        </w:trPr>
        <w:tc>
          <w:tcPr>
            <w:tcW w:w="704" w:type="dxa"/>
            <w:vMerge/>
            <w:tcBorders>
              <w:left w:val="single" w:sz="4" w:space="0" w:color="auto"/>
              <w:right w:val="single" w:sz="4" w:space="0" w:color="auto"/>
            </w:tcBorders>
            <w:vAlign w:val="center"/>
          </w:tcPr>
          <w:p w14:paraId="2A3DCC0B" w14:textId="77777777" w:rsidR="009237D8" w:rsidRPr="00310712"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1FC996AB" w14:textId="77777777" w:rsidR="009237D8" w:rsidRPr="00310712" w:rsidRDefault="009237D8" w:rsidP="0015261B">
            <w:pPr>
              <w:adjustRightInd w:val="0"/>
              <w:ind w:left="239" w:right="108"/>
              <w:rPr>
                <w:bCs/>
                <w:sz w:val="21"/>
                <w:szCs w:val="21"/>
              </w:rPr>
            </w:pPr>
            <w:r w:rsidRPr="00310712">
              <w:rPr>
                <w:bCs/>
                <w:sz w:val="21"/>
                <w:szCs w:val="21"/>
              </w:rPr>
              <w:t>1.11.2. Pripremni radovi 270 m'</w:t>
            </w:r>
          </w:p>
        </w:tc>
        <w:tc>
          <w:tcPr>
            <w:tcW w:w="1280" w:type="dxa"/>
            <w:tcBorders>
              <w:top w:val="single" w:sz="4" w:space="0" w:color="auto"/>
              <w:left w:val="single" w:sz="4" w:space="0" w:color="auto"/>
              <w:right w:val="single" w:sz="4" w:space="0" w:color="auto"/>
            </w:tcBorders>
            <w:shd w:val="clear" w:color="auto" w:fill="auto"/>
            <w:vAlign w:val="center"/>
          </w:tcPr>
          <w:p w14:paraId="13A5DB57"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5CDC5B7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+25.000,00</w:t>
            </w:r>
          </w:p>
        </w:tc>
        <w:tc>
          <w:tcPr>
            <w:tcW w:w="1410" w:type="dxa"/>
            <w:tcBorders>
              <w:top w:val="single" w:sz="4" w:space="0" w:color="auto"/>
              <w:left w:val="single" w:sz="4" w:space="0" w:color="auto"/>
              <w:right w:val="single" w:sz="4" w:space="0" w:color="auto"/>
            </w:tcBorders>
            <w:vAlign w:val="center"/>
          </w:tcPr>
          <w:p w14:paraId="0CACD8CB"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25.000,00</w:t>
            </w:r>
          </w:p>
        </w:tc>
      </w:tr>
      <w:tr w:rsidR="009237D8" w:rsidRPr="003A4763" w14:paraId="35795A30" w14:textId="77777777" w:rsidTr="0015261B">
        <w:trPr>
          <w:cantSplit/>
          <w:trHeight w:val="120"/>
          <w:jc w:val="center"/>
        </w:trPr>
        <w:tc>
          <w:tcPr>
            <w:tcW w:w="704" w:type="dxa"/>
            <w:vMerge w:val="restart"/>
            <w:tcBorders>
              <w:left w:val="single" w:sz="4" w:space="0" w:color="auto"/>
              <w:right w:val="single" w:sz="4" w:space="0" w:color="auto"/>
            </w:tcBorders>
            <w:vAlign w:val="center"/>
          </w:tcPr>
          <w:p w14:paraId="17565995" w14:textId="77777777" w:rsidR="009237D8" w:rsidRPr="00310712" w:rsidRDefault="009237D8" w:rsidP="0015261B">
            <w:pPr>
              <w:adjustRightInd w:val="0"/>
              <w:ind w:left="97" w:right="108"/>
              <w:jc w:val="center"/>
              <w:rPr>
                <w:bCs/>
                <w:sz w:val="18"/>
                <w:szCs w:val="18"/>
              </w:rPr>
            </w:pPr>
            <w:proofErr w:type="spellStart"/>
            <w:r w:rsidRPr="00310712">
              <w:rPr>
                <w:bCs/>
                <w:sz w:val="18"/>
                <w:szCs w:val="18"/>
              </w:rPr>
              <w:t>toč</w:t>
            </w:r>
            <w:proofErr w:type="spellEnd"/>
            <w:r w:rsidRPr="00310712">
              <w:rPr>
                <w:bCs/>
                <w:sz w:val="18"/>
                <w:szCs w:val="18"/>
              </w:rPr>
              <w:t>. 4.</w:t>
            </w:r>
          </w:p>
        </w:tc>
        <w:tc>
          <w:tcPr>
            <w:tcW w:w="5108" w:type="dxa"/>
            <w:tcBorders>
              <w:left w:val="single" w:sz="4" w:space="0" w:color="auto"/>
              <w:right w:val="single" w:sz="4" w:space="0" w:color="auto"/>
            </w:tcBorders>
            <w:shd w:val="clear" w:color="auto" w:fill="auto"/>
            <w:vAlign w:val="center"/>
          </w:tcPr>
          <w:p w14:paraId="66B7557C" w14:textId="77777777" w:rsidR="009237D8" w:rsidRPr="00310712" w:rsidRDefault="009237D8" w:rsidP="0015261B">
            <w:pPr>
              <w:adjustRightInd w:val="0"/>
              <w:ind w:right="108"/>
              <w:rPr>
                <w:bCs/>
                <w:sz w:val="21"/>
                <w:szCs w:val="21"/>
              </w:rPr>
            </w:pPr>
            <w:r w:rsidRPr="00310712">
              <w:rPr>
                <w:bCs/>
                <w:sz w:val="21"/>
                <w:szCs w:val="21"/>
              </w:rPr>
              <w:t>1.12. Most u Ulici braće Radić u Ivancu</w:t>
            </w:r>
          </w:p>
        </w:tc>
        <w:tc>
          <w:tcPr>
            <w:tcW w:w="1280" w:type="dxa"/>
            <w:tcBorders>
              <w:top w:val="single" w:sz="4" w:space="0" w:color="auto"/>
              <w:left w:val="single" w:sz="4" w:space="0" w:color="auto"/>
              <w:right w:val="single" w:sz="4" w:space="0" w:color="auto"/>
            </w:tcBorders>
            <w:shd w:val="clear" w:color="auto" w:fill="auto"/>
            <w:vAlign w:val="center"/>
          </w:tcPr>
          <w:p w14:paraId="22576445"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0DAE65F7"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+11.000,00</w:t>
            </w:r>
          </w:p>
        </w:tc>
        <w:tc>
          <w:tcPr>
            <w:tcW w:w="1410" w:type="dxa"/>
            <w:tcBorders>
              <w:top w:val="single" w:sz="4" w:space="0" w:color="auto"/>
              <w:left w:val="single" w:sz="4" w:space="0" w:color="auto"/>
              <w:right w:val="single" w:sz="4" w:space="0" w:color="auto"/>
            </w:tcBorders>
            <w:vAlign w:val="center"/>
          </w:tcPr>
          <w:p w14:paraId="768A5F5D"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11.000,00</w:t>
            </w:r>
          </w:p>
        </w:tc>
      </w:tr>
      <w:tr w:rsidR="009237D8" w:rsidRPr="003A4763" w14:paraId="47B95FD4" w14:textId="77777777" w:rsidTr="0015261B">
        <w:trPr>
          <w:cantSplit/>
          <w:trHeight w:val="106"/>
          <w:jc w:val="center"/>
        </w:trPr>
        <w:tc>
          <w:tcPr>
            <w:tcW w:w="704" w:type="dxa"/>
            <w:vMerge/>
            <w:tcBorders>
              <w:left w:val="single" w:sz="4" w:space="0" w:color="auto"/>
              <w:right w:val="single" w:sz="4" w:space="0" w:color="auto"/>
            </w:tcBorders>
            <w:vAlign w:val="center"/>
          </w:tcPr>
          <w:p w14:paraId="0B85B064" w14:textId="77777777" w:rsidR="009237D8" w:rsidRPr="00310712"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22CCB4B6" w14:textId="77777777" w:rsidR="009237D8" w:rsidRPr="00310712" w:rsidRDefault="009237D8" w:rsidP="0015261B">
            <w:pPr>
              <w:adjustRightInd w:val="0"/>
              <w:ind w:left="239" w:right="108"/>
              <w:rPr>
                <w:bCs/>
                <w:sz w:val="21"/>
                <w:szCs w:val="21"/>
              </w:rPr>
            </w:pPr>
            <w:r w:rsidRPr="00310712">
              <w:rPr>
                <w:bCs/>
                <w:sz w:val="21"/>
                <w:szCs w:val="21"/>
              </w:rPr>
              <w:t>1.12.1. Projektna dokumentacija</w:t>
            </w:r>
          </w:p>
        </w:tc>
        <w:tc>
          <w:tcPr>
            <w:tcW w:w="1280" w:type="dxa"/>
            <w:tcBorders>
              <w:top w:val="single" w:sz="4" w:space="0" w:color="auto"/>
              <w:left w:val="single" w:sz="4" w:space="0" w:color="auto"/>
              <w:right w:val="single" w:sz="4" w:space="0" w:color="auto"/>
            </w:tcBorders>
            <w:shd w:val="clear" w:color="auto" w:fill="auto"/>
            <w:vAlign w:val="center"/>
          </w:tcPr>
          <w:p w14:paraId="223D6F6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29E8831D"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+10.000,00</w:t>
            </w:r>
          </w:p>
        </w:tc>
        <w:tc>
          <w:tcPr>
            <w:tcW w:w="1410" w:type="dxa"/>
            <w:tcBorders>
              <w:top w:val="single" w:sz="4" w:space="0" w:color="auto"/>
              <w:left w:val="single" w:sz="4" w:space="0" w:color="auto"/>
              <w:right w:val="single" w:sz="4" w:space="0" w:color="auto"/>
            </w:tcBorders>
            <w:vAlign w:val="center"/>
          </w:tcPr>
          <w:p w14:paraId="57FAB332"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10.000,00</w:t>
            </w:r>
          </w:p>
        </w:tc>
      </w:tr>
      <w:tr w:rsidR="009237D8" w:rsidRPr="003A4763" w14:paraId="3B87610B" w14:textId="77777777" w:rsidTr="0015261B">
        <w:trPr>
          <w:cantSplit/>
          <w:trHeight w:val="120"/>
          <w:jc w:val="center"/>
        </w:trPr>
        <w:tc>
          <w:tcPr>
            <w:tcW w:w="704" w:type="dxa"/>
            <w:vMerge/>
            <w:tcBorders>
              <w:left w:val="single" w:sz="4" w:space="0" w:color="auto"/>
              <w:right w:val="single" w:sz="4" w:space="0" w:color="auto"/>
            </w:tcBorders>
            <w:vAlign w:val="center"/>
          </w:tcPr>
          <w:p w14:paraId="2D9E199D" w14:textId="77777777" w:rsidR="009237D8" w:rsidRPr="00310712"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25496E75" w14:textId="77777777" w:rsidR="009237D8" w:rsidRPr="00310712" w:rsidRDefault="009237D8" w:rsidP="0015261B">
            <w:pPr>
              <w:adjustRightInd w:val="0"/>
              <w:ind w:left="239" w:right="108"/>
              <w:rPr>
                <w:bCs/>
                <w:sz w:val="21"/>
                <w:szCs w:val="21"/>
              </w:rPr>
            </w:pPr>
            <w:r w:rsidRPr="00310712">
              <w:rPr>
                <w:bCs/>
                <w:sz w:val="21"/>
                <w:szCs w:val="21"/>
              </w:rPr>
              <w:t>1.12.2. Parcelacijski elaborat</w:t>
            </w:r>
          </w:p>
        </w:tc>
        <w:tc>
          <w:tcPr>
            <w:tcW w:w="1280" w:type="dxa"/>
            <w:tcBorders>
              <w:top w:val="single" w:sz="4" w:space="0" w:color="auto"/>
              <w:left w:val="single" w:sz="4" w:space="0" w:color="auto"/>
              <w:right w:val="single" w:sz="4" w:space="0" w:color="auto"/>
            </w:tcBorders>
            <w:shd w:val="clear" w:color="auto" w:fill="auto"/>
            <w:vAlign w:val="center"/>
          </w:tcPr>
          <w:p w14:paraId="0D1F50DB"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056D869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+1.000,00</w:t>
            </w:r>
          </w:p>
        </w:tc>
        <w:tc>
          <w:tcPr>
            <w:tcW w:w="1410" w:type="dxa"/>
            <w:tcBorders>
              <w:top w:val="single" w:sz="4" w:space="0" w:color="auto"/>
              <w:left w:val="single" w:sz="4" w:space="0" w:color="auto"/>
              <w:right w:val="single" w:sz="4" w:space="0" w:color="auto"/>
            </w:tcBorders>
            <w:vAlign w:val="center"/>
          </w:tcPr>
          <w:p w14:paraId="55D084E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1.000,00</w:t>
            </w:r>
          </w:p>
        </w:tc>
      </w:tr>
      <w:tr w:rsidR="009237D8" w:rsidRPr="003A4763" w14:paraId="56CCD81A" w14:textId="77777777" w:rsidTr="0015261B">
        <w:trPr>
          <w:cantSplit/>
          <w:trHeight w:val="195"/>
          <w:jc w:val="center"/>
        </w:trPr>
        <w:tc>
          <w:tcPr>
            <w:tcW w:w="704" w:type="dxa"/>
            <w:vMerge w:val="restart"/>
            <w:tcBorders>
              <w:left w:val="single" w:sz="4" w:space="0" w:color="auto"/>
              <w:right w:val="single" w:sz="4" w:space="0" w:color="auto"/>
            </w:tcBorders>
            <w:vAlign w:val="center"/>
          </w:tcPr>
          <w:p w14:paraId="53A2B5A4" w14:textId="77777777" w:rsidR="009237D8" w:rsidRPr="00310712" w:rsidRDefault="009237D8" w:rsidP="0015261B">
            <w:pPr>
              <w:adjustRightInd w:val="0"/>
              <w:ind w:left="97" w:right="108"/>
              <w:jc w:val="center"/>
              <w:rPr>
                <w:b/>
                <w:bCs/>
                <w:sz w:val="21"/>
                <w:szCs w:val="21"/>
              </w:rPr>
            </w:pPr>
            <w:proofErr w:type="spellStart"/>
            <w:r w:rsidRPr="00310712">
              <w:rPr>
                <w:bCs/>
                <w:sz w:val="18"/>
                <w:szCs w:val="18"/>
              </w:rPr>
              <w:t>toč</w:t>
            </w:r>
            <w:proofErr w:type="spellEnd"/>
            <w:r w:rsidRPr="00310712">
              <w:rPr>
                <w:bCs/>
                <w:sz w:val="18"/>
                <w:szCs w:val="18"/>
              </w:rPr>
              <w:t>. 1.</w:t>
            </w:r>
          </w:p>
        </w:tc>
        <w:tc>
          <w:tcPr>
            <w:tcW w:w="5108" w:type="dxa"/>
            <w:tcBorders>
              <w:top w:val="single" w:sz="4" w:space="0" w:color="auto"/>
              <w:left w:val="single" w:sz="4" w:space="0" w:color="auto"/>
              <w:right w:val="single" w:sz="4" w:space="0" w:color="auto"/>
            </w:tcBorders>
            <w:vAlign w:val="center"/>
          </w:tcPr>
          <w:p w14:paraId="241F3BD5"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1.13. Prometna infrastruktura planiranog sportskog centra Ivanec</w:t>
            </w:r>
          </w:p>
        </w:tc>
        <w:tc>
          <w:tcPr>
            <w:tcW w:w="1280" w:type="dxa"/>
            <w:tcBorders>
              <w:top w:val="single" w:sz="4" w:space="0" w:color="auto"/>
              <w:left w:val="single" w:sz="4" w:space="0" w:color="auto"/>
              <w:right w:val="single" w:sz="4" w:space="0" w:color="auto"/>
            </w:tcBorders>
            <w:vAlign w:val="center"/>
          </w:tcPr>
          <w:p w14:paraId="5D471964"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0BA60851"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+4.250,00</w:t>
            </w:r>
          </w:p>
        </w:tc>
        <w:tc>
          <w:tcPr>
            <w:tcW w:w="1410" w:type="dxa"/>
            <w:tcBorders>
              <w:top w:val="single" w:sz="4" w:space="0" w:color="auto"/>
              <w:left w:val="single" w:sz="4" w:space="0" w:color="auto"/>
              <w:right w:val="single" w:sz="4" w:space="0" w:color="auto"/>
            </w:tcBorders>
            <w:vAlign w:val="center"/>
          </w:tcPr>
          <w:p w14:paraId="7B99CFFB"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4.250,00</w:t>
            </w:r>
          </w:p>
        </w:tc>
      </w:tr>
      <w:tr w:rsidR="009237D8" w:rsidRPr="003A4763" w14:paraId="3AFF1187" w14:textId="77777777" w:rsidTr="0015261B">
        <w:trPr>
          <w:cantSplit/>
          <w:trHeight w:val="118"/>
          <w:jc w:val="center"/>
        </w:trPr>
        <w:tc>
          <w:tcPr>
            <w:tcW w:w="704" w:type="dxa"/>
            <w:vMerge/>
            <w:tcBorders>
              <w:left w:val="single" w:sz="4" w:space="0" w:color="auto"/>
              <w:right w:val="single" w:sz="4" w:space="0" w:color="auto"/>
            </w:tcBorders>
            <w:vAlign w:val="center"/>
          </w:tcPr>
          <w:p w14:paraId="0B8B4A78" w14:textId="77777777" w:rsidR="009237D8" w:rsidRPr="00310712" w:rsidRDefault="009237D8" w:rsidP="0015261B">
            <w:pPr>
              <w:adjustRightInd w:val="0"/>
              <w:ind w:left="97" w:right="108"/>
              <w:jc w:val="center"/>
              <w:rPr>
                <w:bCs/>
                <w:sz w:val="18"/>
                <w:szCs w:val="18"/>
              </w:rPr>
            </w:pPr>
          </w:p>
        </w:tc>
        <w:tc>
          <w:tcPr>
            <w:tcW w:w="5108" w:type="dxa"/>
            <w:tcBorders>
              <w:top w:val="single" w:sz="4" w:space="0" w:color="auto"/>
              <w:left w:val="single" w:sz="4" w:space="0" w:color="auto"/>
              <w:right w:val="single" w:sz="4" w:space="0" w:color="auto"/>
            </w:tcBorders>
            <w:vAlign w:val="center"/>
          </w:tcPr>
          <w:p w14:paraId="79B49C15"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1.13.1. Istražni radovi - projektna dokumentacija</w:t>
            </w:r>
          </w:p>
        </w:tc>
        <w:tc>
          <w:tcPr>
            <w:tcW w:w="1280" w:type="dxa"/>
            <w:tcBorders>
              <w:top w:val="single" w:sz="4" w:space="0" w:color="auto"/>
              <w:left w:val="single" w:sz="4" w:space="0" w:color="auto"/>
              <w:right w:val="single" w:sz="4" w:space="0" w:color="auto"/>
            </w:tcBorders>
            <w:vAlign w:val="center"/>
          </w:tcPr>
          <w:p w14:paraId="20D4BE34"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tcPr>
          <w:p w14:paraId="1C918C03"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+4.250,00</w:t>
            </w:r>
          </w:p>
        </w:tc>
        <w:tc>
          <w:tcPr>
            <w:tcW w:w="1410" w:type="dxa"/>
            <w:tcBorders>
              <w:top w:val="single" w:sz="4" w:space="0" w:color="auto"/>
              <w:left w:val="single" w:sz="4" w:space="0" w:color="auto"/>
              <w:right w:val="single" w:sz="4" w:space="0" w:color="auto"/>
            </w:tcBorders>
            <w:vAlign w:val="center"/>
          </w:tcPr>
          <w:p w14:paraId="16B50EA2"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4.250,00</w:t>
            </w:r>
          </w:p>
        </w:tc>
      </w:tr>
      <w:tr w:rsidR="009237D8" w:rsidRPr="003A4763" w14:paraId="48EFE2EB" w14:textId="77777777" w:rsidTr="0015261B">
        <w:trPr>
          <w:cantSplit/>
          <w:trHeight w:val="118"/>
          <w:jc w:val="center"/>
        </w:trPr>
        <w:tc>
          <w:tcPr>
            <w:tcW w:w="704" w:type="dxa"/>
            <w:vMerge w:val="restart"/>
            <w:tcBorders>
              <w:left w:val="single" w:sz="4" w:space="0" w:color="auto"/>
              <w:right w:val="single" w:sz="4" w:space="0" w:color="auto"/>
            </w:tcBorders>
            <w:vAlign w:val="center"/>
          </w:tcPr>
          <w:p w14:paraId="6650361E" w14:textId="77777777" w:rsidR="009237D8" w:rsidRPr="00310712" w:rsidRDefault="009237D8" w:rsidP="0015261B">
            <w:pPr>
              <w:adjustRightInd w:val="0"/>
              <w:ind w:left="97" w:right="108"/>
              <w:jc w:val="center"/>
              <w:rPr>
                <w:bCs/>
                <w:sz w:val="18"/>
                <w:szCs w:val="18"/>
              </w:rPr>
            </w:pPr>
            <w:proofErr w:type="spellStart"/>
            <w:r w:rsidRPr="00310712">
              <w:rPr>
                <w:bCs/>
                <w:sz w:val="18"/>
                <w:szCs w:val="18"/>
              </w:rPr>
              <w:t>toč</w:t>
            </w:r>
            <w:proofErr w:type="spellEnd"/>
            <w:r w:rsidRPr="00310712">
              <w:rPr>
                <w:bCs/>
                <w:sz w:val="18"/>
                <w:szCs w:val="18"/>
              </w:rPr>
              <w:t>. 1.</w:t>
            </w:r>
          </w:p>
        </w:tc>
        <w:tc>
          <w:tcPr>
            <w:tcW w:w="5108" w:type="dxa"/>
            <w:tcBorders>
              <w:top w:val="single" w:sz="4" w:space="0" w:color="auto"/>
              <w:left w:val="single" w:sz="4" w:space="0" w:color="auto"/>
              <w:right w:val="single" w:sz="4" w:space="0" w:color="auto"/>
            </w:tcBorders>
            <w:vAlign w:val="center"/>
          </w:tcPr>
          <w:p w14:paraId="2E390114"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 xml:space="preserve">1.14. Prometna infrastruktura planirane nove gospodarske zone </w:t>
            </w:r>
            <w:proofErr w:type="spellStart"/>
            <w:r w:rsidRPr="00310712">
              <w:rPr>
                <w:bCs/>
                <w:sz w:val="21"/>
                <w:szCs w:val="21"/>
              </w:rPr>
              <w:t>Vuglovec</w:t>
            </w:r>
            <w:proofErr w:type="spellEnd"/>
          </w:p>
        </w:tc>
        <w:tc>
          <w:tcPr>
            <w:tcW w:w="1280" w:type="dxa"/>
            <w:tcBorders>
              <w:top w:val="single" w:sz="4" w:space="0" w:color="auto"/>
              <w:left w:val="single" w:sz="4" w:space="0" w:color="auto"/>
              <w:right w:val="single" w:sz="4" w:space="0" w:color="auto"/>
            </w:tcBorders>
            <w:vAlign w:val="center"/>
          </w:tcPr>
          <w:p w14:paraId="5BEB307C"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68AFE52D"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b/>
                <w:bCs/>
                <w:sz w:val="21"/>
                <w:szCs w:val="21"/>
              </w:rPr>
              <w:t>+5.750,00</w:t>
            </w:r>
          </w:p>
        </w:tc>
        <w:tc>
          <w:tcPr>
            <w:tcW w:w="1410" w:type="dxa"/>
            <w:tcBorders>
              <w:top w:val="single" w:sz="4" w:space="0" w:color="auto"/>
              <w:left w:val="single" w:sz="4" w:space="0" w:color="auto"/>
              <w:right w:val="single" w:sz="4" w:space="0" w:color="auto"/>
            </w:tcBorders>
            <w:vAlign w:val="center"/>
          </w:tcPr>
          <w:p w14:paraId="3EF7F146"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b/>
                <w:bCs/>
                <w:sz w:val="21"/>
                <w:szCs w:val="21"/>
              </w:rPr>
              <w:t>5.750,00</w:t>
            </w:r>
          </w:p>
        </w:tc>
      </w:tr>
      <w:tr w:rsidR="009237D8" w:rsidRPr="003A4763" w14:paraId="211BE035" w14:textId="77777777" w:rsidTr="0015261B">
        <w:trPr>
          <w:cantSplit/>
          <w:trHeight w:val="118"/>
          <w:jc w:val="center"/>
        </w:trPr>
        <w:tc>
          <w:tcPr>
            <w:tcW w:w="704" w:type="dxa"/>
            <w:vMerge/>
            <w:tcBorders>
              <w:left w:val="single" w:sz="4" w:space="0" w:color="auto"/>
              <w:right w:val="single" w:sz="4" w:space="0" w:color="auto"/>
            </w:tcBorders>
            <w:vAlign w:val="center"/>
          </w:tcPr>
          <w:p w14:paraId="35E13F11" w14:textId="77777777" w:rsidR="009237D8" w:rsidRPr="00310712" w:rsidRDefault="009237D8" w:rsidP="0015261B">
            <w:pPr>
              <w:adjustRightInd w:val="0"/>
              <w:ind w:left="97" w:right="108"/>
              <w:jc w:val="center"/>
              <w:rPr>
                <w:bCs/>
                <w:sz w:val="18"/>
                <w:szCs w:val="18"/>
              </w:rPr>
            </w:pPr>
          </w:p>
        </w:tc>
        <w:tc>
          <w:tcPr>
            <w:tcW w:w="5108" w:type="dxa"/>
            <w:tcBorders>
              <w:top w:val="single" w:sz="4" w:space="0" w:color="auto"/>
              <w:left w:val="single" w:sz="4" w:space="0" w:color="auto"/>
              <w:right w:val="single" w:sz="4" w:space="0" w:color="auto"/>
            </w:tcBorders>
            <w:vAlign w:val="center"/>
          </w:tcPr>
          <w:p w14:paraId="1D3D4605"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1.14.1. Istražni radovi - projektna dokumentacija</w:t>
            </w:r>
          </w:p>
        </w:tc>
        <w:tc>
          <w:tcPr>
            <w:tcW w:w="1280" w:type="dxa"/>
            <w:tcBorders>
              <w:top w:val="single" w:sz="4" w:space="0" w:color="auto"/>
              <w:left w:val="single" w:sz="4" w:space="0" w:color="auto"/>
              <w:right w:val="single" w:sz="4" w:space="0" w:color="auto"/>
            </w:tcBorders>
            <w:vAlign w:val="center"/>
          </w:tcPr>
          <w:p w14:paraId="52B3F54C"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5CD64963"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+5.750,00</w:t>
            </w:r>
          </w:p>
        </w:tc>
        <w:tc>
          <w:tcPr>
            <w:tcW w:w="1410" w:type="dxa"/>
            <w:tcBorders>
              <w:top w:val="single" w:sz="4" w:space="0" w:color="auto"/>
              <w:left w:val="single" w:sz="4" w:space="0" w:color="auto"/>
              <w:right w:val="single" w:sz="4" w:space="0" w:color="auto"/>
            </w:tcBorders>
            <w:vAlign w:val="center"/>
          </w:tcPr>
          <w:p w14:paraId="23CA4092"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5.750,00</w:t>
            </w:r>
          </w:p>
        </w:tc>
      </w:tr>
      <w:tr w:rsidR="009237D8" w:rsidRPr="003A4763" w14:paraId="4B5AB83D" w14:textId="77777777" w:rsidTr="0015261B">
        <w:trPr>
          <w:cantSplit/>
          <w:trHeight w:val="120"/>
          <w:jc w:val="center"/>
        </w:trPr>
        <w:tc>
          <w:tcPr>
            <w:tcW w:w="704" w:type="dxa"/>
            <w:vMerge w:val="restart"/>
            <w:tcBorders>
              <w:left w:val="single" w:sz="4" w:space="0" w:color="auto"/>
              <w:right w:val="single" w:sz="4" w:space="0" w:color="auto"/>
            </w:tcBorders>
            <w:vAlign w:val="center"/>
          </w:tcPr>
          <w:p w14:paraId="45750973" w14:textId="77777777" w:rsidR="009237D8" w:rsidRPr="00310712" w:rsidRDefault="009237D8" w:rsidP="0015261B">
            <w:pPr>
              <w:adjustRightInd w:val="0"/>
              <w:ind w:left="97" w:right="108"/>
              <w:jc w:val="center"/>
              <w:rPr>
                <w:bCs/>
                <w:sz w:val="18"/>
                <w:szCs w:val="18"/>
              </w:rPr>
            </w:pPr>
            <w:proofErr w:type="spellStart"/>
            <w:r w:rsidRPr="00310712">
              <w:rPr>
                <w:bCs/>
                <w:sz w:val="18"/>
                <w:szCs w:val="18"/>
              </w:rPr>
              <w:t>toč</w:t>
            </w:r>
            <w:proofErr w:type="spellEnd"/>
            <w:r w:rsidRPr="00310712">
              <w:rPr>
                <w:bCs/>
                <w:sz w:val="18"/>
                <w:szCs w:val="18"/>
              </w:rPr>
              <w:t xml:space="preserve">. </w:t>
            </w:r>
          </w:p>
          <w:p w14:paraId="35F86375" w14:textId="77777777" w:rsidR="009237D8" w:rsidRPr="00310712" w:rsidRDefault="009237D8" w:rsidP="0015261B">
            <w:pPr>
              <w:adjustRightInd w:val="0"/>
              <w:ind w:left="97" w:right="108"/>
              <w:jc w:val="center"/>
              <w:rPr>
                <w:bCs/>
                <w:sz w:val="18"/>
                <w:szCs w:val="18"/>
              </w:rPr>
            </w:pPr>
            <w:r w:rsidRPr="00310712">
              <w:rPr>
                <w:bCs/>
                <w:sz w:val="18"/>
                <w:szCs w:val="18"/>
              </w:rPr>
              <w:t>1.</w:t>
            </w:r>
          </w:p>
        </w:tc>
        <w:tc>
          <w:tcPr>
            <w:tcW w:w="5108" w:type="dxa"/>
            <w:tcBorders>
              <w:top w:val="single" w:sz="4" w:space="0" w:color="auto"/>
              <w:left w:val="single" w:sz="4" w:space="0" w:color="auto"/>
              <w:right w:val="single" w:sz="4" w:space="0" w:color="auto"/>
            </w:tcBorders>
            <w:vAlign w:val="center"/>
          </w:tcPr>
          <w:p w14:paraId="150C61D0"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1.15. Nerazvrstana cesta DC-35 (</w:t>
            </w:r>
            <w:proofErr w:type="spellStart"/>
            <w:r w:rsidRPr="00310712">
              <w:rPr>
                <w:bCs/>
                <w:sz w:val="21"/>
                <w:szCs w:val="21"/>
              </w:rPr>
              <w:t>Punikve</w:t>
            </w:r>
            <w:proofErr w:type="spellEnd"/>
            <w:r w:rsidRPr="00310712">
              <w:rPr>
                <w:bCs/>
                <w:sz w:val="21"/>
                <w:szCs w:val="21"/>
              </w:rPr>
              <w:t>)</w:t>
            </w:r>
          </w:p>
        </w:tc>
        <w:tc>
          <w:tcPr>
            <w:tcW w:w="1280" w:type="dxa"/>
            <w:tcBorders>
              <w:top w:val="single" w:sz="4" w:space="0" w:color="auto"/>
              <w:left w:val="single" w:sz="4" w:space="0" w:color="auto"/>
              <w:right w:val="single" w:sz="4" w:space="0" w:color="auto"/>
            </w:tcBorders>
            <w:vAlign w:val="center"/>
          </w:tcPr>
          <w:p w14:paraId="17112808"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0839689E"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+6.000,00</w:t>
            </w:r>
          </w:p>
        </w:tc>
        <w:tc>
          <w:tcPr>
            <w:tcW w:w="1410" w:type="dxa"/>
            <w:tcBorders>
              <w:top w:val="single" w:sz="4" w:space="0" w:color="auto"/>
              <w:left w:val="single" w:sz="4" w:space="0" w:color="auto"/>
              <w:right w:val="single" w:sz="4" w:space="0" w:color="auto"/>
            </w:tcBorders>
            <w:vAlign w:val="center"/>
          </w:tcPr>
          <w:p w14:paraId="1D6F213C"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6.000,00</w:t>
            </w:r>
          </w:p>
        </w:tc>
      </w:tr>
      <w:tr w:rsidR="009237D8" w:rsidRPr="003A4763" w14:paraId="00056209" w14:textId="77777777" w:rsidTr="0015261B">
        <w:trPr>
          <w:cantSplit/>
          <w:trHeight w:val="118"/>
          <w:jc w:val="center"/>
        </w:trPr>
        <w:tc>
          <w:tcPr>
            <w:tcW w:w="704" w:type="dxa"/>
            <w:vMerge/>
            <w:tcBorders>
              <w:left w:val="single" w:sz="4" w:space="0" w:color="auto"/>
              <w:right w:val="single" w:sz="4" w:space="0" w:color="auto"/>
            </w:tcBorders>
            <w:vAlign w:val="center"/>
          </w:tcPr>
          <w:p w14:paraId="725AD3E6" w14:textId="77777777" w:rsidR="009237D8" w:rsidRPr="00310712" w:rsidRDefault="009237D8" w:rsidP="0015261B">
            <w:pPr>
              <w:adjustRightInd w:val="0"/>
              <w:ind w:left="97" w:right="108"/>
              <w:jc w:val="center"/>
              <w:rPr>
                <w:bCs/>
                <w:sz w:val="18"/>
                <w:szCs w:val="18"/>
              </w:rPr>
            </w:pPr>
          </w:p>
        </w:tc>
        <w:tc>
          <w:tcPr>
            <w:tcW w:w="5108" w:type="dxa"/>
            <w:tcBorders>
              <w:top w:val="single" w:sz="4" w:space="0" w:color="auto"/>
              <w:left w:val="single" w:sz="4" w:space="0" w:color="auto"/>
              <w:right w:val="single" w:sz="4" w:space="0" w:color="auto"/>
            </w:tcBorders>
            <w:vAlign w:val="center"/>
          </w:tcPr>
          <w:p w14:paraId="2180134C"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1.15.1. Projektna dokumentacija – idejni projekt</w:t>
            </w:r>
          </w:p>
        </w:tc>
        <w:tc>
          <w:tcPr>
            <w:tcW w:w="1280" w:type="dxa"/>
            <w:tcBorders>
              <w:top w:val="single" w:sz="4" w:space="0" w:color="auto"/>
              <w:left w:val="single" w:sz="4" w:space="0" w:color="auto"/>
              <w:right w:val="single" w:sz="4" w:space="0" w:color="auto"/>
            </w:tcBorders>
            <w:vAlign w:val="center"/>
          </w:tcPr>
          <w:p w14:paraId="4970FE16"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0ED063AB"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+6.000,00</w:t>
            </w:r>
          </w:p>
        </w:tc>
        <w:tc>
          <w:tcPr>
            <w:tcW w:w="1410" w:type="dxa"/>
            <w:tcBorders>
              <w:top w:val="single" w:sz="4" w:space="0" w:color="auto"/>
              <w:left w:val="single" w:sz="4" w:space="0" w:color="auto"/>
              <w:right w:val="single" w:sz="4" w:space="0" w:color="auto"/>
            </w:tcBorders>
            <w:vAlign w:val="center"/>
          </w:tcPr>
          <w:p w14:paraId="6B8C4A25"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6.000,00</w:t>
            </w:r>
          </w:p>
        </w:tc>
      </w:tr>
      <w:tr w:rsidR="009237D8" w:rsidRPr="003A4763" w14:paraId="1E760720" w14:textId="77777777" w:rsidTr="0015261B">
        <w:trPr>
          <w:cantSplit/>
          <w:trHeight w:val="91"/>
          <w:jc w:val="center"/>
        </w:trPr>
        <w:tc>
          <w:tcPr>
            <w:tcW w:w="704" w:type="dxa"/>
            <w:vMerge w:val="restart"/>
            <w:tcBorders>
              <w:left w:val="single" w:sz="4" w:space="0" w:color="auto"/>
              <w:right w:val="single" w:sz="4" w:space="0" w:color="auto"/>
            </w:tcBorders>
            <w:vAlign w:val="center"/>
          </w:tcPr>
          <w:p w14:paraId="698E98A8" w14:textId="77777777" w:rsidR="009237D8" w:rsidRPr="00310712" w:rsidRDefault="009237D8" w:rsidP="0015261B">
            <w:pPr>
              <w:adjustRightInd w:val="0"/>
              <w:ind w:left="97" w:right="108"/>
              <w:jc w:val="center"/>
              <w:rPr>
                <w:bCs/>
                <w:sz w:val="18"/>
                <w:szCs w:val="18"/>
              </w:rPr>
            </w:pPr>
            <w:proofErr w:type="spellStart"/>
            <w:r w:rsidRPr="00310712">
              <w:rPr>
                <w:bCs/>
                <w:sz w:val="18"/>
                <w:szCs w:val="18"/>
              </w:rPr>
              <w:t>toč</w:t>
            </w:r>
            <w:proofErr w:type="spellEnd"/>
            <w:r w:rsidRPr="00310712">
              <w:rPr>
                <w:bCs/>
                <w:sz w:val="18"/>
                <w:szCs w:val="18"/>
              </w:rPr>
              <w:t xml:space="preserve">. </w:t>
            </w:r>
          </w:p>
          <w:p w14:paraId="1E835760" w14:textId="77777777" w:rsidR="009237D8" w:rsidRPr="00310712" w:rsidRDefault="009237D8" w:rsidP="0015261B">
            <w:pPr>
              <w:adjustRightInd w:val="0"/>
              <w:ind w:left="97" w:right="108"/>
              <w:jc w:val="center"/>
              <w:rPr>
                <w:bCs/>
                <w:sz w:val="18"/>
                <w:szCs w:val="18"/>
              </w:rPr>
            </w:pPr>
            <w:r w:rsidRPr="00310712">
              <w:rPr>
                <w:bCs/>
                <w:sz w:val="18"/>
                <w:szCs w:val="18"/>
              </w:rPr>
              <w:t>2.</w:t>
            </w:r>
          </w:p>
        </w:tc>
        <w:tc>
          <w:tcPr>
            <w:tcW w:w="5108" w:type="dxa"/>
            <w:tcBorders>
              <w:top w:val="single" w:sz="4" w:space="0" w:color="auto"/>
              <w:left w:val="single" w:sz="4" w:space="0" w:color="auto"/>
              <w:right w:val="single" w:sz="4" w:space="0" w:color="auto"/>
            </w:tcBorders>
            <w:vAlign w:val="center"/>
          </w:tcPr>
          <w:p w14:paraId="2FBBC642"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 xml:space="preserve">1.16. Uređenje </w:t>
            </w:r>
            <w:proofErr w:type="spellStart"/>
            <w:r w:rsidRPr="00310712">
              <w:rPr>
                <w:bCs/>
                <w:sz w:val="21"/>
                <w:szCs w:val="21"/>
              </w:rPr>
              <w:t>pj</w:t>
            </w:r>
            <w:proofErr w:type="spellEnd"/>
            <w:r w:rsidRPr="00310712">
              <w:rPr>
                <w:bCs/>
                <w:sz w:val="21"/>
                <w:szCs w:val="21"/>
              </w:rPr>
              <w:t xml:space="preserve">. prijelaza u ul. </w:t>
            </w:r>
            <w:proofErr w:type="spellStart"/>
            <w:r w:rsidRPr="00310712">
              <w:rPr>
                <w:bCs/>
                <w:sz w:val="21"/>
                <w:szCs w:val="21"/>
              </w:rPr>
              <w:t>Lj</w:t>
            </w:r>
            <w:proofErr w:type="spellEnd"/>
            <w:r w:rsidRPr="00310712">
              <w:rPr>
                <w:bCs/>
                <w:sz w:val="21"/>
                <w:szCs w:val="21"/>
              </w:rPr>
              <w:t>. Gaja i ak. L. Šabana</w:t>
            </w:r>
          </w:p>
        </w:tc>
        <w:tc>
          <w:tcPr>
            <w:tcW w:w="1280" w:type="dxa"/>
            <w:tcBorders>
              <w:top w:val="single" w:sz="4" w:space="0" w:color="auto"/>
              <w:left w:val="single" w:sz="4" w:space="0" w:color="auto"/>
              <w:right w:val="single" w:sz="4" w:space="0" w:color="auto"/>
            </w:tcBorders>
            <w:vAlign w:val="center"/>
          </w:tcPr>
          <w:p w14:paraId="51B19749"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2505A609"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+26.200,00</w:t>
            </w:r>
          </w:p>
        </w:tc>
        <w:tc>
          <w:tcPr>
            <w:tcW w:w="1410" w:type="dxa"/>
            <w:tcBorders>
              <w:top w:val="single" w:sz="4" w:space="0" w:color="auto"/>
              <w:left w:val="single" w:sz="4" w:space="0" w:color="auto"/>
              <w:right w:val="single" w:sz="4" w:space="0" w:color="auto"/>
            </w:tcBorders>
            <w:vAlign w:val="center"/>
          </w:tcPr>
          <w:p w14:paraId="64BF6AEE"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26.200,00</w:t>
            </w:r>
          </w:p>
        </w:tc>
      </w:tr>
      <w:tr w:rsidR="009237D8" w:rsidRPr="003A4763" w14:paraId="765D7789" w14:textId="77777777" w:rsidTr="0015261B">
        <w:trPr>
          <w:cantSplit/>
          <w:trHeight w:val="92"/>
          <w:jc w:val="center"/>
        </w:trPr>
        <w:tc>
          <w:tcPr>
            <w:tcW w:w="704" w:type="dxa"/>
            <w:vMerge/>
            <w:tcBorders>
              <w:left w:val="single" w:sz="4" w:space="0" w:color="auto"/>
              <w:right w:val="single" w:sz="4" w:space="0" w:color="auto"/>
            </w:tcBorders>
            <w:vAlign w:val="center"/>
          </w:tcPr>
          <w:p w14:paraId="30FC2839" w14:textId="77777777" w:rsidR="009237D8" w:rsidRPr="00310712" w:rsidRDefault="009237D8" w:rsidP="0015261B">
            <w:pPr>
              <w:adjustRightInd w:val="0"/>
              <w:ind w:left="97" w:right="108"/>
              <w:jc w:val="center"/>
              <w:rPr>
                <w:bCs/>
                <w:sz w:val="18"/>
                <w:szCs w:val="18"/>
              </w:rPr>
            </w:pPr>
          </w:p>
        </w:tc>
        <w:tc>
          <w:tcPr>
            <w:tcW w:w="5108" w:type="dxa"/>
            <w:tcBorders>
              <w:top w:val="single" w:sz="4" w:space="0" w:color="auto"/>
              <w:left w:val="single" w:sz="4" w:space="0" w:color="auto"/>
              <w:right w:val="single" w:sz="4" w:space="0" w:color="auto"/>
            </w:tcBorders>
            <w:vAlign w:val="center"/>
          </w:tcPr>
          <w:p w14:paraId="549FE521"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1.16.1. Gradnja</w:t>
            </w:r>
          </w:p>
        </w:tc>
        <w:tc>
          <w:tcPr>
            <w:tcW w:w="1280" w:type="dxa"/>
            <w:tcBorders>
              <w:top w:val="single" w:sz="4" w:space="0" w:color="auto"/>
              <w:left w:val="single" w:sz="4" w:space="0" w:color="auto"/>
              <w:right w:val="single" w:sz="4" w:space="0" w:color="auto"/>
            </w:tcBorders>
            <w:vAlign w:val="center"/>
          </w:tcPr>
          <w:p w14:paraId="1525F556"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6C41AF9E"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+26.200,00</w:t>
            </w:r>
          </w:p>
        </w:tc>
        <w:tc>
          <w:tcPr>
            <w:tcW w:w="1410" w:type="dxa"/>
            <w:tcBorders>
              <w:top w:val="single" w:sz="4" w:space="0" w:color="auto"/>
              <w:left w:val="single" w:sz="4" w:space="0" w:color="auto"/>
              <w:right w:val="single" w:sz="4" w:space="0" w:color="auto"/>
            </w:tcBorders>
            <w:vAlign w:val="center"/>
          </w:tcPr>
          <w:p w14:paraId="2EFB3643"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26.200,00</w:t>
            </w:r>
          </w:p>
        </w:tc>
      </w:tr>
      <w:tr w:rsidR="009237D8" w:rsidRPr="003A4763" w14:paraId="43B6F978" w14:textId="77777777" w:rsidTr="0015261B">
        <w:trPr>
          <w:cantSplit/>
          <w:trHeight w:val="103"/>
          <w:jc w:val="center"/>
        </w:trPr>
        <w:tc>
          <w:tcPr>
            <w:tcW w:w="704" w:type="dxa"/>
            <w:vMerge w:val="restart"/>
            <w:tcBorders>
              <w:left w:val="single" w:sz="4" w:space="0" w:color="auto"/>
              <w:right w:val="single" w:sz="4" w:space="0" w:color="auto"/>
            </w:tcBorders>
            <w:vAlign w:val="center"/>
          </w:tcPr>
          <w:p w14:paraId="7ABFC2BE" w14:textId="77777777" w:rsidR="009237D8" w:rsidRPr="00310712" w:rsidRDefault="009237D8" w:rsidP="0015261B">
            <w:pPr>
              <w:adjustRightInd w:val="0"/>
              <w:ind w:left="97" w:right="108"/>
              <w:jc w:val="center"/>
              <w:rPr>
                <w:bCs/>
                <w:sz w:val="18"/>
                <w:szCs w:val="18"/>
              </w:rPr>
            </w:pPr>
            <w:proofErr w:type="spellStart"/>
            <w:r w:rsidRPr="00310712">
              <w:rPr>
                <w:bCs/>
                <w:sz w:val="18"/>
                <w:szCs w:val="18"/>
              </w:rPr>
              <w:t>toč</w:t>
            </w:r>
            <w:proofErr w:type="spellEnd"/>
            <w:r w:rsidRPr="00310712">
              <w:rPr>
                <w:bCs/>
                <w:sz w:val="18"/>
                <w:szCs w:val="18"/>
              </w:rPr>
              <w:t xml:space="preserve">. </w:t>
            </w:r>
          </w:p>
          <w:p w14:paraId="299EFC85" w14:textId="77777777" w:rsidR="009237D8" w:rsidRPr="00310712" w:rsidRDefault="009237D8" w:rsidP="0015261B">
            <w:pPr>
              <w:adjustRightInd w:val="0"/>
              <w:ind w:left="97" w:right="108"/>
              <w:jc w:val="center"/>
              <w:rPr>
                <w:bCs/>
                <w:sz w:val="18"/>
                <w:szCs w:val="18"/>
              </w:rPr>
            </w:pPr>
            <w:r w:rsidRPr="00310712">
              <w:rPr>
                <w:bCs/>
                <w:sz w:val="18"/>
                <w:szCs w:val="18"/>
              </w:rPr>
              <w:t>2.</w:t>
            </w:r>
          </w:p>
        </w:tc>
        <w:tc>
          <w:tcPr>
            <w:tcW w:w="5108" w:type="dxa"/>
            <w:tcBorders>
              <w:top w:val="single" w:sz="4" w:space="0" w:color="auto"/>
              <w:left w:val="single" w:sz="4" w:space="0" w:color="auto"/>
              <w:right w:val="single" w:sz="4" w:space="0" w:color="auto"/>
            </w:tcBorders>
            <w:vAlign w:val="center"/>
          </w:tcPr>
          <w:p w14:paraId="534A39C8" w14:textId="77777777" w:rsidR="009237D8" w:rsidRPr="00310712" w:rsidRDefault="009237D8" w:rsidP="0015261B">
            <w:pPr>
              <w:tabs>
                <w:tab w:val="left" w:pos="6720"/>
              </w:tabs>
              <w:adjustRightInd w:val="0"/>
              <w:spacing w:before="100" w:beforeAutospacing="1" w:after="100" w:afterAutospacing="1"/>
              <w:rPr>
                <w:bCs/>
                <w:sz w:val="21"/>
                <w:szCs w:val="21"/>
              </w:rPr>
            </w:pPr>
            <w:r w:rsidRPr="00310712">
              <w:rPr>
                <w:bCs/>
                <w:sz w:val="21"/>
                <w:szCs w:val="21"/>
              </w:rPr>
              <w:t>1.17. Vinogradska ulica u Ivancu</w:t>
            </w:r>
          </w:p>
        </w:tc>
        <w:tc>
          <w:tcPr>
            <w:tcW w:w="1280" w:type="dxa"/>
            <w:tcBorders>
              <w:top w:val="single" w:sz="4" w:space="0" w:color="auto"/>
              <w:left w:val="single" w:sz="4" w:space="0" w:color="auto"/>
              <w:right w:val="single" w:sz="4" w:space="0" w:color="auto"/>
            </w:tcBorders>
            <w:vAlign w:val="center"/>
          </w:tcPr>
          <w:p w14:paraId="619781B9"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274" w:type="dxa"/>
            <w:tcBorders>
              <w:top w:val="single" w:sz="4" w:space="0" w:color="auto"/>
              <w:left w:val="single" w:sz="4" w:space="0" w:color="auto"/>
              <w:right w:val="single" w:sz="4" w:space="0" w:color="auto"/>
            </w:tcBorders>
            <w:vAlign w:val="center"/>
          </w:tcPr>
          <w:p w14:paraId="0C588EC5"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+1.225,00</w:t>
            </w:r>
          </w:p>
        </w:tc>
        <w:tc>
          <w:tcPr>
            <w:tcW w:w="1410" w:type="dxa"/>
            <w:tcBorders>
              <w:top w:val="single" w:sz="4" w:space="0" w:color="auto"/>
              <w:left w:val="single" w:sz="4" w:space="0" w:color="auto"/>
              <w:right w:val="single" w:sz="4" w:space="0" w:color="auto"/>
            </w:tcBorders>
            <w:vAlign w:val="center"/>
          </w:tcPr>
          <w:p w14:paraId="3C69D902"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1.225,00</w:t>
            </w:r>
          </w:p>
        </w:tc>
      </w:tr>
      <w:tr w:rsidR="009237D8" w:rsidRPr="003A4763" w14:paraId="3D276515" w14:textId="77777777" w:rsidTr="0015261B">
        <w:trPr>
          <w:cantSplit/>
          <w:trHeight w:val="127"/>
          <w:jc w:val="center"/>
        </w:trPr>
        <w:tc>
          <w:tcPr>
            <w:tcW w:w="704" w:type="dxa"/>
            <w:vMerge/>
            <w:tcBorders>
              <w:left w:val="single" w:sz="4" w:space="0" w:color="auto"/>
              <w:right w:val="single" w:sz="4" w:space="0" w:color="auto"/>
            </w:tcBorders>
            <w:vAlign w:val="center"/>
          </w:tcPr>
          <w:p w14:paraId="5D8D3EF8" w14:textId="77777777" w:rsidR="009237D8" w:rsidRPr="003A4763" w:rsidRDefault="009237D8" w:rsidP="0015261B">
            <w:pPr>
              <w:adjustRightInd w:val="0"/>
              <w:ind w:left="97" w:right="108"/>
              <w:jc w:val="center"/>
              <w:rPr>
                <w:bCs/>
                <w:color w:val="FF0000"/>
                <w:sz w:val="18"/>
                <w:szCs w:val="18"/>
              </w:rPr>
            </w:pPr>
          </w:p>
        </w:tc>
        <w:tc>
          <w:tcPr>
            <w:tcW w:w="5108" w:type="dxa"/>
            <w:tcBorders>
              <w:top w:val="single" w:sz="4" w:space="0" w:color="auto"/>
              <w:left w:val="single" w:sz="4" w:space="0" w:color="auto"/>
              <w:right w:val="single" w:sz="4" w:space="0" w:color="auto"/>
            </w:tcBorders>
            <w:vAlign w:val="center"/>
          </w:tcPr>
          <w:p w14:paraId="0EB589C9" w14:textId="77777777" w:rsidR="009237D8" w:rsidRPr="00310712" w:rsidRDefault="009237D8" w:rsidP="0015261B">
            <w:pPr>
              <w:tabs>
                <w:tab w:val="left" w:pos="6720"/>
              </w:tabs>
              <w:adjustRightInd w:val="0"/>
              <w:spacing w:before="100" w:beforeAutospacing="1" w:after="100" w:afterAutospacing="1"/>
              <w:ind w:left="239"/>
              <w:rPr>
                <w:bCs/>
                <w:sz w:val="21"/>
                <w:szCs w:val="21"/>
              </w:rPr>
            </w:pPr>
            <w:r w:rsidRPr="00310712">
              <w:rPr>
                <w:bCs/>
                <w:sz w:val="21"/>
                <w:szCs w:val="21"/>
              </w:rPr>
              <w:t>1.17.1. Prometni elaborat</w:t>
            </w:r>
          </w:p>
        </w:tc>
        <w:tc>
          <w:tcPr>
            <w:tcW w:w="1280" w:type="dxa"/>
            <w:tcBorders>
              <w:top w:val="single" w:sz="4" w:space="0" w:color="auto"/>
              <w:left w:val="single" w:sz="4" w:space="0" w:color="auto"/>
              <w:right w:val="single" w:sz="4" w:space="0" w:color="auto"/>
            </w:tcBorders>
            <w:vAlign w:val="center"/>
          </w:tcPr>
          <w:p w14:paraId="6573A7C1"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0,00</w:t>
            </w:r>
          </w:p>
        </w:tc>
        <w:tc>
          <w:tcPr>
            <w:tcW w:w="1274" w:type="dxa"/>
            <w:tcBorders>
              <w:top w:val="single" w:sz="4" w:space="0" w:color="auto"/>
              <w:left w:val="single" w:sz="4" w:space="0" w:color="auto"/>
              <w:right w:val="single" w:sz="4" w:space="0" w:color="auto"/>
            </w:tcBorders>
            <w:vAlign w:val="center"/>
          </w:tcPr>
          <w:p w14:paraId="20F778BF"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+1.225,00</w:t>
            </w:r>
          </w:p>
        </w:tc>
        <w:tc>
          <w:tcPr>
            <w:tcW w:w="1410" w:type="dxa"/>
            <w:tcBorders>
              <w:top w:val="single" w:sz="4" w:space="0" w:color="auto"/>
              <w:left w:val="single" w:sz="4" w:space="0" w:color="auto"/>
              <w:right w:val="single" w:sz="4" w:space="0" w:color="auto"/>
            </w:tcBorders>
            <w:vAlign w:val="center"/>
          </w:tcPr>
          <w:p w14:paraId="50E004DD" w14:textId="77777777" w:rsidR="009237D8" w:rsidRPr="00310712" w:rsidRDefault="009237D8" w:rsidP="0015261B">
            <w:pPr>
              <w:tabs>
                <w:tab w:val="left" w:pos="6720"/>
              </w:tabs>
              <w:adjustRightInd w:val="0"/>
              <w:spacing w:before="100" w:beforeAutospacing="1" w:after="100" w:afterAutospacing="1"/>
              <w:jc w:val="right"/>
              <w:rPr>
                <w:sz w:val="21"/>
                <w:szCs w:val="21"/>
              </w:rPr>
            </w:pPr>
            <w:r w:rsidRPr="00310712">
              <w:rPr>
                <w:sz w:val="21"/>
                <w:szCs w:val="21"/>
              </w:rPr>
              <w:t>1.225,00</w:t>
            </w:r>
          </w:p>
        </w:tc>
      </w:tr>
      <w:tr w:rsidR="009237D8" w:rsidRPr="00483534" w14:paraId="7675FD6C" w14:textId="77777777" w:rsidTr="0015261B">
        <w:trPr>
          <w:cantSplit/>
          <w:trHeight w:val="261"/>
          <w:jc w:val="center"/>
        </w:trPr>
        <w:tc>
          <w:tcPr>
            <w:tcW w:w="5812" w:type="dxa"/>
            <w:gridSpan w:val="2"/>
            <w:tcBorders>
              <w:top w:val="single" w:sz="4" w:space="0" w:color="auto"/>
              <w:left w:val="single" w:sz="4" w:space="0" w:color="auto"/>
              <w:bottom w:val="single" w:sz="4" w:space="0" w:color="auto"/>
              <w:right w:val="single" w:sz="4" w:space="0" w:color="auto"/>
            </w:tcBorders>
            <w:vAlign w:val="center"/>
          </w:tcPr>
          <w:p w14:paraId="2B5DA574" w14:textId="77777777" w:rsidR="009237D8" w:rsidRPr="00310712" w:rsidRDefault="009237D8" w:rsidP="0015261B">
            <w:pPr>
              <w:tabs>
                <w:tab w:val="left" w:pos="6720"/>
              </w:tabs>
              <w:adjustRightInd w:val="0"/>
              <w:spacing w:before="100" w:beforeAutospacing="1" w:after="100" w:afterAutospacing="1"/>
              <w:ind w:left="239"/>
              <w:rPr>
                <w:b/>
                <w:bCs/>
                <w:sz w:val="21"/>
                <w:szCs w:val="21"/>
              </w:rPr>
            </w:pPr>
            <w:r w:rsidRPr="00310712">
              <w:rPr>
                <w:b/>
                <w:bCs/>
                <w:sz w:val="21"/>
                <w:szCs w:val="21"/>
              </w:rPr>
              <w:t>2. MODERNIZACIJA NERAZVRSTANIH CESTA</w:t>
            </w:r>
          </w:p>
        </w:tc>
        <w:tc>
          <w:tcPr>
            <w:tcW w:w="1280" w:type="dxa"/>
            <w:tcBorders>
              <w:top w:val="single" w:sz="4" w:space="0" w:color="auto"/>
              <w:left w:val="single" w:sz="4" w:space="0" w:color="auto"/>
              <w:bottom w:val="single" w:sz="4" w:space="0" w:color="auto"/>
              <w:right w:val="single" w:sz="4" w:space="0" w:color="auto"/>
            </w:tcBorders>
            <w:vAlign w:val="center"/>
          </w:tcPr>
          <w:p w14:paraId="42A13047"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86.269,83</w:t>
            </w:r>
          </w:p>
        </w:tc>
        <w:tc>
          <w:tcPr>
            <w:tcW w:w="1274" w:type="dxa"/>
            <w:tcBorders>
              <w:top w:val="single" w:sz="4" w:space="0" w:color="auto"/>
              <w:left w:val="single" w:sz="4" w:space="0" w:color="auto"/>
              <w:bottom w:val="single" w:sz="4" w:space="0" w:color="auto"/>
              <w:right w:val="single" w:sz="4" w:space="0" w:color="auto"/>
            </w:tcBorders>
          </w:tcPr>
          <w:p w14:paraId="3CC5E52A"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0,00</w:t>
            </w:r>
          </w:p>
        </w:tc>
        <w:tc>
          <w:tcPr>
            <w:tcW w:w="1410" w:type="dxa"/>
            <w:tcBorders>
              <w:top w:val="single" w:sz="4" w:space="0" w:color="auto"/>
              <w:left w:val="single" w:sz="4" w:space="0" w:color="auto"/>
              <w:bottom w:val="single" w:sz="4" w:space="0" w:color="auto"/>
              <w:right w:val="single" w:sz="4" w:space="0" w:color="auto"/>
            </w:tcBorders>
            <w:vAlign w:val="center"/>
          </w:tcPr>
          <w:p w14:paraId="0EF56024"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86.269,83</w:t>
            </w:r>
          </w:p>
        </w:tc>
      </w:tr>
      <w:tr w:rsidR="009237D8" w:rsidRPr="00483534" w14:paraId="27F74F86" w14:textId="77777777" w:rsidTr="0015261B">
        <w:trPr>
          <w:cantSplit/>
          <w:trHeight w:val="321"/>
          <w:jc w:val="center"/>
        </w:trPr>
        <w:tc>
          <w:tcPr>
            <w:tcW w:w="704" w:type="dxa"/>
            <w:vMerge w:val="restart"/>
            <w:tcBorders>
              <w:left w:val="single" w:sz="4" w:space="0" w:color="auto"/>
              <w:right w:val="single" w:sz="4" w:space="0" w:color="auto"/>
            </w:tcBorders>
            <w:vAlign w:val="center"/>
          </w:tcPr>
          <w:p w14:paraId="278808DA" w14:textId="77777777" w:rsidR="009237D8" w:rsidRPr="00483534" w:rsidRDefault="009237D8" w:rsidP="0015261B">
            <w:pPr>
              <w:ind w:left="97" w:hanging="142"/>
              <w:jc w:val="center"/>
              <w:rPr>
                <w:b/>
                <w:sz w:val="18"/>
                <w:szCs w:val="18"/>
              </w:rPr>
            </w:pPr>
            <w:proofErr w:type="spellStart"/>
            <w:r w:rsidRPr="00483534">
              <w:rPr>
                <w:bCs/>
                <w:sz w:val="18"/>
                <w:szCs w:val="18"/>
              </w:rPr>
              <w:t>toč</w:t>
            </w:r>
            <w:proofErr w:type="spellEnd"/>
            <w:r w:rsidRPr="00483534">
              <w:rPr>
                <w:bCs/>
                <w:sz w:val="18"/>
                <w:szCs w:val="18"/>
              </w:rPr>
              <w:t>. 2.</w:t>
            </w:r>
          </w:p>
        </w:tc>
        <w:tc>
          <w:tcPr>
            <w:tcW w:w="5108" w:type="dxa"/>
            <w:tcBorders>
              <w:left w:val="single" w:sz="4" w:space="0" w:color="auto"/>
              <w:right w:val="single" w:sz="4" w:space="0" w:color="auto"/>
            </w:tcBorders>
            <w:shd w:val="clear" w:color="auto" w:fill="auto"/>
            <w:vAlign w:val="center"/>
          </w:tcPr>
          <w:p w14:paraId="28C86D56" w14:textId="77777777" w:rsidR="009237D8" w:rsidRPr="00483534" w:rsidRDefault="009237D8" w:rsidP="0015261B">
            <w:pPr>
              <w:ind w:left="244" w:hanging="142"/>
              <w:rPr>
                <w:b/>
                <w:sz w:val="21"/>
                <w:szCs w:val="21"/>
              </w:rPr>
            </w:pPr>
            <w:r w:rsidRPr="00483534">
              <w:rPr>
                <w:b/>
                <w:sz w:val="21"/>
                <w:szCs w:val="21"/>
              </w:rPr>
              <w:t>2.1. Modernizacija nerazvrstanih cesta iz Programa modernizacije</w:t>
            </w:r>
          </w:p>
        </w:tc>
        <w:tc>
          <w:tcPr>
            <w:tcW w:w="1280" w:type="dxa"/>
            <w:tcBorders>
              <w:top w:val="single" w:sz="4" w:space="0" w:color="auto"/>
              <w:left w:val="single" w:sz="4" w:space="0" w:color="auto"/>
              <w:right w:val="single" w:sz="4" w:space="0" w:color="auto"/>
            </w:tcBorders>
            <w:vAlign w:val="center"/>
          </w:tcPr>
          <w:p w14:paraId="2C17436D" w14:textId="77777777" w:rsidR="009237D8" w:rsidRPr="00483534" w:rsidRDefault="009237D8" w:rsidP="0015261B">
            <w:pPr>
              <w:adjustRightInd w:val="0"/>
              <w:spacing w:before="100" w:beforeAutospacing="1" w:after="100" w:afterAutospacing="1"/>
              <w:jc w:val="right"/>
              <w:rPr>
                <w:b/>
                <w:bCs/>
                <w:sz w:val="21"/>
                <w:szCs w:val="21"/>
              </w:rPr>
            </w:pPr>
            <w:r>
              <w:rPr>
                <w:b/>
                <w:bCs/>
                <w:color w:val="000000"/>
                <w:sz w:val="21"/>
                <w:szCs w:val="21"/>
              </w:rPr>
              <w:t>62.379,72</w:t>
            </w:r>
          </w:p>
        </w:tc>
        <w:tc>
          <w:tcPr>
            <w:tcW w:w="1274" w:type="dxa"/>
            <w:tcBorders>
              <w:top w:val="single" w:sz="4" w:space="0" w:color="auto"/>
              <w:left w:val="single" w:sz="4" w:space="0" w:color="auto"/>
              <w:right w:val="single" w:sz="4" w:space="0" w:color="auto"/>
            </w:tcBorders>
            <w:vAlign w:val="center"/>
          </w:tcPr>
          <w:p w14:paraId="13827582" w14:textId="77777777" w:rsidR="009237D8" w:rsidRDefault="009237D8" w:rsidP="0015261B">
            <w:pPr>
              <w:adjustRightInd w:val="0"/>
              <w:spacing w:before="100" w:beforeAutospacing="1" w:after="100" w:afterAutospacing="1"/>
              <w:jc w:val="right"/>
              <w:rPr>
                <w:b/>
                <w:bCs/>
                <w:color w:val="000000"/>
                <w:sz w:val="21"/>
                <w:szCs w:val="21"/>
              </w:rPr>
            </w:pPr>
            <w:r>
              <w:rPr>
                <w:b/>
                <w:bCs/>
                <w:color w:val="000000"/>
                <w:sz w:val="21"/>
                <w:szCs w:val="21"/>
              </w:rPr>
              <w:t>0,00</w:t>
            </w:r>
          </w:p>
        </w:tc>
        <w:tc>
          <w:tcPr>
            <w:tcW w:w="1410" w:type="dxa"/>
            <w:tcBorders>
              <w:top w:val="single" w:sz="4" w:space="0" w:color="auto"/>
              <w:left w:val="single" w:sz="4" w:space="0" w:color="auto"/>
              <w:right w:val="single" w:sz="4" w:space="0" w:color="auto"/>
            </w:tcBorders>
            <w:vAlign w:val="center"/>
          </w:tcPr>
          <w:p w14:paraId="0EE2A597" w14:textId="77777777" w:rsidR="009237D8" w:rsidRDefault="009237D8" w:rsidP="0015261B">
            <w:pPr>
              <w:adjustRightInd w:val="0"/>
              <w:spacing w:before="100" w:beforeAutospacing="1" w:after="100" w:afterAutospacing="1"/>
              <w:jc w:val="right"/>
              <w:rPr>
                <w:b/>
                <w:bCs/>
                <w:color w:val="000000"/>
                <w:sz w:val="21"/>
                <w:szCs w:val="21"/>
              </w:rPr>
            </w:pPr>
            <w:r>
              <w:rPr>
                <w:b/>
                <w:bCs/>
                <w:color w:val="000000"/>
                <w:sz w:val="21"/>
                <w:szCs w:val="21"/>
              </w:rPr>
              <w:t>62.379,72</w:t>
            </w:r>
          </w:p>
        </w:tc>
      </w:tr>
      <w:tr w:rsidR="009237D8" w:rsidRPr="00483534" w14:paraId="1F7CF28E" w14:textId="77777777" w:rsidTr="0015261B">
        <w:trPr>
          <w:cantSplit/>
          <w:trHeight w:val="132"/>
          <w:jc w:val="center"/>
        </w:trPr>
        <w:tc>
          <w:tcPr>
            <w:tcW w:w="704" w:type="dxa"/>
            <w:vMerge/>
            <w:tcBorders>
              <w:left w:val="single" w:sz="4" w:space="0" w:color="auto"/>
              <w:right w:val="single" w:sz="4" w:space="0" w:color="auto"/>
            </w:tcBorders>
          </w:tcPr>
          <w:p w14:paraId="55B28DF6" w14:textId="77777777" w:rsidR="009237D8" w:rsidRPr="00483534" w:rsidRDefault="009237D8" w:rsidP="0015261B">
            <w:pPr>
              <w:adjustRightInd w:val="0"/>
              <w:ind w:left="97" w:right="108"/>
              <w:jc w:val="center"/>
              <w:rPr>
                <w:sz w:val="18"/>
                <w:szCs w:val="18"/>
              </w:rPr>
            </w:pPr>
          </w:p>
        </w:tc>
        <w:tc>
          <w:tcPr>
            <w:tcW w:w="5108" w:type="dxa"/>
            <w:tcBorders>
              <w:left w:val="single" w:sz="4" w:space="0" w:color="auto"/>
              <w:right w:val="single" w:sz="4" w:space="0" w:color="auto"/>
            </w:tcBorders>
            <w:shd w:val="clear" w:color="auto" w:fill="auto"/>
            <w:vAlign w:val="center"/>
          </w:tcPr>
          <w:p w14:paraId="3DFCFEBE" w14:textId="77777777" w:rsidR="009237D8" w:rsidRPr="00483534" w:rsidRDefault="009237D8" w:rsidP="0015261B">
            <w:pPr>
              <w:adjustRightInd w:val="0"/>
              <w:ind w:left="244" w:right="108" w:hanging="142"/>
              <w:rPr>
                <w:b/>
                <w:sz w:val="20"/>
                <w:szCs w:val="20"/>
              </w:rPr>
            </w:pPr>
            <w:r w:rsidRPr="00483534">
              <w:rPr>
                <w:sz w:val="20"/>
                <w:szCs w:val="20"/>
              </w:rPr>
              <w:t>2.1.1. MO</w:t>
            </w:r>
            <w:r>
              <w:rPr>
                <w:sz w:val="20"/>
                <w:szCs w:val="20"/>
              </w:rPr>
              <w:t xml:space="preserve"> Ivanec (</w:t>
            </w:r>
            <w:proofErr w:type="spellStart"/>
            <w:r>
              <w:rPr>
                <w:sz w:val="20"/>
                <w:szCs w:val="20"/>
              </w:rPr>
              <w:t>Fallerova</w:t>
            </w:r>
            <w:proofErr w:type="spellEnd"/>
            <w:r>
              <w:rPr>
                <w:sz w:val="20"/>
                <w:szCs w:val="20"/>
              </w:rPr>
              <w:t>, Kalnička)</w:t>
            </w:r>
          </w:p>
        </w:tc>
        <w:tc>
          <w:tcPr>
            <w:tcW w:w="1280" w:type="dxa"/>
            <w:tcBorders>
              <w:top w:val="single" w:sz="4" w:space="0" w:color="auto"/>
              <w:left w:val="single" w:sz="4" w:space="0" w:color="auto"/>
              <w:right w:val="single" w:sz="4" w:space="0" w:color="auto"/>
            </w:tcBorders>
            <w:vAlign w:val="center"/>
          </w:tcPr>
          <w:p w14:paraId="2DC599D7" w14:textId="77777777" w:rsidR="009237D8" w:rsidRPr="00483534" w:rsidRDefault="009237D8" w:rsidP="0015261B">
            <w:pPr>
              <w:adjustRightInd w:val="0"/>
              <w:spacing w:before="100" w:beforeAutospacing="1" w:after="100" w:afterAutospacing="1"/>
              <w:jc w:val="right"/>
              <w:rPr>
                <w:sz w:val="21"/>
                <w:szCs w:val="21"/>
              </w:rPr>
            </w:pPr>
            <w:r>
              <w:rPr>
                <w:color w:val="000000"/>
                <w:sz w:val="21"/>
                <w:szCs w:val="21"/>
              </w:rPr>
              <w:t>38.489,62</w:t>
            </w:r>
          </w:p>
        </w:tc>
        <w:tc>
          <w:tcPr>
            <w:tcW w:w="1274" w:type="dxa"/>
            <w:tcBorders>
              <w:top w:val="single" w:sz="4" w:space="0" w:color="auto"/>
              <w:left w:val="single" w:sz="4" w:space="0" w:color="auto"/>
              <w:right w:val="single" w:sz="4" w:space="0" w:color="auto"/>
            </w:tcBorders>
          </w:tcPr>
          <w:p w14:paraId="10AB8647"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0,00</w:t>
            </w:r>
          </w:p>
        </w:tc>
        <w:tc>
          <w:tcPr>
            <w:tcW w:w="1410" w:type="dxa"/>
            <w:tcBorders>
              <w:top w:val="single" w:sz="4" w:space="0" w:color="auto"/>
              <w:left w:val="single" w:sz="4" w:space="0" w:color="auto"/>
              <w:right w:val="single" w:sz="4" w:space="0" w:color="auto"/>
            </w:tcBorders>
            <w:vAlign w:val="center"/>
          </w:tcPr>
          <w:p w14:paraId="1F4B1BF9"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38.489,62</w:t>
            </w:r>
          </w:p>
        </w:tc>
      </w:tr>
      <w:tr w:rsidR="009237D8" w:rsidRPr="00483534" w14:paraId="18C872A4" w14:textId="77777777" w:rsidTr="0015261B">
        <w:trPr>
          <w:cantSplit/>
          <w:trHeight w:val="127"/>
          <w:jc w:val="center"/>
        </w:trPr>
        <w:tc>
          <w:tcPr>
            <w:tcW w:w="704" w:type="dxa"/>
            <w:vMerge/>
            <w:tcBorders>
              <w:left w:val="single" w:sz="4" w:space="0" w:color="auto"/>
              <w:right w:val="single" w:sz="4" w:space="0" w:color="auto"/>
            </w:tcBorders>
          </w:tcPr>
          <w:p w14:paraId="1771F5EC" w14:textId="77777777" w:rsidR="009237D8" w:rsidRPr="00483534" w:rsidRDefault="009237D8" w:rsidP="0015261B">
            <w:pPr>
              <w:adjustRightInd w:val="0"/>
              <w:ind w:left="97" w:right="108"/>
              <w:jc w:val="center"/>
              <w:rPr>
                <w:sz w:val="18"/>
                <w:szCs w:val="18"/>
              </w:rPr>
            </w:pPr>
          </w:p>
        </w:tc>
        <w:tc>
          <w:tcPr>
            <w:tcW w:w="5108" w:type="dxa"/>
            <w:tcBorders>
              <w:left w:val="single" w:sz="4" w:space="0" w:color="auto"/>
              <w:right w:val="single" w:sz="4" w:space="0" w:color="auto"/>
            </w:tcBorders>
            <w:shd w:val="clear" w:color="auto" w:fill="auto"/>
            <w:vAlign w:val="center"/>
          </w:tcPr>
          <w:p w14:paraId="09F42B64" w14:textId="77777777" w:rsidR="009237D8" w:rsidRPr="00483534" w:rsidRDefault="009237D8" w:rsidP="0015261B">
            <w:pPr>
              <w:adjustRightInd w:val="0"/>
              <w:ind w:left="244" w:right="108" w:hanging="142"/>
              <w:rPr>
                <w:b/>
                <w:sz w:val="20"/>
                <w:szCs w:val="20"/>
              </w:rPr>
            </w:pPr>
            <w:r w:rsidRPr="00483534">
              <w:rPr>
                <w:sz w:val="20"/>
                <w:szCs w:val="20"/>
              </w:rPr>
              <w:t>2.1.2. MO</w:t>
            </w:r>
            <w:r>
              <w:rPr>
                <w:sz w:val="20"/>
                <w:szCs w:val="20"/>
              </w:rPr>
              <w:t xml:space="preserve"> </w:t>
            </w:r>
            <w:proofErr w:type="spellStart"/>
            <w:r>
              <w:rPr>
                <w:sz w:val="20"/>
                <w:szCs w:val="20"/>
              </w:rPr>
              <w:t>Lovrečan</w:t>
            </w:r>
            <w:proofErr w:type="spellEnd"/>
          </w:p>
        </w:tc>
        <w:tc>
          <w:tcPr>
            <w:tcW w:w="1280" w:type="dxa"/>
            <w:tcBorders>
              <w:left w:val="single" w:sz="4" w:space="0" w:color="auto"/>
              <w:right w:val="single" w:sz="4" w:space="0" w:color="auto"/>
            </w:tcBorders>
            <w:vAlign w:val="center"/>
          </w:tcPr>
          <w:p w14:paraId="773147D5" w14:textId="77777777" w:rsidR="009237D8" w:rsidRPr="00483534" w:rsidRDefault="009237D8" w:rsidP="0015261B">
            <w:pPr>
              <w:adjustRightInd w:val="0"/>
              <w:spacing w:before="100" w:beforeAutospacing="1" w:after="100" w:afterAutospacing="1"/>
              <w:jc w:val="right"/>
              <w:rPr>
                <w:sz w:val="21"/>
                <w:szCs w:val="21"/>
              </w:rPr>
            </w:pPr>
            <w:r>
              <w:rPr>
                <w:color w:val="000000"/>
                <w:sz w:val="21"/>
                <w:szCs w:val="21"/>
              </w:rPr>
              <w:t>21.899,26</w:t>
            </w:r>
          </w:p>
        </w:tc>
        <w:tc>
          <w:tcPr>
            <w:tcW w:w="1274" w:type="dxa"/>
            <w:tcBorders>
              <w:left w:val="single" w:sz="4" w:space="0" w:color="auto"/>
              <w:right w:val="single" w:sz="4" w:space="0" w:color="auto"/>
            </w:tcBorders>
          </w:tcPr>
          <w:p w14:paraId="389DB289"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0,00</w:t>
            </w:r>
          </w:p>
        </w:tc>
        <w:tc>
          <w:tcPr>
            <w:tcW w:w="1410" w:type="dxa"/>
            <w:tcBorders>
              <w:left w:val="single" w:sz="4" w:space="0" w:color="auto"/>
              <w:right w:val="single" w:sz="4" w:space="0" w:color="auto"/>
            </w:tcBorders>
            <w:vAlign w:val="center"/>
          </w:tcPr>
          <w:p w14:paraId="14D70ADD"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21.899,26</w:t>
            </w:r>
          </w:p>
        </w:tc>
      </w:tr>
      <w:tr w:rsidR="009237D8" w:rsidRPr="00483534" w14:paraId="4997AC6F" w14:textId="77777777" w:rsidTr="0015261B">
        <w:trPr>
          <w:cantSplit/>
          <w:trHeight w:val="132"/>
          <w:jc w:val="center"/>
        </w:trPr>
        <w:tc>
          <w:tcPr>
            <w:tcW w:w="704" w:type="dxa"/>
            <w:vMerge/>
            <w:tcBorders>
              <w:left w:val="single" w:sz="4" w:space="0" w:color="auto"/>
              <w:right w:val="single" w:sz="4" w:space="0" w:color="auto"/>
            </w:tcBorders>
          </w:tcPr>
          <w:p w14:paraId="5CE2B373" w14:textId="77777777" w:rsidR="009237D8" w:rsidRPr="00483534" w:rsidRDefault="009237D8" w:rsidP="0015261B">
            <w:pPr>
              <w:adjustRightInd w:val="0"/>
              <w:ind w:left="97"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000B33A0" w14:textId="77777777" w:rsidR="009237D8" w:rsidRPr="00483534" w:rsidRDefault="009237D8" w:rsidP="0015261B">
            <w:pPr>
              <w:adjustRightInd w:val="0"/>
              <w:ind w:left="244" w:right="108" w:hanging="142"/>
              <w:rPr>
                <w:bCs/>
                <w:sz w:val="20"/>
                <w:szCs w:val="20"/>
              </w:rPr>
            </w:pPr>
            <w:r w:rsidRPr="00483534">
              <w:rPr>
                <w:bCs/>
                <w:sz w:val="20"/>
                <w:szCs w:val="20"/>
              </w:rPr>
              <w:t>2.1.4. Nadzor</w:t>
            </w:r>
          </w:p>
        </w:tc>
        <w:tc>
          <w:tcPr>
            <w:tcW w:w="1280" w:type="dxa"/>
            <w:tcBorders>
              <w:top w:val="single" w:sz="4" w:space="0" w:color="auto"/>
              <w:left w:val="single" w:sz="4" w:space="0" w:color="auto"/>
              <w:right w:val="single" w:sz="4" w:space="0" w:color="auto"/>
            </w:tcBorders>
            <w:vAlign w:val="center"/>
          </w:tcPr>
          <w:p w14:paraId="48C8235E" w14:textId="77777777" w:rsidR="009237D8" w:rsidRPr="00483534" w:rsidRDefault="009237D8" w:rsidP="0015261B">
            <w:pPr>
              <w:adjustRightInd w:val="0"/>
              <w:spacing w:before="100" w:beforeAutospacing="1" w:after="100" w:afterAutospacing="1"/>
              <w:jc w:val="right"/>
              <w:rPr>
                <w:sz w:val="21"/>
                <w:szCs w:val="21"/>
              </w:rPr>
            </w:pPr>
            <w:r>
              <w:rPr>
                <w:color w:val="000000"/>
                <w:sz w:val="21"/>
                <w:szCs w:val="21"/>
              </w:rPr>
              <w:t>1.327,23</w:t>
            </w:r>
          </w:p>
        </w:tc>
        <w:tc>
          <w:tcPr>
            <w:tcW w:w="1274" w:type="dxa"/>
            <w:tcBorders>
              <w:top w:val="single" w:sz="4" w:space="0" w:color="auto"/>
              <w:left w:val="single" w:sz="4" w:space="0" w:color="auto"/>
              <w:right w:val="single" w:sz="4" w:space="0" w:color="auto"/>
            </w:tcBorders>
          </w:tcPr>
          <w:p w14:paraId="4101A75D"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0,00</w:t>
            </w:r>
          </w:p>
        </w:tc>
        <w:tc>
          <w:tcPr>
            <w:tcW w:w="1410" w:type="dxa"/>
            <w:tcBorders>
              <w:top w:val="single" w:sz="4" w:space="0" w:color="auto"/>
              <w:left w:val="single" w:sz="4" w:space="0" w:color="auto"/>
              <w:right w:val="single" w:sz="4" w:space="0" w:color="auto"/>
            </w:tcBorders>
            <w:vAlign w:val="center"/>
          </w:tcPr>
          <w:p w14:paraId="777E7692"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1.327,23</w:t>
            </w:r>
          </w:p>
        </w:tc>
      </w:tr>
      <w:tr w:rsidR="009237D8" w:rsidRPr="00483534" w14:paraId="2B2B186C" w14:textId="77777777" w:rsidTr="0015261B">
        <w:trPr>
          <w:cantSplit/>
          <w:trHeight w:val="263"/>
          <w:jc w:val="center"/>
        </w:trPr>
        <w:tc>
          <w:tcPr>
            <w:tcW w:w="704" w:type="dxa"/>
            <w:vMerge/>
            <w:tcBorders>
              <w:left w:val="single" w:sz="4" w:space="0" w:color="auto"/>
              <w:right w:val="single" w:sz="4" w:space="0" w:color="auto"/>
            </w:tcBorders>
          </w:tcPr>
          <w:p w14:paraId="5ABEFFA8" w14:textId="77777777" w:rsidR="009237D8" w:rsidRPr="00483534" w:rsidRDefault="009237D8" w:rsidP="0015261B">
            <w:pPr>
              <w:ind w:left="97" w:firstLine="381"/>
              <w:jc w:val="center"/>
              <w:rPr>
                <w:bCs/>
                <w:sz w:val="18"/>
                <w:szCs w:val="18"/>
              </w:rPr>
            </w:pPr>
          </w:p>
        </w:tc>
        <w:tc>
          <w:tcPr>
            <w:tcW w:w="5108" w:type="dxa"/>
            <w:tcBorders>
              <w:left w:val="single" w:sz="4" w:space="0" w:color="auto"/>
              <w:right w:val="single" w:sz="4" w:space="0" w:color="auto"/>
            </w:tcBorders>
            <w:shd w:val="clear" w:color="auto" w:fill="auto"/>
            <w:vAlign w:val="center"/>
          </w:tcPr>
          <w:p w14:paraId="6C62A7FF" w14:textId="77777777" w:rsidR="009237D8" w:rsidRPr="00483534" w:rsidRDefault="009237D8" w:rsidP="0015261B">
            <w:pPr>
              <w:ind w:left="244" w:hanging="142"/>
              <w:rPr>
                <w:bCs/>
                <w:sz w:val="20"/>
                <w:szCs w:val="20"/>
              </w:rPr>
            </w:pPr>
            <w:r w:rsidRPr="00483534">
              <w:rPr>
                <w:bCs/>
                <w:sz w:val="20"/>
                <w:szCs w:val="20"/>
              </w:rPr>
              <w:t>2.1.5. Troškovnici</w:t>
            </w:r>
          </w:p>
        </w:tc>
        <w:tc>
          <w:tcPr>
            <w:tcW w:w="1280" w:type="dxa"/>
            <w:tcBorders>
              <w:top w:val="single" w:sz="4" w:space="0" w:color="auto"/>
              <w:left w:val="single" w:sz="4" w:space="0" w:color="auto"/>
              <w:right w:val="single" w:sz="4" w:space="0" w:color="auto"/>
            </w:tcBorders>
            <w:vAlign w:val="center"/>
          </w:tcPr>
          <w:p w14:paraId="1FD3C4EB" w14:textId="77777777" w:rsidR="009237D8" w:rsidRPr="00483534" w:rsidRDefault="009237D8" w:rsidP="0015261B">
            <w:pPr>
              <w:adjustRightInd w:val="0"/>
              <w:spacing w:before="100" w:beforeAutospacing="1" w:after="100" w:afterAutospacing="1"/>
              <w:jc w:val="right"/>
              <w:rPr>
                <w:sz w:val="21"/>
                <w:szCs w:val="21"/>
              </w:rPr>
            </w:pPr>
            <w:r>
              <w:rPr>
                <w:color w:val="000000"/>
                <w:sz w:val="21"/>
                <w:szCs w:val="21"/>
              </w:rPr>
              <w:t>663,61</w:t>
            </w:r>
          </w:p>
        </w:tc>
        <w:tc>
          <w:tcPr>
            <w:tcW w:w="1274" w:type="dxa"/>
            <w:tcBorders>
              <w:top w:val="single" w:sz="4" w:space="0" w:color="auto"/>
              <w:left w:val="single" w:sz="4" w:space="0" w:color="auto"/>
              <w:right w:val="single" w:sz="4" w:space="0" w:color="auto"/>
            </w:tcBorders>
          </w:tcPr>
          <w:p w14:paraId="1A3638C6"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0,00</w:t>
            </w:r>
          </w:p>
        </w:tc>
        <w:tc>
          <w:tcPr>
            <w:tcW w:w="1410" w:type="dxa"/>
            <w:tcBorders>
              <w:top w:val="single" w:sz="4" w:space="0" w:color="auto"/>
              <w:left w:val="single" w:sz="4" w:space="0" w:color="auto"/>
              <w:right w:val="single" w:sz="4" w:space="0" w:color="auto"/>
            </w:tcBorders>
            <w:vAlign w:val="center"/>
          </w:tcPr>
          <w:p w14:paraId="2D2CCFC2"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663,61</w:t>
            </w:r>
          </w:p>
        </w:tc>
      </w:tr>
      <w:tr w:rsidR="009237D8" w:rsidRPr="00483534" w14:paraId="021AD8F3" w14:textId="77777777" w:rsidTr="0015261B">
        <w:trPr>
          <w:cantSplit/>
          <w:trHeight w:val="191"/>
          <w:jc w:val="center"/>
        </w:trPr>
        <w:tc>
          <w:tcPr>
            <w:tcW w:w="704" w:type="dxa"/>
            <w:vMerge w:val="restart"/>
            <w:tcBorders>
              <w:left w:val="single" w:sz="4" w:space="0" w:color="auto"/>
              <w:right w:val="single" w:sz="4" w:space="0" w:color="auto"/>
            </w:tcBorders>
            <w:vAlign w:val="center"/>
          </w:tcPr>
          <w:p w14:paraId="2F54C3FF" w14:textId="77777777" w:rsidR="009237D8" w:rsidRPr="00483534" w:rsidRDefault="009237D8" w:rsidP="0015261B">
            <w:pPr>
              <w:ind w:left="97" w:hanging="142"/>
              <w:jc w:val="center"/>
              <w:rPr>
                <w:b/>
                <w:sz w:val="18"/>
                <w:szCs w:val="18"/>
              </w:rPr>
            </w:pPr>
            <w:proofErr w:type="spellStart"/>
            <w:r w:rsidRPr="00483534">
              <w:rPr>
                <w:bCs/>
                <w:sz w:val="18"/>
                <w:szCs w:val="18"/>
              </w:rPr>
              <w:t>toč</w:t>
            </w:r>
            <w:proofErr w:type="spellEnd"/>
            <w:r w:rsidRPr="00483534">
              <w:rPr>
                <w:bCs/>
                <w:sz w:val="18"/>
                <w:szCs w:val="18"/>
              </w:rPr>
              <w:t>. 2.</w:t>
            </w:r>
          </w:p>
        </w:tc>
        <w:tc>
          <w:tcPr>
            <w:tcW w:w="5108" w:type="dxa"/>
            <w:tcBorders>
              <w:left w:val="single" w:sz="4" w:space="0" w:color="auto"/>
              <w:right w:val="single" w:sz="4" w:space="0" w:color="auto"/>
            </w:tcBorders>
            <w:shd w:val="clear" w:color="auto" w:fill="auto"/>
            <w:vAlign w:val="center"/>
          </w:tcPr>
          <w:p w14:paraId="61EFE287" w14:textId="77777777" w:rsidR="009237D8" w:rsidRPr="00483534" w:rsidRDefault="009237D8" w:rsidP="0015261B">
            <w:pPr>
              <w:ind w:left="244" w:hanging="142"/>
              <w:rPr>
                <w:b/>
                <w:sz w:val="21"/>
                <w:szCs w:val="21"/>
              </w:rPr>
            </w:pPr>
            <w:r w:rsidRPr="00483534">
              <w:rPr>
                <w:b/>
                <w:sz w:val="21"/>
                <w:szCs w:val="21"/>
              </w:rPr>
              <w:t>2.2. Asfaltiranje strmih dionica nerazvrstanih cesta</w:t>
            </w:r>
          </w:p>
        </w:tc>
        <w:tc>
          <w:tcPr>
            <w:tcW w:w="1280" w:type="dxa"/>
            <w:tcBorders>
              <w:top w:val="single" w:sz="4" w:space="0" w:color="auto"/>
              <w:left w:val="single" w:sz="4" w:space="0" w:color="auto"/>
              <w:right w:val="single" w:sz="4" w:space="0" w:color="auto"/>
            </w:tcBorders>
            <w:vAlign w:val="center"/>
          </w:tcPr>
          <w:p w14:paraId="4AD24D87" w14:textId="77777777" w:rsidR="009237D8" w:rsidRPr="00483534" w:rsidRDefault="009237D8" w:rsidP="0015261B">
            <w:pPr>
              <w:adjustRightInd w:val="0"/>
              <w:spacing w:before="100" w:beforeAutospacing="1" w:after="100" w:afterAutospacing="1"/>
              <w:jc w:val="right"/>
              <w:rPr>
                <w:b/>
                <w:bCs/>
                <w:sz w:val="21"/>
                <w:szCs w:val="21"/>
              </w:rPr>
            </w:pPr>
            <w:r>
              <w:rPr>
                <w:b/>
                <w:bCs/>
                <w:color w:val="000000"/>
                <w:sz w:val="21"/>
                <w:szCs w:val="21"/>
              </w:rPr>
              <w:t>23.890,11</w:t>
            </w:r>
          </w:p>
        </w:tc>
        <w:tc>
          <w:tcPr>
            <w:tcW w:w="1274" w:type="dxa"/>
            <w:tcBorders>
              <w:top w:val="single" w:sz="4" w:space="0" w:color="auto"/>
              <w:left w:val="single" w:sz="4" w:space="0" w:color="auto"/>
              <w:right w:val="single" w:sz="4" w:space="0" w:color="auto"/>
            </w:tcBorders>
          </w:tcPr>
          <w:p w14:paraId="00F510E2" w14:textId="77777777" w:rsidR="009237D8" w:rsidRDefault="009237D8" w:rsidP="0015261B">
            <w:pPr>
              <w:adjustRightInd w:val="0"/>
              <w:spacing w:before="100" w:beforeAutospacing="1" w:after="100" w:afterAutospacing="1"/>
              <w:jc w:val="right"/>
              <w:rPr>
                <w:b/>
                <w:bCs/>
                <w:color w:val="000000"/>
                <w:sz w:val="21"/>
                <w:szCs w:val="21"/>
              </w:rPr>
            </w:pPr>
            <w:r>
              <w:rPr>
                <w:b/>
                <w:bCs/>
                <w:color w:val="000000"/>
                <w:sz w:val="21"/>
                <w:szCs w:val="21"/>
              </w:rPr>
              <w:t>0,00</w:t>
            </w:r>
          </w:p>
        </w:tc>
        <w:tc>
          <w:tcPr>
            <w:tcW w:w="1410" w:type="dxa"/>
            <w:tcBorders>
              <w:top w:val="single" w:sz="4" w:space="0" w:color="auto"/>
              <w:left w:val="single" w:sz="4" w:space="0" w:color="auto"/>
              <w:right w:val="single" w:sz="4" w:space="0" w:color="auto"/>
            </w:tcBorders>
            <w:vAlign w:val="center"/>
          </w:tcPr>
          <w:p w14:paraId="54956399" w14:textId="77777777" w:rsidR="009237D8" w:rsidRDefault="009237D8" w:rsidP="0015261B">
            <w:pPr>
              <w:adjustRightInd w:val="0"/>
              <w:spacing w:before="100" w:beforeAutospacing="1" w:after="100" w:afterAutospacing="1"/>
              <w:jc w:val="right"/>
              <w:rPr>
                <w:b/>
                <w:bCs/>
                <w:color w:val="000000"/>
                <w:sz w:val="21"/>
                <w:szCs w:val="21"/>
              </w:rPr>
            </w:pPr>
            <w:r>
              <w:rPr>
                <w:b/>
                <w:bCs/>
                <w:color w:val="000000"/>
                <w:sz w:val="21"/>
                <w:szCs w:val="21"/>
              </w:rPr>
              <w:t>23.890,11</w:t>
            </w:r>
          </w:p>
        </w:tc>
      </w:tr>
      <w:tr w:rsidR="009237D8" w:rsidRPr="00483534" w14:paraId="05974269" w14:textId="77777777" w:rsidTr="0015261B">
        <w:trPr>
          <w:cantSplit/>
          <w:trHeight w:val="132"/>
          <w:jc w:val="center"/>
        </w:trPr>
        <w:tc>
          <w:tcPr>
            <w:tcW w:w="704" w:type="dxa"/>
            <w:vMerge/>
            <w:tcBorders>
              <w:left w:val="single" w:sz="4" w:space="0" w:color="auto"/>
              <w:right w:val="single" w:sz="4" w:space="0" w:color="auto"/>
            </w:tcBorders>
          </w:tcPr>
          <w:p w14:paraId="5B01A496" w14:textId="77777777" w:rsidR="009237D8" w:rsidRPr="00483534" w:rsidRDefault="009237D8" w:rsidP="0015261B">
            <w:pPr>
              <w:adjustRightInd w:val="0"/>
              <w:ind w:left="664"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6914052E" w14:textId="77777777" w:rsidR="009237D8" w:rsidRPr="00483534" w:rsidRDefault="009237D8" w:rsidP="0015261B">
            <w:pPr>
              <w:adjustRightInd w:val="0"/>
              <w:ind w:left="244" w:right="108" w:hanging="142"/>
              <w:rPr>
                <w:bCs/>
                <w:sz w:val="21"/>
                <w:szCs w:val="21"/>
              </w:rPr>
            </w:pPr>
            <w:r w:rsidRPr="00483534">
              <w:rPr>
                <w:bCs/>
                <w:sz w:val="21"/>
                <w:szCs w:val="21"/>
              </w:rPr>
              <w:t>2.2.1. Gradnja (</w:t>
            </w:r>
            <w:r>
              <w:rPr>
                <w:bCs/>
                <w:sz w:val="21"/>
                <w:szCs w:val="21"/>
              </w:rPr>
              <w:t xml:space="preserve">MO </w:t>
            </w:r>
            <w:proofErr w:type="spellStart"/>
            <w:r>
              <w:rPr>
                <w:bCs/>
                <w:sz w:val="21"/>
                <w:szCs w:val="21"/>
              </w:rPr>
              <w:t>Salinovec</w:t>
            </w:r>
            <w:proofErr w:type="spellEnd"/>
            <w:r>
              <w:rPr>
                <w:bCs/>
                <w:sz w:val="21"/>
                <w:szCs w:val="21"/>
              </w:rPr>
              <w:t>)</w:t>
            </w:r>
          </w:p>
        </w:tc>
        <w:tc>
          <w:tcPr>
            <w:tcW w:w="1280" w:type="dxa"/>
            <w:tcBorders>
              <w:top w:val="single" w:sz="4" w:space="0" w:color="auto"/>
              <w:left w:val="single" w:sz="4" w:space="0" w:color="auto"/>
              <w:right w:val="single" w:sz="4" w:space="0" w:color="auto"/>
            </w:tcBorders>
            <w:vAlign w:val="center"/>
          </w:tcPr>
          <w:p w14:paraId="40179BC3" w14:textId="77777777" w:rsidR="009237D8" w:rsidRPr="00483534" w:rsidRDefault="009237D8" w:rsidP="0015261B">
            <w:pPr>
              <w:adjustRightInd w:val="0"/>
              <w:spacing w:before="100" w:beforeAutospacing="1" w:after="100" w:afterAutospacing="1"/>
              <w:jc w:val="right"/>
              <w:rPr>
                <w:sz w:val="21"/>
                <w:szCs w:val="21"/>
              </w:rPr>
            </w:pPr>
            <w:r>
              <w:rPr>
                <w:color w:val="000000"/>
                <w:sz w:val="21"/>
                <w:szCs w:val="21"/>
              </w:rPr>
              <w:t>23.226,50</w:t>
            </w:r>
          </w:p>
        </w:tc>
        <w:tc>
          <w:tcPr>
            <w:tcW w:w="1274" w:type="dxa"/>
            <w:tcBorders>
              <w:top w:val="single" w:sz="4" w:space="0" w:color="auto"/>
              <w:left w:val="single" w:sz="4" w:space="0" w:color="auto"/>
              <w:right w:val="single" w:sz="4" w:space="0" w:color="auto"/>
            </w:tcBorders>
          </w:tcPr>
          <w:p w14:paraId="64BF70D0"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0,00</w:t>
            </w:r>
          </w:p>
        </w:tc>
        <w:tc>
          <w:tcPr>
            <w:tcW w:w="1410" w:type="dxa"/>
            <w:tcBorders>
              <w:top w:val="single" w:sz="4" w:space="0" w:color="auto"/>
              <w:left w:val="single" w:sz="4" w:space="0" w:color="auto"/>
              <w:right w:val="single" w:sz="4" w:space="0" w:color="auto"/>
            </w:tcBorders>
            <w:vAlign w:val="center"/>
          </w:tcPr>
          <w:p w14:paraId="1F57C7C3"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23.226,50</w:t>
            </w:r>
          </w:p>
        </w:tc>
      </w:tr>
      <w:tr w:rsidR="009237D8" w:rsidRPr="00483534" w14:paraId="059D5605" w14:textId="77777777" w:rsidTr="0015261B">
        <w:trPr>
          <w:cantSplit/>
          <w:trHeight w:val="132"/>
          <w:jc w:val="center"/>
        </w:trPr>
        <w:tc>
          <w:tcPr>
            <w:tcW w:w="704" w:type="dxa"/>
            <w:vMerge/>
            <w:tcBorders>
              <w:left w:val="single" w:sz="4" w:space="0" w:color="auto"/>
              <w:right w:val="single" w:sz="4" w:space="0" w:color="auto"/>
            </w:tcBorders>
          </w:tcPr>
          <w:p w14:paraId="16DB5CF6" w14:textId="77777777" w:rsidR="009237D8" w:rsidRPr="00483534" w:rsidRDefault="009237D8" w:rsidP="0015261B">
            <w:pPr>
              <w:adjustRightInd w:val="0"/>
              <w:ind w:left="664" w:right="108"/>
              <w:jc w:val="center"/>
              <w:rPr>
                <w:bCs/>
                <w:sz w:val="18"/>
                <w:szCs w:val="18"/>
              </w:rPr>
            </w:pPr>
          </w:p>
        </w:tc>
        <w:tc>
          <w:tcPr>
            <w:tcW w:w="5108" w:type="dxa"/>
            <w:tcBorders>
              <w:left w:val="single" w:sz="4" w:space="0" w:color="auto"/>
              <w:right w:val="single" w:sz="4" w:space="0" w:color="auto"/>
            </w:tcBorders>
            <w:shd w:val="clear" w:color="auto" w:fill="auto"/>
            <w:vAlign w:val="center"/>
          </w:tcPr>
          <w:p w14:paraId="788A0049" w14:textId="77777777" w:rsidR="009237D8" w:rsidRPr="00483534" w:rsidRDefault="009237D8" w:rsidP="0015261B">
            <w:pPr>
              <w:adjustRightInd w:val="0"/>
              <w:ind w:left="244" w:right="108" w:hanging="142"/>
              <w:rPr>
                <w:bCs/>
                <w:sz w:val="21"/>
                <w:szCs w:val="21"/>
              </w:rPr>
            </w:pPr>
            <w:r w:rsidRPr="00483534">
              <w:rPr>
                <w:bCs/>
                <w:sz w:val="21"/>
                <w:szCs w:val="21"/>
              </w:rPr>
              <w:t>2.2.2. Nadzor</w:t>
            </w:r>
          </w:p>
        </w:tc>
        <w:tc>
          <w:tcPr>
            <w:tcW w:w="1280" w:type="dxa"/>
            <w:tcBorders>
              <w:top w:val="single" w:sz="4" w:space="0" w:color="auto"/>
              <w:left w:val="single" w:sz="4" w:space="0" w:color="auto"/>
              <w:right w:val="single" w:sz="4" w:space="0" w:color="auto"/>
            </w:tcBorders>
            <w:vAlign w:val="center"/>
          </w:tcPr>
          <w:p w14:paraId="6139F631" w14:textId="77777777" w:rsidR="009237D8" w:rsidRPr="00483534" w:rsidRDefault="009237D8" w:rsidP="0015261B">
            <w:pPr>
              <w:adjustRightInd w:val="0"/>
              <w:spacing w:before="100" w:beforeAutospacing="1" w:after="100" w:afterAutospacing="1"/>
              <w:jc w:val="right"/>
              <w:rPr>
                <w:sz w:val="21"/>
                <w:szCs w:val="21"/>
              </w:rPr>
            </w:pPr>
            <w:r>
              <w:rPr>
                <w:color w:val="000000"/>
                <w:sz w:val="21"/>
                <w:szCs w:val="21"/>
              </w:rPr>
              <w:t>663,61</w:t>
            </w:r>
          </w:p>
        </w:tc>
        <w:tc>
          <w:tcPr>
            <w:tcW w:w="1274" w:type="dxa"/>
            <w:tcBorders>
              <w:top w:val="single" w:sz="4" w:space="0" w:color="auto"/>
              <w:left w:val="single" w:sz="4" w:space="0" w:color="auto"/>
              <w:right w:val="single" w:sz="4" w:space="0" w:color="auto"/>
            </w:tcBorders>
          </w:tcPr>
          <w:p w14:paraId="07A69171"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0,00</w:t>
            </w:r>
          </w:p>
        </w:tc>
        <w:tc>
          <w:tcPr>
            <w:tcW w:w="1410" w:type="dxa"/>
            <w:tcBorders>
              <w:top w:val="single" w:sz="4" w:space="0" w:color="auto"/>
              <w:left w:val="single" w:sz="4" w:space="0" w:color="auto"/>
              <w:right w:val="single" w:sz="4" w:space="0" w:color="auto"/>
            </w:tcBorders>
            <w:vAlign w:val="center"/>
          </w:tcPr>
          <w:p w14:paraId="1C265526" w14:textId="77777777" w:rsidR="009237D8" w:rsidRDefault="009237D8" w:rsidP="0015261B">
            <w:pPr>
              <w:adjustRightInd w:val="0"/>
              <w:spacing w:before="100" w:beforeAutospacing="1" w:after="100" w:afterAutospacing="1"/>
              <w:jc w:val="right"/>
              <w:rPr>
                <w:color w:val="000000"/>
                <w:sz w:val="21"/>
                <w:szCs w:val="21"/>
              </w:rPr>
            </w:pPr>
            <w:r>
              <w:rPr>
                <w:color w:val="000000"/>
                <w:sz w:val="21"/>
                <w:szCs w:val="21"/>
              </w:rPr>
              <w:t>663,61</w:t>
            </w:r>
          </w:p>
        </w:tc>
      </w:tr>
      <w:tr w:rsidR="009237D8" w14:paraId="2B8AD40E" w14:textId="77777777" w:rsidTr="0015261B">
        <w:tblPrEx>
          <w:jc w:val="left"/>
          <w:tblCellMar>
            <w:left w:w="108" w:type="dxa"/>
            <w:right w:w="108" w:type="dxa"/>
          </w:tblCellMar>
        </w:tblPrEx>
        <w:trPr>
          <w:trHeight w:val="2573"/>
        </w:trPr>
        <w:tc>
          <w:tcPr>
            <w:tcW w:w="9776" w:type="dxa"/>
            <w:gridSpan w:val="5"/>
          </w:tcPr>
          <w:p w14:paraId="7FF9AEAB" w14:textId="77777777" w:rsidR="009237D8" w:rsidRPr="00310712" w:rsidRDefault="009237D8" w:rsidP="0015261B">
            <w:pPr>
              <w:adjustRightInd w:val="0"/>
              <w:rPr>
                <w:b/>
                <w:bCs/>
                <w:i/>
              </w:rPr>
            </w:pPr>
            <w:r w:rsidRPr="00310712">
              <w:rPr>
                <w:b/>
                <w:bCs/>
                <w:i/>
              </w:rPr>
              <w:t xml:space="preserve">Izvori financiranja: </w:t>
            </w:r>
          </w:p>
          <w:p w14:paraId="28AEC072" w14:textId="77777777" w:rsidR="009237D8" w:rsidRPr="00310712" w:rsidRDefault="009237D8" w:rsidP="009237D8">
            <w:pPr>
              <w:numPr>
                <w:ilvl w:val="0"/>
                <w:numId w:val="20"/>
              </w:numPr>
              <w:adjustRightInd w:val="0"/>
              <w:spacing w:after="0" w:line="240" w:lineRule="auto"/>
              <w:ind w:left="447" w:hanging="283"/>
              <w:jc w:val="both"/>
              <w:rPr>
                <w:i/>
                <w:sz w:val="21"/>
                <w:szCs w:val="21"/>
              </w:rPr>
            </w:pPr>
            <w:r w:rsidRPr="00310712">
              <w:rPr>
                <w:bCs/>
                <w:i/>
                <w:sz w:val="21"/>
                <w:szCs w:val="21"/>
              </w:rPr>
              <w:t>Točka 1.1. komunalni doprinos 26.544,56 €, prihodi od poreza 51.452,98 €</w:t>
            </w:r>
          </w:p>
          <w:p w14:paraId="5319A5A9" w14:textId="77777777" w:rsidR="009237D8" w:rsidRPr="00310712" w:rsidRDefault="009237D8" w:rsidP="009237D8">
            <w:pPr>
              <w:numPr>
                <w:ilvl w:val="0"/>
                <w:numId w:val="20"/>
              </w:numPr>
              <w:adjustRightInd w:val="0"/>
              <w:spacing w:after="0" w:line="240" w:lineRule="auto"/>
              <w:ind w:left="447" w:hanging="283"/>
              <w:rPr>
                <w:bCs/>
                <w:i/>
                <w:sz w:val="21"/>
                <w:szCs w:val="21"/>
              </w:rPr>
            </w:pPr>
            <w:r w:rsidRPr="00310712">
              <w:rPr>
                <w:bCs/>
                <w:i/>
                <w:sz w:val="21"/>
                <w:szCs w:val="21"/>
              </w:rPr>
              <w:t xml:space="preserve">Točka 1.2. pomoći iz drugih proračuna </w:t>
            </w:r>
            <w:r>
              <w:rPr>
                <w:bCs/>
                <w:i/>
                <w:sz w:val="21"/>
                <w:szCs w:val="21"/>
              </w:rPr>
              <w:t>4</w:t>
            </w:r>
            <w:r w:rsidRPr="00310712">
              <w:rPr>
                <w:bCs/>
                <w:i/>
                <w:sz w:val="21"/>
                <w:szCs w:val="21"/>
              </w:rPr>
              <w:t xml:space="preserve">7.905,96 €, vodni doprinos 3.318,07€, prihodi od poreza 8.648,25 €, pomoći iz drugih proračuna NPO 45.000,00 €, </w:t>
            </w:r>
            <w:r w:rsidRPr="00310712">
              <w:rPr>
                <w:i/>
                <w:sz w:val="21"/>
                <w:szCs w:val="21"/>
              </w:rPr>
              <w:t>EU sredstva 48</w:t>
            </w:r>
            <w:r w:rsidRPr="00310712">
              <w:rPr>
                <w:bCs/>
                <w:i/>
                <w:sz w:val="21"/>
                <w:szCs w:val="21"/>
              </w:rPr>
              <w:t>.400,00 €</w:t>
            </w:r>
          </w:p>
          <w:p w14:paraId="19F532D7" w14:textId="77777777" w:rsidR="009237D8" w:rsidRPr="00310712" w:rsidRDefault="009237D8" w:rsidP="009237D8">
            <w:pPr>
              <w:numPr>
                <w:ilvl w:val="0"/>
                <w:numId w:val="20"/>
              </w:numPr>
              <w:adjustRightInd w:val="0"/>
              <w:spacing w:after="0" w:line="240" w:lineRule="auto"/>
              <w:ind w:left="447" w:hanging="283"/>
              <w:rPr>
                <w:bCs/>
                <w:i/>
                <w:sz w:val="21"/>
                <w:szCs w:val="21"/>
              </w:rPr>
            </w:pPr>
            <w:r w:rsidRPr="00310712">
              <w:rPr>
                <w:i/>
                <w:sz w:val="21"/>
                <w:szCs w:val="21"/>
              </w:rPr>
              <w:t xml:space="preserve">Točka 1.3. </w:t>
            </w:r>
            <w:r w:rsidRPr="00310712">
              <w:rPr>
                <w:bCs/>
                <w:i/>
                <w:sz w:val="21"/>
                <w:szCs w:val="21"/>
              </w:rPr>
              <w:t>komunalni doprinos 63.572,03 €, prihodi od pomoći – fiskalno izravnanje 212.105,56 €, pomoći iz drugih proračuna MGIPU 23.872,41 €</w:t>
            </w:r>
          </w:p>
          <w:p w14:paraId="6EAC31E7"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Točka 1.7. prihodi od prodaje imovine 197.497,76 €, prihodi od poreza 6.895,36 €</w:t>
            </w:r>
          </w:p>
          <w:p w14:paraId="5F0355EA"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i/>
                <w:sz w:val="21"/>
                <w:szCs w:val="21"/>
              </w:rPr>
              <w:t>Točka 1.8. EU sredstva 76</w:t>
            </w:r>
            <w:r w:rsidRPr="00310712">
              <w:rPr>
                <w:bCs/>
                <w:i/>
                <w:sz w:val="21"/>
                <w:szCs w:val="21"/>
              </w:rPr>
              <w:t>.500,00 €, prihodi od poreza 53.272,28 €, prihodi od prodaje imovine 25.000,00 €</w:t>
            </w:r>
          </w:p>
          <w:p w14:paraId="1E03DA89"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Točka 1.9. komunalni doprinos 67.688,63 €, prihodi od prodaje imovine13.272,28 €</w:t>
            </w:r>
          </w:p>
          <w:p w14:paraId="14E37C29"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 xml:space="preserve">Točka 1.10. prihodi od pomoći – fiskalno izravnanje 89.524,92 €, prihodi od poreza 42.088,00 €, </w:t>
            </w:r>
            <w:r w:rsidRPr="00310712">
              <w:rPr>
                <w:i/>
                <w:sz w:val="21"/>
                <w:szCs w:val="21"/>
              </w:rPr>
              <w:t>EU sredstva 23</w:t>
            </w:r>
            <w:r w:rsidRPr="00310712">
              <w:rPr>
                <w:bCs/>
                <w:i/>
                <w:sz w:val="21"/>
                <w:szCs w:val="21"/>
              </w:rPr>
              <w:t>.846,22 €</w:t>
            </w:r>
          </w:p>
          <w:p w14:paraId="761EE1D2"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Točka 1.11. prihodi od poreza 25.000,00 €, prihodi od prodaje imovine 16.270,34 €</w:t>
            </w:r>
          </w:p>
          <w:p w14:paraId="19CA2695"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Točke 1.12. - 1.15. EU sredstva 27.000,00 €</w:t>
            </w:r>
          </w:p>
          <w:p w14:paraId="7B36EE2E"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Točka 1.16. prihodi od poreza 26.200,00 €</w:t>
            </w:r>
          </w:p>
          <w:p w14:paraId="055C4291"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i/>
                <w:sz w:val="21"/>
                <w:szCs w:val="21"/>
              </w:rPr>
            </w:pPr>
            <w:r w:rsidRPr="00310712">
              <w:rPr>
                <w:bCs/>
                <w:i/>
                <w:sz w:val="21"/>
                <w:szCs w:val="21"/>
              </w:rPr>
              <w:t>Točka 1.17. prihodi od pomoći – fiskalno izravnanje 1.225,00 €</w:t>
            </w:r>
          </w:p>
          <w:p w14:paraId="3F725EDC" w14:textId="77777777" w:rsidR="009237D8" w:rsidRPr="00310712" w:rsidRDefault="009237D8" w:rsidP="009237D8">
            <w:pPr>
              <w:numPr>
                <w:ilvl w:val="0"/>
                <w:numId w:val="20"/>
              </w:numPr>
              <w:adjustRightInd w:val="0"/>
              <w:spacing w:before="100" w:beforeAutospacing="1" w:after="100" w:afterAutospacing="1" w:line="240" w:lineRule="auto"/>
              <w:ind w:left="447" w:hanging="283"/>
              <w:jc w:val="both"/>
              <w:rPr>
                <w:bCs/>
                <w:i/>
                <w:sz w:val="21"/>
                <w:szCs w:val="21"/>
              </w:rPr>
            </w:pPr>
            <w:r w:rsidRPr="00310712">
              <w:rPr>
                <w:bCs/>
                <w:i/>
                <w:sz w:val="21"/>
                <w:szCs w:val="21"/>
              </w:rPr>
              <w:t>Točka 2. komunalna naknada 77.667,35 €, prihodi od poreza 8.602,48 €</w:t>
            </w:r>
          </w:p>
          <w:p w14:paraId="21AE01E1" w14:textId="77777777" w:rsidR="009237D8" w:rsidRPr="00607805" w:rsidRDefault="009237D8" w:rsidP="009237D8">
            <w:pPr>
              <w:numPr>
                <w:ilvl w:val="0"/>
                <w:numId w:val="20"/>
              </w:numPr>
              <w:adjustRightInd w:val="0"/>
              <w:spacing w:after="0" w:line="240" w:lineRule="auto"/>
              <w:ind w:left="447" w:hanging="283"/>
              <w:jc w:val="both"/>
              <w:rPr>
                <w:i/>
                <w:sz w:val="21"/>
                <w:szCs w:val="21"/>
              </w:rPr>
            </w:pPr>
            <w:r w:rsidRPr="00310712">
              <w:rPr>
                <w:bCs/>
                <w:i/>
                <w:sz w:val="21"/>
                <w:szCs w:val="21"/>
              </w:rPr>
              <w:t>Ostale točke programa: prihodi od poreza 77.979,24 €</w:t>
            </w:r>
          </w:p>
        </w:tc>
      </w:tr>
    </w:tbl>
    <w:p w14:paraId="07F5E339" w14:textId="77777777" w:rsidR="009237D8" w:rsidRDefault="009237D8" w:rsidP="009237D8">
      <w:pPr>
        <w:rPr>
          <w:b/>
          <w:bCs/>
        </w:rPr>
      </w:pPr>
    </w:p>
    <w:p w14:paraId="356B9818" w14:textId="77777777" w:rsidR="00F30ED7" w:rsidRDefault="00F30ED7" w:rsidP="009237D8">
      <w:pPr>
        <w:rPr>
          <w:b/>
          <w:bCs/>
        </w:rPr>
      </w:pPr>
    </w:p>
    <w:p w14:paraId="3EBC9CB6" w14:textId="2AB6676B" w:rsidR="009237D8" w:rsidRDefault="009237D8" w:rsidP="00F30ED7">
      <w:pPr>
        <w:pStyle w:val="Odlomakpopisa"/>
        <w:numPr>
          <w:ilvl w:val="0"/>
          <w:numId w:val="17"/>
        </w:numPr>
        <w:adjustRightInd w:val="0"/>
        <w:rPr>
          <w:b/>
          <w:bCs/>
        </w:rPr>
      </w:pPr>
      <w:r w:rsidRPr="008A0A80">
        <w:rPr>
          <w:b/>
          <w:bCs/>
        </w:rPr>
        <w:lastRenderedPageBreak/>
        <w:t>JAVNA RASVJETA</w:t>
      </w:r>
    </w:p>
    <w:p w14:paraId="47C7EF92" w14:textId="77777777" w:rsidR="00F30ED7" w:rsidRPr="00F30ED7" w:rsidRDefault="00F30ED7" w:rsidP="00F30ED7">
      <w:pPr>
        <w:pStyle w:val="Odlomakpopisa"/>
        <w:adjustRightInd w:val="0"/>
        <w:rPr>
          <w:b/>
          <w:bCs/>
        </w:rPr>
      </w:pPr>
    </w:p>
    <w:p w14:paraId="64D4D10D" w14:textId="77777777" w:rsidR="009237D8" w:rsidRPr="00624E06" w:rsidRDefault="009237D8" w:rsidP="009237D8">
      <w:pPr>
        <w:pStyle w:val="Odlomakpopisa"/>
        <w:numPr>
          <w:ilvl w:val="1"/>
          <w:numId w:val="17"/>
        </w:numPr>
        <w:adjustRightInd w:val="0"/>
        <w:jc w:val="both"/>
      </w:pPr>
      <w:r w:rsidRPr="00624E06">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4252"/>
        <w:gridCol w:w="1985"/>
        <w:gridCol w:w="992"/>
        <w:gridCol w:w="1559"/>
      </w:tblGrid>
      <w:tr w:rsidR="009237D8" w:rsidRPr="00E13499" w14:paraId="4E1E0DAD" w14:textId="77777777" w:rsidTr="0015261B">
        <w:trPr>
          <w:cantSplit/>
          <w:jc w:val="center"/>
        </w:trPr>
        <w:tc>
          <w:tcPr>
            <w:tcW w:w="988" w:type="dxa"/>
            <w:tcBorders>
              <w:top w:val="single" w:sz="4" w:space="0" w:color="auto"/>
              <w:left w:val="single" w:sz="4" w:space="0" w:color="auto"/>
              <w:bottom w:val="single" w:sz="4" w:space="0" w:color="auto"/>
              <w:right w:val="single" w:sz="4" w:space="0" w:color="auto"/>
            </w:tcBorders>
            <w:vAlign w:val="center"/>
          </w:tcPr>
          <w:p w14:paraId="5364BEE1" w14:textId="77777777" w:rsidR="009237D8" w:rsidRPr="00E13499" w:rsidRDefault="009237D8" w:rsidP="0015261B">
            <w:pPr>
              <w:adjustRightInd w:val="0"/>
              <w:ind w:left="108" w:right="108"/>
              <w:jc w:val="center"/>
              <w:rPr>
                <w:b/>
                <w:bCs/>
                <w:sz w:val="21"/>
                <w:szCs w:val="21"/>
              </w:rPr>
            </w:pPr>
            <w:r w:rsidRPr="00E13499">
              <w:rPr>
                <w:bCs/>
                <w:sz w:val="18"/>
                <w:szCs w:val="18"/>
              </w:rPr>
              <w:t>čl. 68. st. 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AFBB1CD" w14:textId="77777777" w:rsidR="009237D8" w:rsidRPr="00E13499" w:rsidRDefault="009237D8" w:rsidP="0015261B">
            <w:pPr>
              <w:adjustRightInd w:val="0"/>
              <w:ind w:left="108" w:right="108"/>
              <w:jc w:val="center"/>
              <w:rPr>
                <w:b/>
                <w:bCs/>
                <w:sz w:val="21"/>
                <w:szCs w:val="21"/>
              </w:rPr>
            </w:pPr>
            <w:r w:rsidRPr="00E13499">
              <w:rPr>
                <w:b/>
                <w:bCs/>
                <w:sz w:val="21"/>
                <w:szCs w:val="21"/>
              </w:rPr>
              <w:t>Naziv objekta ili uređaja / vrsta radova</w:t>
            </w:r>
          </w:p>
        </w:tc>
        <w:tc>
          <w:tcPr>
            <w:tcW w:w="1985" w:type="dxa"/>
            <w:tcBorders>
              <w:top w:val="single" w:sz="4" w:space="0" w:color="auto"/>
              <w:left w:val="single" w:sz="4" w:space="0" w:color="auto"/>
              <w:bottom w:val="single" w:sz="4" w:space="0" w:color="auto"/>
              <w:right w:val="single" w:sz="4" w:space="0" w:color="auto"/>
            </w:tcBorders>
            <w:vAlign w:val="center"/>
          </w:tcPr>
          <w:p w14:paraId="04E0ED2D" w14:textId="77777777" w:rsidR="009237D8" w:rsidRPr="005766CA" w:rsidRDefault="009237D8" w:rsidP="0015261B">
            <w:pPr>
              <w:adjustRightInd w:val="0"/>
              <w:spacing w:before="100" w:beforeAutospacing="1" w:after="100" w:afterAutospacing="1"/>
              <w:jc w:val="center"/>
              <w:rPr>
                <w:sz w:val="21"/>
                <w:szCs w:val="21"/>
              </w:rPr>
            </w:pPr>
            <w:r w:rsidRPr="005766CA">
              <w:rPr>
                <w:b/>
                <w:bCs/>
                <w:sz w:val="21"/>
                <w:szCs w:val="21"/>
              </w:rPr>
              <w:t>Plan za 202</w:t>
            </w:r>
            <w:r>
              <w:rPr>
                <w:b/>
                <w:bCs/>
                <w:sz w:val="21"/>
                <w:szCs w:val="21"/>
              </w:rPr>
              <w:t>3</w:t>
            </w:r>
            <w:r w:rsidRPr="005766CA">
              <w:rPr>
                <w:b/>
                <w:bCs/>
                <w:sz w:val="21"/>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43F799CF" w14:textId="77777777" w:rsidR="009237D8" w:rsidRPr="005766CA" w:rsidRDefault="009237D8" w:rsidP="0015261B">
            <w:pPr>
              <w:adjustRightInd w:val="0"/>
              <w:spacing w:before="100" w:beforeAutospacing="1" w:after="100" w:afterAutospacing="1"/>
              <w:jc w:val="center"/>
              <w:rPr>
                <w:b/>
                <w:bCs/>
                <w:sz w:val="21"/>
                <w:szCs w:val="21"/>
              </w:rPr>
            </w:pPr>
            <w:r w:rsidRPr="00B371A5">
              <w:rPr>
                <w:b/>
                <w:bCs/>
                <w:sz w:val="21"/>
                <w:szCs w:val="21"/>
              </w:rPr>
              <w:t>+/-</w:t>
            </w:r>
          </w:p>
        </w:tc>
        <w:tc>
          <w:tcPr>
            <w:tcW w:w="1559" w:type="dxa"/>
            <w:tcBorders>
              <w:top w:val="single" w:sz="4" w:space="0" w:color="auto"/>
              <w:left w:val="single" w:sz="4" w:space="0" w:color="auto"/>
              <w:bottom w:val="single" w:sz="4" w:space="0" w:color="auto"/>
              <w:right w:val="single" w:sz="4" w:space="0" w:color="auto"/>
            </w:tcBorders>
            <w:vAlign w:val="center"/>
          </w:tcPr>
          <w:p w14:paraId="0CD47876" w14:textId="77777777" w:rsidR="009237D8" w:rsidRPr="005766CA" w:rsidRDefault="009237D8" w:rsidP="0015261B">
            <w:pPr>
              <w:adjustRightInd w:val="0"/>
              <w:spacing w:before="100" w:beforeAutospacing="1" w:after="100" w:afterAutospacing="1"/>
              <w:jc w:val="center"/>
              <w:rPr>
                <w:b/>
                <w:bCs/>
                <w:sz w:val="21"/>
                <w:szCs w:val="21"/>
              </w:rPr>
            </w:pPr>
            <w:r w:rsidRPr="00B371A5">
              <w:rPr>
                <w:b/>
                <w:bCs/>
                <w:sz w:val="21"/>
                <w:szCs w:val="21"/>
              </w:rPr>
              <w:t>Izmjena Plana za 202</w:t>
            </w:r>
            <w:r>
              <w:rPr>
                <w:b/>
                <w:bCs/>
                <w:sz w:val="21"/>
                <w:szCs w:val="21"/>
              </w:rPr>
              <w:t>3</w:t>
            </w:r>
            <w:r w:rsidRPr="00B371A5">
              <w:rPr>
                <w:b/>
                <w:bCs/>
                <w:sz w:val="21"/>
                <w:szCs w:val="21"/>
              </w:rPr>
              <w:t>.</w:t>
            </w:r>
          </w:p>
        </w:tc>
      </w:tr>
      <w:tr w:rsidR="009237D8" w:rsidRPr="00E13499" w14:paraId="181E1019" w14:textId="77777777" w:rsidTr="0015261B">
        <w:trPr>
          <w:cantSplit/>
          <w:trHeight w:val="282"/>
          <w:jc w:val="center"/>
        </w:trPr>
        <w:tc>
          <w:tcPr>
            <w:tcW w:w="5240" w:type="dxa"/>
            <w:gridSpan w:val="2"/>
            <w:tcBorders>
              <w:top w:val="single" w:sz="4" w:space="0" w:color="auto"/>
              <w:left w:val="single" w:sz="4" w:space="0" w:color="auto"/>
              <w:bottom w:val="single" w:sz="4" w:space="0" w:color="auto"/>
              <w:right w:val="single" w:sz="4" w:space="0" w:color="auto"/>
            </w:tcBorders>
            <w:vAlign w:val="center"/>
          </w:tcPr>
          <w:p w14:paraId="71FF7246" w14:textId="77777777" w:rsidR="009237D8" w:rsidRPr="00E13499" w:rsidRDefault="009237D8" w:rsidP="0015261B">
            <w:pPr>
              <w:pStyle w:val="Odlomakpopisa"/>
              <w:adjustRightInd w:val="0"/>
              <w:ind w:left="239"/>
              <w:rPr>
                <w:b/>
                <w:bCs/>
              </w:rPr>
            </w:pPr>
            <w:r w:rsidRPr="00E13499">
              <w:rPr>
                <w:b/>
                <w:bCs/>
                <w:sz w:val="21"/>
                <w:szCs w:val="21"/>
              </w:rPr>
              <w:t>JAVNA RASVJETA</w:t>
            </w:r>
          </w:p>
        </w:tc>
        <w:tc>
          <w:tcPr>
            <w:tcW w:w="1985" w:type="dxa"/>
            <w:tcBorders>
              <w:top w:val="single" w:sz="4" w:space="0" w:color="auto"/>
              <w:left w:val="single" w:sz="4" w:space="0" w:color="auto"/>
              <w:bottom w:val="single" w:sz="4" w:space="0" w:color="auto"/>
              <w:right w:val="single" w:sz="4" w:space="0" w:color="auto"/>
            </w:tcBorders>
            <w:vAlign w:val="center"/>
          </w:tcPr>
          <w:p w14:paraId="6FCFCBC2" w14:textId="77777777" w:rsidR="009237D8" w:rsidRPr="00FD1263" w:rsidRDefault="009237D8" w:rsidP="0015261B">
            <w:pPr>
              <w:tabs>
                <w:tab w:val="left" w:pos="6720"/>
              </w:tabs>
              <w:adjustRightInd w:val="0"/>
              <w:spacing w:before="100" w:beforeAutospacing="1" w:after="100" w:afterAutospacing="1"/>
              <w:jc w:val="right"/>
              <w:rPr>
                <w:b/>
                <w:bCs/>
                <w:color w:val="FF0000"/>
                <w:sz w:val="21"/>
                <w:szCs w:val="21"/>
              </w:rPr>
            </w:pPr>
            <w:r>
              <w:rPr>
                <w:b/>
                <w:bCs/>
                <w:sz w:val="21"/>
                <w:szCs w:val="21"/>
              </w:rPr>
              <w:t>3</w:t>
            </w:r>
            <w:r w:rsidRPr="00CE7F85">
              <w:rPr>
                <w:b/>
                <w:bCs/>
                <w:sz w:val="21"/>
                <w:szCs w:val="21"/>
              </w:rPr>
              <w:t>.</w:t>
            </w:r>
            <w:r>
              <w:rPr>
                <w:b/>
                <w:bCs/>
                <w:sz w:val="21"/>
                <w:szCs w:val="21"/>
              </w:rPr>
              <w:t>318,07</w:t>
            </w:r>
          </w:p>
        </w:tc>
        <w:tc>
          <w:tcPr>
            <w:tcW w:w="992" w:type="dxa"/>
            <w:tcBorders>
              <w:top w:val="single" w:sz="4" w:space="0" w:color="auto"/>
              <w:left w:val="single" w:sz="4" w:space="0" w:color="auto"/>
              <w:bottom w:val="single" w:sz="4" w:space="0" w:color="auto"/>
              <w:right w:val="single" w:sz="4" w:space="0" w:color="auto"/>
            </w:tcBorders>
          </w:tcPr>
          <w:p w14:paraId="11C8B3B6" w14:textId="77777777" w:rsidR="009237D8" w:rsidRDefault="009237D8" w:rsidP="0015261B">
            <w:pPr>
              <w:tabs>
                <w:tab w:val="left" w:pos="6720"/>
              </w:tabs>
              <w:adjustRightInd w:val="0"/>
              <w:spacing w:before="100" w:beforeAutospacing="1" w:after="100" w:afterAutospacing="1"/>
              <w:jc w:val="right"/>
              <w:rPr>
                <w:b/>
                <w:bCs/>
                <w:sz w:val="21"/>
                <w:szCs w:val="21"/>
              </w:rPr>
            </w:pPr>
            <w:r>
              <w:rPr>
                <w:b/>
                <w:bCs/>
                <w:sz w:val="21"/>
                <w:szCs w:val="21"/>
              </w:rPr>
              <w:t>0,00</w:t>
            </w:r>
          </w:p>
        </w:tc>
        <w:tc>
          <w:tcPr>
            <w:tcW w:w="1559" w:type="dxa"/>
            <w:tcBorders>
              <w:top w:val="single" w:sz="4" w:space="0" w:color="auto"/>
              <w:left w:val="single" w:sz="4" w:space="0" w:color="auto"/>
              <w:bottom w:val="single" w:sz="4" w:space="0" w:color="auto"/>
              <w:right w:val="single" w:sz="4" w:space="0" w:color="auto"/>
            </w:tcBorders>
          </w:tcPr>
          <w:p w14:paraId="5BA305B0" w14:textId="77777777" w:rsidR="009237D8" w:rsidRDefault="009237D8" w:rsidP="0015261B">
            <w:pPr>
              <w:tabs>
                <w:tab w:val="left" w:pos="6720"/>
              </w:tabs>
              <w:adjustRightInd w:val="0"/>
              <w:spacing w:before="100" w:beforeAutospacing="1" w:after="100" w:afterAutospacing="1"/>
              <w:jc w:val="right"/>
              <w:rPr>
                <w:b/>
                <w:bCs/>
                <w:sz w:val="21"/>
                <w:szCs w:val="21"/>
              </w:rPr>
            </w:pPr>
            <w:r>
              <w:rPr>
                <w:b/>
                <w:bCs/>
                <w:sz w:val="21"/>
                <w:szCs w:val="21"/>
              </w:rPr>
              <w:t>3</w:t>
            </w:r>
            <w:r w:rsidRPr="00CE7F85">
              <w:rPr>
                <w:b/>
                <w:bCs/>
                <w:sz w:val="21"/>
                <w:szCs w:val="21"/>
              </w:rPr>
              <w:t>.</w:t>
            </w:r>
            <w:r>
              <w:rPr>
                <w:b/>
                <w:bCs/>
                <w:sz w:val="21"/>
                <w:szCs w:val="21"/>
              </w:rPr>
              <w:t>318,07</w:t>
            </w:r>
          </w:p>
        </w:tc>
      </w:tr>
      <w:tr w:rsidR="009237D8" w:rsidRPr="00E13499" w14:paraId="2DEE7A8A" w14:textId="77777777" w:rsidTr="0015261B">
        <w:trPr>
          <w:cantSplit/>
          <w:trHeight w:val="287"/>
          <w:jc w:val="center"/>
        </w:trPr>
        <w:tc>
          <w:tcPr>
            <w:tcW w:w="988" w:type="dxa"/>
            <w:vMerge w:val="restart"/>
            <w:tcBorders>
              <w:left w:val="single" w:sz="4" w:space="0" w:color="auto"/>
              <w:right w:val="single" w:sz="4" w:space="0" w:color="auto"/>
            </w:tcBorders>
            <w:vAlign w:val="center"/>
          </w:tcPr>
          <w:p w14:paraId="545C5CC8" w14:textId="77777777" w:rsidR="009237D8" w:rsidRPr="00E13499" w:rsidRDefault="009237D8" w:rsidP="0015261B">
            <w:pPr>
              <w:adjustRightInd w:val="0"/>
              <w:ind w:right="108"/>
              <w:jc w:val="center"/>
              <w:rPr>
                <w:bCs/>
                <w:sz w:val="21"/>
                <w:szCs w:val="21"/>
              </w:rPr>
            </w:pPr>
            <w:proofErr w:type="spellStart"/>
            <w:r w:rsidRPr="00E13499">
              <w:rPr>
                <w:bCs/>
                <w:sz w:val="18"/>
                <w:szCs w:val="18"/>
              </w:rPr>
              <w:t>toč</w:t>
            </w:r>
            <w:proofErr w:type="spellEnd"/>
            <w:r w:rsidRPr="00E13499">
              <w:rPr>
                <w:bCs/>
                <w:sz w:val="18"/>
                <w:szCs w:val="18"/>
              </w:rPr>
              <w:t>. 2.</w:t>
            </w:r>
          </w:p>
        </w:tc>
        <w:tc>
          <w:tcPr>
            <w:tcW w:w="4252" w:type="dxa"/>
            <w:tcBorders>
              <w:left w:val="single" w:sz="4" w:space="0" w:color="auto"/>
              <w:right w:val="single" w:sz="4" w:space="0" w:color="auto"/>
            </w:tcBorders>
            <w:shd w:val="clear" w:color="auto" w:fill="auto"/>
            <w:vAlign w:val="center"/>
          </w:tcPr>
          <w:p w14:paraId="76604C5B" w14:textId="77777777" w:rsidR="009237D8" w:rsidRPr="00E13499" w:rsidRDefault="009237D8" w:rsidP="0015261B">
            <w:pPr>
              <w:adjustRightInd w:val="0"/>
              <w:ind w:right="108"/>
              <w:rPr>
                <w:sz w:val="21"/>
                <w:szCs w:val="21"/>
              </w:rPr>
            </w:pPr>
            <w:r>
              <w:rPr>
                <w:bCs/>
                <w:sz w:val="21"/>
                <w:szCs w:val="21"/>
              </w:rPr>
              <w:t>1</w:t>
            </w:r>
            <w:r w:rsidRPr="00E13499">
              <w:rPr>
                <w:bCs/>
                <w:sz w:val="21"/>
                <w:szCs w:val="21"/>
              </w:rPr>
              <w:t xml:space="preserve">. </w:t>
            </w:r>
            <w:r>
              <w:rPr>
                <w:bCs/>
                <w:sz w:val="21"/>
                <w:szCs w:val="21"/>
              </w:rPr>
              <w:t>Javna rasvjeta u ul. I. Gundulića</w:t>
            </w:r>
          </w:p>
        </w:tc>
        <w:tc>
          <w:tcPr>
            <w:tcW w:w="1985" w:type="dxa"/>
            <w:tcBorders>
              <w:top w:val="single" w:sz="4" w:space="0" w:color="auto"/>
              <w:left w:val="single" w:sz="4" w:space="0" w:color="auto"/>
              <w:right w:val="single" w:sz="4" w:space="0" w:color="auto"/>
            </w:tcBorders>
            <w:vAlign w:val="center"/>
          </w:tcPr>
          <w:p w14:paraId="675E27E2" w14:textId="77777777" w:rsidR="009237D8" w:rsidRPr="002D3B60" w:rsidRDefault="009237D8" w:rsidP="0015261B">
            <w:pPr>
              <w:adjustRightInd w:val="0"/>
              <w:spacing w:before="100" w:beforeAutospacing="1" w:after="100" w:afterAutospacing="1"/>
              <w:jc w:val="right"/>
              <w:rPr>
                <w:b/>
                <w:bCs/>
                <w:sz w:val="21"/>
                <w:szCs w:val="21"/>
              </w:rPr>
            </w:pPr>
            <w:r>
              <w:rPr>
                <w:b/>
                <w:bCs/>
                <w:sz w:val="21"/>
                <w:szCs w:val="21"/>
              </w:rPr>
              <w:t>3.318,07</w:t>
            </w:r>
          </w:p>
        </w:tc>
        <w:tc>
          <w:tcPr>
            <w:tcW w:w="992" w:type="dxa"/>
            <w:tcBorders>
              <w:top w:val="single" w:sz="4" w:space="0" w:color="auto"/>
              <w:left w:val="single" w:sz="4" w:space="0" w:color="auto"/>
              <w:right w:val="single" w:sz="4" w:space="0" w:color="auto"/>
            </w:tcBorders>
          </w:tcPr>
          <w:p w14:paraId="222CE770" w14:textId="77777777" w:rsidR="009237D8" w:rsidRDefault="009237D8" w:rsidP="0015261B">
            <w:pPr>
              <w:adjustRightInd w:val="0"/>
              <w:spacing w:before="100" w:beforeAutospacing="1" w:after="100" w:afterAutospacing="1"/>
              <w:jc w:val="right"/>
              <w:rPr>
                <w:b/>
                <w:bCs/>
                <w:sz w:val="21"/>
                <w:szCs w:val="21"/>
              </w:rPr>
            </w:pPr>
            <w:r>
              <w:rPr>
                <w:b/>
                <w:bCs/>
                <w:sz w:val="21"/>
                <w:szCs w:val="21"/>
              </w:rPr>
              <w:t>0,00</w:t>
            </w:r>
          </w:p>
        </w:tc>
        <w:tc>
          <w:tcPr>
            <w:tcW w:w="1559" w:type="dxa"/>
            <w:tcBorders>
              <w:top w:val="single" w:sz="4" w:space="0" w:color="auto"/>
              <w:left w:val="single" w:sz="4" w:space="0" w:color="auto"/>
              <w:right w:val="single" w:sz="4" w:space="0" w:color="auto"/>
            </w:tcBorders>
            <w:vAlign w:val="center"/>
          </w:tcPr>
          <w:p w14:paraId="2FB78177" w14:textId="77777777" w:rsidR="009237D8" w:rsidRDefault="009237D8" w:rsidP="0015261B">
            <w:pPr>
              <w:adjustRightInd w:val="0"/>
              <w:spacing w:before="100" w:beforeAutospacing="1" w:after="100" w:afterAutospacing="1"/>
              <w:jc w:val="right"/>
              <w:rPr>
                <w:b/>
                <w:bCs/>
                <w:sz w:val="21"/>
                <w:szCs w:val="21"/>
              </w:rPr>
            </w:pPr>
            <w:r>
              <w:rPr>
                <w:b/>
                <w:bCs/>
                <w:sz w:val="21"/>
                <w:szCs w:val="21"/>
              </w:rPr>
              <w:t>3.318,07</w:t>
            </w:r>
          </w:p>
        </w:tc>
      </w:tr>
      <w:tr w:rsidR="009237D8" w:rsidRPr="00E13499" w14:paraId="164FB1DD" w14:textId="77777777" w:rsidTr="0015261B">
        <w:trPr>
          <w:cantSplit/>
          <w:trHeight w:val="288"/>
          <w:jc w:val="center"/>
        </w:trPr>
        <w:tc>
          <w:tcPr>
            <w:tcW w:w="988" w:type="dxa"/>
            <w:vMerge/>
            <w:tcBorders>
              <w:left w:val="single" w:sz="4" w:space="0" w:color="auto"/>
              <w:right w:val="single" w:sz="4" w:space="0" w:color="auto"/>
            </w:tcBorders>
          </w:tcPr>
          <w:p w14:paraId="30DFBE79" w14:textId="77777777" w:rsidR="009237D8" w:rsidRPr="00E13499" w:rsidRDefault="009237D8" w:rsidP="0015261B">
            <w:pPr>
              <w:adjustRightInd w:val="0"/>
              <w:ind w:left="239" w:right="108"/>
              <w:rPr>
                <w:bCs/>
                <w:sz w:val="21"/>
                <w:szCs w:val="21"/>
              </w:rPr>
            </w:pPr>
          </w:p>
        </w:tc>
        <w:tc>
          <w:tcPr>
            <w:tcW w:w="4252" w:type="dxa"/>
            <w:tcBorders>
              <w:left w:val="single" w:sz="4" w:space="0" w:color="auto"/>
              <w:right w:val="single" w:sz="4" w:space="0" w:color="auto"/>
            </w:tcBorders>
            <w:shd w:val="clear" w:color="auto" w:fill="auto"/>
            <w:vAlign w:val="center"/>
          </w:tcPr>
          <w:p w14:paraId="129B0698" w14:textId="77777777" w:rsidR="009237D8" w:rsidRPr="00E13499" w:rsidRDefault="009237D8" w:rsidP="0015261B">
            <w:pPr>
              <w:adjustRightInd w:val="0"/>
              <w:ind w:left="239" w:right="108"/>
              <w:rPr>
                <w:bCs/>
                <w:sz w:val="21"/>
                <w:szCs w:val="21"/>
              </w:rPr>
            </w:pPr>
            <w:r>
              <w:rPr>
                <w:bCs/>
                <w:sz w:val="21"/>
                <w:szCs w:val="21"/>
              </w:rPr>
              <w:t>1</w:t>
            </w:r>
            <w:r w:rsidRPr="00E13499">
              <w:rPr>
                <w:bCs/>
                <w:sz w:val="21"/>
                <w:szCs w:val="21"/>
              </w:rPr>
              <w:t>.</w:t>
            </w:r>
            <w:r>
              <w:rPr>
                <w:bCs/>
                <w:sz w:val="21"/>
                <w:szCs w:val="21"/>
              </w:rPr>
              <w:t>1</w:t>
            </w:r>
            <w:r w:rsidRPr="00E13499">
              <w:rPr>
                <w:bCs/>
                <w:sz w:val="21"/>
                <w:szCs w:val="21"/>
              </w:rPr>
              <w:t>. Projektna dokumentacija</w:t>
            </w:r>
          </w:p>
        </w:tc>
        <w:tc>
          <w:tcPr>
            <w:tcW w:w="1985" w:type="dxa"/>
            <w:tcBorders>
              <w:top w:val="single" w:sz="4" w:space="0" w:color="auto"/>
              <w:left w:val="single" w:sz="4" w:space="0" w:color="auto"/>
              <w:right w:val="single" w:sz="4" w:space="0" w:color="auto"/>
            </w:tcBorders>
            <w:vAlign w:val="center"/>
          </w:tcPr>
          <w:p w14:paraId="6058B881" w14:textId="77777777" w:rsidR="009237D8" w:rsidRPr="00EC5B20" w:rsidRDefault="009237D8" w:rsidP="0015261B">
            <w:pPr>
              <w:adjustRightInd w:val="0"/>
              <w:spacing w:before="100" w:beforeAutospacing="1" w:after="100" w:afterAutospacing="1"/>
              <w:jc w:val="right"/>
              <w:rPr>
                <w:sz w:val="21"/>
                <w:szCs w:val="21"/>
              </w:rPr>
            </w:pPr>
            <w:r>
              <w:rPr>
                <w:sz w:val="21"/>
                <w:szCs w:val="21"/>
              </w:rPr>
              <w:t>3.318,07</w:t>
            </w:r>
          </w:p>
        </w:tc>
        <w:tc>
          <w:tcPr>
            <w:tcW w:w="992" w:type="dxa"/>
            <w:tcBorders>
              <w:top w:val="single" w:sz="4" w:space="0" w:color="auto"/>
              <w:left w:val="single" w:sz="4" w:space="0" w:color="auto"/>
              <w:right w:val="single" w:sz="4" w:space="0" w:color="auto"/>
            </w:tcBorders>
          </w:tcPr>
          <w:p w14:paraId="46AB0B0C" w14:textId="77777777" w:rsidR="009237D8" w:rsidRDefault="009237D8" w:rsidP="0015261B">
            <w:pPr>
              <w:adjustRightInd w:val="0"/>
              <w:spacing w:before="100" w:beforeAutospacing="1" w:after="100" w:afterAutospacing="1"/>
              <w:jc w:val="right"/>
              <w:rPr>
                <w:sz w:val="21"/>
                <w:szCs w:val="21"/>
              </w:rPr>
            </w:pPr>
            <w:r>
              <w:rPr>
                <w:sz w:val="21"/>
                <w:szCs w:val="21"/>
              </w:rPr>
              <w:t>0,00</w:t>
            </w:r>
          </w:p>
        </w:tc>
        <w:tc>
          <w:tcPr>
            <w:tcW w:w="1559" w:type="dxa"/>
            <w:tcBorders>
              <w:top w:val="single" w:sz="4" w:space="0" w:color="auto"/>
              <w:left w:val="single" w:sz="4" w:space="0" w:color="auto"/>
              <w:right w:val="single" w:sz="4" w:space="0" w:color="auto"/>
            </w:tcBorders>
            <w:vAlign w:val="center"/>
          </w:tcPr>
          <w:p w14:paraId="2AD3B190" w14:textId="77777777" w:rsidR="009237D8" w:rsidRDefault="009237D8" w:rsidP="0015261B">
            <w:pPr>
              <w:adjustRightInd w:val="0"/>
              <w:spacing w:before="100" w:beforeAutospacing="1" w:after="100" w:afterAutospacing="1"/>
              <w:jc w:val="right"/>
              <w:rPr>
                <w:sz w:val="21"/>
                <w:szCs w:val="21"/>
              </w:rPr>
            </w:pPr>
            <w:r>
              <w:rPr>
                <w:sz w:val="21"/>
                <w:szCs w:val="21"/>
              </w:rPr>
              <w:t>3.318,07</w:t>
            </w:r>
          </w:p>
        </w:tc>
      </w:tr>
      <w:tr w:rsidR="009237D8" w:rsidRPr="00E13499" w14:paraId="0C208239" w14:textId="77777777" w:rsidTr="0015261B">
        <w:trPr>
          <w:cantSplit/>
          <w:trHeight w:val="597"/>
          <w:jc w:val="center"/>
        </w:trPr>
        <w:tc>
          <w:tcPr>
            <w:tcW w:w="9776" w:type="dxa"/>
            <w:gridSpan w:val="5"/>
            <w:tcBorders>
              <w:left w:val="single" w:sz="4" w:space="0" w:color="auto"/>
              <w:right w:val="single" w:sz="4" w:space="0" w:color="auto"/>
            </w:tcBorders>
          </w:tcPr>
          <w:p w14:paraId="0A6728E1" w14:textId="77777777" w:rsidR="009237D8" w:rsidRPr="00F269C4" w:rsidRDefault="009237D8" w:rsidP="0015261B">
            <w:pPr>
              <w:adjustRightInd w:val="0"/>
              <w:rPr>
                <w:b/>
                <w:bCs/>
                <w:i/>
                <w:sz w:val="21"/>
                <w:szCs w:val="21"/>
              </w:rPr>
            </w:pPr>
            <w:r w:rsidRPr="00F269C4">
              <w:rPr>
                <w:b/>
                <w:bCs/>
                <w:i/>
                <w:sz w:val="21"/>
                <w:szCs w:val="21"/>
              </w:rPr>
              <w:t xml:space="preserve">Izvori financiranja:  </w:t>
            </w:r>
          </w:p>
          <w:p w14:paraId="3297FF0E" w14:textId="77777777" w:rsidR="009237D8" w:rsidRPr="00390BE6" w:rsidRDefault="009237D8" w:rsidP="009237D8">
            <w:pPr>
              <w:pStyle w:val="Odlomakpopisa"/>
              <w:numPr>
                <w:ilvl w:val="0"/>
                <w:numId w:val="25"/>
              </w:numPr>
              <w:adjustRightInd w:val="0"/>
              <w:rPr>
                <w:i/>
                <w:sz w:val="21"/>
                <w:szCs w:val="21"/>
              </w:rPr>
            </w:pPr>
            <w:r w:rsidRPr="0090445C">
              <w:rPr>
                <w:bCs/>
                <w:i/>
                <w:sz w:val="21"/>
                <w:szCs w:val="21"/>
              </w:rPr>
              <w:t>Točka 1. komunalni doprinos 3.318,07 €</w:t>
            </w:r>
          </w:p>
        </w:tc>
      </w:tr>
    </w:tbl>
    <w:p w14:paraId="563078C8" w14:textId="77777777" w:rsidR="009237D8" w:rsidRDefault="009237D8" w:rsidP="009237D8">
      <w:pPr>
        <w:adjustRightInd w:val="0"/>
        <w:rPr>
          <w:b/>
          <w:bCs/>
        </w:rPr>
      </w:pPr>
    </w:p>
    <w:p w14:paraId="1C9673B7" w14:textId="77777777" w:rsidR="009237D8" w:rsidRDefault="009237D8" w:rsidP="009237D8">
      <w:pPr>
        <w:pStyle w:val="Odlomakpopisa"/>
        <w:numPr>
          <w:ilvl w:val="0"/>
          <w:numId w:val="17"/>
        </w:numPr>
        <w:adjustRightInd w:val="0"/>
        <w:rPr>
          <w:b/>
          <w:bCs/>
        </w:rPr>
      </w:pPr>
      <w:r>
        <w:rPr>
          <w:b/>
          <w:bCs/>
        </w:rPr>
        <w:t>PROGRAM</w:t>
      </w:r>
      <w:r w:rsidRPr="00CF3F4F">
        <w:rPr>
          <w:b/>
          <w:bCs/>
        </w:rPr>
        <w:t xml:space="preserve"> GRADNJE GRAĐEVINA ZA GOSPODARENJE KOMUNALNIM OTPADOM</w:t>
      </w:r>
    </w:p>
    <w:p w14:paraId="52E1EBE7" w14:textId="77777777" w:rsidR="009237D8" w:rsidRPr="00CF3F4F" w:rsidRDefault="009237D8" w:rsidP="009237D8">
      <w:pPr>
        <w:adjustRightInd w:val="0"/>
        <w:ind w:left="360"/>
        <w:rPr>
          <w:b/>
          <w:bCs/>
        </w:rPr>
      </w:pPr>
    </w:p>
    <w:p w14:paraId="4023CE24" w14:textId="77777777" w:rsidR="009237D8" w:rsidRDefault="009237D8" w:rsidP="009237D8">
      <w:pPr>
        <w:pStyle w:val="Odlomakpopisa"/>
        <w:numPr>
          <w:ilvl w:val="1"/>
          <w:numId w:val="17"/>
        </w:numPr>
        <w:adjustRightInd w:val="0"/>
        <w:jc w:val="both"/>
      </w:pPr>
      <w:r w:rsidRPr="00117F71">
        <w:rPr>
          <w:bCs/>
        </w:rPr>
        <w:t>Programom g</w:t>
      </w:r>
      <w:r w:rsidRPr="00117F71">
        <w:t xml:space="preserve">radnje građevina za gospodarenje komunalnim otpadom </w:t>
      </w:r>
      <w:r w:rsidRPr="00117F71">
        <w:rPr>
          <w:bCs/>
        </w:rPr>
        <w:t>predviđen</w:t>
      </w:r>
      <w:r>
        <w:rPr>
          <w:bCs/>
        </w:rPr>
        <w:t>o</w:t>
      </w:r>
      <w:r w:rsidRPr="00117F71">
        <w:rPr>
          <w:bCs/>
        </w:rPr>
        <w:t xml:space="preserve"> je građenje </w:t>
      </w:r>
      <w:r w:rsidRPr="00117F71">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417"/>
        <w:gridCol w:w="1417"/>
        <w:gridCol w:w="1417"/>
      </w:tblGrid>
      <w:tr w:rsidR="009237D8" w:rsidRPr="00483534" w14:paraId="6E484F6D" w14:textId="77777777" w:rsidTr="0015261B">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38A81106" w14:textId="77777777" w:rsidR="009237D8" w:rsidRPr="00483534" w:rsidRDefault="009237D8" w:rsidP="0015261B">
            <w:pPr>
              <w:adjustRightInd w:val="0"/>
              <w:ind w:left="108" w:right="108"/>
              <w:jc w:val="center"/>
              <w:rPr>
                <w:b/>
                <w:bCs/>
                <w:sz w:val="21"/>
                <w:szCs w:val="21"/>
              </w:rPr>
            </w:pPr>
            <w:r w:rsidRPr="00483534">
              <w:rPr>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2A1D3C5" w14:textId="77777777" w:rsidR="009237D8" w:rsidRPr="00483534" w:rsidRDefault="009237D8" w:rsidP="0015261B">
            <w:pPr>
              <w:adjustRightInd w:val="0"/>
              <w:ind w:left="108" w:right="108"/>
              <w:jc w:val="center"/>
              <w:rPr>
                <w:b/>
                <w:bCs/>
                <w:sz w:val="21"/>
                <w:szCs w:val="21"/>
              </w:rPr>
            </w:pPr>
            <w:r w:rsidRPr="00483534">
              <w:rPr>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3545F612" w14:textId="77777777" w:rsidR="009237D8" w:rsidRPr="00483534" w:rsidRDefault="009237D8" w:rsidP="0015261B">
            <w:pPr>
              <w:adjustRightInd w:val="0"/>
              <w:spacing w:before="100" w:beforeAutospacing="1" w:after="100" w:afterAutospacing="1"/>
              <w:jc w:val="center"/>
              <w:rPr>
                <w:b/>
                <w:bCs/>
                <w:sz w:val="21"/>
                <w:szCs w:val="21"/>
              </w:rPr>
            </w:pPr>
            <w:r>
              <w:rPr>
                <w:b/>
                <w:bCs/>
                <w:sz w:val="21"/>
                <w:szCs w:val="21"/>
              </w:rPr>
              <w:t>P</w:t>
            </w:r>
            <w:r w:rsidRPr="00483534">
              <w:rPr>
                <w:b/>
                <w:bCs/>
                <w:sz w:val="21"/>
                <w:szCs w:val="21"/>
              </w:rPr>
              <w:t>lan za 202</w:t>
            </w:r>
            <w:r>
              <w:rPr>
                <w:b/>
                <w:bCs/>
                <w:sz w:val="21"/>
                <w:szCs w:val="21"/>
              </w:rPr>
              <w:t>3</w:t>
            </w:r>
            <w:r w:rsidRPr="00483534">
              <w:rPr>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57FDF1A5" w14:textId="77777777" w:rsidR="009237D8" w:rsidRDefault="009237D8" w:rsidP="0015261B">
            <w:pPr>
              <w:adjustRightInd w:val="0"/>
              <w:spacing w:before="100" w:beforeAutospacing="1" w:after="100" w:afterAutospacing="1"/>
              <w:jc w:val="center"/>
              <w:rPr>
                <w:b/>
                <w:bCs/>
                <w:sz w:val="21"/>
                <w:szCs w:val="21"/>
              </w:rPr>
            </w:pPr>
            <w:r w:rsidRPr="00B371A5">
              <w:rPr>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442C305E" w14:textId="77777777" w:rsidR="009237D8" w:rsidRDefault="009237D8" w:rsidP="0015261B">
            <w:pPr>
              <w:adjustRightInd w:val="0"/>
              <w:spacing w:before="100" w:beforeAutospacing="1" w:after="100" w:afterAutospacing="1"/>
              <w:jc w:val="center"/>
              <w:rPr>
                <w:b/>
                <w:bCs/>
                <w:sz w:val="21"/>
                <w:szCs w:val="21"/>
              </w:rPr>
            </w:pPr>
            <w:r w:rsidRPr="00B371A5">
              <w:rPr>
                <w:b/>
                <w:bCs/>
                <w:sz w:val="21"/>
                <w:szCs w:val="21"/>
              </w:rPr>
              <w:t>Izmjena Plana za 202</w:t>
            </w:r>
            <w:r>
              <w:rPr>
                <w:b/>
                <w:bCs/>
                <w:sz w:val="21"/>
                <w:szCs w:val="21"/>
              </w:rPr>
              <w:t>3</w:t>
            </w:r>
            <w:r w:rsidRPr="00B371A5">
              <w:rPr>
                <w:b/>
                <w:bCs/>
                <w:sz w:val="21"/>
                <w:szCs w:val="21"/>
              </w:rPr>
              <w:t>.</w:t>
            </w:r>
          </w:p>
        </w:tc>
      </w:tr>
      <w:tr w:rsidR="009237D8" w:rsidRPr="00483534" w14:paraId="1AD52C1C" w14:textId="77777777" w:rsidTr="0015261B">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671BFB29" w14:textId="77777777" w:rsidR="009237D8" w:rsidRPr="00310712" w:rsidRDefault="009237D8" w:rsidP="0015261B">
            <w:pPr>
              <w:pStyle w:val="Odlomakpopisa"/>
              <w:adjustRightInd w:val="0"/>
              <w:ind w:left="97"/>
              <w:rPr>
                <w:b/>
                <w:bCs/>
              </w:rPr>
            </w:pPr>
            <w:r w:rsidRPr="00310712">
              <w:rPr>
                <w:b/>
                <w:bCs/>
                <w:sz w:val="21"/>
                <w:szCs w:val="21"/>
              </w:rPr>
              <w:t>GRADNJA GRAĐEVINA I NABAVA OPREME ZA GOSPODARENJE KOMUNALNIM OTPADOM</w:t>
            </w:r>
          </w:p>
        </w:tc>
        <w:tc>
          <w:tcPr>
            <w:tcW w:w="1417" w:type="dxa"/>
            <w:tcBorders>
              <w:top w:val="single" w:sz="4" w:space="0" w:color="auto"/>
              <w:left w:val="single" w:sz="4" w:space="0" w:color="auto"/>
              <w:bottom w:val="single" w:sz="4" w:space="0" w:color="auto"/>
              <w:right w:val="single" w:sz="4" w:space="0" w:color="auto"/>
            </w:tcBorders>
            <w:vAlign w:val="center"/>
          </w:tcPr>
          <w:p w14:paraId="377F49C2"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46.452,98</w:t>
            </w:r>
          </w:p>
        </w:tc>
        <w:tc>
          <w:tcPr>
            <w:tcW w:w="1417" w:type="dxa"/>
            <w:tcBorders>
              <w:top w:val="single" w:sz="4" w:space="0" w:color="auto"/>
              <w:left w:val="single" w:sz="4" w:space="0" w:color="auto"/>
              <w:bottom w:val="single" w:sz="4" w:space="0" w:color="auto"/>
              <w:right w:val="single" w:sz="4" w:space="0" w:color="auto"/>
            </w:tcBorders>
            <w:vAlign w:val="center"/>
          </w:tcPr>
          <w:p w14:paraId="293D669A"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w:t>
            </w:r>
            <w:r>
              <w:rPr>
                <w:b/>
                <w:bCs/>
                <w:sz w:val="21"/>
                <w:szCs w:val="21"/>
              </w:rPr>
              <w:t>208</w:t>
            </w:r>
            <w:r w:rsidRPr="00310712">
              <w:rPr>
                <w:b/>
                <w:bCs/>
                <w:sz w:val="21"/>
                <w:szCs w:val="21"/>
              </w:rPr>
              <w:t>.</w:t>
            </w:r>
            <w:r>
              <w:rPr>
                <w:b/>
                <w:bCs/>
                <w:sz w:val="21"/>
                <w:szCs w:val="21"/>
              </w:rPr>
              <w:t>819,30</w:t>
            </w:r>
          </w:p>
        </w:tc>
        <w:tc>
          <w:tcPr>
            <w:tcW w:w="1417" w:type="dxa"/>
            <w:tcBorders>
              <w:top w:val="single" w:sz="4" w:space="0" w:color="auto"/>
              <w:left w:val="single" w:sz="4" w:space="0" w:color="auto"/>
              <w:bottom w:val="single" w:sz="4" w:space="0" w:color="auto"/>
              <w:right w:val="single" w:sz="4" w:space="0" w:color="auto"/>
            </w:tcBorders>
            <w:vAlign w:val="center"/>
          </w:tcPr>
          <w:p w14:paraId="3395F498" w14:textId="77777777" w:rsidR="009237D8" w:rsidRPr="00310712" w:rsidRDefault="009237D8" w:rsidP="0015261B">
            <w:pPr>
              <w:tabs>
                <w:tab w:val="left" w:pos="6720"/>
              </w:tabs>
              <w:adjustRightInd w:val="0"/>
              <w:spacing w:before="100" w:beforeAutospacing="1" w:after="100" w:afterAutospacing="1"/>
              <w:jc w:val="right"/>
              <w:rPr>
                <w:b/>
                <w:bCs/>
                <w:sz w:val="21"/>
                <w:szCs w:val="21"/>
              </w:rPr>
            </w:pPr>
            <w:r w:rsidRPr="00310712">
              <w:rPr>
                <w:b/>
                <w:bCs/>
                <w:sz w:val="21"/>
                <w:szCs w:val="21"/>
              </w:rPr>
              <w:t>2</w:t>
            </w:r>
            <w:r>
              <w:rPr>
                <w:b/>
                <w:bCs/>
                <w:sz w:val="21"/>
                <w:szCs w:val="21"/>
              </w:rPr>
              <w:t>55</w:t>
            </w:r>
            <w:r w:rsidRPr="00310712">
              <w:rPr>
                <w:b/>
                <w:bCs/>
                <w:sz w:val="21"/>
                <w:szCs w:val="21"/>
              </w:rPr>
              <w:t>.</w:t>
            </w:r>
            <w:r>
              <w:rPr>
                <w:b/>
                <w:bCs/>
                <w:sz w:val="21"/>
                <w:szCs w:val="21"/>
              </w:rPr>
              <w:t>27</w:t>
            </w:r>
            <w:r w:rsidRPr="00310712">
              <w:rPr>
                <w:b/>
                <w:bCs/>
                <w:sz w:val="21"/>
                <w:szCs w:val="21"/>
              </w:rPr>
              <w:t>2,</w:t>
            </w:r>
            <w:r>
              <w:rPr>
                <w:b/>
                <w:bCs/>
                <w:sz w:val="21"/>
                <w:szCs w:val="21"/>
              </w:rPr>
              <w:t>2</w:t>
            </w:r>
            <w:r w:rsidRPr="00310712">
              <w:rPr>
                <w:b/>
                <w:bCs/>
                <w:sz w:val="21"/>
                <w:szCs w:val="21"/>
              </w:rPr>
              <w:t>8</w:t>
            </w:r>
          </w:p>
        </w:tc>
      </w:tr>
      <w:tr w:rsidR="009237D8" w:rsidRPr="00483534" w14:paraId="4D900347" w14:textId="77777777" w:rsidTr="0015261B">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7F09ED2F" w14:textId="77777777" w:rsidR="009237D8" w:rsidRPr="00310712" w:rsidRDefault="009237D8" w:rsidP="0015261B">
            <w:pPr>
              <w:adjustRightInd w:val="0"/>
              <w:ind w:left="97" w:right="108"/>
              <w:jc w:val="center"/>
              <w:rPr>
                <w:bCs/>
                <w:sz w:val="21"/>
                <w:szCs w:val="21"/>
              </w:rPr>
            </w:pPr>
            <w:proofErr w:type="spellStart"/>
            <w:r w:rsidRPr="00310712">
              <w:rPr>
                <w:bCs/>
                <w:sz w:val="18"/>
                <w:szCs w:val="18"/>
              </w:rPr>
              <w:t>toč</w:t>
            </w:r>
            <w:proofErr w:type="spellEnd"/>
            <w:r w:rsidRPr="00310712">
              <w:rPr>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3ADD1B10" w14:textId="77777777" w:rsidR="009237D8" w:rsidRPr="00310712" w:rsidRDefault="009237D8" w:rsidP="0015261B">
            <w:pPr>
              <w:adjustRightInd w:val="0"/>
              <w:ind w:left="97" w:right="108"/>
              <w:rPr>
                <w:sz w:val="21"/>
                <w:szCs w:val="21"/>
              </w:rPr>
            </w:pPr>
            <w:r w:rsidRPr="00310712">
              <w:rPr>
                <w:bCs/>
                <w:sz w:val="21"/>
                <w:szCs w:val="21"/>
              </w:rPr>
              <w:t xml:space="preserve">1. </w:t>
            </w:r>
            <w:r w:rsidRPr="00310712">
              <w:rPr>
                <w:sz w:val="21"/>
                <w:szCs w:val="21"/>
              </w:rPr>
              <w:t>Odlagalište komunalnog otpada «</w:t>
            </w:r>
            <w:proofErr w:type="spellStart"/>
            <w:r w:rsidRPr="00310712">
              <w:rPr>
                <w:sz w:val="21"/>
                <w:szCs w:val="21"/>
              </w:rPr>
              <w:t>Jerovec</w:t>
            </w:r>
            <w:proofErr w:type="spellEnd"/>
            <w:r w:rsidRPr="00310712">
              <w:rPr>
                <w:sz w:val="21"/>
                <w:szCs w:val="21"/>
              </w:rPr>
              <w:t>»</w:t>
            </w:r>
          </w:p>
        </w:tc>
        <w:tc>
          <w:tcPr>
            <w:tcW w:w="1417" w:type="dxa"/>
            <w:tcBorders>
              <w:top w:val="single" w:sz="4" w:space="0" w:color="auto"/>
              <w:left w:val="single" w:sz="4" w:space="0" w:color="auto"/>
              <w:right w:val="single" w:sz="4" w:space="0" w:color="auto"/>
            </w:tcBorders>
            <w:vAlign w:val="center"/>
          </w:tcPr>
          <w:p w14:paraId="4F63F95F"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13.272,28</w:t>
            </w:r>
          </w:p>
        </w:tc>
        <w:tc>
          <w:tcPr>
            <w:tcW w:w="1417" w:type="dxa"/>
            <w:tcBorders>
              <w:top w:val="single" w:sz="4" w:space="0" w:color="auto"/>
              <w:left w:val="single" w:sz="4" w:space="0" w:color="auto"/>
              <w:right w:val="single" w:sz="4" w:space="0" w:color="auto"/>
            </w:tcBorders>
            <w:vAlign w:val="center"/>
          </w:tcPr>
          <w:p w14:paraId="49629311"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0,00</w:t>
            </w:r>
          </w:p>
        </w:tc>
        <w:tc>
          <w:tcPr>
            <w:tcW w:w="1417" w:type="dxa"/>
            <w:tcBorders>
              <w:top w:val="single" w:sz="4" w:space="0" w:color="auto"/>
              <w:left w:val="single" w:sz="4" w:space="0" w:color="auto"/>
              <w:right w:val="single" w:sz="4" w:space="0" w:color="auto"/>
            </w:tcBorders>
            <w:vAlign w:val="center"/>
          </w:tcPr>
          <w:p w14:paraId="65B0E00B"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13.272,28</w:t>
            </w:r>
          </w:p>
        </w:tc>
      </w:tr>
      <w:tr w:rsidR="009237D8" w:rsidRPr="00483534" w14:paraId="6042CD33" w14:textId="77777777" w:rsidTr="0015261B">
        <w:trPr>
          <w:cantSplit/>
          <w:trHeight w:val="132"/>
          <w:jc w:val="center"/>
        </w:trPr>
        <w:tc>
          <w:tcPr>
            <w:tcW w:w="846" w:type="dxa"/>
            <w:vMerge/>
            <w:tcBorders>
              <w:left w:val="single" w:sz="4" w:space="0" w:color="auto"/>
              <w:right w:val="single" w:sz="4" w:space="0" w:color="auto"/>
            </w:tcBorders>
            <w:vAlign w:val="center"/>
          </w:tcPr>
          <w:p w14:paraId="28DA893F" w14:textId="77777777" w:rsidR="009237D8" w:rsidRPr="00310712" w:rsidRDefault="009237D8" w:rsidP="0015261B">
            <w:pPr>
              <w:adjustRightInd w:val="0"/>
              <w:ind w:left="239"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62CFF02E" w14:textId="77777777" w:rsidR="009237D8" w:rsidRPr="00310712" w:rsidRDefault="009237D8" w:rsidP="0015261B">
            <w:pPr>
              <w:adjustRightInd w:val="0"/>
              <w:ind w:left="239" w:right="108"/>
              <w:rPr>
                <w:bCs/>
                <w:sz w:val="21"/>
                <w:szCs w:val="21"/>
              </w:rPr>
            </w:pPr>
            <w:r w:rsidRPr="00310712">
              <w:rPr>
                <w:bCs/>
                <w:sz w:val="21"/>
                <w:szCs w:val="21"/>
              </w:rPr>
              <w:t xml:space="preserve">1.1. </w:t>
            </w:r>
            <w:r w:rsidRPr="00310712">
              <w:rPr>
                <w:sz w:val="21"/>
                <w:szCs w:val="21"/>
              </w:rPr>
              <w:t>Sanacija - monitoring</w:t>
            </w:r>
          </w:p>
        </w:tc>
        <w:tc>
          <w:tcPr>
            <w:tcW w:w="1417" w:type="dxa"/>
            <w:tcBorders>
              <w:top w:val="single" w:sz="4" w:space="0" w:color="auto"/>
              <w:left w:val="single" w:sz="4" w:space="0" w:color="auto"/>
              <w:bottom w:val="single" w:sz="4" w:space="0" w:color="auto"/>
              <w:right w:val="single" w:sz="4" w:space="0" w:color="auto"/>
            </w:tcBorders>
            <w:vAlign w:val="center"/>
          </w:tcPr>
          <w:p w14:paraId="5E3DFAB0"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13.272,28</w:t>
            </w:r>
          </w:p>
        </w:tc>
        <w:tc>
          <w:tcPr>
            <w:tcW w:w="1417" w:type="dxa"/>
            <w:tcBorders>
              <w:top w:val="single" w:sz="4" w:space="0" w:color="auto"/>
              <w:left w:val="single" w:sz="4" w:space="0" w:color="auto"/>
              <w:bottom w:val="single" w:sz="4" w:space="0" w:color="auto"/>
              <w:right w:val="single" w:sz="4" w:space="0" w:color="auto"/>
            </w:tcBorders>
            <w:vAlign w:val="center"/>
          </w:tcPr>
          <w:p w14:paraId="0AC713F3"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254F4DF"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13.272,28</w:t>
            </w:r>
          </w:p>
        </w:tc>
      </w:tr>
      <w:tr w:rsidR="009237D8" w:rsidRPr="00483534" w14:paraId="37E5EC8A" w14:textId="77777777" w:rsidTr="0015261B">
        <w:trPr>
          <w:cantSplit/>
          <w:trHeight w:val="307"/>
          <w:jc w:val="center"/>
        </w:trPr>
        <w:tc>
          <w:tcPr>
            <w:tcW w:w="846" w:type="dxa"/>
            <w:vMerge w:val="restart"/>
            <w:tcBorders>
              <w:left w:val="single" w:sz="4" w:space="0" w:color="auto"/>
              <w:right w:val="single" w:sz="4" w:space="0" w:color="auto"/>
            </w:tcBorders>
            <w:vAlign w:val="center"/>
          </w:tcPr>
          <w:p w14:paraId="7DC71496" w14:textId="77777777" w:rsidR="009237D8" w:rsidRPr="00310712" w:rsidRDefault="009237D8" w:rsidP="0015261B">
            <w:pPr>
              <w:adjustRightInd w:val="0"/>
              <w:ind w:left="108" w:right="108"/>
              <w:jc w:val="center"/>
              <w:rPr>
                <w:sz w:val="21"/>
                <w:szCs w:val="21"/>
              </w:rPr>
            </w:pPr>
            <w:proofErr w:type="spellStart"/>
            <w:r w:rsidRPr="00310712">
              <w:rPr>
                <w:bCs/>
                <w:sz w:val="18"/>
                <w:szCs w:val="18"/>
              </w:rPr>
              <w:t>toč</w:t>
            </w:r>
            <w:proofErr w:type="spellEnd"/>
            <w:r w:rsidRPr="00310712">
              <w:rPr>
                <w:bCs/>
                <w:sz w:val="18"/>
                <w:szCs w:val="18"/>
              </w:rPr>
              <w:t>. 1.</w:t>
            </w:r>
          </w:p>
        </w:tc>
        <w:tc>
          <w:tcPr>
            <w:tcW w:w="5103" w:type="dxa"/>
            <w:tcBorders>
              <w:left w:val="single" w:sz="4" w:space="0" w:color="auto"/>
              <w:right w:val="single" w:sz="4" w:space="0" w:color="auto"/>
            </w:tcBorders>
            <w:shd w:val="clear" w:color="auto" w:fill="auto"/>
            <w:vAlign w:val="center"/>
          </w:tcPr>
          <w:p w14:paraId="596DB062" w14:textId="77777777" w:rsidR="009237D8" w:rsidRPr="00310712" w:rsidRDefault="009237D8" w:rsidP="0015261B">
            <w:pPr>
              <w:adjustRightInd w:val="0"/>
              <w:ind w:left="108" w:right="108"/>
              <w:rPr>
                <w:sz w:val="21"/>
                <w:szCs w:val="21"/>
              </w:rPr>
            </w:pPr>
            <w:r w:rsidRPr="00310712">
              <w:rPr>
                <w:sz w:val="21"/>
                <w:szCs w:val="21"/>
              </w:rPr>
              <w:t xml:space="preserve">2. Objekti za gospodarenje otpadom – </w:t>
            </w:r>
            <w:proofErr w:type="spellStart"/>
            <w:r w:rsidRPr="00310712">
              <w:rPr>
                <w:sz w:val="21"/>
                <w:szCs w:val="21"/>
              </w:rPr>
              <w:t>reciklažno</w:t>
            </w:r>
            <w:proofErr w:type="spellEnd"/>
            <w:r w:rsidRPr="00310712">
              <w:rPr>
                <w:sz w:val="21"/>
                <w:szCs w:val="21"/>
              </w:rPr>
              <w:t xml:space="preserve"> dvorište građevinskog otpada</w:t>
            </w:r>
          </w:p>
        </w:tc>
        <w:tc>
          <w:tcPr>
            <w:tcW w:w="1417" w:type="dxa"/>
            <w:tcBorders>
              <w:top w:val="single" w:sz="4" w:space="0" w:color="auto"/>
              <w:left w:val="single" w:sz="4" w:space="0" w:color="auto"/>
              <w:right w:val="single" w:sz="4" w:space="0" w:color="auto"/>
            </w:tcBorders>
            <w:vAlign w:val="center"/>
          </w:tcPr>
          <w:p w14:paraId="60147D09" w14:textId="77777777" w:rsidR="009237D8" w:rsidRPr="00310712" w:rsidRDefault="009237D8" w:rsidP="0015261B">
            <w:pPr>
              <w:adjustRightInd w:val="0"/>
              <w:spacing w:before="100" w:beforeAutospacing="1" w:after="100" w:afterAutospacing="1"/>
              <w:jc w:val="right"/>
              <w:rPr>
                <w:b/>
                <w:bCs/>
                <w:sz w:val="21"/>
                <w:szCs w:val="21"/>
              </w:rPr>
            </w:pPr>
            <w:r w:rsidRPr="00310712">
              <w:rPr>
                <w:b/>
                <w:bCs/>
                <w:sz w:val="21"/>
                <w:szCs w:val="21"/>
              </w:rPr>
              <w:t>33.180,70</w:t>
            </w:r>
          </w:p>
        </w:tc>
        <w:tc>
          <w:tcPr>
            <w:tcW w:w="1417" w:type="dxa"/>
            <w:tcBorders>
              <w:top w:val="single" w:sz="4" w:space="0" w:color="auto"/>
              <w:left w:val="single" w:sz="4" w:space="0" w:color="auto"/>
              <w:right w:val="single" w:sz="4" w:space="0" w:color="auto"/>
            </w:tcBorders>
            <w:vAlign w:val="center"/>
          </w:tcPr>
          <w:p w14:paraId="0D0DAF85" w14:textId="77777777" w:rsidR="009237D8" w:rsidRPr="00310712" w:rsidRDefault="009237D8" w:rsidP="0015261B">
            <w:pPr>
              <w:adjustRightInd w:val="0"/>
              <w:spacing w:before="100" w:beforeAutospacing="1" w:after="100" w:afterAutospacing="1"/>
              <w:jc w:val="right"/>
              <w:rPr>
                <w:b/>
                <w:bCs/>
                <w:sz w:val="21"/>
                <w:szCs w:val="21"/>
              </w:rPr>
            </w:pPr>
            <w:r>
              <w:rPr>
                <w:b/>
                <w:bCs/>
                <w:sz w:val="21"/>
                <w:szCs w:val="21"/>
              </w:rPr>
              <w:t>-</w:t>
            </w:r>
            <w:r w:rsidRPr="00310712">
              <w:rPr>
                <w:b/>
                <w:bCs/>
                <w:sz w:val="21"/>
                <w:szCs w:val="21"/>
              </w:rPr>
              <w:t>33.180,70</w:t>
            </w:r>
          </w:p>
        </w:tc>
        <w:tc>
          <w:tcPr>
            <w:tcW w:w="1417" w:type="dxa"/>
            <w:tcBorders>
              <w:top w:val="single" w:sz="4" w:space="0" w:color="auto"/>
              <w:left w:val="single" w:sz="4" w:space="0" w:color="auto"/>
              <w:right w:val="single" w:sz="4" w:space="0" w:color="auto"/>
            </w:tcBorders>
            <w:vAlign w:val="center"/>
          </w:tcPr>
          <w:p w14:paraId="61132E59" w14:textId="77777777" w:rsidR="009237D8" w:rsidRPr="00310712" w:rsidRDefault="009237D8" w:rsidP="0015261B">
            <w:pPr>
              <w:adjustRightInd w:val="0"/>
              <w:spacing w:before="100" w:beforeAutospacing="1" w:after="100" w:afterAutospacing="1"/>
              <w:jc w:val="right"/>
              <w:rPr>
                <w:b/>
                <w:bCs/>
                <w:sz w:val="21"/>
                <w:szCs w:val="21"/>
              </w:rPr>
            </w:pPr>
            <w:r>
              <w:rPr>
                <w:b/>
                <w:bCs/>
                <w:sz w:val="21"/>
                <w:szCs w:val="21"/>
              </w:rPr>
              <w:t>0,00</w:t>
            </w:r>
          </w:p>
        </w:tc>
      </w:tr>
      <w:tr w:rsidR="009237D8" w:rsidRPr="00483534" w14:paraId="6F0A0FBE" w14:textId="77777777" w:rsidTr="0015261B">
        <w:trPr>
          <w:cantSplit/>
          <w:trHeight w:val="137"/>
          <w:jc w:val="center"/>
        </w:trPr>
        <w:tc>
          <w:tcPr>
            <w:tcW w:w="846" w:type="dxa"/>
            <w:vMerge/>
            <w:tcBorders>
              <w:left w:val="single" w:sz="4" w:space="0" w:color="auto"/>
              <w:right w:val="single" w:sz="4" w:space="0" w:color="auto"/>
            </w:tcBorders>
            <w:vAlign w:val="center"/>
          </w:tcPr>
          <w:p w14:paraId="0AB04CAB" w14:textId="77777777" w:rsidR="009237D8" w:rsidRPr="00310712" w:rsidRDefault="009237D8" w:rsidP="0015261B">
            <w:pPr>
              <w:adjustRightInd w:val="0"/>
              <w:ind w:left="239"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2879EA21" w14:textId="77777777" w:rsidR="009237D8" w:rsidRPr="00310712" w:rsidRDefault="009237D8" w:rsidP="0015261B">
            <w:pPr>
              <w:adjustRightInd w:val="0"/>
              <w:ind w:left="239" w:right="108"/>
              <w:rPr>
                <w:sz w:val="21"/>
                <w:szCs w:val="21"/>
              </w:rPr>
            </w:pPr>
            <w:r w:rsidRPr="00310712">
              <w:rPr>
                <w:bCs/>
                <w:sz w:val="21"/>
                <w:szCs w:val="21"/>
              </w:rPr>
              <w:t>2.1. Gradnja – kapitalna donacija</w:t>
            </w:r>
          </w:p>
        </w:tc>
        <w:tc>
          <w:tcPr>
            <w:tcW w:w="1417" w:type="dxa"/>
            <w:tcBorders>
              <w:top w:val="single" w:sz="4" w:space="0" w:color="auto"/>
              <w:left w:val="single" w:sz="4" w:space="0" w:color="auto"/>
              <w:right w:val="single" w:sz="4" w:space="0" w:color="auto"/>
            </w:tcBorders>
            <w:vAlign w:val="center"/>
          </w:tcPr>
          <w:p w14:paraId="6817BBB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33.180,70</w:t>
            </w:r>
          </w:p>
        </w:tc>
        <w:tc>
          <w:tcPr>
            <w:tcW w:w="1417" w:type="dxa"/>
            <w:tcBorders>
              <w:top w:val="single" w:sz="4" w:space="0" w:color="auto"/>
              <w:left w:val="single" w:sz="4" w:space="0" w:color="auto"/>
              <w:right w:val="single" w:sz="4" w:space="0" w:color="auto"/>
            </w:tcBorders>
            <w:vAlign w:val="center"/>
          </w:tcPr>
          <w:p w14:paraId="71886EFB" w14:textId="77777777" w:rsidR="009237D8" w:rsidRPr="00310712" w:rsidRDefault="009237D8" w:rsidP="0015261B">
            <w:pPr>
              <w:adjustRightInd w:val="0"/>
              <w:spacing w:before="100" w:beforeAutospacing="1" w:after="100" w:afterAutospacing="1"/>
              <w:jc w:val="right"/>
              <w:rPr>
                <w:sz w:val="21"/>
                <w:szCs w:val="21"/>
              </w:rPr>
            </w:pPr>
            <w:r>
              <w:rPr>
                <w:sz w:val="21"/>
                <w:szCs w:val="21"/>
              </w:rPr>
              <w:t>-</w:t>
            </w:r>
            <w:r w:rsidRPr="00310712">
              <w:rPr>
                <w:sz w:val="21"/>
                <w:szCs w:val="21"/>
              </w:rPr>
              <w:t>33.180,70</w:t>
            </w:r>
          </w:p>
        </w:tc>
        <w:tc>
          <w:tcPr>
            <w:tcW w:w="1417" w:type="dxa"/>
            <w:tcBorders>
              <w:top w:val="single" w:sz="4" w:space="0" w:color="auto"/>
              <w:left w:val="single" w:sz="4" w:space="0" w:color="auto"/>
              <w:right w:val="single" w:sz="4" w:space="0" w:color="auto"/>
            </w:tcBorders>
            <w:vAlign w:val="center"/>
          </w:tcPr>
          <w:p w14:paraId="1A1692CA" w14:textId="77777777" w:rsidR="009237D8" w:rsidRPr="00310712" w:rsidRDefault="009237D8" w:rsidP="0015261B">
            <w:pPr>
              <w:adjustRightInd w:val="0"/>
              <w:spacing w:before="100" w:beforeAutospacing="1" w:after="100" w:afterAutospacing="1"/>
              <w:jc w:val="right"/>
              <w:rPr>
                <w:sz w:val="21"/>
                <w:szCs w:val="21"/>
              </w:rPr>
            </w:pPr>
            <w:r>
              <w:rPr>
                <w:sz w:val="21"/>
                <w:szCs w:val="21"/>
              </w:rPr>
              <w:t>0,0</w:t>
            </w:r>
            <w:r w:rsidRPr="00310712">
              <w:rPr>
                <w:sz w:val="21"/>
                <w:szCs w:val="21"/>
              </w:rPr>
              <w:t>0</w:t>
            </w:r>
          </w:p>
        </w:tc>
      </w:tr>
      <w:tr w:rsidR="009237D8" w:rsidRPr="00483534" w14:paraId="23319321" w14:textId="77777777" w:rsidTr="0015261B">
        <w:trPr>
          <w:cantSplit/>
          <w:trHeight w:val="125"/>
          <w:jc w:val="center"/>
        </w:trPr>
        <w:tc>
          <w:tcPr>
            <w:tcW w:w="846" w:type="dxa"/>
            <w:vMerge w:val="restart"/>
            <w:tcBorders>
              <w:left w:val="single" w:sz="4" w:space="0" w:color="auto"/>
              <w:right w:val="single" w:sz="4" w:space="0" w:color="auto"/>
            </w:tcBorders>
            <w:vAlign w:val="center"/>
          </w:tcPr>
          <w:p w14:paraId="700AED59" w14:textId="77777777" w:rsidR="009237D8" w:rsidRPr="00310712" w:rsidRDefault="009237D8" w:rsidP="0015261B">
            <w:pPr>
              <w:adjustRightInd w:val="0"/>
              <w:ind w:left="108" w:right="108"/>
              <w:jc w:val="center"/>
              <w:rPr>
                <w:bCs/>
                <w:sz w:val="21"/>
                <w:szCs w:val="21"/>
              </w:rPr>
            </w:pPr>
            <w:proofErr w:type="spellStart"/>
            <w:r w:rsidRPr="00310712">
              <w:rPr>
                <w:bCs/>
                <w:sz w:val="18"/>
                <w:szCs w:val="18"/>
              </w:rPr>
              <w:t>toč</w:t>
            </w:r>
            <w:proofErr w:type="spellEnd"/>
            <w:r w:rsidRPr="00310712">
              <w:rPr>
                <w:bCs/>
                <w:sz w:val="18"/>
                <w:szCs w:val="18"/>
              </w:rPr>
              <w:t>. 1.</w:t>
            </w:r>
          </w:p>
        </w:tc>
        <w:tc>
          <w:tcPr>
            <w:tcW w:w="5103" w:type="dxa"/>
            <w:tcBorders>
              <w:left w:val="single" w:sz="4" w:space="0" w:color="auto"/>
              <w:right w:val="single" w:sz="4" w:space="0" w:color="auto"/>
            </w:tcBorders>
            <w:shd w:val="clear" w:color="auto" w:fill="auto"/>
            <w:vAlign w:val="center"/>
          </w:tcPr>
          <w:p w14:paraId="6E405CF3" w14:textId="77777777" w:rsidR="009237D8" w:rsidRPr="00310712" w:rsidRDefault="009237D8" w:rsidP="0015261B">
            <w:pPr>
              <w:adjustRightInd w:val="0"/>
              <w:ind w:left="97" w:right="108"/>
              <w:rPr>
                <w:bCs/>
                <w:sz w:val="21"/>
                <w:szCs w:val="21"/>
              </w:rPr>
            </w:pPr>
            <w:r w:rsidRPr="00310712">
              <w:rPr>
                <w:bCs/>
                <w:sz w:val="21"/>
                <w:szCs w:val="21"/>
              </w:rPr>
              <w:t xml:space="preserve">3. </w:t>
            </w:r>
            <w:proofErr w:type="spellStart"/>
            <w:r w:rsidRPr="00310712">
              <w:rPr>
                <w:bCs/>
                <w:sz w:val="21"/>
                <w:szCs w:val="21"/>
              </w:rPr>
              <w:t>Reciklažno</w:t>
            </w:r>
            <w:proofErr w:type="spellEnd"/>
            <w:r w:rsidRPr="00310712">
              <w:rPr>
                <w:bCs/>
                <w:sz w:val="21"/>
                <w:szCs w:val="21"/>
              </w:rPr>
              <w:t xml:space="preserve"> dvorište Ivanec</w:t>
            </w:r>
          </w:p>
        </w:tc>
        <w:tc>
          <w:tcPr>
            <w:tcW w:w="1417" w:type="dxa"/>
            <w:tcBorders>
              <w:top w:val="single" w:sz="4" w:space="0" w:color="auto"/>
              <w:left w:val="single" w:sz="4" w:space="0" w:color="auto"/>
              <w:right w:val="single" w:sz="4" w:space="0" w:color="auto"/>
            </w:tcBorders>
            <w:vAlign w:val="center"/>
          </w:tcPr>
          <w:p w14:paraId="363ACC97"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0,00</w:t>
            </w:r>
          </w:p>
        </w:tc>
        <w:tc>
          <w:tcPr>
            <w:tcW w:w="1417" w:type="dxa"/>
            <w:tcBorders>
              <w:top w:val="single" w:sz="4" w:space="0" w:color="auto"/>
              <w:left w:val="single" w:sz="4" w:space="0" w:color="auto"/>
              <w:right w:val="single" w:sz="4" w:space="0" w:color="auto"/>
            </w:tcBorders>
            <w:vAlign w:val="center"/>
          </w:tcPr>
          <w:p w14:paraId="08C78F81"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+242.000,00</w:t>
            </w:r>
          </w:p>
        </w:tc>
        <w:tc>
          <w:tcPr>
            <w:tcW w:w="1417" w:type="dxa"/>
            <w:tcBorders>
              <w:top w:val="single" w:sz="4" w:space="0" w:color="auto"/>
              <w:left w:val="single" w:sz="4" w:space="0" w:color="auto"/>
              <w:right w:val="single" w:sz="4" w:space="0" w:color="auto"/>
            </w:tcBorders>
            <w:vAlign w:val="center"/>
          </w:tcPr>
          <w:p w14:paraId="6AD908C0" w14:textId="77777777" w:rsidR="009237D8" w:rsidRPr="00310712" w:rsidRDefault="009237D8" w:rsidP="0015261B">
            <w:pPr>
              <w:adjustRightInd w:val="0"/>
              <w:spacing w:before="100" w:beforeAutospacing="1" w:after="100" w:afterAutospacing="1"/>
              <w:jc w:val="right"/>
              <w:rPr>
                <w:sz w:val="21"/>
                <w:szCs w:val="21"/>
              </w:rPr>
            </w:pPr>
            <w:r w:rsidRPr="00310712">
              <w:rPr>
                <w:b/>
                <w:bCs/>
                <w:sz w:val="21"/>
                <w:szCs w:val="21"/>
              </w:rPr>
              <w:t>242.000,00</w:t>
            </w:r>
          </w:p>
        </w:tc>
      </w:tr>
      <w:tr w:rsidR="009237D8" w:rsidRPr="00483534" w14:paraId="60721A72" w14:textId="77777777" w:rsidTr="0015261B">
        <w:trPr>
          <w:cantSplit/>
          <w:trHeight w:val="137"/>
          <w:jc w:val="center"/>
        </w:trPr>
        <w:tc>
          <w:tcPr>
            <w:tcW w:w="846" w:type="dxa"/>
            <w:vMerge/>
            <w:tcBorders>
              <w:left w:val="single" w:sz="4" w:space="0" w:color="auto"/>
              <w:right w:val="single" w:sz="4" w:space="0" w:color="auto"/>
            </w:tcBorders>
          </w:tcPr>
          <w:p w14:paraId="3FE629B0" w14:textId="77777777" w:rsidR="009237D8" w:rsidRPr="00310712" w:rsidRDefault="009237D8" w:rsidP="0015261B">
            <w:pPr>
              <w:adjustRightInd w:val="0"/>
              <w:ind w:left="108"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7BDA1076" w14:textId="77777777" w:rsidR="009237D8" w:rsidRPr="00310712" w:rsidRDefault="009237D8" w:rsidP="0015261B">
            <w:pPr>
              <w:adjustRightInd w:val="0"/>
              <w:ind w:left="239" w:right="108"/>
              <w:rPr>
                <w:bCs/>
                <w:sz w:val="21"/>
                <w:szCs w:val="21"/>
              </w:rPr>
            </w:pPr>
            <w:r w:rsidRPr="00310712">
              <w:rPr>
                <w:bCs/>
                <w:sz w:val="21"/>
                <w:szCs w:val="21"/>
              </w:rPr>
              <w:t>3.1. Gradnja</w:t>
            </w:r>
          </w:p>
        </w:tc>
        <w:tc>
          <w:tcPr>
            <w:tcW w:w="1417" w:type="dxa"/>
            <w:tcBorders>
              <w:top w:val="single" w:sz="4" w:space="0" w:color="auto"/>
              <w:left w:val="single" w:sz="4" w:space="0" w:color="auto"/>
              <w:right w:val="single" w:sz="4" w:space="0" w:color="auto"/>
            </w:tcBorders>
            <w:vAlign w:val="center"/>
          </w:tcPr>
          <w:p w14:paraId="77B682A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7" w:type="dxa"/>
            <w:tcBorders>
              <w:top w:val="single" w:sz="4" w:space="0" w:color="auto"/>
              <w:left w:val="single" w:sz="4" w:space="0" w:color="auto"/>
              <w:right w:val="single" w:sz="4" w:space="0" w:color="auto"/>
            </w:tcBorders>
            <w:vAlign w:val="center"/>
          </w:tcPr>
          <w:p w14:paraId="2FBFA11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+148.000,00</w:t>
            </w:r>
          </w:p>
        </w:tc>
        <w:tc>
          <w:tcPr>
            <w:tcW w:w="1417" w:type="dxa"/>
            <w:tcBorders>
              <w:top w:val="single" w:sz="4" w:space="0" w:color="auto"/>
              <w:left w:val="single" w:sz="4" w:space="0" w:color="auto"/>
              <w:right w:val="single" w:sz="4" w:space="0" w:color="auto"/>
            </w:tcBorders>
            <w:vAlign w:val="center"/>
          </w:tcPr>
          <w:p w14:paraId="659356B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148.000,00</w:t>
            </w:r>
          </w:p>
        </w:tc>
      </w:tr>
      <w:tr w:rsidR="009237D8" w:rsidRPr="00483534" w14:paraId="5F95FA01" w14:textId="77777777" w:rsidTr="0015261B">
        <w:trPr>
          <w:cantSplit/>
          <w:trHeight w:val="91"/>
          <w:jc w:val="center"/>
        </w:trPr>
        <w:tc>
          <w:tcPr>
            <w:tcW w:w="846" w:type="dxa"/>
            <w:vMerge/>
            <w:tcBorders>
              <w:left w:val="single" w:sz="4" w:space="0" w:color="auto"/>
              <w:right w:val="single" w:sz="4" w:space="0" w:color="auto"/>
            </w:tcBorders>
          </w:tcPr>
          <w:p w14:paraId="146D6634" w14:textId="77777777" w:rsidR="009237D8" w:rsidRPr="00310712" w:rsidRDefault="009237D8" w:rsidP="0015261B">
            <w:pPr>
              <w:adjustRightInd w:val="0"/>
              <w:ind w:left="108"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43F683C0" w14:textId="77777777" w:rsidR="009237D8" w:rsidRPr="00310712" w:rsidRDefault="009237D8" w:rsidP="0015261B">
            <w:pPr>
              <w:adjustRightInd w:val="0"/>
              <w:ind w:left="239" w:right="108"/>
              <w:rPr>
                <w:bCs/>
                <w:sz w:val="21"/>
                <w:szCs w:val="21"/>
              </w:rPr>
            </w:pPr>
            <w:r w:rsidRPr="00310712">
              <w:rPr>
                <w:bCs/>
                <w:sz w:val="21"/>
                <w:szCs w:val="21"/>
              </w:rPr>
              <w:t>3.2. Nadzor</w:t>
            </w:r>
          </w:p>
        </w:tc>
        <w:tc>
          <w:tcPr>
            <w:tcW w:w="1417" w:type="dxa"/>
            <w:tcBorders>
              <w:top w:val="single" w:sz="4" w:space="0" w:color="auto"/>
              <w:left w:val="single" w:sz="4" w:space="0" w:color="auto"/>
              <w:right w:val="single" w:sz="4" w:space="0" w:color="auto"/>
            </w:tcBorders>
            <w:vAlign w:val="center"/>
          </w:tcPr>
          <w:p w14:paraId="632932B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7" w:type="dxa"/>
            <w:tcBorders>
              <w:top w:val="single" w:sz="4" w:space="0" w:color="auto"/>
              <w:left w:val="single" w:sz="4" w:space="0" w:color="auto"/>
              <w:right w:val="single" w:sz="4" w:space="0" w:color="auto"/>
            </w:tcBorders>
            <w:vAlign w:val="center"/>
          </w:tcPr>
          <w:p w14:paraId="3E8A9741"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+7.500,00</w:t>
            </w:r>
          </w:p>
        </w:tc>
        <w:tc>
          <w:tcPr>
            <w:tcW w:w="1417" w:type="dxa"/>
            <w:tcBorders>
              <w:top w:val="single" w:sz="4" w:space="0" w:color="auto"/>
              <w:left w:val="single" w:sz="4" w:space="0" w:color="auto"/>
              <w:right w:val="single" w:sz="4" w:space="0" w:color="auto"/>
            </w:tcBorders>
            <w:vAlign w:val="center"/>
          </w:tcPr>
          <w:p w14:paraId="65D9621E"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7.500,00</w:t>
            </w:r>
          </w:p>
        </w:tc>
      </w:tr>
      <w:tr w:rsidR="009237D8" w:rsidRPr="00483534" w14:paraId="31BF1BC3" w14:textId="77777777" w:rsidTr="0015261B">
        <w:trPr>
          <w:cantSplit/>
          <w:trHeight w:val="91"/>
          <w:jc w:val="center"/>
        </w:trPr>
        <w:tc>
          <w:tcPr>
            <w:tcW w:w="846" w:type="dxa"/>
            <w:vMerge/>
            <w:tcBorders>
              <w:left w:val="single" w:sz="4" w:space="0" w:color="auto"/>
              <w:right w:val="single" w:sz="4" w:space="0" w:color="auto"/>
            </w:tcBorders>
          </w:tcPr>
          <w:p w14:paraId="17A4E1CA" w14:textId="77777777" w:rsidR="009237D8" w:rsidRPr="00310712" w:rsidRDefault="009237D8" w:rsidP="0015261B">
            <w:pPr>
              <w:adjustRightInd w:val="0"/>
              <w:ind w:left="108"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2B76CBAA" w14:textId="77777777" w:rsidR="009237D8" w:rsidRPr="00310712" w:rsidRDefault="009237D8" w:rsidP="0015261B">
            <w:pPr>
              <w:adjustRightInd w:val="0"/>
              <w:ind w:left="239" w:right="108"/>
              <w:rPr>
                <w:bCs/>
                <w:sz w:val="21"/>
                <w:szCs w:val="21"/>
              </w:rPr>
            </w:pPr>
            <w:r w:rsidRPr="00310712">
              <w:rPr>
                <w:bCs/>
                <w:sz w:val="21"/>
                <w:szCs w:val="21"/>
              </w:rPr>
              <w:t>3.3. Ostale aktivnosti na projektu</w:t>
            </w:r>
          </w:p>
        </w:tc>
        <w:tc>
          <w:tcPr>
            <w:tcW w:w="1417" w:type="dxa"/>
            <w:tcBorders>
              <w:top w:val="single" w:sz="4" w:space="0" w:color="auto"/>
              <w:left w:val="single" w:sz="4" w:space="0" w:color="auto"/>
              <w:right w:val="single" w:sz="4" w:space="0" w:color="auto"/>
            </w:tcBorders>
            <w:vAlign w:val="center"/>
          </w:tcPr>
          <w:p w14:paraId="077004F7"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7" w:type="dxa"/>
            <w:tcBorders>
              <w:top w:val="single" w:sz="4" w:space="0" w:color="auto"/>
              <w:left w:val="single" w:sz="4" w:space="0" w:color="auto"/>
              <w:right w:val="single" w:sz="4" w:space="0" w:color="auto"/>
            </w:tcBorders>
            <w:vAlign w:val="center"/>
          </w:tcPr>
          <w:p w14:paraId="6F7B20C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+5.000,00</w:t>
            </w:r>
          </w:p>
        </w:tc>
        <w:tc>
          <w:tcPr>
            <w:tcW w:w="1417" w:type="dxa"/>
            <w:tcBorders>
              <w:top w:val="single" w:sz="4" w:space="0" w:color="auto"/>
              <w:left w:val="single" w:sz="4" w:space="0" w:color="auto"/>
              <w:right w:val="single" w:sz="4" w:space="0" w:color="auto"/>
            </w:tcBorders>
            <w:vAlign w:val="center"/>
          </w:tcPr>
          <w:p w14:paraId="61A5D3E6"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5.000,00</w:t>
            </w:r>
          </w:p>
        </w:tc>
      </w:tr>
      <w:tr w:rsidR="009237D8" w:rsidRPr="00483534" w14:paraId="2A2E2E34" w14:textId="77777777" w:rsidTr="0015261B">
        <w:trPr>
          <w:cantSplit/>
          <w:trHeight w:val="78"/>
          <w:jc w:val="center"/>
        </w:trPr>
        <w:tc>
          <w:tcPr>
            <w:tcW w:w="846" w:type="dxa"/>
            <w:vMerge/>
            <w:tcBorders>
              <w:left w:val="single" w:sz="4" w:space="0" w:color="auto"/>
              <w:right w:val="single" w:sz="4" w:space="0" w:color="auto"/>
            </w:tcBorders>
          </w:tcPr>
          <w:p w14:paraId="0B98CF53" w14:textId="77777777" w:rsidR="009237D8" w:rsidRPr="00310712" w:rsidRDefault="009237D8" w:rsidP="0015261B">
            <w:pPr>
              <w:adjustRightInd w:val="0"/>
              <w:ind w:left="108"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00566192" w14:textId="77777777" w:rsidR="009237D8" w:rsidRPr="00310712" w:rsidRDefault="009237D8" w:rsidP="0015261B">
            <w:pPr>
              <w:adjustRightInd w:val="0"/>
              <w:ind w:left="239" w:right="108"/>
              <w:rPr>
                <w:bCs/>
                <w:sz w:val="21"/>
                <w:szCs w:val="21"/>
              </w:rPr>
            </w:pPr>
            <w:r w:rsidRPr="00310712">
              <w:rPr>
                <w:bCs/>
                <w:sz w:val="21"/>
                <w:szCs w:val="21"/>
              </w:rPr>
              <w:t>3.4. Oprema</w:t>
            </w:r>
          </w:p>
        </w:tc>
        <w:tc>
          <w:tcPr>
            <w:tcW w:w="1417" w:type="dxa"/>
            <w:tcBorders>
              <w:top w:val="single" w:sz="4" w:space="0" w:color="auto"/>
              <w:left w:val="single" w:sz="4" w:space="0" w:color="auto"/>
              <w:right w:val="single" w:sz="4" w:space="0" w:color="auto"/>
            </w:tcBorders>
            <w:vAlign w:val="center"/>
          </w:tcPr>
          <w:p w14:paraId="0CE9DD48"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0,00</w:t>
            </w:r>
          </w:p>
        </w:tc>
        <w:tc>
          <w:tcPr>
            <w:tcW w:w="1417" w:type="dxa"/>
            <w:tcBorders>
              <w:top w:val="single" w:sz="4" w:space="0" w:color="auto"/>
              <w:left w:val="single" w:sz="4" w:space="0" w:color="auto"/>
              <w:right w:val="single" w:sz="4" w:space="0" w:color="auto"/>
            </w:tcBorders>
            <w:vAlign w:val="center"/>
          </w:tcPr>
          <w:p w14:paraId="02DAD254"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+81.500,00</w:t>
            </w:r>
          </w:p>
        </w:tc>
        <w:tc>
          <w:tcPr>
            <w:tcW w:w="1417" w:type="dxa"/>
            <w:tcBorders>
              <w:top w:val="single" w:sz="4" w:space="0" w:color="auto"/>
              <w:left w:val="single" w:sz="4" w:space="0" w:color="auto"/>
              <w:right w:val="single" w:sz="4" w:space="0" w:color="auto"/>
            </w:tcBorders>
            <w:vAlign w:val="center"/>
          </w:tcPr>
          <w:p w14:paraId="1FC380BA" w14:textId="77777777" w:rsidR="009237D8" w:rsidRPr="00310712" w:rsidRDefault="009237D8" w:rsidP="0015261B">
            <w:pPr>
              <w:adjustRightInd w:val="0"/>
              <w:spacing w:before="100" w:beforeAutospacing="1" w:after="100" w:afterAutospacing="1"/>
              <w:jc w:val="right"/>
              <w:rPr>
                <w:sz w:val="21"/>
                <w:szCs w:val="21"/>
              </w:rPr>
            </w:pPr>
            <w:r w:rsidRPr="00310712">
              <w:rPr>
                <w:sz w:val="21"/>
                <w:szCs w:val="21"/>
              </w:rPr>
              <w:t>81.500,00</w:t>
            </w:r>
          </w:p>
        </w:tc>
      </w:tr>
      <w:tr w:rsidR="009237D8" w:rsidRPr="00483534" w14:paraId="67F6441B" w14:textId="77777777" w:rsidTr="0015261B">
        <w:trPr>
          <w:cantSplit/>
          <w:trHeight w:val="1074"/>
          <w:jc w:val="center"/>
        </w:trPr>
        <w:tc>
          <w:tcPr>
            <w:tcW w:w="10200" w:type="dxa"/>
            <w:gridSpan w:val="5"/>
            <w:tcBorders>
              <w:left w:val="single" w:sz="4" w:space="0" w:color="auto"/>
              <w:right w:val="single" w:sz="4" w:space="0" w:color="auto"/>
            </w:tcBorders>
          </w:tcPr>
          <w:p w14:paraId="48AF412E" w14:textId="77777777" w:rsidR="009237D8" w:rsidRPr="00310712" w:rsidRDefault="009237D8" w:rsidP="0015261B">
            <w:pPr>
              <w:adjustRightInd w:val="0"/>
              <w:rPr>
                <w:b/>
                <w:bCs/>
                <w:i/>
                <w:sz w:val="21"/>
                <w:szCs w:val="21"/>
              </w:rPr>
            </w:pPr>
            <w:r w:rsidRPr="00310712">
              <w:rPr>
                <w:b/>
                <w:bCs/>
                <w:i/>
                <w:sz w:val="21"/>
                <w:szCs w:val="21"/>
              </w:rPr>
              <w:t xml:space="preserve">Izvori financiranja:  </w:t>
            </w:r>
          </w:p>
          <w:p w14:paraId="066455B6" w14:textId="77777777" w:rsidR="009237D8" w:rsidRPr="00310712" w:rsidRDefault="009237D8" w:rsidP="009237D8">
            <w:pPr>
              <w:numPr>
                <w:ilvl w:val="0"/>
                <w:numId w:val="26"/>
              </w:numPr>
              <w:adjustRightInd w:val="0"/>
              <w:spacing w:after="0" w:line="240" w:lineRule="auto"/>
              <w:jc w:val="both"/>
              <w:rPr>
                <w:i/>
                <w:sz w:val="21"/>
                <w:szCs w:val="21"/>
              </w:rPr>
            </w:pPr>
            <w:r w:rsidRPr="00310712">
              <w:rPr>
                <w:bCs/>
                <w:i/>
                <w:sz w:val="21"/>
                <w:szCs w:val="21"/>
              </w:rPr>
              <w:t>Točka 1. 597,24 € pomoći iz drugih proračuna, 12.675,04 € iz prihoda od pomoći – fiskalno izravnanje</w:t>
            </w:r>
          </w:p>
          <w:p w14:paraId="5238CBFB" w14:textId="77777777" w:rsidR="009237D8" w:rsidRPr="00310712" w:rsidRDefault="009237D8" w:rsidP="009237D8">
            <w:pPr>
              <w:numPr>
                <w:ilvl w:val="0"/>
                <w:numId w:val="26"/>
              </w:numPr>
              <w:adjustRightInd w:val="0"/>
              <w:spacing w:after="0" w:line="240" w:lineRule="auto"/>
              <w:jc w:val="both"/>
              <w:rPr>
                <w:sz w:val="21"/>
                <w:szCs w:val="21"/>
              </w:rPr>
            </w:pPr>
            <w:r w:rsidRPr="00310712">
              <w:rPr>
                <w:i/>
                <w:sz w:val="21"/>
                <w:szCs w:val="21"/>
              </w:rPr>
              <w:t>Točka 3</w:t>
            </w:r>
            <w:r w:rsidRPr="00310712">
              <w:rPr>
                <w:bCs/>
                <w:i/>
                <w:sz w:val="21"/>
                <w:szCs w:val="21"/>
              </w:rPr>
              <w:t>. 193.600,00 € EU sredstva, prihodi od poreza 48.400,00 €</w:t>
            </w:r>
          </w:p>
        </w:tc>
      </w:tr>
    </w:tbl>
    <w:p w14:paraId="6D9FBD89" w14:textId="77777777" w:rsidR="009237D8" w:rsidRDefault="009237D8" w:rsidP="009237D8">
      <w:pPr>
        <w:adjustRightInd w:val="0"/>
        <w:rPr>
          <w:b/>
          <w:bCs/>
        </w:rPr>
      </w:pPr>
    </w:p>
    <w:p w14:paraId="732DDFE9" w14:textId="5C3E7CCB" w:rsidR="009237D8" w:rsidRDefault="009237D8" w:rsidP="00F30ED7">
      <w:pPr>
        <w:rPr>
          <w:b/>
          <w:bCs/>
        </w:rPr>
      </w:pPr>
      <w:r>
        <w:rPr>
          <w:b/>
          <w:bCs/>
        </w:rPr>
        <w:br w:type="page"/>
      </w:r>
    </w:p>
    <w:p w14:paraId="41F3DCD7" w14:textId="77777777" w:rsidR="009237D8" w:rsidRDefault="009237D8" w:rsidP="009237D8">
      <w:pPr>
        <w:pStyle w:val="Odlomakpopisa"/>
        <w:numPr>
          <w:ilvl w:val="0"/>
          <w:numId w:val="17"/>
        </w:numPr>
        <w:adjustRightInd w:val="0"/>
        <w:rPr>
          <w:b/>
          <w:bCs/>
        </w:rPr>
      </w:pPr>
      <w:r>
        <w:rPr>
          <w:b/>
          <w:bCs/>
        </w:rPr>
        <w:lastRenderedPageBreak/>
        <w:t>OBORINSKA ODVODNJA</w:t>
      </w:r>
    </w:p>
    <w:p w14:paraId="436BECDC" w14:textId="77777777" w:rsidR="009237D8" w:rsidRPr="00CF3F4F" w:rsidRDefault="009237D8" w:rsidP="009237D8">
      <w:pPr>
        <w:adjustRightInd w:val="0"/>
        <w:ind w:left="360"/>
        <w:rPr>
          <w:b/>
          <w:bCs/>
        </w:rPr>
      </w:pPr>
    </w:p>
    <w:p w14:paraId="1E6A9C13" w14:textId="77777777" w:rsidR="009237D8" w:rsidRDefault="009237D8" w:rsidP="009237D8">
      <w:pPr>
        <w:pStyle w:val="Odlomakpopisa"/>
        <w:numPr>
          <w:ilvl w:val="1"/>
          <w:numId w:val="17"/>
        </w:numPr>
        <w:adjustRightInd w:val="0"/>
        <w:jc w:val="both"/>
      </w:pPr>
      <w:r>
        <w:rPr>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7E6934">
        <w:t xml:space="preserve"> nastavku </w:t>
      </w:r>
      <w:r>
        <w:t xml:space="preserve">se </w:t>
      </w:r>
      <w:r w:rsidRPr="007E6934">
        <w:t xml:space="preserve">daje opis poslova s procjenom troškova gradnje </w:t>
      </w:r>
      <w:r>
        <w:t xml:space="preserve">sustava oborinske odvodnje, </w:t>
      </w:r>
      <w:r w:rsidRPr="007E6934">
        <w:t>sa iskazanim izvorom financiranja:</w:t>
      </w:r>
    </w:p>
    <w:p w14:paraId="7AF24ACF" w14:textId="77777777" w:rsidR="009237D8" w:rsidRPr="00940F56" w:rsidRDefault="009237D8" w:rsidP="009237D8">
      <w:pPr>
        <w:adjustRightInd w:val="0"/>
        <w:jc w:val="both"/>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417"/>
        <w:gridCol w:w="1417"/>
        <w:gridCol w:w="1417"/>
      </w:tblGrid>
      <w:tr w:rsidR="009237D8" w:rsidRPr="00483534" w14:paraId="579EFFB7" w14:textId="77777777" w:rsidTr="0015261B">
        <w:trPr>
          <w:cantSplit/>
          <w:jc w:val="center"/>
        </w:trPr>
        <w:tc>
          <w:tcPr>
            <w:tcW w:w="846" w:type="dxa"/>
            <w:tcBorders>
              <w:top w:val="single" w:sz="4" w:space="0" w:color="auto"/>
              <w:left w:val="single" w:sz="4" w:space="0" w:color="auto"/>
              <w:bottom w:val="single" w:sz="4" w:space="0" w:color="auto"/>
              <w:right w:val="single" w:sz="4" w:space="0" w:color="auto"/>
            </w:tcBorders>
          </w:tcPr>
          <w:p w14:paraId="3C2CD319" w14:textId="77777777" w:rsidR="009237D8" w:rsidRPr="00483534" w:rsidRDefault="009237D8" w:rsidP="0015261B">
            <w:pPr>
              <w:adjustRightInd w:val="0"/>
              <w:ind w:left="108" w:right="108"/>
              <w:jc w:val="center"/>
              <w:rPr>
                <w:b/>
                <w:bCs/>
                <w:sz w:val="21"/>
                <w:szCs w:val="21"/>
              </w:rPr>
            </w:pPr>
            <w:r w:rsidRPr="00483534">
              <w:rPr>
                <w:bCs/>
                <w:sz w:val="18"/>
                <w:szCs w:val="18"/>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EAB2F24" w14:textId="77777777" w:rsidR="009237D8" w:rsidRPr="00483534" w:rsidRDefault="009237D8" w:rsidP="0015261B">
            <w:pPr>
              <w:adjustRightInd w:val="0"/>
              <w:ind w:left="108" w:right="108"/>
              <w:jc w:val="center"/>
              <w:rPr>
                <w:b/>
                <w:bCs/>
                <w:sz w:val="21"/>
                <w:szCs w:val="21"/>
              </w:rPr>
            </w:pPr>
            <w:r w:rsidRPr="00483534">
              <w:rPr>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vAlign w:val="center"/>
          </w:tcPr>
          <w:p w14:paraId="283C2F61" w14:textId="77777777" w:rsidR="009237D8" w:rsidRPr="00483534" w:rsidRDefault="009237D8" w:rsidP="0015261B">
            <w:pPr>
              <w:adjustRightInd w:val="0"/>
              <w:spacing w:before="100" w:beforeAutospacing="1" w:after="100" w:afterAutospacing="1"/>
              <w:jc w:val="center"/>
              <w:rPr>
                <w:sz w:val="21"/>
                <w:szCs w:val="21"/>
              </w:rPr>
            </w:pPr>
            <w:r w:rsidRPr="00483534">
              <w:rPr>
                <w:b/>
                <w:bCs/>
                <w:sz w:val="21"/>
                <w:szCs w:val="21"/>
              </w:rPr>
              <w:t>Plan za 202</w:t>
            </w:r>
            <w:r>
              <w:rPr>
                <w:b/>
                <w:bCs/>
                <w:sz w:val="21"/>
                <w:szCs w:val="21"/>
              </w:rPr>
              <w:t>3</w:t>
            </w:r>
            <w:r w:rsidRPr="00483534">
              <w:rPr>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27F251AA" w14:textId="77777777" w:rsidR="009237D8" w:rsidRPr="00483534" w:rsidRDefault="009237D8" w:rsidP="0015261B">
            <w:pPr>
              <w:adjustRightInd w:val="0"/>
              <w:spacing w:before="100" w:beforeAutospacing="1" w:after="100" w:afterAutospacing="1"/>
              <w:jc w:val="center"/>
              <w:rPr>
                <w:b/>
                <w:bCs/>
                <w:sz w:val="21"/>
                <w:szCs w:val="21"/>
              </w:rPr>
            </w:pPr>
            <w:r w:rsidRPr="00B371A5">
              <w:rPr>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1633ADCB" w14:textId="77777777" w:rsidR="009237D8" w:rsidRPr="00483534" w:rsidRDefault="009237D8" w:rsidP="0015261B">
            <w:pPr>
              <w:adjustRightInd w:val="0"/>
              <w:spacing w:before="100" w:beforeAutospacing="1" w:after="100" w:afterAutospacing="1"/>
              <w:jc w:val="center"/>
              <w:rPr>
                <w:b/>
                <w:bCs/>
                <w:sz w:val="21"/>
                <w:szCs w:val="21"/>
              </w:rPr>
            </w:pPr>
            <w:r w:rsidRPr="00B371A5">
              <w:rPr>
                <w:b/>
                <w:bCs/>
                <w:sz w:val="21"/>
                <w:szCs w:val="21"/>
              </w:rPr>
              <w:t>Izmjena Plana za 202</w:t>
            </w:r>
            <w:r>
              <w:rPr>
                <w:b/>
                <w:bCs/>
                <w:sz w:val="21"/>
                <w:szCs w:val="21"/>
              </w:rPr>
              <w:t>3</w:t>
            </w:r>
            <w:r w:rsidRPr="00B371A5">
              <w:rPr>
                <w:b/>
                <w:bCs/>
                <w:sz w:val="21"/>
                <w:szCs w:val="21"/>
              </w:rPr>
              <w:t>.</w:t>
            </w:r>
          </w:p>
        </w:tc>
      </w:tr>
      <w:tr w:rsidR="009237D8" w:rsidRPr="00483534" w14:paraId="3181C06B" w14:textId="77777777" w:rsidTr="0015261B">
        <w:trPr>
          <w:cantSplit/>
          <w:trHeight w:val="306"/>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09C4E773" w14:textId="77777777" w:rsidR="009237D8" w:rsidRPr="00483534" w:rsidRDefault="009237D8" w:rsidP="0015261B">
            <w:pPr>
              <w:pStyle w:val="Odlomakpopisa"/>
              <w:adjustRightInd w:val="0"/>
              <w:ind w:left="97"/>
              <w:rPr>
                <w:b/>
                <w:bCs/>
              </w:rPr>
            </w:pPr>
            <w:r w:rsidRPr="00483534">
              <w:rPr>
                <w:b/>
                <w:bCs/>
                <w:sz w:val="21"/>
                <w:szCs w:val="21"/>
              </w:rPr>
              <w:t>OBORINSKA ODVODNJA</w:t>
            </w:r>
          </w:p>
        </w:tc>
        <w:tc>
          <w:tcPr>
            <w:tcW w:w="1417" w:type="dxa"/>
            <w:tcBorders>
              <w:top w:val="single" w:sz="4" w:space="0" w:color="auto"/>
              <w:left w:val="single" w:sz="4" w:space="0" w:color="auto"/>
              <w:bottom w:val="single" w:sz="4" w:space="0" w:color="auto"/>
              <w:right w:val="single" w:sz="4" w:space="0" w:color="auto"/>
            </w:tcBorders>
            <w:vAlign w:val="center"/>
          </w:tcPr>
          <w:p w14:paraId="61EFE3B1" w14:textId="77777777" w:rsidR="009237D8" w:rsidRPr="00483534" w:rsidRDefault="009237D8" w:rsidP="0015261B">
            <w:pPr>
              <w:tabs>
                <w:tab w:val="left" w:pos="6720"/>
              </w:tabs>
              <w:adjustRightInd w:val="0"/>
              <w:spacing w:before="100" w:beforeAutospacing="1" w:after="100" w:afterAutospacing="1"/>
              <w:jc w:val="right"/>
              <w:rPr>
                <w:b/>
                <w:bCs/>
                <w:sz w:val="21"/>
                <w:szCs w:val="21"/>
              </w:rPr>
            </w:pPr>
            <w:r>
              <w:rPr>
                <w:b/>
                <w:bCs/>
                <w:sz w:val="21"/>
                <w:szCs w:val="21"/>
              </w:rPr>
              <w:t>33</w:t>
            </w:r>
            <w:r w:rsidRPr="00483534">
              <w:rPr>
                <w:b/>
                <w:bCs/>
                <w:sz w:val="21"/>
                <w:szCs w:val="21"/>
              </w:rPr>
              <w:t>.</w:t>
            </w:r>
            <w:r>
              <w:rPr>
                <w:b/>
                <w:bCs/>
                <w:sz w:val="21"/>
                <w:szCs w:val="21"/>
              </w:rPr>
              <w:t>180</w:t>
            </w:r>
            <w:r w:rsidRPr="00483534">
              <w:rPr>
                <w:b/>
                <w:bCs/>
                <w:sz w:val="21"/>
                <w:szCs w:val="21"/>
              </w:rPr>
              <w:t>,</w:t>
            </w:r>
            <w:r>
              <w:rPr>
                <w:b/>
                <w:bCs/>
                <w:sz w:val="21"/>
                <w:szCs w:val="21"/>
              </w:rPr>
              <w:t>7</w:t>
            </w:r>
            <w:r w:rsidRPr="00483534">
              <w:rPr>
                <w:b/>
                <w:bCs/>
                <w:sz w:val="21"/>
                <w:szCs w:val="21"/>
              </w:rPr>
              <w:t>0</w:t>
            </w:r>
          </w:p>
        </w:tc>
        <w:tc>
          <w:tcPr>
            <w:tcW w:w="1417" w:type="dxa"/>
            <w:tcBorders>
              <w:top w:val="single" w:sz="4" w:space="0" w:color="auto"/>
              <w:left w:val="single" w:sz="4" w:space="0" w:color="auto"/>
              <w:bottom w:val="single" w:sz="4" w:space="0" w:color="auto"/>
              <w:right w:val="single" w:sz="4" w:space="0" w:color="auto"/>
            </w:tcBorders>
          </w:tcPr>
          <w:p w14:paraId="4AFEF0FD" w14:textId="77777777" w:rsidR="009237D8" w:rsidRDefault="009237D8" w:rsidP="0015261B">
            <w:pPr>
              <w:tabs>
                <w:tab w:val="left" w:pos="6720"/>
              </w:tabs>
              <w:adjustRightInd w:val="0"/>
              <w:spacing w:before="100" w:beforeAutospacing="1" w:after="100" w:afterAutospacing="1"/>
              <w:jc w:val="right"/>
              <w:rPr>
                <w:b/>
                <w:bCs/>
                <w:sz w:val="21"/>
                <w:szCs w:val="21"/>
              </w:rPr>
            </w:pPr>
            <w:r>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tcPr>
          <w:p w14:paraId="31700522" w14:textId="77777777" w:rsidR="009237D8" w:rsidRDefault="009237D8" w:rsidP="0015261B">
            <w:pPr>
              <w:tabs>
                <w:tab w:val="left" w:pos="6720"/>
              </w:tabs>
              <w:adjustRightInd w:val="0"/>
              <w:spacing w:before="100" w:beforeAutospacing="1" w:after="100" w:afterAutospacing="1"/>
              <w:jc w:val="right"/>
              <w:rPr>
                <w:b/>
                <w:bCs/>
                <w:sz w:val="21"/>
                <w:szCs w:val="21"/>
              </w:rPr>
            </w:pPr>
            <w:r>
              <w:rPr>
                <w:b/>
                <w:bCs/>
                <w:sz w:val="21"/>
                <w:szCs w:val="21"/>
              </w:rPr>
              <w:t>33</w:t>
            </w:r>
            <w:r w:rsidRPr="00483534">
              <w:rPr>
                <w:b/>
                <w:bCs/>
                <w:sz w:val="21"/>
                <w:szCs w:val="21"/>
              </w:rPr>
              <w:t>.</w:t>
            </w:r>
            <w:r>
              <w:rPr>
                <w:b/>
                <w:bCs/>
                <w:sz w:val="21"/>
                <w:szCs w:val="21"/>
              </w:rPr>
              <w:t>180</w:t>
            </w:r>
            <w:r w:rsidRPr="00483534">
              <w:rPr>
                <w:b/>
                <w:bCs/>
                <w:sz w:val="21"/>
                <w:szCs w:val="21"/>
              </w:rPr>
              <w:t>,</w:t>
            </w:r>
            <w:r>
              <w:rPr>
                <w:b/>
                <w:bCs/>
                <w:sz w:val="21"/>
                <w:szCs w:val="21"/>
              </w:rPr>
              <w:t>7</w:t>
            </w:r>
            <w:r w:rsidRPr="00483534">
              <w:rPr>
                <w:b/>
                <w:bCs/>
                <w:sz w:val="21"/>
                <w:szCs w:val="21"/>
              </w:rPr>
              <w:t>0</w:t>
            </w:r>
          </w:p>
        </w:tc>
      </w:tr>
      <w:tr w:rsidR="009237D8" w:rsidRPr="00483534" w14:paraId="1A8C2252" w14:textId="77777777" w:rsidTr="0015261B">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59BFA542" w14:textId="77777777" w:rsidR="009237D8" w:rsidRPr="00483534" w:rsidRDefault="009237D8" w:rsidP="0015261B">
            <w:pPr>
              <w:adjustRightInd w:val="0"/>
              <w:ind w:left="97"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4536" w:type="dxa"/>
            <w:tcBorders>
              <w:top w:val="single" w:sz="4" w:space="0" w:color="auto"/>
              <w:left w:val="single" w:sz="4" w:space="0" w:color="auto"/>
              <w:right w:val="single" w:sz="4" w:space="0" w:color="auto"/>
            </w:tcBorders>
            <w:shd w:val="clear" w:color="auto" w:fill="auto"/>
            <w:vAlign w:val="center"/>
          </w:tcPr>
          <w:p w14:paraId="2833AD65" w14:textId="77777777" w:rsidR="009237D8" w:rsidRPr="00483534" w:rsidRDefault="009237D8" w:rsidP="0015261B">
            <w:pPr>
              <w:adjustRightInd w:val="0"/>
              <w:ind w:left="97" w:right="108"/>
              <w:rPr>
                <w:sz w:val="21"/>
                <w:szCs w:val="21"/>
              </w:rPr>
            </w:pPr>
            <w:r w:rsidRPr="00483534">
              <w:rPr>
                <w:bCs/>
                <w:sz w:val="21"/>
                <w:szCs w:val="21"/>
              </w:rPr>
              <w:t xml:space="preserve">1. </w:t>
            </w:r>
            <w:r w:rsidRPr="00483534">
              <w:rPr>
                <w:sz w:val="21"/>
                <w:szCs w:val="21"/>
              </w:rPr>
              <w:t>Oborinska odvodnja</w:t>
            </w:r>
          </w:p>
        </w:tc>
        <w:tc>
          <w:tcPr>
            <w:tcW w:w="1417" w:type="dxa"/>
            <w:tcBorders>
              <w:top w:val="single" w:sz="4" w:space="0" w:color="auto"/>
              <w:left w:val="single" w:sz="4" w:space="0" w:color="auto"/>
              <w:right w:val="single" w:sz="4" w:space="0" w:color="auto"/>
            </w:tcBorders>
            <w:vAlign w:val="center"/>
          </w:tcPr>
          <w:p w14:paraId="618FBC0E" w14:textId="77777777" w:rsidR="009237D8" w:rsidRPr="00483534" w:rsidRDefault="009237D8" w:rsidP="0015261B">
            <w:pPr>
              <w:adjustRightInd w:val="0"/>
              <w:spacing w:before="100" w:beforeAutospacing="1" w:after="100" w:afterAutospacing="1"/>
              <w:jc w:val="right"/>
              <w:rPr>
                <w:b/>
                <w:bCs/>
                <w:sz w:val="21"/>
                <w:szCs w:val="21"/>
              </w:rPr>
            </w:pPr>
            <w:r>
              <w:rPr>
                <w:b/>
                <w:bCs/>
                <w:sz w:val="21"/>
                <w:szCs w:val="21"/>
              </w:rPr>
              <w:t>33</w:t>
            </w:r>
            <w:r w:rsidRPr="00483534">
              <w:rPr>
                <w:b/>
                <w:bCs/>
                <w:sz w:val="21"/>
                <w:szCs w:val="21"/>
              </w:rPr>
              <w:t>.</w:t>
            </w:r>
            <w:r>
              <w:rPr>
                <w:b/>
                <w:bCs/>
                <w:sz w:val="21"/>
                <w:szCs w:val="21"/>
              </w:rPr>
              <w:t>180,70</w:t>
            </w:r>
          </w:p>
        </w:tc>
        <w:tc>
          <w:tcPr>
            <w:tcW w:w="1417" w:type="dxa"/>
            <w:tcBorders>
              <w:top w:val="single" w:sz="4" w:space="0" w:color="auto"/>
              <w:left w:val="single" w:sz="4" w:space="0" w:color="auto"/>
              <w:right w:val="single" w:sz="4" w:space="0" w:color="auto"/>
            </w:tcBorders>
          </w:tcPr>
          <w:p w14:paraId="622E400C" w14:textId="77777777" w:rsidR="009237D8" w:rsidRDefault="009237D8" w:rsidP="0015261B">
            <w:pPr>
              <w:adjustRightInd w:val="0"/>
              <w:spacing w:before="100" w:beforeAutospacing="1" w:after="100" w:afterAutospacing="1"/>
              <w:jc w:val="right"/>
              <w:rPr>
                <w:b/>
                <w:bCs/>
                <w:sz w:val="21"/>
                <w:szCs w:val="21"/>
              </w:rPr>
            </w:pPr>
            <w:r>
              <w:rPr>
                <w:b/>
                <w:bCs/>
                <w:sz w:val="21"/>
                <w:szCs w:val="21"/>
              </w:rPr>
              <w:t>0,00</w:t>
            </w:r>
          </w:p>
        </w:tc>
        <w:tc>
          <w:tcPr>
            <w:tcW w:w="1417" w:type="dxa"/>
            <w:tcBorders>
              <w:top w:val="single" w:sz="4" w:space="0" w:color="auto"/>
              <w:left w:val="single" w:sz="4" w:space="0" w:color="auto"/>
              <w:right w:val="single" w:sz="4" w:space="0" w:color="auto"/>
            </w:tcBorders>
            <w:vAlign w:val="center"/>
          </w:tcPr>
          <w:p w14:paraId="235BF9D5" w14:textId="77777777" w:rsidR="009237D8" w:rsidRDefault="009237D8" w:rsidP="0015261B">
            <w:pPr>
              <w:adjustRightInd w:val="0"/>
              <w:spacing w:before="100" w:beforeAutospacing="1" w:after="100" w:afterAutospacing="1"/>
              <w:jc w:val="right"/>
              <w:rPr>
                <w:b/>
                <w:bCs/>
                <w:sz w:val="21"/>
                <w:szCs w:val="21"/>
              </w:rPr>
            </w:pPr>
            <w:r>
              <w:rPr>
                <w:b/>
                <w:bCs/>
                <w:sz w:val="21"/>
                <w:szCs w:val="21"/>
              </w:rPr>
              <w:t>33</w:t>
            </w:r>
            <w:r w:rsidRPr="00483534">
              <w:rPr>
                <w:b/>
                <w:bCs/>
                <w:sz w:val="21"/>
                <w:szCs w:val="21"/>
              </w:rPr>
              <w:t>.</w:t>
            </w:r>
            <w:r>
              <w:rPr>
                <w:b/>
                <w:bCs/>
                <w:sz w:val="21"/>
                <w:szCs w:val="21"/>
              </w:rPr>
              <w:t>180,70</w:t>
            </w:r>
          </w:p>
        </w:tc>
      </w:tr>
      <w:tr w:rsidR="009237D8" w:rsidRPr="00483534" w14:paraId="330EC672" w14:textId="77777777" w:rsidTr="0015261B">
        <w:trPr>
          <w:cantSplit/>
          <w:trHeight w:val="135"/>
          <w:jc w:val="center"/>
        </w:trPr>
        <w:tc>
          <w:tcPr>
            <w:tcW w:w="846" w:type="dxa"/>
            <w:vMerge/>
            <w:tcBorders>
              <w:left w:val="single" w:sz="4" w:space="0" w:color="auto"/>
              <w:right w:val="single" w:sz="4" w:space="0" w:color="auto"/>
            </w:tcBorders>
            <w:vAlign w:val="center"/>
          </w:tcPr>
          <w:p w14:paraId="0D0D5146" w14:textId="77777777" w:rsidR="009237D8" w:rsidRPr="00483534" w:rsidRDefault="009237D8" w:rsidP="0015261B">
            <w:pPr>
              <w:adjustRightInd w:val="0"/>
              <w:ind w:left="239" w:right="108"/>
              <w:jc w:val="center"/>
              <w:rPr>
                <w:bCs/>
                <w:sz w:val="21"/>
                <w:szCs w:val="21"/>
              </w:rPr>
            </w:pPr>
          </w:p>
        </w:tc>
        <w:tc>
          <w:tcPr>
            <w:tcW w:w="4536" w:type="dxa"/>
            <w:tcBorders>
              <w:left w:val="single" w:sz="4" w:space="0" w:color="auto"/>
              <w:right w:val="single" w:sz="4" w:space="0" w:color="auto"/>
            </w:tcBorders>
            <w:shd w:val="clear" w:color="auto" w:fill="auto"/>
            <w:vAlign w:val="center"/>
          </w:tcPr>
          <w:p w14:paraId="52F3A7B8" w14:textId="77777777" w:rsidR="009237D8" w:rsidRPr="00483534" w:rsidRDefault="009237D8" w:rsidP="0015261B">
            <w:pPr>
              <w:adjustRightInd w:val="0"/>
              <w:ind w:left="239" w:right="108"/>
              <w:rPr>
                <w:bCs/>
                <w:sz w:val="21"/>
                <w:szCs w:val="21"/>
              </w:rPr>
            </w:pPr>
            <w:r w:rsidRPr="00483534">
              <w:rPr>
                <w:bCs/>
                <w:sz w:val="21"/>
                <w:szCs w:val="21"/>
              </w:rPr>
              <w:t>1.1. Gradnja</w:t>
            </w:r>
          </w:p>
        </w:tc>
        <w:tc>
          <w:tcPr>
            <w:tcW w:w="1417" w:type="dxa"/>
            <w:tcBorders>
              <w:top w:val="single" w:sz="4" w:space="0" w:color="auto"/>
              <w:left w:val="single" w:sz="4" w:space="0" w:color="auto"/>
              <w:right w:val="single" w:sz="4" w:space="0" w:color="auto"/>
            </w:tcBorders>
            <w:vAlign w:val="center"/>
          </w:tcPr>
          <w:p w14:paraId="68762E02" w14:textId="77777777" w:rsidR="009237D8" w:rsidRPr="00483534" w:rsidRDefault="009237D8" w:rsidP="0015261B">
            <w:pPr>
              <w:adjustRightInd w:val="0"/>
              <w:spacing w:before="100" w:beforeAutospacing="1" w:after="100" w:afterAutospacing="1"/>
              <w:jc w:val="right"/>
              <w:rPr>
                <w:sz w:val="21"/>
                <w:szCs w:val="21"/>
              </w:rPr>
            </w:pPr>
            <w:r>
              <w:rPr>
                <w:sz w:val="21"/>
                <w:szCs w:val="21"/>
              </w:rPr>
              <w:t>30</w:t>
            </w:r>
            <w:r w:rsidRPr="00483534">
              <w:rPr>
                <w:sz w:val="21"/>
                <w:szCs w:val="21"/>
              </w:rPr>
              <w:t>.</w:t>
            </w:r>
            <w:r>
              <w:rPr>
                <w:sz w:val="21"/>
                <w:szCs w:val="21"/>
              </w:rPr>
              <w:t>526,25</w:t>
            </w:r>
          </w:p>
        </w:tc>
        <w:tc>
          <w:tcPr>
            <w:tcW w:w="1417" w:type="dxa"/>
            <w:tcBorders>
              <w:top w:val="single" w:sz="4" w:space="0" w:color="auto"/>
              <w:left w:val="single" w:sz="4" w:space="0" w:color="auto"/>
              <w:right w:val="single" w:sz="4" w:space="0" w:color="auto"/>
            </w:tcBorders>
          </w:tcPr>
          <w:p w14:paraId="18CFFFB6" w14:textId="77777777" w:rsidR="009237D8" w:rsidRDefault="009237D8" w:rsidP="0015261B">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right w:val="single" w:sz="4" w:space="0" w:color="auto"/>
            </w:tcBorders>
            <w:vAlign w:val="center"/>
          </w:tcPr>
          <w:p w14:paraId="7E919BB1" w14:textId="77777777" w:rsidR="009237D8" w:rsidRDefault="009237D8" w:rsidP="0015261B">
            <w:pPr>
              <w:adjustRightInd w:val="0"/>
              <w:spacing w:before="100" w:beforeAutospacing="1" w:after="100" w:afterAutospacing="1"/>
              <w:jc w:val="right"/>
              <w:rPr>
                <w:sz w:val="21"/>
                <w:szCs w:val="21"/>
              </w:rPr>
            </w:pPr>
            <w:r>
              <w:rPr>
                <w:sz w:val="21"/>
                <w:szCs w:val="21"/>
              </w:rPr>
              <w:t>30</w:t>
            </w:r>
            <w:r w:rsidRPr="00483534">
              <w:rPr>
                <w:sz w:val="21"/>
                <w:szCs w:val="21"/>
              </w:rPr>
              <w:t>.</w:t>
            </w:r>
            <w:r>
              <w:rPr>
                <w:sz w:val="21"/>
                <w:szCs w:val="21"/>
              </w:rPr>
              <w:t>526,25</w:t>
            </w:r>
          </w:p>
        </w:tc>
      </w:tr>
      <w:tr w:rsidR="009237D8" w:rsidRPr="00483534" w14:paraId="5B45589C" w14:textId="77777777" w:rsidTr="0015261B">
        <w:trPr>
          <w:cantSplit/>
          <w:trHeight w:val="91"/>
          <w:jc w:val="center"/>
        </w:trPr>
        <w:tc>
          <w:tcPr>
            <w:tcW w:w="846" w:type="dxa"/>
            <w:vMerge/>
            <w:tcBorders>
              <w:left w:val="single" w:sz="4" w:space="0" w:color="auto"/>
              <w:right w:val="single" w:sz="4" w:space="0" w:color="auto"/>
            </w:tcBorders>
            <w:vAlign w:val="center"/>
          </w:tcPr>
          <w:p w14:paraId="58DFC1AE" w14:textId="77777777" w:rsidR="009237D8" w:rsidRPr="00483534" w:rsidRDefault="009237D8" w:rsidP="0015261B">
            <w:pPr>
              <w:adjustRightInd w:val="0"/>
              <w:ind w:left="239" w:right="108"/>
              <w:jc w:val="center"/>
              <w:rPr>
                <w:bCs/>
                <w:sz w:val="21"/>
                <w:szCs w:val="21"/>
              </w:rPr>
            </w:pPr>
          </w:p>
        </w:tc>
        <w:tc>
          <w:tcPr>
            <w:tcW w:w="4536" w:type="dxa"/>
            <w:tcBorders>
              <w:left w:val="single" w:sz="4" w:space="0" w:color="auto"/>
              <w:right w:val="single" w:sz="4" w:space="0" w:color="auto"/>
            </w:tcBorders>
            <w:shd w:val="clear" w:color="auto" w:fill="auto"/>
            <w:vAlign w:val="center"/>
          </w:tcPr>
          <w:p w14:paraId="1B1607E1" w14:textId="77777777" w:rsidR="009237D8" w:rsidRPr="00483534" w:rsidRDefault="009237D8" w:rsidP="0015261B">
            <w:pPr>
              <w:adjustRightInd w:val="0"/>
              <w:ind w:left="239" w:right="108"/>
              <w:rPr>
                <w:bCs/>
                <w:sz w:val="21"/>
                <w:szCs w:val="21"/>
              </w:rPr>
            </w:pPr>
            <w:r w:rsidRPr="00483534">
              <w:rPr>
                <w:bCs/>
                <w:sz w:val="21"/>
                <w:szCs w:val="21"/>
              </w:rPr>
              <w:t>1.2. Projektna dokumentacija</w:t>
            </w:r>
          </w:p>
        </w:tc>
        <w:tc>
          <w:tcPr>
            <w:tcW w:w="1417" w:type="dxa"/>
            <w:tcBorders>
              <w:top w:val="single" w:sz="4" w:space="0" w:color="auto"/>
              <w:left w:val="single" w:sz="4" w:space="0" w:color="auto"/>
              <w:right w:val="single" w:sz="4" w:space="0" w:color="auto"/>
            </w:tcBorders>
            <w:vAlign w:val="center"/>
          </w:tcPr>
          <w:p w14:paraId="37390A25" w14:textId="77777777" w:rsidR="009237D8" w:rsidRPr="00483534" w:rsidRDefault="009237D8" w:rsidP="0015261B">
            <w:pPr>
              <w:adjustRightInd w:val="0"/>
              <w:spacing w:before="100" w:beforeAutospacing="1" w:after="100" w:afterAutospacing="1"/>
              <w:jc w:val="right"/>
              <w:rPr>
                <w:sz w:val="21"/>
                <w:szCs w:val="21"/>
              </w:rPr>
            </w:pPr>
            <w:r>
              <w:rPr>
                <w:sz w:val="21"/>
                <w:szCs w:val="21"/>
              </w:rPr>
              <w:t>2.654,45</w:t>
            </w:r>
          </w:p>
        </w:tc>
        <w:tc>
          <w:tcPr>
            <w:tcW w:w="1417" w:type="dxa"/>
            <w:tcBorders>
              <w:top w:val="single" w:sz="4" w:space="0" w:color="auto"/>
              <w:left w:val="single" w:sz="4" w:space="0" w:color="auto"/>
              <w:right w:val="single" w:sz="4" w:space="0" w:color="auto"/>
            </w:tcBorders>
          </w:tcPr>
          <w:p w14:paraId="22470B41" w14:textId="77777777" w:rsidR="009237D8" w:rsidRDefault="009237D8" w:rsidP="0015261B">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right w:val="single" w:sz="4" w:space="0" w:color="auto"/>
            </w:tcBorders>
            <w:vAlign w:val="center"/>
          </w:tcPr>
          <w:p w14:paraId="1A877FFA" w14:textId="77777777" w:rsidR="009237D8" w:rsidRDefault="009237D8" w:rsidP="0015261B">
            <w:pPr>
              <w:adjustRightInd w:val="0"/>
              <w:spacing w:before="100" w:beforeAutospacing="1" w:after="100" w:afterAutospacing="1"/>
              <w:jc w:val="right"/>
              <w:rPr>
                <w:sz w:val="21"/>
                <w:szCs w:val="21"/>
              </w:rPr>
            </w:pPr>
            <w:r>
              <w:rPr>
                <w:sz w:val="21"/>
                <w:szCs w:val="21"/>
              </w:rPr>
              <w:t>2.654,45</w:t>
            </w:r>
          </w:p>
        </w:tc>
      </w:tr>
      <w:tr w:rsidR="009237D8" w:rsidRPr="00483534" w14:paraId="7A926CB3" w14:textId="77777777" w:rsidTr="0015261B">
        <w:trPr>
          <w:cantSplit/>
          <w:trHeight w:val="437"/>
          <w:jc w:val="center"/>
        </w:trPr>
        <w:tc>
          <w:tcPr>
            <w:tcW w:w="9633" w:type="dxa"/>
            <w:gridSpan w:val="5"/>
            <w:tcBorders>
              <w:left w:val="single" w:sz="4" w:space="0" w:color="auto"/>
              <w:right w:val="single" w:sz="4" w:space="0" w:color="auto"/>
            </w:tcBorders>
          </w:tcPr>
          <w:p w14:paraId="0E653AC2" w14:textId="77777777" w:rsidR="009237D8" w:rsidRPr="003B0B7E" w:rsidRDefault="009237D8" w:rsidP="0015261B">
            <w:pPr>
              <w:adjustRightInd w:val="0"/>
              <w:rPr>
                <w:b/>
                <w:bCs/>
                <w:i/>
                <w:sz w:val="21"/>
                <w:szCs w:val="21"/>
              </w:rPr>
            </w:pPr>
            <w:r w:rsidRPr="00A368B7">
              <w:rPr>
                <w:b/>
                <w:bCs/>
                <w:i/>
                <w:sz w:val="21"/>
                <w:szCs w:val="21"/>
              </w:rPr>
              <w:t xml:space="preserve">Izvori </w:t>
            </w:r>
            <w:r w:rsidRPr="003B0B7E">
              <w:rPr>
                <w:b/>
                <w:bCs/>
                <w:i/>
                <w:sz w:val="21"/>
                <w:szCs w:val="21"/>
              </w:rPr>
              <w:t xml:space="preserve">financiranja:  </w:t>
            </w:r>
          </w:p>
          <w:p w14:paraId="5C8BCF09" w14:textId="77777777" w:rsidR="009237D8" w:rsidRPr="0097643B" w:rsidRDefault="009237D8" w:rsidP="009237D8">
            <w:pPr>
              <w:pStyle w:val="Odlomakpopisa"/>
              <w:numPr>
                <w:ilvl w:val="0"/>
                <w:numId w:val="24"/>
              </w:numPr>
              <w:adjustRightInd w:val="0"/>
              <w:rPr>
                <w:i/>
                <w:sz w:val="21"/>
                <w:szCs w:val="21"/>
              </w:rPr>
            </w:pPr>
            <w:r w:rsidRPr="003B0B7E">
              <w:rPr>
                <w:bCs/>
                <w:i/>
                <w:sz w:val="21"/>
                <w:szCs w:val="21"/>
              </w:rPr>
              <w:t>Komunalni doprinos 33.180,70 €</w:t>
            </w:r>
          </w:p>
        </w:tc>
      </w:tr>
    </w:tbl>
    <w:p w14:paraId="5E610676" w14:textId="77777777" w:rsidR="009237D8" w:rsidRDefault="009237D8" w:rsidP="009237D8">
      <w:pPr>
        <w:pBdr>
          <w:bottom w:val="single" w:sz="12" w:space="1" w:color="auto"/>
        </w:pBdr>
        <w:adjustRightInd w:val="0"/>
        <w:jc w:val="both"/>
        <w:rPr>
          <w:b/>
          <w:bCs/>
        </w:rPr>
      </w:pPr>
    </w:p>
    <w:p w14:paraId="4B41CB63" w14:textId="77777777" w:rsidR="009237D8" w:rsidRDefault="009237D8" w:rsidP="009237D8">
      <w:pPr>
        <w:adjustRightInd w:val="0"/>
        <w:jc w:val="center"/>
        <w:rPr>
          <w:b/>
          <w:bCs/>
        </w:rPr>
      </w:pPr>
    </w:p>
    <w:p w14:paraId="2E45CBD0" w14:textId="64465FE5" w:rsidR="009237D8" w:rsidRDefault="009237D8" w:rsidP="00F30ED7">
      <w:pPr>
        <w:adjustRightInd w:val="0"/>
        <w:ind w:left="360"/>
        <w:jc w:val="both"/>
      </w:pPr>
      <w:r>
        <w:rPr>
          <w:bCs/>
        </w:rPr>
        <w:t xml:space="preserve">Ovim </w:t>
      </w:r>
      <w:r w:rsidRPr="00402637">
        <w:rPr>
          <w:bCs/>
        </w:rPr>
        <w:t>Programo</w:t>
      </w:r>
      <w:r>
        <w:rPr>
          <w:bCs/>
        </w:rPr>
        <w:t>m određene su</w:t>
      </w:r>
      <w:r w:rsidRPr="00402637">
        <w:rPr>
          <w:bCs/>
        </w:rPr>
        <w:t xml:space="preserve"> </w:t>
      </w:r>
      <w:r>
        <w:rPr>
          <w:bCs/>
        </w:rPr>
        <w:t>aktivnosti prema namjenama utvrđene člankom 68. st. 2. Zakona o komunalnom gospodarstvu (</w:t>
      </w:r>
      <w:r>
        <w:t>„Narodne novine“ br.</w:t>
      </w:r>
      <w:r w:rsidRPr="008A0A80">
        <w:t xml:space="preserve"> </w:t>
      </w:r>
      <w:r>
        <w:t>68/18, 110/18, 32/20</w:t>
      </w:r>
      <w:r w:rsidRPr="008A0A80">
        <w:t>)</w:t>
      </w:r>
      <w:r>
        <w:t>, i iznose:</w:t>
      </w:r>
    </w:p>
    <w:p w14:paraId="46A8AD19" w14:textId="77777777" w:rsidR="009237D8" w:rsidRPr="00E82B0B" w:rsidRDefault="009237D8" w:rsidP="009237D8">
      <w:pPr>
        <w:adjustRightInd w:val="0"/>
        <w:ind w:left="360"/>
        <w:jc w:val="both"/>
        <w:rPr>
          <w:sz w:val="10"/>
          <w:szCs w:val="10"/>
        </w:rPr>
      </w:pP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961"/>
        <w:gridCol w:w="1418"/>
        <w:gridCol w:w="1418"/>
        <w:gridCol w:w="1418"/>
      </w:tblGrid>
      <w:tr w:rsidR="009237D8" w:rsidRPr="00483534" w14:paraId="3775E029" w14:textId="77777777" w:rsidTr="0015261B">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50057D4F" w14:textId="77777777" w:rsidR="009237D8" w:rsidRPr="00483534" w:rsidRDefault="009237D8" w:rsidP="0015261B">
            <w:pPr>
              <w:adjustRightInd w:val="0"/>
              <w:ind w:left="108" w:right="108"/>
              <w:jc w:val="center"/>
              <w:rPr>
                <w:b/>
                <w:sz w:val="16"/>
                <w:szCs w:val="16"/>
              </w:rPr>
            </w:pPr>
            <w:r w:rsidRPr="00483534">
              <w:rPr>
                <w:bCs/>
                <w:sz w:val="16"/>
                <w:szCs w:val="16"/>
              </w:rPr>
              <w:t>namjena iz čl. 68. st. 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DA528BF" w14:textId="77777777" w:rsidR="009237D8" w:rsidRPr="00483534" w:rsidRDefault="009237D8" w:rsidP="0015261B">
            <w:pPr>
              <w:adjustRightInd w:val="0"/>
              <w:ind w:left="108" w:right="108"/>
              <w:jc w:val="center"/>
              <w:rPr>
                <w:b/>
                <w:sz w:val="18"/>
                <w:szCs w:val="18"/>
              </w:rPr>
            </w:pPr>
            <w:r w:rsidRPr="00483534">
              <w:rPr>
                <w:b/>
                <w:sz w:val="18"/>
                <w:szCs w:val="18"/>
              </w:rPr>
              <w:t>Opis namjene</w:t>
            </w:r>
          </w:p>
        </w:tc>
        <w:tc>
          <w:tcPr>
            <w:tcW w:w="1418" w:type="dxa"/>
            <w:tcBorders>
              <w:top w:val="single" w:sz="4" w:space="0" w:color="auto"/>
              <w:left w:val="single" w:sz="4" w:space="0" w:color="auto"/>
              <w:bottom w:val="single" w:sz="4" w:space="0" w:color="auto"/>
              <w:right w:val="single" w:sz="4" w:space="0" w:color="auto"/>
            </w:tcBorders>
            <w:vAlign w:val="center"/>
          </w:tcPr>
          <w:p w14:paraId="44191A8D" w14:textId="77777777" w:rsidR="009237D8" w:rsidRPr="00483534" w:rsidRDefault="009237D8" w:rsidP="0015261B">
            <w:pPr>
              <w:adjustRightInd w:val="0"/>
              <w:ind w:left="108" w:right="108"/>
              <w:jc w:val="center"/>
              <w:rPr>
                <w:b/>
                <w:sz w:val="20"/>
                <w:szCs w:val="20"/>
              </w:rPr>
            </w:pPr>
            <w:r w:rsidRPr="00483534">
              <w:rPr>
                <w:b/>
                <w:bCs/>
                <w:sz w:val="20"/>
                <w:szCs w:val="20"/>
              </w:rPr>
              <w:t>Plan za 202</w:t>
            </w:r>
            <w:r>
              <w:rPr>
                <w:b/>
                <w:bCs/>
                <w:sz w:val="20"/>
                <w:szCs w:val="20"/>
              </w:rPr>
              <w:t>3</w:t>
            </w:r>
            <w:r w:rsidRPr="00483534">
              <w:rPr>
                <w:b/>
                <w:bCs/>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121C741C" w14:textId="77777777" w:rsidR="009237D8" w:rsidRPr="007332E2" w:rsidRDefault="009237D8" w:rsidP="0015261B">
            <w:pPr>
              <w:adjustRightInd w:val="0"/>
              <w:ind w:left="108" w:right="108"/>
              <w:jc w:val="center"/>
              <w:rPr>
                <w:b/>
                <w:bCs/>
                <w:sz w:val="20"/>
                <w:szCs w:val="20"/>
              </w:rPr>
            </w:pPr>
            <w:r w:rsidRPr="007332E2">
              <w:rPr>
                <w:b/>
                <w:bCs/>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689F0453" w14:textId="77777777" w:rsidR="009237D8" w:rsidRPr="007332E2" w:rsidRDefault="009237D8" w:rsidP="0015261B">
            <w:pPr>
              <w:adjustRightInd w:val="0"/>
              <w:ind w:left="108" w:right="108"/>
              <w:jc w:val="center"/>
              <w:rPr>
                <w:b/>
                <w:bCs/>
                <w:sz w:val="20"/>
                <w:szCs w:val="20"/>
              </w:rPr>
            </w:pPr>
            <w:r w:rsidRPr="007332E2">
              <w:rPr>
                <w:b/>
                <w:bCs/>
                <w:sz w:val="20"/>
                <w:szCs w:val="20"/>
              </w:rPr>
              <w:t>Izmjena Plana za 2023.</w:t>
            </w:r>
          </w:p>
        </w:tc>
      </w:tr>
      <w:tr w:rsidR="009237D8" w:rsidRPr="00483534" w14:paraId="1A9D3C7C" w14:textId="77777777" w:rsidTr="0015261B">
        <w:trPr>
          <w:cantSplit/>
          <w:trHeight w:hRule="exact" w:val="583"/>
          <w:jc w:val="center"/>
        </w:trPr>
        <w:tc>
          <w:tcPr>
            <w:tcW w:w="846" w:type="dxa"/>
            <w:tcBorders>
              <w:top w:val="single" w:sz="4" w:space="0" w:color="auto"/>
              <w:left w:val="single" w:sz="4" w:space="0" w:color="auto"/>
              <w:bottom w:val="single" w:sz="4" w:space="0" w:color="auto"/>
              <w:right w:val="single" w:sz="4" w:space="0" w:color="auto"/>
            </w:tcBorders>
            <w:vAlign w:val="center"/>
          </w:tcPr>
          <w:p w14:paraId="40254FF9" w14:textId="77777777" w:rsidR="009237D8" w:rsidRPr="00483534" w:rsidRDefault="009237D8" w:rsidP="0015261B">
            <w:pPr>
              <w:pStyle w:val="StandardWeb"/>
              <w:spacing w:before="0" w:beforeAutospacing="0" w:after="135" w:afterAutospacing="0"/>
              <w:jc w:val="center"/>
              <w:rPr>
                <w:sz w:val="20"/>
                <w:szCs w:val="20"/>
              </w:rPr>
            </w:pPr>
            <w:proofErr w:type="spellStart"/>
            <w:r w:rsidRPr="00483534">
              <w:rPr>
                <w:sz w:val="20"/>
                <w:szCs w:val="20"/>
              </w:rPr>
              <w:t>toč</w:t>
            </w:r>
            <w:proofErr w:type="spellEnd"/>
            <w:r w:rsidRPr="00483534">
              <w:rPr>
                <w:sz w:val="20"/>
                <w:szCs w:val="20"/>
              </w:rPr>
              <w:t>. 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279DD71" w14:textId="77777777" w:rsidR="009237D8" w:rsidRPr="00483534" w:rsidRDefault="009237D8" w:rsidP="0015261B">
            <w:pPr>
              <w:pStyle w:val="StandardWeb"/>
              <w:spacing w:before="0" w:beforeAutospacing="0" w:after="135" w:afterAutospacing="0"/>
              <w:ind w:left="109"/>
              <w:rPr>
                <w:sz w:val="20"/>
                <w:szCs w:val="20"/>
              </w:rPr>
            </w:pPr>
            <w:proofErr w:type="spellStart"/>
            <w:r w:rsidRPr="00483534">
              <w:rPr>
                <w:sz w:val="20"/>
                <w:szCs w:val="20"/>
              </w:rPr>
              <w:t>građevine</w:t>
            </w:r>
            <w:proofErr w:type="spellEnd"/>
            <w:r w:rsidRPr="00483534">
              <w:rPr>
                <w:sz w:val="20"/>
                <w:szCs w:val="20"/>
              </w:rPr>
              <w:t xml:space="preserve"> </w:t>
            </w:r>
            <w:proofErr w:type="spellStart"/>
            <w:r w:rsidRPr="00483534">
              <w:rPr>
                <w:sz w:val="20"/>
                <w:szCs w:val="20"/>
              </w:rPr>
              <w:t>komunalne</w:t>
            </w:r>
            <w:proofErr w:type="spellEnd"/>
            <w:r w:rsidRPr="00483534">
              <w:rPr>
                <w:sz w:val="20"/>
                <w:szCs w:val="20"/>
              </w:rPr>
              <w:t xml:space="preserve"> </w:t>
            </w:r>
            <w:proofErr w:type="spellStart"/>
            <w:r w:rsidRPr="00483534">
              <w:rPr>
                <w:sz w:val="20"/>
                <w:szCs w:val="20"/>
              </w:rPr>
              <w:t>infrastrukture</w:t>
            </w:r>
            <w:proofErr w:type="spellEnd"/>
            <w:r w:rsidRPr="00483534">
              <w:rPr>
                <w:sz w:val="20"/>
                <w:szCs w:val="20"/>
              </w:rPr>
              <w:t xml:space="preserve"> </w:t>
            </w:r>
            <w:proofErr w:type="spellStart"/>
            <w:r w:rsidRPr="00483534">
              <w:rPr>
                <w:sz w:val="20"/>
                <w:szCs w:val="20"/>
              </w:rPr>
              <w:t>koje</w:t>
            </w:r>
            <w:proofErr w:type="spellEnd"/>
            <w:r w:rsidRPr="00483534">
              <w:rPr>
                <w:sz w:val="20"/>
                <w:szCs w:val="20"/>
              </w:rPr>
              <w:t xml:space="preserve"> </w:t>
            </w:r>
            <w:proofErr w:type="spellStart"/>
            <w:r w:rsidRPr="00483534">
              <w:rPr>
                <w:sz w:val="20"/>
                <w:szCs w:val="20"/>
              </w:rPr>
              <w:t>će</w:t>
            </w:r>
            <w:proofErr w:type="spellEnd"/>
            <w:r w:rsidRPr="00483534">
              <w:rPr>
                <w:sz w:val="20"/>
                <w:szCs w:val="20"/>
              </w:rPr>
              <w:t xml:space="preserve"> se </w:t>
            </w:r>
            <w:proofErr w:type="spellStart"/>
            <w:r w:rsidRPr="00483534">
              <w:rPr>
                <w:sz w:val="20"/>
                <w:szCs w:val="20"/>
              </w:rPr>
              <w:t>graditi</w:t>
            </w:r>
            <w:proofErr w:type="spellEnd"/>
            <w:r w:rsidRPr="00483534">
              <w:rPr>
                <w:sz w:val="20"/>
                <w:szCs w:val="20"/>
              </w:rPr>
              <w:t xml:space="preserve"> </w:t>
            </w:r>
            <w:proofErr w:type="spellStart"/>
            <w:r w:rsidRPr="00483534">
              <w:rPr>
                <w:sz w:val="20"/>
                <w:szCs w:val="20"/>
              </w:rPr>
              <w:t>radi</w:t>
            </w:r>
            <w:proofErr w:type="spellEnd"/>
            <w:r w:rsidRPr="00483534">
              <w:rPr>
                <w:sz w:val="20"/>
                <w:szCs w:val="20"/>
              </w:rPr>
              <w:t xml:space="preserve"> </w:t>
            </w:r>
            <w:proofErr w:type="spellStart"/>
            <w:r w:rsidRPr="00483534">
              <w:rPr>
                <w:sz w:val="20"/>
                <w:szCs w:val="20"/>
              </w:rPr>
              <w:t>uređenja</w:t>
            </w:r>
            <w:proofErr w:type="spellEnd"/>
            <w:r w:rsidRPr="00483534">
              <w:rPr>
                <w:sz w:val="20"/>
                <w:szCs w:val="20"/>
              </w:rPr>
              <w:t xml:space="preserve"> </w:t>
            </w:r>
            <w:proofErr w:type="spellStart"/>
            <w:r w:rsidRPr="00483534">
              <w:rPr>
                <w:sz w:val="20"/>
                <w:szCs w:val="20"/>
              </w:rPr>
              <w:t>neuređenih</w:t>
            </w:r>
            <w:proofErr w:type="spellEnd"/>
            <w:r w:rsidRPr="00483534">
              <w:rPr>
                <w:sz w:val="20"/>
                <w:szCs w:val="20"/>
              </w:rPr>
              <w:t xml:space="preserve"> </w:t>
            </w:r>
            <w:proofErr w:type="spellStart"/>
            <w:r w:rsidRPr="00483534">
              <w:rPr>
                <w:sz w:val="20"/>
                <w:szCs w:val="20"/>
              </w:rPr>
              <w:t>dijelova</w:t>
            </w:r>
            <w:proofErr w:type="spellEnd"/>
            <w:r w:rsidRPr="00483534">
              <w:rPr>
                <w:sz w:val="20"/>
                <w:szCs w:val="20"/>
              </w:rPr>
              <w:t xml:space="preserve"> </w:t>
            </w:r>
            <w:proofErr w:type="spellStart"/>
            <w:r w:rsidRPr="00483534">
              <w:rPr>
                <w:sz w:val="20"/>
                <w:szCs w:val="20"/>
              </w:rPr>
              <w:t>građevinskog</w:t>
            </w:r>
            <w:proofErr w:type="spellEnd"/>
            <w:r w:rsidRPr="00483534">
              <w:rPr>
                <w:sz w:val="20"/>
                <w:szCs w:val="20"/>
              </w:rPr>
              <w:t xml:space="preserve"> </w:t>
            </w:r>
            <w:proofErr w:type="spellStart"/>
            <w:r w:rsidRPr="00483534">
              <w:rPr>
                <w:sz w:val="20"/>
                <w:szCs w:val="20"/>
              </w:rPr>
              <w:t>područja</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8313E06" w14:textId="77777777" w:rsidR="009237D8" w:rsidRPr="00FD5890" w:rsidRDefault="009237D8" w:rsidP="0015261B">
            <w:pPr>
              <w:adjustRightInd w:val="0"/>
              <w:spacing w:before="100" w:beforeAutospacing="1" w:after="100" w:afterAutospacing="1"/>
              <w:ind w:right="109"/>
              <w:jc w:val="right"/>
              <w:rPr>
                <w:sz w:val="21"/>
                <w:szCs w:val="21"/>
              </w:rPr>
            </w:pPr>
            <w:r w:rsidRPr="00FD5890">
              <w:rPr>
                <w:sz w:val="21"/>
                <w:szCs w:val="21"/>
              </w:rPr>
              <w:t xml:space="preserve">749.883,85 </w:t>
            </w:r>
          </w:p>
        </w:tc>
        <w:tc>
          <w:tcPr>
            <w:tcW w:w="1418" w:type="dxa"/>
            <w:tcBorders>
              <w:top w:val="single" w:sz="4" w:space="0" w:color="auto"/>
              <w:left w:val="single" w:sz="4" w:space="0" w:color="auto"/>
              <w:bottom w:val="single" w:sz="4" w:space="0" w:color="auto"/>
              <w:right w:val="single" w:sz="4" w:space="0" w:color="auto"/>
            </w:tcBorders>
            <w:vAlign w:val="center"/>
          </w:tcPr>
          <w:p w14:paraId="24253D54" w14:textId="77777777" w:rsidR="009237D8" w:rsidRPr="00FD5890" w:rsidRDefault="009237D8" w:rsidP="0015261B">
            <w:pPr>
              <w:adjustRightInd w:val="0"/>
              <w:spacing w:before="100" w:beforeAutospacing="1" w:after="100" w:afterAutospacing="1"/>
              <w:ind w:right="109"/>
              <w:jc w:val="right"/>
              <w:rPr>
                <w:sz w:val="21"/>
                <w:szCs w:val="21"/>
              </w:rPr>
            </w:pPr>
            <w:r w:rsidRPr="00A2193C">
              <w:rPr>
                <w:sz w:val="21"/>
                <w:szCs w:val="21"/>
              </w:rPr>
              <w:t>+</w:t>
            </w:r>
            <w:r>
              <w:rPr>
                <w:sz w:val="21"/>
                <w:szCs w:val="21"/>
              </w:rPr>
              <w:t>368</w:t>
            </w:r>
            <w:r w:rsidRPr="00A2193C">
              <w:rPr>
                <w:sz w:val="21"/>
                <w:szCs w:val="21"/>
              </w:rPr>
              <w:t>.</w:t>
            </w:r>
            <w:r>
              <w:rPr>
                <w:sz w:val="21"/>
                <w:szCs w:val="21"/>
              </w:rPr>
              <w:t>620,96</w:t>
            </w:r>
          </w:p>
        </w:tc>
        <w:tc>
          <w:tcPr>
            <w:tcW w:w="1418" w:type="dxa"/>
            <w:tcBorders>
              <w:top w:val="single" w:sz="4" w:space="0" w:color="auto"/>
              <w:left w:val="single" w:sz="4" w:space="0" w:color="auto"/>
              <w:bottom w:val="single" w:sz="4" w:space="0" w:color="auto"/>
              <w:right w:val="single" w:sz="4" w:space="0" w:color="auto"/>
            </w:tcBorders>
            <w:vAlign w:val="center"/>
          </w:tcPr>
          <w:p w14:paraId="43AE8E7D" w14:textId="77777777" w:rsidR="009237D8" w:rsidRPr="00A2193C" w:rsidRDefault="009237D8" w:rsidP="0015261B">
            <w:pPr>
              <w:adjustRightInd w:val="0"/>
              <w:spacing w:before="100" w:beforeAutospacing="1" w:after="100" w:afterAutospacing="1"/>
              <w:ind w:right="109"/>
              <w:jc w:val="right"/>
              <w:rPr>
                <w:sz w:val="21"/>
                <w:szCs w:val="21"/>
              </w:rPr>
            </w:pPr>
            <w:r w:rsidRPr="00A2193C">
              <w:rPr>
                <w:sz w:val="21"/>
                <w:szCs w:val="21"/>
              </w:rPr>
              <w:t>1.1</w:t>
            </w:r>
            <w:r>
              <w:rPr>
                <w:sz w:val="21"/>
                <w:szCs w:val="21"/>
              </w:rPr>
              <w:t>18</w:t>
            </w:r>
            <w:r w:rsidRPr="00A2193C">
              <w:rPr>
                <w:sz w:val="21"/>
                <w:szCs w:val="21"/>
              </w:rPr>
              <w:t>.</w:t>
            </w:r>
            <w:r>
              <w:rPr>
                <w:sz w:val="21"/>
                <w:szCs w:val="21"/>
              </w:rPr>
              <w:t>504,81</w:t>
            </w:r>
          </w:p>
        </w:tc>
      </w:tr>
      <w:tr w:rsidR="009237D8" w:rsidRPr="00483534" w14:paraId="0534E506" w14:textId="77777777" w:rsidTr="0015261B">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1D262A2E" w14:textId="77777777" w:rsidR="009237D8" w:rsidRPr="00483534" w:rsidRDefault="009237D8" w:rsidP="0015261B">
            <w:pPr>
              <w:pStyle w:val="StandardWeb"/>
              <w:spacing w:before="0" w:beforeAutospacing="0" w:after="135" w:afterAutospacing="0"/>
              <w:jc w:val="center"/>
              <w:rPr>
                <w:sz w:val="20"/>
                <w:szCs w:val="20"/>
              </w:rPr>
            </w:pPr>
            <w:r w:rsidRPr="00483534">
              <w:rPr>
                <w:sz w:val="20"/>
                <w:szCs w:val="20"/>
              </w:rPr>
              <w:t>toč.2.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C2CE4FA" w14:textId="77777777" w:rsidR="009237D8" w:rsidRPr="00483534" w:rsidRDefault="009237D8" w:rsidP="0015261B">
            <w:pPr>
              <w:pStyle w:val="StandardWeb"/>
              <w:spacing w:before="0" w:beforeAutospacing="0" w:after="135" w:afterAutospacing="0"/>
              <w:ind w:left="109"/>
              <w:rPr>
                <w:sz w:val="20"/>
                <w:szCs w:val="20"/>
              </w:rPr>
            </w:pPr>
            <w:proofErr w:type="spellStart"/>
            <w:r w:rsidRPr="00483534">
              <w:rPr>
                <w:sz w:val="20"/>
                <w:szCs w:val="20"/>
              </w:rPr>
              <w:t>građevine</w:t>
            </w:r>
            <w:proofErr w:type="spellEnd"/>
            <w:r w:rsidRPr="00483534">
              <w:rPr>
                <w:sz w:val="20"/>
                <w:szCs w:val="20"/>
              </w:rPr>
              <w:t xml:space="preserve"> </w:t>
            </w:r>
            <w:proofErr w:type="spellStart"/>
            <w:r w:rsidRPr="00483534">
              <w:rPr>
                <w:sz w:val="20"/>
                <w:szCs w:val="20"/>
              </w:rPr>
              <w:t>komunalne</w:t>
            </w:r>
            <w:proofErr w:type="spellEnd"/>
            <w:r w:rsidRPr="00483534">
              <w:rPr>
                <w:sz w:val="20"/>
                <w:szCs w:val="20"/>
              </w:rPr>
              <w:t xml:space="preserve"> </w:t>
            </w:r>
            <w:proofErr w:type="spellStart"/>
            <w:r w:rsidRPr="00483534">
              <w:rPr>
                <w:sz w:val="20"/>
                <w:szCs w:val="20"/>
              </w:rPr>
              <w:t>infrastrukture</w:t>
            </w:r>
            <w:proofErr w:type="spellEnd"/>
            <w:r w:rsidRPr="00483534">
              <w:rPr>
                <w:sz w:val="20"/>
                <w:szCs w:val="20"/>
              </w:rPr>
              <w:t xml:space="preserve"> </w:t>
            </w:r>
            <w:proofErr w:type="spellStart"/>
            <w:r w:rsidRPr="00483534">
              <w:rPr>
                <w:sz w:val="20"/>
                <w:szCs w:val="20"/>
              </w:rPr>
              <w:t>koje</w:t>
            </w:r>
            <w:proofErr w:type="spellEnd"/>
            <w:r w:rsidRPr="00483534">
              <w:rPr>
                <w:sz w:val="20"/>
                <w:szCs w:val="20"/>
              </w:rPr>
              <w:t xml:space="preserve"> </w:t>
            </w:r>
            <w:proofErr w:type="spellStart"/>
            <w:r w:rsidRPr="00483534">
              <w:rPr>
                <w:sz w:val="20"/>
                <w:szCs w:val="20"/>
              </w:rPr>
              <w:t>će</w:t>
            </w:r>
            <w:proofErr w:type="spellEnd"/>
            <w:r w:rsidRPr="00483534">
              <w:rPr>
                <w:sz w:val="20"/>
                <w:szCs w:val="20"/>
              </w:rPr>
              <w:t xml:space="preserve"> se </w:t>
            </w:r>
            <w:proofErr w:type="spellStart"/>
            <w:r w:rsidRPr="00483534">
              <w:rPr>
                <w:sz w:val="20"/>
                <w:szCs w:val="20"/>
              </w:rPr>
              <w:t>graditi</w:t>
            </w:r>
            <w:proofErr w:type="spellEnd"/>
            <w:r w:rsidRPr="00483534">
              <w:rPr>
                <w:sz w:val="20"/>
                <w:szCs w:val="20"/>
              </w:rPr>
              <w:t xml:space="preserve"> u </w:t>
            </w:r>
            <w:proofErr w:type="spellStart"/>
            <w:r w:rsidRPr="00483534">
              <w:rPr>
                <w:sz w:val="20"/>
                <w:szCs w:val="20"/>
              </w:rPr>
              <w:t>uređenim</w:t>
            </w:r>
            <w:proofErr w:type="spellEnd"/>
            <w:r w:rsidRPr="00483534">
              <w:rPr>
                <w:sz w:val="20"/>
                <w:szCs w:val="20"/>
              </w:rPr>
              <w:t xml:space="preserve"> </w:t>
            </w:r>
            <w:proofErr w:type="spellStart"/>
            <w:r w:rsidRPr="00483534">
              <w:rPr>
                <w:sz w:val="20"/>
                <w:szCs w:val="20"/>
              </w:rPr>
              <w:t>dijelovima</w:t>
            </w:r>
            <w:proofErr w:type="spellEnd"/>
            <w:r w:rsidRPr="00483534">
              <w:rPr>
                <w:sz w:val="20"/>
                <w:szCs w:val="20"/>
              </w:rPr>
              <w:t xml:space="preserve"> </w:t>
            </w:r>
            <w:proofErr w:type="spellStart"/>
            <w:r w:rsidRPr="00483534">
              <w:rPr>
                <w:sz w:val="20"/>
                <w:szCs w:val="20"/>
              </w:rPr>
              <w:t>građevinskog</w:t>
            </w:r>
            <w:proofErr w:type="spellEnd"/>
            <w:r w:rsidRPr="00483534">
              <w:rPr>
                <w:sz w:val="20"/>
                <w:szCs w:val="20"/>
              </w:rPr>
              <w:t xml:space="preserve"> </w:t>
            </w:r>
            <w:proofErr w:type="spellStart"/>
            <w:r w:rsidRPr="00483534">
              <w:rPr>
                <w:sz w:val="20"/>
                <w:szCs w:val="20"/>
              </w:rPr>
              <w:t>područja</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159227D" w14:textId="77777777" w:rsidR="009237D8" w:rsidRPr="00FD5890" w:rsidRDefault="009237D8" w:rsidP="0015261B">
            <w:pPr>
              <w:adjustRightInd w:val="0"/>
              <w:spacing w:before="100" w:beforeAutospacing="1" w:after="100" w:afterAutospacing="1"/>
              <w:ind w:right="109"/>
              <w:jc w:val="right"/>
              <w:rPr>
                <w:sz w:val="21"/>
                <w:szCs w:val="21"/>
              </w:rPr>
            </w:pPr>
            <w:r w:rsidRPr="00FD5890">
              <w:rPr>
                <w:sz w:val="21"/>
                <w:szCs w:val="21"/>
              </w:rPr>
              <w:t xml:space="preserve">568.053,63 </w:t>
            </w:r>
          </w:p>
        </w:tc>
        <w:tc>
          <w:tcPr>
            <w:tcW w:w="1418" w:type="dxa"/>
            <w:tcBorders>
              <w:top w:val="single" w:sz="4" w:space="0" w:color="auto"/>
              <w:left w:val="single" w:sz="4" w:space="0" w:color="auto"/>
              <w:bottom w:val="single" w:sz="4" w:space="0" w:color="auto"/>
              <w:right w:val="single" w:sz="4" w:space="0" w:color="auto"/>
            </w:tcBorders>
            <w:vAlign w:val="center"/>
          </w:tcPr>
          <w:p w14:paraId="138CDCD2" w14:textId="77777777" w:rsidR="009237D8" w:rsidRPr="00FD5890" w:rsidRDefault="009237D8" w:rsidP="0015261B">
            <w:pPr>
              <w:adjustRightInd w:val="0"/>
              <w:spacing w:before="100" w:beforeAutospacing="1" w:after="100" w:afterAutospacing="1"/>
              <w:ind w:right="109"/>
              <w:jc w:val="right"/>
              <w:rPr>
                <w:sz w:val="21"/>
                <w:szCs w:val="21"/>
              </w:rPr>
            </w:pPr>
            <w:r w:rsidRPr="00A2193C">
              <w:rPr>
                <w:sz w:val="21"/>
                <w:szCs w:val="21"/>
              </w:rPr>
              <w:t>+64.063,29</w:t>
            </w:r>
          </w:p>
        </w:tc>
        <w:tc>
          <w:tcPr>
            <w:tcW w:w="1418" w:type="dxa"/>
            <w:tcBorders>
              <w:top w:val="single" w:sz="4" w:space="0" w:color="auto"/>
              <w:left w:val="single" w:sz="4" w:space="0" w:color="auto"/>
              <w:bottom w:val="single" w:sz="4" w:space="0" w:color="auto"/>
              <w:right w:val="single" w:sz="4" w:space="0" w:color="auto"/>
            </w:tcBorders>
            <w:vAlign w:val="center"/>
          </w:tcPr>
          <w:p w14:paraId="1E001BBD" w14:textId="77777777" w:rsidR="009237D8" w:rsidRPr="00FD5890" w:rsidRDefault="009237D8" w:rsidP="0015261B">
            <w:pPr>
              <w:adjustRightInd w:val="0"/>
              <w:spacing w:before="100" w:beforeAutospacing="1" w:after="100" w:afterAutospacing="1"/>
              <w:ind w:right="109"/>
              <w:jc w:val="right"/>
              <w:rPr>
                <w:sz w:val="21"/>
                <w:szCs w:val="21"/>
              </w:rPr>
            </w:pPr>
            <w:r w:rsidRPr="00A2193C">
              <w:rPr>
                <w:sz w:val="21"/>
                <w:szCs w:val="21"/>
              </w:rPr>
              <w:t>632.116,92</w:t>
            </w:r>
          </w:p>
        </w:tc>
      </w:tr>
      <w:tr w:rsidR="009237D8" w:rsidRPr="00483534" w14:paraId="27866969" w14:textId="77777777" w:rsidTr="0015261B">
        <w:trPr>
          <w:cantSplit/>
          <w:trHeight w:hRule="exact" w:val="456"/>
          <w:jc w:val="center"/>
        </w:trPr>
        <w:tc>
          <w:tcPr>
            <w:tcW w:w="846" w:type="dxa"/>
            <w:tcBorders>
              <w:top w:val="single" w:sz="4" w:space="0" w:color="auto"/>
              <w:left w:val="single" w:sz="4" w:space="0" w:color="auto"/>
              <w:bottom w:val="single" w:sz="4" w:space="0" w:color="auto"/>
              <w:right w:val="single" w:sz="4" w:space="0" w:color="auto"/>
            </w:tcBorders>
            <w:vAlign w:val="center"/>
          </w:tcPr>
          <w:p w14:paraId="5942D5F8" w14:textId="77777777" w:rsidR="009237D8" w:rsidRPr="00483534" w:rsidRDefault="009237D8" w:rsidP="0015261B">
            <w:pPr>
              <w:pStyle w:val="StandardWeb"/>
              <w:spacing w:before="0" w:beforeAutospacing="0" w:after="135" w:afterAutospacing="0"/>
              <w:jc w:val="center"/>
              <w:rPr>
                <w:sz w:val="20"/>
                <w:szCs w:val="20"/>
              </w:rPr>
            </w:pPr>
            <w:proofErr w:type="spellStart"/>
            <w:r w:rsidRPr="00483534">
              <w:rPr>
                <w:sz w:val="20"/>
                <w:szCs w:val="20"/>
              </w:rPr>
              <w:t>toč</w:t>
            </w:r>
            <w:proofErr w:type="spellEnd"/>
            <w:r w:rsidRPr="00483534">
              <w:rPr>
                <w:sz w:val="20"/>
                <w:szCs w:val="20"/>
              </w:rPr>
              <w:t>. 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4176D2C" w14:textId="77777777" w:rsidR="009237D8" w:rsidRPr="00483534" w:rsidRDefault="009237D8" w:rsidP="0015261B">
            <w:pPr>
              <w:pStyle w:val="StandardWeb"/>
              <w:spacing w:before="0" w:beforeAutospacing="0" w:after="135" w:afterAutospacing="0"/>
              <w:ind w:left="109"/>
              <w:rPr>
                <w:sz w:val="20"/>
                <w:szCs w:val="20"/>
              </w:rPr>
            </w:pPr>
            <w:proofErr w:type="spellStart"/>
            <w:r w:rsidRPr="00483534">
              <w:rPr>
                <w:sz w:val="20"/>
                <w:szCs w:val="20"/>
              </w:rPr>
              <w:t>građevine</w:t>
            </w:r>
            <w:proofErr w:type="spellEnd"/>
            <w:r w:rsidRPr="00483534">
              <w:rPr>
                <w:sz w:val="20"/>
                <w:szCs w:val="20"/>
              </w:rPr>
              <w:t xml:space="preserve"> </w:t>
            </w:r>
            <w:proofErr w:type="spellStart"/>
            <w:r w:rsidRPr="00483534">
              <w:rPr>
                <w:sz w:val="20"/>
                <w:szCs w:val="20"/>
              </w:rPr>
              <w:t>komunalne</w:t>
            </w:r>
            <w:proofErr w:type="spellEnd"/>
            <w:r w:rsidRPr="00483534">
              <w:rPr>
                <w:sz w:val="20"/>
                <w:szCs w:val="20"/>
              </w:rPr>
              <w:t xml:space="preserve"> </w:t>
            </w:r>
            <w:proofErr w:type="spellStart"/>
            <w:r w:rsidRPr="00483534">
              <w:rPr>
                <w:sz w:val="20"/>
                <w:szCs w:val="20"/>
              </w:rPr>
              <w:t>infrastrukture</w:t>
            </w:r>
            <w:proofErr w:type="spellEnd"/>
            <w:r w:rsidRPr="00483534">
              <w:rPr>
                <w:sz w:val="20"/>
                <w:szCs w:val="20"/>
              </w:rPr>
              <w:t xml:space="preserve"> </w:t>
            </w:r>
            <w:proofErr w:type="spellStart"/>
            <w:r w:rsidRPr="00483534">
              <w:rPr>
                <w:sz w:val="20"/>
                <w:szCs w:val="20"/>
              </w:rPr>
              <w:t>koje</w:t>
            </w:r>
            <w:proofErr w:type="spellEnd"/>
            <w:r w:rsidRPr="00483534">
              <w:rPr>
                <w:sz w:val="20"/>
                <w:szCs w:val="20"/>
              </w:rPr>
              <w:t xml:space="preserve"> </w:t>
            </w:r>
            <w:proofErr w:type="spellStart"/>
            <w:r w:rsidRPr="00483534">
              <w:rPr>
                <w:sz w:val="20"/>
                <w:szCs w:val="20"/>
              </w:rPr>
              <w:t>će</w:t>
            </w:r>
            <w:proofErr w:type="spellEnd"/>
            <w:r w:rsidRPr="00483534">
              <w:rPr>
                <w:sz w:val="20"/>
                <w:szCs w:val="20"/>
              </w:rPr>
              <w:t xml:space="preserve"> se </w:t>
            </w:r>
            <w:proofErr w:type="spellStart"/>
            <w:r w:rsidRPr="00483534">
              <w:rPr>
                <w:sz w:val="20"/>
                <w:szCs w:val="20"/>
              </w:rPr>
              <w:t>graditi</w:t>
            </w:r>
            <w:proofErr w:type="spellEnd"/>
            <w:r w:rsidRPr="00483534">
              <w:rPr>
                <w:sz w:val="20"/>
                <w:szCs w:val="20"/>
              </w:rPr>
              <w:t xml:space="preserve"> </w:t>
            </w:r>
            <w:proofErr w:type="spellStart"/>
            <w:r w:rsidRPr="00483534">
              <w:rPr>
                <w:sz w:val="20"/>
                <w:szCs w:val="20"/>
              </w:rPr>
              <w:t>izvan</w:t>
            </w:r>
            <w:proofErr w:type="spellEnd"/>
            <w:r w:rsidRPr="00483534">
              <w:rPr>
                <w:sz w:val="20"/>
                <w:szCs w:val="20"/>
              </w:rPr>
              <w:t xml:space="preserve"> </w:t>
            </w:r>
            <w:proofErr w:type="spellStart"/>
            <w:r w:rsidRPr="00483534">
              <w:rPr>
                <w:sz w:val="20"/>
                <w:szCs w:val="20"/>
              </w:rPr>
              <w:t>građevinskog</w:t>
            </w:r>
            <w:proofErr w:type="spellEnd"/>
            <w:r w:rsidRPr="00483534">
              <w:rPr>
                <w:sz w:val="20"/>
                <w:szCs w:val="20"/>
              </w:rPr>
              <w:t xml:space="preserve"> </w:t>
            </w:r>
            <w:proofErr w:type="spellStart"/>
            <w:r w:rsidRPr="00483534">
              <w:rPr>
                <w:sz w:val="20"/>
                <w:szCs w:val="20"/>
              </w:rPr>
              <w:t>područja</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41C42845" w14:textId="77777777" w:rsidR="009237D8" w:rsidRPr="00FD5890" w:rsidRDefault="009237D8" w:rsidP="0015261B">
            <w:pPr>
              <w:adjustRightInd w:val="0"/>
              <w:spacing w:before="100" w:beforeAutospacing="1" w:after="100" w:afterAutospacing="1"/>
              <w:ind w:right="109"/>
              <w:jc w:val="right"/>
              <w:rPr>
                <w:sz w:val="21"/>
                <w:szCs w:val="21"/>
              </w:rPr>
            </w:pPr>
            <w:r w:rsidRPr="00FD5890">
              <w:rPr>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D49BF80" w14:textId="77777777" w:rsidR="009237D8" w:rsidRPr="00FD5890" w:rsidRDefault="009237D8" w:rsidP="0015261B">
            <w:pPr>
              <w:adjustRightInd w:val="0"/>
              <w:spacing w:before="100" w:beforeAutospacing="1" w:after="100" w:afterAutospacing="1"/>
              <w:ind w:right="109"/>
              <w:jc w:val="right"/>
              <w:rPr>
                <w:sz w:val="21"/>
                <w:szCs w:val="21"/>
              </w:rPr>
            </w:pPr>
            <w:r>
              <w:rPr>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1446293" w14:textId="77777777" w:rsidR="009237D8" w:rsidRPr="00FD5890" w:rsidRDefault="009237D8" w:rsidP="0015261B">
            <w:pPr>
              <w:adjustRightInd w:val="0"/>
              <w:spacing w:before="100" w:beforeAutospacing="1" w:after="100" w:afterAutospacing="1"/>
              <w:ind w:right="109"/>
              <w:jc w:val="right"/>
              <w:rPr>
                <w:sz w:val="21"/>
                <w:szCs w:val="21"/>
              </w:rPr>
            </w:pPr>
            <w:r>
              <w:rPr>
                <w:sz w:val="21"/>
                <w:szCs w:val="21"/>
              </w:rPr>
              <w:t>0,00</w:t>
            </w:r>
          </w:p>
        </w:tc>
      </w:tr>
      <w:tr w:rsidR="009237D8" w:rsidRPr="00483534" w14:paraId="4E02CC8A" w14:textId="77777777" w:rsidTr="0015261B">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6A86A9F9" w14:textId="77777777" w:rsidR="009237D8" w:rsidRPr="00483534" w:rsidRDefault="009237D8" w:rsidP="0015261B">
            <w:pPr>
              <w:adjustRightInd w:val="0"/>
              <w:ind w:left="108" w:right="108"/>
              <w:jc w:val="center"/>
              <w:rPr>
                <w:sz w:val="20"/>
                <w:szCs w:val="20"/>
              </w:rPr>
            </w:pPr>
            <w:proofErr w:type="spellStart"/>
            <w:r w:rsidRPr="00483534">
              <w:rPr>
                <w:sz w:val="20"/>
                <w:szCs w:val="20"/>
              </w:rPr>
              <w:t>toč</w:t>
            </w:r>
            <w:proofErr w:type="spellEnd"/>
            <w:r w:rsidRPr="00483534">
              <w:rPr>
                <w:sz w:val="20"/>
                <w:szCs w:val="20"/>
              </w:rPr>
              <w:t>. 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B33A493" w14:textId="77777777" w:rsidR="009237D8" w:rsidRPr="00483534" w:rsidRDefault="009237D8" w:rsidP="0015261B">
            <w:pPr>
              <w:adjustRightInd w:val="0"/>
              <w:ind w:left="109" w:right="108"/>
              <w:rPr>
                <w:sz w:val="20"/>
                <w:szCs w:val="20"/>
              </w:rPr>
            </w:pPr>
            <w:r w:rsidRPr="00483534">
              <w:rPr>
                <w:sz w:val="20"/>
                <w:szCs w:val="20"/>
              </w:rPr>
              <w:t>postojeće građevine komunalne infrastrukture koje će se rekonstruirati i način rekonstrukcije</w:t>
            </w:r>
          </w:p>
        </w:tc>
        <w:tc>
          <w:tcPr>
            <w:tcW w:w="1418" w:type="dxa"/>
            <w:tcBorders>
              <w:top w:val="single" w:sz="4" w:space="0" w:color="auto"/>
              <w:left w:val="single" w:sz="4" w:space="0" w:color="auto"/>
              <w:bottom w:val="single" w:sz="4" w:space="0" w:color="auto"/>
              <w:right w:val="single" w:sz="4" w:space="0" w:color="auto"/>
            </w:tcBorders>
            <w:vAlign w:val="center"/>
          </w:tcPr>
          <w:p w14:paraId="173D838E" w14:textId="77777777" w:rsidR="009237D8" w:rsidRPr="00FD5890" w:rsidRDefault="009237D8" w:rsidP="0015261B">
            <w:pPr>
              <w:adjustRightInd w:val="0"/>
              <w:spacing w:before="100" w:beforeAutospacing="1" w:after="100" w:afterAutospacing="1"/>
              <w:ind w:right="109"/>
              <w:jc w:val="right"/>
              <w:rPr>
                <w:sz w:val="21"/>
                <w:szCs w:val="21"/>
              </w:rPr>
            </w:pPr>
            <w:r w:rsidRPr="00FD5890">
              <w:rPr>
                <w:sz w:val="21"/>
                <w:szCs w:val="21"/>
              </w:rPr>
              <w:t xml:space="preserve">252.836,95 </w:t>
            </w:r>
          </w:p>
        </w:tc>
        <w:tc>
          <w:tcPr>
            <w:tcW w:w="1418" w:type="dxa"/>
            <w:tcBorders>
              <w:top w:val="single" w:sz="4" w:space="0" w:color="auto"/>
              <w:left w:val="single" w:sz="4" w:space="0" w:color="auto"/>
              <w:bottom w:val="single" w:sz="4" w:space="0" w:color="auto"/>
              <w:right w:val="single" w:sz="4" w:space="0" w:color="auto"/>
            </w:tcBorders>
            <w:vAlign w:val="center"/>
          </w:tcPr>
          <w:p w14:paraId="2DECA47F" w14:textId="77777777" w:rsidR="009237D8" w:rsidRPr="00A2193C" w:rsidRDefault="009237D8" w:rsidP="0015261B">
            <w:pPr>
              <w:adjustRightInd w:val="0"/>
              <w:spacing w:before="100" w:beforeAutospacing="1" w:after="100" w:afterAutospacing="1"/>
              <w:ind w:right="109"/>
              <w:jc w:val="right"/>
              <w:rPr>
                <w:sz w:val="21"/>
                <w:szCs w:val="21"/>
              </w:rPr>
            </w:pPr>
            <w:r w:rsidRPr="00A2193C">
              <w:rPr>
                <w:sz w:val="21"/>
                <w:szCs w:val="21"/>
              </w:rPr>
              <w:t>+150.418,06</w:t>
            </w:r>
          </w:p>
        </w:tc>
        <w:tc>
          <w:tcPr>
            <w:tcW w:w="1418" w:type="dxa"/>
            <w:tcBorders>
              <w:top w:val="single" w:sz="4" w:space="0" w:color="auto"/>
              <w:left w:val="single" w:sz="4" w:space="0" w:color="auto"/>
              <w:bottom w:val="single" w:sz="4" w:space="0" w:color="auto"/>
              <w:right w:val="single" w:sz="4" w:space="0" w:color="auto"/>
            </w:tcBorders>
            <w:vAlign w:val="center"/>
          </w:tcPr>
          <w:p w14:paraId="6A6F61AB" w14:textId="77777777" w:rsidR="009237D8" w:rsidRPr="00A2193C" w:rsidRDefault="009237D8" w:rsidP="0015261B">
            <w:pPr>
              <w:adjustRightInd w:val="0"/>
              <w:spacing w:before="100" w:beforeAutospacing="1" w:after="100" w:afterAutospacing="1"/>
              <w:ind w:right="109"/>
              <w:jc w:val="right"/>
              <w:rPr>
                <w:sz w:val="21"/>
                <w:szCs w:val="21"/>
              </w:rPr>
            </w:pPr>
            <w:r w:rsidRPr="00A2193C">
              <w:rPr>
                <w:sz w:val="21"/>
                <w:szCs w:val="21"/>
              </w:rPr>
              <w:t>403.255,01</w:t>
            </w:r>
          </w:p>
        </w:tc>
      </w:tr>
      <w:tr w:rsidR="009237D8" w:rsidRPr="0047782A" w14:paraId="0BE4F2C2" w14:textId="77777777" w:rsidTr="0015261B">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5C6DA7CB" w14:textId="77777777" w:rsidR="009237D8" w:rsidRPr="00483534" w:rsidRDefault="009237D8" w:rsidP="0015261B">
            <w:pPr>
              <w:adjustRightInd w:val="0"/>
              <w:ind w:left="108" w:right="108"/>
              <w:jc w:val="center"/>
              <w:rPr>
                <w:sz w:val="20"/>
                <w:szCs w:val="20"/>
              </w:rPr>
            </w:pPr>
            <w:proofErr w:type="spellStart"/>
            <w:r w:rsidRPr="00483534">
              <w:rPr>
                <w:sz w:val="20"/>
                <w:szCs w:val="20"/>
              </w:rPr>
              <w:t>toč</w:t>
            </w:r>
            <w:proofErr w:type="spellEnd"/>
            <w:r w:rsidRPr="00483534">
              <w:rPr>
                <w:sz w:val="20"/>
                <w:szCs w:val="20"/>
              </w:rPr>
              <w:t>. 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5CAF288" w14:textId="77777777" w:rsidR="009237D8" w:rsidRPr="00483534" w:rsidRDefault="009237D8" w:rsidP="0015261B">
            <w:pPr>
              <w:adjustRightInd w:val="0"/>
              <w:ind w:left="108" w:right="108"/>
              <w:rPr>
                <w:sz w:val="20"/>
                <w:szCs w:val="20"/>
              </w:rPr>
            </w:pPr>
            <w:r w:rsidRPr="00483534">
              <w:rPr>
                <w:sz w:val="20"/>
                <w:szCs w:val="20"/>
              </w:rPr>
              <w:t>građevine komunalne infrastrukture koje će se uklanjati</w:t>
            </w:r>
          </w:p>
        </w:tc>
        <w:tc>
          <w:tcPr>
            <w:tcW w:w="1418" w:type="dxa"/>
            <w:tcBorders>
              <w:top w:val="single" w:sz="4" w:space="0" w:color="auto"/>
              <w:left w:val="single" w:sz="4" w:space="0" w:color="auto"/>
              <w:bottom w:val="single" w:sz="4" w:space="0" w:color="auto"/>
              <w:right w:val="single" w:sz="4" w:space="0" w:color="auto"/>
            </w:tcBorders>
            <w:vAlign w:val="center"/>
          </w:tcPr>
          <w:p w14:paraId="05C738CE" w14:textId="77777777" w:rsidR="009237D8" w:rsidRPr="0047782A" w:rsidRDefault="009237D8" w:rsidP="0015261B">
            <w:pPr>
              <w:adjustRightInd w:val="0"/>
              <w:spacing w:before="100" w:beforeAutospacing="1" w:after="100" w:afterAutospacing="1"/>
              <w:ind w:right="109"/>
              <w:jc w:val="right"/>
              <w:rPr>
                <w:sz w:val="20"/>
                <w:szCs w:val="20"/>
              </w:rPr>
            </w:pPr>
            <w:r w:rsidRPr="0047782A">
              <w:rPr>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6DAF1CE" w14:textId="77777777" w:rsidR="009237D8" w:rsidRPr="0047782A" w:rsidRDefault="009237D8" w:rsidP="0015261B">
            <w:pPr>
              <w:adjustRightInd w:val="0"/>
              <w:spacing w:before="100" w:beforeAutospacing="1" w:after="100" w:afterAutospacing="1"/>
              <w:ind w:right="109"/>
              <w:jc w:val="right"/>
              <w:rPr>
                <w:sz w:val="21"/>
                <w:szCs w:val="21"/>
              </w:rPr>
            </w:pPr>
            <w:r>
              <w:rPr>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587B43CD" w14:textId="77777777" w:rsidR="009237D8" w:rsidRPr="0047782A" w:rsidRDefault="009237D8" w:rsidP="0015261B">
            <w:pPr>
              <w:adjustRightInd w:val="0"/>
              <w:spacing w:before="100" w:beforeAutospacing="1" w:after="100" w:afterAutospacing="1"/>
              <w:ind w:right="109"/>
              <w:jc w:val="right"/>
              <w:rPr>
                <w:sz w:val="21"/>
                <w:szCs w:val="21"/>
              </w:rPr>
            </w:pPr>
            <w:r>
              <w:rPr>
                <w:sz w:val="21"/>
                <w:szCs w:val="21"/>
              </w:rPr>
              <w:t>0,00</w:t>
            </w:r>
          </w:p>
        </w:tc>
      </w:tr>
      <w:tr w:rsidR="009237D8" w:rsidRPr="00483534" w14:paraId="5D856485" w14:textId="77777777" w:rsidTr="0015261B">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6941A370" w14:textId="77777777" w:rsidR="009237D8" w:rsidRPr="00483534" w:rsidRDefault="009237D8" w:rsidP="0015261B">
            <w:pPr>
              <w:adjustRightInd w:val="0"/>
              <w:ind w:left="108" w:right="108"/>
              <w:jc w:val="center"/>
              <w:rPr>
                <w:sz w:val="20"/>
                <w:szCs w:val="20"/>
              </w:rPr>
            </w:pPr>
            <w:proofErr w:type="spellStart"/>
            <w:r w:rsidRPr="00483534">
              <w:rPr>
                <w:sz w:val="20"/>
                <w:szCs w:val="20"/>
              </w:rPr>
              <w:t>toč</w:t>
            </w:r>
            <w:proofErr w:type="spellEnd"/>
            <w:r w:rsidRPr="00483534">
              <w:rPr>
                <w:sz w:val="20"/>
                <w:szCs w:val="20"/>
              </w:rPr>
              <w:t>. 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627EAEA" w14:textId="77777777" w:rsidR="009237D8" w:rsidRPr="00483534" w:rsidRDefault="009237D8" w:rsidP="0015261B">
            <w:pPr>
              <w:adjustRightInd w:val="0"/>
              <w:ind w:left="109" w:right="108"/>
              <w:rPr>
                <w:sz w:val="20"/>
                <w:szCs w:val="20"/>
              </w:rPr>
            </w:pPr>
            <w:r w:rsidRPr="00483534">
              <w:rPr>
                <w:sz w:val="20"/>
                <w:szCs w:val="20"/>
              </w:rPr>
              <w:t>ostale aktivnosti</w:t>
            </w:r>
          </w:p>
        </w:tc>
        <w:tc>
          <w:tcPr>
            <w:tcW w:w="1418" w:type="dxa"/>
            <w:tcBorders>
              <w:top w:val="single" w:sz="4" w:space="0" w:color="auto"/>
              <w:left w:val="single" w:sz="4" w:space="0" w:color="auto"/>
              <w:bottom w:val="single" w:sz="4" w:space="0" w:color="auto"/>
              <w:right w:val="single" w:sz="4" w:space="0" w:color="auto"/>
            </w:tcBorders>
            <w:vAlign w:val="center"/>
          </w:tcPr>
          <w:p w14:paraId="146BC3B7" w14:textId="77777777" w:rsidR="009237D8" w:rsidRPr="00FD5890" w:rsidRDefault="009237D8" w:rsidP="0015261B">
            <w:pPr>
              <w:adjustRightInd w:val="0"/>
              <w:spacing w:before="100" w:beforeAutospacing="1" w:after="100" w:afterAutospacing="1"/>
              <w:ind w:right="109"/>
              <w:jc w:val="right"/>
              <w:rPr>
                <w:sz w:val="21"/>
                <w:szCs w:val="21"/>
              </w:rPr>
            </w:pPr>
            <w:r w:rsidRPr="00FD5890">
              <w:rPr>
                <w:sz w:val="21"/>
                <w:szCs w:val="21"/>
              </w:rPr>
              <w:t xml:space="preserve">26.544,57 </w:t>
            </w:r>
          </w:p>
        </w:tc>
        <w:tc>
          <w:tcPr>
            <w:tcW w:w="1418" w:type="dxa"/>
            <w:tcBorders>
              <w:top w:val="single" w:sz="4" w:space="0" w:color="auto"/>
              <w:left w:val="single" w:sz="4" w:space="0" w:color="auto"/>
              <w:bottom w:val="single" w:sz="4" w:space="0" w:color="auto"/>
              <w:right w:val="single" w:sz="4" w:space="0" w:color="auto"/>
            </w:tcBorders>
            <w:vAlign w:val="center"/>
          </w:tcPr>
          <w:p w14:paraId="053FF982" w14:textId="77777777" w:rsidR="009237D8" w:rsidRPr="00FD5890" w:rsidRDefault="009237D8" w:rsidP="0015261B">
            <w:pPr>
              <w:adjustRightInd w:val="0"/>
              <w:spacing w:before="100" w:beforeAutospacing="1" w:after="100" w:afterAutospacing="1"/>
              <w:ind w:right="109"/>
              <w:jc w:val="right"/>
              <w:rPr>
                <w:sz w:val="21"/>
                <w:szCs w:val="21"/>
              </w:rPr>
            </w:pPr>
            <w:r>
              <w:rPr>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0253A248" w14:textId="77777777" w:rsidR="009237D8" w:rsidRPr="00FD5890" w:rsidRDefault="009237D8" w:rsidP="0015261B">
            <w:pPr>
              <w:adjustRightInd w:val="0"/>
              <w:spacing w:before="100" w:beforeAutospacing="1" w:after="100" w:afterAutospacing="1"/>
              <w:ind w:right="109"/>
              <w:jc w:val="right"/>
              <w:rPr>
                <w:sz w:val="21"/>
                <w:szCs w:val="21"/>
              </w:rPr>
            </w:pPr>
            <w:r w:rsidRPr="00FD5890">
              <w:rPr>
                <w:sz w:val="21"/>
                <w:szCs w:val="21"/>
              </w:rPr>
              <w:t>26.544,57</w:t>
            </w:r>
          </w:p>
        </w:tc>
      </w:tr>
      <w:tr w:rsidR="009237D8" w:rsidRPr="00483534" w14:paraId="297E3024" w14:textId="77777777" w:rsidTr="0015261B">
        <w:trPr>
          <w:cantSplit/>
          <w:trHeight w:val="387"/>
          <w:jc w:val="center"/>
        </w:trPr>
        <w:tc>
          <w:tcPr>
            <w:tcW w:w="5807"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616E1D48" w14:textId="77777777" w:rsidR="009237D8" w:rsidRPr="00483534" w:rsidRDefault="009237D8" w:rsidP="0015261B">
            <w:pPr>
              <w:adjustRightInd w:val="0"/>
              <w:ind w:left="15" w:right="108"/>
              <w:jc w:val="right"/>
              <w:rPr>
                <w:b/>
                <w:bCs/>
              </w:rPr>
            </w:pPr>
            <w:r w:rsidRPr="00483534">
              <w:rPr>
                <w:b/>
                <w:bCs/>
              </w:rPr>
              <w:t>SVEUKUPNO PROGRAM:</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58663144" w14:textId="77777777" w:rsidR="009237D8" w:rsidRPr="008F3E64" w:rsidRDefault="009237D8" w:rsidP="0015261B">
            <w:pPr>
              <w:adjustRightInd w:val="0"/>
              <w:spacing w:before="100" w:beforeAutospacing="1" w:after="100" w:afterAutospacing="1"/>
              <w:jc w:val="center"/>
              <w:rPr>
                <w:b/>
                <w:bCs/>
              </w:rPr>
            </w:pPr>
            <w:r w:rsidRPr="008F3E64">
              <w:rPr>
                <w:b/>
                <w:bCs/>
              </w:rPr>
              <w:t>1.</w:t>
            </w:r>
            <w:r>
              <w:rPr>
                <w:b/>
                <w:bCs/>
              </w:rPr>
              <w:t>597</w:t>
            </w:r>
            <w:r w:rsidRPr="008F3E64">
              <w:rPr>
                <w:b/>
                <w:bCs/>
              </w:rPr>
              <w:t>.</w:t>
            </w:r>
            <w:r>
              <w:rPr>
                <w:b/>
                <w:bCs/>
              </w:rPr>
              <w:t>319</w:t>
            </w:r>
            <w:r w:rsidRPr="008F3E64">
              <w:rPr>
                <w:b/>
                <w:bCs/>
              </w:rPr>
              <w:t xml:space="preserve">,00 </w:t>
            </w:r>
            <w:r>
              <w:rPr>
                <w:b/>
                <w:bCs/>
              </w:rPr>
              <w:t>€</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637CDCEF" w14:textId="77777777" w:rsidR="009237D8" w:rsidRPr="00997715" w:rsidRDefault="009237D8" w:rsidP="0015261B">
            <w:pPr>
              <w:adjustRightInd w:val="0"/>
              <w:spacing w:before="100" w:beforeAutospacing="1" w:after="100" w:afterAutospacing="1"/>
              <w:jc w:val="center"/>
              <w:rPr>
                <w:rFonts w:ascii="Calibri" w:hAnsi="Calibri" w:cs="Calibri"/>
              </w:rPr>
            </w:pPr>
            <w:r w:rsidRPr="00997715">
              <w:rPr>
                <w:b/>
                <w:bCs/>
              </w:rPr>
              <w:t>+</w:t>
            </w:r>
            <w:r>
              <w:rPr>
                <w:b/>
                <w:bCs/>
              </w:rPr>
              <w:t>583</w:t>
            </w:r>
            <w:r w:rsidRPr="00997715">
              <w:rPr>
                <w:b/>
                <w:bCs/>
              </w:rPr>
              <w:t>.</w:t>
            </w:r>
            <w:r>
              <w:rPr>
                <w:b/>
                <w:bCs/>
              </w:rPr>
              <w:t>102,31</w:t>
            </w:r>
            <w:r w:rsidRPr="00997715">
              <w:rPr>
                <w:b/>
                <w:bCs/>
              </w:rPr>
              <w:t xml:space="preserve"> €</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4834B7DB" w14:textId="77777777" w:rsidR="009237D8" w:rsidRPr="00997715" w:rsidRDefault="009237D8" w:rsidP="0015261B">
            <w:pPr>
              <w:jc w:val="center"/>
              <w:rPr>
                <w:rFonts w:ascii="Calibri" w:hAnsi="Calibri" w:cs="Calibri"/>
              </w:rPr>
            </w:pPr>
            <w:r w:rsidRPr="00997715">
              <w:rPr>
                <w:b/>
                <w:bCs/>
              </w:rPr>
              <w:t>2.</w:t>
            </w:r>
            <w:r>
              <w:rPr>
                <w:b/>
                <w:bCs/>
              </w:rPr>
              <w:t>180</w:t>
            </w:r>
            <w:r w:rsidRPr="00997715">
              <w:rPr>
                <w:b/>
                <w:bCs/>
              </w:rPr>
              <w:t>.</w:t>
            </w:r>
            <w:r>
              <w:rPr>
                <w:b/>
                <w:bCs/>
              </w:rPr>
              <w:t>421,31</w:t>
            </w:r>
            <w:r w:rsidRPr="00997715">
              <w:rPr>
                <w:b/>
                <w:bCs/>
              </w:rPr>
              <w:t>€</w:t>
            </w:r>
          </w:p>
        </w:tc>
      </w:tr>
    </w:tbl>
    <w:p w14:paraId="3015C6BF" w14:textId="77777777" w:rsidR="009237D8" w:rsidRDefault="009237D8" w:rsidP="009237D8">
      <w:pPr>
        <w:tabs>
          <w:tab w:val="left" w:pos="851"/>
        </w:tabs>
        <w:adjustRightInd w:val="0"/>
        <w:rPr>
          <w:b/>
          <w:bCs/>
        </w:rPr>
      </w:pPr>
    </w:p>
    <w:p w14:paraId="0EB95AC4" w14:textId="77777777" w:rsidR="00F30ED7" w:rsidRDefault="00F30ED7" w:rsidP="009237D8">
      <w:pPr>
        <w:tabs>
          <w:tab w:val="left" w:pos="851"/>
        </w:tabs>
        <w:adjustRightInd w:val="0"/>
        <w:rPr>
          <w:b/>
          <w:bCs/>
        </w:rPr>
      </w:pPr>
    </w:p>
    <w:p w14:paraId="4850F3A3" w14:textId="77777777" w:rsidR="00F30ED7" w:rsidRDefault="00F30ED7" w:rsidP="009237D8">
      <w:pPr>
        <w:tabs>
          <w:tab w:val="left" w:pos="851"/>
        </w:tabs>
        <w:adjustRightInd w:val="0"/>
        <w:rPr>
          <w:b/>
          <w:bCs/>
        </w:rPr>
      </w:pPr>
    </w:p>
    <w:p w14:paraId="5869FD23" w14:textId="77777777" w:rsidR="00F30ED7" w:rsidRPr="00E82B0B" w:rsidRDefault="00F30ED7" w:rsidP="009237D8">
      <w:pPr>
        <w:tabs>
          <w:tab w:val="left" w:pos="851"/>
        </w:tabs>
        <w:adjustRightInd w:val="0"/>
        <w:rPr>
          <w:b/>
          <w:bCs/>
        </w:rPr>
      </w:pPr>
    </w:p>
    <w:p w14:paraId="4E7665F4" w14:textId="77777777" w:rsidR="009237D8" w:rsidRPr="00BD0AA4" w:rsidRDefault="009237D8" w:rsidP="009237D8">
      <w:pPr>
        <w:pStyle w:val="Odlomakpopisa"/>
        <w:numPr>
          <w:ilvl w:val="0"/>
          <w:numId w:val="17"/>
        </w:numPr>
        <w:adjustRightInd w:val="0"/>
        <w:rPr>
          <w:b/>
          <w:bCs/>
        </w:rPr>
      </w:pPr>
      <w:r w:rsidRPr="00BD0AA4">
        <w:rPr>
          <w:b/>
          <w:bCs/>
        </w:rPr>
        <w:lastRenderedPageBreak/>
        <w:t>ZAVRŠNE ODREDBE</w:t>
      </w:r>
    </w:p>
    <w:p w14:paraId="2F320FF1" w14:textId="77777777" w:rsidR="009237D8" w:rsidRPr="00E82B0B" w:rsidRDefault="009237D8" w:rsidP="009237D8">
      <w:pPr>
        <w:adjustRightInd w:val="0"/>
        <w:jc w:val="both"/>
        <w:rPr>
          <w:bCs/>
          <w:sz w:val="10"/>
          <w:szCs w:val="10"/>
        </w:rPr>
      </w:pPr>
    </w:p>
    <w:p w14:paraId="2E9A6346" w14:textId="77777777" w:rsidR="009237D8" w:rsidRPr="00574144" w:rsidRDefault="009237D8" w:rsidP="009237D8">
      <w:pPr>
        <w:pStyle w:val="Odlomakpopisa"/>
        <w:numPr>
          <w:ilvl w:val="1"/>
          <w:numId w:val="17"/>
        </w:numPr>
        <w:adjustRightInd w:val="0"/>
        <w:jc w:val="both"/>
        <w:rPr>
          <w:bCs/>
        </w:rPr>
      </w:pPr>
      <w:r w:rsidRPr="00563074">
        <w:rPr>
          <w:bCs/>
        </w:rPr>
        <w:t>U okviru sredstava za provedbu ovog Programa dopuštena je preraspodjela utvrđenih sredstava između pojedinih rashoda i izdataka u cilju efikasnijeg i racionalnijeg ostva</w:t>
      </w:r>
      <w:r w:rsidRPr="00574144">
        <w:rPr>
          <w:bCs/>
        </w:rPr>
        <w:t>rivanja Programa i poboljšanja stanja u djelatnostima, a uz odobrenja gradonačelnika.</w:t>
      </w:r>
    </w:p>
    <w:p w14:paraId="73DF3C48" w14:textId="77777777" w:rsidR="009237D8" w:rsidRDefault="009237D8" w:rsidP="009237D8">
      <w:pPr>
        <w:pStyle w:val="Odlomakpopisa"/>
        <w:numPr>
          <w:ilvl w:val="1"/>
          <w:numId w:val="17"/>
        </w:numPr>
        <w:adjustRightInd w:val="0"/>
        <w:jc w:val="both"/>
      </w:pPr>
      <w:r>
        <w:t xml:space="preserve">Ove izmjene i dopune </w:t>
      </w:r>
      <w:r w:rsidRPr="00563074">
        <w:t>Program</w:t>
      </w:r>
      <w:r>
        <w:t>a</w:t>
      </w:r>
      <w:r w:rsidRPr="00563074">
        <w:t xml:space="preserve"> gra</w:t>
      </w:r>
      <w:r>
        <w:t xml:space="preserve">đenja </w:t>
      </w:r>
      <w:r w:rsidRPr="00563074">
        <w:t xml:space="preserve">objekata i uređaja komunalne infrastrukture za </w:t>
      </w:r>
      <w:r>
        <w:t>2023</w:t>
      </w:r>
      <w:r w:rsidRPr="00563074">
        <w:t>. godinu objavit će se u Službenom vjesniku Varaždinske županije</w:t>
      </w:r>
      <w:r>
        <w:t>, a stupaju na snagu osmog dana od dana objave</w:t>
      </w:r>
      <w:r w:rsidRPr="00563074">
        <w:t>.</w:t>
      </w:r>
    </w:p>
    <w:p w14:paraId="56189DC7" w14:textId="77777777" w:rsidR="009237D8" w:rsidRPr="00D97A8D" w:rsidRDefault="009237D8" w:rsidP="009237D8">
      <w:pPr>
        <w:adjustRightInd w:val="0"/>
        <w:jc w:val="both"/>
      </w:pPr>
    </w:p>
    <w:p w14:paraId="29559BFD" w14:textId="752100CD" w:rsidR="009237D8" w:rsidRPr="00F30ED7" w:rsidRDefault="009237D8" w:rsidP="00F30ED7">
      <w:pPr>
        <w:pStyle w:val="Obinitekst"/>
        <w:spacing w:line="276" w:lineRule="auto"/>
        <w:jc w:val="both"/>
        <w:rPr>
          <w:rFonts w:ascii="Arial" w:hAnsi="Arial" w:cs="Arial"/>
          <w:sz w:val="24"/>
          <w:szCs w:val="24"/>
        </w:rPr>
      </w:pPr>
      <w:r>
        <w:rPr>
          <w:rFonts w:ascii="Arial" w:hAnsi="Arial" w:cs="Arial"/>
          <w:sz w:val="24"/>
          <w:szCs w:val="24"/>
        </w:rPr>
        <w:t>c)</w:t>
      </w:r>
    </w:p>
    <w:p w14:paraId="544DF4DA" w14:textId="77777777" w:rsidR="009237D8" w:rsidRPr="00314C1D" w:rsidRDefault="009237D8" w:rsidP="00CB6DF3">
      <w:pPr>
        <w:tabs>
          <w:tab w:val="left" w:pos="7560"/>
        </w:tabs>
        <w:spacing w:after="0" w:line="276" w:lineRule="auto"/>
        <w:jc w:val="center"/>
        <w:rPr>
          <w:rFonts w:ascii="Arial" w:hAnsi="Arial" w:cs="Arial"/>
        </w:rPr>
      </w:pPr>
      <w:r w:rsidRPr="00314C1D">
        <w:rPr>
          <w:rFonts w:ascii="Arial" w:hAnsi="Arial" w:cs="Arial"/>
          <w:b/>
          <w:bCs/>
        </w:rPr>
        <w:t>I.</w:t>
      </w:r>
      <w:r>
        <w:rPr>
          <w:rFonts w:ascii="Arial" w:hAnsi="Arial" w:cs="Arial"/>
          <w:b/>
          <w:bCs/>
        </w:rPr>
        <w:t xml:space="preserve"> </w:t>
      </w:r>
      <w:r w:rsidRPr="00314C1D">
        <w:rPr>
          <w:rFonts w:ascii="Arial" w:hAnsi="Arial" w:cs="Arial"/>
          <w:b/>
          <w:bCs/>
        </w:rPr>
        <w:t>IZMJENE PROGRAMA</w:t>
      </w:r>
    </w:p>
    <w:p w14:paraId="4DB73506" w14:textId="77777777" w:rsidR="009237D8" w:rsidRPr="006452B1" w:rsidRDefault="009237D8" w:rsidP="00CB6DF3">
      <w:pPr>
        <w:tabs>
          <w:tab w:val="left" w:pos="7560"/>
        </w:tabs>
        <w:spacing w:after="0" w:line="276" w:lineRule="auto"/>
        <w:jc w:val="center"/>
        <w:rPr>
          <w:rFonts w:ascii="Arial" w:hAnsi="Arial" w:cs="Arial"/>
          <w:b/>
          <w:bCs/>
        </w:rPr>
      </w:pPr>
      <w:r w:rsidRPr="006452B1">
        <w:rPr>
          <w:rFonts w:ascii="Arial" w:hAnsi="Arial" w:cs="Arial"/>
          <w:b/>
          <w:bCs/>
        </w:rPr>
        <w:t>javnih potreba u kulturi</w:t>
      </w:r>
    </w:p>
    <w:p w14:paraId="0879FB41" w14:textId="77777777" w:rsidR="009237D8" w:rsidRPr="00524737" w:rsidRDefault="009237D8" w:rsidP="00CB6DF3">
      <w:pPr>
        <w:tabs>
          <w:tab w:val="left" w:pos="7560"/>
        </w:tabs>
        <w:spacing w:after="0" w:line="276" w:lineRule="auto"/>
        <w:jc w:val="center"/>
        <w:rPr>
          <w:rFonts w:ascii="Arial" w:hAnsi="Arial" w:cs="Arial"/>
          <w:b/>
          <w:bCs/>
        </w:rPr>
      </w:pPr>
      <w:r w:rsidRPr="006452B1">
        <w:rPr>
          <w:rFonts w:ascii="Arial" w:hAnsi="Arial" w:cs="Arial"/>
          <w:b/>
          <w:bCs/>
        </w:rPr>
        <w:t>Grada Ivanca z</w:t>
      </w:r>
      <w:r w:rsidRPr="00524737">
        <w:rPr>
          <w:rFonts w:ascii="Arial" w:hAnsi="Arial" w:cs="Arial"/>
          <w:b/>
          <w:bCs/>
        </w:rPr>
        <w:t>a 202</w:t>
      </w:r>
      <w:r>
        <w:rPr>
          <w:rFonts w:ascii="Arial" w:hAnsi="Arial" w:cs="Arial"/>
          <w:b/>
          <w:bCs/>
        </w:rPr>
        <w:t>3</w:t>
      </w:r>
      <w:r w:rsidRPr="00524737">
        <w:rPr>
          <w:rFonts w:ascii="Arial" w:hAnsi="Arial" w:cs="Arial"/>
          <w:b/>
          <w:bCs/>
        </w:rPr>
        <w:t>. godinu</w:t>
      </w:r>
    </w:p>
    <w:p w14:paraId="40ED3138" w14:textId="77777777" w:rsidR="009237D8" w:rsidRPr="00937428" w:rsidRDefault="009237D8" w:rsidP="00CB6DF3">
      <w:pPr>
        <w:tabs>
          <w:tab w:val="left" w:pos="7560"/>
        </w:tabs>
        <w:spacing w:line="276" w:lineRule="auto"/>
        <w:rPr>
          <w:rFonts w:ascii="Arial" w:hAnsi="Arial" w:cs="Arial"/>
        </w:rPr>
      </w:pPr>
    </w:p>
    <w:p w14:paraId="66860915" w14:textId="77777777" w:rsidR="009237D8" w:rsidRPr="00937428" w:rsidRDefault="009237D8" w:rsidP="009237D8">
      <w:pPr>
        <w:tabs>
          <w:tab w:val="left" w:pos="7560"/>
        </w:tabs>
        <w:spacing w:line="276" w:lineRule="auto"/>
        <w:jc w:val="center"/>
        <w:rPr>
          <w:rFonts w:ascii="Arial" w:hAnsi="Arial" w:cs="Arial"/>
        </w:rPr>
      </w:pPr>
      <w:r w:rsidRPr="00937428">
        <w:rPr>
          <w:rFonts w:ascii="Arial" w:hAnsi="Arial" w:cs="Arial"/>
        </w:rPr>
        <w:t>I.</w:t>
      </w:r>
    </w:p>
    <w:p w14:paraId="3F175F5E" w14:textId="77777777" w:rsidR="009237D8" w:rsidRPr="00937428" w:rsidRDefault="009237D8" w:rsidP="009237D8">
      <w:pPr>
        <w:tabs>
          <w:tab w:val="left" w:pos="7560"/>
        </w:tabs>
        <w:spacing w:line="276" w:lineRule="auto"/>
        <w:jc w:val="both"/>
        <w:rPr>
          <w:rFonts w:ascii="Arial" w:hAnsi="Arial" w:cs="Arial"/>
        </w:rPr>
      </w:pPr>
      <w:r>
        <w:rPr>
          <w:rFonts w:ascii="Arial" w:hAnsi="Arial" w:cs="Arial"/>
        </w:rPr>
        <w:t xml:space="preserve">U Programu javnih potreba u kulturi Grada Ivanca za 2023. godinu („Službeni vjesnik Varaždinske županije“ br. 116/22) točka III. mijenja se i glasi: </w:t>
      </w:r>
    </w:p>
    <w:p w14:paraId="7EB272D6" w14:textId="77777777" w:rsidR="009237D8" w:rsidRPr="00937428" w:rsidRDefault="009237D8" w:rsidP="009237D8">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2023.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556D8223" w14:textId="0E28B78E" w:rsidR="009237D8" w:rsidRPr="00937428" w:rsidRDefault="009237D8" w:rsidP="00F30ED7">
      <w:pPr>
        <w:spacing w:line="276" w:lineRule="auto"/>
        <w:jc w:val="both"/>
        <w:rPr>
          <w:rFonts w:ascii="Arial" w:hAnsi="Arial" w:cs="Arial"/>
        </w:rPr>
      </w:pPr>
      <w:r w:rsidRPr="00937428">
        <w:rPr>
          <w:rFonts w:ascii="Arial" w:hAnsi="Arial" w:cs="Arial"/>
        </w:rPr>
        <w:t xml:space="preserve">U Proračunu Grada Ivanca za </w:t>
      </w:r>
      <w:r>
        <w:rPr>
          <w:rFonts w:ascii="Arial" w:hAnsi="Arial" w:cs="Arial"/>
        </w:rPr>
        <w:t>2023</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2023.</w:t>
      </w:r>
      <w:r w:rsidRPr="00937428">
        <w:rPr>
          <w:rFonts w:ascii="Arial" w:hAnsi="Arial" w:cs="Arial"/>
        </w:rPr>
        <w:t xml:space="preserve"> godine prema slijedećem</w:t>
      </w:r>
      <w:r>
        <w:rPr>
          <w:rFonts w:ascii="Arial" w:hAnsi="Arial" w:cs="Arial"/>
        </w:rPr>
        <w:t>:“</w:t>
      </w:r>
    </w:p>
    <w:p w14:paraId="65264BA9" w14:textId="77777777" w:rsidR="009237D8" w:rsidRPr="00937428" w:rsidRDefault="009237D8" w:rsidP="009237D8">
      <w:pPr>
        <w:autoSpaceDE w:val="0"/>
        <w:autoSpaceDN w:val="0"/>
        <w:adjustRightInd w:val="0"/>
        <w:spacing w:line="276" w:lineRule="auto"/>
        <w:jc w:val="center"/>
        <w:rPr>
          <w:rFonts w:ascii="Arial" w:hAnsi="Arial" w:cs="Arial"/>
        </w:rPr>
      </w:pPr>
      <w:r w:rsidRPr="00937428">
        <w:rPr>
          <w:rFonts w:ascii="Arial" w:hAnsi="Arial" w:cs="Arial"/>
        </w:rPr>
        <w:t>II.</w:t>
      </w:r>
    </w:p>
    <w:p w14:paraId="26C770AF" w14:textId="4B167876" w:rsidR="009237D8" w:rsidRPr="00937428" w:rsidRDefault="009237D8" w:rsidP="00F30ED7">
      <w:pPr>
        <w:autoSpaceDE w:val="0"/>
        <w:autoSpaceDN w:val="0"/>
        <w:adjustRightInd w:val="0"/>
        <w:spacing w:line="276" w:lineRule="auto"/>
        <w:jc w:val="both"/>
        <w:rPr>
          <w:rFonts w:ascii="Arial" w:hAnsi="Arial" w:cs="Arial"/>
        </w:rPr>
      </w:pP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2023.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r>
        <w:rPr>
          <w:rFonts w:ascii="Arial" w:hAnsi="Arial" w:cs="Arial"/>
        </w:rPr>
        <w:t xml:space="preserve"> </w:t>
      </w:r>
      <w:r w:rsidRPr="00937428">
        <w:rPr>
          <w:rFonts w:ascii="Arial" w:hAnsi="Arial" w:cs="Arial"/>
        </w:rPr>
        <w:t xml:space="preserve">U Proračunu Grada Ivanca za </w:t>
      </w:r>
      <w:r>
        <w:rPr>
          <w:rFonts w:ascii="Arial" w:hAnsi="Arial" w:cs="Arial"/>
        </w:rPr>
        <w:t>2023</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2023.</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81"/>
        <w:gridCol w:w="1701"/>
        <w:gridCol w:w="2126"/>
        <w:gridCol w:w="1531"/>
      </w:tblGrid>
      <w:tr w:rsidR="009237D8" w:rsidRPr="00937428" w14:paraId="375D4F66" w14:textId="77777777" w:rsidTr="0015261B">
        <w:trPr>
          <w:trHeight w:val="229"/>
        </w:trPr>
        <w:tc>
          <w:tcPr>
            <w:tcW w:w="426" w:type="dxa"/>
            <w:shd w:val="clear" w:color="auto" w:fill="auto"/>
          </w:tcPr>
          <w:p w14:paraId="4C3A9F13" w14:textId="77777777" w:rsidR="009237D8" w:rsidRPr="00937428" w:rsidRDefault="009237D8" w:rsidP="0015261B">
            <w:pPr>
              <w:tabs>
                <w:tab w:val="left" w:pos="360"/>
                <w:tab w:val="left" w:pos="7560"/>
                <w:tab w:val="right" w:pos="8640"/>
                <w:tab w:val="left" w:pos="11482"/>
              </w:tabs>
              <w:spacing w:line="276" w:lineRule="auto"/>
              <w:jc w:val="center"/>
              <w:rPr>
                <w:rFonts w:ascii="Arial" w:hAnsi="Arial" w:cs="Arial"/>
              </w:rPr>
            </w:pPr>
          </w:p>
        </w:tc>
        <w:tc>
          <w:tcPr>
            <w:tcW w:w="4281" w:type="dxa"/>
            <w:shd w:val="clear" w:color="auto" w:fill="auto"/>
          </w:tcPr>
          <w:p w14:paraId="7FF569E6" w14:textId="77777777" w:rsidR="009237D8" w:rsidRPr="00937428" w:rsidRDefault="009237D8" w:rsidP="0015261B">
            <w:pPr>
              <w:tabs>
                <w:tab w:val="left" w:pos="360"/>
                <w:tab w:val="left" w:pos="7560"/>
                <w:tab w:val="right" w:pos="8640"/>
                <w:tab w:val="left" w:pos="11482"/>
              </w:tabs>
              <w:spacing w:line="276" w:lineRule="auto"/>
              <w:rPr>
                <w:rFonts w:ascii="Arial" w:hAnsi="Arial" w:cs="Arial"/>
              </w:rPr>
            </w:pPr>
          </w:p>
          <w:p w14:paraId="04ECA022" w14:textId="77777777" w:rsidR="009237D8" w:rsidRPr="00937428" w:rsidRDefault="009237D8" w:rsidP="0015261B">
            <w:pPr>
              <w:tabs>
                <w:tab w:val="left" w:pos="360"/>
                <w:tab w:val="left" w:pos="7560"/>
                <w:tab w:val="right" w:pos="8640"/>
                <w:tab w:val="left" w:pos="11482"/>
              </w:tabs>
              <w:spacing w:line="276" w:lineRule="auto"/>
              <w:jc w:val="center"/>
              <w:rPr>
                <w:rFonts w:ascii="Arial" w:hAnsi="Arial" w:cs="Arial"/>
              </w:rPr>
            </w:pPr>
          </w:p>
        </w:tc>
        <w:tc>
          <w:tcPr>
            <w:tcW w:w="1701" w:type="dxa"/>
            <w:shd w:val="clear" w:color="auto" w:fill="auto"/>
          </w:tcPr>
          <w:p w14:paraId="04757847" w14:textId="72D1C282" w:rsidR="009237D8" w:rsidRPr="00644A48" w:rsidRDefault="009237D8" w:rsidP="00644A48">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(EUR)</w:t>
            </w:r>
          </w:p>
        </w:tc>
        <w:tc>
          <w:tcPr>
            <w:tcW w:w="3657" w:type="dxa"/>
            <w:gridSpan w:val="2"/>
            <w:shd w:val="clear" w:color="auto" w:fill="auto"/>
          </w:tcPr>
          <w:p w14:paraId="2C1832B0" w14:textId="77777777" w:rsidR="009237D8" w:rsidRPr="00937428" w:rsidRDefault="009237D8" w:rsidP="0015261B">
            <w:pPr>
              <w:tabs>
                <w:tab w:val="left" w:pos="284"/>
                <w:tab w:val="left" w:pos="360"/>
                <w:tab w:val="left" w:pos="7560"/>
                <w:tab w:val="right" w:pos="7655"/>
                <w:tab w:val="right" w:pos="8640"/>
                <w:tab w:val="left" w:pos="11482"/>
              </w:tabs>
              <w:spacing w:line="276" w:lineRule="auto"/>
              <w:rPr>
                <w:rFonts w:ascii="Arial" w:hAnsi="Arial" w:cs="Arial"/>
              </w:rPr>
            </w:pPr>
          </w:p>
        </w:tc>
      </w:tr>
      <w:tr w:rsidR="009237D8" w:rsidRPr="00937428" w14:paraId="1FB261C3" w14:textId="77777777" w:rsidTr="0015261B">
        <w:trPr>
          <w:trHeight w:val="223"/>
        </w:trPr>
        <w:tc>
          <w:tcPr>
            <w:tcW w:w="426" w:type="dxa"/>
            <w:shd w:val="clear" w:color="auto" w:fill="auto"/>
          </w:tcPr>
          <w:p w14:paraId="11BBBE25" w14:textId="77777777" w:rsidR="009237D8" w:rsidRPr="00937428" w:rsidRDefault="009237D8" w:rsidP="0015261B">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281" w:type="dxa"/>
            <w:shd w:val="clear" w:color="auto" w:fill="auto"/>
          </w:tcPr>
          <w:p w14:paraId="6A7A4CDB" w14:textId="741FE970" w:rsidR="009237D8" w:rsidRPr="00F8351D" w:rsidRDefault="009237D8" w:rsidP="0015261B">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p>
        </w:tc>
        <w:tc>
          <w:tcPr>
            <w:tcW w:w="1701" w:type="dxa"/>
            <w:shd w:val="clear" w:color="auto" w:fill="auto"/>
          </w:tcPr>
          <w:p w14:paraId="70E36F55" w14:textId="77777777" w:rsidR="009237D8" w:rsidRPr="00937428" w:rsidRDefault="009237D8" w:rsidP="0015261B">
            <w:pPr>
              <w:tabs>
                <w:tab w:val="left" w:pos="284"/>
                <w:tab w:val="left" w:pos="360"/>
                <w:tab w:val="left" w:pos="7560"/>
                <w:tab w:val="right" w:pos="7655"/>
                <w:tab w:val="right" w:pos="8640"/>
                <w:tab w:val="left" w:pos="11482"/>
              </w:tabs>
              <w:spacing w:line="276" w:lineRule="auto"/>
              <w:rPr>
                <w:rFonts w:ascii="Arial" w:hAnsi="Arial" w:cs="Arial"/>
              </w:rPr>
            </w:pPr>
          </w:p>
        </w:tc>
        <w:tc>
          <w:tcPr>
            <w:tcW w:w="3657" w:type="dxa"/>
            <w:gridSpan w:val="2"/>
            <w:shd w:val="clear" w:color="auto" w:fill="auto"/>
          </w:tcPr>
          <w:p w14:paraId="603300CB" w14:textId="77777777" w:rsidR="009237D8" w:rsidRPr="00937428" w:rsidRDefault="009237D8" w:rsidP="0015261B">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9237D8" w:rsidRPr="00937428" w14:paraId="31E0B35A" w14:textId="77777777" w:rsidTr="0015261B">
        <w:trPr>
          <w:trHeight w:val="757"/>
        </w:trPr>
        <w:tc>
          <w:tcPr>
            <w:tcW w:w="426" w:type="dxa"/>
            <w:shd w:val="clear" w:color="auto" w:fill="auto"/>
          </w:tcPr>
          <w:p w14:paraId="195D2C8A" w14:textId="77777777" w:rsidR="009237D8" w:rsidRPr="00937428" w:rsidRDefault="009237D8" w:rsidP="001526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281" w:type="dxa"/>
          </w:tcPr>
          <w:p w14:paraId="2682748A" w14:textId="77777777" w:rsidR="009237D8" w:rsidRPr="002E426B" w:rsidRDefault="009237D8" w:rsidP="0015261B">
            <w:pPr>
              <w:tabs>
                <w:tab w:val="left" w:pos="284"/>
                <w:tab w:val="left" w:pos="360"/>
                <w:tab w:val="right" w:pos="8640"/>
                <w:tab w:val="right" w:pos="11482"/>
                <w:tab w:val="right" w:pos="12900"/>
              </w:tabs>
              <w:spacing w:line="276" w:lineRule="auto"/>
              <w:rPr>
                <w:rFonts w:ascii="Arial" w:hAnsi="Arial" w:cs="Arial"/>
              </w:rPr>
            </w:pPr>
            <w:r w:rsidRPr="002E426B">
              <w:rPr>
                <w:rFonts w:ascii="Arial" w:hAnsi="Arial" w:cs="Arial"/>
              </w:rPr>
              <w:t>Gradska knjižnica i čitaonica „Gustav Krklec“ Ivanec</w:t>
            </w:r>
          </w:p>
        </w:tc>
        <w:tc>
          <w:tcPr>
            <w:tcW w:w="1701" w:type="dxa"/>
          </w:tcPr>
          <w:p w14:paraId="75BD93C4" w14:textId="77777777" w:rsidR="009237D8" w:rsidRPr="002E426B" w:rsidRDefault="009237D8" w:rsidP="0015261B">
            <w:pPr>
              <w:spacing w:line="276" w:lineRule="auto"/>
              <w:rPr>
                <w:rFonts w:ascii="Arial" w:hAnsi="Arial" w:cs="Arial"/>
              </w:rPr>
            </w:pPr>
            <w:r w:rsidRPr="002E426B">
              <w:rPr>
                <w:rFonts w:ascii="Arial" w:hAnsi="Arial" w:cs="Arial"/>
              </w:rPr>
              <w:t xml:space="preserve">       </w:t>
            </w:r>
          </w:p>
          <w:p w14:paraId="04DACAE8" w14:textId="77777777" w:rsidR="009237D8" w:rsidRPr="00E65841" w:rsidRDefault="009237D8" w:rsidP="0015261B">
            <w:pPr>
              <w:spacing w:line="276" w:lineRule="auto"/>
              <w:rPr>
                <w:rFonts w:ascii="Arial" w:hAnsi="Arial" w:cs="Arial"/>
              </w:rPr>
            </w:pPr>
            <w:r>
              <w:rPr>
                <w:rFonts w:ascii="Arial" w:hAnsi="Arial" w:cs="Arial"/>
              </w:rPr>
              <w:t>110.136,58</w:t>
            </w:r>
          </w:p>
        </w:tc>
        <w:tc>
          <w:tcPr>
            <w:tcW w:w="2126" w:type="dxa"/>
          </w:tcPr>
          <w:p w14:paraId="58A6CDC4" w14:textId="77777777" w:rsidR="009237D8" w:rsidRPr="002E426B" w:rsidRDefault="009237D8" w:rsidP="0015261B">
            <w:pPr>
              <w:spacing w:line="276" w:lineRule="auto"/>
              <w:rPr>
                <w:rFonts w:ascii="Arial" w:hAnsi="Arial" w:cs="Arial"/>
              </w:rPr>
            </w:pPr>
            <w:r w:rsidRPr="002E426B">
              <w:rPr>
                <w:rFonts w:ascii="Arial" w:hAnsi="Arial" w:cs="Arial"/>
              </w:rPr>
              <w:t>Grad Ivanec</w:t>
            </w:r>
          </w:p>
          <w:p w14:paraId="1230CDD8" w14:textId="77777777" w:rsidR="009237D8" w:rsidRPr="002E426B" w:rsidRDefault="009237D8" w:rsidP="0015261B">
            <w:pPr>
              <w:spacing w:line="276" w:lineRule="auto"/>
              <w:rPr>
                <w:rFonts w:ascii="Arial" w:hAnsi="Arial" w:cs="Arial"/>
              </w:rPr>
            </w:pPr>
          </w:p>
          <w:p w14:paraId="755591AF" w14:textId="77777777" w:rsidR="009237D8" w:rsidRPr="002E426B" w:rsidRDefault="009237D8" w:rsidP="0015261B">
            <w:pPr>
              <w:spacing w:line="276" w:lineRule="auto"/>
              <w:rPr>
                <w:rFonts w:ascii="Arial" w:hAnsi="Arial" w:cs="Arial"/>
              </w:rPr>
            </w:pPr>
            <w:r w:rsidRPr="002E426B">
              <w:rPr>
                <w:rFonts w:ascii="Arial" w:hAnsi="Arial" w:cs="Arial"/>
              </w:rPr>
              <w:t>Ostali izvori</w:t>
            </w:r>
          </w:p>
        </w:tc>
        <w:tc>
          <w:tcPr>
            <w:tcW w:w="1531" w:type="dxa"/>
          </w:tcPr>
          <w:p w14:paraId="6EC2EBF2" w14:textId="77777777" w:rsidR="009237D8" w:rsidRPr="00E65841" w:rsidRDefault="009237D8" w:rsidP="0015261B">
            <w:pPr>
              <w:spacing w:line="276" w:lineRule="auto"/>
              <w:rPr>
                <w:rFonts w:ascii="Arial" w:hAnsi="Arial" w:cs="Arial"/>
              </w:rPr>
            </w:pPr>
            <w:r w:rsidRPr="00E65841">
              <w:rPr>
                <w:rFonts w:ascii="Arial" w:hAnsi="Arial" w:cs="Arial"/>
              </w:rPr>
              <w:t>91.144,22</w:t>
            </w:r>
          </w:p>
          <w:p w14:paraId="46E2890B" w14:textId="77777777" w:rsidR="009237D8" w:rsidRPr="00E65841" w:rsidRDefault="009237D8" w:rsidP="0015261B">
            <w:pPr>
              <w:spacing w:line="276" w:lineRule="auto"/>
              <w:rPr>
                <w:rFonts w:ascii="Arial" w:hAnsi="Arial" w:cs="Arial"/>
              </w:rPr>
            </w:pPr>
          </w:p>
          <w:p w14:paraId="7BB034A6" w14:textId="77777777" w:rsidR="009237D8" w:rsidRPr="002E426B" w:rsidRDefault="009237D8" w:rsidP="0015261B">
            <w:pPr>
              <w:spacing w:line="276" w:lineRule="auto"/>
              <w:rPr>
                <w:rFonts w:ascii="Arial" w:hAnsi="Arial" w:cs="Arial"/>
              </w:rPr>
            </w:pPr>
            <w:r>
              <w:rPr>
                <w:rFonts w:ascii="Arial" w:hAnsi="Arial" w:cs="Arial"/>
              </w:rPr>
              <w:t>18.992,36</w:t>
            </w:r>
          </w:p>
        </w:tc>
      </w:tr>
      <w:tr w:rsidR="009237D8" w:rsidRPr="00937428" w14:paraId="059DA0C2" w14:textId="77777777" w:rsidTr="0015261B">
        <w:trPr>
          <w:trHeight w:val="58"/>
        </w:trPr>
        <w:tc>
          <w:tcPr>
            <w:tcW w:w="426" w:type="dxa"/>
            <w:vMerge w:val="restart"/>
            <w:shd w:val="clear" w:color="auto" w:fill="auto"/>
          </w:tcPr>
          <w:p w14:paraId="144D3EAB" w14:textId="77777777" w:rsidR="009237D8" w:rsidRPr="00937428" w:rsidRDefault="009237D8" w:rsidP="0015261B">
            <w:pPr>
              <w:tabs>
                <w:tab w:val="left" w:pos="284"/>
                <w:tab w:val="left" w:pos="360"/>
                <w:tab w:val="right" w:pos="8640"/>
                <w:tab w:val="right" w:pos="11482"/>
                <w:tab w:val="right" w:pos="12900"/>
              </w:tabs>
              <w:spacing w:line="276" w:lineRule="auto"/>
              <w:rPr>
                <w:rFonts w:ascii="Arial" w:hAnsi="Arial" w:cs="Arial"/>
              </w:rPr>
            </w:pPr>
          </w:p>
        </w:tc>
        <w:tc>
          <w:tcPr>
            <w:tcW w:w="4281" w:type="dxa"/>
            <w:vMerge w:val="restart"/>
          </w:tcPr>
          <w:p w14:paraId="7269D7B9" w14:textId="77777777" w:rsidR="009237D8" w:rsidRDefault="009237D8" w:rsidP="001526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 Pučko otvoreno učilište  „Đuro Arnold“ Ivanec </w:t>
            </w:r>
          </w:p>
          <w:p w14:paraId="6185B77C" w14:textId="77777777" w:rsidR="009237D8" w:rsidRPr="00937428" w:rsidRDefault="009237D8" w:rsidP="0015261B">
            <w:pPr>
              <w:tabs>
                <w:tab w:val="left" w:pos="284"/>
                <w:tab w:val="left" w:pos="360"/>
                <w:tab w:val="right" w:pos="8640"/>
                <w:tab w:val="right" w:pos="11482"/>
                <w:tab w:val="right" w:pos="12900"/>
              </w:tabs>
              <w:spacing w:line="276" w:lineRule="auto"/>
              <w:rPr>
                <w:rFonts w:ascii="Arial" w:hAnsi="Arial" w:cs="Arial"/>
              </w:rPr>
            </w:pPr>
          </w:p>
          <w:p w14:paraId="61DD03CF" w14:textId="77777777" w:rsidR="009237D8" w:rsidRDefault="009237D8" w:rsidP="0015261B">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w:t>
            </w:r>
            <w:r>
              <w:rPr>
                <w:rFonts w:ascii="Arial" w:hAnsi="Arial" w:cs="Arial"/>
              </w:rPr>
              <w:t>a</w:t>
            </w:r>
          </w:p>
          <w:p w14:paraId="3F7CE546" w14:textId="074B6367" w:rsidR="009237D8" w:rsidRPr="00937428" w:rsidRDefault="009237D8" w:rsidP="0015261B">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lastRenderedPageBreak/>
              <w:t>- rekonstrukcija kino dvorane-kapitalna donacija</w:t>
            </w:r>
          </w:p>
        </w:tc>
        <w:tc>
          <w:tcPr>
            <w:tcW w:w="1701" w:type="dxa"/>
            <w:vMerge w:val="restart"/>
          </w:tcPr>
          <w:p w14:paraId="35748B44" w14:textId="77777777" w:rsidR="009237D8" w:rsidRPr="00937428" w:rsidRDefault="009237D8" w:rsidP="0015261B">
            <w:pPr>
              <w:spacing w:line="276" w:lineRule="auto"/>
              <w:rPr>
                <w:rFonts w:ascii="Arial" w:hAnsi="Arial" w:cs="Arial"/>
              </w:rPr>
            </w:pPr>
            <w:r w:rsidRPr="00937428">
              <w:rPr>
                <w:rFonts w:ascii="Arial" w:hAnsi="Arial" w:cs="Arial"/>
              </w:rPr>
              <w:lastRenderedPageBreak/>
              <w:t xml:space="preserve">        </w:t>
            </w:r>
          </w:p>
          <w:p w14:paraId="530F8B90" w14:textId="77777777" w:rsidR="009237D8" w:rsidRDefault="009237D8" w:rsidP="0015261B">
            <w:pPr>
              <w:spacing w:line="276" w:lineRule="auto"/>
              <w:rPr>
                <w:rFonts w:ascii="Arial" w:hAnsi="Arial" w:cs="Arial"/>
              </w:rPr>
            </w:pPr>
            <w:r w:rsidRPr="00937428">
              <w:rPr>
                <w:rFonts w:ascii="Arial" w:hAnsi="Arial" w:cs="Arial"/>
              </w:rPr>
              <w:t xml:space="preserve">     </w:t>
            </w:r>
          </w:p>
          <w:p w14:paraId="166A07AE" w14:textId="77777777" w:rsidR="009237D8" w:rsidRDefault="009237D8" w:rsidP="0015261B">
            <w:pPr>
              <w:spacing w:line="276" w:lineRule="auto"/>
              <w:rPr>
                <w:rFonts w:ascii="Arial" w:hAnsi="Arial" w:cs="Arial"/>
              </w:rPr>
            </w:pPr>
          </w:p>
          <w:p w14:paraId="7CB5550E" w14:textId="77777777" w:rsidR="009237D8" w:rsidRPr="00412540" w:rsidRDefault="009237D8" w:rsidP="0015261B">
            <w:pPr>
              <w:spacing w:line="276" w:lineRule="auto"/>
              <w:rPr>
                <w:rFonts w:ascii="Arial" w:hAnsi="Arial" w:cs="Arial"/>
              </w:rPr>
            </w:pPr>
            <w:r w:rsidRPr="00412540">
              <w:rPr>
                <w:rFonts w:ascii="Arial" w:hAnsi="Arial" w:cs="Arial"/>
              </w:rPr>
              <w:t xml:space="preserve">45.707,30 </w:t>
            </w:r>
          </w:p>
          <w:p w14:paraId="538CF8CA" w14:textId="77777777" w:rsidR="009237D8" w:rsidRDefault="009237D8" w:rsidP="0015261B">
            <w:pPr>
              <w:spacing w:line="276" w:lineRule="auto"/>
              <w:rPr>
                <w:rFonts w:ascii="Arial" w:hAnsi="Arial" w:cs="Arial"/>
              </w:rPr>
            </w:pPr>
          </w:p>
          <w:p w14:paraId="62313D37" w14:textId="77777777" w:rsidR="009237D8" w:rsidRPr="00937428" w:rsidRDefault="009237D8" w:rsidP="0015261B">
            <w:pPr>
              <w:spacing w:line="276" w:lineRule="auto"/>
              <w:rPr>
                <w:rFonts w:ascii="Arial" w:hAnsi="Arial" w:cs="Arial"/>
              </w:rPr>
            </w:pPr>
            <w:r>
              <w:rPr>
                <w:rFonts w:ascii="Arial" w:hAnsi="Arial" w:cs="Arial"/>
              </w:rPr>
              <w:t>56.196,30</w:t>
            </w:r>
          </w:p>
          <w:p w14:paraId="16064D09" w14:textId="77777777" w:rsidR="009237D8" w:rsidRPr="00937428" w:rsidRDefault="009237D8" w:rsidP="0015261B">
            <w:pPr>
              <w:spacing w:line="276" w:lineRule="auto"/>
              <w:rPr>
                <w:rFonts w:ascii="Arial" w:hAnsi="Arial" w:cs="Arial"/>
              </w:rPr>
            </w:pPr>
            <w:r w:rsidRPr="00937428">
              <w:rPr>
                <w:rFonts w:ascii="Arial" w:hAnsi="Arial" w:cs="Arial"/>
              </w:rPr>
              <w:t xml:space="preserve">            </w:t>
            </w:r>
          </w:p>
        </w:tc>
        <w:tc>
          <w:tcPr>
            <w:tcW w:w="3657" w:type="dxa"/>
            <w:gridSpan w:val="2"/>
          </w:tcPr>
          <w:p w14:paraId="0AC614E2" w14:textId="77777777" w:rsidR="009237D8" w:rsidRDefault="009237D8" w:rsidP="0015261B">
            <w:pPr>
              <w:spacing w:line="276" w:lineRule="auto"/>
              <w:rPr>
                <w:rFonts w:ascii="Arial" w:hAnsi="Arial" w:cs="Arial"/>
              </w:rPr>
            </w:pPr>
            <w:r w:rsidRPr="00937428">
              <w:rPr>
                <w:rFonts w:ascii="Arial" w:hAnsi="Arial" w:cs="Arial"/>
              </w:rPr>
              <w:lastRenderedPageBreak/>
              <w:t>Izvori financiranja</w:t>
            </w:r>
          </w:p>
          <w:p w14:paraId="6C1BE7EF" w14:textId="77777777" w:rsidR="009237D8" w:rsidRPr="00937428" w:rsidRDefault="009237D8" w:rsidP="0015261B">
            <w:pPr>
              <w:spacing w:line="276" w:lineRule="auto"/>
              <w:rPr>
                <w:rFonts w:ascii="Arial" w:hAnsi="Arial" w:cs="Arial"/>
              </w:rPr>
            </w:pPr>
          </w:p>
        </w:tc>
      </w:tr>
      <w:tr w:rsidR="009237D8" w:rsidRPr="00937428" w14:paraId="5640FD35" w14:textId="77777777" w:rsidTr="0015261B">
        <w:trPr>
          <w:trHeight w:val="780"/>
        </w:trPr>
        <w:tc>
          <w:tcPr>
            <w:tcW w:w="426" w:type="dxa"/>
            <w:vMerge/>
            <w:shd w:val="clear" w:color="auto" w:fill="auto"/>
          </w:tcPr>
          <w:p w14:paraId="0B2CD95E" w14:textId="77777777" w:rsidR="009237D8" w:rsidRPr="00937428" w:rsidRDefault="009237D8" w:rsidP="0015261B">
            <w:pPr>
              <w:tabs>
                <w:tab w:val="left" w:pos="284"/>
                <w:tab w:val="left" w:pos="360"/>
                <w:tab w:val="right" w:pos="8640"/>
                <w:tab w:val="right" w:pos="11482"/>
                <w:tab w:val="right" w:pos="12900"/>
              </w:tabs>
              <w:spacing w:line="276" w:lineRule="auto"/>
              <w:rPr>
                <w:rFonts w:ascii="Arial" w:hAnsi="Arial" w:cs="Arial"/>
              </w:rPr>
            </w:pPr>
          </w:p>
        </w:tc>
        <w:tc>
          <w:tcPr>
            <w:tcW w:w="4281" w:type="dxa"/>
            <w:vMerge/>
          </w:tcPr>
          <w:p w14:paraId="529BA90A" w14:textId="77777777" w:rsidR="009237D8" w:rsidRPr="00937428" w:rsidRDefault="009237D8" w:rsidP="0015261B">
            <w:pPr>
              <w:tabs>
                <w:tab w:val="left" w:pos="284"/>
                <w:tab w:val="left" w:pos="360"/>
                <w:tab w:val="right" w:pos="8640"/>
                <w:tab w:val="right" w:pos="11482"/>
                <w:tab w:val="right" w:pos="12900"/>
              </w:tabs>
              <w:spacing w:line="276" w:lineRule="auto"/>
              <w:rPr>
                <w:rFonts w:ascii="Arial" w:hAnsi="Arial" w:cs="Arial"/>
              </w:rPr>
            </w:pPr>
          </w:p>
        </w:tc>
        <w:tc>
          <w:tcPr>
            <w:tcW w:w="1701" w:type="dxa"/>
            <w:vMerge/>
          </w:tcPr>
          <w:p w14:paraId="38B0BFD2" w14:textId="77777777" w:rsidR="009237D8" w:rsidRPr="00937428" w:rsidRDefault="009237D8" w:rsidP="0015261B">
            <w:pPr>
              <w:spacing w:line="276" w:lineRule="auto"/>
              <w:rPr>
                <w:rFonts w:ascii="Arial" w:hAnsi="Arial" w:cs="Arial"/>
              </w:rPr>
            </w:pPr>
          </w:p>
        </w:tc>
        <w:tc>
          <w:tcPr>
            <w:tcW w:w="2126" w:type="dxa"/>
          </w:tcPr>
          <w:p w14:paraId="6FBBB74C" w14:textId="77777777" w:rsidR="009237D8" w:rsidRDefault="009237D8" w:rsidP="0015261B">
            <w:pPr>
              <w:spacing w:line="276" w:lineRule="auto"/>
              <w:rPr>
                <w:rFonts w:ascii="Arial" w:hAnsi="Arial" w:cs="Arial"/>
              </w:rPr>
            </w:pPr>
          </w:p>
          <w:p w14:paraId="0F73E0EA" w14:textId="77777777" w:rsidR="009237D8" w:rsidRPr="00937428" w:rsidRDefault="009237D8" w:rsidP="0015261B">
            <w:pPr>
              <w:spacing w:line="276" w:lineRule="auto"/>
              <w:rPr>
                <w:rFonts w:ascii="Arial" w:hAnsi="Arial" w:cs="Arial"/>
              </w:rPr>
            </w:pPr>
            <w:r w:rsidRPr="00937428">
              <w:rPr>
                <w:rFonts w:ascii="Arial" w:hAnsi="Arial" w:cs="Arial"/>
              </w:rPr>
              <w:t>Grad Ivanec</w:t>
            </w:r>
          </w:p>
          <w:p w14:paraId="6B881FB0" w14:textId="77777777" w:rsidR="009237D8" w:rsidRDefault="009237D8" w:rsidP="0015261B">
            <w:pPr>
              <w:spacing w:line="276" w:lineRule="auto"/>
              <w:rPr>
                <w:rFonts w:ascii="Arial" w:hAnsi="Arial" w:cs="Arial"/>
              </w:rPr>
            </w:pPr>
          </w:p>
          <w:p w14:paraId="603482FE" w14:textId="77777777" w:rsidR="009237D8" w:rsidRPr="00937428" w:rsidRDefault="009237D8" w:rsidP="0015261B">
            <w:pPr>
              <w:spacing w:line="276" w:lineRule="auto"/>
              <w:rPr>
                <w:rFonts w:ascii="Arial" w:hAnsi="Arial" w:cs="Arial"/>
              </w:rPr>
            </w:pPr>
            <w:r w:rsidRPr="00937428">
              <w:rPr>
                <w:rFonts w:ascii="Arial" w:hAnsi="Arial" w:cs="Arial"/>
              </w:rPr>
              <w:t>Grad Ivanec</w:t>
            </w:r>
          </w:p>
        </w:tc>
        <w:tc>
          <w:tcPr>
            <w:tcW w:w="1531" w:type="dxa"/>
          </w:tcPr>
          <w:p w14:paraId="59924561" w14:textId="77777777" w:rsidR="009237D8" w:rsidRPr="00937428" w:rsidRDefault="009237D8" w:rsidP="0015261B">
            <w:pPr>
              <w:spacing w:line="276" w:lineRule="auto"/>
              <w:rPr>
                <w:rFonts w:ascii="Arial" w:hAnsi="Arial" w:cs="Arial"/>
              </w:rPr>
            </w:pPr>
          </w:p>
          <w:p w14:paraId="5B7C84C9" w14:textId="77777777" w:rsidR="009237D8" w:rsidRPr="00412540" w:rsidRDefault="009237D8" w:rsidP="0015261B">
            <w:pPr>
              <w:spacing w:line="276" w:lineRule="auto"/>
              <w:rPr>
                <w:rFonts w:ascii="Arial" w:hAnsi="Arial" w:cs="Arial"/>
              </w:rPr>
            </w:pPr>
            <w:r w:rsidRPr="00412540">
              <w:rPr>
                <w:rFonts w:ascii="Arial" w:hAnsi="Arial" w:cs="Arial"/>
              </w:rPr>
              <w:t>45.707,30</w:t>
            </w:r>
          </w:p>
          <w:p w14:paraId="52FEF819" w14:textId="77777777" w:rsidR="009237D8" w:rsidRPr="00937428" w:rsidRDefault="009237D8" w:rsidP="0015261B">
            <w:pPr>
              <w:spacing w:line="276" w:lineRule="auto"/>
              <w:rPr>
                <w:rFonts w:ascii="Arial" w:hAnsi="Arial" w:cs="Arial"/>
              </w:rPr>
            </w:pPr>
          </w:p>
          <w:p w14:paraId="1A80B233" w14:textId="77777777" w:rsidR="009237D8" w:rsidRPr="00937428" w:rsidRDefault="009237D8" w:rsidP="0015261B">
            <w:pPr>
              <w:spacing w:line="276" w:lineRule="auto"/>
              <w:rPr>
                <w:rFonts w:ascii="Arial" w:hAnsi="Arial" w:cs="Arial"/>
              </w:rPr>
            </w:pPr>
            <w:r>
              <w:rPr>
                <w:rFonts w:ascii="Arial" w:hAnsi="Arial" w:cs="Arial"/>
              </w:rPr>
              <w:t>56.196,30</w:t>
            </w:r>
          </w:p>
        </w:tc>
      </w:tr>
      <w:tr w:rsidR="009237D8" w:rsidRPr="00937428" w14:paraId="3540AE6F" w14:textId="77777777" w:rsidTr="0015261B">
        <w:trPr>
          <w:trHeight w:val="180"/>
        </w:trPr>
        <w:tc>
          <w:tcPr>
            <w:tcW w:w="426" w:type="dxa"/>
            <w:vMerge w:val="restart"/>
            <w:shd w:val="clear" w:color="auto" w:fill="auto"/>
          </w:tcPr>
          <w:p w14:paraId="163EBA51" w14:textId="77777777" w:rsidR="009237D8" w:rsidRPr="00937428" w:rsidRDefault="009237D8" w:rsidP="0015261B">
            <w:pPr>
              <w:spacing w:line="276" w:lineRule="auto"/>
              <w:rPr>
                <w:rFonts w:ascii="Arial" w:hAnsi="Arial" w:cs="Arial"/>
              </w:rPr>
            </w:pPr>
            <w:r w:rsidRPr="00937428">
              <w:rPr>
                <w:rFonts w:ascii="Arial" w:hAnsi="Arial" w:cs="Arial"/>
              </w:rPr>
              <w:lastRenderedPageBreak/>
              <w:t>2.</w:t>
            </w:r>
          </w:p>
        </w:tc>
        <w:tc>
          <w:tcPr>
            <w:tcW w:w="4281" w:type="dxa"/>
            <w:vMerge w:val="restart"/>
            <w:shd w:val="clear" w:color="auto" w:fill="auto"/>
          </w:tcPr>
          <w:p w14:paraId="2EC200A5" w14:textId="723127AE" w:rsidR="009237D8" w:rsidRPr="00937428" w:rsidRDefault="009237D8" w:rsidP="0015261B">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639F80E6" w14:textId="77777777" w:rsidR="009237D8" w:rsidRDefault="009237D8" w:rsidP="0015261B">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7920D1EA" w14:textId="77777777" w:rsidR="009237D8" w:rsidRPr="00772314" w:rsidRDefault="009237D8" w:rsidP="0015261B">
            <w:pPr>
              <w:rPr>
                <w:rFonts w:ascii="Arial" w:hAnsi="Arial" w:cs="Arial"/>
              </w:rPr>
            </w:pPr>
            <w:r>
              <w:rPr>
                <w:rFonts w:ascii="Arial" w:hAnsi="Arial" w:cs="Arial"/>
              </w:rPr>
              <w:t>- Izravna dodjela</w:t>
            </w:r>
          </w:p>
          <w:p w14:paraId="7B220074" w14:textId="77777777" w:rsidR="009237D8" w:rsidRPr="00937428" w:rsidRDefault="009237D8" w:rsidP="0015261B">
            <w:pPr>
              <w:spacing w:line="276" w:lineRule="auto"/>
              <w:rPr>
                <w:rFonts w:ascii="Arial" w:hAnsi="Arial" w:cs="Arial"/>
              </w:rPr>
            </w:pPr>
            <w:r w:rsidRPr="00937428">
              <w:rPr>
                <w:rFonts w:ascii="Arial" w:hAnsi="Arial" w:cs="Arial"/>
              </w:rPr>
              <w:tab/>
              <w:t xml:space="preserve"> </w:t>
            </w:r>
          </w:p>
        </w:tc>
        <w:tc>
          <w:tcPr>
            <w:tcW w:w="1701" w:type="dxa"/>
            <w:vMerge w:val="restart"/>
            <w:shd w:val="clear" w:color="auto" w:fill="auto"/>
          </w:tcPr>
          <w:p w14:paraId="62786B7B" w14:textId="77777777" w:rsidR="009237D8" w:rsidRPr="00937428" w:rsidRDefault="009237D8" w:rsidP="0015261B">
            <w:pPr>
              <w:spacing w:line="276" w:lineRule="auto"/>
              <w:rPr>
                <w:rFonts w:ascii="Arial" w:hAnsi="Arial" w:cs="Arial"/>
              </w:rPr>
            </w:pPr>
            <w:r w:rsidRPr="00937428">
              <w:rPr>
                <w:rFonts w:ascii="Arial" w:hAnsi="Arial" w:cs="Arial"/>
              </w:rPr>
              <w:t xml:space="preserve">        </w:t>
            </w:r>
          </w:p>
          <w:p w14:paraId="40C04BF0" w14:textId="77777777" w:rsidR="009237D8" w:rsidRPr="00937428" w:rsidRDefault="009237D8" w:rsidP="0015261B">
            <w:pPr>
              <w:spacing w:line="276" w:lineRule="auto"/>
              <w:rPr>
                <w:rFonts w:ascii="Arial" w:hAnsi="Arial" w:cs="Arial"/>
              </w:rPr>
            </w:pPr>
          </w:p>
          <w:p w14:paraId="2C2E1280" w14:textId="77777777" w:rsidR="009237D8" w:rsidRDefault="009237D8" w:rsidP="0015261B">
            <w:pPr>
              <w:spacing w:line="276" w:lineRule="auto"/>
              <w:rPr>
                <w:rFonts w:ascii="Arial" w:hAnsi="Arial" w:cs="Arial"/>
              </w:rPr>
            </w:pPr>
          </w:p>
          <w:p w14:paraId="7E8889F2" w14:textId="77777777" w:rsidR="009237D8" w:rsidRDefault="009237D8" w:rsidP="0015261B">
            <w:pPr>
              <w:spacing w:line="276" w:lineRule="auto"/>
              <w:rPr>
                <w:rFonts w:ascii="Arial" w:hAnsi="Arial" w:cs="Arial"/>
              </w:rPr>
            </w:pPr>
            <w:r>
              <w:rPr>
                <w:rFonts w:ascii="Arial" w:hAnsi="Arial" w:cs="Arial"/>
              </w:rPr>
              <w:t>33.180,70</w:t>
            </w:r>
          </w:p>
          <w:p w14:paraId="5720F3C3" w14:textId="77777777" w:rsidR="009237D8" w:rsidRDefault="009237D8" w:rsidP="0015261B">
            <w:pPr>
              <w:spacing w:line="276" w:lineRule="auto"/>
              <w:rPr>
                <w:rFonts w:ascii="Arial" w:hAnsi="Arial" w:cs="Arial"/>
              </w:rPr>
            </w:pPr>
          </w:p>
          <w:p w14:paraId="26345A94" w14:textId="77777777" w:rsidR="009237D8" w:rsidRPr="00937428" w:rsidRDefault="009237D8" w:rsidP="0015261B">
            <w:pPr>
              <w:spacing w:line="276" w:lineRule="auto"/>
              <w:rPr>
                <w:rFonts w:ascii="Arial" w:hAnsi="Arial" w:cs="Arial"/>
              </w:rPr>
            </w:pPr>
            <w:r>
              <w:rPr>
                <w:rFonts w:ascii="Arial" w:hAnsi="Arial" w:cs="Arial"/>
              </w:rPr>
              <w:t>1.327,23</w:t>
            </w:r>
          </w:p>
        </w:tc>
        <w:tc>
          <w:tcPr>
            <w:tcW w:w="3657" w:type="dxa"/>
            <w:gridSpan w:val="2"/>
            <w:shd w:val="clear" w:color="auto" w:fill="auto"/>
          </w:tcPr>
          <w:p w14:paraId="7543632D" w14:textId="62CC2011" w:rsidR="009237D8" w:rsidRPr="00937428" w:rsidRDefault="009237D8" w:rsidP="0015261B">
            <w:pPr>
              <w:spacing w:line="276" w:lineRule="auto"/>
              <w:rPr>
                <w:rFonts w:ascii="Arial" w:hAnsi="Arial" w:cs="Arial"/>
              </w:rPr>
            </w:pPr>
            <w:r w:rsidRPr="00937428">
              <w:rPr>
                <w:rFonts w:ascii="Arial" w:hAnsi="Arial" w:cs="Arial"/>
              </w:rPr>
              <w:t>Izvori financiranja</w:t>
            </w:r>
          </w:p>
        </w:tc>
      </w:tr>
      <w:tr w:rsidR="009237D8" w:rsidRPr="00937428" w14:paraId="56F7ACA5" w14:textId="77777777" w:rsidTr="0015261B">
        <w:trPr>
          <w:trHeight w:val="372"/>
        </w:trPr>
        <w:tc>
          <w:tcPr>
            <w:tcW w:w="426" w:type="dxa"/>
            <w:vMerge/>
            <w:shd w:val="clear" w:color="auto" w:fill="auto"/>
          </w:tcPr>
          <w:p w14:paraId="0D70A02F" w14:textId="77777777" w:rsidR="009237D8" w:rsidRPr="00937428" w:rsidRDefault="009237D8" w:rsidP="0015261B">
            <w:pPr>
              <w:spacing w:line="276" w:lineRule="auto"/>
              <w:rPr>
                <w:rFonts w:ascii="Arial" w:hAnsi="Arial" w:cs="Arial"/>
              </w:rPr>
            </w:pPr>
          </w:p>
        </w:tc>
        <w:tc>
          <w:tcPr>
            <w:tcW w:w="4281" w:type="dxa"/>
            <w:vMerge/>
            <w:shd w:val="clear" w:color="auto" w:fill="auto"/>
          </w:tcPr>
          <w:p w14:paraId="34BDE5F8" w14:textId="77777777" w:rsidR="009237D8" w:rsidRPr="00937428" w:rsidRDefault="009237D8" w:rsidP="0015261B">
            <w:pPr>
              <w:spacing w:line="276" w:lineRule="auto"/>
              <w:rPr>
                <w:rFonts w:ascii="Arial" w:hAnsi="Arial" w:cs="Arial"/>
              </w:rPr>
            </w:pPr>
          </w:p>
        </w:tc>
        <w:tc>
          <w:tcPr>
            <w:tcW w:w="1701" w:type="dxa"/>
            <w:vMerge/>
            <w:shd w:val="clear" w:color="auto" w:fill="auto"/>
          </w:tcPr>
          <w:p w14:paraId="742C2C17" w14:textId="77777777" w:rsidR="009237D8" w:rsidRPr="00937428" w:rsidRDefault="009237D8" w:rsidP="0015261B">
            <w:pPr>
              <w:spacing w:line="276" w:lineRule="auto"/>
              <w:rPr>
                <w:rFonts w:ascii="Arial" w:hAnsi="Arial" w:cs="Arial"/>
              </w:rPr>
            </w:pPr>
          </w:p>
        </w:tc>
        <w:tc>
          <w:tcPr>
            <w:tcW w:w="2126" w:type="dxa"/>
            <w:shd w:val="clear" w:color="auto" w:fill="auto"/>
          </w:tcPr>
          <w:p w14:paraId="5DA455C1" w14:textId="77777777" w:rsidR="009237D8" w:rsidRPr="00937428" w:rsidRDefault="009237D8" w:rsidP="0015261B">
            <w:pPr>
              <w:spacing w:line="276" w:lineRule="auto"/>
              <w:rPr>
                <w:rFonts w:ascii="Arial" w:hAnsi="Arial" w:cs="Arial"/>
              </w:rPr>
            </w:pPr>
          </w:p>
          <w:p w14:paraId="047AC06F" w14:textId="77777777" w:rsidR="009237D8" w:rsidRPr="00937428" w:rsidRDefault="009237D8" w:rsidP="0015261B">
            <w:pPr>
              <w:spacing w:line="276" w:lineRule="auto"/>
              <w:rPr>
                <w:rFonts w:ascii="Arial" w:hAnsi="Arial" w:cs="Arial"/>
              </w:rPr>
            </w:pPr>
            <w:r w:rsidRPr="00937428">
              <w:rPr>
                <w:rFonts w:ascii="Arial" w:hAnsi="Arial" w:cs="Arial"/>
              </w:rPr>
              <w:t>Grad Ivanec</w:t>
            </w:r>
          </w:p>
          <w:p w14:paraId="74350457" w14:textId="77777777" w:rsidR="009237D8" w:rsidRPr="00937428" w:rsidRDefault="009237D8" w:rsidP="0015261B">
            <w:pPr>
              <w:spacing w:line="276" w:lineRule="auto"/>
              <w:rPr>
                <w:rFonts w:ascii="Arial" w:hAnsi="Arial" w:cs="Arial"/>
              </w:rPr>
            </w:pPr>
          </w:p>
          <w:p w14:paraId="30F46947" w14:textId="77777777" w:rsidR="009237D8" w:rsidRPr="00937428" w:rsidRDefault="009237D8" w:rsidP="0015261B">
            <w:pPr>
              <w:spacing w:line="276" w:lineRule="auto"/>
              <w:rPr>
                <w:rFonts w:ascii="Arial" w:hAnsi="Arial" w:cs="Arial"/>
              </w:rPr>
            </w:pPr>
            <w:r w:rsidRPr="00937428">
              <w:rPr>
                <w:rFonts w:ascii="Arial" w:hAnsi="Arial" w:cs="Arial"/>
              </w:rPr>
              <w:t>Grad Ivanec</w:t>
            </w:r>
          </w:p>
        </w:tc>
        <w:tc>
          <w:tcPr>
            <w:tcW w:w="1531" w:type="dxa"/>
            <w:shd w:val="clear" w:color="auto" w:fill="auto"/>
          </w:tcPr>
          <w:p w14:paraId="2B77A362" w14:textId="77777777" w:rsidR="009237D8" w:rsidRPr="00937428" w:rsidRDefault="009237D8" w:rsidP="0015261B">
            <w:pPr>
              <w:spacing w:line="276" w:lineRule="auto"/>
              <w:rPr>
                <w:rFonts w:ascii="Arial" w:hAnsi="Arial" w:cs="Arial"/>
              </w:rPr>
            </w:pPr>
          </w:p>
          <w:p w14:paraId="27C3B13B" w14:textId="77777777" w:rsidR="009237D8" w:rsidRPr="00937428" w:rsidRDefault="009237D8" w:rsidP="0015261B">
            <w:pPr>
              <w:spacing w:line="276" w:lineRule="auto"/>
              <w:rPr>
                <w:rFonts w:ascii="Arial" w:hAnsi="Arial" w:cs="Arial"/>
              </w:rPr>
            </w:pPr>
            <w:r>
              <w:rPr>
                <w:rFonts w:ascii="Arial" w:hAnsi="Arial" w:cs="Arial"/>
              </w:rPr>
              <w:t xml:space="preserve">  33.180,70</w:t>
            </w:r>
          </w:p>
          <w:p w14:paraId="1972FAFA" w14:textId="77777777" w:rsidR="009237D8" w:rsidRPr="00937428" w:rsidRDefault="009237D8" w:rsidP="0015261B">
            <w:pPr>
              <w:spacing w:line="276" w:lineRule="auto"/>
              <w:rPr>
                <w:rFonts w:ascii="Arial" w:hAnsi="Arial" w:cs="Arial"/>
              </w:rPr>
            </w:pPr>
          </w:p>
          <w:p w14:paraId="6B131ACA" w14:textId="77777777" w:rsidR="009237D8" w:rsidRPr="00937428" w:rsidRDefault="009237D8" w:rsidP="0015261B">
            <w:pPr>
              <w:spacing w:line="276" w:lineRule="auto"/>
              <w:rPr>
                <w:rFonts w:ascii="Arial" w:hAnsi="Arial" w:cs="Arial"/>
              </w:rPr>
            </w:pPr>
            <w:r>
              <w:rPr>
                <w:rFonts w:ascii="Arial" w:hAnsi="Arial" w:cs="Arial"/>
              </w:rPr>
              <w:t xml:space="preserve">  1.327,23</w:t>
            </w:r>
          </w:p>
        </w:tc>
      </w:tr>
      <w:tr w:rsidR="009237D8" w:rsidRPr="00937428" w14:paraId="0942E24A" w14:textId="77777777" w:rsidTr="0015261B">
        <w:trPr>
          <w:trHeight w:val="592"/>
        </w:trPr>
        <w:tc>
          <w:tcPr>
            <w:tcW w:w="426" w:type="dxa"/>
            <w:vMerge w:val="restart"/>
            <w:shd w:val="clear" w:color="auto" w:fill="auto"/>
          </w:tcPr>
          <w:p w14:paraId="76A71A1E" w14:textId="77777777" w:rsidR="009237D8" w:rsidRPr="00937428" w:rsidRDefault="009237D8" w:rsidP="001526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281" w:type="dxa"/>
            <w:vMerge w:val="restart"/>
            <w:shd w:val="clear" w:color="auto" w:fill="auto"/>
          </w:tcPr>
          <w:p w14:paraId="03A1EB7C" w14:textId="77777777" w:rsidR="009237D8" w:rsidRDefault="009237D8" w:rsidP="001526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rPr>
            </w:pPr>
            <w:r w:rsidRPr="00937428">
              <w:rPr>
                <w:rFonts w:ascii="Arial" w:hAnsi="Arial" w:cs="Arial"/>
              </w:rPr>
              <w:t>KNJIŽEVNE I KULTURNE MANIFESTACIJE</w:t>
            </w:r>
            <w:r w:rsidRPr="00937428">
              <w:rPr>
                <w:rFonts w:ascii="Arial" w:hAnsi="Arial" w:cs="Arial"/>
                <w:i/>
              </w:rPr>
              <w:t xml:space="preserve"> </w:t>
            </w:r>
          </w:p>
          <w:p w14:paraId="75D3ADD0" w14:textId="4BF70EB5" w:rsidR="009237D8" w:rsidRPr="00937428" w:rsidRDefault="009237D8" w:rsidP="001526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 xml:space="preserve">                                        </w:t>
            </w:r>
          </w:p>
          <w:p w14:paraId="54C0067D" w14:textId="77777777" w:rsidR="009237D8" w:rsidRPr="00937428" w:rsidRDefault="009237D8" w:rsidP="001526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65C5C20C" w14:textId="77777777" w:rsidR="009237D8" w:rsidRPr="00412540" w:rsidRDefault="009237D8" w:rsidP="009237D8">
            <w:pPr>
              <w:numPr>
                <w:ilvl w:val="0"/>
                <w:numId w:val="27"/>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6EB241FD" w14:textId="77777777" w:rsidR="009237D8" w:rsidRPr="00412540" w:rsidRDefault="009237D8" w:rsidP="009237D8">
            <w:pPr>
              <w:numPr>
                <w:ilvl w:val="0"/>
                <w:numId w:val="27"/>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tc>
        <w:tc>
          <w:tcPr>
            <w:tcW w:w="1701" w:type="dxa"/>
            <w:vMerge w:val="restart"/>
            <w:shd w:val="clear" w:color="auto" w:fill="auto"/>
          </w:tcPr>
          <w:p w14:paraId="479A7BE0" w14:textId="77777777" w:rsidR="009237D8" w:rsidRPr="00937428" w:rsidRDefault="009237D8" w:rsidP="0015261B">
            <w:pPr>
              <w:spacing w:line="276" w:lineRule="auto"/>
              <w:rPr>
                <w:rFonts w:ascii="Arial" w:hAnsi="Arial" w:cs="Arial"/>
              </w:rPr>
            </w:pPr>
            <w:r w:rsidRPr="00937428">
              <w:rPr>
                <w:rFonts w:ascii="Arial" w:hAnsi="Arial" w:cs="Arial"/>
              </w:rPr>
              <w:t xml:space="preserve">        </w:t>
            </w:r>
          </w:p>
          <w:p w14:paraId="0C8F08AF" w14:textId="77777777" w:rsidR="009237D8" w:rsidRPr="00937428" w:rsidRDefault="009237D8" w:rsidP="0015261B">
            <w:pPr>
              <w:spacing w:line="276" w:lineRule="auto"/>
              <w:rPr>
                <w:rFonts w:ascii="Arial" w:hAnsi="Arial" w:cs="Arial"/>
              </w:rPr>
            </w:pPr>
            <w:r w:rsidRPr="00937428">
              <w:rPr>
                <w:rFonts w:ascii="Arial" w:hAnsi="Arial" w:cs="Arial"/>
              </w:rPr>
              <w:t xml:space="preserve">  </w:t>
            </w:r>
          </w:p>
          <w:p w14:paraId="664CDFEA" w14:textId="77777777" w:rsidR="009237D8" w:rsidRDefault="009237D8" w:rsidP="0015261B">
            <w:pPr>
              <w:spacing w:line="276" w:lineRule="auto"/>
              <w:rPr>
                <w:rFonts w:ascii="Arial" w:hAnsi="Arial" w:cs="Arial"/>
              </w:rPr>
            </w:pPr>
            <w:r w:rsidRPr="00937428">
              <w:rPr>
                <w:rFonts w:ascii="Arial" w:hAnsi="Arial" w:cs="Arial"/>
              </w:rPr>
              <w:t xml:space="preserve">        </w:t>
            </w:r>
          </w:p>
          <w:p w14:paraId="2E36F2A5" w14:textId="77777777" w:rsidR="009237D8" w:rsidRDefault="009237D8" w:rsidP="0015261B">
            <w:pPr>
              <w:spacing w:line="276" w:lineRule="auto"/>
              <w:rPr>
                <w:rFonts w:ascii="Arial" w:hAnsi="Arial" w:cs="Arial"/>
              </w:rPr>
            </w:pPr>
          </w:p>
          <w:p w14:paraId="0D07673B" w14:textId="77777777" w:rsidR="009237D8" w:rsidRDefault="009237D8" w:rsidP="0015261B">
            <w:pPr>
              <w:spacing w:line="276" w:lineRule="auto"/>
              <w:rPr>
                <w:rFonts w:ascii="Arial" w:hAnsi="Arial" w:cs="Arial"/>
              </w:rPr>
            </w:pPr>
          </w:p>
          <w:p w14:paraId="700FFA41" w14:textId="77777777" w:rsidR="009237D8" w:rsidRDefault="009237D8" w:rsidP="0015261B">
            <w:pPr>
              <w:spacing w:line="276" w:lineRule="auto"/>
              <w:rPr>
                <w:rFonts w:ascii="Arial" w:hAnsi="Arial" w:cs="Arial"/>
              </w:rPr>
            </w:pPr>
            <w:r w:rsidRPr="00412540">
              <w:rPr>
                <w:rFonts w:ascii="Arial" w:hAnsi="Arial" w:cs="Arial"/>
              </w:rPr>
              <w:t xml:space="preserve">62.889,12 </w:t>
            </w:r>
          </w:p>
          <w:p w14:paraId="300075D1" w14:textId="77777777" w:rsidR="009237D8" w:rsidRDefault="009237D8" w:rsidP="0015261B">
            <w:pPr>
              <w:spacing w:line="276" w:lineRule="auto"/>
              <w:rPr>
                <w:rFonts w:ascii="Arial" w:hAnsi="Arial" w:cs="Arial"/>
              </w:rPr>
            </w:pPr>
          </w:p>
          <w:p w14:paraId="58F03CE9" w14:textId="5FFC0A1F" w:rsidR="009237D8" w:rsidRPr="00937428" w:rsidRDefault="009237D8" w:rsidP="0015261B">
            <w:pPr>
              <w:spacing w:line="276" w:lineRule="auto"/>
              <w:rPr>
                <w:rFonts w:ascii="Arial" w:hAnsi="Arial" w:cs="Arial"/>
              </w:rPr>
            </w:pPr>
            <w:r>
              <w:rPr>
                <w:rFonts w:ascii="Arial" w:hAnsi="Arial" w:cs="Arial"/>
              </w:rPr>
              <w:t>32</w:t>
            </w:r>
            <w:r w:rsidRPr="00412540">
              <w:rPr>
                <w:rFonts w:ascii="Arial" w:hAnsi="Arial" w:cs="Arial"/>
              </w:rPr>
              <w:t>.</w:t>
            </w:r>
            <w:r>
              <w:rPr>
                <w:rFonts w:ascii="Arial" w:hAnsi="Arial" w:cs="Arial"/>
              </w:rPr>
              <w:t>0</w:t>
            </w:r>
            <w:r w:rsidRPr="00412540">
              <w:rPr>
                <w:rFonts w:ascii="Arial" w:hAnsi="Arial" w:cs="Arial"/>
              </w:rPr>
              <w:t xml:space="preserve">44,56 </w:t>
            </w:r>
          </w:p>
        </w:tc>
        <w:tc>
          <w:tcPr>
            <w:tcW w:w="3657" w:type="dxa"/>
            <w:gridSpan w:val="2"/>
            <w:shd w:val="clear" w:color="auto" w:fill="auto"/>
          </w:tcPr>
          <w:p w14:paraId="135D9C53" w14:textId="77777777" w:rsidR="009237D8" w:rsidRPr="00937428" w:rsidRDefault="009237D8" w:rsidP="0015261B">
            <w:pPr>
              <w:spacing w:line="276" w:lineRule="auto"/>
              <w:rPr>
                <w:rFonts w:ascii="Arial" w:hAnsi="Arial" w:cs="Arial"/>
              </w:rPr>
            </w:pPr>
            <w:r w:rsidRPr="00937428">
              <w:rPr>
                <w:rFonts w:ascii="Arial" w:hAnsi="Arial" w:cs="Arial"/>
              </w:rPr>
              <w:t>Izvori financiranja</w:t>
            </w:r>
          </w:p>
        </w:tc>
      </w:tr>
      <w:tr w:rsidR="009237D8" w:rsidRPr="00937428" w14:paraId="2003C7C1" w14:textId="77777777" w:rsidTr="0015261B">
        <w:trPr>
          <w:trHeight w:val="888"/>
        </w:trPr>
        <w:tc>
          <w:tcPr>
            <w:tcW w:w="426" w:type="dxa"/>
            <w:vMerge/>
            <w:shd w:val="clear" w:color="auto" w:fill="auto"/>
          </w:tcPr>
          <w:p w14:paraId="65EFE4F5" w14:textId="77777777" w:rsidR="009237D8" w:rsidRPr="00937428" w:rsidRDefault="009237D8" w:rsidP="001526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81" w:type="dxa"/>
            <w:vMerge/>
          </w:tcPr>
          <w:p w14:paraId="3F2F6E0F" w14:textId="77777777" w:rsidR="009237D8" w:rsidRPr="00937428" w:rsidRDefault="009237D8" w:rsidP="001526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1701" w:type="dxa"/>
            <w:vMerge/>
          </w:tcPr>
          <w:p w14:paraId="199E143C" w14:textId="77777777" w:rsidR="009237D8" w:rsidRPr="00937428" w:rsidRDefault="009237D8" w:rsidP="0015261B">
            <w:pPr>
              <w:spacing w:line="276" w:lineRule="auto"/>
              <w:rPr>
                <w:rFonts w:ascii="Arial" w:hAnsi="Arial" w:cs="Arial"/>
              </w:rPr>
            </w:pPr>
          </w:p>
        </w:tc>
        <w:tc>
          <w:tcPr>
            <w:tcW w:w="2126" w:type="dxa"/>
          </w:tcPr>
          <w:p w14:paraId="607B1304" w14:textId="77777777" w:rsidR="009237D8" w:rsidRPr="00937428" w:rsidRDefault="009237D8" w:rsidP="0015261B">
            <w:pPr>
              <w:spacing w:line="276" w:lineRule="auto"/>
              <w:rPr>
                <w:rFonts w:ascii="Arial" w:hAnsi="Arial" w:cs="Arial"/>
              </w:rPr>
            </w:pPr>
          </w:p>
          <w:p w14:paraId="6C957CC2" w14:textId="77777777" w:rsidR="009237D8" w:rsidRDefault="009237D8" w:rsidP="0015261B">
            <w:pPr>
              <w:spacing w:line="276" w:lineRule="auto"/>
              <w:rPr>
                <w:rFonts w:ascii="Arial" w:hAnsi="Arial" w:cs="Arial"/>
              </w:rPr>
            </w:pPr>
          </w:p>
          <w:p w14:paraId="3DE0056E" w14:textId="77777777" w:rsidR="009237D8" w:rsidRDefault="009237D8" w:rsidP="0015261B">
            <w:pPr>
              <w:spacing w:line="276" w:lineRule="auto"/>
              <w:rPr>
                <w:rFonts w:ascii="Arial" w:hAnsi="Arial" w:cs="Arial"/>
              </w:rPr>
            </w:pPr>
          </w:p>
          <w:p w14:paraId="563D169D" w14:textId="77777777" w:rsidR="009237D8" w:rsidRPr="00937428" w:rsidRDefault="009237D8" w:rsidP="0015261B">
            <w:pPr>
              <w:spacing w:line="276" w:lineRule="auto"/>
              <w:rPr>
                <w:rFonts w:ascii="Arial" w:hAnsi="Arial" w:cs="Arial"/>
              </w:rPr>
            </w:pPr>
            <w:r w:rsidRPr="00937428">
              <w:rPr>
                <w:rFonts w:ascii="Arial" w:hAnsi="Arial" w:cs="Arial"/>
              </w:rPr>
              <w:t>Grad Ivanec</w:t>
            </w:r>
          </w:p>
          <w:p w14:paraId="00997415" w14:textId="77777777" w:rsidR="009237D8" w:rsidRDefault="009237D8" w:rsidP="0015261B">
            <w:pPr>
              <w:spacing w:line="276" w:lineRule="auto"/>
              <w:rPr>
                <w:rFonts w:ascii="Arial" w:hAnsi="Arial" w:cs="Arial"/>
              </w:rPr>
            </w:pPr>
          </w:p>
          <w:p w14:paraId="1A070473" w14:textId="77777777" w:rsidR="009237D8" w:rsidRPr="00937428" w:rsidRDefault="009237D8" w:rsidP="0015261B">
            <w:pPr>
              <w:spacing w:line="276" w:lineRule="auto"/>
              <w:rPr>
                <w:rFonts w:ascii="Arial" w:hAnsi="Arial" w:cs="Arial"/>
              </w:rPr>
            </w:pPr>
            <w:r w:rsidRPr="00937428">
              <w:rPr>
                <w:rFonts w:ascii="Arial" w:hAnsi="Arial" w:cs="Arial"/>
              </w:rPr>
              <w:t>Grad Ivanec</w:t>
            </w:r>
          </w:p>
        </w:tc>
        <w:tc>
          <w:tcPr>
            <w:tcW w:w="1531" w:type="dxa"/>
          </w:tcPr>
          <w:p w14:paraId="1A4279CF" w14:textId="77777777" w:rsidR="009237D8" w:rsidRPr="00937428" w:rsidRDefault="009237D8" w:rsidP="0015261B">
            <w:pPr>
              <w:spacing w:line="276" w:lineRule="auto"/>
              <w:rPr>
                <w:rFonts w:ascii="Arial" w:hAnsi="Arial" w:cs="Arial"/>
              </w:rPr>
            </w:pPr>
          </w:p>
          <w:p w14:paraId="0347CADD" w14:textId="77777777" w:rsidR="009237D8" w:rsidRDefault="009237D8" w:rsidP="0015261B">
            <w:pPr>
              <w:spacing w:line="276" w:lineRule="auto"/>
              <w:rPr>
                <w:rFonts w:ascii="Arial" w:hAnsi="Arial" w:cs="Arial"/>
              </w:rPr>
            </w:pPr>
          </w:p>
          <w:p w14:paraId="743E3525" w14:textId="77777777" w:rsidR="009237D8" w:rsidRDefault="009237D8" w:rsidP="0015261B">
            <w:pPr>
              <w:spacing w:line="276" w:lineRule="auto"/>
              <w:rPr>
                <w:rFonts w:ascii="Arial" w:hAnsi="Arial" w:cs="Arial"/>
              </w:rPr>
            </w:pPr>
          </w:p>
          <w:p w14:paraId="1189BF20" w14:textId="77777777" w:rsidR="009237D8" w:rsidRPr="00412540" w:rsidRDefault="009237D8" w:rsidP="0015261B">
            <w:pPr>
              <w:spacing w:line="276" w:lineRule="auto"/>
              <w:rPr>
                <w:rFonts w:ascii="Arial" w:hAnsi="Arial" w:cs="Arial"/>
              </w:rPr>
            </w:pPr>
            <w:r w:rsidRPr="00412540">
              <w:rPr>
                <w:rFonts w:ascii="Arial" w:hAnsi="Arial" w:cs="Arial"/>
              </w:rPr>
              <w:t>62.889,12</w:t>
            </w:r>
          </w:p>
          <w:p w14:paraId="6C75E5FF" w14:textId="77777777" w:rsidR="009237D8" w:rsidRPr="00412540" w:rsidRDefault="009237D8" w:rsidP="0015261B">
            <w:pPr>
              <w:spacing w:line="276" w:lineRule="auto"/>
              <w:rPr>
                <w:rFonts w:ascii="Arial" w:hAnsi="Arial" w:cs="Arial"/>
              </w:rPr>
            </w:pPr>
          </w:p>
          <w:p w14:paraId="02054A65" w14:textId="77777777" w:rsidR="009237D8" w:rsidRPr="00937428" w:rsidRDefault="009237D8" w:rsidP="0015261B">
            <w:pPr>
              <w:spacing w:line="276" w:lineRule="auto"/>
              <w:rPr>
                <w:rFonts w:ascii="Arial" w:hAnsi="Arial" w:cs="Arial"/>
              </w:rPr>
            </w:pPr>
            <w:r>
              <w:rPr>
                <w:rFonts w:ascii="Arial" w:hAnsi="Arial" w:cs="Arial"/>
              </w:rPr>
              <w:t>32</w:t>
            </w:r>
            <w:r w:rsidRPr="00412540">
              <w:rPr>
                <w:rFonts w:ascii="Arial" w:hAnsi="Arial" w:cs="Arial"/>
              </w:rPr>
              <w:t>.</w:t>
            </w:r>
            <w:r>
              <w:rPr>
                <w:rFonts w:ascii="Arial" w:hAnsi="Arial" w:cs="Arial"/>
              </w:rPr>
              <w:t>0</w:t>
            </w:r>
            <w:r w:rsidRPr="00412540">
              <w:rPr>
                <w:rFonts w:ascii="Arial" w:hAnsi="Arial" w:cs="Arial"/>
              </w:rPr>
              <w:t>44,56</w:t>
            </w:r>
          </w:p>
        </w:tc>
      </w:tr>
      <w:tr w:rsidR="009237D8" w:rsidRPr="00937428" w14:paraId="410005C7" w14:textId="77777777" w:rsidTr="0015261B">
        <w:trPr>
          <w:trHeight w:val="582"/>
        </w:trPr>
        <w:tc>
          <w:tcPr>
            <w:tcW w:w="426" w:type="dxa"/>
            <w:vMerge w:val="restart"/>
            <w:shd w:val="clear" w:color="auto" w:fill="auto"/>
          </w:tcPr>
          <w:p w14:paraId="4C130065" w14:textId="77777777" w:rsidR="009237D8" w:rsidRPr="0093742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4.</w:t>
            </w:r>
          </w:p>
        </w:tc>
        <w:tc>
          <w:tcPr>
            <w:tcW w:w="4281" w:type="dxa"/>
            <w:vMerge w:val="restart"/>
            <w:shd w:val="clear" w:color="auto" w:fill="auto"/>
          </w:tcPr>
          <w:p w14:paraId="100305E6" w14:textId="77777777" w:rsidR="009237D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MUZEJ PLANINARSTVA IVANEC</w:t>
            </w:r>
          </w:p>
          <w:p w14:paraId="5F060EE9" w14:textId="77777777" w:rsidR="009237D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0676EFFE" w14:textId="77777777" w:rsidR="009237D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Tekuća donacija</w:t>
            </w:r>
          </w:p>
          <w:p w14:paraId="37E85ADB" w14:textId="77777777" w:rsidR="009237D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7F24A37" w14:textId="77777777" w:rsidR="009237D8" w:rsidRPr="0093742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Dodatna ulaganja</w:t>
            </w:r>
          </w:p>
        </w:tc>
        <w:tc>
          <w:tcPr>
            <w:tcW w:w="1701" w:type="dxa"/>
            <w:vMerge w:val="restart"/>
            <w:shd w:val="clear" w:color="auto" w:fill="auto"/>
          </w:tcPr>
          <w:p w14:paraId="551604D5" w14:textId="77777777" w:rsidR="009237D8" w:rsidRPr="00412540" w:rsidRDefault="009237D8" w:rsidP="0015261B">
            <w:pPr>
              <w:spacing w:line="276" w:lineRule="auto"/>
              <w:rPr>
                <w:rFonts w:ascii="Arial" w:hAnsi="Arial" w:cs="Arial"/>
              </w:rPr>
            </w:pPr>
            <w:r w:rsidRPr="00412540">
              <w:rPr>
                <w:rFonts w:ascii="Arial" w:hAnsi="Arial" w:cs="Arial"/>
              </w:rPr>
              <w:t xml:space="preserve">        </w:t>
            </w:r>
          </w:p>
          <w:p w14:paraId="48C44BF3" w14:textId="77777777" w:rsidR="009237D8" w:rsidRPr="00412540" w:rsidRDefault="009237D8" w:rsidP="0015261B">
            <w:pPr>
              <w:spacing w:line="276" w:lineRule="auto"/>
              <w:rPr>
                <w:rFonts w:ascii="Arial" w:hAnsi="Arial" w:cs="Arial"/>
              </w:rPr>
            </w:pPr>
          </w:p>
          <w:p w14:paraId="2DA28AB0" w14:textId="77777777" w:rsidR="009237D8" w:rsidRPr="00412540" w:rsidRDefault="009237D8" w:rsidP="0015261B">
            <w:pPr>
              <w:spacing w:line="276" w:lineRule="auto"/>
              <w:rPr>
                <w:rFonts w:ascii="Arial" w:hAnsi="Arial" w:cs="Arial"/>
              </w:rPr>
            </w:pPr>
            <w:r w:rsidRPr="00412540">
              <w:rPr>
                <w:rFonts w:ascii="Arial" w:hAnsi="Arial" w:cs="Arial"/>
              </w:rPr>
              <w:t>44.099,34</w:t>
            </w:r>
          </w:p>
          <w:p w14:paraId="10646C64" w14:textId="77777777" w:rsidR="009237D8" w:rsidRPr="00412540" w:rsidRDefault="009237D8" w:rsidP="0015261B">
            <w:pPr>
              <w:spacing w:line="276" w:lineRule="auto"/>
              <w:rPr>
                <w:rFonts w:ascii="Arial" w:hAnsi="Arial" w:cs="Arial"/>
              </w:rPr>
            </w:pPr>
          </w:p>
          <w:p w14:paraId="24F76476" w14:textId="631D3554" w:rsidR="009237D8" w:rsidRPr="00644A48" w:rsidRDefault="009237D8" w:rsidP="0015261B">
            <w:pPr>
              <w:spacing w:line="276" w:lineRule="auto"/>
              <w:rPr>
                <w:rFonts w:ascii="Arial" w:hAnsi="Arial" w:cs="Arial"/>
              </w:rPr>
            </w:pPr>
            <w:r>
              <w:rPr>
                <w:rFonts w:ascii="Arial" w:hAnsi="Arial" w:cs="Arial"/>
              </w:rPr>
              <w:t>53.856,62</w:t>
            </w:r>
          </w:p>
        </w:tc>
        <w:tc>
          <w:tcPr>
            <w:tcW w:w="3657" w:type="dxa"/>
            <w:gridSpan w:val="2"/>
            <w:shd w:val="clear" w:color="auto" w:fill="auto"/>
          </w:tcPr>
          <w:p w14:paraId="41D5C554" w14:textId="77777777" w:rsidR="009237D8" w:rsidRPr="00412540" w:rsidRDefault="009237D8" w:rsidP="0015261B">
            <w:pPr>
              <w:spacing w:line="276" w:lineRule="auto"/>
              <w:rPr>
                <w:rFonts w:ascii="Arial" w:hAnsi="Arial" w:cs="Arial"/>
              </w:rPr>
            </w:pPr>
            <w:r w:rsidRPr="00412540">
              <w:rPr>
                <w:rFonts w:ascii="Arial" w:hAnsi="Arial" w:cs="Arial"/>
              </w:rPr>
              <w:t>Izvori financiranja</w:t>
            </w:r>
          </w:p>
        </w:tc>
      </w:tr>
      <w:tr w:rsidR="009237D8" w:rsidRPr="00937428" w14:paraId="42DE0784" w14:textId="77777777" w:rsidTr="0015261B">
        <w:trPr>
          <w:trHeight w:val="582"/>
        </w:trPr>
        <w:tc>
          <w:tcPr>
            <w:tcW w:w="426" w:type="dxa"/>
            <w:vMerge/>
            <w:shd w:val="clear" w:color="auto" w:fill="auto"/>
          </w:tcPr>
          <w:p w14:paraId="38EA6A1A" w14:textId="77777777" w:rsidR="009237D8" w:rsidRPr="0093742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shd w:val="clear" w:color="auto" w:fill="auto"/>
          </w:tcPr>
          <w:p w14:paraId="13F533E0" w14:textId="77777777" w:rsidR="009237D8" w:rsidRPr="00937428" w:rsidRDefault="009237D8" w:rsidP="001526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vMerge/>
            <w:shd w:val="clear" w:color="auto" w:fill="auto"/>
          </w:tcPr>
          <w:p w14:paraId="40D3D657" w14:textId="77777777" w:rsidR="009237D8" w:rsidRPr="00412540" w:rsidRDefault="009237D8" w:rsidP="0015261B">
            <w:pPr>
              <w:spacing w:line="276" w:lineRule="auto"/>
              <w:rPr>
                <w:rFonts w:ascii="Arial" w:hAnsi="Arial" w:cs="Arial"/>
              </w:rPr>
            </w:pPr>
          </w:p>
        </w:tc>
        <w:tc>
          <w:tcPr>
            <w:tcW w:w="2126" w:type="dxa"/>
            <w:shd w:val="clear" w:color="auto" w:fill="auto"/>
          </w:tcPr>
          <w:p w14:paraId="19D2A9C4" w14:textId="77777777" w:rsidR="009237D8" w:rsidRPr="00412540" w:rsidRDefault="009237D8" w:rsidP="0015261B">
            <w:pPr>
              <w:spacing w:line="276" w:lineRule="auto"/>
              <w:rPr>
                <w:rFonts w:ascii="Arial" w:hAnsi="Arial" w:cs="Arial"/>
              </w:rPr>
            </w:pPr>
            <w:r w:rsidRPr="00412540">
              <w:rPr>
                <w:rFonts w:ascii="Arial" w:hAnsi="Arial" w:cs="Arial"/>
              </w:rPr>
              <w:t>Grad Ivanec</w:t>
            </w:r>
          </w:p>
          <w:p w14:paraId="1BFC633F" w14:textId="77777777" w:rsidR="009237D8" w:rsidRPr="00412540" w:rsidRDefault="009237D8" w:rsidP="0015261B">
            <w:pPr>
              <w:spacing w:line="276" w:lineRule="auto"/>
              <w:rPr>
                <w:rFonts w:ascii="Arial" w:hAnsi="Arial" w:cs="Arial"/>
              </w:rPr>
            </w:pPr>
          </w:p>
          <w:p w14:paraId="3C783956" w14:textId="77777777" w:rsidR="009237D8" w:rsidRPr="00412540" w:rsidRDefault="009237D8" w:rsidP="0015261B">
            <w:pPr>
              <w:spacing w:line="276" w:lineRule="auto"/>
              <w:rPr>
                <w:rFonts w:ascii="Arial" w:hAnsi="Arial" w:cs="Arial"/>
              </w:rPr>
            </w:pPr>
            <w:r w:rsidRPr="00412540">
              <w:rPr>
                <w:rFonts w:ascii="Arial" w:hAnsi="Arial" w:cs="Arial"/>
              </w:rPr>
              <w:t>Grad Ivanec</w:t>
            </w:r>
          </w:p>
          <w:p w14:paraId="6B3C5CB9" w14:textId="77777777" w:rsidR="009237D8" w:rsidRPr="00412540" w:rsidRDefault="009237D8" w:rsidP="0015261B">
            <w:pPr>
              <w:spacing w:line="276" w:lineRule="auto"/>
              <w:rPr>
                <w:rFonts w:ascii="Arial" w:hAnsi="Arial" w:cs="Arial"/>
              </w:rPr>
            </w:pPr>
          </w:p>
        </w:tc>
        <w:tc>
          <w:tcPr>
            <w:tcW w:w="1531" w:type="dxa"/>
            <w:shd w:val="clear" w:color="auto" w:fill="auto"/>
          </w:tcPr>
          <w:p w14:paraId="05BE262A" w14:textId="77777777" w:rsidR="009237D8" w:rsidRPr="00412540" w:rsidRDefault="009237D8" w:rsidP="0015261B">
            <w:pPr>
              <w:spacing w:line="276" w:lineRule="auto"/>
              <w:rPr>
                <w:rFonts w:ascii="Arial" w:hAnsi="Arial" w:cs="Arial"/>
              </w:rPr>
            </w:pPr>
            <w:r w:rsidRPr="00412540">
              <w:rPr>
                <w:rFonts w:ascii="Arial" w:hAnsi="Arial" w:cs="Arial"/>
              </w:rPr>
              <w:t>44.099,34</w:t>
            </w:r>
          </w:p>
          <w:p w14:paraId="7ED87417" w14:textId="77777777" w:rsidR="009237D8" w:rsidRPr="00412540" w:rsidRDefault="009237D8" w:rsidP="0015261B">
            <w:pPr>
              <w:spacing w:line="276" w:lineRule="auto"/>
              <w:rPr>
                <w:rFonts w:ascii="Arial" w:hAnsi="Arial" w:cs="Arial"/>
              </w:rPr>
            </w:pPr>
          </w:p>
          <w:p w14:paraId="50EA8A92" w14:textId="77777777" w:rsidR="009237D8" w:rsidRPr="00412540" w:rsidRDefault="009237D8" w:rsidP="0015261B">
            <w:pPr>
              <w:spacing w:line="276" w:lineRule="auto"/>
              <w:rPr>
                <w:rFonts w:ascii="Arial" w:hAnsi="Arial" w:cs="Arial"/>
              </w:rPr>
            </w:pPr>
            <w:r w:rsidRPr="00412540">
              <w:rPr>
                <w:rFonts w:ascii="Arial" w:hAnsi="Arial" w:cs="Arial"/>
              </w:rPr>
              <w:t>5</w:t>
            </w:r>
            <w:r>
              <w:rPr>
                <w:rFonts w:ascii="Arial" w:hAnsi="Arial" w:cs="Arial"/>
              </w:rPr>
              <w:t>3.856</w:t>
            </w:r>
            <w:r w:rsidRPr="00412540">
              <w:rPr>
                <w:rFonts w:ascii="Arial" w:hAnsi="Arial" w:cs="Arial"/>
              </w:rPr>
              <w:t>,62</w:t>
            </w:r>
          </w:p>
          <w:p w14:paraId="50D2D263" w14:textId="77777777" w:rsidR="009237D8" w:rsidRPr="00412540" w:rsidRDefault="009237D8" w:rsidP="0015261B">
            <w:pPr>
              <w:spacing w:line="276" w:lineRule="auto"/>
              <w:rPr>
                <w:rFonts w:ascii="Arial" w:hAnsi="Arial" w:cs="Arial"/>
              </w:rPr>
            </w:pPr>
          </w:p>
        </w:tc>
      </w:tr>
      <w:tr w:rsidR="009237D8" w:rsidRPr="00937428" w14:paraId="328DB8E1" w14:textId="77777777" w:rsidTr="0015261B">
        <w:trPr>
          <w:trHeight w:val="390"/>
        </w:trPr>
        <w:tc>
          <w:tcPr>
            <w:tcW w:w="426" w:type="dxa"/>
            <w:shd w:val="clear" w:color="auto" w:fill="auto"/>
          </w:tcPr>
          <w:p w14:paraId="5AD32DD7" w14:textId="77777777"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tc>
        <w:tc>
          <w:tcPr>
            <w:tcW w:w="4281" w:type="dxa"/>
          </w:tcPr>
          <w:p w14:paraId="780361BA" w14:textId="14119AC4"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CENTAR ZA POSJETITELJE</w:t>
            </w:r>
          </w:p>
          <w:p w14:paraId="34C9167B" w14:textId="77777777"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Opremanje</w:t>
            </w:r>
          </w:p>
          <w:p w14:paraId="2170348B" w14:textId="77777777"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89C7363" w14:textId="77777777"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Dodatna ulaganja</w:t>
            </w:r>
          </w:p>
        </w:tc>
        <w:tc>
          <w:tcPr>
            <w:tcW w:w="1701" w:type="dxa"/>
          </w:tcPr>
          <w:p w14:paraId="55039453" w14:textId="77777777" w:rsidR="009237D8" w:rsidRDefault="009237D8" w:rsidP="0015261B">
            <w:pPr>
              <w:spacing w:line="276" w:lineRule="auto"/>
              <w:rPr>
                <w:rFonts w:ascii="Arial" w:hAnsi="Arial" w:cs="Arial"/>
              </w:rPr>
            </w:pPr>
          </w:p>
          <w:p w14:paraId="055E1B8F" w14:textId="77777777" w:rsidR="009237D8" w:rsidRDefault="009237D8" w:rsidP="0015261B">
            <w:pPr>
              <w:spacing w:line="276" w:lineRule="auto"/>
              <w:rPr>
                <w:rFonts w:ascii="Arial" w:hAnsi="Arial" w:cs="Arial"/>
              </w:rPr>
            </w:pPr>
          </w:p>
          <w:p w14:paraId="0653E38B" w14:textId="77777777" w:rsidR="009237D8" w:rsidRDefault="009237D8" w:rsidP="0015261B">
            <w:pPr>
              <w:spacing w:line="276" w:lineRule="auto"/>
              <w:rPr>
                <w:rFonts w:ascii="Arial" w:hAnsi="Arial" w:cs="Arial"/>
              </w:rPr>
            </w:pPr>
            <w:r>
              <w:rPr>
                <w:rFonts w:ascii="Arial" w:hAnsi="Arial" w:cs="Arial"/>
              </w:rPr>
              <w:t>51.859,12</w:t>
            </w:r>
          </w:p>
          <w:p w14:paraId="5B4CED83" w14:textId="77777777" w:rsidR="009237D8" w:rsidRDefault="009237D8" w:rsidP="0015261B">
            <w:pPr>
              <w:spacing w:line="276" w:lineRule="auto"/>
              <w:rPr>
                <w:rFonts w:ascii="Arial" w:hAnsi="Arial" w:cs="Arial"/>
              </w:rPr>
            </w:pPr>
          </w:p>
          <w:p w14:paraId="3140A643" w14:textId="77777777" w:rsidR="009237D8" w:rsidRPr="00412540" w:rsidRDefault="009237D8" w:rsidP="0015261B">
            <w:pPr>
              <w:spacing w:line="276" w:lineRule="auto"/>
              <w:rPr>
                <w:rFonts w:ascii="Arial" w:hAnsi="Arial" w:cs="Arial"/>
              </w:rPr>
            </w:pPr>
            <w:r>
              <w:rPr>
                <w:rFonts w:ascii="Arial" w:hAnsi="Arial" w:cs="Arial"/>
              </w:rPr>
              <w:t>96.250,00</w:t>
            </w:r>
          </w:p>
        </w:tc>
        <w:tc>
          <w:tcPr>
            <w:tcW w:w="2126" w:type="dxa"/>
          </w:tcPr>
          <w:p w14:paraId="183732DB" w14:textId="77777777" w:rsidR="009237D8" w:rsidRDefault="009237D8" w:rsidP="0015261B">
            <w:pPr>
              <w:spacing w:line="276" w:lineRule="auto"/>
              <w:rPr>
                <w:rFonts w:ascii="Arial" w:hAnsi="Arial" w:cs="Arial"/>
              </w:rPr>
            </w:pPr>
          </w:p>
          <w:p w14:paraId="18A6BF39" w14:textId="77777777" w:rsidR="009237D8" w:rsidRDefault="009237D8" w:rsidP="0015261B">
            <w:pPr>
              <w:spacing w:line="276" w:lineRule="auto"/>
              <w:rPr>
                <w:rFonts w:ascii="Arial" w:hAnsi="Arial" w:cs="Arial"/>
              </w:rPr>
            </w:pPr>
          </w:p>
          <w:p w14:paraId="5002A202" w14:textId="77777777" w:rsidR="009237D8" w:rsidRDefault="009237D8" w:rsidP="0015261B">
            <w:pPr>
              <w:spacing w:line="276" w:lineRule="auto"/>
              <w:rPr>
                <w:rFonts w:ascii="Arial" w:hAnsi="Arial" w:cs="Arial"/>
              </w:rPr>
            </w:pPr>
            <w:r w:rsidRPr="00412540">
              <w:rPr>
                <w:rFonts w:ascii="Arial" w:hAnsi="Arial" w:cs="Arial"/>
              </w:rPr>
              <w:t>Grad Ivanec</w:t>
            </w:r>
          </w:p>
          <w:p w14:paraId="100DF854" w14:textId="77777777" w:rsidR="009237D8" w:rsidRDefault="009237D8" w:rsidP="0015261B">
            <w:pPr>
              <w:spacing w:line="276" w:lineRule="auto"/>
              <w:rPr>
                <w:rFonts w:ascii="Arial" w:hAnsi="Arial" w:cs="Arial"/>
              </w:rPr>
            </w:pPr>
          </w:p>
          <w:p w14:paraId="02FC5A94" w14:textId="77777777" w:rsidR="009237D8" w:rsidRPr="00412540" w:rsidRDefault="009237D8" w:rsidP="0015261B">
            <w:pPr>
              <w:spacing w:line="276" w:lineRule="auto"/>
              <w:rPr>
                <w:rFonts w:ascii="Arial" w:hAnsi="Arial" w:cs="Arial"/>
              </w:rPr>
            </w:pPr>
            <w:r>
              <w:rPr>
                <w:rFonts w:ascii="Arial" w:hAnsi="Arial" w:cs="Arial"/>
              </w:rPr>
              <w:t>Grad Ivanec</w:t>
            </w:r>
          </w:p>
        </w:tc>
        <w:tc>
          <w:tcPr>
            <w:tcW w:w="1531" w:type="dxa"/>
          </w:tcPr>
          <w:p w14:paraId="262B8BC0" w14:textId="77777777" w:rsidR="009237D8" w:rsidRDefault="009237D8" w:rsidP="0015261B">
            <w:pPr>
              <w:spacing w:line="276" w:lineRule="auto"/>
              <w:rPr>
                <w:rFonts w:ascii="Arial" w:hAnsi="Arial" w:cs="Arial"/>
              </w:rPr>
            </w:pPr>
          </w:p>
          <w:p w14:paraId="6F9D1021" w14:textId="77777777" w:rsidR="009237D8" w:rsidRDefault="009237D8" w:rsidP="0015261B">
            <w:pPr>
              <w:spacing w:line="276" w:lineRule="auto"/>
              <w:rPr>
                <w:rFonts w:ascii="Arial" w:hAnsi="Arial" w:cs="Arial"/>
              </w:rPr>
            </w:pPr>
          </w:p>
          <w:p w14:paraId="7780A87D" w14:textId="77777777" w:rsidR="009237D8" w:rsidRDefault="009237D8" w:rsidP="0015261B">
            <w:pPr>
              <w:spacing w:line="276" w:lineRule="auto"/>
              <w:rPr>
                <w:rFonts w:ascii="Arial" w:hAnsi="Arial" w:cs="Arial"/>
              </w:rPr>
            </w:pPr>
            <w:r>
              <w:rPr>
                <w:rFonts w:ascii="Arial" w:hAnsi="Arial" w:cs="Arial"/>
              </w:rPr>
              <w:t>51.859,12</w:t>
            </w:r>
          </w:p>
          <w:p w14:paraId="1DCCAFD5" w14:textId="77777777" w:rsidR="009237D8" w:rsidRDefault="009237D8" w:rsidP="0015261B">
            <w:pPr>
              <w:spacing w:line="276" w:lineRule="auto"/>
              <w:rPr>
                <w:rFonts w:ascii="Arial" w:hAnsi="Arial" w:cs="Arial"/>
              </w:rPr>
            </w:pPr>
          </w:p>
          <w:p w14:paraId="508251EC" w14:textId="77777777" w:rsidR="009237D8" w:rsidRPr="00412540" w:rsidRDefault="009237D8" w:rsidP="0015261B">
            <w:pPr>
              <w:spacing w:line="276" w:lineRule="auto"/>
              <w:rPr>
                <w:rFonts w:ascii="Arial" w:hAnsi="Arial" w:cs="Arial"/>
              </w:rPr>
            </w:pPr>
            <w:r>
              <w:rPr>
                <w:rFonts w:ascii="Arial" w:hAnsi="Arial" w:cs="Arial"/>
              </w:rPr>
              <w:t>96.250,00</w:t>
            </w:r>
          </w:p>
        </w:tc>
      </w:tr>
      <w:tr w:rsidR="009237D8" w:rsidRPr="00937428" w14:paraId="7766632F" w14:textId="77777777" w:rsidTr="0015261B">
        <w:trPr>
          <w:trHeight w:val="390"/>
        </w:trPr>
        <w:tc>
          <w:tcPr>
            <w:tcW w:w="426" w:type="dxa"/>
            <w:shd w:val="clear" w:color="auto" w:fill="auto"/>
          </w:tcPr>
          <w:p w14:paraId="01FA6A08" w14:textId="77777777"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6. </w:t>
            </w:r>
          </w:p>
        </w:tc>
        <w:tc>
          <w:tcPr>
            <w:tcW w:w="4281" w:type="dxa"/>
          </w:tcPr>
          <w:p w14:paraId="7EC263A8" w14:textId="77777777" w:rsidR="009237D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701" w:type="dxa"/>
          </w:tcPr>
          <w:p w14:paraId="0B52E3B7" w14:textId="7293D132" w:rsidR="009237D8" w:rsidRDefault="009237D8" w:rsidP="0015261B">
            <w:pPr>
              <w:spacing w:line="276" w:lineRule="auto"/>
              <w:rPr>
                <w:rFonts w:ascii="Arial" w:hAnsi="Arial" w:cs="Arial"/>
              </w:rPr>
            </w:pPr>
            <w:r>
              <w:rPr>
                <w:rFonts w:ascii="Arial" w:hAnsi="Arial" w:cs="Arial"/>
              </w:rPr>
              <w:t>79.661,84</w:t>
            </w:r>
          </w:p>
        </w:tc>
        <w:tc>
          <w:tcPr>
            <w:tcW w:w="2126" w:type="dxa"/>
          </w:tcPr>
          <w:p w14:paraId="05F6910B" w14:textId="77777777" w:rsidR="009237D8" w:rsidRDefault="009237D8" w:rsidP="0015261B">
            <w:pPr>
              <w:spacing w:line="276" w:lineRule="auto"/>
              <w:rPr>
                <w:rFonts w:ascii="Arial" w:hAnsi="Arial" w:cs="Arial"/>
              </w:rPr>
            </w:pPr>
            <w:r>
              <w:rPr>
                <w:rFonts w:ascii="Arial" w:hAnsi="Arial" w:cs="Arial"/>
              </w:rPr>
              <w:t>Grad Ivanec</w:t>
            </w:r>
          </w:p>
        </w:tc>
        <w:tc>
          <w:tcPr>
            <w:tcW w:w="1531" w:type="dxa"/>
          </w:tcPr>
          <w:p w14:paraId="5F2707E2" w14:textId="77777777" w:rsidR="009237D8" w:rsidRDefault="009237D8" w:rsidP="0015261B">
            <w:pPr>
              <w:spacing w:line="276" w:lineRule="auto"/>
              <w:rPr>
                <w:rFonts w:ascii="Arial" w:hAnsi="Arial" w:cs="Arial"/>
              </w:rPr>
            </w:pPr>
            <w:r>
              <w:rPr>
                <w:rFonts w:ascii="Arial" w:hAnsi="Arial" w:cs="Arial"/>
              </w:rPr>
              <w:t>79.661,84</w:t>
            </w:r>
          </w:p>
        </w:tc>
      </w:tr>
      <w:tr w:rsidR="009237D8" w:rsidRPr="00937428" w14:paraId="5DBF3AE1" w14:textId="77777777" w:rsidTr="0051315E">
        <w:trPr>
          <w:trHeight w:val="839"/>
        </w:trPr>
        <w:tc>
          <w:tcPr>
            <w:tcW w:w="426" w:type="dxa"/>
            <w:tcBorders>
              <w:top w:val="single" w:sz="4" w:space="0" w:color="auto"/>
              <w:left w:val="single" w:sz="4" w:space="0" w:color="auto"/>
              <w:bottom w:val="single" w:sz="4" w:space="0" w:color="auto"/>
              <w:right w:val="single" w:sz="4" w:space="0" w:color="auto"/>
            </w:tcBorders>
          </w:tcPr>
          <w:p w14:paraId="2DF80593" w14:textId="77777777" w:rsidR="009237D8" w:rsidRPr="00937428"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tcBorders>
              <w:top w:val="single" w:sz="4" w:space="0" w:color="auto"/>
              <w:left w:val="single" w:sz="4" w:space="0" w:color="auto"/>
              <w:bottom w:val="single" w:sz="4" w:space="0" w:color="auto"/>
              <w:right w:val="single" w:sz="4" w:space="0" w:color="auto"/>
            </w:tcBorders>
            <w:vAlign w:val="bottom"/>
          </w:tcPr>
          <w:p w14:paraId="64269B71" w14:textId="77777777" w:rsidR="00644A48" w:rsidRDefault="00644A4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p>
          <w:p w14:paraId="1152D4AF" w14:textId="38262288" w:rsidR="009237D8" w:rsidRPr="00E65841" w:rsidRDefault="009237D8" w:rsidP="001526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r w:rsidRPr="00E65841">
              <w:rPr>
                <w:rFonts w:ascii="Arial" w:hAnsi="Arial" w:cs="Arial"/>
                <w:b/>
                <w:bCs/>
              </w:rPr>
              <w:t>UKUPNO</w:t>
            </w:r>
          </w:p>
        </w:tc>
        <w:tc>
          <w:tcPr>
            <w:tcW w:w="5358" w:type="dxa"/>
            <w:gridSpan w:val="3"/>
            <w:tcBorders>
              <w:top w:val="single" w:sz="4" w:space="0" w:color="auto"/>
              <w:left w:val="single" w:sz="4" w:space="0" w:color="auto"/>
              <w:bottom w:val="single" w:sz="4" w:space="0" w:color="auto"/>
              <w:right w:val="single" w:sz="4" w:space="0" w:color="auto"/>
            </w:tcBorders>
            <w:vAlign w:val="bottom"/>
          </w:tcPr>
          <w:p w14:paraId="19188BFD" w14:textId="2BCD6AC5" w:rsidR="009237D8" w:rsidRPr="00E65841" w:rsidRDefault="009237D8" w:rsidP="0015261B">
            <w:pPr>
              <w:spacing w:line="276" w:lineRule="auto"/>
              <w:rPr>
                <w:rFonts w:ascii="Arial" w:hAnsi="Arial" w:cs="Arial"/>
                <w:b/>
                <w:bCs/>
              </w:rPr>
            </w:pPr>
            <w:r w:rsidRPr="00E65841">
              <w:rPr>
                <w:rFonts w:ascii="Arial" w:hAnsi="Arial" w:cs="Arial"/>
                <w:b/>
                <w:bCs/>
              </w:rPr>
              <w:t>66</w:t>
            </w:r>
            <w:r>
              <w:rPr>
                <w:rFonts w:ascii="Arial" w:hAnsi="Arial" w:cs="Arial"/>
                <w:b/>
                <w:bCs/>
              </w:rPr>
              <w:t>7.208,71</w:t>
            </w:r>
          </w:p>
        </w:tc>
      </w:tr>
    </w:tbl>
    <w:p w14:paraId="0C42BF01" w14:textId="77777777" w:rsidR="009237D8" w:rsidRPr="00937428" w:rsidRDefault="009237D8" w:rsidP="009237D8">
      <w:pPr>
        <w:tabs>
          <w:tab w:val="left" w:pos="284"/>
          <w:tab w:val="left" w:pos="7560"/>
          <w:tab w:val="right" w:pos="8460"/>
          <w:tab w:val="right" w:pos="8505"/>
          <w:tab w:val="right" w:pos="9923"/>
          <w:tab w:val="right" w:pos="11482"/>
          <w:tab w:val="right" w:pos="12900"/>
        </w:tabs>
        <w:spacing w:line="276" w:lineRule="auto"/>
        <w:rPr>
          <w:rFonts w:ascii="Arial" w:hAnsi="Arial" w:cs="Arial"/>
        </w:rPr>
      </w:pPr>
    </w:p>
    <w:p w14:paraId="77A6471A" w14:textId="77777777" w:rsidR="009237D8" w:rsidRPr="00937428" w:rsidRDefault="009237D8" w:rsidP="009237D8">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lastRenderedPageBreak/>
        <w:t>II.</w:t>
      </w:r>
    </w:p>
    <w:p w14:paraId="4102A40F" w14:textId="77777777" w:rsidR="009237D8" w:rsidRDefault="009237D8" w:rsidP="009237D8">
      <w:pPr>
        <w:spacing w:line="276" w:lineRule="auto"/>
        <w:jc w:val="both"/>
        <w:rPr>
          <w:rFonts w:ascii="Arial" w:hAnsi="Arial" w:cs="Arial"/>
        </w:rPr>
      </w:pPr>
      <w:r w:rsidRPr="00937428">
        <w:rPr>
          <w:rFonts w:ascii="Arial" w:hAnsi="Arial" w:cs="Arial"/>
        </w:rPr>
        <w:t>Ov</w:t>
      </w:r>
      <w:r>
        <w:rPr>
          <w:rFonts w:ascii="Arial" w:hAnsi="Arial" w:cs="Arial"/>
        </w:rPr>
        <w:t xml:space="preserve">e I. Izmjene </w:t>
      </w:r>
      <w:r w:rsidRPr="00937428">
        <w:rPr>
          <w:rFonts w:ascii="Arial" w:hAnsi="Arial" w:cs="Arial"/>
        </w:rPr>
        <w:t>Program</w:t>
      </w:r>
      <w:r>
        <w:rPr>
          <w:rFonts w:ascii="Arial" w:hAnsi="Arial" w:cs="Arial"/>
        </w:rPr>
        <w:t>a</w:t>
      </w:r>
      <w:r w:rsidRPr="00937428">
        <w:rPr>
          <w:rFonts w:ascii="Arial" w:hAnsi="Arial" w:cs="Arial"/>
        </w:rPr>
        <w:t xml:space="preserve"> </w:t>
      </w:r>
      <w:r>
        <w:rPr>
          <w:rFonts w:ascii="Arial" w:hAnsi="Arial" w:cs="Arial"/>
        </w:rPr>
        <w:t>stupaju na snagu osmog dana od dana objave u „Službenom vjesniku Varaždinske županije“.</w:t>
      </w:r>
    </w:p>
    <w:p w14:paraId="1D5CB7C8" w14:textId="77777777" w:rsidR="009237D8" w:rsidRDefault="009237D8" w:rsidP="009237D8">
      <w:pPr>
        <w:spacing w:line="276" w:lineRule="auto"/>
        <w:rPr>
          <w:rFonts w:ascii="Arial" w:hAnsi="Arial" w:cs="Arial"/>
        </w:rPr>
      </w:pPr>
    </w:p>
    <w:p w14:paraId="1E9F4384" w14:textId="38181159" w:rsidR="00891F2D" w:rsidRDefault="00891F2D" w:rsidP="009237D8">
      <w:pPr>
        <w:pStyle w:val="Obinitekst"/>
        <w:spacing w:line="276" w:lineRule="auto"/>
        <w:jc w:val="both"/>
        <w:rPr>
          <w:rFonts w:ascii="Arial" w:hAnsi="Arial" w:cs="Arial"/>
          <w:sz w:val="24"/>
          <w:szCs w:val="24"/>
        </w:rPr>
      </w:pPr>
      <w:r>
        <w:rPr>
          <w:rFonts w:ascii="Arial" w:hAnsi="Arial" w:cs="Arial"/>
          <w:sz w:val="24"/>
          <w:szCs w:val="24"/>
        </w:rPr>
        <w:t>d)</w:t>
      </w:r>
    </w:p>
    <w:p w14:paraId="58E12C9A" w14:textId="77777777" w:rsidR="00891F2D" w:rsidRPr="00F87A0D" w:rsidRDefault="00891F2D" w:rsidP="00891F2D">
      <w:pPr>
        <w:spacing w:line="276" w:lineRule="auto"/>
        <w:jc w:val="center"/>
        <w:rPr>
          <w:rFonts w:ascii="Arial" w:hAnsi="Arial" w:cs="Arial"/>
        </w:rPr>
      </w:pPr>
      <w:r w:rsidRPr="00F87A0D">
        <w:rPr>
          <w:rFonts w:ascii="Arial" w:hAnsi="Arial" w:cs="Arial"/>
          <w:b/>
          <w:bCs/>
        </w:rPr>
        <w:t>I. DOPUNE PROGRAMA</w:t>
      </w:r>
    </w:p>
    <w:p w14:paraId="5178ED61" w14:textId="77777777" w:rsidR="00891F2D" w:rsidRPr="000101FF" w:rsidRDefault="00891F2D" w:rsidP="00891F2D">
      <w:pPr>
        <w:pStyle w:val="Default"/>
        <w:spacing w:line="276" w:lineRule="auto"/>
        <w:jc w:val="center"/>
        <w:rPr>
          <w:sz w:val="22"/>
          <w:szCs w:val="22"/>
        </w:rPr>
      </w:pPr>
      <w:r w:rsidRPr="000101FF">
        <w:rPr>
          <w:b/>
          <w:bCs/>
          <w:sz w:val="22"/>
          <w:szCs w:val="22"/>
        </w:rPr>
        <w:t>javnih potreba u području socijalne skrbi</w:t>
      </w:r>
    </w:p>
    <w:p w14:paraId="27378F7C" w14:textId="77777777" w:rsidR="00891F2D" w:rsidRPr="000101FF" w:rsidRDefault="00891F2D" w:rsidP="00891F2D">
      <w:pPr>
        <w:pStyle w:val="Default"/>
        <w:spacing w:line="276" w:lineRule="auto"/>
        <w:jc w:val="center"/>
        <w:rPr>
          <w:b/>
          <w:bCs/>
          <w:sz w:val="22"/>
          <w:szCs w:val="22"/>
        </w:rPr>
      </w:pPr>
      <w:r w:rsidRPr="000101FF">
        <w:rPr>
          <w:b/>
          <w:bCs/>
          <w:sz w:val="22"/>
          <w:szCs w:val="22"/>
        </w:rPr>
        <w:t xml:space="preserve">za </w:t>
      </w:r>
      <w:r>
        <w:rPr>
          <w:b/>
          <w:bCs/>
          <w:sz w:val="22"/>
          <w:szCs w:val="22"/>
        </w:rPr>
        <w:t>G</w:t>
      </w:r>
      <w:r w:rsidRPr="000101FF">
        <w:rPr>
          <w:b/>
          <w:bCs/>
          <w:sz w:val="22"/>
          <w:szCs w:val="22"/>
        </w:rPr>
        <w:t xml:space="preserve">rad </w:t>
      </w:r>
      <w:r>
        <w:rPr>
          <w:b/>
          <w:bCs/>
          <w:sz w:val="22"/>
          <w:szCs w:val="22"/>
        </w:rPr>
        <w:t>I</w:t>
      </w:r>
      <w:r w:rsidRPr="000101FF">
        <w:rPr>
          <w:b/>
          <w:bCs/>
          <w:sz w:val="22"/>
          <w:szCs w:val="22"/>
        </w:rPr>
        <w:t>vanec u 202</w:t>
      </w:r>
      <w:r>
        <w:rPr>
          <w:b/>
          <w:bCs/>
          <w:sz w:val="22"/>
          <w:szCs w:val="22"/>
        </w:rPr>
        <w:t>3</w:t>
      </w:r>
      <w:r w:rsidRPr="000101FF">
        <w:rPr>
          <w:b/>
          <w:bCs/>
          <w:sz w:val="22"/>
          <w:szCs w:val="22"/>
        </w:rPr>
        <w:t>. godini</w:t>
      </w:r>
    </w:p>
    <w:p w14:paraId="19885B72" w14:textId="77777777" w:rsidR="00891F2D" w:rsidRPr="000101FF" w:rsidRDefault="00891F2D" w:rsidP="00891F2D">
      <w:pPr>
        <w:pStyle w:val="Default"/>
        <w:spacing w:line="276" w:lineRule="auto"/>
        <w:jc w:val="center"/>
        <w:rPr>
          <w:sz w:val="22"/>
          <w:szCs w:val="22"/>
        </w:rPr>
      </w:pPr>
    </w:p>
    <w:p w14:paraId="1F28DE43" w14:textId="77777777" w:rsidR="00891F2D" w:rsidRPr="000101FF" w:rsidRDefault="00891F2D" w:rsidP="00891F2D">
      <w:pPr>
        <w:pStyle w:val="Default"/>
        <w:spacing w:line="276" w:lineRule="auto"/>
        <w:jc w:val="center"/>
        <w:rPr>
          <w:sz w:val="22"/>
          <w:szCs w:val="22"/>
        </w:rPr>
      </w:pPr>
      <w:r w:rsidRPr="000101FF">
        <w:rPr>
          <w:sz w:val="22"/>
          <w:szCs w:val="22"/>
        </w:rPr>
        <w:t>I.</w:t>
      </w:r>
    </w:p>
    <w:p w14:paraId="7DE36C81" w14:textId="77777777" w:rsidR="00891F2D" w:rsidRDefault="00891F2D" w:rsidP="00891F2D">
      <w:pPr>
        <w:tabs>
          <w:tab w:val="left" w:pos="7560"/>
        </w:tabs>
        <w:spacing w:line="276" w:lineRule="auto"/>
        <w:jc w:val="both"/>
        <w:rPr>
          <w:rFonts w:ascii="Arial" w:eastAsia="Times New Roman" w:hAnsi="Arial" w:cs="Arial"/>
          <w:lang w:eastAsia="hr-HR"/>
        </w:rPr>
      </w:pPr>
      <w:r w:rsidRPr="00753BD5">
        <w:rPr>
          <w:rFonts w:ascii="Arial" w:eastAsia="Times New Roman" w:hAnsi="Arial" w:cs="Arial"/>
          <w:lang w:eastAsia="hr-HR"/>
        </w:rPr>
        <w:t>U Programu javnih potreba u području socijalne skrbi za Grad Ivanec u 202</w:t>
      </w:r>
      <w:r>
        <w:rPr>
          <w:rFonts w:ascii="Arial" w:eastAsia="Times New Roman" w:hAnsi="Arial" w:cs="Arial"/>
          <w:lang w:eastAsia="hr-HR"/>
        </w:rPr>
        <w:t>3</w:t>
      </w:r>
      <w:r w:rsidRPr="00753BD5">
        <w:rPr>
          <w:rFonts w:ascii="Arial" w:eastAsia="Times New Roman" w:hAnsi="Arial" w:cs="Arial"/>
          <w:lang w:eastAsia="hr-HR"/>
        </w:rPr>
        <w:t xml:space="preserve">. godini („Službeni vjesnik Varaždinske županije“ br. </w:t>
      </w:r>
      <w:r>
        <w:rPr>
          <w:rFonts w:ascii="Arial" w:eastAsia="Times New Roman" w:hAnsi="Arial" w:cs="Arial"/>
          <w:lang w:eastAsia="hr-HR"/>
        </w:rPr>
        <w:t>116/22</w:t>
      </w:r>
      <w:r w:rsidRPr="00753BD5">
        <w:rPr>
          <w:rFonts w:ascii="Arial" w:eastAsia="Times New Roman" w:hAnsi="Arial" w:cs="Arial"/>
          <w:lang w:eastAsia="hr-HR"/>
        </w:rPr>
        <w:t>) točka I.</w:t>
      </w:r>
      <w:r>
        <w:rPr>
          <w:rFonts w:ascii="Arial" w:eastAsia="Times New Roman" w:hAnsi="Arial" w:cs="Arial"/>
          <w:lang w:eastAsia="hr-HR"/>
        </w:rPr>
        <w:t xml:space="preserve"> i II.</w:t>
      </w:r>
      <w:r w:rsidRPr="00753BD5">
        <w:rPr>
          <w:rFonts w:ascii="Arial" w:eastAsia="Times New Roman" w:hAnsi="Arial" w:cs="Arial"/>
          <w:lang w:eastAsia="hr-HR"/>
        </w:rPr>
        <w:t xml:space="preserve"> mijenja</w:t>
      </w:r>
      <w:r>
        <w:rPr>
          <w:rFonts w:ascii="Arial" w:eastAsia="Times New Roman" w:hAnsi="Arial" w:cs="Arial"/>
          <w:lang w:eastAsia="hr-HR"/>
        </w:rPr>
        <w:t>ju</w:t>
      </w:r>
      <w:r w:rsidRPr="00753BD5">
        <w:rPr>
          <w:rFonts w:ascii="Arial" w:eastAsia="Times New Roman" w:hAnsi="Arial" w:cs="Arial"/>
          <w:lang w:eastAsia="hr-HR"/>
        </w:rPr>
        <w:t xml:space="preserve"> se i glas</w:t>
      </w:r>
      <w:r>
        <w:rPr>
          <w:rFonts w:ascii="Arial" w:eastAsia="Times New Roman" w:hAnsi="Arial" w:cs="Arial"/>
          <w:lang w:eastAsia="hr-HR"/>
        </w:rPr>
        <w:t>e</w:t>
      </w:r>
      <w:r w:rsidRPr="00753BD5">
        <w:rPr>
          <w:rFonts w:ascii="Arial" w:eastAsia="Times New Roman" w:hAnsi="Arial" w:cs="Arial"/>
          <w:lang w:eastAsia="hr-HR"/>
        </w:rPr>
        <w:t xml:space="preserve">: </w:t>
      </w:r>
    </w:p>
    <w:p w14:paraId="18C68B99" w14:textId="77777777" w:rsidR="00891F2D" w:rsidRPr="000101FF" w:rsidRDefault="00891F2D" w:rsidP="00891F2D">
      <w:pPr>
        <w:pStyle w:val="Default"/>
        <w:spacing w:line="276" w:lineRule="auto"/>
        <w:rPr>
          <w:b/>
          <w:bCs/>
          <w:sz w:val="22"/>
          <w:szCs w:val="22"/>
        </w:rPr>
      </w:pPr>
    </w:p>
    <w:p w14:paraId="13E63471" w14:textId="77777777" w:rsidR="00891F2D" w:rsidRPr="000101FF" w:rsidRDefault="00891F2D" w:rsidP="00891F2D">
      <w:pPr>
        <w:pStyle w:val="Default"/>
        <w:spacing w:line="276" w:lineRule="auto"/>
        <w:jc w:val="both"/>
        <w:rPr>
          <w:sz w:val="22"/>
          <w:szCs w:val="22"/>
        </w:rPr>
      </w:pPr>
      <w:r>
        <w:rPr>
          <w:sz w:val="22"/>
          <w:szCs w:val="22"/>
        </w:rPr>
        <w:t>„</w:t>
      </w:r>
      <w:r w:rsidRPr="000101FF">
        <w:rPr>
          <w:sz w:val="22"/>
          <w:szCs w:val="22"/>
        </w:rPr>
        <w:t>Ovim Programom donosi se plan rasporeda sredstava proračuna Grada Ivanca za 202</w:t>
      </w:r>
      <w:r>
        <w:rPr>
          <w:sz w:val="22"/>
          <w:szCs w:val="22"/>
        </w:rPr>
        <w:t>3</w:t>
      </w:r>
      <w:r w:rsidRPr="000101FF">
        <w:rPr>
          <w:sz w:val="22"/>
          <w:szCs w:val="22"/>
        </w:rPr>
        <w:t>.</w:t>
      </w:r>
      <w:r>
        <w:rPr>
          <w:sz w:val="22"/>
          <w:szCs w:val="22"/>
        </w:rPr>
        <w:t xml:space="preserve"> </w:t>
      </w:r>
      <w:r w:rsidRPr="000101FF">
        <w:rPr>
          <w:sz w:val="22"/>
          <w:szCs w:val="22"/>
        </w:rPr>
        <w:t>g</w:t>
      </w:r>
      <w:r>
        <w:rPr>
          <w:sz w:val="22"/>
          <w:szCs w:val="22"/>
        </w:rPr>
        <w:t>odinu</w:t>
      </w:r>
      <w:r w:rsidRPr="000101FF">
        <w:rPr>
          <w:sz w:val="22"/>
          <w:szCs w:val="22"/>
        </w:rPr>
        <w:t xml:space="preserve"> u dijelu socijalne skrbi koji se odnosi na financiranje  javnih potreba u području socijalne skrbi u Gradu Ivancu. </w:t>
      </w:r>
    </w:p>
    <w:p w14:paraId="01768DF3" w14:textId="77777777" w:rsidR="00891F2D" w:rsidRPr="000101FF" w:rsidRDefault="00891F2D" w:rsidP="00891F2D">
      <w:pPr>
        <w:spacing w:line="276" w:lineRule="auto"/>
        <w:jc w:val="both"/>
        <w:rPr>
          <w:rFonts w:ascii="Arial" w:hAnsi="Arial" w:cs="Arial"/>
        </w:rPr>
      </w:pPr>
      <w:r w:rsidRPr="000101FF">
        <w:rPr>
          <w:rFonts w:ascii="Arial" w:hAnsi="Arial" w:cs="Arial"/>
        </w:rPr>
        <w:t xml:space="preserve">Oblici i mjere socijalne skrbi koje ovim Programom ustanovljava Grad Ivanec, sukladno Odluci o socijalnoj skrbi, obuhvaćaju, osim prava na naknadu za troškove stanovanja koje ostvaruju temeljem Zakona, i slijedeća prava: </w:t>
      </w:r>
    </w:p>
    <w:p w14:paraId="3C304DE9" w14:textId="77777777" w:rsidR="00891F2D" w:rsidRDefault="00891F2D" w:rsidP="00891F2D">
      <w:pPr>
        <w:numPr>
          <w:ilvl w:val="0"/>
          <w:numId w:val="28"/>
        </w:numPr>
        <w:autoSpaceDE w:val="0"/>
        <w:autoSpaceDN w:val="0"/>
        <w:adjustRightInd w:val="0"/>
        <w:spacing w:after="0" w:line="276" w:lineRule="auto"/>
        <w:jc w:val="both"/>
        <w:rPr>
          <w:rFonts w:ascii="Arial" w:hAnsi="Arial" w:cs="Arial"/>
        </w:rPr>
      </w:pPr>
      <w:r w:rsidRPr="000101FF">
        <w:rPr>
          <w:rFonts w:ascii="Arial" w:hAnsi="Arial" w:cs="Arial"/>
        </w:rPr>
        <w:t>p</w:t>
      </w:r>
      <w:r>
        <w:rPr>
          <w:rFonts w:ascii="Arial" w:hAnsi="Arial" w:cs="Arial"/>
        </w:rPr>
        <w:t>otpora građanima s niskim primanjima,</w:t>
      </w:r>
    </w:p>
    <w:p w14:paraId="2429CB0C" w14:textId="77777777" w:rsidR="00891F2D" w:rsidRPr="000101FF" w:rsidRDefault="00891F2D" w:rsidP="00891F2D">
      <w:pPr>
        <w:numPr>
          <w:ilvl w:val="0"/>
          <w:numId w:val="28"/>
        </w:numPr>
        <w:autoSpaceDE w:val="0"/>
        <w:autoSpaceDN w:val="0"/>
        <w:adjustRightInd w:val="0"/>
        <w:spacing w:after="0" w:line="276" w:lineRule="auto"/>
        <w:jc w:val="both"/>
        <w:rPr>
          <w:rFonts w:ascii="Arial" w:hAnsi="Arial" w:cs="Arial"/>
        </w:rPr>
      </w:pPr>
      <w:r>
        <w:rPr>
          <w:rFonts w:ascii="Arial" w:hAnsi="Arial" w:cs="Arial"/>
        </w:rPr>
        <w:t>p</w:t>
      </w:r>
      <w:r w:rsidRPr="000101FF">
        <w:rPr>
          <w:rFonts w:ascii="Arial" w:hAnsi="Arial" w:cs="Arial"/>
        </w:rPr>
        <w:t>ravo na jednokratnu novčanu pomoć,</w:t>
      </w:r>
    </w:p>
    <w:p w14:paraId="725F63C6" w14:textId="77777777" w:rsidR="00891F2D" w:rsidRPr="000101FF" w:rsidRDefault="00891F2D" w:rsidP="00891F2D">
      <w:pPr>
        <w:numPr>
          <w:ilvl w:val="0"/>
          <w:numId w:val="28"/>
        </w:numPr>
        <w:spacing w:after="0" w:line="276" w:lineRule="auto"/>
        <w:jc w:val="both"/>
        <w:rPr>
          <w:rFonts w:ascii="Arial" w:hAnsi="Arial" w:cs="Arial"/>
        </w:rPr>
      </w:pPr>
      <w:r w:rsidRPr="000101FF">
        <w:rPr>
          <w:rFonts w:ascii="Arial" w:hAnsi="Arial" w:cs="Arial"/>
        </w:rPr>
        <w:t>pomoć u naravi</w:t>
      </w:r>
      <w:r>
        <w:rPr>
          <w:rFonts w:ascii="Arial" w:hAnsi="Arial" w:cs="Arial"/>
        </w:rPr>
        <w:t>,</w:t>
      </w:r>
    </w:p>
    <w:p w14:paraId="508389A8" w14:textId="77777777" w:rsidR="00891F2D" w:rsidRPr="000101FF" w:rsidRDefault="00891F2D" w:rsidP="00891F2D">
      <w:pPr>
        <w:numPr>
          <w:ilvl w:val="0"/>
          <w:numId w:val="28"/>
        </w:numPr>
        <w:spacing w:after="0" w:line="276" w:lineRule="auto"/>
        <w:jc w:val="both"/>
        <w:rPr>
          <w:rFonts w:ascii="Arial" w:hAnsi="Arial" w:cs="Arial"/>
        </w:rPr>
      </w:pPr>
      <w:r w:rsidRPr="000101FF">
        <w:rPr>
          <w:rFonts w:ascii="Arial" w:hAnsi="Arial" w:cs="Arial"/>
        </w:rPr>
        <w:t xml:space="preserve">pravo na </w:t>
      </w:r>
      <w:r>
        <w:rPr>
          <w:rFonts w:ascii="Arial" w:hAnsi="Arial" w:cs="Arial"/>
        </w:rPr>
        <w:t>novčanu pomoć</w:t>
      </w:r>
      <w:r w:rsidRPr="000101FF">
        <w:rPr>
          <w:rFonts w:ascii="Arial" w:hAnsi="Arial" w:cs="Arial"/>
        </w:rPr>
        <w:t xml:space="preserve"> za novorođeno dijete,</w:t>
      </w:r>
    </w:p>
    <w:p w14:paraId="6144CD11" w14:textId="77777777" w:rsidR="00891F2D" w:rsidRPr="000101FF" w:rsidRDefault="00891F2D" w:rsidP="00891F2D">
      <w:pPr>
        <w:numPr>
          <w:ilvl w:val="0"/>
          <w:numId w:val="28"/>
        </w:numPr>
        <w:spacing w:after="0" w:line="276" w:lineRule="auto"/>
        <w:jc w:val="both"/>
        <w:rPr>
          <w:rFonts w:ascii="Arial" w:hAnsi="Arial" w:cs="Arial"/>
        </w:rPr>
      </w:pPr>
      <w:r w:rsidRPr="000101FF">
        <w:rPr>
          <w:rFonts w:ascii="Arial" w:hAnsi="Arial" w:cs="Arial"/>
        </w:rPr>
        <w:t>pravo na podmirenje troškova usluge pomoći u kući,</w:t>
      </w:r>
    </w:p>
    <w:p w14:paraId="277BF99E" w14:textId="77777777" w:rsidR="00891F2D" w:rsidRPr="000101FF" w:rsidRDefault="00891F2D" w:rsidP="00891F2D">
      <w:pPr>
        <w:numPr>
          <w:ilvl w:val="0"/>
          <w:numId w:val="28"/>
        </w:numPr>
        <w:spacing w:after="0" w:line="276" w:lineRule="auto"/>
        <w:jc w:val="both"/>
        <w:rPr>
          <w:rFonts w:ascii="Arial" w:hAnsi="Arial" w:cs="Arial"/>
        </w:rPr>
      </w:pPr>
      <w:r w:rsidRPr="000101FF">
        <w:rPr>
          <w:rFonts w:ascii="Arial" w:hAnsi="Arial" w:cs="Arial"/>
        </w:rPr>
        <w:t xml:space="preserve">pravo na potporu osobama </w:t>
      </w:r>
      <w:r>
        <w:rPr>
          <w:rFonts w:ascii="Arial" w:hAnsi="Arial" w:cs="Arial"/>
        </w:rPr>
        <w:t>s navršenih 75. godina povodom božićnih blagdana,</w:t>
      </w:r>
    </w:p>
    <w:p w14:paraId="5A23E037" w14:textId="77777777" w:rsidR="00891F2D" w:rsidRDefault="00891F2D" w:rsidP="00891F2D">
      <w:pPr>
        <w:numPr>
          <w:ilvl w:val="0"/>
          <w:numId w:val="28"/>
        </w:numPr>
        <w:spacing w:after="0" w:line="276" w:lineRule="auto"/>
        <w:jc w:val="both"/>
        <w:rPr>
          <w:rFonts w:ascii="Arial" w:hAnsi="Arial" w:cs="Arial"/>
        </w:rPr>
      </w:pPr>
      <w:r w:rsidRPr="000101FF">
        <w:rPr>
          <w:rFonts w:ascii="Arial" w:hAnsi="Arial" w:cs="Arial"/>
        </w:rPr>
        <w:t>sufinanciranje rada udruga umirovljenika i osoba s invaliditetom</w:t>
      </w:r>
      <w:r>
        <w:rPr>
          <w:rFonts w:ascii="Arial" w:hAnsi="Arial" w:cs="Arial"/>
        </w:rPr>
        <w:t>,</w:t>
      </w:r>
    </w:p>
    <w:p w14:paraId="2D5D7234" w14:textId="77777777" w:rsidR="00891F2D" w:rsidRPr="000101FF" w:rsidRDefault="00891F2D" w:rsidP="00891F2D">
      <w:pPr>
        <w:numPr>
          <w:ilvl w:val="0"/>
          <w:numId w:val="28"/>
        </w:numPr>
        <w:spacing w:after="0" w:line="276" w:lineRule="auto"/>
        <w:jc w:val="both"/>
        <w:rPr>
          <w:rFonts w:ascii="Arial" w:hAnsi="Arial" w:cs="Arial"/>
        </w:rPr>
      </w:pPr>
      <w:r>
        <w:rPr>
          <w:rFonts w:ascii="Arial" w:hAnsi="Arial" w:cs="Arial"/>
        </w:rPr>
        <w:t>pravo na jednokratnu novčanu pomoć za umirovljenike i građane slabijeg imovinskog stanja,</w:t>
      </w:r>
    </w:p>
    <w:p w14:paraId="74F2EEA8" w14:textId="77777777" w:rsidR="00891F2D" w:rsidRDefault="00891F2D" w:rsidP="00891F2D">
      <w:pPr>
        <w:numPr>
          <w:ilvl w:val="0"/>
          <w:numId w:val="28"/>
        </w:numPr>
        <w:spacing w:after="0" w:line="276" w:lineRule="auto"/>
        <w:jc w:val="both"/>
        <w:rPr>
          <w:rFonts w:ascii="Arial" w:hAnsi="Arial" w:cs="Arial"/>
        </w:rPr>
      </w:pPr>
      <w:r w:rsidRPr="000101FF">
        <w:rPr>
          <w:rFonts w:ascii="Arial" w:hAnsi="Arial" w:cs="Arial"/>
        </w:rPr>
        <w:t xml:space="preserve">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r>
        <w:rPr>
          <w:rFonts w:ascii="Arial" w:hAnsi="Arial" w:cs="Arial"/>
        </w:rPr>
        <w:t>,</w:t>
      </w:r>
    </w:p>
    <w:p w14:paraId="26BAA4F5" w14:textId="77777777" w:rsidR="00891F2D" w:rsidRPr="000101FF" w:rsidRDefault="00891F2D" w:rsidP="00891F2D">
      <w:pPr>
        <w:numPr>
          <w:ilvl w:val="0"/>
          <w:numId w:val="28"/>
        </w:numPr>
        <w:spacing w:after="0" w:line="276" w:lineRule="auto"/>
        <w:jc w:val="both"/>
        <w:rPr>
          <w:rFonts w:ascii="Arial" w:hAnsi="Arial" w:cs="Arial"/>
        </w:rPr>
      </w:pPr>
      <w:r>
        <w:rPr>
          <w:rFonts w:ascii="Arial" w:hAnsi="Arial" w:cs="Arial"/>
        </w:rPr>
        <w:t>izravna dodjela sredstava udrugama invalidnih i hendikepiranih osoba,</w:t>
      </w:r>
    </w:p>
    <w:p w14:paraId="615723A4" w14:textId="77777777" w:rsidR="00891F2D" w:rsidRDefault="00891F2D" w:rsidP="00891F2D">
      <w:pPr>
        <w:numPr>
          <w:ilvl w:val="0"/>
          <w:numId w:val="28"/>
        </w:numPr>
        <w:spacing w:after="0" w:line="276" w:lineRule="auto"/>
        <w:jc w:val="both"/>
        <w:rPr>
          <w:rFonts w:ascii="Arial" w:hAnsi="Arial" w:cs="Arial"/>
        </w:rPr>
      </w:pPr>
      <w:r w:rsidRPr="00F87A0D">
        <w:rPr>
          <w:rFonts w:ascii="Arial" w:hAnsi="Arial" w:cs="Arial"/>
        </w:rPr>
        <w:t>izravna dodjela sredst</w:t>
      </w:r>
      <w:r>
        <w:rPr>
          <w:rFonts w:ascii="Arial" w:hAnsi="Arial" w:cs="Arial"/>
        </w:rPr>
        <w:t>a</w:t>
      </w:r>
      <w:r w:rsidRPr="00F87A0D">
        <w:rPr>
          <w:rFonts w:ascii="Arial" w:hAnsi="Arial" w:cs="Arial"/>
        </w:rPr>
        <w:t>va udrugama umirovljenika,</w:t>
      </w:r>
    </w:p>
    <w:p w14:paraId="66FF4635" w14:textId="77777777" w:rsidR="00891F2D" w:rsidRPr="00F87A0D" w:rsidRDefault="00891F2D" w:rsidP="00891F2D">
      <w:pPr>
        <w:numPr>
          <w:ilvl w:val="0"/>
          <w:numId w:val="28"/>
        </w:numPr>
        <w:spacing w:after="0" w:line="276" w:lineRule="auto"/>
        <w:jc w:val="both"/>
        <w:rPr>
          <w:rFonts w:ascii="Arial" w:hAnsi="Arial" w:cs="Arial"/>
        </w:rPr>
      </w:pPr>
      <w:r>
        <w:rPr>
          <w:rFonts w:ascii="Arial" w:hAnsi="Arial" w:cs="Arial"/>
        </w:rPr>
        <w:t>tekuće donacije Zakladi,</w:t>
      </w:r>
    </w:p>
    <w:p w14:paraId="6A355437" w14:textId="77777777" w:rsidR="00891F2D" w:rsidRPr="00F87A0D" w:rsidRDefault="00891F2D" w:rsidP="00891F2D">
      <w:pPr>
        <w:numPr>
          <w:ilvl w:val="0"/>
          <w:numId w:val="28"/>
        </w:numPr>
        <w:spacing w:after="0" w:line="276" w:lineRule="auto"/>
        <w:jc w:val="both"/>
        <w:rPr>
          <w:rFonts w:ascii="Arial" w:hAnsi="Arial" w:cs="Arial"/>
        </w:rPr>
      </w:pPr>
      <w:r w:rsidRPr="00F87A0D">
        <w:rPr>
          <w:rFonts w:ascii="Arial" w:hAnsi="Arial" w:cs="Arial"/>
        </w:rPr>
        <w:t>tekuće pomoći Centru za socijalnu skrb.“</w:t>
      </w:r>
    </w:p>
    <w:p w14:paraId="1AECB094" w14:textId="77777777" w:rsidR="00891F2D" w:rsidRPr="000101FF" w:rsidRDefault="00891F2D" w:rsidP="00891F2D">
      <w:pPr>
        <w:spacing w:line="276" w:lineRule="auto"/>
        <w:ind w:left="708"/>
        <w:jc w:val="both"/>
        <w:rPr>
          <w:rFonts w:ascii="Arial" w:hAnsi="Arial" w:cs="Arial"/>
        </w:rPr>
      </w:pPr>
    </w:p>
    <w:p w14:paraId="053ED524" w14:textId="77777777" w:rsidR="00891F2D" w:rsidRPr="00F87A0D" w:rsidRDefault="00891F2D" w:rsidP="00891F2D">
      <w:pPr>
        <w:spacing w:line="276" w:lineRule="auto"/>
        <w:jc w:val="center"/>
        <w:rPr>
          <w:rFonts w:ascii="Arial" w:hAnsi="Arial" w:cs="Arial"/>
        </w:rPr>
      </w:pPr>
      <w:r w:rsidRPr="000101FF">
        <w:rPr>
          <w:rFonts w:ascii="Arial" w:hAnsi="Arial" w:cs="Arial"/>
        </w:rPr>
        <w:t>II.</w:t>
      </w:r>
    </w:p>
    <w:p w14:paraId="56838278" w14:textId="77777777" w:rsidR="00891F2D" w:rsidRPr="000101FF" w:rsidRDefault="00891F2D" w:rsidP="00891F2D">
      <w:pPr>
        <w:spacing w:line="276" w:lineRule="auto"/>
        <w:jc w:val="both"/>
        <w:rPr>
          <w:rFonts w:ascii="Arial" w:hAnsi="Arial" w:cs="Arial"/>
        </w:rPr>
      </w:pPr>
      <w:r w:rsidRPr="000101FF">
        <w:rPr>
          <w:rFonts w:ascii="Arial" w:hAnsi="Arial" w:cs="Arial"/>
        </w:rPr>
        <w:t>U Proračunu Grada Ivanca za 202</w:t>
      </w:r>
      <w:r>
        <w:rPr>
          <w:rFonts w:ascii="Arial" w:hAnsi="Arial" w:cs="Arial"/>
        </w:rPr>
        <w:t xml:space="preserve">3. </w:t>
      </w:r>
      <w:r w:rsidRPr="000101FF">
        <w:rPr>
          <w:rFonts w:ascii="Arial" w:hAnsi="Arial" w:cs="Arial"/>
        </w:rPr>
        <w:t>g</w:t>
      </w:r>
      <w:r>
        <w:rPr>
          <w:rFonts w:ascii="Arial" w:hAnsi="Arial" w:cs="Arial"/>
        </w:rPr>
        <w:t>odinu</w:t>
      </w:r>
      <w:r w:rsidRPr="000101FF">
        <w:rPr>
          <w:rFonts w:ascii="Arial" w:hAnsi="Arial" w:cs="Arial"/>
        </w:rPr>
        <w:t xml:space="preserve"> - Programska djelatnost – Program socijalne skrbi i novčanih pomoći, u iznosu od </w:t>
      </w:r>
      <w:r>
        <w:rPr>
          <w:rFonts w:ascii="Arial" w:hAnsi="Arial" w:cs="Arial"/>
        </w:rPr>
        <w:t>204.731,78 EUR</w:t>
      </w:r>
      <w:r w:rsidRPr="000101FF">
        <w:rPr>
          <w:rFonts w:ascii="Arial" w:hAnsi="Arial" w:cs="Arial"/>
          <w:b/>
          <w:bCs/>
        </w:rPr>
        <w:t xml:space="preserve"> </w:t>
      </w:r>
      <w:r w:rsidRPr="000101FF">
        <w:rPr>
          <w:rFonts w:ascii="Arial" w:hAnsi="Arial" w:cs="Arial"/>
        </w:rPr>
        <w:t>izvršavat će se sukladno zakonskim propisima, općim i posebnim aktima Grada Ivanca, tijekom 202</w:t>
      </w:r>
      <w:r>
        <w:rPr>
          <w:rFonts w:ascii="Arial" w:hAnsi="Arial" w:cs="Arial"/>
        </w:rPr>
        <w:t>3</w:t>
      </w:r>
      <w:r w:rsidRPr="000101FF">
        <w:rPr>
          <w:rFonts w:ascii="Arial" w:hAnsi="Arial" w:cs="Arial"/>
        </w:rPr>
        <w:t>. godine prema slijedećem:</w:t>
      </w:r>
    </w:p>
    <w:p w14:paraId="0E311EDF" w14:textId="77777777" w:rsidR="00891F2D" w:rsidRPr="000101FF" w:rsidRDefault="00891F2D" w:rsidP="00891F2D">
      <w:pPr>
        <w:spacing w:line="276" w:lineRule="auto"/>
        <w:jc w:val="both"/>
        <w:rPr>
          <w:rFonts w:ascii="Arial" w:hAnsi="Arial" w:cs="Arial"/>
        </w:rPr>
      </w:pPr>
    </w:p>
    <w:p w14:paraId="0D7A0C5C" w14:textId="77777777" w:rsidR="00891F2D" w:rsidRPr="000101FF" w:rsidRDefault="00891F2D" w:rsidP="00891F2D">
      <w:pPr>
        <w:pStyle w:val="Default"/>
        <w:spacing w:line="276" w:lineRule="auto"/>
        <w:rPr>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66"/>
        <w:gridCol w:w="1530"/>
      </w:tblGrid>
      <w:tr w:rsidR="00891F2D" w:rsidRPr="000101FF" w14:paraId="76D8997D" w14:textId="77777777" w:rsidTr="0015261B">
        <w:trPr>
          <w:trHeight w:val="295"/>
        </w:trPr>
        <w:tc>
          <w:tcPr>
            <w:tcW w:w="6026" w:type="dxa"/>
            <w:shd w:val="clear" w:color="auto" w:fill="auto"/>
          </w:tcPr>
          <w:p w14:paraId="1E38D381" w14:textId="77777777" w:rsidR="00891F2D" w:rsidRPr="000101FF" w:rsidRDefault="00891F2D" w:rsidP="0015261B">
            <w:pPr>
              <w:spacing w:line="276" w:lineRule="auto"/>
              <w:rPr>
                <w:rFonts w:ascii="Arial" w:hAnsi="Arial" w:cs="Arial"/>
              </w:rPr>
            </w:pPr>
            <w:r w:rsidRPr="000101FF">
              <w:rPr>
                <w:rFonts w:ascii="Arial" w:hAnsi="Arial" w:cs="Arial"/>
              </w:rPr>
              <w:lastRenderedPageBreak/>
              <w:t>MJERE I OPSEG SOCIJALNE SKRBI</w:t>
            </w:r>
          </w:p>
        </w:tc>
        <w:tc>
          <w:tcPr>
            <w:tcW w:w="1766" w:type="dxa"/>
            <w:shd w:val="clear" w:color="auto" w:fill="auto"/>
          </w:tcPr>
          <w:p w14:paraId="0516CA8B" w14:textId="77777777" w:rsidR="00891F2D" w:rsidRPr="000101FF" w:rsidRDefault="00891F2D" w:rsidP="0015261B">
            <w:pPr>
              <w:spacing w:line="276" w:lineRule="auto"/>
              <w:rPr>
                <w:rFonts w:ascii="Arial" w:hAnsi="Arial" w:cs="Arial"/>
              </w:rPr>
            </w:pPr>
            <w:r w:rsidRPr="000101FF">
              <w:rPr>
                <w:rFonts w:ascii="Arial" w:hAnsi="Arial" w:cs="Arial"/>
              </w:rPr>
              <w:t>Izvori financiranja</w:t>
            </w:r>
          </w:p>
        </w:tc>
        <w:tc>
          <w:tcPr>
            <w:tcW w:w="1530" w:type="dxa"/>
            <w:shd w:val="clear" w:color="auto" w:fill="auto"/>
          </w:tcPr>
          <w:p w14:paraId="5664DF55" w14:textId="77777777" w:rsidR="00891F2D" w:rsidRPr="000101FF" w:rsidRDefault="00891F2D" w:rsidP="0015261B">
            <w:pPr>
              <w:spacing w:line="276" w:lineRule="auto"/>
              <w:rPr>
                <w:rFonts w:ascii="Arial" w:hAnsi="Arial" w:cs="Arial"/>
              </w:rPr>
            </w:pPr>
            <w:r w:rsidRPr="000101FF">
              <w:rPr>
                <w:rFonts w:ascii="Arial" w:hAnsi="Arial" w:cs="Arial"/>
              </w:rPr>
              <w:t xml:space="preserve">Visina sredstava / </w:t>
            </w:r>
            <w:r>
              <w:rPr>
                <w:rFonts w:ascii="Arial" w:hAnsi="Arial" w:cs="Arial"/>
              </w:rPr>
              <w:t>EUR</w:t>
            </w:r>
          </w:p>
        </w:tc>
      </w:tr>
      <w:tr w:rsidR="00891F2D" w:rsidRPr="000101FF" w14:paraId="7A699991" w14:textId="77777777" w:rsidTr="0015261B">
        <w:tblPrEx>
          <w:tblLook w:val="04A0" w:firstRow="1" w:lastRow="0" w:firstColumn="1" w:lastColumn="0" w:noHBand="0" w:noVBand="1"/>
        </w:tblPrEx>
        <w:trPr>
          <w:trHeight w:val="314"/>
        </w:trPr>
        <w:tc>
          <w:tcPr>
            <w:tcW w:w="6026" w:type="dxa"/>
            <w:shd w:val="clear" w:color="auto" w:fill="auto"/>
          </w:tcPr>
          <w:p w14:paraId="6E8559E7" w14:textId="77777777" w:rsidR="00891F2D" w:rsidRPr="000101FF" w:rsidRDefault="00891F2D" w:rsidP="0015261B">
            <w:pPr>
              <w:tabs>
                <w:tab w:val="right" w:pos="7655"/>
              </w:tabs>
              <w:spacing w:line="276" w:lineRule="auto"/>
              <w:rPr>
                <w:rFonts w:ascii="Arial" w:hAnsi="Arial" w:cs="Arial"/>
              </w:rPr>
            </w:pPr>
            <w:r w:rsidRPr="000101FF">
              <w:rPr>
                <w:rFonts w:ascii="Arial" w:hAnsi="Arial" w:cs="Arial"/>
              </w:rPr>
              <w:t xml:space="preserve">1. </w:t>
            </w:r>
            <w:r>
              <w:rPr>
                <w:rFonts w:ascii="Arial" w:hAnsi="Arial" w:cs="Arial"/>
              </w:rPr>
              <w:t>P</w:t>
            </w:r>
            <w:r w:rsidRPr="00216A50">
              <w:rPr>
                <w:rFonts w:ascii="Arial" w:hAnsi="Arial" w:cs="Arial"/>
              </w:rPr>
              <w:t>ravo na naknadu za troškove stanovanja sukladno Zakonu o socijalnoj skrbi</w:t>
            </w:r>
          </w:p>
        </w:tc>
        <w:tc>
          <w:tcPr>
            <w:tcW w:w="1766" w:type="dxa"/>
            <w:shd w:val="clear" w:color="auto" w:fill="auto"/>
          </w:tcPr>
          <w:p w14:paraId="0CD6D8C0" w14:textId="77777777" w:rsidR="00891F2D" w:rsidRPr="000101FF" w:rsidRDefault="00891F2D" w:rsidP="0015261B">
            <w:pPr>
              <w:spacing w:line="276" w:lineRule="auto"/>
              <w:rPr>
                <w:rFonts w:ascii="Arial" w:hAnsi="Arial" w:cs="Arial"/>
              </w:rPr>
            </w:pPr>
            <w:r w:rsidRPr="000101FF">
              <w:rPr>
                <w:rFonts w:ascii="Arial" w:hAnsi="Arial" w:cs="Arial"/>
              </w:rPr>
              <w:t>Grad Ivanec</w:t>
            </w:r>
          </w:p>
        </w:tc>
        <w:tc>
          <w:tcPr>
            <w:tcW w:w="1530" w:type="dxa"/>
            <w:shd w:val="clear" w:color="auto" w:fill="auto"/>
          </w:tcPr>
          <w:p w14:paraId="2945EB88" w14:textId="77777777" w:rsidR="00891F2D" w:rsidRPr="000101FF" w:rsidRDefault="00891F2D" w:rsidP="0015261B">
            <w:pPr>
              <w:spacing w:line="276" w:lineRule="auto"/>
              <w:ind w:left="48"/>
              <w:jc w:val="right"/>
              <w:rPr>
                <w:rFonts w:ascii="Arial" w:hAnsi="Arial" w:cs="Arial"/>
              </w:rPr>
            </w:pPr>
            <w:r>
              <w:rPr>
                <w:rFonts w:ascii="Arial" w:hAnsi="Arial" w:cs="Arial"/>
              </w:rPr>
              <w:t>5.972,53</w:t>
            </w:r>
          </w:p>
        </w:tc>
      </w:tr>
      <w:tr w:rsidR="00891F2D" w:rsidRPr="000101FF" w14:paraId="0F996CB4" w14:textId="77777777" w:rsidTr="0015261B">
        <w:tblPrEx>
          <w:tblLook w:val="04A0" w:firstRow="1" w:lastRow="0" w:firstColumn="1" w:lastColumn="0" w:noHBand="0" w:noVBand="1"/>
        </w:tblPrEx>
        <w:trPr>
          <w:trHeight w:val="314"/>
        </w:trPr>
        <w:tc>
          <w:tcPr>
            <w:tcW w:w="6026" w:type="dxa"/>
            <w:shd w:val="clear" w:color="auto" w:fill="auto"/>
          </w:tcPr>
          <w:p w14:paraId="403555B9" w14:textId="77777777" w:rsidR="00891F2D" w:rsidRPr="000101FF" w:rsidRDefault="00891F2D" w:rsidP="0015261B">
            <w:pPr>
              <w:tabs>
                <w:tab w:val="right" w:pos="7655"/>
              </w:tabs>
              <w:spacing w:line="276" w:lineRule="auto"/>
              <w:rPr>
                <w:rFonts w:ascii="Arial" w:hAnsi="Arial" w:cs="Arial"/>
              </w:rPr>
            </w:pPr>
            <w:r>
              <w:rPr>
                <w:rFonts w:ascii="Arial" w:hAnsi="Arial" w:cs="Arial"/>
              </w:rPr>
              <w:t>2. Potpora građanima s niskim primanjima</w:t>
            </w:r>
          </w:p>
        </w:tc>
        <w:tc>
          <w:tcPr>
            <w:tcW w:w="1766" w:type="dxa"/>
            <w:shd w:val="clear" w:color="auto" w:fill="auto"/>
          </w:tcPr>
          <w:p w14:paraId="59267265" w14:textId="77777777" w:rsidR="00891F2D" w:rsidRPr="000101FF" w:rsidRDefault="00891F2D" w:rsidP="0015261B">
            <w:pPr>
              <w:spacing w:line="276" w:lineRule="auto"/>
              <w:rPr>
                <w:rFonts w:ascii="Arial" w:hAnsi="Arial" w:cs="Arial"/>
              </w:rPr>
            </w:pPr>
            <w:r>
              <w:rPr>
                <w:rFonts w:ascii="Arial" w:hAnsi="Arial" w:cs="Arial"/>
              </w:rPr>
              <w:t>Grad Ivanec</w:t>
            </w:r>
          </w:p>
        </w:tc>
        <w:tc>
          <w:tcPr>
            <w:tcW w:w="1530" w:type="dxa"/>
            <w:shd w:val="clear" w:color="auto" w:fill="auto"/>
          </w:tcPr>
          <w:p w14:paraId="32FF84E1" w14:textId="77777777" w:rsidR="00891F2D" w:rsidRPr="000101FF" w:rsidRDefault="00891F2D" w:rsidP="0015261B">
            <w:pPr>
              <w:spacing w:line="276" w:lineRule="auto"/>
              <w:ind w:left="48"/>
              <w:jc w:val="right"/>
              <w:rPr>
                <w:rFonts w:ascii="Arial" w:hAnsi="Arial" w:cs="Arial"/>
              </w:rPr>
            </w:pPr>
            <w:r>
              <w:rPr>
                <w:rFonts w:ascii="Arial" w:hAnsi="Arial" w:cs="Arial"/>
              </w:rPr>
              <w:t>6.636,14</w:t>
            </w:r>
          </w:p>
        </w:tc>
      </w:tr>
      <w:tr w:rsidR="00891F2D" w:rsidRPr="000101FF" w14:paraId="65519A04" w14:textId="77777777" w:rsidTr="0015261B">
        <w:tblPrEx>
          <w:tblLook w:val="04A0" w:firstRow="1" w:lastRow="0" w:firstColumn="1" w:lastColumn="0" w:noHBand="0" w:noVBand="1"/>
        </w:tblPrEx>
        <w:trPr>
          <w:trHeight w:val="314"/>
        </w:trPr>
        <w:tc>
          <w:tcPr>
            <w:tcW w:w="6026" w:type="dxa"/>
            <w:shd w:val="clear" w:color="auto" w:fill="auto"/>
          </w:tcPr>
          <w:p w14:paraId="0BEBFB61" w14:textId="77777777" w:rsidR="00891F2D" w:rsidRDefault="00891F2D" w:rsidP="0015261B">
            <w:pPr>
              <w:tabs>
                <w:tab w:val="right" w:pos="7655"/>
              </w:tabs>
              <w:spacing w:line="276" w:lineRule="auto"/>
              <w:rPr>
                <w:rFonts w:ascii="Arial" w:hAnsi="Arial" w:cs="Arial"/>
              </w:rPr>
            </w:pPr>
            <w:r>
              <w:rPr>
                <w:rFonts w:ascii="Arial" w:hAnsi="Arial" w:cs="Arial"/>
              </w:rPr>
              <w:t>3. Pravo na jednokratnu novčanu pomoć</w:t>
            </w:r>
          </w:p>
        </w:tc>
        <w:tc>
          <w:tcPr>
            <w:tcW w:w="1766" w:type="dxa"/>
            <w:shd w:val="clear" w:color="auto" w:fill="auto"/>
          </w:tcPr>
          <w:p w14:paraId="77175E60" w14:textId="77777777" w:rsidR="00891F2D" w:rsidRDefault="00891F2D" w:rsidP="0015261B">
            <w:pPr>
              <w:spacing w:line="276" w:lineRule="auto"/>
              <w:rPr>
                <w:rFonts w:ascii="Arial" w:hAnsi="Arial" w:cs="Arial"/>
              </w:rPr>
            </w:pPr>
            <w:r>
              <w:rPr>
                <w:rFonts w:ascii="Arial" w:hAnsi="Arial" w:cs="Arial"/>
              </w:rPr>
              <w:t>Grad Ivanec</w:t>
            </w:r>
          </w:p>
        </w:tc>
        <w:tc>
          <w:tcPr>
            <w:tcW w:w="1530" w:type="dxa"/>
            <w:shd w:val="clear" w:color="auto" w:fill="auto"/>
          </w:tcPr>
          <w:p w14:paraId="568C742C" w14:textId="77777777" w:rsidR="00891F2D" w:rsidRDefault="00891F2D" w:rsidP="0015261B">
            <w:pPr>
              <w:spacing w:line="276" w:lineRule="auto"/>
              <w:ind w:left="48"/>
              <w:jc w:val="right"/>
              <w:rPr>
                <w:rFonts w:ascii="Arial" w:hAnsi="Arial" w:cs="Arial"/>
              </w:rPr>
            </w:pPr>
            <w:r>
              <w:rPr>
                <w:rFonts w:ascii="Arial" w:hAnsi="Arial" w:cs="Arial"/>
              </w:rPr>
              <w:t>5.972,53</w:t>
            </w:r>
          </w:p>
        </w:tc>
      </w:tr>
      <w:tr w:rsidR="00891F2D" w:rsidRPr="000101FF" w14:paraId="0A46A1A0" w14:textId="77777777" w:rsidTr="0015261B">
        <w:tblPrEx>
          <w:tblLook w:val="04A0" w:firstRow="1" w:lastRow="0" w:firstColumn="1" w:lastColumn="0" w:noHBand="0" w:noVBand="1"/>
        </w:tblPrEx>
        <w:trPr>
          <w:trHeight w:val="314"/>
        </w:trPr>
        <w:tc>
          <w:tcPr>
            <w:tcW w:w="6026" w:type="dxa"/>
            <w:shd w:val="clear" w:color="auto" w:fill="auto"/>
          </w:tcPr>
          <w:p w14:paraId="068E8A16" w14:textId="77777777" w:rsidR="00891F2D" w:rsidRDefault="00891F2D" w:rsidP="0015261B">
            <w:pPr>
              <w:tabs>
                <w:tab w:val="right" w:pos="7655"/>
              </w:tabs>
              <w:spacing w:line="276" w:lineRule="auto"/>
              <w:rPr>
                <w:rFonts w:ascii="Arial" w:hAnsi="Arial" w:cs="Arial"/>
              </w:rPr>
            </w:pPr>
            <w:r>
              <w:rPr>
                <w:rFonts w:ascii="Arial" w:hAnsi="Arial" w:cs="Arial"/>
              </w:rPr>
              <w:t>4. Pomoć u naravi</w:t>
            </w:r>
          </w:p>
        </w:tc>
        <w:tc>
          <w:tcPr>
            <w:tcW w:w="1766" w:type="dxa"/>
            <w:shd w:val="clear" w:color="auto" w:fill="auto"/>
          </w:tcPr>
          <w:p w14:paraId="2554206C" w14:textId="77777777" w:rsidR="00891F2D" w:rsidRDefault="00891F2D" w:rsidP="0015261B">
            <w:pPr>
              <w:spacing w:line="276" w:lineRule="auto"/>
              <w:rPr>
                <w:rFonts w:ascii="Arial" w:hAnsi="Arial" w:cs="Arial"/>
              </w:rPr>
            </w:pPr>
            <w:r>
              <w:rPr>
                <w:rFonts w:ascii="Arial" w:hAnsi="Arial" w:cs="Arial"/>
              </w:rPr>
              <w:t>Grad Ivanec</w:t>
            </w:r>
          </w:p>
        </w:tc>
        <w:tc>
          <w:tcPr>
            <w:tcW w:w="1530" w:type="dxa"/>
            <w:shd w:val="clear" w:color="auto" w:fill="auto"/>
          </w:tcPr>
          <w:p w14:paraId="276C8C14" w14:textId="77777777" w:rsidR="00891F2D" w:rsidRDefault="00891F2D" w:rsidP="0015261B">
            <w:pPr>
              <w:spacing w:line="276" w:lineRule="auto"/>
              <w:ind w:left="48"/>
              <w:jc w:val="right"/>
              <w:rPr>
                <w:rFonts w:ascii="Arial" w:hAnsi="Arial" w:cs="Arial"/>
              </w:rPr>
            </w:pPr>
            <w:r>
              <w:rPr>
                <w:rFonts w:ascii="Arial" w:hAnsi="Arial" w:cs="Arial"/>
              </w:rPr>
              <w:t>3.981,68</w:t>
            </w:r>
          </w:p>
        </w:tc>
      </w:tr>
      <w:tr w:rsidR="00891F2D" w:rsidRPr="000101FF" w14:paraId="74714ACD" w14:textId="77777777" w:rsidTr="0015261B">
        <w:tblPrEx>
          <w:tblLook w:val="04A0" w:firstRow="1" w:lastRow="0" w:firstColumn="1" w:lastColumn="0" w:noHBand="0" w:noVBand="1"/>
        </w:tblPrEx>
        <w:trPr>
          <w:trHeight w:val="191"/>
        </w:trPr>
        <w:tc>
          <w:tcPr>
            <w:tcW w:w="6026" w:type="dxa"/>
            <w:shd w:val="clear" w:color="auto" w:fill="auto"/>
          </w:tcPr>
          <w:p w14:paraId="52B3401B" w14:textId="77777777" w:rsidR="00891F2D" w:rsidRPr="000101FF" w:rsidRDefault="00891F2D" w:rsidP="0015261B">
            <w:pPr>
              <w:tabs>
                <w:tab w:val="left" w:pos="820"/>
              </w:tabs>
              <w:spacing w:line="276" w:lineRule="auto"/>
              <w:rPr>
                <w:rFonts w:ascii="Arial" w:hAnsi="Arial" w:cs="Arial"/>
              </w:rPr>
            </w:pPr>
            <w:r>
              <w:rPr>
                <w:rFonts w:ascii="Arial" w:hAnsi="Arial" w:cs="Arial"/>
              </w:rPr>
              <w:t>5</w:t>
            </w:r>
            <w:r w:rsidRPr="000101FF">
              <w:rPr>
                <w:rFonts w:ascii="Arial" w:hAnsi="Arial" w:cs="Arial"/>
              </w:rPr>
              <w:t xml:space="preserve">. Pravo na </w:t>
            </w:r>
            <w:r>
              <w:rPr>
                <w:rFonts w:ascii="Arial" w:hAnsi="Arial" w:cs="Arial"/>
              </w:rPr>
              <w:t xml:space="preserve">novčanu pomoć </w:t>
            </w:r>
            <w:r w:rsidRPr="000101FF">
              <w:rPr>
                <w:rFonts w:ascii="Arial" w:hAnsi="Arial" w:cs="Arial"/>
              </w:rPr>
              <w:t>za novorođeno dijete</w:t>
            </w:r>
          </w:p>
        </w:tc>
        <w:tc>
          <w:tcPr>
            <w:tcW w:w="1766" w:type="dxa"/>
            <w:shd w:val="clear" w:color="auto" w:fill="auto"/>
          </w:tcPr>
          <w:p w14:paraId="41AF2280" w14:textId="77777777" w:rsidR="00891F2D" w:rsidRPr="000101FF" w:rsidRDefault="00891F2D" w:rsidP="0015261B">
            <w:pPr>
              <w:spacing w:line="276" w:lineRule="auto"/>
              <w:rPr>
                <w:rFonts w:ascii="Arial" w:hAnsi="Arial" w:cs="Arial"/>
              </w:rPr>
            </w:pPr>
            <w:r w:rsidRPr="000101FF">
              <w:rPr>
                <w:rFonts w:ascii="Arial" w:hAnsi="Arial" w:cs="Arial"/>
              </w:rPr>
              <w:t>Grad Ivanec</w:t>
            </w:r>
          </w:p>
        </w:tc>
        <w:tc>
          <w:tcPr>
            <w:tcW w:w="1530" w:type="dxa"/>
            <w:shd w:val="clear" w:color="auto" w:fill="auto"/>
          </w:tcPr>
          <w:p w14:paraId="76CB6868" w14:textId="77777777" w:rsidR="00891F2D" w:rsidRPr="000101FF" w:rsidRDefault="00891F2D" w:rsidP="0015261B">
            <w:pPr>
              <w:spacing w:line="276" w:lineRule="auto"/>
              <w:ind w:left="48"/>
              <w:jc w:val="right"/>
              <w:rPr>
                <w:rFonts w:ascii="Arial" w:hAnsi="Arial" w:cs="Arial"/>
              </w:rPr>
            </w:pPr>
            <w:r>
              <w:rPr>
                <w:rFonts w:ascii="Arial" w:hAnsi="Arial" w:cs="Arial"/>
              </w:rPr>
              <w:t>39.816,84</w:t>
            </w:r>
          </w:p>
        </w:tc>
      </w:tr>
      <w:tr w:rsidR="00891F2D" w:rsidRPr="000101FF" w14:paraId="7BEDC90F" w14:textId="77777777" w:rsidTr="0015261B">
        <w:tblPrEx>
          <w:tblLook w:val="04A0" w:firstRow="1" w:lastRow="0" w:firstColumn="1" w:lastColumn="0" w:noHBand="0" w:noVBand="1"/>
        </w:tblPrEx>
        <w:trPr>
          <w:trHeight w:val="199"/>
        </w:trPr>
        <w:tc>
          <w:tcPr>
            <w:tcW w:w="6026" w:type="dxa"/>
            <w:shd w:val="clear" w:color="auto" w:fill="auto"/>
          </w:tcPr>
          <w:p w14:paraId="394F7F67" w14:textId="77777777" w:rsidR="00891F2D" w:rsidRPr="000101FF" w:rsidRDefault="00891F2D" w:rsidP="0015261B">
            <w:pPr>
              <w:spacing w:line="276" w:lineRule="auto"/>
              <w:rPr>
                <w:rFonts w:ascii="Arial" w:hAnsi="Arial" w:cs="Arial"/>
              </w:rPr>
            </w:pPr>
            <w:r>
              <w:rPr>
                <w:rFonts w:ascii="Arial" w:hAnsi="Arial" w:cs="Arial"/>
              </w:rPr>
              <w:t xml:space="preserve">6. </w:t>
            </w:r>
            <w:r w:rsidRPr="000101FF">
              <w:rPr>
                <w:rFonts w:ascii="Arial" w:hAnsi="Arial" w:cs="Arial"/>
              </w:rPr>
              <w:t>Pravo na podmirenje troškova usluge pomoći u kući</w:t>
            </w:r>
          </w:p>
        </w:tc>
        <w:tc>
          <w:tcPr>
            <w:tcW w:w="1766" w:type="dxa"/>
            <w:shd w:val="clear" w:color="auto" w:fill="auto"/>
          </w:tcPr>
          <w:p w14:paraId="39D75FAB" w14:textId="77777777" w:rsidR="00891F2D" w:rsidRPr="000101FF" w:rsidRDefault="00891F2D" w:rsidP="0015261B">
            <w:pPr>
              <w:spacing w:line="276" w:lineRule="auto"/>
              <w:rPr>
                <w:rFonts w:ascii="Arial" w:hAnsi="Arial" w:cs="Arial"/>
              </w:rPr>
            </w:pPr>
            <w:r>
              <w:rPr>
                <w:rFonts w:ascii="Arial" w:hAnsi="Arial" w:cs="Arial"/>
              </w:rPr>
              <w:t>Grad Ivanec</w:t>
            </w:r>
          </w:p>
        </w:tc>
        <w:tc>
          <w:tcPr>
            <w:tcW w:w="1530" w:type="dxa"/>
            <w:shd w:val="clear" w:color="auto" w:fill="auto"/>
          </w:tcPr>
          <w:p w14:paraId="167E0761" w14:textId="77777777" w:rsidR="00891F2D" w:rsidRPr="000101FF" w:rsidRDefault="00891F2D" w:rsidP="0015261B">
            <w:pPr>
              <w:spacing w:line="276" w:lineRule="auto"/>
              <w:ind w:left="48"/>
              <w:jc w:val="right"/>
              <w:rPr>
                <w:rFonts w:ascii="Arial" w:hAnsi="Arial" w:cs="Arial"/>
              </w:rPr>
            </w:pPr>
            <w:r>
              <w:rPr>
                <w:rFonts w:ascii="Arial" w:hAnsi="Arial" w:cs="Arial"/>
              </w:rPr>
              <w:t>3.981,68</w:t>
            </w:r>
          </w:p>
        </w:tc>
      </w:tr>
      <w:tr w:rsidR="00891F2D" w:rsidRPr="000101FF" w14:paraId="6A81009C" w14:textId="77777777" w:rsidTr="0015261B">
        <w:tblPrEx>
          <w:tblLook w:val="04A0" w:firstRow="1" w:lastRow="0" w:firstColumn="1" w:lastColumn="0" w:noHBand="0" w:noVBand="1"/>
        </w:tblPrEx>
        <w:trPr>
          <w:trHeight w:val="271"/>
        </w:trPr>
        <w:tc>
          <w:tcPr>
            <w:tcW w:w="6026" w:type="dxa"/>
            <w:shd w:val="clear" w:color="auto" w:fill="auto"/>
          </w:tcPr>
          <w:p w14:paraId="6C4746D2" w14:textId="77777777" w:rsidR="00891F2D" w:rsidRPr="000101FF" w:rsidRDefault="00891F2D" w:rsidP="0015261B">
            <w:pPr>
              <w:spacing w:line="276" w:lineRule="auto"/>
              <w:rPr>
                <w:rFonts w:ascii="Arial" w:hAnsi="Arial" w:cs="Arial"/>
              </w:rPr>
            </w:pPr>
            <w:r>
              <w:rPr>
                <w:rFonts w:ascii="Arial" w:hAnsi="Arial" w:cs="Arial"/>
              </w:rPr>
              <w:t>7</w:t>
            </w:r>
            <w:r w:rsidRPr="000101FF">
              <w:rPr>
                <w:rFonts w:ascii="Arial" w:hAnsi="Arial" w:cs="Arial"/>
              </w:rPr>
              <w:t xml:space="preserve">. </w:t>
            </w:r>
            <w:r>
              <w:rPr>
                <w:rFonts w:ascii="Arial" w:hAnsi="Arial" w:cs="Arial"/>
              </w:rPr>
              <w:t>P</w:t>
            </w:r>
            <w:r w:rsidRPr="00216A50">
              <w:rPr>
                <w:rFonts w:ascii="Arial" w:hAnsi="Arial" w:cs="Arial"/>
              </w:rPr>
              <w:t>ravo na potporu osobama s navršenih 7</w:t>
            </w:r>
            <w:r>
              <w:rPr>
                <w:rFonts w:ascii="Arial" w:hAnsi="Arial" w:cs="Arial"/>
              </w:rPr>
              <w:t>5</w:t>
            </w:r>
            <w:r w:rsidRPr="00216A50">
              <w:rPr>
                <w:rFonts w:ascii="Arial" w:hAnsi="Arial" w:cs="Arial"/>
              </w:rPr>
              <w:t>. godina povodom božićnih blagdana</w:t>
            </w:r>
          </w:p>
        </w:tc>
        <w:tc>
          <w:tcPr>
            <w:tcW w:w="1766" w:type="dxa"/>
            <w:shd w:val="clear" w:color="auto" w:fill="auto"/>
          </w:tcPr>
          <w:p w14:paraId="0574E898" w14:textId="77777777" w:rsidR="00891F2D" w:rsidRPr="000101FF" w:rsidRDefault="00891F2D" w:rsidP="0015261B">
            <w:pPr>
              <w:spacing w:line="276" w:lineRule="auto"/>
              <w:rPr>
                <w:rFonts w:ascii="Arial" w:hAnsi="Arial" w:cs="Arial"/>
              </w:rPr>
            </w:pPr>
            <w:r w:rsidRPr="000101FF">
              <w:rPr>
                <w:rFonts w:ascii="Arial" w:hAnsi="Arial" w:cs="Arial"/>
              </w:rPr>
              <w:t>Grad Ivanec</w:t>
            </w:r>
          </w:p>
        </w:tc>
        <w:tc>
          <w:tcPr>
            <w:tcW w:w="1530" w:type="dxa"/>
            <w:shd w:val="clear" w:color="auto" w:fill="auto"/>
          </w:tcPr>
          <w:p w14:paraId="710BBDE5" w14:textId="77777777" w:rsidR="00891F2D" w:rsidRPr="000101FF" w:rsidRDefault="00891F2D" w:rsidP="0015261B">
            <w:pPr>
              <w:spacing w:line="276" w:lineRule="auto"/>
              <w:ind w:left="48"/>
              <w:jc w:val="right"/>
              <w:rPr>
                <w:rFonts w:ascii="Arial" w:hAnsi="Arial" w:cs="Arial"/>
              </w:rPr>
            </w:pPr>
            <w:r w:rsidRPr="000101FF">
              <w:rPr>
                <w:rFonts w:ascii="Arial" w:hAnsi="Arial" w:cs="Arial"/>
              </w:rPr>
              <w:t xml:space="preserve">  </w:t>
            </w:r>
            <w:r>
              <w:rPr>
                <w:rFonts w:ascii="Arial" w:hAnsi="Arial" w:cs="Arial"/>
              </w:rPr>
              <w:t>37.162,39</w:t>
            </w:r>
          </w:p>
        </w:tc>
      </w:tr>
      <w:tr w:rsidR="00891F2D" w:rsidRPr="000101FF" w14:paraId="1C4391EE" w14:textId="77777777" w:rsidTr="0015261B">
        <w:tblPrEx>
          <w:tblLook w:val="04A0" w:firstRow="1" w:lastRow="0" w:firstColumn="1" w:lastColumn="0" w:noHBand="0" w:noVBand="1"/>
        </w:tblPrEx>
        <w:trPr>
          <w:trHeight w:val="249"/>
        </w:trPr>
        <w:tc>
          <w:tcPr>
            <w:tcW w:w="6026" w:type="dxa"/>
            <w:shd w:val="clear" w:color="auto" w:fill="auto"/>
          </w:tcPr>
          <w:p w14:paraId="72015BC7" w14:textId="77777777" w:rsidR="00891F2D" w:rsidRPr="000101FF" w:rsidRDefault="00891F2D" w:rsidP="0015261B">
            <w:pPr>
              <w:tabs>
                <w:tab w:val="left" w:pos="830"/>
              </w:tabs>
              <w:spacing w:line="276" w:lineRule="auto"/>
              <w:rPr>
                <w:rFonts w:ascii="Arial" w:hAnsi="Arial" w:cs="Arial"/>
              </w:rPr>
            </w:pPr>
            <w:r>
              <w:rPr>
                <w:rFonts w:ascii="Arial" w:hAnsi="Arial" w:cs="Arial"/>
              </w:rPr>
              <w:t>8. S</w:t>
            </w:r>
            <w:r w:rsidRPr="00216A50">
              <w:rPr>
                <w:rFonts w:ascii="Arial" w:hAnsi="Arial" w:cs="Arial"/>
              </w:rPr>
              <w:t>ufinanciranje rada udruga umirovljenika i osoba s invaliditetom</w:t>
            </w:r>
            <w:r>
              <w:rPr>
                <w:rFonts w:ascii="Arial" w:hAnsi="Arial" w:cs="Arial"/>
              </w:rPr>
              <w:t xml:space="preserve"> </w:t>
            </w:r>
          </w:p>
        </w:tc>
        <w:tc>
          <w:tcPr>
            <w:tcW w:w="1766" w:type="dxa"/>
            <w:shd w:val="clear" w:color="auto" w:fill="auto"/>
          </w:tcPr>
          <w:p w14:paraId="392ACBD7" w14:textId="77777777" w:rsidR="00891F2D" w:rsidRPr="000101FF" w:rsidRDefault="00891F2D" w:rsidP="0015261B">
            <w:pPr>
              <w:spacing w:line="276" w:lineRule="auto"/>
              <w:rPr>
                <w:rFonts w:ascii="Arial" w:hAnsi="Arial" w:cs="Arial"/>
              </w:rPr>
            </w:pPr>
            <w:r w:rsidRPr="000101FF">
              <w:rPr>
                <w:rFonts w:ascii="Arial" w:hAnsi="Arial" w:cs="Arial"/>
              </w:rPr>
              <w:t>Grad Ivanec</w:t>
            </w:r>
          </w:p>
        </w:tc>
        <w:tc>
          <w:tcPr>
            <w:tcW w:w="1530" w:type="dxa"/>
            <w:shd w:val="clear" w:color="auto" w:fill="auto"/>
          </w:tcPr>
          <w:p w14:paraId="39DADC56" w14:textId="77777777" w:rsidR="00891F2D" w:rsidRPr="000101FF" w:rsidRDefault="00891F2D" w:rsidP="0015261B">
            <w:pPr>
              <w:spacing w:line="276" w:lineRule="auto"/>
              <w:ind w:left="48"/>
              <w:jc w:val="right"/>
              <w:rPr>
                <w:rFonts w:ascii="Arial" w:hAnsi="Arial" w:cs="Arial"/>
              </w:rPr>
            </w:pPr>
            <w:r w:rsidRPr="000101FF">
              <w:rPr>
                <w:rFonts w:ascii="Arial" w:hAnsi="Arial" w:cs="Arial"/>
              </w:rPr>
              <w:t xml:space="preserve">  </w:t>
            </w:r>
            <w:r>
              <w:rPr>
                <w:rFonts w:ascii="Arial" w:hAnsi="Arial" w:cs="Arial"/>
              </w:rPr>
              <w:t>15.794,01</w:t>
            </w:r>
          </w:p>
        </w:tc>
      </w:tr>
      <w:tr w:rsidR="00891F2D" w:rsidRPr="000101FF" w14:paraId="1194D6E7" w14:textId="77777777" w:rsidTr="0015261B">
        <w:tblPrEx>
          <w:tblLook w:val="04A0" w:firstRow="1" w:lastRow="0" w:firstColumn="1" w:lastColumn="0" w:noHBand="0" w:noVBand="1"/>
        </w:tblPrEx>
        <w:trPr>
          <w:trHeight w:val="249"/>
        </w:trPr>
        <w:tc>
          <w:tcPr>
            <w:tcW w:w="6026" w:type="dxa"/>
            <w:shd w:val="clear" w:color="auto" w:fill="auto"/>
          </w:tcPr>
          <w:p w14:paraId="67422443" w14:textId="77777777" w:rsidR="00891F2D" w:rsidRPr="004461D6" w:rsidRDefault="00891F2D" w:rsidP="0015261B">
            <w:pPr>
              <w:tabs>
                <w:tab w:val="left" w:pos="830"/>
              </w:tabs>
              <w:spacing w:line="276" w:lineRule="auto"/>
              <w:rPr>
                <w:rFonts w:ascii="Arial" w:hAnsi="Arial" w:cs="Arial"/>
              </w:rPr>
            </w:pPr>
            <w:r>
              <w:rPr>
                <w:rFonts w:ascii="Arial" w:hAnsi="Arial" w:cs="Arial"/>
              </w:rPr>
              <w:t>9</w:t>
            </w:r>
            <w:r w:rsidRPr="004461D6">
              <w:rPr>
                <w:rFonts w:ascii="Arial" w:hAnsi="Arial" w:cs="Arial"/>
              </w:rPr>
              <w:t>. Jednokratna novčana pomoć za umirovljenike</w:t>
            </w:r>
            <w:r>
              <w:rPr>
                <w:rFonts w:ascii="Arial" w:hAnsi="Arial" w:cs="Arial"/>
              </w:rPr>
              <w:t xml:space="preserve"> i građane slabijeg imovinskog stanja</w:t>
            </w:r>
          </w:p>
        </w:tc>
        <w:tc>
          <w:tcPr>
            <w:tcW w:w="1766" w:type="dxa"/>
            <w:shd w:val="clear" w:color="auto" w:fill="auto"/>
          </w:tcPr>
          <w:p w14:paraId="6F75FF25" w14:textId="77777777" w:rsidR="00891F2D" w:rsidRPr="004461D6" w:rsidRDefault="00891F2D" w:rsidP="0015261B">
            <w:pPr>
              <w:spacing w:line="276" w:lineRule="auto"/>
              <w:rPr>
                <w:rFonts w:ascii="Arial" w:hAnsi="Arial" w:cs="Arial"/>
              </w:rPr>
            </w:pPr>
            <w:r w:rsidRPr="004461D6">
              <w:rPr>
                <w:rFonts w:ascii="Arial" w:hAnsi="Arial" w:cs="Arial"/>
              </w:rPr>
              <w:t>Grad Ivanec</w:t>
            </w:r>
          </w:p>
        </w:tc>
        <w:tc>
          <w:tcPr>
            <w:tcW w:w="1530" w:type="dxa"/>
            <w:shd w:val="clear" w:color="auto" w:fill="auto"/>
          </w:tcPr>
          <w:p w14:paraId="1CCA225C" w14:textId="77777777" w:rsidR="00891F2D" w:rsidRPr="004461D6" w:rsidRDefault="00891F2D" w:rsidP="0015261B">
            <w:pPr>
              <w:spacing w:line="276" w:lineRule="auto"/>
              <w:ind w:left="48"/>
              <w:jc w:val="right"/>
              <w:rPr>
                <w:rFonts w:ascii="Arial" w:hAnsi="Arial" w:cs="Arial"/>
              </w:rPr>
            </w:pPr>
            <w:r>
              <w:rPr>
                <w:rFonts w:ascii="Arial" w:hAnsi="Arial" w:cs="Arial"/>
              </w:rPr>
              <w:t>66.361,40</w:t>
            </w:r>
          </w:p>
        </w:tc>
      </w:tr>
      <w:tr w:rsidR="00891F2D" w:rsidRPr="000101FF" w14:paraId="3D0E4A79" w14:textId="77777777" w:rsidTr="0015261B">
        <w:tblPrEx>
          <w:tblLook w:val="04A0" w:firstRow="1" w:lastRow="0" w:firstColumn="1" w:lastColumn="0" w:noHBand="0" w:noVBand="1"/>
        </w:tblPrEx>
        <w:trPr>
          <w:trHeight w:val="372"/>
        </w:trPr>
        <w:tc>
          <w:tcPr>
            <w:tcW w:w="6026" w:type="dxa"/>
            <w:tcBorders>
              <w:top w:val="nil"/>
            </w:tcBorders>
            <w:shd w:val="clear" w:color="auto" w:fill="auto"/>
          </w:tcPr>
          <w:p w14:paraId="1605073B" w14:textId="77777777" w:rsidR="00891F2D" w:rsidRPr="000101FF" w:rsidRDefault="00891F2D" w:rsidP="0015261B">
            <w:pPr>
              <w:spacing w:line="276" w:lineRule="auto"/>
              <w:rPr>
                <w:rFonts w:ascii="Arial" w:hAnsi="Arial" w:cs="Arial"/>
              </w:rPr>
            </w:pPr>
            <w:r>
              <w:rPr>
                <w:rFonts w:ascii="Arial" w:hAnsi="Arial" w:cs="Arial"/>
              </w:rPr>
              <w:t>10</w:t>
            </w:r>
            <w:r w:rsidRPr="000101FF">
              <w:rPr>
                <w:rFonts w:ascii="Arial" w:hAnsi="Arial" w:cs="Arial"/>
              </w:rPr>
              <w:t xml:space="preserve">. 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p>
        </w:tc>
        <w:tc>
          <w:tcPr>
            <w:tcW w:w="1766" w:type="dxa"/>
            <w:shd w:val="clear" w:color="auto" w:fill="auto"/>
          </w:tcPr>
          <w:p w14:paraId="59F31575" w14:textId="77777777" w:rsidR="00891F2D" w:rsidRPr="000101FF" w:rsidRDefault="00891F2D" w:rsidP="0015261B">
            <w:pPr>
              <w:spacing w:line="276" w:lineRule="auto"/>
              <w:rPr>
                <w:rFonts w:ascii="Arial" w:hAnsi="Arial" w:cs="Arial"/>
              </w:rPr>
            </w:pPr>
            <w:r w:rsidRPr="000101FF">
              <w:rPr>
                <w:rFonts w:ascii="Arial" w:hAnsi="Arial" w:cs="Arial"/>
              </w:rPr>
              <w:t>Grad Ivanec</w:t>
            </w:r>
          </w:p>
        </w:tc>
        <w:tc>
          <w:tcPr>
            <w:tcW w:w="1530" w:type="dxa"/>
            <w:shd w:val="clear" w:color="auto" w:fill="auto"/>
          </w:tcPr>
          <w:p w14:paraId="5D8B1E17" w14:textId="77777777" w:rsidR="00891F2D" w:rsidRPr="000101FF" w:rsidRDefault="00891F2D" w:rsidP="0015261B">
            <w:pPr>
              <w:spacing w:line="276" w:lineRule="auto"/>
              <w:jc w:val="right"/>
              <w:rPr>
                <w:rFonts w:ascii="Arial" w:hAnsi="Arial" w:cs="Arial"/>
              </w:rPr>
            </w:pPr>
            <w:r>
              <w:rPr>
                <w:rFonts w:ascii="Arial" w:hAnsi="Arial" w:cs="Arial"/>
              </w:rPr>
              <w:t>5.972,53</w:t>
            </w:r>
          </w:p>
        </w:tc>
      </w:tr>
      <w:tr w:rsidR="00891F2D" w:rsidRPr="000101FF" w14:paraId="21EDFB13" w14:textId="77777777" w:rsidTr="0015261B">
        <w:tblPrEx>
          <w:tblLook w:val="04A0" w:firstRow="1" w:lastRow="0" w:firstColumn="1" w:lastColumn="0" w:noHBand="0" w:noVBand="1"/>
        </w:tblPrEx>
        <w:trPr>
          <w:trHeight w:val="372"/>
        </w:trPr>
        <w:tc>
          <w:tcPr>
            <w:tcW w:w="6026" w:type="dxa"/>
            <w:tcBorders>
              <w:top w:val="nil"/>
            </w:tcBorders>
            <w:shd w:val="clear" w:color="auto" w:fill="auto"/>
          </w:tcPr>
          <w:p w14:paraId="684BCFEF" w14:textId="77777777" w:rsidR="00891F2D" w:rsidRPr="004461D6" w:rsidRDefault="00891F2D" w:rsidP="0015261B">
            <w:pPr>
              <w:spacing w:line="276" w:lineRule="auto"/>
              <w:rPr>
                <w:rFonts w:ascii="Arial" w:hAnsi="Arial" w:cs="Arial"/>
              </w:rPr>
            </w:pPr>
            <w:r w:rsidRPr="004461D6">
              <w:rPr>
                <w:rFonts w:ascii="Arial" w:hAnsi="Arial" w:cs="Arial"/>
              </w:rPr>
              <w:t>11. Izravna dodjela sredstava udrugama</w:t>
            </w:r>
            <w:r>
              <w:rPr>
                <w:rFonts w:ascii="Arial" w:hAnsi="Arial" w:cs="Arial"/>
              </w:rPr>
              <w:t xml:space="preserve"> invalidnih i hendikepiranih osoba </w:t>
            </w:r>
          </w:p>
        </w:tc>
        <w:tc>
          <w:tcPr>
            <w:tcW w:w="1766" w:type="dxa"/>
            <w:shd w:val="clear" w:color="auto" w:fill="auto"/>
          </w:tcPr>
          <w:p w14:paraId="3F74E4B5" w14:textId="77777777" w:rsidR="00891F2D" w:rsidRPr="004461D6" w:rsidRDefault="00891F2D" w:rsidP="0015261B">
            <w:pPr>
              <w:spacing w:line="276" w:lineRule="auto"/>
              <w:rPr>
                <w:rFonts w:ascii="Arial" w:hAnsi="Arial" w:cs="Arial"/>
              </w:rPr>
            </w:pPr>
            <w:r w:rsidRPr="004461D6">
              <w:rPr>
                <w:rFonts w:ascii="Arial" w:hAnsi="Arial" w:cs="Arial"/>
              </w:rPr>
              <w:t>Grad Ivanec</w:t>
            </w:r>
          </w:p>
        </w:tc>
        <w:tc>
          <w:tcPr>
            <w:tcW w:w="1530" w:type="dxa"/>
            <w:shd w:val="clear" w:color="auto" w:fill="auto"/>
          </w:tcPr>
          <w:p w14:paraId="0276C847" w14:textId="77777777" w:rsidR="00891F2D" w:rsidRPr="004461D6" w:rsidRDefault="00891F2D" w:rsidP="0015261B">
            <w:pPr>
              <w:spacing w:line="276" w:lineRule="auto"/>
              <w:jc w:val="right"/>
              <w:rPr>
                <w:rFonts w:ascii="Arial" w:hAnsi="Arial" w:cs="Arial"/>
              </w:rPr>
            </w:pPr>
            <w:r>
              <w:rPr>
                <w:rFonts w:ascii="Arial" w:hAnsi="Arial" w:cs="Arial"/>
              </w:rPr>
              <w:t>1.327,23</w:t>
            </w:r>
          </w:p>
        </w:tc>
      </w:tr>
      <w:tr w:rsidR="00891F2D" w:rsidRPr="00F87A0D" w14:paraId="63B858CC" w14:textId="77777777" w:rsidTr="0015261B">
        <w:tblPrEx>
          <w:tblLook w:val="04A0" w:firstRow="1" w:lastRow="0" w:firstColumn="1" w:lastColumn="0" w:noHBand="0" w:noVBand="1"/>
        </w:tblPrEx>
        <w:trPr>
          <w:trHeight w:val="372"/>
        </w:trPr>
        <w:tc>
          <w:tcPr>
            <w:tcW w:w="6026" w:type="dxa"/>
            <w:tcBorders>
              <w:top w:val="nil"/>
            </w:tcBorders>
            <w:shd w:val="clear" w:color="auto" w:fill="auto"/>
          </w:tcPr>
          <w:p w14:paraId="41C5D2FC" w14:textId="77777777" w:rsidR="00891F2D" w:rsidRPr="00F87A0D" w:rsidRDefault="00891F2D" w:rsidP="0015261B">
            <w:pPr>
              <w:spacing w:line="276" w:lineRule="auto"/>
              <w:rPr>
                <w:rFonts w:ascii="Arial" w:hAnsi="Arial" w:cs="Arial"/>
              </w:rPr>
            </w:pPr>
            <w:r w:rsidRPr="00F87A0D">
              <w:rPr>
                <w:rFonts w:ascii="Arial" w:hAnsi="Arial" w:cs="Arial"/>
              </w:rPr>
              <w:t>12. Izravna dodjela sredst</w:t>
            </w:r>
            <w:r>
              <w:rPr>
                <w:rFonts w:ascii="Arial" w:hAnsi="Arial" w:cs="Arial"/>
              </w:rPr>
              <w:t>a</w:t>
            </w:r>
            <w:r w:rsidRPr="00F87A0D">
              <w:rPr>
                <w:rFonts w:ascii="Arial" w:hAnsi="Arial" w:cs="Arial"/>
              </w:rPr>
              <w:t xml:space="preserve">va udrugama umirovljenika </w:t>
            </w:r>
          </w:p>
        </w:tc>
        <w:tc>
          <w:tcPr>
            <w:tcW w:w="1766" w:type="dxa"/>
            <w:shd w:val="clear" w:color="auto" w:fill="auto"/>
          </w:tcPr>
          <w:p w14:paraId="5D3BD82D" w14:textId="77777777" w:rsidR="00891F2D" w:rsidRPr="00F87A0D" w:rsidRDefault="00891F2D" w:rsidP="0015261B">
            <w:pPr>
              <w:spacing w:line="276" w:lineRule="auto"/>
              <w:rPr>
                <w:rFonts w:ascii="Arial" w:hAnsi="Arial" w:cs="Arial"/>
              </w:rPr>
            </w:pPr>
            <w:r w:rsidRPr="00F87A0D">
              <w:rPr>
                <w:rFonts w:ascii="Arial" w:hAnsi="Arial" w:cs="Arial"/>
              </w:rPr>
              <w:t>Grad Ivanec</w:t>
            </w:r>
          </w:p>
        </w:tc>
        <w:tc>
          <w:tcPr>
            <w:tcW w:w="1530" w:type="dxa"/>
            <w:shd w:val="clear" w:color="auto" w:fill="auto"/>
          </w:tcPr>
          <w:p w14:paraId="5BE10CE3" w14:textId="77777777" w:rsidR="00891F2D" w:rsidRPr="00F87A0D" w:rsidRDefault="00891F2D" w:rsidP="0015261B">
            <w:pPr>
              <w:spacing w:line="276" w:lineRule="auto"/>
              <w:jc w:val="right"/>
              <w:rPr>
                <w:rFonts w:ascii="Arial" w:hAnsi="Arial" w:cs="Arial"/>
              </w:rPr>
            </w:pPr>
            <w:r w:rsidRPr="00F87A0D">
              <w:rPr>
                <w:rFonts w:ascii="Arial" w:hAnsi="Arial" w:cs="Arial"/>
              </w:rPr>
              <w:t>500,00</w:t>
            </w:r>
          </w:p>
        </w:tc>
      </w:tr>
      <w:tr w:rsidR="00891F2D" w:rsidRPr="00F87A0D" w14:paraId="73A7B1A1" w14:textId="77777777" w:rsidTr="0015261B">
        <w:tblPrEx>
          <w:tblLook w:val="04A0" w:firstRow="1" w:lastRow="0" w:firstColumn="1" w:lastColumn="0" w:noHBand="0" w:noVBand="1"/>
        </w:tblPrEx>
        <w:trPr>
          <w:trHeight w:val="372"/>
        </w:trPr>
        <w:tc>
          <w:tcPr>
            <w:tcW w:w="6026" w:type="dxa"/>
            <w:tcBorders>
              <w:top w:val="nil"/>
            </w:tcBorders>
            <w:shd w:val="clear" w:color="auto" w:fill="auto"/>
          </w:tcPr>
          <w:p w14:paraId="32337F60" w14:textId="77777777" w:rsidR="00891F2D" w:rsidRPr="00F87A0D" w:rsidRDefault="00891F2D" w:rsidP="0015261B">
            <w:pPr>
              <w:spacing w:line="276" w:lineRule="auto"/>
              <w:rPr>
                <w:rFonts w:ascii="Arial" w:hAnsi="Arial" w:cs="Arial"/>
              </w:rPr>
            </w:pPr>
            <w:r w:rsidRPr="00F87A0D">
              <w:rPr>
                <w:rFonts w:ascii="Arial" w:hAnsi="Arial" w:cs="Arial"/>
              </w:rPr>
              <w:t>13. Tekuće donacije Zakladi</w:t>
            </w:r>
          </w:p>
        </w:tc>
        <w:tc>
          <w:tcPr>
            <w:tcW w:w="1766" w:type="dxa"/>
            <w:shd w:val="clear" w:color="auto" w:fill="auto"/>
          </w:tcPr>
          <w:p w14:paraId="7CAA439D" w14:textId="77777777" w:rsidR="00891F2D" w:rsidRPr="00F87A0D" w:rsidRDefault="00891F2D" w:rsidP="0015261B">
            <w:pPr>
              <w:spacing w:line="276" w:lineRule="auto"/>
              <w:rPr>
                <w:rFonts w:ascii="Arial" w:hAnsi="Arial" w:cs="Arial"/>
              </w:rPr>
            </w:pPr>
            <w:r w:rsidRPr="00F87A0D">
              <w:rPr>
                <w:rFonts w:ascii="Arial" w:hAnsi="Arial" w:cs="Arial"/>
              </w:rPr>
              <w:t>Grad Ivanec</w:t>
            </w:r>
          </w:p>
        </w:tc>
        <w:tc>
          <w:tcPr>
            <w:tcW w:w="1530" w:type="dxa"/>
            <w:shd w:val="clear" w:color="auto" w:fill="auto"/>
          </w:tcPr>
          <w:p w14:paraId="2AF0D1A7" w14:textId="77777777" w:rsidR="00891F2D" w:rsidRPr="00F87A0D" w:rsidRDefault="00891F2D" w:rsidP="0015261B">
            <w:pPr>
              <w:spacing w:line="276" w:lineRule="auto"/>
              <w:jc w:val="right"/>
              <w:rPr>
                <w:rFonts w:ascii="Arial" w:hAnsi="Arial" w:cs="Arial"/>
              </w:rPr>
            </w:pPr>
            <w:r w:rsidRPr="00F87A0D">
              <w:rPr>
                <w:rFonts w:ascii="Arial" w:hAnsi="Arial" w:cs="Arial"/>
              </w:rPr>
              <w:t>10.617,82</w:t>
            </w:r>
          </w:p>
        </w:tc>
      </w:tr>
      <w:tr w:rsidR="00891F2D" w:rsidRPr="00F87A0D" w14:paraId="6C164258" w14:textId="77777777" w:rsidTr="0015261B">
        <w:tblPrEx>
          <w:tblLook w:val="04A0" w:firstRow="1" w:lastRow="0" w:firstColumn="1" w:lastColumn="0" w:noHBand="0" w:noVBand="1"/>
        </w:tblPrEx>
        <w:trPr>
          <w:trHeight w:val="372"/>
        </w:trPr>
        <w:tc>
          <w:tcPr>
            <w:tcW w:w="6026" w:type="dxa"/>
            <w:tcBorders>
              <w:top w:val="nil"/>
            </w:tcBorders>
            <w:shd w:val="clear" w:color="auto" w:fill="auto"/>
          </w:tcPr>
          <w:p w14:paraId="03567603" w14:textId="77777777" w:rsidR="00891F2D" w:rsidRPr="00F87A0D" w:rsidRDefault="00891F2D" w:rsidP="0015261B">
            <w:pPr>
              <w:spacing w:line="276" w:lineRule="auto"/>
              <w:rPr>
                <w:rFonts w:ascii="Arial" w:hAnsi="Arial" w:cs="Arial"/>
              </w:rPr>
            </w:pPr>
            <w:r w:rsidRPr="00F87A0D">
              <w:rPr>
                <w:rFonts w:ascii="Arial" w:hAnsi="Arial" w:cs="Arial"/>
              </w:rPr>
              <w:t>14. Tekuće pomoći Centru za socijalnu skrb</w:t>
            </w:r>
            <w:r>
              <w:rPr>
                <w:rFonts w:ascii="Arial" w:hAnsi="Arial" w:cs="Arial"/>
              </w:rPr>
              <w:t xml:space="preserve"> Ivanec</w:t>
            </w:r>
          </w:p>
        </w:tc>
        <w:tc>
          <w:tcPr>
            <w:tcW w:w="1766" w:type="dxa"/>
            <w:shd w:val="clear" w:color="auto" w:fill="auto"/>
          </w:tcPr>
          <w:p w14:paraId="26FA02C5" w14:textId="77777777" w:rsidR="00891F2D" w:rsidRPr="00F87A0D" w:rsidRDefault="00891F2D" w:rsidP="0015261B">
            <w:pPr>
              <w:spacing w:line="276" w:lineRule="auto"/>
              <w:rPr>
                <w:rFonts w:ascii="Arial" w:hAnsi="Arial" w:cs="Arial"/>
              </w:rPr>
            </w:pPr>
            <w:r w:rsidRPr="00F87A0D">
              <w:rPr>
                <w:rFonts w:ascii="Arial" w:hAnsi="Arial" w:cs="Arial"/>
              </w:rPr>
              <w:t>Grad Ivanec</w:t>
            </w:r>
          </w:p>
        </w:tc>
        <w:tc>
          <w:tcPr>
            <w:tcW w:w="1530" w:type="dxa"/>
            <w:shd w:val="clear" w:color="auto" w:fill="auto"/>
          </w:tcPr>
          <w:p w14:paraId="60490373" w14:textId="77777777" w:rsidR="00891F2D" w:rsidRPr="00F87A0D" w:rsidRDefault="00891F2D" w:rsidP="0015261B">
            <w:pPr>
              <w:spacing w:line="276" w:lineRule="auto"/>
              <w:jc w:val="right"/>
              <w:rPr>
                <w:rFonts w:ascii="Arial" w:hAnsi="Arial" w:cs="Arial"/>
              </w:rPr>
            </w:pPr>
            <w:r w:rsidRPr="00F87A0D">
              <w:rPr>
                <w:rFonts w:ascii="Arial" w:hAnsi="Arial" w:cs="Arial"/>
              </w:rPr>
              <w:t>635,00</w:t>
            </w:r>
          </w:p>
        </w:tc>
      </w:tr>
      <w:tr w:rsidR="00891F2D" w:rsidRPr="000101FF" w14:paraId="5DD42F38" w14:textId="77777777" w:rsidTr="0015261B">
        <w:trPr>
          <w:trHeight w:val="276"/>
        </w:trPr>
        <w:tc>
          <w:tcPr>
            <w:tcW w:w="9322" w:type="dxa"/>
            <w:gridSpan w:val="3"/>
            <w:shd w:val="clear" w:color="auto" w:fill="auto"/>
          </w:tcPr>
          <w:p w14:paraId="2CFC1591" w14:textId="77777777" w:rsidR="00891F2D" w:rsidRPr="000101FF" w:rsidRDefault="00891F2D" w:rsidP="0015261B">
            <w:pPr>
              <w:spacing w:line="276" w:lineRule="auto"/>
              <w:jc w:val="right"/>
              <w:rPr>
                <w:rFonts w:ascii="Arial" w:hAnsi="Arial" w:cs="Arial"/>
              </w:rPr>
            </w:pPr>
            <w:r w:rsidRPr="000101FF">
              <w:rPr>
                <w:rFonts w:ascii="Arial" w:hAnsi="Arial" w:cs="Arial"/>
              </w:rPr>
              <w:t xml:space="preserve">UKUPNO: </w:t>
            </w:r>
            <w:r>
              <w:rPr>
                <w:rFonts w:ascii="Arial" w:hAnsi="Arial" w:cs="Arial"/>
              </w:rPr>
              <w:t>204.731,78</w:t>
            </w:r>
          </w:p>
        </w:tc>
      </w:tr>
    </w:tbl>
    <w:p w14:paraId="3024657D" w14:textId="77777777" w:rsidR="00891F2D" w:rsidRPr="000101FF" w:rsidRDefault="00891F2D" w:rsidP="00891F2D">
      <w:pPr>
        <w:spacing w:line="276" w:lineRule="auto"/>
        <w:jc w:val="center"/>
        <w:rPr>
          <w:rFonts w:ascii="Arial" w:hAnsi="Arial" w:cs="Arial"/>
          <w:b/>
        </w:rPr>
      </w:pPr>
      <w:r>
        <w:rPr>
          <w:rFonts w:ascii="Arial" w:hAnsi="Arial" w:cs="Arial"/>
          <w:b/>
        </w:rPr>
        <w:t xml:space="preserve">                                    </w:t>
      </w:r>
    </w:p>
    <w:p w14:paraId="7F5646B2" w14:textId="77777777" w:rsidR="00891F2D" w:rsidRPr="000101FF" w:rsidRDefault="00891F2D" w:rsidP="00891F2D">
      <w:pPr>
        <w:spacing w:line="276" w:lineRule="auto"/>
        <w:jc w:val="center"/>
        <w:rPr>
          <w:rFonts w:ascii="Arial" w:hAnsi="Arial" w:cs="Arial"/>
        </w:rPr>
      </w:pPr>
      <w:r w:rsidRPr="000101FF">
        <w:rPr>
          <w:rFonts w:ascii="Arial" w:hAnsi="Arial" w:cs="Arial"/>
        </w:rPr>
        <w:t>III.</w:t>
      </w:r>
    </w:p>
    <w:p w14:paraId="2BE31626" w14:textId="77777777" w:rsidR="00891F2D" w:rsidRPr="000101FF" w:rsidRDefault="00891F2D" w:rsidP="00891F2D">
      <w:pPr>
        <w:spacing w:line="276" w:lineRule="auto"/>
        <w:jc w:val="both"/>
        <w:rPr>
          <w:rFonts w:ascii="Arial" w:hAnsi="Arial" w:cs="Arial"/>
        </w:rPr>
      </w:pPr>
      <w:r w:rsidRPr="00B04283">
        <w:rPr>
          <w:rFonts w:ascii="Arial" w:hAnsi="Arial" w:cs="Arial"/>
        </w:rPr>
        <w:t>Izvršavanje sredstava iz točke II. ov</w:t>
      </w:r>
      <w:r>
        <w:rPr>
          <w:rFonts w:ascii="Arial" w:hAnsi="Arial" w:cs="Arial"/>
        </w:rPr>
        <w:t>ih I. Dopune</w:t>
      </w:r>
      <w:r w:rsidRPr="00B04283">
        <w:rPr>
          <w:rFonts w:ascii="Arial" w:hAnsi="Arial" w:cs="Arial"/>
        </w:rPr>
        <w:t xml:space="preserve"> Programa vršit će se sukladno </w:t>
      </w:r>
      <w:r>
        <w:rPr>
          <w:rFonts w:ascii="Arial" w:hAnsi="Arial" w:cs="Arial"/>
        </w:rPr>
        <w:t xml:space="preserve">važećoj </w:t>
      </w:r>
      <w:r w:rsidRPr="00B04283">
        <w:rPr>
          <w:rFonts w:ascii="Arial" w:hAnsi="Arial" w:cs="Arial"/>
        </w:rPr>
        <w:t>Odluci o socijalnoj skrbi Grada Ivanca</w:t>
      </w:r>
      <w:r>
        <w:rPr>
          <w:rFonts w:ascii="Arial" w:hAnsi="Arial" w:cs="Arial"/>
        </w:rPr>
        <w:t xml:space="preserve">, </w:t>
      </w:r>
      <w:r w:rsidRPr="00B04283">
        <w:rPr>
          <w:rFonts w:ascii="Arial" w:hAnsi="Arial" w:cs="Arial"/>
        </w:rPr>
        <w:t>posebnim zakonskim propisima</w:t>
      </w:r>
      <w:r>
        <w:rPr>
          <w:rFonts w:ascii="Arial" w:hAnsi="Arial" w:cs="Arial"/>
        </w:rPr>
        <w:t xml:space="preserve"> te</w:t>
      </w:r>
      <w:r w:rsidRPr="00B04283">
        <w:rPr>
          <w:rFonts w:ascii="Arial" w:hAnsi="Arial" w:cs="Arial"/>
        </w:rPr>
        <w:t xml:space="preserve"> općem aktu za izvršavanje proračuna Grada Ivanca za 202</w:t>
      </w:r>
      <w:r>
        <w:rPr>
          <w:rFonts w:ascii="Arial" w:hAnsi="Arial" w:cs="Arial"/>
        </w:rPr>
        <w:t>3</w:t>
      </w:r>
      <w:r w:rsidRPr="00B04283">
        <w:rPr>
          <w:rFonts w:ascii="Arial" w:hAnsi="Arial" w:cs="Arial"/>
        </w:rPr>
        <w:t>. godinu</w:t>
      </w:r>
      <w:r>
        <w:rPr>
          <w:rFonts w:ascii="Arial" w:hAnsi="Arial" w:cs="Arial"/>
        </w:rPr>
        <w:t>.</w:t>
      </w:r>
    </w:p>
    <w:p w14:paraId="41D57078" w14:textId="77777777" w:rsidR="00891F2D" w:rsidRPr="000101FF" w:rsidRDefault="00891F2D" w:rsidP="00891F2D">
      <w:pPr>
        <w:spacing w:line="276" w:lineRule="auto"/>
        <w:rPr>
          <w:rFonts w:ascii="Arial" w:hAnsi="Arial" w:cs="Arial"/>
        </w:rPr>
      </w:pPr>
    </w:p>
    <w:p w14:paraId="34487C11" w14:textId="77777777" w:rsidR="00891F2D" w:rsidRPr="000101FF" w:rsidRDefault="00891F2D" w:rsidP="00891F2D">
      <w:pPr>
        <w:spacing w:line="276" w:lineRule="auto"/>
        <w:jc w:val="center"/>
        <w:rPr>
          <w:rFonts w:ascii="Arial" w:hAnsi="Arial" w:cs="Arial"/>
        </w:rPr>
      </w:pPr>
      <w:r w:rsidRPr="000101FF">
        <w:rPr>
          <w:rFonts w:ascii="Arial" w:hAnsi="Arial" w:cs="Arial"/>
        </w:rPr>
        <w:t>IV.</w:t>
      </w:r>
    </w:p>
    <w:p w14:paraId="5BCC7529" w14:textId="77777777" w:rsidR="00891F2D" w:rsidRDefault="00891F2D" w:rsidP="00891F2D">
      <w:pPr>
        <w:spacing w:line="276" w:lineRule="auto"/>
        <w:jc w:val="both"/>
        <w:rPr>
          <w:rFonts w:ascii="Arial" w:hAnsi="Arial" w:cs="Arial"/>
        </w:rPr>
      </w:pPr>
      <w:r w:rsidRPr="000101FF">
        <w:rPr>
          <w:rFonts w:ascii="Arial" w:hAnsi="Arial" w:cs="Arial"/>
        </w:rPr>
        <w:t>Ov</w:t>
      </w:r>
      <w:r>
        <w:rPr>
          <w:rFonts w:ascii="Arial" w:hAnsi="Arial" w:cs="Arial"/>
        </w:rPr>
        <w:t>e I. Dopune</w:t>
      </w:r>
      <w:r w:rsidRPr="000101FF">
        <w:rPr>
          <w:rFonts w:ascii="Arial" w:hAnsi="Arial" w:cs="Arial"/>
        </w:rPr>
        <w:t xml:space="preserve"> Program</w:t>
      </w:r>
      <w:r>
        <w:rPr>
          <w:rFonts w:ascii="Arial" w:hAnsi="Arial" w:cs="Arial"/>
        </w:rPr>
        <w:t>a stupaju na snagu osmog dana od dana</w:t>
      </w:r>
      <w:r w:rsidRPr="000101FF">
        <w:rPr>
          <w:rFonts w:ascii="Arial" w:hAnsi="Arial" w:cs="Arial"/>
        </w:rPr>
        <w:t xml:space="preserve"> </w:t>
      </w:r>
      <w:r>
        <w:rPr>
          <w:rFonts w:ascii="Arial" w:hAnsi="Arial" w:cs="Arial"/>
        </w:rPr>
        <w:t>objave</w:t>
      </w:r>
      <w:r w:rsidRPr="000101FF">
        <w:rPr>
          <w:rFonts w:ascii="Arial" w:hAnsi="Arial" w:cs="Arial"/>
        </w:rPr>
        <w:t xml:space="preserve"> u </w:t>
      </w:r>
      <w:r>
        <w:rPr>
          <w:rFonts w:ascii="Arial" w:hAnsi="Arial" w:cs="Arial"/>
        </w:rPr>
        <w:t>„</w:t>
      </w:r>
      <w:r w:rsidRPr="000101FF">
        <w:rPr>
          <w:rFonts w:ascii="Arial" w:hAnsi="Arial" w:cs="Arial"/>
        </w:rPr>
        <w:t>Službenom vjesniku Varaždinske županije</w:t>
      </w:r>
      <w:r>
        <w:rPr>
          <w:rFonts w:ascii="Arial" w:hAnsi="Arial" w:cs="Arial"/>
        </w:rPr>
        <w:t>“.</w:t>
      </w:r>
    </w:p>
    <w:p w14:paraId="4DB78FB1" w14:textId="77777777" w:rsidR="00891F2D" w:rsidRDefault="00891F2D" w:rsidP="00891F2D">
      <w:pPr>
        <w:spacing w:line="276" w:lineRule="auto"/>
        <w:rPr>
          <w:rFonts w:ascii="Arial" w:hAnsi="Arial" w:cs="Arial"/>
        </w:rPr>
      </w:pPr>
    </w:p>
    <w:p w14:paraId="52941066" w14:textId="77777777" w:rsidR="00F30ED7" w:rsidRPr="000101FF" w:rsidRDefault="00F30ED7" w:rsidP="00891F2D">
      <w:pPr>
        <w:spacing w:line="276" w:lineRule="auto"/>
        <w:rPr>
          <w:rFonts w:ascii="Arial" w:hAnsi="Arial" w:cs="Arial"/>
        </w:rPr>
      </w:pPr>
    </w:p>
    <w:p w14:paraId="67E79284" w14:textId="10D837B3" w:rsidR="00891F2D" w:rsidRDefault="00891F2D" w:rsidP="009237D8">
      <w:pPr>
        <w:pStyle w:val="Obinitekst"/>
        <w:spacing w:line="276" w:lineRule="auto"/>
        <w:jc w:val="both"/>
        <w:rPr>
          <w:rFonts w:ascii="Arial" w:hAnsi="Arial" w:cs="Arial"/>
          <w:sz w:val="24"/>
          <w:szCs w:val="24"/>
        </w:rPr>
      </w:pPr>
      <w:r>
        <w:rPr>
          <w:rFonts w:ascii="Arial" w:hAnsi="Arial" w:cs="Arial"/>
          <w:sz w:val="24"/>
          <w:szCs w:val="24"/>
        </w:rPr>
        <w:lastRenderedPageBreak/>
        <w:t>e)</w:t>
      </w:r>
    </w:p>
    <w:p w14:paraId="313E37C8" w14:textId="77777777" w:rsidR="00891F2D" w:rsidRPr="00E53D16" w:rsidRDefault="00891F2D" w:rsidP="00891F2D">
      <w:pPr>
        <w:pStyle w:val="Bezproreda"/>
        <w:spacing w:line="276" w:lineRule="auto"/>
        <w:jc w:val="center"/>
        <w:rPr>
          <w:rFonts w:ascii="Arial" w:hAnsi="Arial" w:cs="Arial"/>
        </w:rPr>
      </w:pPr>
      <w:r w:rsidRPr="00E53D16">
        <w:rPr>
          <w:rFonts w:ascii="Arial" w:hAnsi="Arial" w:cs="Arial"/>
          <w:b/>
        </w:rPr>
        <w:t>I.</w:t>
      </w:r>
      <w:r>
        <w:rPr>
          <w:rFonts w:ascii="Arial" w:hAnsi="Arial" w:cs="Arial"/>
          <w:b/>
        </w:rPr>
        <w:t xml:space="preserve"> </w:t>
      </w:r>
      <w:r w:rsidRPr="00E53D16">
        <w:rPr>
          <w:rFonts w:ascii="Arial" w:hAnsi="Arial" w:cs="Arial"/>
          <w:b/>
        </w:rPr>
        <w:t>IZMJENE I DOPUNE PROGRAMA</w:t>
      </w:r>
    </w:p>
    <w:p w14:paraId="3AEEC6E7" w14:textId="77777777" w:rsidR="00891F2D" w:rsidRPr="00563B38" w:rsidRDefault="00891F2D" w:rsidP="00891F2D">
      <w:pPr>
        <w:spacing w:after="0"/>
        <w:jc w:val="center"/>
        <w:rPr>
          <w:rFonts w:ascii="Arial" w:hAnsi="Arial" w:cs="Arial"/>
          <w:b/>
        </w:rPr>
      </w:pPr>
      <w:r w:rsidRPr="00563B38">
        <w:rPr>
          <w:rFonts w:ascii="Arial" w:hAnsi="Arial" w:cs="Arial"/>
          <w:b/>
        </w:rPr>
        <w:t>javnih potreba u sportu Grada Ivanca za 2023. godinu</w:t>
      </w:r>
    </w:p>
    <w:p w14:paraId="75515E30" w14:textId="77777777" w:rsidR="00891F2D" w:rsidRPr="00563B38" w:rsidRDefault="00891F2D" w:rsidP="00891F2D">
      <w:pPr>
        <w:spacing w:after="0"/>
        <w:jc w:val="center"/>
        <w:rPr>
          <w:rFonts w:ascii="Arial" w:hAnsi="Arial" w:cs="Arial"/>
          <w:b/>
        </w:rPr>
      </w:pPr>
    </w:p>
    <w:p w14:paraId="4D974236" w14:textId="77777777" w:rsidR="00891F2D" w:rsidRPr="00947C9B" w:rsidRDefault="00891F2D" w:rsidP="00891F2D">
      <w:pPr>
        <w:spacing w:after="0"/>
        <w:jc w:val="center"/>
        <w:rPr>
          <w:rFonts w:ascii="Arial" w:hAnsi="Arial" w:cs="Arial"/>
          <w:b/>
        </w:rPr>
      </w:pPr>
    </w:p>
    <w:p w14:paraId="3ED3E550" w14:textId="77777777" w:rsidR="00891F2D" w:rsidRPr="00563B38" w:rsidRDefault="00891F2D" w:rsidP="00891F2D">
      <w:pPr>
        <w:spacing w:after="0"/>
        <w:jc w:val="center"/>
        <w:rPr>
          <w:rFonts w:ascii="Arial" w:hAnsi="Arial" w:cs="Arial"/>
        </w:rPr>
      </w:pPr>
      <w:r w:rsidRPr="00143F0A">
        <w:rPr>
          <w:rFonts w:ascii="Arial" w:hAnsi="Arial" w:cs="Arial"/>
        </w:rPr>
        <w:t xml:space="preserve">I. </w:t>
      </w:r>
    </w:p>
    <w:p w14:paraId="621103C7" w14:textId="77777777" w:rsidR="00891F2D" w:rsidRDefault="00891F2D" w:rsidP="00891F2D">
      <w:pPr>
        <w:spacing w:after="0"/>
        <w:jc w:val="both"/>
        <w:rPr>
          <w:rFonts w:ascii="Arial" w:hAnsi="Arial" w:cs="Arial"/>
        </w:rPr>
      </w:pPr>
      <w:r w:rsidRPr="001F74DD">
        <w:rPr>
          <w:rFonts w:ascii="Arial" w:hAnsi="Arial" w:cs="Arial"/>
        </w:rPr>
        <w:t xml:space="preserve">U </w:t>
      </w:r>
      <w:r>
        <w:rPr>
          <w:rFonts w:ascii="Arial" w:hAnsi="Arial" w:cs="Arial"/>
        </w:rPr>
        <w:t>Pr</w:t>
      </w:r>
      <w:r w:rsidRPr="001F74DD">
        <w:rPr>
          <w:rFonts w:ascii="Arial" w:hAnsi="Arial" w:cs="Arial"/>
        </w:rPr>
        <w:t>ogramu javnih potreba u sportu Grada Ivanca za 20</w:t>
      </w:r>
      <w:r>
        <w:rPr>
          <w:rFonts w:ascii="Arial" w:hAnsi="Arial" w:cs="Arial"/>
        </w:rPr>
        <w:t>23</w:t>
      </w:r>
      <w:r w:rsidRPr="001F74DD">
        <w:rPr>
          <w:rFonts w:ascii="Arial" w:hAnsi="Arial" w:cs="Arial"/>
        </w:rPr>
        <w:t>. godinu (</w:t>
      </w:r>
      <w:r>
        <w:rPr>
          <w:rFonts w:ascii="Arial" w:hAnsi="Arial" w:cs="Arial"/>
        </w:rPr>
        <w:t>„</w:t>
      </w:r>
      <w:r w:rsidRPr="001F74DD">
        <w:rPr>
          <w:rFonts w:ascii="Arial" w:hAnsi="Arial" w:cs="Arial"/>
        </w:rPr>
        <w:t>Službeni vjesnik Varaždinske županije</w:t>
      </w:r>
      <w:r>
        <w:rPr>
          <w:rFonts w:ascii="Arial" w:hAnsi="Arial" w:cs="Arial"/>
        </w:rPr>
        <w:t xml:space="preserve">“ </w:t>
      </w:r>
      <w:r w:rsidRPr="001F74DD">
        <w:rPr>
          <w:rFonts w:ascii="Arial" w:hAnsi="Arial" w:cs="Arial"/>
        </w:rPr>
        <w:t>br</w:t>
      </w:r>
      <w:r w:rsidRPr="00FC182C">
        <w:rPr>
          <w:rFonts w:ascii="Arial" w:hAnsi="Arial" w:cs="Arial"/>
        </w:rPr>
        <w:t xml:space="preserve">. </w:t>
      </w:r>
      <w:r>
        <w:rPr>
          <w:rFonts w:ascii="Arial" w:hAnsi="Arial" w:cs="Arial"/>
        </w:rPr>
        <w:t>116/22</w:t>
      </w:r>
      <w:r w:rsidRPr="001F74DD">
        <w:rPr>
          <w:rFonts w:ascii="Arial" w:hAnsi="Arial" w:cs="Arial"/>
        </w:rPr>
        <w:t>) točka III. mijenja se i glasi</w:t>
      </w:r>
      <w:r>
        <w:rPr>
          <w:rFonts w:ascii="Arial" w:hAnsi="Arial" w:cs="Arial"/>
        </w:rPr>
        <w:t xml:space="preserve">: </w:t>
      </w:r>
    </w:p>
    <w:p w14:paraId="41CAE1B4" w14:textId="77777777" w:rsidR="00891F2D" w:rsidRDefault="00891F2D" w:rsidP="00891F2D">
      <w:pPr>
        <w:spacing w:after="0"/>
        <w:jc w:val="both"/>
        <w:rPr>
          <w:rFonts w:ascii="Arial" w:hAnsi="Arial" w:cs="Arial"/>
        </w:rPr>
      </w:pPr>
    </w:p>
    <w:p w14:paraId="1F418C43" w14:textId="77777777" w:rsidR="00891F2D" w:rsidRPr="001F74DD" w:rsidRDefault="00891F2D" w:rsidP="00891F2D">
      <w:pPr>
        <w:spacing w:after="0"/>
        <w:jc w:val="both"/>
        <w:rPr>
          <w:rFonts w:ascii="Arial" w:hAnsi="Arial" w:cs="Arial"/>
        </w:rPr>
      </w:pPr>
      <w:r>
        <w:rPr>
          <w:rFonts w:ascii="Arial" w:hAnsi="Arial" w:cs="Arial"/>
        </w:rPr>
        <w:t>„</w:t>
      </w:r>
      <w:r w:rsidRPr="001F74DD">
        <w:rPr>
          <w:rFonts w:ascii="Arial" w:hAnsi="Arial" w:cs="Arial"/>
        </w:rPr>
        <w:t>Slijedom nabroj</w:t>
      </w:r>
      <w:r>
        <w:rPr>
          <w:rFonts w:ascii="Arial" w:hAnsi="Arial" w:cs="Arial"/>
        </w:rPr>
        <w:t>a</w:t>
      </w:r>
      <w:r w:rsidRPr="001F74DD">
        <w:rPr>
          <w:rFonts w:ascii="Arial" w:hAnsi="Arial" w:cs="Arial"/>
        </w:rPr>
        <w:t>nih javnih potreba u sportu, javne potrebe u sportu za koje se sredstva osiguravaju iz proračuna Grada Ivanca su programi, odnosno aktivnosti, poslovi i djelatnosti od značaja za grad</w:t>
      </w:r>
      <w:r>
        <w:rPr>
          <w:rFonts w:ascii="Arial" w:hAnsi="Arial" w:cs="Arial"/>
        </w:rPr>
        <w:t xml:space="preserve">:  </w:t>
      </w:r>
    </w:p>
    <w:p w14:paraId="30AE9FF6" w14:textId="77777777" w:rsidR="00891F2D" w:rsidRPr="00143F0A" w:rsidRDefault="00891F2D" w:rsidP="00891F2D">
      <w:pPr>
        <w:pStyle w:val="Default"/>
        <w:rPr>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891F2D" w:rsidRPr="00143F0A" w14:paraId="78E7F595" w14:textId="77777777" w:rsidTr="0015261B">
        <w:tc>
          <w:tcPr>
            <w:tcW w:w="4530" w:type="dxa"/>
            <w:shd w:val="clear" w:color="auto" w:fill="E2EFD9" w:themeFill="accent6" w:themeFillTint="33"/>
          </w:tcPr>
          <w:p w14:paraId="363B6DFE" w14:textId="77777777" w:rsidR="00891F2D" w:rsidRPr="00143F0A" w:rsidRDefault="00891F2D" w:rsidP="0015261B">
            <w:pPr>
              <w:spacing w:after="0"/>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20F78A02" w14:textId="77777777" w:rsidR="00891F2D" w:rsidRPr="00143F0A" w:rsidRDefault="00891F2D" w:rsidP="0015261B">
            <w:pPr>
              <w:spacing w:after="0"/>
              <w:rPr>
                <w:rFonts w:ascii="Arial" w:hAnsi="Arial" w:cs="Arial"/>
              </w:rPr>
            </w:pPr>
            <w:r w:rsidRPr="00143F0A">
              <w:rPr>
                <w:rFonts w:ascii="Arial" w:hAnsi="Arial" w:cs="Arial"/>
              </w:rPr>
              <w:t>IZNOS</w:t>
            </w:r>
            <w:r>
              <w:rPr>
                <w:rFonts w:ascii="Arial" w:hAnsi="Arial" w:cs="Arial"/>
              </w:rPr>
              <w:t xml:space="preserve"> (EUR)</w:t>
            </w:r>
          </w:p>
        </w:tc>
        <w:tc>
          <w:tcPr>
            <w:tcW w:w="1986" w:type="dxa"/>
            <w:shd w:val="clear" w:color="auto" w:fill="E2EFD9" w:themeFill="accent6" w:themeFillTint="33"/>
          </w:tcPr>
          <w:p w14:paraId="5376354F" w14:textId="77777777" w:rsidR="00891F2D" w:rsidRPr="00143F0A" w:rsidRDefault="00891F2D" w:rsidP="0015261B">
            <w:pPr>
              <w:spacing w:after="0"/>
              <w:rPr>
                <w:rFonts w:ascii="Arial" w:hAnsi="Arial" w:cs="Arial"/>
              </w:rPr>
            </w:pPr>
            <w:r w:rsidRPr="00143F0A">
              <w:rPr>
                <w:rFonts w:ascii="Arial" w:hAnsi="Arial" w:cs="Arial"/>
              </w:rPr>
              <w:t>IZVOR FINANCIRANJA</w:t>
            </w:r>
          </w:p>
        </w:tc>
      </w:tr>
      <w:tr w:rsidR="00891F2D" w:rsidRPr="00143F0A" w14:paraId="740F5428" w14:textId="77777777" w:rsidTr="0015261B">
        <w:tc>
          <w:tcPr>
            <w:tcW w:w="4530" w:type="dxa"/>
            <w:shd w:val="clear" w:color="auto" w:fill="auto"/>
          </w:tcPr>
          <w:p w14:paraId="75C545D1" w14:textId="77777777" w:rsidR="00891F2D" w:rsidRPr="00143F0A" w:rsidRDefault="00891F2D" w:rsidP="0015261B">
            <w:pPr>
              <w:spacing w:after="0"/>
              <w:rPr>
                <w:rFonts w:ascii="Arial" w:hAnsi="Arial" w:cs="Arial"/>
              </w:rPr>
            </w:pPr>
            <w:r w:rsidRPr="00143F0A">
              <w:rPr>
                <w:rFonts w:ascii="Arial" w:hAnsi="Arial" w:cs="Arial"/>
              </w:rPr>
              <w:t>A.) SPORTSKE UDURGE I ZSUGI</w:t>
            </w:r>
          </w:p>
        </w:tc>
        <w:tc>
          <w:tcPr>
            <w:tcW w:w="2381" w:type="dxa"/>
            <w:shd w:val="clear" w:color="auto" w:fill="auto"/>
          </w:tcPr>
          <w:p w14:paraId="2C146A53" w14:textId="77777777" w:rsidR="00891F2D" w:rsidRPr="00143F0A" w:rsidRDefault="00891F2D" w:rsidP="0015261B">
            <w:pPr>
              <w:spacing w:after="0"/>
              <w:rPr>
                <w:rFonts w:ascii="Arial" w:hAnsi="Arial" w:cs="Arial"/>
              </w:rPr>
            </w:pPr>
          </w:p>
        </w:tc>
        <w:tc>
          <w:tcPr>
            <w:tcW w:w="1986" w:type="dxa"/>
            <w:shd w:val="clear" w:color="auto" w:fill="auto"/>
          </w:tcPr>
          <w:p w14:paraId="263FAE52" w14:textId="77777777" w:rsidR="00891F2D" w:rsidRPr="00143F0A" w:rsidRDefault="00891F2D" w:rsidP="0015261B">
            <w:pPr>
              <w:spacing w:after="0"/>
              <w:rPr>
                <w:rFonts w:ascii="Arial" w:hAnsi="Arial" w:cs="Arial"/>
              </w:rPr>
            </w:pPr>
          </w:p>
        </w:tc>
      </w:tr>
      <w:tr w:rsidR="00891F2D" w:rsidRPr="00143F0A" w14:paraId="34F54218" w14:textId="77777777" w:rsidTr="0015261B">
        <w:tc>
          <w:tcPr>
            <w:tcW w:w="4530" w:type="dxa"/>
            <w:shd w:val="clear" w:color="auto" w:fill="auto"/>
          </w:tcPr>
          <w:p w14:paraId="0B1C709B"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5D189757" w14:textId="77777777" w:rsidR="00891F2D" w:rsidRPr="00143F0A" w:rsidRDefault="00891F2D" w:rsidP="0015261B">
            <w:pPr>
              <w:spacing w:after="0"/>
              <w:rPr>
                <w:rFonts w:ascii="Arial" w:hAnsi="Arial" w:cs="Arial"/>
              </w:rPr>
            </w:pPr>
            <w:r>
              <w:rPr>
                <w:rFonts w:ascii="Arial" w:hAnsi="Arial" w:cs="Arial"/>
              </w:rPr>
              <w:t>77.642,84</w:t>
            </w:r>
          </w:p>
        </w:tc>
        <w:tc>
          <w:tcPr>
            <w:tcW w:w="1986" w:type="dxa"/>
            <w:shd w:val="clear" w:color="auto" w:fill="auto"/>
          </w:tcPr>
          <w:p w14:paraId="1372C4D1"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0FE23398" w14:textId="77777777" w:rsidTr="0015261B">
        <w:tc>
          <w:tcPr>
            <w:tcW w:w="4530" w:type="dxa"/>
            <w:shd w:val="clear" w:color="auto" w:fill="auto"/>
          </w:tcPr>
          <w:p w14:paraId="3FF56717"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4480A510" w14:textId="77777777" w:rsidR="00891F2D" w:rsidRPr="00143F0A" w:rsidRDefault="00891F2D" w:rsidP="0015261B">
            <w:pPr>
              <w:spacing w:after="0"/>
              <w:rPr>
                <w:rFonts w:ascii="Arial" w:hAnsi="Arial" w:cs="Arial"/>
              </w:rPr>
            </w:pPr>
            <w:r>
              <w:rPr>
                <w:rFonts w:ascii="Arial" w:hAnsi="Arial" w:cs="Arial"/>
              </w:rPr>
              <w:t>11.845,51</w:t>
            </w:r>
          </w:p>
        </w:tc>
        <w:tc>
          <w:tcPr>
            <w:tcW w:w="1986" w:type="dxa"/>
            <w:shd w:val="clear" w:color="auto" w:fill="auto"/>
          </w:tcPr>
          <w:p w14:paraId="16492A23"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1C9CC69F" w14:textId="77777777" w:rsidTr="0015261B">
        <w:tc>
          <w:tcPr>
            <w:tcW w:w="4530" w:type="dxa"/>
            <w:shd w:val="clear" w:color="auto" w:fill="auto"/>
          </w:tcPr>
          <w:p w14:paraId="73E20E81"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42536539" w14:textId="77777777" w:rsidR="00891F2D" w:rsidRPr="00143F0A" w:rsidRDefault="00891F2D" w:rsidP="0015261B">
            <w:pPr>
              <w:spacing w:after="0"/>
              <w:rPr>
                <w:rFonts w:ascii="Arial" w:hAnsi="Arial" w:cs="Arial"/>
              </w:rPr>
            </w:pPr>
            <w:r>
              <w:rPr>
                <w:rFonts w:ascii="Arial" w:hAnsi="Arial" w:cs="Arial"/>
              </w:rPr>
              <w:t>8.295,18</w:t>
            </w:r>
          </w:p>
        </w:tc>
        <w:tc>
          <w:tcPr>
            <w:tcW w:w="1986" w:type="dxa"/>
            <w:shd w:val="clear" w:color="auto" w:fill="auto"/>
          </w:tcPr>
          <w:p w14:paraId="145F0703"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60DF03C3" w14:textId="77777777" w:rsidTr="0015261B">
        <w:tc>
          <w:tcPr>
            <w:tcW w:w="4530" w:type="dxa"/>
            <w:shd w:val="clear" w:color="auto" w:fill="auto"/>
          </w:tcPr>
          <w:p w14:paraId="457C9502"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576D3FFF" w14:textId="77777777" w:rsidR="00891F2D" w:rsidRPr="00143F0A" w:rsidRDefault="00891F2D" w:rsidP="0015261B">
            <w:pPr>
              <w:spacing w:after="0"/>
              <w:rPr>
                <w:rFonts w:ascii="Arial" w:hAnsi="Arial" w:cs="Arial"/>
              </w:rPr>
            </w:pPr>
            <w:r>
              <w:rPr>
                <w:rFonts w:ascii="Arial" w:hAnsi="Arial" w:cs="Arial"/>
              </w:rPr>
              <w:t>7.034,31</w:t>
            </w:r>
          </w:p>
        </w:tc>
        <w:tc>
          <w:tcPr>
            <w:tcW w:w="1986" w:type="dxa"/>
            <w:shd w:val="clear" w:color="auto" w:fill="auto"/>
          </w:tcPr>
          <w:p w14:paraId="153D046A"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2ACA05CF" w14:textId="77777777" w:rsidTr="0015261B">
        <w:tc>
          <w:tcPr>
            <w:tcW w:w="4530" w:type="dxa"/>
            <w:shd w:val="clear" w:color="auto" w:fill="auto"/>
          </w:tcPr>
          <w:p w14:paraId="66A044F3"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Funkcioniranje ZSUGI</w:t>
            </w:r>
          </w:p>
        </w:tc>
        <w:tc>
          <w:tcPr>
            <w:tcW w:w="2381" w:type="dxa"/>
            <w:shd w:val="clear" w:color="auto" w:fill="auto"/>
          </w:tcPr>
          <w:p w14:paraId="2D821ACF" w14:textId="77777777" w:rsidR="00891F2D" w:rsidRPr="00143F0A" w:rsidRDefault="00891F2D" w:rsidP="0015261B">
            <w:pPr>
              <w:spacing w:after="0"/>
              <w:rPr>
                <w:rFonts w:ascii="Arial" w:hAnsi="Arial" w:cs="Arial"/>
              </w:rPr>
            </w:pPr>
            <w:r>
              <w:rPr>
                <w:rFonts w:ascii="Arial" w:hAnsi="Arial" w:cs="Arial"/>
              </w:rPr>
              <w:t>7.996,55</w:t>
            </w:r>
          </w:p>
        </w:tc>
        <w:tc>
          <w:tcPr>
            <w:tcW w:w="1986" w:type="dxa"/>
            <w:shd w:val="clear" w:color="auto" w:fill="auto"/>
          </w:tcPr>
          <w:p w14:paraId="734B4CB1"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213A2AC4" w14:textId="77777777" w:rsidTr="0015261B">
        <w:tc>
          <w:tcPr>
            <w:tcW w:w="4530" w:type="dxa"/>
            <w:shd w:val="clear" w:color="auto" w:fill="E2EFD9"/>
          </w:tcPr>
          <w:p w14:paraId="234D9212" w14:textId="77777777" w:rsidR="00891F2D" w:rsidRPr="00143F0A" w:rsidRDefault="00891F2D" w:rsidP="0015261B">
            <w:pPr>
              <w:spacing w:after="0"/>
              <w:rPr>
                <w:rFonts w:ascii="Arial" w:hAnsi="Arial" w:cs="Arial"/>
              </w:rPr>
            </w:pPr>
            <w:r w:rsidRPr="00143F0A">
              <w:rPr>
                <w:rFonts w:ascii="Arial" w:hAnsi="Arial" w:cs="Arial"/>
              </w:rPr>
              <w:t xml:space="preserve">UKUPNO </w:t>
            </w:r>
          </w:p>
        </w:tc>
        <w:tc>
          <w:tcPr>
            <w:tcW w:w="2381" w:type="dxa"/>
            <w:shd w:val="clear" w:color="auto" w:fill="E2EFD9"/>
          </w:tcPr>
          <w:p w14:paraId="71E97508" w14:textId="77777777" w:rsidR="00891F2D" w:rsidRPr="00143F0A" w:rsidRDefault="00891F2D" w:rsidP="0015261B">
            <w:pPr>
              <w:spacing w:after="0"/>
              <w:rPr>
                <w:rFonts w:ascii="Arial" w:hAnsi="Arial" w:cs="Arial"/>
              </w:rPr>
            </w:pPr>
            <w:r>
              <w:rPr>
                <w:rFonts w:ascii="Arial" w:hAnsi="Arial" w:cs="Arial"/>
              </w:rPr>
              <w:t>112.814,39</w:t>
            </w:r>
          </w:p>
        </w:tc>
        <w:tc>
          <w:tcPr>
            <w:tcW w:w="1986" w:type="dxa"/>
            <w:shd w:val="clear" w:color="auto" w:fill="E2EFD9"/>
          </w:tcPr>
          <w:p w14:paraId="243BB276" w14:textId="77777777" w:rsidR="00891F2D" w:rsidRPr="00143F0A" w:rsidRDefault="00891F2D" w:rsidP="0015261B">
            <w:pPr>
              <w:spacing w:after="0"/>
              <w:rPr>
                <w:rFonts w:ascii="Arial" w:hAnsi="Arial" w:cs="Arial"/>
              </w:rPr>
            </w:pPr>
          </w:p>
        </w:tc>
      </w:tr>
      <w:tr w:rsidR="00891F2D" w:rsidRPr="00143F0A" w14:paraId="15C55A5B" w14:textId="77777777" w:rsidTr="0015261B">
        <w:tc>
          <w:tcPr>
            <w:tcW w:w="4530" w:type="dxa"/>
            <w:shd w:val="clear" w:color="auto" w:fill="FFFFFF" w:themeFill="background1"/>
          </w:tcPr>
          <w:p w14:paraId="4F876922" w14:textId="77777777" w:rsidR="00891F2D" w:rsidRPr="00143F0A" w:rsidRDefault="00891F2D" w:rsidP="0015261B">
            <w:pPr>
              <w:spacing w:after="0"/>
              <w:rPr>
                <w:rFonts w:ascii="Arial" w:hAnsi="Arial" w:cs="Arial"/>
              </w:rPr>
            </w:pPr>
            <w:r w:rsidRPr="00143F0A">
              <w:rPr>
                <w:rFonts w:ascii="Arial" w:hAnsi="Arial" w:cs="Arial"/>
              </w:rPr>
              <w:t>B.) MANIFESTACIJE, ŠKOLSKI KLUBOVI I STRUČNI VODITELJ</w:t>
            </w:r>
          </w:p>
        </w:tc>
        <w:tc>
          <w:tcPr>
            <w:tcW w:w="2381" w:type="dxa"/>
            <w:shd w:val="clear" w:color="auto" w:fill="FFFFFF" w:themeFill="background1"/>
          </w:tcPr>
          <w:p w14:paraId="18D92594" w14:textId="77777777" w:rsidR="00891F2D" w:rsidRPr="00143F0A" w:rsidRDefault="00891F2D" w:rsidP="0015261B">
            <w:pPr>
              <w:spacing w:after="0"/>
              <w:rPr>
                <w:rFonts w:ascii="Arial" w:hAnsi="Arial" w:cs="Arial"/>
              </w:rPr>
            </w:pPr>
          </w:p>
        </w:tc>
        <w:tc>
          <w:tcPr>
            <w:tcW w:w="1986" w:type="dxa"/>
            <w:shd w:val="clear" w:color="auto" w:fill="FFFFFF" w:themeFill="background1"/>
          </w:tcPr>
          <w:p w14:paraId="5D836BA4" w14:textId="77777777" w:rsidR="00891F2D" w:rsidRPr="00143F0A" w:rsidRDefault="00891F2D" w:rsidP="0015261B">
            <w:pPr>
              <w:spacing w:after="0"/>
              <w:rPr>
                <w:rFonts w:ascii="Arial" w:hAnsi="Arial" w:cs="Arial"/>
              </w:rPr>
            </w:pPr>
          </w:p>
        </w:tc>
      </w:tr>
      <w:tr w:rsidR="00891F2D" w:rsidRPr="00143F0A" w14:paraId="63E339AF" w14:textId="77777777" w:rsidTr="0015261B">
        <w:tc>
          <w:tcPr>
            <w:tcW w:w="4530" w:type="dxa"/>
            <w:shd w:val="clear" w:color="auto" w:fill="auto"/>
          </w:tcPr>
          <w:p w14:paraId="4F281E7D"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Sportske manifestacije</w:t>
            </w:r>
          </w:p>
        </w:tc>
        <w:tc>
          <w:tcPr>
            <w:tcW w:w="2381" w:type="dxa"/>
            <w:shd w:val="clear" w:color="auto" w:fill="auto"/>
          </w:tcPr>
          <w:p w14:paraId="51267B8C" w14:textId="77777777" w:rsidR="00891F2D" w:rsidRPr="00143F0A" w:rsidRDefault="00891F2D" w:rsidP="0015261B">
            <w:pPr>
              <w:spacing w:after="0"/>
              <w:rPr>
                <w:rFonts w:ascii="Arial" w:hAnsi="Arial" w:cs="Arial"/>
              </w:rPr>
            </w:pPr>
            <w:r>
              <w:rPr>
                <w:rFonts w:ascii="Arial" w:hAnsi="Arial" w:cs="Arial"/>
              </w:rPr>
              <w:t>4.048,05</w:t>
            </w:r>
          </w:p>
        </w:tc>
        <w:tc>
          <w:tcPr>
            <w:tcW w:w="1986" w:type="dxa"/>
            <w:shd w:val="clear" w:color="auto" w:fill="auto"/>
          </w:tcPr>
          <w:p w14:paraId="4C5E9767"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514C1243" w14:textId="77777777" w:rsidTr="0015261B">
        <w:tc>
          <w:tcPr>
            <w:tcW w:w="4530" w:type="dxa"/>
            <w:shd w:val="clear" w:color="auto" w:fill="auto"/>
          </w:tcPr>
          <w:p w14:paraId="1F28E4AA"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7ED90B6C" w14:textId="77777777" w:rsidR="00891F2D" w:rsidRPr="00143F0A" w:rsidRDefault="00891F2D" w:rsidP="0015261B">
            <w:pPr>
              <w:spacing w:after="0"/>
              <w:rPr>
                <w:rFonts w:ascii="Arial" w:hAnsi="Arial" w:cs="Arial"/>
              </w:rPr>
            </w:pPr>
            <w:r>
              <w:rPr>
                <w:rFonts w:ascii="Arial" w:hAnsi="Arial" w:cs="Arial"/>
              </w:rPr>
              <w:t>5.242,55</w:t>
            </w:r>
          </w:p>
        </w:tc>
        <w:tc>
          <w:tcPr>
            <w:tcW w:w="1986" w:type="dxa"/>
            <w:shd w:val="clear" w:color="auto" w:fill="auto"/>
          </w:tcPr>
          <w:p w14:paraId="67981AE1"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52859893" w14:textId="77777777" w:rsidTr="0015261B">
        <w:tc>
          <w:tcPr>
            <w:tcW w:w="4530" w:type="dxa"/>
            <w:shd w:val="clear" w:color="auto" w:fill="auto"/>
          </w:tcPr>
          <w:p w14:paraId="6E657D16"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Izravna dodjela</w:t>
            </w:r>
          </w:p>
        </w:tc>
        <w:tc>
          <w:tcPr>
            <w:tcW w:w="2381" w:type="dxa"/>
            <w:shd w:val="clear" w:color="auto" w:fill="auto"/>
          </w:tcPr>
          <w:p w14:paraId="467CB2A6" w14:textId="77777777" w:rsidR="00891F2D" w:rsidRPr="00E53D16" w:rsidRDefault="00891F2D" w:rsidP="0015261B">
            <w:pPr>
              <w:spacing w:after="0"/>
              <w:rPr>
                <w:rFonts w:ascii="Arial" w:hAnsi="Arial" w:cs="Arial"/>
              </w:rPr>
            </w:pPr>
            <w:r w:rsidRPr="00E53D16">
              <w:rPr>
                <w:rFonts w:ascii="Arial" w:hAnsi="Arial" w:cs="Arial"/>
              </w:rPr>
              <w:t>8.048,05</w:t>
            </w:r>
          </w:p>
          <w:p w14:paraId="38DE554F" w14:textId="77777777" w:rsidR="00891F2D" w:rsidRPr="00143F0A" w:rsidRDefault="00891F2D" w:rsidP="0015261B">
            <w:pPr>
              <w:spacing w:after="0"/>
              <w:rPr>
                <w:rFonts w:ascii="Arial" w:hAnsi="Arial" w:cs="Arial"/>
              </w:rPr>
            </w:pPr>
          </w:p>
        </w:tc>
        <w:tc>
          <w:tcPr>
            <w:tcW w:w="1986" w:type="dxa"/>
            <w:shd w:val="clear" w:color="auto" w:fill="auto"/>
          </w:tcPr>
          <w:p w14:paraId="447B8AB8"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3C154147" w14:textId="77777777" w:rsidTr="0015261B">
        <w:tc>
          <w:tcPr>
            <w:tcW w:w="4530" w:type="dxa"/>
            <w:shd w:val="clear" w:color="auto" w:fill="auto"/>
          </w:tcPr>
          <w:p w14:paraId="6A3B102C"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Stručni voditelj ZSUGI</w:t>
            </w:r>
          </w:p>
        </w:tc>
        <w:tc>
          <w:tcPr>
            <w:tcW w:w="2381" w:type="dxa"/>
            <w:shd w:val="clear" w:color="auto" w:fill="auto"/>
          </w:tcPr>
          <w:p w14:paraId="76E860D7" w14:textId="77777777" w:rsidR="00891F2D" w:rsidRPr="00143F0A" w:rsidRDefault="00891F2D" w:rsidP="0015261B">
            <w:pPr>
              <w:spacing w:after="0"/>
              <w:rPr>
                <w:rFonts w:ascii="Arial" w:hAnsi="Arial" w:cs="Arial"/>
              </w:rPr>
            </w:pPr>
            <w:r>
              <w:rPr>
                <w:rFonts w:ascii="Arial" w:hAnsi="Arial" w:cs="Arial"/>
              </w:rPr>
              <w:t>7.631,56</w:t>
            </w:r>
          </w:p>
        </w:tc>
        <w:tc>
          <w:tcPr>
            <w:tcW w:w="1986" w:type="dxa"/>
            <w:shd w:val="clear" w:color="auto" w:fill="auto"/>
          </w:tcPr>
          <w:p w14:paraId="4BD817C8"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602AA5CB" w14:textId="77777777" w:rsidTr="0015261B">
        <w:tc>
          <w:tcPr>
            <w:tcW w:w="4530" w:type="dxa"/>
            <w:shd w:val="clear" w:color="auto" w:fill="auto"/>
          </w:tcPr>
          <w:p w14:paraId="167610AB"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Školski sportski klubovi</w:t>
            </w:r>
          </w:p>
        </w:tc>
        <w:tc>
          <w:tcPr>
            <w:tcW w:w="2381" w:type="dxa"/>
            <w:shd w:val="clear" w:color="auto" w:fill="auto"/>
          </w:tcPr>
          <w:p w14:paraId="4A6A3BB9" w14:textId="77777777" w:rsidR="00891F2D" w:rsidRPr="00143F0A" w:rsidRDefault="00891F2D" w:rsidP="0015261B">
            <w:pPr>
              <w:spacing w:after="0"/>
              <w:rPr>
                <w:rFonts w:ascii="Arial" w:hAnsi="Arial" w:cs="Arial"/>
              </w:rPr>
            </w:pPr>
            <w:r>
              <w:rPr>
                <w:rFonts w:ascii="Arial" w:hAnsi="Arial" w:cs="Arial"/>
              </w:rPr>
              <w:t>1.592,67</w:t>
            </w:r>
          </w:p>
        </w:tc>
        <w:tc>
          <w:tcPr>
            <w:tcW w:w="1986" w:type="dxa"/>
            <w:shd w:val="clear" w:color="auto" w:fill="auto"/>
          </w:tcPr>
          <w:p w14:paraId="68820C9C"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67B383EC" w14:textId="77777777" w:rsidTr="0015261B">
        <w:tc>
          <w:tcPr>
            <w:tcW w:w="4530" w:type="dxa"/>
            <w:shd w:val="clear" w:color="auto" w:fill="E2EFD9"/>
          </w:tcPr>
          <w:p w14:paraId="5F2756E1" w14:textId="77777777" w:rsidR="00891F2D" w:rsidRPr="00143F0A" w:rsidRDefault="00891F2D" w:rsidP="0015261B">
            <w:pPr>
              <w:spacing w:after="0"/>
              <w:rPr>
                <w:rFonts w:ascii="Arial" w:hAnsi="Arial" w:cs="Arial"/>
              </w:rPr>
            </w:pPr>
            <w:r w:rsidRPr="00143F0A">
              <w:rPr>
                <w:rFonts w:ascii="Arial" w:hAnsi="Arial" w:cs="Arial"/>
              </w:rPr>
              <w:t xml:space="preserve">UKUPNO </w:t>
            </w:r>
          </w:p>
        </w:tc>
        <w:tc>
          <w:tcPr>
            <w:tcW w:w="2381" w:type="dxa"/>
            <w:shd w:val="clear" w:color="auto" w:fill="E2EFD9"/>
          </w:tcPr>
          <w:p w14:paraId="033CD26E" w14:textId="77777777" w:rsidR="00891F2D" w:rsidRPr="00143F0A" w:rsidRDefault="00891F2D" w:rsidP="0015261B">
            <w:pPr>
              <w:spacing w:after="0"/>
              <w:rPr>
                <w:rFonts w:ascii="Arial" w:hAnsi="Arial" w:cs="Arial"/>
              </w:rPr>
            </w:pPr>
            <w:r>
              <w:rPr>
                <w:rFonts w:ascii="Arial" w:hAnsi="Arial" w:cs="Arial"/>
              </w:rPr>
              <w:t>26.562,88</w:t>
            </w:r>
          </w:p>
        </w:tc>
        <w:tc>
          <w:tcPr>
            <w:tcW w:w="1986" w:type="dxa"/>
            <w:shd w:val="clear" w:color="auto" w:fill="E2EFD9"/>
          </w:tcPr>
          <w:p w14:paraId="4F616D86" w14:textId="77777777" w:rsidR="00891F2D" w:rsidRPr="00143F0A" w:rsidRDefault="00891F2D" w:rsidP="0015261B">
            <w:pPr>
              <w:spacing w:after="0"/>
              <w:rPr>
                <w:rFonts w:ascii="Arial" w:hAnsi="Arial" w:cs="Arial"/>
              </w:rPr>
            </w:pPr>
          </w:p>
        </w:tc>
      </w:tr>
      <w:tr w:rsidR="00891F2D" w:rsidRPr="00143F0A" w14:paraId="66E841D1" w14:textId="77777777" w:rsidTr="0015261B">
        <w:tc>
          <w:tcPr>
            <w:tcW w:w="4530" w:type="dxa"/>
            <w:shd w:val="clear" w:color="auto" w:fill="auto"/>
          </w:tcPr>
          <w:p w14:paraId="6CD8E832" w14:textId="77777777" w:rsidR="00891F2D" w:rsidRPr="00143F0A" w:rsidRDefault="00891F2D" w:rsidP="0015261B">
            <w:pPr>
              <w:spacing w:after="0"/>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5850C2D8" w14:textId="77777777" w:rsidR="00891F2D" w:rsidRPr="00143F0A" w:rsidRDefault="00891F2D" w:rsidP="0015261B">
            <w:pPr>
              <w:spacing w:after="0"/>
              <w:rPr>
                <w:rFonts w:ascii="Arial" w:hAnsi="Arial" w:cs="Arial"/>
              </w:rPr>
            </w:pPr>
          </w:p>
        </w:tc>
        <w:tc>
          <w:tcPr>
            <w:tcW w:w="1986" w:type="dxa"/>
            <w:shd w:val="clear" w:color="auto" w:fill="auto"/>
          </w:tcPr>
          <w:p w14:paraId="2D4FBBE6" w14:textId="77777777" w:rsidR="00891F2D" w:rsidRPr="00143F0A" w:rsidRDefault="00891F2D" w:rsidP="0015261B">
            <w:pPr>
              <w:spacing w:after="0"/>
              <w:rPr>
                <w:rFonts w:ascii="Arial" w:hAnsi="Arial" w:cs="Arial"/>
              </w:rPr>
            </w:pPr>
          </w:p>
        </w:tc>
      </w:tr>
      <w:tr w:rsidR="00891F2D" w:rsidRPr="00143F0A" w14:paraId="7FD6A50A" w14:textId="77777777" w:rsidTr="0015261B">
        <w:tc>
          <w:tcPr>
            <w:tcW w:w="4530" w:type="dxa"/>
            <w:shd w:val="clear" w:color="auto" w:fill="auto"/>
          </w:tcPr>
          <w:p w14:paraId="7731D1E7" w14:textId="77777777" w:rsidR="00891F2D" w:rsidRDefault="00891F2D" w:rsidP="00891F2D">
            <w:pPr>
              <w:pStyle w:val="Odlomakpopisa"/>
              <w:widowControl w:val="0"/>
              <w:numPr>
                <w:ilvl w:val="0"/>
                <w:numId w:val="29"/>
              </w:numPr>
              <w:suppressAutoHyphens/>
              <w:jc w:val="both"/>
              <w:rPr>
                <w:rFonts w:ascii="Arial" w:hAnsi="Arial" w:cs="Arial"/>
              </w:rPr>
            </w:pPr>
            <w:r w:rsidRPr="00487A9A">
              <w:rPr>
                <w:rFonts w:ascii="Arial" w:hAnsi="Arial" w:cs="Arial"/>
              </w:rPr>
              <w:t>Ka</w:t>
            </w:r>
            <w:r>
              <w:rPr>
                <w:rFonts w:ascii="Arial" w:hAnsi="Arial" w:cs="Arial"/>
              </w:rPr>
              <w:t>pitalna pomoć OŠ Ivanec za uređenje odbojkaškog igrališta</w:t>
            </w:r>
          </w:p>
          <w:p w14:paraId="4D4E8919" w14:textId="77777777" w:rsidR="00891F2D" w:rsidRPr="00487A9A" w:rsidRDefault="00891F2D" w:rsidP="0015261B">
            <w:pPr>
              <w:pStyle w:val="Odlomakpopisa"/>
              <w:jc w:val="both"/>
              <w:rPr>
                <w:rFonts w:ascii="Arial" w:hAnsi="Arial" w:cs="Arial"/>
              </w:rPr>
            </w:pPr>
          </w:p>
        </w:tc>
        <w:tc>
          <w:tcPr>
            <w:tcW w:w="2381" w:type="dxa"/>
            <w:shd w:val="clear" w:color="auto" w:fill="auto"/>
          </w:tcPr>
          <w:p w14:paraId="58EE596D" w14:textId="77777777" w:rsidR="00891F2D" w:rsidRPr="00E53D16" w:rsidRDefault="00891F2D" w:rsidP="0015261B">
            <w:pPr>
              <w:spacing w:after="0"/>
              <w:rPr>
                <w:rFonts w:ascii="Arial" w:hAnsi="Arial" w:cs="Arial"/>
              </w:rPr>
            </w:pPr>
            <w:r w:rsidRPr="00E53D16">
              <w:rPr>
                <w:rFonts w:ascii="Arial" w:hAnsi="Arial" w:cs="Arial"/>
              </w:rPr>
              <w:t>48.699,91</w:t>
            </w:r>
          </w:p>
          <w:p w14:paraId="4AE9802A" w14:textId="77777777" w:rsidR="00891F2D" w:rsidRPr="00143F0A" w:rsidRDefault="00891F2D" w:rsidP="0015261B">
            <w:pPr>
              <w:spacing w:after="0"/>
              <w:rPr>
                <w:rFonts w:ascii="Arial" w:hAnsi="Arial" w:cs="Arial"/>
              </w:rPr>
            </w:pPr>
          </w:p>
        </w:tc>
        <w:tc>
          <w:tcPr>
            <w:tcW w:w="1986" w:type="dxa"/>
            <w:shd w:val="clear" w:color="auto" w:fill="auto"/>
          </w:tcPr>
          <w:p w14:paraId="7AE6B5BA" w14:textId="77777777" w:rsidR="00891F2D" w:rsidRPr="00143F0A" w:rsidRDefault="00891F2D" w:rsidP="0015261B">
            <w:pPr>
              <w:spacing w:after="0"/>
              <w:rPr>
                <w:rFonts w:ascii="Arial" w:hAnsi="Arial" w:cs="Arial"/>
              </w:rPr>
            </w:pPr>
            <w:r>
              <w:rPr>
                <w:rFonts w:ascii="Arial" w:hAnsi="Arial" w:cs="Arial"/>
              </w:rPr>
              <w:t>Proračun Grada Ivanca</w:t>
            </w:r>
          </w:p>
        </w:tc>
      </w:tr>
      <w:tr w:rsidR="00891F2D" w:rsidRPr="00143F0A" w14:paraId="03C56A2F" w14:textId="77777777" w:rsidTr="0015261B">
        <w:tc>
          <w:tcPr>
            <w:tcW w:w="4530" w:type="dxa"/>
            <w:shd w:val="clear" w:color="auto" w:fill="auto"/>
          </w:tcPr>
          <w:p w14:paraId="6886763A" w14:textId="77777777" w:rsidR="00891F2D" w:rsidRDefault="00891F2D" w:rsidP="00891F2D">
            <w:pPr>
              <w:pStyle w:val="Odlomakpopisa"/>
              <w:widowControl w:val="0"/>
              <w:numPr>
                <w:ilvl w:val="0"/>
                <w:numId w:val="29"/>
              </w:numPr>
              <w:suppressAutoHyphens/>
              <w:jc w:val="both"/>
              <w:rPr>
                <w:rFonts w:ascii="Arial" w:hAnsi="Arial" w:cs="Arial"/>
              </w:rPr>
            </w:pPr>
            <w:r>
              <w:rPr>
                <w:rFonts w:ascii="Arial" w:hAnsi="Arial" w:cs="Arial"/>
              </w:rPr>
              <w:t>Dodatna ulaganja na sportskim igralištima – opremanje</w:t>
            </w:r>
          </w:p>
          <w:p w14:paraId="09728A2E" w14:textId="77777777" w:rsidR="00891F2D" w:rsidRPr="00487A9A" w:rsidRDefault="00891F2D" w:rsidP="0015261B">
            <w:pPr>
              <w:pStyle w:val="Odlomakpopisa"/>
              <w:jc w:val="both"/>
              <w:rPr>
                <w:rFonts w:ascii="Arial" w:hAnsi="Arial" w:cs="Arial"/>
              </w:rPr>
            </w:pPr>
          </w:p>
        </w:tc>
        <w:tc>
          <w:tcPr>
            <w:tcW w:w="2381" w:type="dxa"/>
            <w:shd w:val="clear" w:color="auto" w:fill="auto"/>
          </w:tcPr>
          <w:p w14:paraId="0A2BCAE6" w14:textId="77777777" w:rsidR="00891F2D" w:rsidRPr="00E53D16" w:rsidRDefault="00891F2D" w:rsidP="0015261B">
            <w:pPr>
              <w:spacing w:after="0"/>
              <w:rPr>
                <w:rFonts w:ascii="Arial" w:hAnsi="Arial" w:cs="Arial"/>
              </w:rPr>
            </w:pPr>
            <w:r>
              <w:rPr>
                <w:rFonts w:ascii="Arial" w:hAnsi="Arial" w:cs="Arial"/>
              </w:rPr>
              <w:t>3.355,00</w:t>
            </w:r>
          </w:p>
        </w:tc>
        <w:tc>
          <w:tcPr>
            <w:tcW w:w="1986" w:type="dxa"/>
            <w:shd w:val="clear" w:color="auto" w:fill="auto"/>
          </w:tcPr>
          <w:p w14:paraId="4D139845" w14:textId="77777777" w:rsidR="00891F2D" w:rsidRDefault="00891F2D" w:rsidP="0015261B">
            <w:pPr>
              <w:spacing w:after="0"/>
              <w:rPr>
                <w:rFonts w:ascii="Arial" w:hAnsi="Arial" w:cs="Arial"/>
              </w:rPr>
            </w:pPr>
            <w:r>
              <w:rPr>
                <w:rFonts w:ascii="Arial" w:hAnsi="Arial" w:cs="Arial"/>
              </w:rPr>
              <w:t>Proračun Grada Ivanca</w:t>
            </w:r>
          </w:p>
        </w:tc>
      </w:tr>
      <w:tr w:rsidR="00891F2D" w:rsidRPr="00143F0A" w14:paraId="58A2E532" w14:textId="77777777" w:rsidTr="0015261B">
        <w:tc>
          <w:tcPr>
            <w:tcW w:w="4530" w:type="dxa"/>
            <w:shd w:val="clear" w:color="auto" w:fill="FFFFFF"/>
          </w:tcPr>
          <w:p w14:paraId="47873BC1" w14:textId="77777777" w:rsidR="00891F2D" w:rsidRDefault="00891F2D" w:rsidP="00891F2D">
            <w:pPr>
              <w:numPr>
                <w:ilvl w:val="0"/>
                <w:numId w:val="29"/>
              </w:numPr>
              <w:spacing w:after="0" w:line="276" w:lineRule="auto"/>
              <w:rPr>
                <w:rFonts w:ascii="Arial" w:hAnsi="Arial" w:cs="Arial"/>
              </w:rPr>
            </w:pPr>
            <w:r w:rsidRPr="00143F0A">
              <w:rPr>
                <w:rFonts w:ascii="Arial" w:hAnsi="Arial" w:cs="Arial"/>
              </w:rPr>
              <w:lastRenderedPageBreak/>
              <w:t>Najam i održavanje objekata za aktivnost sportskih društava</w:t>
            </w:r>
          </w:p>
          <w:p w14:paraId="2A0C3B2C" w14:textId="77777777" w:rsidR="00891F2D" w:rsidRPr="00143F0A" w:rsidRDefault="00891F2D" w:rsidP="0015261B">
            <w:pPr>
              <w:spacing w:after="0"/>
              <w:ind w:left="720"/>
              <w:rPr>
                <w:rFonts w:ascii="Arial" w:hAnsi="Arial" w:cs="Arial"/>
              </w:rPr>
            </w:pPr>
          </w:p>
        </w:tc>
        <w:tc>
          <w:tcPr>
            <w:tcW w:w="2381" w:type="dxa"/>
            <w:shd w:val="clear" w:color="auto" w:fill="FFFFFF"/>
          </w:tcPr>
          <w:p w14:paraId="3246DB94" w14:textId="77777777" w:rsidR="00891F2D" w:rsidRPr="00143F0A" w:rsidRDefault="00891F2D" w:rsidP="0015261B">
            <w:pPr>
              <w:spacing w:after="0"/>
              <w:rPr>
                <w:rFonts w:ascii="Arial" w:hAnsi="Arial" w:cs="Arial"/>
              </w:rPr>
            </w:pPr>
            <w:r>
              <w:rPr>
                <w:rFonts w:ascii="Arial" w:hAnsi="Arial" w:cs="Arial"/>
              </w:rPr>
              <w:t>29.199,02</w:t>
            </w:r>
          </w:p>
        </w:tc>
        <w:tc>
          <w:tcPr>
            <w:tcW w:w="1986" w:type="dxa"/>
            <w:shd w:val="clear" w:color="auto" w:fill="FFFFFF"/>
          </w:tcPr>
          <w:p w14:paraId="63629960"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6A90AB8D" w14:textId="77777777" w:rsidTr="0015261B">
        <w:tc>
          <w:tcPr>
            <w:tcW w:w="4530" w:type="dxa"/>
            <w:shd w:val="clear" w:color="auto" w:fill="FFFFFF"/>
          </w:tcPr>
          <w:p w14:paraId="7C3F8986"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Rashodi za održavanje sportskih terena</w:t>
            </w:r>
          </w:p>
          <w:p w14:paraId="2C8BDC22" w14:textId="77777777" w:rsidR="00891F2D" w:rsidRPr="00143F0A" w:rsidRDefault="00891F2D" w:rsidP="0015261B">
            <w:pPr>
              <w:spacing w:after="0"/>
              <w:ind w:left="720"/>
              <w:rPr>
                <w:rFonts w:ascii="Arial" w:hAnsi="Arial" w:cs="Arial"/>
              </w:rPr>
            </w:pPr>
            <w:r w:rsidRPr="00143F0A">
              <w:rPr>
                <w:rFonts w:ascii="Arial" w:hAnsi="Arial" w:cs="Arial"/>
              </w:rPr>
              <w:t xml:space="preserve">NK Ivančica </w:t>
            </w:r>
            <w:r>
              <w:rPr>
                <w:rFonts w:ascii="Arial" w:hAnsi="Arial" w:cs="Arial"/>
              </w:rPr>
              <w:t>9.954,10</w:t>
            </w:r>
          </w:p>
          <w:p w14:paraId="0C88C0F9" w14:textId="77777777" w:rsidR="00891F2D" w:rsidRPr="00143F0A" w:rsidRDefault="00891F2D" w:rsidP="0015261B">
            <w:pPr>
              <w:spacing w:after="0"/>
              <w:ind w:left="720"/>
              <w:rPr>
                <w:rFonts w:ascii="Arial" w:hAnsi="Arial" w:cs="Arial"/>
              </w:rPr>
            </w:pPr>
            <w:r w:rsidRPr="00143F0A">
              <w:rPr>
                <w:rFonts w:ascii="Arial" w:hAnsi="Arial" w:cs="Arial"/>
              </w:rPr>
              <w:t xml:space="preserve">NK Mladost </w:t>
            </w:r>
            <w:r>
              <w:rPr>
                <w:rFonts w:ascii="Arial" w:hAnsi="Arial" w:cs="Arial"/>
              </w:rPr>
              <w:t>5.972,53</w:t>
            </w:r>
          </w:p>
        </w:tc>
        <w:tc>
          <w:tcPr>
            <w:tcW w:w="2381" w:type="dxa"/>
            <w:shd w:val="clear" w:color="auto" w:fill="FFFFFF"/>
          </w:tcPr>
          <w:p w14:paraId="755FC1E8" w14:textId="77777777" w:rsidR="00891F2D" w:rsidRPr="00143F0A" w:rsidRDefault="00891F2D" w:rsidP="0015261B">
            <w:pPr>
              <w:spacing w:after="0"/>
              <w:rPr>
                <w:rFonts w:ascii="Arial" w:hAnsi="Arial" w:cs="Arial"/>
              </w:rPr>
            </w:pPr>
            <w:r>
              <w:rPr>
                <w:rFonts w:ascii="Arial" w:hAnsi="Arial" w:cs="Arial"/>
              </w:rPr>
              <w:t>15.926,63</w:t>
            </w:r>
          </w:p>
        </w:tc>
        <w:tc>
          <w:tcPr>
            <w:tcW w:w="1986" w:type="dxa"/>
            <w:shd w:val="clear" w:color="auto" w:fill="FFFFFF"/>
          </w:tcPr>
          <w:p w14:paraId="759EDCFC"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4D5C6C40" w14:textId="77777777" w:rsidTr="0015261B">
        <w:tc>
          <w:tcPr>
            <w:tcW w:w="4530" w:type="dxa"/>
            <w:shd w:val="clear" w:color="auto" w:fill="FFFFFF"/>
          </w:tcPr>
          <w:p w14:paraId="4B1231BD" w14:textId="77777777" w:rsidR="00891F2D" w:rsidRPr="00143F0A" w:rsidRDefault="00891F2D" w:rsidP="00891F2D">
            <w:pPr>
              <w:numPr>
                <w:ilvl w:val="0"/>
                <w:numId w:val="29"/>
              </w:numPr>
              <w:spacing w:after="0" w:line="276" w:lineRule="auto"/>
              <w:rPr>
                <w:rFonts w:ascii="Arial" w:hAnsi="Arial" w:cs="Arial"/>
              </w:rPr>
            </w:pPr>
            <w:r w:rsidRPr="00143F0A">
              <w:rPr>
                <w:rFonts w:ascii="Arial" w:hAnsi="Arial" w:cs="Arial"/>
              </w:rPr>
              <w:t xml:space="preserve">Rekreacijski centar Lančić </w:t>
            </w:r>
            <w:r>
              <w:rPr>
                <w:rFonts w:ascii="Arial" w:hAnsi="Arial" w:cs="Arial"/>
              </w:rPr>
              <w:t>- Knapić</w:t>
            </w:r>
          </w:p>
          <w:p w14:paraId="140B009F" w14:textId="77777777" w:rsidR="00891F2D" w:rsidRPr="00143F0A" w:rsidRDefault="00891F2D" w:rsidP="0015261B">
            <w:pPr>
              <w:spacing w:after="0" w:line="240" w:lineRule="auto"/>
              <w:rPr>
                <w:rFonts w:ascii="Arial" w:hAnsi="Arial" w:cs="Arial"/>
              </w:rPr>
            </w:pPr>
          </w:p>
        </w:tc>
        <w:tc>
          <w:tcPr>
            <w:tcW w:w="2381" w:type="dxa"/>
            <w:shd w:val="clear" w:color="auto" w:fill="FFFFFF"/>
          </w:tcPr>
          <w:p w14:paraId="052388E4" w14:textId="77777777" w:rsidR="00891F2D" w:rsidRPr="00E53D16" w:rsidRDefault="00891F2D" w:rsidP="0015261B">
            <w:pPr>
              <w:spacing w:after="0"/>
              <w:rPr>
                <w:rFonts w:ascii="Arial" w:hAnsi="Arial" w:cs="Arial"/>
              </w:rPr>
            </w:pPr>
            <w:r w:rsidRPr="00E53D16">
              <w:rPr>
                <w:rFonts w:ascii="Arial" w:hAnsi="Arial" w:cs="Arial"/>
              </w:rPr>
              <w:t>210.000,00</w:t>
            </w:r>
          </w:p>
          <w:p w14:paraId="3F473DFD" w14:textId="77777777" w:rsidR="00891F2D" w:rsidRPr="00143F0A" w:rsidRDefault="00891F2D" w:rsidP="0015261B">
            <w:pPr>
              <w:spacing w:after="0"/>
              <w:rPr>
                <w:rFonts w:ascii="Arial" w:hAnsi="Arial" w:cs="Arial"/>
              </w:rPr>
            </w:pPr>
          </w:p>
        </w:tc>
        <w:tc>
          <w:tcPr>
            <w:tcW w:w="1986" w:type="dxa"/>
            <w:shd w:val="clear" w:color="auto" w:fill="FFFFFF"/>
          </w:tcPr>
          <w:p w14:paraId="2B21DE5D" w14:textId="77777777" w:rsidR="00891F2D" w:rsidRPr="00143F0A" w:rsidRDefault="00891F2D" w:rsidP="0015261B">
            <w:pPr>
              <w:spacing w:after="0"/>
              <w:rPr>
                <w:rFonts w:ascii="Arial" w:hAnsi="Arial" w:cs="Arial"/>
              </w:rPr>
            </w:pPr>
            <w:r w:rsidRPr="00143F0A">
              <w:rPr>
                <w:rFonts w:ascii="Arial" w:hAnsi="Arial" w:cs="Arial"/>
              </w:rPr>
              <w:t>Proračun Grada Ivanca</w:t>
            </w:r>
          </w:p>
        </w:tc>
      </w:tr>
      <w:tr w:rsidR="00891F2D" w:rsidRPr="00143F0A" w14:paraId="22AF097E" w14:textId="77777777" w:rsidTr="0015261B">
        <w:tc>
          <w:tcPr>
            <w:tcW w:w="4530" w:type="dxa"/>
            <w:shd w:val="clear" w:color="auto" w:fill="FFFFFF"/>
          </w:tcPr>
          <w:p w14:paraId="6DB1C49D" w14:textId="77777777" w:rsidR="00891F2D" w:rsidRDefault="00891F2D" w:rsidP="00891F2D">
            <w:pPr>
              <w:numPr>
                <w:ilvl w:val="0"/>
                <w:numId w:val="29"/>
              </w:numPr>
              <w:spacing w:after="0" w:line="276" w:lineRule="auto"/>
              <w:rPr>
                <w:rFonts w:ascii="Arial" w:hAnsi="Arial" w:cs="Arial"/>
              </w:rPr>
            </w:pPr>
            <w:r>
              <w:rPr>
                <w:rFonts w:ascii="Arial" w:hAnsi="Arial" w:cs="Arial"/>
              </w:rPr>
              <w:t>Sportski centar Ivanec</w:t>
            </w:r>
          </w:p>
          <w:p w14:paraId="57D0B46B" w14:textId="77777777" w:rsidR="00891F2D" w:rsidRPr="00143F0A" w:rsidRDefault="00891F2D" w:rsidP="0015261B">
            <w:pPr>
              <w:spacing w:after="0"/>
              <w:ind w:left="720"/>
              <w:rPr>
                <w:rFonts w:ascii="Arial" w:hAnsi="Arial" w:cs="Arial"/>
              </w:rPr>
            </w:pPr>
          </w:p>
        </w:tc>
        <w:tc>
          <w:tcPr>
            <w:tcW w:w="2381" w:type="dxa"/>
            <w:shd w:val="clear" w:color="auto" w:fill="FFFFFF"/>
          </w:tcPr>
          <w:p w14:paraId="7CA65099" w14:textId="77777777" w:rsidR="00891F2D" w:rsidRDefault="00891F2D" w:rsidP="0015261B">
            <w:pPr>
              <w:spacing w:after="0"/>
              <w:rPr>
                <w:rFonts w:ascii="Arial" w:hAnsi="Arial" w:cs="Arial"/>
              </w:rPr>
            </w:pPr>
            <w:r>
              <w:rPr>
                <w:rFonts w:ascii="Arial" w:hAnsi="Arial" w:cs="Arial"/>
              </w:rPr>
              <w:t>312.904,39</w:t>
            </w:r>
          </w:p>
        </w:tc>
        <w:tc>
          <w:tcPr>
            <w:tcW w:w="1986" w:type="dxa"/>
            <w:shd w:val="clear" w:color="auto" w:fill="FFFFFF"/>
          </w:tcPr>
          <w:p w14:paraId="136EF4B9" w14:textId="77777777" w:rsidR="00891F2D" w:rsidRPr="00143F0A" w:rsidRDefault="00891F2D" w:rsidP="0015261B">
            <w:pPr>
              <w:spacing w:after="0"/>
              <w:rPr>
                <w:rFonts w:ascii="Arial" w:hAnsi="Arial" w:cs="Arial"/>
              </w:rPr>
            </w:pPr>
            <w:r>
              <w:rPr>
                <w:rFonts w:ascii="Arial" w:hAnsi="Arial" w:cs="Arial"/>
              </w:rPr>
              <w:t>Sredstva EU</w:t>
            </w:r>
          </w:p>
        </w:tc>
      </w:tr>
      <w:tr w:rsidR="00891F2D" w:rsidRPr="00143F0A" w14:paraId="2947D400" w14:textId="77777777" w:rsidTr="0015261B">
        <w:tc>
          <w:tcPr>
            <w:tcW w:w="4530" w:type="dxa"/>
            <w:shd w:val="clear" w:color="auto" w:fill="FFFFFF"/>
          </w:tcPr>
          <w:p w14:paraId="300BE7AA" w14:textId="77777777" w:rsidR="00891F2D" w:rsidRDefault="00891F2D" w:rsidP="00891F2D">
            <w:pPr>
              <w:numPr>
                <w:ilvl w:val="0"/>
                <w:numId w:val="29"/>
              </w:numPr>
              <w:spacing w:after="0" w:line="276" w:lineRule="auto"/>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p w14:paraId="53C323C6" w14:textId="77777777" w:rsidR="00891F2D" w:rsidRPr="00143F0A" w:rsidRDefault="00891F2D" w:rsidP="0015261B">
            <w:pPr>
              <w:spacing w:after="0"/>
              <w:ind w:left="720"/>
              <w:rPr>
                <w:rFonts w:ascii="Arial" w:hAnsi="Arial" w:cs="Arial"/>
              </w:rPr>
            </w:pPr>
          </w:p>
        </w:tc>
        <w:tc>
          <w:tcPr>
            <w:tcW w:w="2381" w:type="dxa"/>
            <w:shd w:val="clear" w:color="auto" w:fill="FFFFFF"/>
          </w:tcPr>
          <w:p w14:paraId="0040338F" w14:textId="77777777" w:rsidR="00891F2D" w:rsidRDefault="00891F2D" w:rsidP="0015261B">
            <w:pPr>
              <w:spacing w:after="0"/>
              <w:rPr>
                <w:rFonts w:ascii="Arial" w:hAnsi="Arial" w:cs="Arial"/>
              </w:rPr>
            </w:pPr>
            <w:r>
              <w:rPr>
                <w:rFonts w:ascii="Arial" w:hAnsi="Arial" w:cs="Arial"/>
              </w:rPr>
              <w:t>20.000,00</w:t>
            </w:r>
          </w:p>
        </w:tc>
        <w:tc>
          <w:tcPr>
            <w:tcW w:w="1986" w:type="dxa"/>
            <w:shd w:val="clear" w:color="auto" w:fill="FFFFFF"/>
          </w:tcPr>
          <w:p w14:paraId="3A069325" w14:textId="77777777" w:rsidR="00891F2D" w:rsidRPr="00143F0A" w:rsidRDefault="00891F2D" w:rsidP="0015261B">
            <w:pPr>
              <w:spacing w:after="0"/>
              <w:rPr>
                <w:rFonts w:ascii="Arial" w:hAnsi="Arial" w:cs="Arial"/>
              </w:rPr>
            </w:pPr>
            <w:r w:rsidRPr="005B603B">
              <w:rPr>
                <w:rFonts w:ascii="Arial" w:hAnsi="Arial" w:cs="Arial"/>
              </w:rPr>
              <w:t>Proračun Grada Ivanca</w:t>
            </w:r>
          </w:p>
        </w:tc>
      </w:tr>
      <w:tr w:rsidR="00891F2D" w:rsidRPr="00143F0A" w14:paraId="099245BF" w14:textId="77777777" w:rsidTr="0015261B">
        <w:tc>
          <w:tcPr>
            <w:tcW w:w="4530" w:type="dxa"/>
            <w:shd w:val="clear" w:color="auto" w:fill="FFFFFF"/>
          </w:tcPr>
          <w:p w14:paraId="439CD8E5" w14:textId="77777777" w:rsidR="00891F2D" w:rsidRDefault="00891F2D" w:rsidP="00891F2D">
            <w:pPr>
              <w:numPr>
                <w:ilvl w:val="0"/>
                <w:numId w:val="29"/>
              </w:numPr>
              <w:spacing w:after="0" w:line="276" w:lineRule="auto"/>
              <w:rPr>
                <w:rFonts w:ascii="Arial" w:hAnsi="Arial" w:cs="Arial"/>
              </w:rPr>
            </w:pPr>
            <w:r>
              <w:rPr>
                <w:rFonts w:ascii="Arial" w:hAnsi="Arial" w:cs="Arial"/>
              </w:rPr>
              <w:t xml:space="preserve">Pomoćno nogometno igralište u </w:t>
            </w:r>
            <w:proofErr w:type="spellStart"/>
            <w:r>
              <w:rPr>
                <w:rFonts w:ascii="Arial" w:hAnsi="Arial" w:cs="Arial"/>
              </w:rPr>
              <w:t>Salinovcu</w:t>
            </w:r>
            <w:proofErr w:type="spellEnd"/>
          </w:p>
          <w:p w14:paraId="73399B4F" w14:textId="77777777" w:rsidR="00891F2D" w:rsidRPr="00143F0A" w:rsidRDefault="00891F2D" w:rsidP="0015261B">
            <w:pPr>
              <w:spacing w:after="0"/>
              <w:ind w:left="720"/>
              <w:rPr>
                <w:rFonts w:ascii="Arial" w:hAnsi="Arial" w:cs="Arial"/>
              </w:rPr>
            </w:pPr>
          </w:p>
        </w:tc>
        <w:tc>
          <w:tcPr>
            <w:tcW w:w="2381" w:type="dxa"/>
            <w:shd w:val="clear" w:color="auto" w:fill="FFFFFF"/>
          </w:tcPr>
          <w:p w14:paraId="040828E7" w14:textId="77777777" w:rsidR="00891F2D" w:rsidRDefault="00891F2D" w:rsidP="0015261B">
            <w:pPr>
              <w:spacing w:after="0"/>
              <w:rPr>
                <w:rFonts w:ascii="Arial" w:hAnsi="Arial" w:cs="Arial"/>
              </w:rPr>
            </w:pPr>
            <w:r>
              <w:rPr>
                <w:rFonts w:ascii="Arial" w:hAnsi="Arial" w:cs="Arial"/>
              </w:rPr>
              <w:t>5.000,00</w:t>
            </w:r>
          </w:p>
        </w:tc>
        <w:tc>
          <w:tcPr>
            <w:tcW w:w="1986" w:type="dxa"/>
            <w:shd w:val="clear" w:color="auto" w:fill="FFFFFF"/>
          </w:tcPr>
          <w:p w14:paraId="4815DB7E" w14:textId="77777777" w:rsidR="00891F2D" w:rsidRPr="00143F0A" w:rsidRDefault="00891F2D" w:rsidP="0015261B">
            <w:pPr>
              <w:spacing w:after="0"/>
              <w:rPr>
                <w:rFonts w:ascii="Arial" w:hAnsi="Arial" w:cs="Arial"/>
              </w:rPr>
            </w:pPr>
            <w:r w:rsidRPr="005B603B">
              <w:rPr>
                <w:rFonts w:ascii="Arial" w:hAnsi="Arial" w:cs="Arial"/>
              </w:rPr>
              <w:t>Proračun Grada Ivanca</w:t>
            </w:r>
          </w:p>
        </w:tc>
      </w:tr>
      <w:tr w:rsidR="00891F2D" w:rsidRPr="00143F0A" w14:paraId="5A55576F" w14:textId="77777777" w:rsidTr="0015261B">
        <w:tc>
          <w:tcPr>
            <w:tcW w:w="4530" w:type="dxa"/>
            <w:shd w:val="clear" w:color="auto" w:fill="FFFFFF"/>
          </w:tcPr>
          <w:p w14:paraId="4B8A631D" w14:textId="77777777" w:rsidR="00891F2D" w:rsidRDefault="00891F2D" w:rsidP="00891F2D">
            <w:pPr>
              <w:numPr>
                <w:ilvl w:val="0"/>
                <w:numId w:val="29"/>
              </w:numPr>
              <w:spacing w:after="0" w:line="276" w:lineRule="auto"/>
              <w:rPr>
                <w:rFonts w:ascii="Arial" w:hAnsi="Arial" w:cs="Arial"/>
              </w:rPr>
            </w:pPr>
            <w:r>
              <w:rPr>
                <w:rFonts w:ascii="Arial" w:hAnsi="Arial" w:cs="Arial"/>
              </w:rPr>
              <w:t>Nogometno igralište Ivanec – adaptacija zgrade</w:t>
            </w:r>
          </w:p>
          <w:p w14:paraId="17092841" w14:textId="77777777" w:rsidR="00891F2D" w:rsidRDefault="00891F2D" w:rsidP="0015261B">
            <w:pPr>
              <w:spacing w:after="0"/>
              <w:ind w:left="720"/>
              <w:rPr>
                <w:rFonts w:ascii="Arial" w:hAnsi="Arial" w:cs="Arial"/>
              </w:rPr>
            </w:pPr>
          </w:p>
        </w:tc>
        <w:tc>
          <w:tcPr>
            <w:tcW w:w="2381" w:type="dxa"/>
            <w:shd w:val="clear" w:color="auto" w:fill="FFFFFF"/>
          </w:tcPr>
          <w:p w14:paraId="5559FB7C" w14:textId="77777777" w:rsidR="00891F2D" w:rsidRDefault="00891F2D" w:rsidP="0015261B">
            <w:pPr>
              <w:spacing w:after="0"/>
              <w:rPr>
                <w:rFonts w:ascii="Arial" w:hAnsi="Arial" w:cs="Arial"/>
              </w:rPr>
            </w:pPr>
            <w:r>
              <w:rPr>
                <w:rFonts w:ascii="Arial" w:hAnsi="Arial" w:cs="Arial"/>
              </w:rPr>
              <w:t>280.000,00</w:t>
            </w:r>
          </w:p>
        </w:tc>
        <w:tc>
          <w:tcPr>
            <w:tcW w:w="1986" w:type="dxa"/>
            <w:shd w:val="clear" w:color="auto" w:fill="FFFFFF"/>
          </w:tcPr>
          <w:p w14:paraId="7811B4E3" w14:textId="77777777" w:rsidR="00891F2D" w:rsidRPr="005B603B" w:rsidRDefault="00891F2D" w:rsidP="0015261B">
            <w:pPr>
              <w:spacing w:after="0"/>
              <w:rPr>
                <w:rFonts w:ascii="Arial" w:hAnsi="Arial" w:cs="Arial"/>
              </w:rPr>
            </w:pPr>
            <w:r>
              <w:rPr>
                <w:rFonts w:ascii="Arial" w:hAnsi="Arial" w:cs="Arial"/>
              </w:rPr>
              <w:t>Proračun Grada Ivanca</w:t>
            </w:r>
          </w:p>
        </w:tc>
      </w:tr>
      <w:tr w:rsidR="00891F2D" w:rsidRPr="00143F0A" w14:paraId="3BCDD054" w14:textId="77777777" w:rsidTr="0015261B">
        <w:tc>
          <w:tcPr>
            <w:tcW w:w="4530" w:type="dxa"/>
            <w:shd w:val="clear" w:color="auto" w:fill="FFFFFF"/>
          </w:tcPr>
          <w:p w14:paraId="1708179E" w14:textId="77777777" w:rsidR="00891F2D" w:rsidRDefault="00891F2D" w:rsidP="00891F2D">
            <w:pPr>
              <w:numPr>
                <w:ilvl w:val="0"/>
                <w:numId w:val="29"/>
              </w:numPr>
              <w:spacing w:after="0" w:line="276" w:lineRule="auto"/>
              <w:rPr>
                <w:rFonts w:ascii="Arial" w:hAnsi="Arial" w:cs="Arial"/>
              </w:rPr>
            </w:pPr>
            <w:r>
              <w:rPr>
                <w:rFonts w:ascii="Arial" w:hAnsi="Arial" w:cs="Arial"/>
              </w:rPr>
              <w:t>Kapitalna donacija za nabavu opreme za NK Ivančica</w:t>
            </w:r>
          </w:p>
          <w:p w14:paraId="2C7EB728" w14:textId="77777777" w:rsidR="00891F2D" w:rsidRPr="00B375CA" w:rsidRDefault="00891F2D" w:rsidP="0015261B">
            <w:pPr>
              <w:spacing w:after="0"/>
              <w:ind w:left="360"/>
              <w:rPr>
                <w:rFonts w:ascii="Arial" w:hAnsi="Arial" w:cs="Arial"/>
              </w:rPr>
            </w:pPr>
          </w:p>
        </w:tc>
        <w:tc>
          <w:tcPr>
            <w:tcW w:w="2381" w:type="dxa"/>
            <w:shd w:val="clear" w:color="auto" w:fill="FFFFFF"/>
          </w:tcPr>
          <w:p w14:paraId="14453A33" w14:textId="77777777" w:rsidR="00891F2D" w:rsidRPr="00E53D16" w:rsidRDefault="00891F2D" w:rsidP="0015261B">
            <w:pPr>
              <w:spacing w:after="0"/>
              <w:rPr>
                <w:rFonts w:ascii="Arial" w:hAnsi="Arial" w:cs="Arial"/>
              </w:rPr>
            </w:pPr>
            <w:r w:rsidRPr="00E53D16">
              <w:rPr>
                <w:rFonts w:ascii="Arial" w:hAnsi="Arial" w:cs="Arial"/>
              </w:rPr>
              <w:t>26.544,56</w:t>
            </w:r>
          </w:p>
          <w:p w14:paraId="3ED660A3" w14:textId="77777777" w:rsidR="00891F2D" w:rsidRDefault="00891F2D" w:rsidP="0015261B">
            <w:pPr>
              <w:spacing w:after="0"/>
              <w:rPr>
                <w:rFonts w:ascii="Arial" w:hAnsi="Arial" w:cs="Arial"/>
              </w:rPr>
            </w:pPr>
          </w:p>
        </w:tc>
        <w:tc>
          <w:tcPr>
            <w:tcW w:w="1986" w:type="dxa"/>
            <w:shd w:val="clear" w:color="auto" w:fill="FFFFFF"/>
          </w:tcPr>
          <w:p w14:paraId="41462A33" w14:textId="77777777" w:rsidR="00891F2D" w:rsidRPr="00143F0A" w:rsidRDefault="00891F2D" w:rsidP="0015261B">
            <w:pPr>
              <w:spacing w:after="0"/>
              <w:rPr>
                <w:rFonts w:ascii="Arial" w:hAnsi="Arial" w:cs="Arial"/>
              </w:rPr>
            </w:pPr>
            <w:r w:rsidRPr="005B603B">
              <w:rPr>
                <w:rFonts w:ascii="Arial" w:hAnsi="Arial" w:cs="Arial"/>
              </w:rPr>
              <w:t>Proračun Grada Ivanca</w:t>
            </w:r>
          </w:p>
        </w:tc>
      </w:tr>
      <w:tr w:rsidR="00891F2D" w:rsidRPr="00143F0A" w14:paraId="4A475F09" w14:textId="77777777" w:rsidTr="0015261B">
        <w:tc>
          <w:tcPr>
            <w:tcW w:w="4530" w:type="dxa"/>
            <w:shd w:val="clear" w:color="auto" w:fill="E2EFD9" w:themeFill="accent6" w:themeFillTint="33"/>
          </w:tcPr>
          <w:p w14:paraId="61BDEC46" w14:textId="77777777" w:rsidR="00891F2D" w:rsidRPr="00143F0A" w:rsidRDefault="00891F2D" w:rsidP="0015261B">
            <w:pPr>
              <w:spacing w:after="0"/>
              <w:rPr>
                <w:rFonts w:ascii="Arial" w:hAnsi="Arial" w:cs="Arial"/>
              </w:rPr>
            </w:pPr>
            <w:r w:rsidRPr="00143F0A">
              <w:rPr>
                <w:rFonts w:ascii="Arial" w:hAnsi="Arial" w:cs="Arial"/>
              </w:rPr>
              <w:t>UKUPNO</w:t>
            </w:r>
          </w:p>
        </w:tc>
        <w:tc>
          <w:tcPr>
            <w:tcW w:w="2381" w:type="dxa"/>
            <w:shd w:val="clear" w:color="auto" w:fill="E2EFD9" w:themeFill="accent6" w:themeFillTint="33"/>
          </w:tcPr>
          <w:p w14:paraId="4E1E1764" w14:textId="77777777" w:rsidR="00891F2D" w:rsidRPr="00143F0A" w:rsidRDefault="00891F2D" w:rsidP="0015261B">
            <w:pPr>
              <w:spacing w:after="0"/>
              <w:rPr>
                <w:rFonts w:ascii="Arial" w:hAnsi="Arial" w:cs="Arial"/>
              </w:rPr>
            </w:pPr>
            <w:r>
              <w:rPr>
                <w:rFonts w:ascii="Arial" w:hAnsi="Arial" w:cs="Arial"/>
              </w:rPr>
              <w:t>951.629,51</w:t>
            </w:r>
          </w:p>
        </w:tc>
        <w:tc>
          <w:tcPr>
            <w:tcW w:w="1986" w:type="dxa"/>
            <w:shd w:val="clear" w:color="auto" w:fill="E2EFD9" w:themeFill="accent6" w:themeFillTint="33"/>
          </w:tcPr>
          <w:p w14:paraId="7374289F" w14:textId="77777777" w:rsidR="00891F2D" w:rsidRPr="00143F0A" w:rsidRDefault="00891F2D" w:rsidP="0015261B">
            <w:pPr>
              <w:spacing w:after="0"/>
              <w:rPr>
                <w:rFonts w:ascii="Arial" w:hAnsi="Arial" w:cs="Arial"/>
              </w:rPr>
            </w:pPr>
          </w:p>
        </w:tc>
      </w:tr>
      <w:tr w:rsidR="00891F2D" w:rsidRPr="00143F0A" w14:paraId="2CB9428E" w14:textId="77777777" w:rsidTr="0015261B">
        <w:tc>
          <w:tcPr>
            <w:tcW w:w="4530" w:type="dxa"/>
            <w:shd w:val="clear" w:color="auto" w:fill="FFFFFF"/>
          </w:tcPr>
          <w:p w14:paraId="2F15BF1A" w14:textId="77777777" w:rsidR="00891F2D" w:rsidRPr="00143F0A" w:rsidRDefault="00891F2D" w:rsidP="0015261B">
            <w:pPr>
              <w:spacing w:after="0"/>
              <w:rPr>
                <w:rFonts w:ascii="Arial" w:hAnsi="Arial" w:cs="Arial"/>
              </w:rPr>
            </w:pPr>
          </w:p>
        </w:tc>
        <w:tc>
          <w:tcPr>
            <w:tcW w:w="2381" w:type="dxa"/>
            <w:shd w:val="clear" w:color="auto" w:fill="FFFFFF"/>
          </w:tcPr>
          <w:p w14:paraId="70511252" w14:textId="77777777" w:rsidR="00891F2D" w:rsidRPr="00143F0A" w:rsidRDefault="00891F2D" w:rsidP="0015261B">
            <w:pPr>
              <w:spacing w:after="0"/>
              <w:rPr>
                <w:rFonts w:ascii="Arial" w:hAnsi="Arial" w:cs="Arial"/>
              </w:rPr>
            </w:pPr>
          </w:p>
        </w:tc>
        <w:tc>
          <w:tcPr>
            <w:tcW w:w="1986" w:type="dxa"/>
            <w:shd w:val="clear" w:color="auto" w:fill="FFFFFF"/>
          </w:tcPr>
          <w:p w14:paraId="7138D7BC" w14:textId="77777777" w:rsidR="00891F2D" w:rsidRPr="00143F0A" w:rsidRDefault="00891F2D" w:rsidP="0015261B">
            <w:pPr>
              <w:spacing w:after="0"/>
              <w:rPr>
                <w:rFonts w:ascii="Arial" w:hAnsi="Arial" w:cs="Arial"/>
              </w:rPr>
            </w:pPr>
          </w:p>
        </w:tc>
      </w:tr>
      <w:tr w:rsidR="00891F2D" w:rsidRPr="00143F0A" w14:paraId="2D30F80C" w14:textId="77777777" w:rsidTr="0015261B">
        <w:tc>
          <w:tcPr>
            <w:tcW w:w="4530" w:type="dxa"/>
            <w:shd w:val="clear" w:color="auto" w:fill="FFFFFF"/>
          </w:tcPr>
          <w:p w14:paraId="5A3B13C8" w14:textId="77777777" w:rsidR="00891F2D" w:rsidRPr="00143F0A" w:rsidRDefault="00891F2D" w:rsidP="0015261B">
            <w:pPr>
              <w:spacing w:after="0"/>
              <w:rPr>
                <w:rFonts w:ascii="Arial" w:hAnsi="Arial" w:cs="Arial"/>
              </w:rPr>
            </w:pPr>
            <w:r w:rsidRPr="00143F0A">
              <w:rPr>
                <w:rFonts w:ascii="Arial" w:hAnsi="Arial" w:cs="Arial"/>
              </w:rPr>
              <w:t xml:space="preserve">SVEUKUPNO: </w:t>
            </w:r>
          </w:p>
        </w:tc>
        <w:tc>
          <w:tcPr>
            <w:tcW w:w="2381" w:type="dxa"/>
            <w:shd w:val="clear" w:color="auto" w:fill="FFFFFF"/>
          </w:tcPr>
          <w:p w14:paraId="2772C376" w14:textId="77777777" w:rsidR="00891F2D" w:rsidRPr="00143F0A" w:rsidRDefault="00891F2D" w:rsidP="0015261B">
            <w:pPr>
              <w:spacing w:after="0"/>
              <w:rPr>
                <w:rFonts w:ascii="Arial" w:hAnsi="Arial" w:cs="Arial"/>
              </w:rPr>
            </w:pPr>
            <w:r>
              <w:rPr>
                <w:rFonts w:ascii="Arial" w:hAnsi="Arial" w:cs="Arial"/>
              </w:rPr>
              <w:t>1.091.006,78</w:t>
            </w:r>
          </w:p>
        </w:tc>
        <w:tc>
          <w:tcPr>
            <w:tcW w:w="1986" w:type="dxa"/>
            <w:shd w:val="clear" w:color="auto" w:fill="FFFFFF"/>
          </w:tcPr>
          <w:p w14:paraId="78C15D9B" w14:textId="77777777" w:rsidR="00891F2D" w:rsidRPr="00143F0A" w:rsidRDefault="00891F2D" w:rsidP="0015261B">
            <w:pPr>
              <w:spacing w:after="0"/>
              <w:rPr>
                <w:rFonts w:ascii="Arial" w:hAnsi="Arial" w:cs="Arial"/>
              </w:rPr>
            </w:pPr>
          </w:p>
        </w:tc>
      </w:tr>
    </w:tbl>
    <w:p w14:paraId="4AA8BE33" w14:textId="77777777" w:rsidR="00891F2D" w:rsidRPr="00143F0A" w:rsidRDefault="00891F2D" w:rsidP="00891F2D">
      <w:pPr>
        <w:spacing w:after="0"/>
        <w:rPr>
          <w:rFonts w:ascii="Arial" w:hAnsi="Arial" w:cs="Arial"/>
        </w:rPr>
      </w:pPr>
    </w:p>
    <w:p w14:paraId="46957C33" w14:textId="77777777" w:rsidR="00891F2D" w:rsidRDefault="00891F2D" w:rsidP="00891F2D">
      <w:pPr>
        <w:jc w:val="center"/>
        <w:rPr>
          <w:rFonts w:ascii="Arial" w:hAnsi="Arial" w:cs="Arial"/>
          <w:b/>
        </w:rPr>
      </w:pPr>
      <w:r>
        <w:rPr>
          <w:rFonts w:ascii="Arial" w:hAnsi="Arial" w:cs="Arial"/>
          <w:b/>
        </w:rPr>
        <w:t xml:space="preserve">   </w:t>
      </w:r>
      <w:r w:rsidRPr="001F74DD">
        <w:rPr>
          <w:rFonts w:ascii="Arial" w:hAnsi="Arial" w:cs="Arial"/>
          <w:b/>
        </w:rPr>
        <w:t>II.</w:t>
      </w:r>
    </w:p>
    <w:p w14:paraId="6FCA89EA" w14:textId="77777777" w:rsidR="00891F2D" w:rsidRDefault="00891F2D" w:rsidP="00891F2D">
      <w:pPr>
        <w:jc w:val="both"/>
        <w:rPr>
          <w:rFonts w:ascii="Arial" w:hAnsi="Arial" w:cs="Arial"/>
        </w:rPr>
      </w:pPr>
      <w:r w:rsidRPr="001F74DD">
        <w:rPr>
          <w:rFonts w:ascii="Arial" w:hAnsi="Arial" w:cs="Arial"/>
        </w:rPr>
        <w:t xml:space="preserve">Ove </w:t>
      </w:r>
      <w:r>
        <w:rPr>
          <w:rFonts w:ascii="Arial" w:hAnsi="Arial" w:cs="Arial"/>
        </w:rPr>
        <w:t>I</w:t>
      </w:r>
      <w:r w:rsidRPr="001F74DD">
        <w:rPr>
          <w:rFonts w:ascii="Arial" w:hAnsi="Arial" w:cs="Arial"/>
        </w:rPr>
        <w:t xml:space="preserve">. </w:t>
      </w:r>
      <w:r>
        <w:rPr>
          <w:rFonts w:ascii="Arial" w:hAnsi="Arial" w:cs="Arial"/>
        </w:rPr>
        <w:t>Izmjene i dopune</w:t>
      </w:r>
      <w:r w:rsidRPr="001F74DD">
        <w:rPr>
          <w:rFonts w:ascii="Arial" w:hAnsi="Arial" w:cs="Arial"/>
        </w:rPr>
        <w:t xml:space="preserve"> Programa</w:t>
      </w:r>
      <w:r>
        <w:rPr>
          <w:rFonts w:ascii="Arial" w:hAnsi="Arial" w:cs="Arial"/>
        </w:rPr>
        <w:t xml:space="preserve"> stupaju na snagu osmog dana od dana objave u „Službenom vjesniku Varaždinske županije“.</w:t>
      </w:r>
    </w:p>
    <w:p w14:paraId="1B9ACAA7" w14:textId="77777777" w:rsidR="00C275D4" w:rsidRDefault="00C275D4" w:rsidP="00C275D4">
      <w:pPr>
        <w:pStyle w:val="StandardWeb"/>
        <w:spacing w:before="0" w:beforeAutospacing="0" w:after="0" w:afterAutospacing="0"/>
        <w:jc w:val="both"/>
        <w:rPr>
          <w:rStyle w:val="Naglaeno"/>
          <w:rFonts w:ascii="Arial" w:hAnsi="Arial" w:cs="Arial"/>
          <w:lang w:val="hr-HR"/>
        </w:rPr>
      </w:pPr>
    </w:p>
    <w:p w14:paraId="3CB9D5D8" w14:textId="77777777" w:rsidR="00C275D4" w:rsidRDefault="00C275D4" w:rsidP="00C275D4">
      <w:pPr>
        <w:pStyle w:val="StandardWeb"/>
        <w:spacing w:before="0" w:beforeAutospacing="0" w:after="0" w:afterAutospacing="0"/>
        <w:jc w:val="both"/>
        <w:rPr>
          <w:rStyle w:val="Naglaeno"/>
          <w:rFonts w:ascii="Arial" w:hAnsi="Arial" w:cs="Arial"/>
          <w:lang w:val="hr-HR"/>
        </w:rPr>
      </w:pPr>
    </w:p>
    <w:p w14:paraId="3FC7A30A" w14:textId="77777777" w:rsidR="0051315E" w:rsidRDefault="0051315E" w:rsidP="00C275D4">
      <w:pPr>
        <w:pStyle w:val="StandardWeb"/>
        <w:spacing w:before="0" w:beforeAutospacing="0" w:after="0" w:afterAutospacing="0"/>
        <w:jc w:val="both"/>
        <w:rPr>
          <w:rStyle w:val="Naglaeno"/>
          <w:rFonts w:ascii="Arial" w:hAnsi="Arial" w:cs="Arial"/>
          <w:lang w:val="hr-HR"/>
        </w:rPr>
      </w:pPr>
    </w:p>
    <w:p w14:paraId="2350F2C3" w14:textId="77777777" w:rsidR="0051315E" w:rsidRDefault="0051315E" w:rsidP="00C275D4">
      <w:pPr>
        <w:pStyle w:val="StandardWeb"/>
        <w:spacing w:before="0" w:beforeAutospacing="0" w:after="0" w:afterAutospacing="0"/>
        <w:jc w:val="both"/>
        <w:rPr>
          <w:rStyle w:val="Naglaeno"/>
          <w:rFonts w:ascii="Arial" w:hAnsi="Arial" w:cs="Arial"/>
          <w:lang w:val="hr-HR"/>
        </w:rPr>
      </w:pPr>
    </w:p>
    <w:p w14:paraId="40C6EE3D" w14:textId="77777777" w:rsidR="0051315E" w:rsidRDefault="0051315E" w:rsidP="00C275D4">
      <w:pPr>
        <w:pStyle w:val="StandardWeb"/>
        <w:spacing w:before="0" w:beforeAutospacing="0" w:after="0" w:afterAutospacing="0"/>
        <w:jc w:val="both"/>
        <w:rPr>
          <w:rStyle w:val="Naglaeno"/>
          <w:rFonts w:ascii="Arial" w:hAnsi="Arial" w:cs="Arial"/>
          <w:lang w:val="hr-HR"/>
        </w:rPr>
      </w:pPr>
    </w:p>
    <w:p w14:paraId="7BE55E88" w14:textId="04170830" w:rsidR="00C275D4" w:rsidRDefault="00C275D4" w:rsidP="00891F2D">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10.</w:t>
      </w:r>
    </w:p>
    <w:p w14:paraId="5BA6BDEE" w14:textId="404D98A2" w:rsidR="00C275D4" w:rsidRDefault="00C275D4" w:rsidP="00891F2D">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 xml:space="preserve">Program mjera i potpora poduzetnicima radi ublažavanja posljedica poremećaja u </w:t>
      </w:r>
      <w:r w:rsidRPr="007C7DA6">
        <w:rPr>
          <w:rStyle w:val="Naglaeno"/>
          <w:rFonts w:ascii="Arial" w:hAnsi="Arial" w:cs="Arial"/>
          <w:lang w:val="hr-HR"/>
        </w:rPr>
        <w:t>poslovanju uzrokovanih rastom cijene energenata za period 01.04.-31.12.2023. godine</w:t>
      </w:r>
    </w:p>
    <w:p w14:paraId="02AB1F3C" w14:textId="77777777" w:rsidR="00811D2E" w:rsidRDefault="00811D2E" w:rsidP="00C275D4">
      <w:pPr>
        <w:pStyle w:val="StandardWeb"/>
        <w:spacing w:before="0" w:beforeAutospacing="0" w:after="0" w:afterAutospacing="0"/>
        <w:jc w:val="both"/>
        <w:rPr>
          <w:rStyle w:val="Naglaeno"/>
          <w:rFonts w:ascii="Arial" w:hAnsi="Arial" w:cs="Arial"/>
          <w:lang w:val="hr-HR"/>
        </w:rPr>
      </w:pPr>
    </w:p>
    <w:p w14:paraId="36FBEFF2" w14:textId="7EF926C6" w:rsidR="00811D2E" w:rsidRDefault="00811D2E" w:rsidP="00811D2E">
      <w:pPr>
        <w:pStyle w:val="StandardWeb"/>
        <w:spacing w:before="0" w:beforeAutospacing="0" w:after="0" w:afterAutospacing="0" w:line="276" w:lineRule="auto"/>
        <w:jc w:val="both"/>
        <w:rPr>
          <w:rStyle w:val="Naglaeno"/>
          <w:rFonts w:ascii="Arial" w:hAnsi="Arial" w:cs="Arial"/>
          <w:b w:val="0"/>
          <w:bCs w:val="0"/>
          <w:lang w:val="hr-HR"/>
        </w:rPr>
      </w:pPr>
      <w:r>
        <w:rPr>
          <w:rStyle w:val="Naglaeno"/>
          <w:rFonts w:ascii="Arial" w:hAnsi="Arial" w:cs="Arial"/>
          <w:b w:val="0"/>
          <w:bCs w:val="0"/>
          <w:lang w:val="hr-HR"/>
        </w:rPr>
        <w:t xml:space="preserve">Uvodno obrazloženje podnio je gradonačelnik: </w:t>
      </w:r>
      <w:r w:rsidRPr="00891F2D">
        <w:rPr>
          <w:rStyle w:val="Naglaeno"/>
          <w:rFonts w:ascii="Arial" w:hAnsi="Arial" w:cs="Arial"/>
          <w:lang w:val="hr-HR"/>
        </w:rPr>
        <w:t>Milorad Batinić:</w:t>
      </w:r>
      <w:r>
        <w:rPr>
          <w:rStyle w:val="Naglaeno"/>
          <w:rFonts w:ascii="Arial" w:hAnsi="Arial" w:cs="Arial"/>
          <w:b w:val="0"/>
          <w:bCs w:val="0"/>
          <w:lang w:val="hr-HR"/>
        </w:rPr>
        <w:t xml:space="preserve"> Na toj stavci smo umanjili sredstva u rebalansu, naprosto iz razloga što je realizacija za prvi kvartal  bila u tolikom postotku niža kolika je projekcija za ostatak godine. To upravo koincidira   i  s odgovorom kolegi Slunjskom znači da smo projicirali ova sredstava koja nisu bila utrošena na turizmu, na gospodarstvu, u poljoprivredi s većim iznosom nego što je potreba.</w:t>
      </w:r>
    </w:p>
    <w:p w14:paraId="496266C1" w14:textId="77777777" w:rsidR="00811D2E" w:rsidRDefault="00811D2E" w:rsidP="00811D2E">
      <w:pPr>
        <w:pStyle w:val="StandardWeb"/>
        <w:spacing w:before="0" w:beforeAutospacing="0" w:after="0" w:afterAutospacing="0" w:line="276" w:lineRule="auto"/>
        <w:jc w:val="both"/>
        <w:rPr>
          <w:rStyle w:val="Naglaeno"/>
          <w:rFonts w:ascii="Arial" w:hAnsi="Arial" w:cs="Arial"/>
          <w:b w:val="0"/>
          <w:bCs w:val="0"/>
          <w:lang w:val="hr-HR"/>
        </w:rPr>
      </w:pPr>
    </w:p>
    <w:p w14:paraId="6846CEAB" w14:textId="77777777" w:rsidR="00811D2E" w:rsidRDefault="00811D2E" w:rsidP="00811D2E">
      <w:pPr>
        <w:spacing w:line="276" w:lineRule="auto"/>
        <w:jc w:val="both"/>
        <w:rPr>
          <w:rFonts w:ascii="Arial" w:hAnsi="Arial" w:cs="Arial"/>
          <w:sz w:val="24"/>
          <w:szCs w:val="24"/>
        </w:rPr>
      </w:pPr>
      <w:r>
        <w:rPr>
          <w:rFonts w:ascii="Arial" w:hAnsi="Arial" w:cs="Arial"/>
          <w:sz w:val="24"/>
          <w:szCs w:val="24"/>
        </w:rPr>
        <w:lastRenderedPageBreak/>
        <w:t>Otvorena je rasprava.</w:t>
      </w:r>
    </w:p>
    <w:p w14:paraId="7F7351FB" w14:textId="77777777" w:rsidR="00811D2E" w:rsidRDefault="00811D2E" w:rsidP="00811D2E">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61CFE8D" w14:textId="77777777" w:rsidR="00811D2E" w:rsidRPr="00EA4E41" w:rsidRDefault="00811D2E" w:rsidP="00811D2E">
      <w:pPr>
        <w:spacing w:line="276" w:lineRule="auto"/>
        <w:jc w:val="both"/>
        <w:rPr>
          <w:rFonts w:ascii="Arial" w:hAnsi="Arial" w:cs="Arial"/>
          <w:sz w:val="2"/>
          <w:szCs w:val="2"/>
        </w:rPr>
      </w:pPr>
    </w:p>
    <w:p w14:paraId="215E1E26" w14:textId="77777777" w:rsidR="00811D2E" w:rsidRDefault="00811D2E" w:rsidP="00811D2E">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5E7A6042" w14:textId="77777777" w:rsidR="00891F2D" w:rsidRDefault="00891F2D" w:rsidP="00811D2E">
      <w:pPr>
        <w:pStyle w:val="Obinitekst"/>
        <w:spacing w:line="276" w:lineRule="auto"/>
        <w:jc w:val="both"/>
        <w:rPr>
          <w:rFonts w:ascii="Arial" w:hAnsi="Arial" w:cs="Arial"/>
          <w:sz w:val="24"/>
          <w:szCs w:val="24"/>
        </w:rPr>
      </w:pPr>
    </w:p>
    <w:p w14:paraId="39CE10D1" w14:textId="77777777" w:rsidR="00891F2D" w:rsidRPr="00891F2D" w:rsidRDefault="00891F2D" w:rsidP="00891F2D">
      <w:pPr>
        <w:pStyle w:val="StandardWeb"/>
        <w:jc w:val="center"/>
        <w:rPr>
          <w:rStyle w:val="Naglaeno"/>
          <w:rFonts w:ascii="Arial" w:hAnsi="Arial" w:cs="Arial"/>
          <w:lang w:val="hr-HR"/>
        </w:rPr>
      </w:pPr>
      <w:r w:rsidRPr="00891F2D">
        <w:rPr>
          <w:rStyle w:val="Naglaeno"/>
          <w:rFonts w:ascii="Arial" w:hAnsi="Arial" w:cs="Arial"/>
          <w:lang w:val="hr-HR"/>
        </w:rPr>
        <w:t>Program mjera i potpora poduzetnicima radi ublažavanja posljedica poremećaja u poslovanju uzrokovanih rastom cijene energenata za period 01.04.-31.12.2023. godine</w:t>
      </w:r>
    </w:p>
    <w:p w14:paraId="3167F818" w14:textId="77777777" w:rsidR="00891F2D" w:rsidRPr="00891F2D" w:rsidRDefault="00891F2D" w:rsidP="00891F2D">
      <w:pPr>
        <w:pStyle w:val="StandardWeb"/>
        <w:rPr>
          <w:rStyle w:val="Naglaeno"/>
          <w:rFonts w:ascii="Arial" w:hAnsi="Arial" w:cs="Arial"/>
          <w:lang w:val="hr-HR"/>
        </w:rPr>
      </w:pPr>
      <w:r w:rsidRPr="00891F2D">
        <w:rPr>
          <w:rStyle w:val="Naglaeno"/>
          <w:rFonts w:ascii="Arial" w:hAnsi="Arial" w:cs="Arial"/>
          <w:lang w:val="hr-HR"/>
        </w:rPr>
        <w:t>UVOD</w:t>
      </w:r>
    </w:p>
    <w:p w14:paraId="7CA58635" w14:textId="77777777" w:rsidR="00891F2D" w:rsidRPr="00891F2D" w:rsidRDefault="00891F2D" w:rsidP="00891F2D">
      <w:pPr>
        <w:pStyle w:val="StandardWeb"/>
        <w:rPr>
          <w:rFonts w:ascii="Arial" w:hAnsi="Arial" w:cs="Arial"/>
          <w:b/>
        </w:rPr>
      </w:pPr>
      <w:r w:rsidRPr="00891F2D">
        <w:rPr>
          <w:rFonts w:ascii="Arial" w:hAnsi="Arial" w:cs="Arial"/>
          <w:b/>
        </w:rPr>
        <w:t xml:space="preserve">                                                                            I.</w:t>
      </w:r>
    </w:p>
    <w:p w14:paraId="1AD6EC7F" w14:textId="566A1202" w:rsidR="00891F2D" w:rsidRPr="00891F2D" w:rsidRDefault="00891F2D" w:rsidP="00891F2D">
      <w:pPr>
        <w:jc w:val="both"/>
        <w:rPr>
          <w:rFonts w:ascii="Arial" w:hAnsi="Arial" w:cs="Arial"/>
          <w:bCs/>
        </w:rPr>
      </w:pPr>
      <w:r w:rsidRPr="00891F2D">
        <w:rPr>
          <w:rFonts w:ascii="Arial" w:hAnsi="Arial" w:cs="Arial"/>
          <w:bCs/>
        </w:rPr>
        <w:t>Ovim Programom propisuju se način i uvjeti dodjele potpore poduzetnicima koji obavljaju poslovnu djelatnost na području grada Ivanca, a s ciljem ublažavanja posljedica poremećaja u poslovanju uzrokovanih rastom cijene energenata, i to za period od 1. travnja 2023. godine do 31. prosinca 2023. godine.</w:t>
      </w:r>
    </w:p>
    <w:p w14:paraId="423B7CB5" w14:textId="77777777" w:rsidR="00891F2D" w:rsidRPr="00891F2D" w:rsidRDefault="00891F2D" w:rsidP="00891F2D">
      <w:pPr>
        <w:jc w:val="both"/>
        <w:rPr>
          <w:rFonts w:ascii="Arial" w:hAnsi="Arial" w:cs="Arial"/>
        </w:rPr>
      </w:pPr>
      <w:r w:rsidRPr="00891F2D">
        <w:rPr>
          <w:rFonts w:ascii="Arial" w:hAnsi="Arial" w:cs="Arial"/>
        </w:rPr>
        <w:t xml:space="preserve">Sredstva potpore koja se temeljem ovog Programa dodjeljuju subjektima malog gospodarstva smatraju se državnim potporama male vrijednosti (de </w:t>
      </w:r>
      <w:proofErr w:type="spellStart"/>
      <w:r w:rsidRPr="00891F2D">
        <w:rPr>
          <w:rFonts w:ascii="Arial" w:hAnsi="Arial" w:cs="Arial"/>
        </w:rPr>
        <w:t>minimis</w:t>
      </w:r>
      <w:proofErr w:type="spellEnd"/>
      <w:r w:rsidRPr="00891F2D">
        <w:rPr>
          <w:rFonts w:ascii="Arial" w:hAnsi="Arial" w:cs="Arial"/>
        </w:rPr>
        <w:t xml:space="preserve"> potporama) te stoga postoji obveza primjene uvjeta za dodjelu potpore male vrijednosti sukladno važećim pravilima o potporama male vrijednosti </w:t>
      </w:r>
      <w:bookmarkStart w:id="4" w:name="_Hlk531502629"/>
      <w:r w:rsidRPr="00891F2D">
        <w:rPr>
          <w:rFonts w:ascii="Arial" w:hAnsi="Arial" w:cs="Arial"/>
        </w:rPr>
        <w:t xml:space="preserve">iz Uredbe komisije (EU) broj 1407/2013 od 18. prosinca 2013. o primjeni članka 107. i 108. Ugovora o funkcioniranju Europske unije na de </w:t>
      </w:r>
      <w:proofErr w:type="spellStart"/>
      <w:r w:rsidRPr="00891F2D">
        <w:rPr>
          <w:rFonts w:ascii="Arial" w:hAnsi="Arial" w:cs="Arial"/>
        </w:rPr>
        <w:t>minimis</w:t>
      </w:r>
      <w:proofErr w:type="spellEnd"/>
      <w:r w:rsidRPr="00891F2D">
        <w:rPr>
          <w:rFonts w:ascii="Arial" w:hAnsi="Arial" w:cs="Arial"/>
        </w:rPr>
        <w:t xml:space="preserve"> potpore (SL EU, L352, od 24.12.2013.) i njene izmjene i dopune sadržane u Uredbi Komisije (EU) broj 2020/972 (SL EU, L215 od 7.7.2020.).</w:t>
      </w:r>
      <w:bookmarkEnd w:id="4"/>
      <w:r w:rsidRPr="00891F2D">
        <w:rPr>
          <w:rFonts w:ascii="Arial" w:hAnsi="Arial" w:cs="Arial"/>
        </w:rPr>
        <w:t xml:space="preserve"> Potporom male vrijednosti smatra se svaka potpora pojedinom poduzetniku čiji ukupni iznos ne prelazi 200.000,00 eura u kunskoj protuvrijednosti prema srednjem tečaju Hrvatske narodne banke na dan isplate u razdoblju od tri fiskalne godine (tekuća i dvije prethodne godine). Potpora male vrijednosti smatra se dodijeljenom u trenutku kada poduzetnik stekne zakonsko pravno na primanje potpore, neovisno o datumu isplate potpore male vrijednosti poduzetniku.  Prije dodjele potpore male vrijednosti, korisnik potpore dužan je davatelju (u ovom slučaju, Gradu Ivancu )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7F2C0AE9" w14:textId="77777777" w:rsidR="00891F2D" w:rsidRPr="00891F2D" w:rsidRDefault="00891F2D" w:rsidP="00891F2D">
      <w:pPr>
        <w:jc w:val="both"/>
        <w:rPr>
          <w:rFonts w:ascii="Arial" w:hAnsi="Arial" w:cs="Arial"/>
        </w:rPr>
      </w:pPr>
      <w:r w:rsidRPr="00891F2D">
        <w:rPr>
          <w:rFonts w:ascii="Arial" w:hAnsi="Arial" w:cs="Arial"/>
        </w:rPr>
        <w:t xml:space="preserve">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Grad Ivanec  će podatke o dodijeljenim potporama male vrijednosti, sukladno Pravilniku o dostavi prijedloga državnih potpora, podataka o državnim potporama i potporama male vrijednosti te registru državnih potpora i potpora male vrijednosti (''Narodne novine'' br. 125/17), dostaviti Ministarstvu financija RH na način propisan rečenim Pravilnikom.  Sukladno članku 2., točka 2. Uredbe 1407/2013 pod pojmom „jedan poduzetnik“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w:t>
      </w:r>
      <w:r w:rsidRPr="00891F2D">
        <w:rPr>
          <w:rFonts w:ascii="Arial" w:hAnsi="Arial" w:cs="Arial"/>
        </w:rPr>
        <w:lastRenderedPageBreak/>
        <w:t xml:space="preserve">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 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w:t>
      </w:r>
      <w:proofErr w:type="spellStart"/>
      <w:r w:rsidRPr="00891F2D">
        <w:rPr>
          <w:rFonts w:ascii="Arial" w:hAnsi="Arial" w:cs="Arial"/>
        </w:rPr>
        <w:t>minimis</w:t>
      </w:r>
      <w:proofErr w:type="spellEnd"/>
      <w:r w:rsidRPr="00891F2D">
        <w:rPr>
          <w:rFonts w:ascii="Arial" w:hAnsi="Arial" w:cs="Arial"/>
        </w:rPr>
        <w:t xml:space="preserve"> potpore.</w:t>
      </w:r>
    </w:p>
    <w:p w14:paraId="69758787" w14:textId="7814285F" w:rsidR="00891F2D" w:rsidRPr="00891F2D" w:rsidRDefault="00891F2D" w:rsidP="00891F2D">
      <w:pPr>
        <w:jc w:val="both"/>
        <w:rPr>
          <w:rFonts w:ascii="Arial" w:hAnsi="Arial" w:cs="Arial"/>
        </w:rPr>
      </w:pPr>
    </w:p>
    <w:p w14:paraId="5CDD35D6" w14:textId="77777777" w:rsidR="00891F2D" w:rsidRPr="00891F2D" w:rsidRDefault="00891F2D" w:rsidP="00891F2D">
      <w:pPr>
        <w:jc w:val="both"/>
        <w:rPr>
          <w:rFonts w:ascii="Arial" w:hAnsi="Arial" w:cs="Arial"/>
          <w:b/>
        </w:rPr>
      </w:pPr>
      <w:r w:rsidRPr="00891F2D">
        <w:rPr>
          <w:rFonts w:ascii="Arial" w:hAnsi="Arial" w:cs="Arial"/>
          <w:b/>
        </w:rPr>
        <w:t>KORISNIK POTPORE</w:t>
      </w:r>
    </w:p>
    <w:p w14:paraId="6A31A148" w14:textId="385DC3E4" w:rsidR="00891F2D" w:rsidRPr="00891F2D" w:rsidRDefault="00891F2D" w:rsidP="00891F2D">
      <w:pPr>
        <w:jc w:val="center"/>
        <w:rPr>
          <w:rFonts w:ascii="Arial" w:hAnsi="Arial" w:cs="Arial"/>
          <w:b/>
        </w:rPr>
      </w:pPr>
      <w:r w:rsidRPr="00891F2D">
        <w:rPr>
          <w:rFonts w:ascii="Arial" w:hAnsi="Arial" w:cs="Arial"/>
          <w:b/>
        </w:rPr>
        <w:t>II.</w:t>
      </w:r>
    </w:p>
    <w:p w14:paraId="0D05366E" w14:textId="77777777" w:rsidR="00891F2D" w:rsidRPr="00891F2D" w:rsidRDefault="00891F2D" w:rsidP="00891F2D">
      <w:pPr>
        <w:jc w:val="both"/>
        <w:rPr>
          <w:rFonts w:ascii="Arial" w:hAnsi="Arial" w:cs="Arial"/>
          <w:bCs/>
        </w:rPr>
      </w:pPr>
      <w:r w:rsidRPr="00891F2D">
        <w:rPr>
          <w:rFonts w:ascii="Arial" w:hAnsi="Arial" w:cs="Arial"/>
          <w:bCs/>
        </w:rPr>
        <w:t>Grad Ivanec osigurati će sredstva u Proračunu za potpore pravnim osobama i obrtnicima (u daljnjem tekstu: poduzetnici), koji obavljanju poslovnu djelatnost na području grada Ivanca, te su obveznici plaćanja u Proračun grada Ivanca:</w:t>
      </w:r>
    </w:p>
    <w:p w14:paraId="1C05C353" w14:textId="77777777" w:rsidR="00891F2D" w:rsidRPr="00891F2D" w:rsidRDefault="00891F2D" w:rsidP="00891F2D">
      <w:pPr>
        <w:jc w:val="both"/>
        <w:rPr>
          <w:rFonts w:ascii="Arial" w:hAnsi="Arial" w:cs="Arial"/>
          <w:bCs/>
        </w:rPr>
      </w:pPr>
      <w:r w:rsidRPr="00891F2D">
        <w:rPr>
          <w:rFonts w:ascii="Arial" w:hAnsi="Arial" w:cs="Arial"/>
          <w:bCs/>
        </w:rPr>
        <w:t xml:space="preserve"> -komunalne naknade za poslovni prostor, pratećeg zemljišta za obavljanje poslovne djelatnosti, izuzev nekorištenog poslovnog prostora,</w:t>
      </w:r>
    </w:p>
    <w:p w14:paraId="242304D2" w14:textId="77777777" w:rsidR="00891F2D" w:rsidRPr="00891F2D" w:rsidRDefault="00891F2D" w:rsidP="00891F2D">
      <w:pPr>
        <w:jc w:val="both"/>
        <w:rPr>
          <w:rFonts w:ascii="Arial" w:hAnsi="Arial" w:cs="Arial"/>
          <w:bCs/>
        </w:rPr>
      </w:pPr>
      <w:r w:rsidRPr="00891F2D">
        <w:rPr>
          <w:rFonts w:ascii="Arial" w:hAnsi="Arial" w:cs="Arial"/>
          <w:bCs/>
        </w:rPr>
        <w:t>-poreza na potrošnju,</w:t>
      </w:r>
    </w:p>
    <w:p w14:paraId="40DB736A" w14:textId="0030D394" w:rsidR="00891F2D" w:rsidRPr="00891F2D" w:rsidRDefault="00891F2D" w:rsidP="00891F2D">
      <w:pPr>
        <w:jc w:val="both"/>
        <w:rPr>
          <w:rFonts w:ascii="Arial" w:hAnsi="Arial" w:cs="Arial"/>
          <w:bCs/>
        </w:rPr>
      </w:pPr>
      <w:r w:rsidRPr="00891F2D">
        <w:rPr>
          <w:rFonts w:ascii="Arial" w:hAnsi="Arial" w:cs="Arial"/>
          <w:bCs/>
        </w:rPr>
        <w:t>za razdoblje od 1. travnja 2023. godine do 31. prosinca 2023. godine.</w:t>
      </w:r>
    </w:p>
    <w:p w14:paraId="20D42D39" w14:textId="6C318EC2" w:rsidR="00891F2D" w:rsidRDefault="00891F2D" w:rsidP="00891F2D">
      <w:pPr>
        <w:jc w:val="both"/>
        <w:rPr>
          <w:rFonts w:ascii="Arial" w:hAnsi="Arial" w:cs="Arial"/>
        </w:rPr>
      </w:pPr>
      <w:r w:rsidRPr="00891F2D">
        <w:rPr>
          <w:rFonts w:ascii="Arial" w:hAnsi="Arial" w:cs="Arial"/>
          <w:bCs/>
        </w:rPr>
        <w:t xml:space="preserve">Korisnik potpore iz ovog Programa ne smije premašivati maksimalni iznos svih potpora male vrijednosti, dodijeljenih tijekom razdoblja od tri fiskalne godine, od 200.000,00 EUR-a, sukladno pravilima Uredbe Komisije (EU) br. 1407/2013 od 18. prosinca 2013. godine o primjeni članka 107. i 108. Ugovora o funkcioniranju Europske unije na de </w:t>
      </w:r>
      <w:proofErr w:type="spellStart"/>
      <w:r w:rsidRPr="00891F2D">
        <w:rPr>
          <w:rFonts w:ascii="Arial" w:hAnsi="Arial" w:cs="Arial"/>
          <w:bCs/>
        </w:rPr>
        <w:t>minimis</w:t>
      </w:r>
      <w:proofErr w:type="spellEnd"/>
      <w:r w:rsidRPr="00891F2D">
        <w:rPr>
          <w:rFonts w:ascii="Arial" w:hAnsi="Arial" w:cs="Arial"/>
          <w:bCs/>
        </w:rPr>
        <w:t xml:space="preserve"> potpore (Službeni list Europske unije L 352 od 24. prosinca 2013. godine) </w:t>
      </w:r>
      <w:r w:rsidRPr="00891F2D">
        <w:rPr>
          <w:rFonts w:ascii="Arial" w:hAnsi="Arial" w:cs="Arial"/>
        </w:rPr>
        <w:t>i njene izmjene i dopune sadržane u Uredbi Komisije (EU) broj 2020/972 (SL EU, L215 od 7.7.2020.).</w:t>
      </w:r>
    </w:p>
    <w:p w14:paraId="49ABC0D8" w14:textId="77777777" w:rsidR="0051315E" w:rsidRPr="00891F2D" w:rsidRDefault="0051315E" w:rsidP="00891F2D">
      <w:pPr>
        <w:jc w:val="both"/>
        <w:rPr>
          <w:rFonts w:ascii="Arial" w:hAnsi="Arial" w:cs="Arial"/>
          <w:bCs/>
        </w:rPr>
      </w:pPr>
    </w:p>
    <w:p w14:paraId="1C9E0066" w14:textId="2A078523" w:rsidR="00891F2D" w:rsidRPr="00644A48" w:rsidRDefault="00891F2D" w:rsidP="00891F2D">
      <w:pPr>
        <w:jc w:val="both"/>
        <w:rPr>
          <w:rFonts w:ascii="Arial" w:hAnsi="Arial" w:cs="Arial"/>
          <w:b/>
        </w:rPr>
      </w:pPr>
      <w:r w:rsidRPr="00891F2D">
        <w:rPr>
          <w:rFonts w:ascii="Arial" w:hAnsi="Arial" w:cs="Arial"/>
          <w:b/>
        </w:rPr>
        <w:t>MJERE ZA KOJE JE MOGUĆE OSTVARITI POTPORU</w:t>
      </w:r>
    </w:p>
    <w:p w14:paraId="39D2FE4E" w14:textId="443E98F2" w:rsidR="00891F2D" w:rsidRPr="00891F2D" w:rsidRDefault="00891F2D" w:rsidP="00891F2D">
      <w:pPr>
        <w:jc w:val="center"/>
        <w:rPr>
          <w:rFonts w:ascii="Arial" w:hAnsi="Arial" w:cs="Arial"/>
          <w:b/>
        </w:rPr>
      </w:pPr>
      <w:r w:rsidRPr="00891F2D">
        <w:rPr>
          <w:rFonts w:ascii="Arial" w:hAnsi="Arial" w:cs="Arial"/>
          <w:b/>
        </w:rPr>
        <w:t>III.</w:t>
      </w:r>
    </w:p>
    <w:p w14:paraId="6E72B6FF" w14:textId="77777777" w:rsidR="00891F2D" w:rsidRPr="00891F2D" w:rsidRDefault="00891F2D" w:rsidP="00891F2D">
      <w:pPr>
        <w:jc w:val="both"/>
        <w:rPr>
          <w:rFonts w:ascii="Arial" w:hAnsi="Arial" w:cs="Arial"/>
          <w:bCs/>
        </w:rPr>
      </w:pPr>
      <w:r w:rsidRPr="00891F2D">
        <w:rPr>
          <w:rFonts w:ascii="Arial" w:hAnsi="Arial" w:cs="Arial"/>
          <w:bCs/>
        </w:rPr>
        <w:t>Potpore u visini od 20% obračunate i plaćene komunalne naknade, i to za period od 1. travnja 2023. godine do 31. prosinca 2023. godine mogu ostvariti poduzetnici koji ispunjavaju sljedeće uvjete:</w:t>
      </w:r>
    </w:p>
    <w:p w14:paraId="41E34B79" w14:textId="77777777" w:rsidR="00891F2D" w:rsidRPr="00891F2D" w:rsidRDefault="00891F2D" w:rsidP="00891F2D">
      <w:pPr>
        <w:jc w:val="both"/>
        <w:rPr>
          <w:rFonts w:ascii="Arial" w:hAnsi="Arial" w:cs="Arial"/>
          <w:bCs/>
        </w:rPr>
      </w:pPr>
      <w:r w:rsidRPr="00891F2D">
        <w:rPr>
          <w:rFonts w:ascii="Arial" w:hAnsi="Arial" w:cs="Arial"/>
          <w:bCs/>
        </w:rPr>
        <w:t>-obveznici su plaćanja u Proračun Grada Ivanca komunalne naknade za poslovni prostor, pratećeg zemljišta za obavljanje poslovne djelatnosti, izuzev nekorištenog poslovnog prostora</w:t>
      </w:r>
    </w:p>
    <w:p w14:paraId="1BE25F8B" w14:textId="15460D92" w:rsidR="00644A48" w:rsidRPr="00891F2D" w:rsidRDefault="00891F2D" w:rsidP="00891F2D">
      <w:pPr>
        <w:jc w:val="both"/>
        <w:rPr>
          <w:rFonts w:ascii="Arial" w:hAnsi="Arial" w:cs="Arial"/>
          <w:bCs/>
        </w:rPr>
      </w:pPr>
      <w:r w:rsidRPr="00891F2D">
        <w:rPr>
          <w:rFonts w:ascii="Arial" w:hAnsi="Arial" w:cs="Arial"/>
          <w:bCs/>
        </w:rPr>
        <w:t>-nemaju nepodmirenih obveza prema Gradu Ivancu na dan podnošenja zahtjeva.</w:t>
      </w:r>
    </w:p>
    <w:p w14:paraId="5A7E8A81" w14:textId="307E5681" w:rsidR="00891F2D" w:rsidRPr="00891F2D" w:rsidRDefault="00891F2D" w:rsidP="00891F2D">
      <w:pPr>
        <w:jc w:val="center"/>
        <w:rPr>
          <w:rFonts w:ascii="Arial" w:hAnsi="Arial" w:cs="Arial"/>
          <w:b/>
        </w:rPr>
      </w:pPr>
      <w:r w:rsidRPr="00891F2D">
        <w:rPr>
          <w:rFonts w:ascii="Arial" w:hAnsi="Arial" w:cs="Arial"/>
          <w:b/>
        </w:rPr>
        <w:t>IV.</w:t>
      </w:r>
    </w:p>
    <w:p w14:paraId="4394677B" w14:textId="77777777" w:rsidR="00891F2D" w:rsidRPr="00891F2D" w:rsidRDefault="00891F2D" w:rsidP="00891F2D">
      <w:pPr>
        <w:jc w:val="both"/>
        <w:rPr>
          <w:rFonts w:ascii="Arial" w:hAnsi="Arial" w:cs="Arial"/>
          <w:bCs/>
        </w:rPr>
      </w:pPr>
      <w:r w:rsidRPr="00891F2D">
        <w:rPr>
          <w:rFonts w:ascii="Arial" w:hAnsi="Arial" w:cs="Arial"/>
          <w:bCs/>
        </w:rPr>
        <w:t>Potpore za obračunati i plaćeni porez na potrošnju, i to u cijelosti, za period od 1. travnja 2023. godine do 31. prosinca 2023. godine mogu ostvariti poduzetnici koji ispunjavaju sljedeće uvjete i u iznosima:</w:t>
      </w:r>
    </w:p>
    <w:p w14:paraId="2F52B3C0" w14:textId="77777777" w:rsidR="00891F2D" w:rsidRPr="00891F2D" w:rsidRDefault="00891F2D" w:rsidP="00891F2D">
      <w:pPr>
        <w:jc w:val="both"/>
        <w:rPr>
          <w:rFonts w:ascii="Arial" w:hAnsi="Arial" w:cs="Arial"/>
          <w:bCs/>
        </w:rPr>
      </w:pPr>
      <w:r w:rsidRPr="00891F2D">
        <w:rPr>
          <w:rFonts w:ascii="Arial" w:hAnsi="Arial" w:cs="Arial"/>
          <w:bCs/>
        </w:rPr>
        <w:t>-obveznici su plaćanja poreza na potrošnju u Proračun Grada Ivanca</w:t>
      </w:r>
    </w:p>
    <w:p w14:paraId="12C68CF7" w14:textId="77777777" w:rsidR="00891F2D" w:rsidRPr="00891F2D" w:rsidRDefault="00891F2D" w:rsidP="00891F2D">
      <w:pPr>
        <w:jc w:val="both"/>
        <w:rPr>
          <w:rFonts w:ascii="Arial" w:hAnsi="Arial" w:cs="Arial"/>
          <w:bCs/>
        </w:rPr>
      </w:pPr>
      <w:r w:rsidRPr="00891F2D">
        <w:rPr>
          <w:rFonts w:ascii="Arial" w:hAnsi="Arial" w:cs="Arial"/>
          <w:bCs/>
        </w:rPr>
        <w:lastRenderedPageBreak/>
        <w:t>-nemaju nepodmirenih obveza prema Gradu Ivancu na dan podnošenja zahtjeva.</w:t>
      </w:r>
    </w:p>
    <w:p w14:paraId="28625DD4" w14:textId="77777777" w:rsidR="00891F2D" w:rsidRPr="00891F2D" w:rsidRDefault="00891F2D" w:rsidP="00891F2D">
      <w:pPr>
        <w:jc w:val="both"/>
        <w:rPr>
          <w:rFonts w:ascii="Arial" w:hAnsi="Arial" w:cs="Arial"/>
          <w:b/>
        </w:rPr>
      </w:pPr>
    </w:p>
    <w:p w14:paraId="60B64F34" w14:textId="77777777" w:rsidR="00891F2D" w:rsidRPr="00891F2D" w:rsidRDefault="00891F2D" w:rsidP="00891F2D">
      <w:pPr>
        <w:jc w:val="both"/>
        <w:rPr>
          <w:rFonts w:ascii="Arial" w:hAnsi="Arial" w:cs="Arial"/>
          <w:b/>
        </w:rPr>
      </w:pPr>
      <w:r w:rsidRPr="00891F2D">
        <w:rPr>
          <w:rFonts w:ascii="Arial" w:hAnsi="Arial" w:cs="Arial"/>
          <w:b/>
        </w:rPr>
        <w:t>JAVNI POZIV</w:t>
      </w:r>
    </w:p>
    <w:p w14:paraId="7A9FB0CB" w14:textId="3D148151" w:rsidR="00891F2D" w:rsidRPr="00891F2D" w:rsidRDefault="00891F2D" w:rsidP="00891F2D">
      <w:pPr>
        <w:jc w:val="center"/>
        <w:rPr>
          <w:rFonts w:ascii="Arial" w:hAnsi="Arial" w:cs="Arial"/>
          <w:b/>
        </w:rPr>
      </w:pPr>
      <w:r w:rsidRPr="00891F2D">
        <w:rPr>
          <w:rFonts w:ascii="Arial" w:hAnsi="Arial" w:cs="Arial"/>
          <w:b/>
        </w:rPr>
        <w:t>V.</w:t>
      </w:r>
    </w:p>
    <w:p w14:paraId="5B4E482A" w14:textId="77777777" w:rsidR="00891F2D" w:rsidRPr="00891F2D" w:rsidRDefault="00891F2D" w:rsidP="00891F2D">
      <w:pPr>
        <w:jc w:val="both"/>
        <w:rPr>
          <w:rFonts w:ascii="Arial" w:hAnsi="Arial" w:cs="Arial"/>
          <w:bCs/>
        </w:rPr>
      </w:pPr>
      <w:r w:rsidRPr="00891F2D">
        <w:rPr>
          <w:rFonts w:ascii="Arial" w:hAnsi="Arial" w:cs="Arial"/>
          <w:bCs/>
        </w:rPr>
        <w:t>Potpore iz ovog Programa ostvarivati će se temeljem javno objavljenog poziva.</w:t>
      </w:r>
    </w:p>
    <w:p w14:paraId="00EFD268" w14:textId="56B1D279" w:rsidR="00891F2D" w:rsidRPr="00891F2D" w:rsidRDefault="00891F2D" w:rsidP="00891F2D">
      <w:pPr>
        <w:jc w:val="both"/>
        <w:rPr>
          <w:rFonts w:ascii="Arial" w:hAnsi="Arial" w:cs="Arial"/>
          <w:bCs/>
        </w:rPr>
      </w:pPr>
      <w:r w:rsidRPr="00891F2D">
        <w:rPr>
          <w:rFonts w:ascii="Arial" w:hAnsi="Arial" w:cs="Arial"/>
          <w:bCs/>
        </w:rPr>
        <w:t>Prijava za ostvarivanje potpore podnositi će se putem obrasca koji će biti objavljen uz Javni poziv, te uz dostavu:</w:t>
      </w:r>
    </w:p>
    <w:p w14:paraId="0B6793B6" w14:textId="77777777" w:rsidR="00891F2D" w:rsidRPr="00891F2D" w:rsidRDefault="00891F2D" w:rsidP="00891F2D">
      <w:pPr>
        <w:jc w:val="both"/>
        <w:rPr>
          <w:rFonts w:ascii="Arial" w:hAnsi="Arial" w:cs="Arial"/>
          <w:bCs/>
        </w:rPr>
      </w:pPr>
      <w:r w:rsidRPr="00891F2D">
        <w:rPr>
          <w:rFonts w:ascii="Arial" w:hAnsi="Arial" w:cs="Arial"/>
          <w:bCs/>
        </w:rPr>
        <w:t>-važećeg rješenja o upisu u sudski registar (za trgovačka društva), odnosno važeće obrtnice ili izvatka iz obrtnog registra (za obrte)</w:t>
      </w:r>
    </w:p>
    <w:p w14:paraId="1F9A5BE0" w14:textId="77777777" w:rsidR="00891F2D" w:rsidRPr="00891F2D" w:rsidRDefault="00891F2D" w:rsidP="00891F2D">
      <w:pPr>
        <w:jc w:val="both"/>
        <w:rPr>
          <w:rFonts w:ascii="Arial" w:hAnsi="Arial" w:cs="Arial"/>
          <w:bCs/>
        </w:rPr>
      </w:pPr>
      <w:r w:rsidRPr="00891F2D">
        <w:rPr>
          <w:rFonts w:ascii="Arial" w:hAnsi="Arial" w:cs="Arial"/>
          <w:bCs/>
        </w:rPr>
        <w:t xml:space="preserve">-izjave o potporama male vrijednosti  </w:t>
      </w:r>
    </w:p>
    <w:p w14:paraId="7FC36C89" w14:textId="77777777" w:rsidR="00891F2D" w:rsidRPr="00891F2D" w:rsidRDefault="00891F2D" w:rsidP="00891F2D">
      <w:pPr>
        <w:jc w:val="both"/>
        <w:rPr>
          <w:rFonts w:ascii="Arial" w:hAnsi="Arial" w:cs="Arial"/>
          <w:bCs/>
        </w:rPr>
      </w:pPr>
      <w:r w:rsidRPr="00891F2D">
        <w:rPr>
          <w:rFonts w:ascii="Arial" w:hAnsi="Arial" w:cs="Arial"/>
          <w:bCs/>
        </w:rPr>
        <w:t>-obrasca PP-MI-PO za svaki mjesec za koji se traži potpora za porez na potrošnju</w:t>
      </w:r>
    </w:p>
    <w:p w14:paraId="0727C942" w14:textId="77777777" w:rsidR="00891F2D" w:rsidRPr="00891F2D" w:rsidRDefault="00891F2D" w:rsidP="00891F2D">
      <w:pPr>
        <w:jc w:val="both"/>
        <w:rPr>
          <w:rFonts w:ascii="Arial" w:hAnsi="Arial" w:cs="Arial"/>
          <w:bCs/>
        </w:rPr>
      </w:pPr>
      <w:r w:rsidRPr="00891F2D">
        <w:rPr>
          <w:rFonts w:ascii="Arial" w:hAnsi="Arial" w:cs="Arial"/>
          <w:bCs/>
        </w:rPr>
        <w:t>-dokaza o uplati poreza na potrošnju za koji se traži potpora</w:t>
      </w:r>
    </w:p>
    <w:p w14:paraId="1C60A00D" w14:textId="77777777" w:rsidR="00891F2D" w:rsidRPr="00891F2D" w:rsidRDefault="00891F2D" w:rsidP="00891F2D">
      <w:pPr>
        <w:jc w:val="both"/>
        <w:rPr>
          <w:rFonts w:ascii="Arial" w:hAnsi="Arial" w:cs="Arial"/>
          <w:bCs/>
        </w:rPr>
      </w:pPr>
      <w:r w:rsidRPr="00891F2D">
        <w:rPr>
          <w:rFonts w:ascii="Arial" w:hAnsi="Arial" w:cs="Arial"/>
          <w:bCs/>
        </w:rPr>
        <w:t>-ostale dokumentacije sukladno Zaključku o raspisivanju Javnog poziva.</w:t>
      </w:r>
    </w:p>
    <w:p w14:paraId="4C90FF8B" w14:textId="77777777" w:rsidR="00891F2D" w:rsidRPr="00891F2D" w:rsidRDefault="00891F2D" w:rsidP="00891F2D">
      <w:pPr>
        <w:rPr>
          <w:rFonts w:ascii="Arial" w:hAnsi="Arial" w:cs="Arial"/>
          <w:bCs/>
        </w:rPr>
      </w:pPr>
    </w:p>
    <w:p w14:paraId="629292E9" w14:textId="15BE1BA3" w:rsidR="00891F2D" w:rsidRPr="00891F2D" w:rsidRDefault="00891F2D" w:rsidP="00891F2D">
      <w:pPr>
        <w:jc w:val="both"/>
        <w:rPr>
          <w:rFonts w:ascii="Arial" w:hAnsi="Arial" w:cs="Arial"/>
          <w:b/>
        </w:rPr>
      </w:pPr>
      <w:r w:rsidRPr="00891F2D">
        <w:rPr>
          <w:rFonts w:ascii="Arial" w:hAnsi="Arial" w:cs="Arial"/>
          <w:b/>
        </w:rPr>
        <w:t>POSTUPAK DODJELE POTPORE</w:t>
      </w:r>
    </w:p>
    <w:p w14:paraId="1E7E198B" w14:textId="7EE441D2" w:rsidR="00891F2D" w:rsidRPr="00891F2D" w:rsidRDefault="00891F2D" w:rsidP="00891F2D">
      <w:pPr>
        <w:jc w:val="center"/>
        <w:rPr>
          <w:rFonts w:ascii="Arial" w:hAnsi="Arial" w:cs="Arial"/>
          <w:b/>
        </w:rPr>
      </w:pPr>
      <w:r w:rsidRPr="00891F2D">
        <w:rPr>
          <w:rFonts w:ascii="Arial" w:hAnsi="Arial" w:cs="Arial"/>
          <w:b/>
        </w:rPr>
        <w:t>VI.</w:t>
      </w:r>
    </w:p>
    <w:p w14:paraId="254D5B2D" w14:textId="393709EB" w:rsidR="00891F2D" w:rsidRPr="00891F2D" w:rsidRDefault="00891F2D" w:rsidP="00891F2D">
      <w:pPr>
        <w:jc w:val="both"/>
        <w:rPr>
          <w:rFonts w:ascii="Arial" w:hAnsi="Arial" w:cs="Arial"/>
          <w:bCs/>
        </w:rPr>
      </w:pPr>
      <w:r w:rsidRPr="00891F2D">
        <w:rPr>
          <w:rFonts w:ascii="Arial" w:hAnsi="Arial" w:cs="Arial"/>
          <w:bCs/>
        </w:rPr>
        <w:t>Provođenje postupka po Javnom pozivu provoditi će Povjerenstvo koje imenuje Gradonačelnik Grada Ivanca.</w:t>
      </w:r>
    </w:p>
    <w:p w14:paraId="23AF9A4D" w14:textId="77777777" w:rsidR="00891F2D" w:rsidRPr="00891F2D" w:rsidRDefault="00891F2D" w:rsidP="00891F2D">
      <w:pPr>
        <w:jc w:val="both"/>
        <w:rPr>
          <w:rFonts w:ascii="Arial" w:hAnsi="Arial" w:cs="Arial"/>
          <w:bCs/>
        </w:rPr>
      </w:pPr>
      <w:r w:rsidRPr="00891F2D">
        <w:rPr>
          <w:rFonts w:ascii="Arial" w:hAnsi="Arial" w:cs="Arial"/>
          <w:bCs/>
        </w:rPr>
        <w:t>Povjerenstvo se sastoji od predsjednika i dva člana.</w:t>
      </w:r>
    </w:p>
    <w:p w14:paraId="22BF445B" w14:textId="77777777" w:rsidR="00891F2D" w:rsidRPr="00891F2D" w:rsidRDefault="00891F2D" w:rsidP="00891F2D">
      <w:pPr>
        <w:jc w:val="both"/>
        <w:rPr>
          <w:rFonts w:ascii="Arial" w:hAnsi="Arial" w:cs="Arial"/>
          <w:bCs/>
        </w:rPr>
      </w:pPr>
    </w:p>
    <w:p w14:paraId="18831CAA" w14:textId="0F843DB6" w:rsidR="00891F2D" w:rsidRPr="00891F2D" w:rsidRDefault="00891F2D" w:rsidP="00891F2D">
      <w:pPr>
        <w:jc w:val="both"/>
        <w:rPr>
          <w:rFonts w:ascii="Arial" w:hAnsi="Arial" w:cs="Arial"/>
          <w:bCs/>
        </w:rPr>
      </w:pPr>
      <w:r w:rsidRPr="00891F2D">
        <w:rPr>
          <w:rFonts w:ascii="Arial" w:hAnsi="Arial" w:cs="Arial"/>
          <w:bCs/>
        </w:rPr>
        <w:t>Povjerenstvo na osnovi analize i kontrole podnesenih zahtjeva predlaže Gradonačelniku donošenje Zaključaka o dodjeli potpora i isplati potpora korisnicima odnosno odbijanju zahtjeva poduzetnicima koji nisu ispunili uvjete iz Javnog poziva.</w:t>
      </w:r>
    </w:p>
    <w:p w14:paraId="13AC088A" w14:textId="3CBAD907" w:rsidR="00891F2D" w:rsidRPr="00891F2D" w:rsidRDefault="00891F2D" w:rsidP="00891F2D">
      <w:pPr>
        <w:jc w:val="both"/>
        <w:rPr>
          <w:rFonts w:ascii="Arial" w:hAnsi="Arial" w:cs="Arial"/>
          <w:bCs/>
        </w:rPr>
      </w:pPr>
      <w:r w:rsidRPr="00891F2D">
        <w:rPr>
          <w:rFonts w:ascii="Arial" w:hAnsi="Arial" w:cs="Arial"/>
          <w:bCs/>
        </w:rPr>
        <w:t>Stručne i administrativno-tehničke poslove za izvršenje ovog Programa obavljati će Upravni odjel za proračun, financije i gospodarstvo Grada Ivanca.</w:t>
      </w:r>
    </w:p>
    <w:p w14:paraId="556E454F" w14:textId="5F403194" w:rsidR="00891F2D" w:rsidRPr="00891F2D" w:rsidRDefault="00891F2D" w:rsidP="00891F2D">
      <w:pPr>
        <w:jc w:val="center"/>
        <w:rPr>
          <w:rFonts w:ascii="Arial" w:hAnsi="Arial" w:cs="Arial"/>
          <w:b/>
        </w:rPr>
      </w:pPr>
      <w:r w:rsidRPr="00891F2D">
        <w:rPr>
          <w:rFonts w:ascii="Arial" w:hAnsi="Arial" w:cs="Arial"/>
          <w:b/>
        </w:rPr>
        <w:t>VII.</w:t>
      </w:r>
    </w:p>
    <w:p w14:paraId="0265D82C" w14:textId="77777777" w:rsidR="00891F2D" w:rsidRPr="00891F2D" w:rsidRDefault="00891F2D" w:rsidP="00891F2D">
      <w:pPr>
        <w:jc w:val="both"/>
        <w:rPr>
          <w:rFonts w:ascii="Arial" w:hAnsi="Arial" w:cs="Arial"/>
          <w:bCs/>
        </w:rPr>
      </w:pPr>
      <w:r w:rsidRPr="00891F2D">
        <w:rPr>
          <w:rFonts w:ascii="Arial" w:hAnsi="Arial" w:cs="Arial"/>
          <w:bCs/>
        </w:rPr>
        <w:t>Postupak dodjele potpore provoditi će se putem Javnog poziva objavljenog na službenim internetskim stranicama Grada Ivanca (www.ivanec.hr).</w:t>
      </w:r>
    </w:p>
    <w:p w14:paraId="1822B5C0" w14:textId="77777777" w:rsidR="00891F2D" w:rsidRPr="00891F2D" w:rsidRDefault="00891F2D" w:rsidP="00891F2D">
      <w:pPr>
        <w:jc w:val="both"/>
        <w:rPr>
          <w:rFonts w:ascii="Arial" w:hAnsi="Arial" w:cs="Arial"/>
          <w:bCs/>
        </w:rPr>
      </w:pPr>
      <w:r w:rsidRPr="00891F2D">
        <w:rPr>
          <w:rFonts w:ascii="Arial" w:hAnsi="Arial" w:cs="Arial"/>
          <w:bCs/>
        </w:rPr>
        <w:t>U Javnom pozivu objaviti će se uvjeti i kriteriji za dodjelu financijskih potpora te popis dokumentacije koja se prilaže uz prijavu.</w:t>
      </w:r>
    </w:p>
    <w:p w14:paraId="06A34F36" w14:textId="77777777" w:rsidR="00891F2D" w:rsidRPr="00891F2D" w:rsidRDefault="00891F2D" w:rsidP="00891F2D">
      <w:pPr>
        <w:jc w:val="both"/>
        <w:rPr>
          <w:rFonts w:ascii="Arial" w:hAnsi="Arial" w:cs="Arial"/>
          <w:bCs/>
        </w:rPr>
      </w:pPr>
      <w:r w:rsidRPr="00891F2D">
        <w:rPr>
          <w:rFonts w:ascii="Arial" w:hAnsi="Arial" w:cs="Arial"/>
          <w:bCs/>
        </w:rPr>
        <w:t xml:space="preserve">Korištenje mjera po ovom Programu biti će dostupne poduzetnicima putem tri Javna poziva, i to za period: </w:t>
      </w:r>
    </w:p>
    <w:p w14:paraId="42228789" w14:textId="77777777" w:rsidR="00891F2D" w:rsidRPr="00891F2D" w:rsidRDefault="00891F2D" w:rsidP="00891F2D">
      <w:pPr>
        <w:numPr>
          <w:ilvl w:val="0"/>
          <w:numId w:val="30"/>
        </w:numPr>
        <w:spacing w:after="0" w:line="240" w:lineRule="auto"/>
        <w:jc w:val="both"/>
        <w:rPr>
          <w:rFonts w:ascii="Arial" w:hAnsi="Arial" w:cs="Arial"/>
          <w:bCs/>
        </w:rPr>
      </w:pPr>
      <w:r w:rsidRPr="00891F2D">
        <w:rPr>
          <w:rFonts w:ascii="Arial" w:hAnsi="Arial" w:cs="Arial"/>
          <w:bCs/>
        </w:rPr>
        <w:t>Od 1. travnja 2023. godine do 30. lipnja 2023. godine;</w:t>
      </w:r>
    </w:p>
    <w:p w14:paraId="41B66019" w14:textId="77777777" w:rsidR="00891F2D" w:rsidRPr="00891F2D" w:rsidRDefault="00891F2D" w:rsidP="00891F2D">
      <w:pPr>
        <w:numPr>
          <w:ilvl w:val="0"/>
          <w:numId w:val="30"/>
        </w:numPr>
        <w:spacing w:after="0" w:line="240" w:lineRule="auto"/>
        <w:jc w:val="both"/>
        <w:rPr>
          <w:rFonts w:ascii="Arial" w:hAnsi="Arial" w:cs="Arial"/>
          <w:bCs/>
        </w:rPr>
      </w:pPr>
      <w:r w:rsidRPr="00891F2D">
        <w:rPr>
          <w:rFonts w:ascii="Arial" w:hAnsi="Arial" w:cs="Arial"/>
          <w:bCs/>
        </w:rPr>
        <w:t>Od 1. srpnja 2023. godine do 30. rujna 2023. godine, te</w:t>
      </w:r>
    </w:p>
    <w:p w14:paraId="0C9163F2" w14:textId="77777777" w:rsidR="00891F2D" w:rsidRPr="00891F2D" w:rsidRDefault="00891F2D" w:rsidP="00891F2D">
      <w:pPr>
        <w:numPr>
          <w:ilvl w:val="0"/>
          <w:numId w:val="30"/>
        </w:numPr>
        <w:spacing w:after="0" w:line="240" w:lineRule="auto"/>
        <w:jc w:val="both"/>
        <w:rPr>
          <w:rFonts w:ascii="Arial" w:hAnsi="Arial" w:cs="Arial"/>
          <w:bCs/>
        </w:rPr>
      </w:pPr>
      <w:r w:rsidRPr="00891F2D">
        <w:rPr>
          <w:rFonts w:ascii="Arial" w:hAnsi="Arial" w:cs="Arial"/>
          <w:bCs/>
        </w:rPr>
        <w:t>Od 1. listopada 2023. godine do 31. prosinca 2023. godine.</w:t>
      </w:r>
    </w:p>
    <w:p w14:paraId="5162E8C9" w14:textId="77777777" w:rsidR="00891F2D" w:rsidRDefault="00891F2D" w:rsidP="00891F2D">
      <w:pPr>
        <w:jc w:val="both"/>
        <w:rPr>
          <w:rFonts w:ascii="Arial" w:hAnsi="Arial" w:cs="Arial"/>
          <w:bCs/>
        </w:rPr>
      </w:pPr>
    </w:p>
    <w:p w14:paraId="39D994C0" w14:textId="77777777" w:rsidR="00F30ED7" w:rsidRPr="00891F2D" w:rsidRDefault="00F30ED7" w:rsidP="00891F2D">
      <w:pPr>
        <w:jc w:val="both"/>
        <w:rPr>
          <w:rFonts w:ascii="Arial" w:hAnsi="Arial" w:cs="Arial"/>
          <w:bCs/>
        </w:rPr>
      </w:pPr>
    </w:p>
    <w:p w14:paraId="5A893F6F" w14:textId="77777777" w:rsidR="00891F2D" w:rsidRPr="00891F2D" w:rsidRDefault="00891F2D" w:rsidP="00891F2D">
      <w:pPr>
        <w:jc w:val="both"/>
        <w:rPr>
          <w:rFonts w:ascii="Arial" w:hAnsi="Arial" w:cs="Arial"/>
          <w:b/>
        </w:rPr>
      </w:pPr>
      <w:r w:rsidRPr="00891F2D">
        <w:rPr>
          <w:rFonts w:ascii="Arial" w:hAnsi="Arial" w:cs="Arial"/>
          <w:b/>
        </w:rPr>
        <w:lastRenderedPageBreak/>
        <w:t>ZAVRŠNE ODREDBE</w:t>
      </w:r>
    </w:p>
    <w:p w14:paraId="416509B0" w14:textId="6724A859" w:rsidR="00891F2D" w:rsidRPr="00891F2D" w:rsidRDefault="00891F2D" w:rsidP="00891F2D">
      <w:pPr>
        <w:jc w:val="center"/>
        <w:rPr>
          <w:rFonts w:ascii="Arial" w:hAnsi="Arial" w:cs="Arial"/>
          <w:b/>
          <w:bCs/>
        </w:rPr>
      </w:pPr>
      <w:r w:rsidRPr="00891F2D">
        <w:rPr>
          <w:rFonts w:ascii="Arial" w:hAnsi="Arial" w:cs="Arial"/>
          <w:b/>
          <w:bCs/>
        </w:rPr>
        <w:t>VIII.</w:t>
      </w:r>
    </w:p>
    <w:p w14:paraId="6F0ACA4B" w14:textId="3E43F697" w:rsidR="00891F2D" w:rsidRPr="00891F2D" w:rsidRDefault="00891F2D" w:rsidP="00891F2D">
      <w:pPr>
        <w:jc w:val="both"/>
        <w:rPr>
          <w:rFonts w:ascii="Arial" w:hAnsi="Arial" w:cs="Arial"/>
        </w:rPr>
      </w:pPr>
      <w:r w:rsidRPr="00891F2D">
        <w:rPr>
          <w:rFonts w:ascii="Arial" w:hAnsi="Arial" w:cs="Arial"/>
        </w:rPr>
        <w:t>Sredstva za provođenja ovog Programa biti će osigurana u Proračunu Grada Ivanca.</w:t>
      </w:r>
    </w:p>
    <w:p w14:paraId="67AEDADE" w14:textId="045B5120" w:rsidR="00891F2D" w:rsidRPr="00891F2D" w:rsidRDefault="00891F2D" w:rsidP="00891F2D">
      <w:pPr>
        <w:jc w:val="center"/>
        <w:rPr>
          <w:rFonts w:ascii="Arial" w:hAnsi="Arial" w:cs="Arial"/>
          <w:b/>
          <w:bCs/>
        </w:rPr>
      </w:pPr>
      <w:r w:rsidRPr="00891F2D">
        <w:rPr>
          <w:rFonts w:ascii="Arial" w:hAnsi="Arial" w:cs="Arial"/>
          <w:b/>
          <w:bCs/>
        </w:rPr>
        <w:t>IX.</w:t>
      </w:r>
    </w:p>
    <w:p w14:paraId="3A0F6DC9" w14:textId="77777777" w:rsidR="00891F2D" w:rsidRPr="00891F2D" w:rsidRDefault="00891F2D" w:rsidP="00891F2D">
      <w:pPr>
        <w:jc w:val="both"/>
        <w:rPr>
          <w:rFonts w:ascii="Arial" w:hAnsi="Arial" w:cs="Arial"/>
        </w:rPr>
      </w:pPr>
      <w:r w:rsidRPr="00891F2D">
        <w:rPr>
          <w:rFonts w:ascii="Arial" w:hAnsi="Arial" w:cs="Arial"/>
        </w:rPr>
        <w:t>Ovaj Program stupa na snagu osmog dana od dana objave u „Službenom vjesniku Varaždinske županije“.</w:t>
      </w:r>
    </w:p>
    <w:p w14:paraId="26D12CDA" w14:textId="77777777" w:rsidR="00C275D4" w:rsidRPr="007C7DA6" w:rsidRDefault="00C275D4" w:rsidP="00C275D4">
      <w:pPr>
        <w:pStyle w:val="StandardWeb"/>
        <w:spacing w:before="0" w:beforeAutospacing="0" w:after="0" w:afterAutospacing="0"/>
        <w:rPr>
          <w:rStyle w:val="Naglaeno"/>
          <w:rFonts w:ascii="Arial" w:hAnsi="Arial" w:cs="Arial"/>
          <w:sz w:val="12"/>
          <w:szCs w:val="12"/>
          <w:lang w:val="hr-HR"/>
        </w:rPr>
      </w:pPr>
    </w:p>
    <w:p w14:paraId="143EFEAF" w14:textId="77777777" w:rsidR="00C275D4" w:rsidRDefault="00C275D4" w:rsidP="00C275D4">
      <w:pPr>
        <w:pStyle w:val="StandardWeb"/>
        <w:spacing w:before="0" w:beforeAutospacing="0" w:after="0" w:afterAutospacing="0"/>
        <w:rPr>
          <w:rStyle w:val="Naglaeno"/>
          <w:rFonts w:ascii="Arial" w:hAnsi="Arial" w:cs="Arial"/>
          <w:lang w:val="hr-HR"/>
        </w:rPr>
      </w:pPr>
    </w:p>
    <w:p w14:paraId="55BA0A98" w14:textId="77777777" w:rsidR="00644A48" w:rsidRDefault="00644A48" w:rsidP="00C275D4">
      <w:pPr>
        <w:pStyle w:val="StandardWeb"/>
        <w:spacing w:before="0" w:beforeAutospacing="0" w:after="0" w:afterAutospacing="0"/>
        <w:rPr>
          <w:rStyle w:val="Naglaeno"/>
          <w:rFonts w:ascii="Arial" w:hAnsi="Arial" w:cs="Arial"/>
          <w:lang w:val="hr-HR"/>
        </w:rPr>
      </w:pPr>
    </w:p>
    <w:p w14:paraId="284B232D" w14:textId="15A879E2" w:rsidR="00C275D4" w:rsidRDefault="00C275D4" w:rsidP="00891F2D">
      <w:pPr>
        <w:pStyle w:val="StandardWeb"/>
        <w:spacing w:before="0" w:beforeAutospacing="0" w:after="0" w:afterAutospacing="0"/>
        <w:jc w:val="center"/>
        <w:rPr>
          <w:rStyle w:val="Naglaeno"/>
          <w:rFonts w:ascii="Arial" w:hAnsi="Arial" w:cs="Arial"/>
          <w:lang w:val="hr-HR"/>
        </w:rPr>
      </w:pPr>
      <w:r>
        <w:rPr>
          <w:rStyle w:val="Naglaeno"/>
          <w:rFonts w:ascii="Arial" w:hAnsi="Arial" w:cs="Arial"/>
          <w:lang w:val="hr-HR"/>
        </w:rPr>
        <w:t>TOČKA 11.</w:t>
      </w:r>
    </w:p>
    <w:p w14:paraId="41B2756C" w14:textId="4FBD329A" w:rsidR="00C275D4" w:rsidRDefault="00C275D4" w:rsidP="00891F2D">
      <w:pPr>
        <w:pStyle w:val="StandardWeb"/>
        <w:spacing w:before="0" w:beforeAutospacing="0" w:after="0" w:afterAutospacing="0"/>
        <w:jc w:val="center"/>
        <w:rPr>
          <w:rStyle w:val="Naglaeno"/>
          <w:rFonts w:ascii="Arial" w:hAnsi="Arial" w:cs="Arial"/>
          <w:lang w:val="hr-HR"/>
        </w:rPr>
      </w:pPr>
      <w:r w:rsidRPr="0020706D">
        <w:rPr>
          <w:rStyle w:val="Naglaeno"/>
          <w:rFonts w:ascii="Arial" w:hAnsi="Arial" w:cs="Arial"/>
          <w:lang w:val="hr-HR"/>
        </w:rPr>
        <w:t xml:space="preserve">Odluka o dodjeli javnih priznanja Grada Ivanca </w:t>
      </w:r>
      <w:r>
        <w:rPr>
          <w:rStyle w:val="Naglaeno"/>
          <w:rFonts w:ascii="Arial" w:hAnsi="Arial" w:cs="Arial"/>
          <w:lang w:val="hr-HR"/>
        </w:rPr>
        <w:t>u</w:t>
      </w:r>
      <w:r w:rsidRPr="0020706D">
        <w:rPr>
          <w:rStyle w:val="Naglaeno"/>
          <w:rFonts w:ascii="Arial" w:hAnsi="Arial" w:cs="Arial"/>
          <w:lang w:val="hr-HR"/>
        </w:rPr>
        <w:t xml:space="preserve"> 2023. godin</w:t>
      </w:r>
      <w:r>
        <w:rPr>
          <w:rStyle w:val="Naglaeno"/>
          <w:rFonts w:ascii="Arial" w:hAnsi="Arial" w:cs="Arial"/>
          <w:lang w:val="hr-HR"/>
        </w:rPr>
        <w:t>i</w:t>
      </w:r>
    </w:p>
    <w:p w14:paraId="1731D633" w14:textId="77777777" w:rsidR="005B17D4" w:rsidRDefault="005B17D4" w:rsidP="00C275D4">
      <w:pPr>
        <w:pStyle w:val="StandardWeb"/>
        <w:spacing w:before="0" w:beforeAutospacing="0" w:after="0" w:afterAutospacing="0"/>
        <w:rPr>
          <w:rStyle w:val="Naglaeno"/>
          <w:rFonts w:ascii="Arial" w:hAnsi="Arial" w:cs="Arial"/>
          <w:lang w:val="hr-HR"/>
        </w:rPr>
      </w:pPr>
    </w:p>
    <w:p w14:paraId="0506FE11" w14:textId="77777777" w:rsidR="005B17D4" w:rsidRPr="008C0A58" w:rsidRDefault="005B17D4" w:rsidP="005B17D4">
      <w:pPr>
        <w:spacing w:line="276" w:lineRule="auto"/>
        <w:jc w:val="both"/>
        <w:rPr>
          <w:rFonts w:ascii="Arial" w:hAnsi="Arial" w:cs="Arial"/>
        </w:rPr>
      </w:pPr>
    </w:p>
    <w:p w14:paraId="503B52C8" w14:textId="0877F728" w:rsidR="005B17D4" w:rsidRPr="00891F2D" w:rsidRDefault="00891F2D" w:rsidP="005B17D4">
      <w:pPr>
        <w:spacing w:after="200" w:line="276" w:lineRule="auto"/>
        <w:jc w:val="both"/>
        <w:rPr>
          <w:rFonts w:ascii="Arial" w:hAnsi="Arial" w:cs="Arial"/>
          <w:sz w:val="24"/>
          <w:szCs w:val="24"/>
        </w:rPr>
      </w:pPr>
      <w:r w:rsidRPr="00891F2D">
        <w:rPr>
          <w:rFonts w:ascii="Arial" w:hAnsi="Arial" w:cs="Arial"/>
          <w:sz w:val="24"/>
          <w:szCs w:val="24"/>
        </w:rPr>
        <w:t>Uvodno obrazloženje podnio je</w:t>
      </w:r>
      <w:r>
        <w:rPr>
          <w:rFonts w:ascii="Arial" w:hAnsi="Arial" w:cs="Arial"/>
          <w:b/>
          <w:bCs/>
          <w:sz w:val="24"/>
          <w:szCs w:val="24"/>
        </w:rPr>
        <w:t xml:space="preserve"> </w:t>
      </w:r>
      <w:r w:rsidR="00811D2E" w:rsidRPr="00811D2E">
        <w:rPr>
          <w:rFonts w:ascii="Arial" w:hAnsi="Arial" w:cs="Arial"/>
          <w:b/>
          <w:bCs/>
          <w:sz w:val="24"/>
          <w:szCs w:val="24"/>
        </w:rPr>
        <w:t xml:space="preserve">Zdenko </w:t>
      </w:r>
      <w:proofErr w:type="spellStart"/>
      <w:r w:rsidR="00811D2E" w:rsidRPr="00811D2E">
        <w:rPr>
          <w:rFonts w:ascii="Arial" w:hAnsi="Arial" w:cs="Arial"/>
          <w:b/>
          <w:bCs/>
          <w:sz w:val="24"/>
          <w:szCs w:val="24"/>
        </w:rPr>
        <w:t>Đuras</w:t>
      </w:r>
      <w:proofErr w:type="spellEnd"/>
      <w:r w:rsidR="005B17D4" w:rsidRPr="00811D2E">
        <w:rPr>
          <w:rFonts w:ascii="Arial" w:hAnsi="Arial" w:cs="Arial"/>
          <w:b/>
          <w:bCs/>
          <w:sz w:val="24"/>
          <w:szCs w:val="24"/>
        </w:rPr>
        <w:t>:</w:t>
      </w:r>
      <w:r w:rsidR="005B17D4" w:rsidRPr="00811D2E">
        <w:rPr>
          <w:rFonts w:ascii="Arial" w:hAnsi="Arial" w:cs="Arial"/>
          <w:sz w:val="24"/>
          <w:szCs w:val="24"/>
        </w:rPr>
        <w:t xml:space="preserve"> U svojstvu predsjednika </w:t>
      </w:r>
      <w:r>
        <w:rPr>
          <w:rFonts w:ascii="Arial" w:hAnsi="Arial" w:cs="Arial"/>
          <w:sz w:val="24"/>
          <w:szCs w:val="24"/>
        </w:rPr>
        <w:t>P</w:t>
      </w:r>
      <w:r w:rsidR="005B17D4" w:rsidRPr="00811D2E">
        <w:rPr>
          <w:rFonts w:ascii="Arial" w:hAnsi="Arial" w:cs="Arial"/>
          <w:sz w:val="24"/>
          <w:szCs w:val="24"/>
        </w:rPr>
        <w:t>ovjerenstva za dodjelu javnih priznanja Grada Ivanca konstatiram da je Povjerenstvo na svojoj sjednici održanoj 05. svibnja o</w:t>
      </w:r>
      <w:r w:rsidR="00811D2E" w:rsidRPr="00811D2E">
        <w:rPr>
          <w:rFonts w:ascii="Arial" w:hAnsi="Arial" w:cs="Arial"/>
          <w:sz w:val="24"/>
          <w:szCs w:val="24"/>
        </w:rPr>
        <w:t>ve godine</w:t>
      </w:r>
      <w:r w:rsidR="005B17D4" w:rsidRPr="00811D2E">
        <w:rPr>
          <w:rFonts w:ascii="Arial" w:hAnsi="Arial" w:cs="Arial"/>
          <w:sz w:val="24"/>
          <w:szCs w:val="24"/>
        </w:rPr>
        <w:t xml:space="preserve"> jednoglasno utvrdilo prijedlog Odluke o dodjeli javnih priznanja Grada Ivanca u 2023.g. s obrazloženjem kojega ste dobili u materijalima. </w:t>
      </w:r>
      <w:r>
        <w:rPr>
          <w:rFonts w:ascii="Arial" w:hAnsi="Arial" w:cs="Arial"/>
          <w:sz w:val="24"/>
          <w:szCs w:val="24"/>
        </w:rPr>
        <w:t xml:space="preserve"> </w:t>
      </w:r>
      <w:r w:rsidR="005B17D4" w:rsidRPr="00891F2D">
        <w:rPr>
          <w:rFonts w:ascii="Arial" w:hAnsi="Arial" w:cs="Arial"/>
          <w:sz w:val="24"/>
          <w:szCs w:val="24"/>
        </w:rPr>
        <w:t>Obzirom da nema potrebe za dodatnim obrazloženjem, otvaram raspravu po ovoj točci dnevnog reda.</w:t>
      </w:r>
    </w:p>
    <w:p w14:paraId="20A8C129" w14:textId="77777777" w:rsidR="005B17D4" w:rsidRPr="0020706D" w:rsidRDefault="005B17D4" w:rsidP="00C275D4">
      <w:pPr>
        <w:pStyle w:val="StandardWeb"/>
        <w:spacing w:before="0" w:beforeAutospacing="0" w:after="0" w:afterAutospacing="0"/>
        <w:rPr>
          <w:rStyle w:val="Naglaeno"/>
          <w:rFonts w:ascii="Arial" w:hAnsi="Arial" w:cs="Arial"/>
          <w:lang w:val="hr-HR"/>
        </w:rPr>
      </w:pPr>
    </w:p>
    <w:p w14:paraId="32B750C0" w14:textId="77777777" w:rsidR="00811D2E" w:rsidRDefault="00811D2E" w:rsidP="00811D2E">
      <w:pPr>
        <w:spacing w:line="276" w:lineRule="auto"/>
        <w:jc w:val="both"/>
        <w:rPr>
          <w:rFonts w:ascii="Arial" w:hAnsi="Arial" w:cs="Arial"/>
          <w:sz w:val="24"/>
          <w:szCs w:val="24"/>
        </w:rPr>
      </w:pPr>
      <w:r>
        <w:rPr>
          <w:rFonts w:ascii="Arial" w:hAnsi="Arial" w:cs="Arial"/>
          <w:sz w:val="24"/>
          <w:szCs w:val="24"/>
        </w:rPr>
        <w:t>Otvorena je rasprava.</w:t>
      </w:r>
    </w:p>
    <w:p w14:paraId="3DA1B163" w14:textId="77777777" w:rsidR="00811D2E" w:rsidRDefault="00811D2E" w:rsidP="00811D2E">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F1F026C" w14:textId="77777777" w:rsidR="00811D2E" w:rsidRPr="00EA4E41" w:rsidRDefault="00811D2E" w:rsidP="00811D2E">
      <w:pPr>
        <w:spacing w:line="276" w:lineRule="auto"/>
        <w:jc w:val="both"/>
        <w:rPr>
          <w:rFonts w:ascii="Arial" w:hAnsi="Arial" w:cs="Arial"/>
          <w:sz w:val="2"/>
          <w:szCs w:val="2"/>
        </w:rPr>
      </w:pPr>
    </w:p>
    <w:p w14:paraId="63ACD2CE" w14:textId="7D516882" w:rsidR="00811D2E" w:rsidRDefault="00811D2E" w:rsidP="00811D2E">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r w:rsidR="00891F2D">
        <w:rPr>
          <w:rFonts w:ascii="Arial" w:hAnsi="Arial" w:cs="Arial"/>
          <w:sz w:val="24"/>
          <w:szCs w:val="24"/>
        </w:rPr>
        <w:t>a</w:t>
      </w:r>
    </w:p>
    <w:p w14:paraId="41F01678" w14:textId="5A19B342" w:rsidR="00891F2D" w:rsidRPr="00F25F68" w:rsidRDefault="00891F2D" w:rsidP="00891F2D">
      <w:pPr>
        <w:spacing w:after="0"/>
        <w:jc w:val="center"/>
        <w:rPr>
          <w:rFonts w:ascii="Arial" w:hAnsi="Arial" w:cs="Arial"/>
          <w:b/>
        </w:rPr>
      </w:pPr>
      <w:r w:rsidRPr="00F25F68">
        <w:rPr>
          <w:rFonts w:ascii="Arial" w:hAnsi="Arial" w:cs="Arial"/>
          <w:b/>
        </w:rPr>
        <w:t>ODLUK</w:t>
      </w:r>
      <w:r>
        <w:rPr>
          <w:rFonts w:ascii="Arial" w:hAnsi="Arial" w:cs="Arial"/>
          <w:b/>
        </w:rPr>
        <w:t>A</w:t>
      </w:r>
    </w:p>
    <w:p w14:paraId="329AE378" w14:textId="77777777" w:rsidR="00891F2D" w:rsidRPr="00F25F68" w:rsidRDefault="00891F2D" w:rsidP="00891F2D">
      <w:pPr>
        <w:spacing w:after="0"/>
        <w:jc w:val="center"/>
        <w:rPr>
          <w:rFonts w:ascii="Arial" w:hAnsi="Arial" w:cs="Arial"/>
          <w:b/>
        </w:rPr>
      </w:pPr>
      <w:r w:rsidRPr="00F25F68">
        <w:rPr>
          <w:rFonts w:ascii="Arial" w:hAnsi="Arial" w:cs="Arial"/>
          <w:b/>
        </w:rPr>
        <w:t xml:space="preserve">o dodjeli javnih priznanja Grada Ivanca </w:t>
      </w:r>
      <w:r>
        <w:rPr>
          <w:rFonts w:ascii="Arial" w:hAnsi="Arial" w:cs="Arial"/>
          <w:b/>
        </w:rPr>
        <w:t>u 2023. godini</w:t>
      </w:r>
    </w:p>
    <w:p w14:paraId="7B153F51" w14:textId="77777777" w:rsidR="00891F2D" w:rsidRPr="00F25F68" w:rsidRDefault="00891F2D" w:rsidP="00891F2D">
      <w:pPr>
        <w:spacing w:after="0"/>
        <w:jc w:val="center"/>
        <w:rPr>
          <w:rFonts w:ascii="Arial" w:hAnsi="Arial" w:cs="Arial"/>
        </w:rPr>
      </w:pPr>
    </w:p>
    <w:p w14:paraId="792B06A0" w14:textId="77777777" w:rsidR="00891F2D" w:rsidRPr="00F25F68" w:rsidRDefault="00891F2D" w:rsidP="00891F2D">
      <w:pPr>
        <w:spacing w:after="0"/>
        <w:jc w:val="both"/>
        <w:rPr>
          <w:rFonts w:ascii="Arial" w:hAnsi="Arial" w:cs="Arial"/>
        </w:rPr>
      </w:pPr>
    </w:p>
    <w:p w14:paraId="02AA203D" w14:textId="77777777" w:rsidR="00891F2D" w:rsidRPr="00F25F68" w:rsidRDefault="00891F2D" w:rsidP="00891F2D">
      <w:pPr>
        <w:spacing w:after="0"/>
        <w:jc w:val="center"/>
        <w:rPr>
          <w:rFonts w:ascii="Arial" w:hAnsi="Arial" w:cs="Arial"/>
        </w:rPr>
      </w:pPr>
      <w:r w:rsidRPr="00F25F68">
        <w:rPr>
          <w:rFonts w:ascii="Arial" w:hAnsi="Arial" w:cs="Arial"/>
        </w:rPr>
        <w:t>I.</w:t>
      </w:r>
    </w:p>
    <w:p w14:paraId="53A37E3B" w14:textId="77777777" w:rsidR="00891F2D" w:rsidRPr="00F25F68" w:rsidRDefault="00891F2D" w:rsidP="00891F2D">
      <w:pPr>
        <w:spacing w:after="0"/>
        <w:jc w:val="both"/>
        <w:rPr>
          <w:rFonts w:ascii="Arial" w:hAnsi="Arial" w:cs="Arial"/>
        </w:rPr>
      </w:pPr>
      <w:r w:rsidRPr="00F25F68">
        <w:rPr>
          <w:rFonts w:ascii="Arial" w:hAnsi="Arial" w:cs="Arial"/>
        </w:rPr>
        <w:t>Gradsko vijeće Grada Ivanca dodjeljuje javna priznanja za iznimna dostignuća i doprinos od osobit</w:t>
      </w:r>
      <w:r>
        <w:rPr>
          <w:rFonts w:ascii="Arial" w:hAnsi="Arial" w:cs="Arial"/>
        </w:rPr>
        <w:t xml:space="preserve">og značaja za razvitak i ugled Grada </w:t>
      </w:r>
      <w:r w:rsidRPr="00F25F68">
        <w:rPr>
          <w:rFonts w:ascii="Arial" w:hAnsi="Arial" w:cs="Arial"/>
        </w:rPr>
        <w:t xml:space="preserve">Ivanca </w:t>
      </w:r>
      <w:r>
        <w:rPr>
          <w:rFonts w:ascii="Arial" w:hAnsi="Arial" w:cs="Arial"/>
        </w:rPr>
        <w:t>u 2023. godini.</w:t>
      </w:r>
      <w:r w:rsidRPr="00F25F68">
        <w:rPr>
          <w:rFonts w:ascii="Arial" w:hAnsi="Arial" w:cs="Arial"/>
        </w:rPr>
        <w:t xml:space="preserve"> </w:t>
      </w:r>
    </w:p>
    <w:p w14:paraId="422E6E82" w14:textId="77777777" w:rsidR="00891F2D" w:rsidRPr="00F25F68" w:rsidRDefault="00891F2D" w:rsidP="00891F2D">
      <w:pPr>
        <w:spacing w:after="0"/>
        <w:jc w:val="both"/>
        <w:rPr>
          <w:rFonts w:ascii="Arial" w:hAnsi="Arial" w:cs="Arial"/>
        </w:rPr>
      </w:pPr>
    </w:p>
    <w:p w14:paraId="0A52503D" w14:textId="77777777" w:rsidR="00891F2D" w:rsidRDefault="00891F2D" w:rsidP="00891F2D">
      <w:pPr>
        <w:spacing w:after="0"/>
        <w:jc w:val="center"/>
        <w:rPr>
          <w:rFonts w:ascii="Arial" w:hAnsi="Arial" w:cs="Arial"/>
        </w:rPr>
      </w:pPr>
      <w:r w:rsidRPr="00F25F68">
        <w:rPr>
          <w:rFonts w:ascii="Arial" w:hAnsi="Arial" w:cs="Arial"/>
        </w:rPr>
        <w:t>II.</w:t>
      </w:r>
    </w:p>
    <w:p w14:paraId="12DCF3ED" w14:textId="77777777" w:rsidR="00891F2D" w:rsidRPr="00F53454" w:rsidRDefault="00891F2D" w:rsidP="00891F2D">
      <w:pPr>
        <w:spacing w:after="0"/>
        <w:rPr>
          <w:rFonts w:ascii="Arial" w:hAnsi="Arial" w:cs="Arial"/>
        </w:rPr>
      </w:pPr>
      <w:r w:rsidRPr="00F53454">
        <w:rPr>
          <w:rFonts w:ascii="Arial" w:hAnsi="Arial" w:cs="Arial"/>
        </w:rPr>
        <w:t>Grb Grada Ivanca dodjeljuje se:</w:t>
      </w:r>
    </w:p>
    <w:p w14:paraId="418694AD" w14:textId="77777777" w:rsidR="00891F2D" w:rsidRPr="00312BAB" w:rsidRDefault="00891F2D" w:rsidP="00891F2D">
      <w:pPr>
        <w:pStyle w:val="Odlomakpopisa"/>
        <w:numPr>
          <w:ilvl w:val="0"/>
          <w:numId w:val="31"/>
        </w:numPr>
        <w:spacing w:line="276" w:lineRule="auto"/>
        <w:rPr>
          <w:rFonts w:ascii="Arial" w:hAnsi="Arial" w:cs="Arial"/>
        </w:rPr>
      </w:pPr>
      <w:r w:rsidRPr="00406F67">
        <w:rPr>
          <w:rFonts w:ascii="Arial" w:hAnsi="Arial" w:cs="Arial"/>
          <w:b/>
          <w:bCs/>
        </w:rPr>
        <w:t>NADA ZVER</w:t>
      </w:r>
      <w:r w:rsidRPr="00F53454">
        <w:rPr>
          <w:rFonts w:ascii="Arial" w:hAnsi="Arial" w:cs="Arial"/>
        </w:rPr>
        <w:tab/>
      </w:r>
      <w:r w:rsidRPr="00312BAB">
        <w:rPr>
          <w:rFonts w:ascii="Arial" w:hAnsi="Arial" w:cs="Arial"/>
        </w:rPr>
        <w:t>- za izniman i nemjerljiv doprinos razvitku industrije, poduzetništva, izvoza, zapošljavanja i cjelokupnog gospodarstva na području Grada Ivanca</w:t>
      </w:r>
    </w:p>
    <w:p w14:paraId="630298EC" w14:textId="77777777" w:rsidR="00891F2D" w:rsidRDefault="00891F2D" w:rsidP="00891F2D">
      <w:pPr>
        <w:spacing w:after="0"/>
        <w:rPr>
          <w:rFonts w:ascii="Arial" w:hAnsi="Arial" w:cs="Arial"/>
        </w:rPr>
      </w:pPr>
    </w:p>
    <w:p w14:paraId="75B17B09" w14:textId="77777777" w:rsidR="00891F2D" w:rsidRPr="00F25F68" w:rsidRDefault="00891F2D" w:rsidP="00891F2D">
      <w:pPr>
        <w:spacing w:after="0"/>
        <w:jc w:val="center"/>
        <w:rPr>
          <w:rFonts w:ascii="Arial" w:hAnsi="Arial" w:cs="Arial"/>
        </w:rPr>
      </w:pPr>
      <w:r>
        <w:rPr>
          <w:rFonts w:ascii="Arial" w:hAnsi="Arial" w:cs="Arial"/>
        </w:rPr>
        <w:t>III.</w:t>
      </w:r>
    </w:p>
    <w:p w14:paraId="34C9F84A" w14:textId="77777777" w:rsidR="00891F2D" w:rsidRDefault="00891F2D" w:rsidP="00891F2D">
      <w:pPr>
        <w:spacing w:after="0"/>
        <w:jc w:val="both"/>
        <w:rPr>
          <w:rFonts w:ascii="Arial" w:hAnsi="Arial" w:cs="Arial"/>
        </w:rPr>
      </w:pPr>
      <w:r w:rsidRPr="00F25F68">
        <w:rPr>
          <w:rFonts w:ascii="Arial" w:hAnsi="Arial" w:cs="Arial"/>
        </w:rPr>
        <w:t xml:space="preserve">Plaketa Grada Ivanca dodjeljuje se: </w:t>
      </w:r>
    </w:p>
    <w:p w14:paraId="4346F7A3" w14:textId="77777777" w:rsidR="00891F2D" w:rsidRDefault="00891F2D" w:rsidP="00891F2D">
      <w:pPr>
        <w:pStyle w:val="Odlomakpopisa"/>
        <w:numPr>
          <w:ilvl w:val="0"/>
          <w:numId w:val="31"/>
        </w:numPr>
        <w:spacing w:line="276" w:lineRule="auto"/>
        <w:jc w:val="both"/>
        <w:rPr>
          <w:rFonts w:ascii="Arial" w:hAnsi="Arial" w:cs="Arial"/>
        </w:rPr>
      </w:pPr>
      <w:r w:rsidRPr="00406F67">
        <w:rPr>
          <w:rFonts w:ascii="Arial" w:hAnsi="Arial" w:cs="Arial"/>
          <w:b/>
          <w:bCs/>
        </w:rPr>
        <w:t>MLADENKA RAVENSKI</w:t>
      </w:r>
      <w:r>
        <w:rPr>
          <w:rFonts w:ascii="Arial" w:hAnsi="Arial" w:cs="Arial"/>
        </w:rPr>
        <w:t xml:space="preserve"> – </w:t>
      </w:r>
      <w:r w:rsidRPr="00312BAB">
        <w:rPr>
          <w:rFonts w:ascii="Arial" w:hAnsi="Arial" w:cs="Arial"/>
        </w:rPr>
        <w:t>za plemenitost, ljubav i cjeloživotni angažman na udomljavanju djece i mladih te humanitarni rad s najranjivijim skupinama u društvu</w:t>
      </w:r>
    </w:p>
    <w:p w14:paraId="1497105E" w14:textId="77777777" w:rsidR="00891F2D" w:rsidRPr="00312BAB" w:rsidRDefault="00891F2D" w:rsidP="00891F2D">
      <w:pPr>
        <w:pStyle w:val="Odlomakpopisa"/>
        <w:jc w:val="both"/>
        <w:rPr>
          <w:rFonts w:ascii="Arial" w:hAnsi="Arial" w:cs="Arial"/>
        </w:rPr>
      </w:pPr>
    </w:p>
    <w:p w14:paraId="025BAC10" w14:textId="77777777" w:rsidR="00891F2D" w:rsidRPr="00F25F68" w:rsidRDefault="00891F2D" w:rsidP="00891F2D">
      <w:pPr>
        <w:spacing w:after="0"/>
        <w:jc w:val="center"/>
        <w:rPr>
          <w:rFonts w:ascii="Arial" w:hAnsi="Arial" w:cs="Arial"/>
        </w:rPr>
      </w:pPr>
      <w:r>
        <w:rPr>
          <w:rFonts w:ascii="Arial" w:hAnsi="Arial" w:cs="Arial"/>
        </w:rPr>
        <w:lastRenderedPageBreak/>
        <w:t>IV</w:t>
      </w:r>
      <w:r w:rsidRPr="00F25F68">
        <w:rPr>
          <w:rFonts w:ascii="Arial" w:hAnsi="Arial" w:cs="Arial"/>
        </w:rPr>
        <w:t>.</w:t>
      </w:r>
    </w:p>
    <w:p w14:paraId="11E480FC" w14:textId="77777777" w:rsidR="00891F2D" w:rsidRDefault="00891F2D" w:rsidP="00891F2D">
      <w:pPr>
        <w:spacing w:after="0"/>
        <w:jc w:val="both"/>
        <w:rPr>
          <w:rFonts w:ascii="Arial" w:hAnsi="Arial" w:cs="Arial"/>
        </w:rPr>
      </w:pPr>
      <w:r w:rsidRPr="00F25F68">
        <w:rPr>
          <w:rFonts w:ascii="Arial" w:hAnsi="Arial" w:cs="Arial"/>
        </w:rPr>
        <w:t xml:space="preserve">Zahvalnica Grada Ivanca </w:t>
      </w:r>
      <w:r>
        <w:rPr>
          <w:rFonts w:ascii="Arial" w:hAnsi="Arial" w:cs="Arial"/>
        </w:rPr>
        <w:t xml:space="preserve">u obliku svečane diplome i Medalje s likom rudara </w:t>
      </w:r>
      <w:r w:rsidRPr="00F25F68">
        <w:rPr>
          <w:rFonts w:ascii="Arial" w:hAnsi="Arial" w:cs="Arial"/>
        </w:rPr>
        <w:t xml:space="preserve">dodjeljuje se: </w:t>
      </w:r>
    </w:p>
    <w:p w14:paraId="06350C9C" w14:textId="77777777" w:rsidR="00891F2D" w:rsidRDefault="00891F2D" w:rsidP="00891F2D">
      <w:pPr>
        <w:spacing w:after="0"/>
        <w:jc w:val="both"/>
        <w:rPr>
          <w:rFonts w:ascii="Arial" w:hAnsi="Arial" w:cs="Arial"/>
        </w:rPr>
      </w:pPr>
    </w:p>
    <w:p w14:paraId="3C31649C" w14:textId="77777777" w:rsidR="00891F2D" w:rsidRPr="00312BAB" w:rsidRDefault="00891F2D" w:rsidP="00891F2D">
      <w:pPr>
        <w:pStyle w:val="Odlomakpopisa"/>
        <w:numPr>
          <w:ilvl w:val="0"/>
          <w:numId w:val="31"/>
        </w:numPr>
        <w:spacing w:line="276" w:lineRule="auto"/>
        <w:jc w:val="both"/>
        <w:rPr>
          <w:rFonts w:ascii="Arial" w:hAnsi="Arial" w:cs="Arial"/>
        </w:rPr>
      </w:pPr>
      <w:r w:rsidRPr="00406F67">
        <w:rPr>
          <w:rFonts w:ascii="Arial" w:hAnsi="Arial" w:cs="Arial"/>
          <w:b/>
          <w:bCs/>
        </w:rPr>
        <w:t>MARINA LANČIĆ</w:t>
      </w:r>
      <w:r>
        <w:rPr>
          <w:rFonts w:ascii="Arial" w:hAnsi="Arial" w:cs="Arial"/>
        </w:rPr>
        <w:t xml:space="preserve"> – </w:t>
      </w:r>
      <w:r w:rsidRPr="00312BAB">
        <w:rPr>
          <w:rFonts w:ascii="Arial" w:hAnsi="Arial" w:cs="Arial"/>
        </w:rPr>
        <w:t>za izniman doprinos pedagoškom i znanstveno-istraživačkom radu s djecom rane i predškolske dobi</w:t>
      </w:r>
    </w:p>
    <w:p w14:paraId="4DED8764" w14:textId="77777777" w:rsidR="00891F2D" w:rsidRPr="00312BAB" w:rsidRDefault="00891F2D" w:rsidP="00891F2D">
      <w:pPr>
        <w:pStyle w:val="Odlomakpopisa"/>
        <w:numPr>
          <w:ilvl w:val="0"/>
          <w:numId w:val="31"/>
        </w:numPr>
        <w:spacing w:line="276" w:lineRule="auto"/>
        <w:jc w:val="both"/>
        <w:rPr>
          <w:rFonts w:ascii="Arial" w:hAnsi="Arial" w:cs="Arial"/>
        </w:rPr>
      </w:pPr>
      <w:r w:rsidRPr="00406F67">
        <w:rPr>
          <w:rFonts w:ascii="Arial" w:hAnsi="Arial" w:cs="Arial"/>
          <w:b/>
          <w:bCs/>
        </w:rPr>
        <w:t>DVD SALINOVEC</w:t>
      </w:r>
      <w:r>
        <w:rPr>
          <w:rFonts w:ascii="Arial" w:hAnsi="Arial" w:cs="Arial"/>
        </w:rPr>
        <w:t xml:space="preserve"> – </w:t>
      </w:r>
      <w:r w:rsidRPr="00312BAB">
        <w:rPr>
          <w:rFonts w:ascii="Arial" w:hAnsi="Arial" w:cs="Arial"/>
        </w:rPr>
        <w:t xml:space="preserve">za dugogodišnji rad na spašavanju ljudi i njihove imovine te doprinos razvitku dobrovoljnog vatrogastva </w:t>
      </w:r>
    </w:p>
    <w:p w14:paraId="2C6FF58D" w14:textId="77777777" w:rsidR="00891F2D" w:rsidRDefault="00891F2D" w:rsidP="00891F2D">
      <w:pPr>
        <w:pStyle w:val="Odlomakpopisa"/>
        <w:numPr>
          <w:ilvl w:val="0"/>
          <w:numId w:val="31"/>
        </w:numPr>
        <w:spacing w:line="276" w:lineRule="auto"/>
        <w:jc w:val="both"/>
        <w:rPr>
          <w:rFonts w:ascii="Arial" w:hAnsi="Arial" w:cs="Arial"/>
        </w:rPr>
      </w:pPr>
      <w:r w:rsidRPr="00406F67">
        <w:rPr>
          <w:rFonts w:ascii="Arial" w:hAnsi="Arial" w:cs="Arial"/>
          <w:b/>
          <w:bCs/>
        </w:rPr>
        <w:t xml:space="preserve">UDRUGA DRAGOVOLJACA I VETERANA DOMOVINSKOG RATA, OGRANAK IVANEC </w:t>
      </w:r>
      <w:r>
        <w:rPr>
          <w:rFonts w:ascii="Arial" w:hAnsi="Arial" w:cs="Arial"/>
          <w:b/>
          <w:bCs/>
        </w:rPr>
        <w:t>–</w:t>
      </w:r>
      <w:r>
        <w:rPr>
          <w:rFonts w:ascii="Arial" w:hAnsi="Arial" w:cs="Arial"/>
        </w:rPr>
        <w:t xml:space="preserve"> </w:t>
      </w:r>
      <w:r w:rsidRPr="00312BAB">
        <w:rPr>
          <w:rFonts w:ascii="Arial" w:hAnsi="Arial" w:cs="Arial"/>
        </w:rPr>
        <w:t>za dugogodišnji rad s braniteljskom populacijom, promicanje vrijednosti Domovinskog rata te brigu o hrvatskim braniteljima i njihovim obiteljima</w:t>
      </w:r>
    </w:p>
    <w:p w14:paraId="5E2BDD1D" w14:textId="77777777" w:rsidR="00891F2D" w:rsidRPr="00312BAB" w:rsidRDefault="00891F2D" w:rsidP="00891F2D">
      <w:pPr>
        <w:pStyle w:val="Odlomakpopisa"/>
        <w:jc w:val="both"/>
        <w:rPr>
          <w:rFonts w:ascii="Arial" w:hAnsi="Arial" w:cs="Arial"/>
        </w:rPr>
      </w:pPr>
    </w:p>
    <w:p w14:paraId="53CE98E5" w14:textId="77777777" w:rsidR="00891F2D" w:rsidRPr="00406F67" w:rsidRDefault="00891F2D" w:rsidP="00891F2D">
      <w:pPr>
        <w:spacing w:after="0" w:line="240" w:lineRule="auto"/>
        <w:jc w:val="center"/>
        <w:rPr>
          <w:rFonts w:ascii="Arial" w:hAnsi="Arial" w:cs="Arial"/>
        </w:rPr>
      </w:pPr>
      <w:r w:rsidRPr="00406F67">
        <w:rPr>
          <w:rFonts w:ascii="Arial" w:hAnsi="Arial" w:cs="Arial"/>
        </w:rPr>
        <w:t>V.</w:t>
      </w:r>
    </w:p>
    <w:p w14:paraId="37CC7098" w14:textId="77777777" w:rsidR="00891F2D" w:rsidRDefault="00891F2D" w:rsidP="00891F2D">
      <w:pPr>
        <w:spacing w:after="0" w:line="240" w:lineRule="auto"/>
        <w:rPr>
          <w:rFonts w:ascii="Arial" w:hAnsi="Arial" w:cs="Arial"/>
        </w:rPr>
      </w:pPr>
      <w:r w:rsidRPr="00F53454">
        <w:rPr>
          <w:rFonts w:ascii="Arial" w:hAnsi="Arial" w:cs="Arial"/>
        </w:rPr>
        <w:t xml:space="preserve">Zahvalnica Grada Ivanca u obliku svečane diplome </w:t>
      </w:r>
      <w:r>
        <w:rPr>
          <w:rFonts w:ascii="Arial" w:hAnsi="Arial" w:cs="Arial"/>
        </w:rPr>
        <w:t>i</w:t>
      </w:r>
      <w:r w:rsidRPr="00F53454">
        <w:rPr>
          <w:rFonts w:ascii="Arial" w:hAnsi="Arial" w:cs="Arial"/>
        </w:rPr>
        <w:t xml:space="preserve"> protokolarnog poklona Grada Ivanca dodjeljuje se:</w:t>
      </w:r>
    </w:p>
    <w:p w14:paraId="3908442C" w14:textId="77777777" w:rsidR="00891F2D" w:rsidRPr="00F53454" w:rsidRDefault="00891F2D" w:rsidP="00891F2D">
      <w:pPr>
        <w:spacing w:after="0" w:line="240" w:lineRule="auto"/>
        <w:rPr>
          <w:rFonts w:ascii="Arial" w:hAnsi="Arial" w:cs="Arial"/>
        </w:rPr>
      </w:pPr>
    </w:p>
    <w:p w14:paraId="0D2C145E" w14:textId="77777777" w:rsidR="00891F2D" w:rsidRPr="00312BAB" w:rsidRDefault="00891F2D" w:rsidP="00891F2D">
      <w:pPr>
        <w:pStyle w:val="Odlomakpopisa"/>
        <w:numPr>
          <w:ilvl w:val="0"/>
          <w:numId w:val="31"/>
        </w:numPr>
        <w:rPr>
          <w:rFonts w:ascii="Arial" w:hAnsi="Arial" w:cs="Arial"/>
        </w:rPr>
      </w:pPr>
      <w:r w:rsidRPr="00406F67">
        <w:rPr>
          <w:rFonts w:ascii="Arial" w:hAnsi="Arial" w:cs="Arial"/>
          <w:b/>
          <w:bCs/>
        </w:rPr>
        <w:t>HRVATSKA GORSKA SLUŽBA SPAŠAVANJA</w:t>
      </w:r>
      <w:r>
        <w:rPr>
          <w:rFonts w:ascii="Arial" w:hAnsi="Arial" w:cs="Arial"/>
          <w:b/>
          <w:bCs/>
        </w:rPr>
        <w:t xml:space="preserve">, </w:t>
      </w:r>
      <w:r w:rsidRPr="00406F67">
        <w:rPr>
          <w:rFonts w:ascii="Arial" w:hAnsi="Arial" w:cs="Arial"/>
          <w:b/>
          <w:bCs/>
        </w:rPr>
        <w:t>STANICA VARAŽDIN</w:t>
      </w:r>
      <w:r w:rsidRPr="00F53454">
        <w:rPr>
          <w:rFonts w:ascii="Arial" w:hAnsi="Arial" w:cs="Arial"/>
        </w:rPr>
        <w:t xml:space="preserve"> </w:t>
      </w:r>
      <w:r>
        <w:rPr>
          <w:rFonts w:ascii="Arial" w:hAnsi="Arial" w:cs="Arial"/>
        </w:rPr>
        <w:t>–</w:t>
      </w:r>
      <w:r w:rsidRPr="00F53454">
        <w:rPr>
          <w:rFonts w:ascii="Arial" w:hAnsi="Arial" w:cs="Arial"/>
        </w:rPr>
        <w:t xml:space="preserve"> </w:t>
      </w:r>
      <w:r w:rsidRPr="00312BAB">
        <w:rPr>
          <w:rFonts w:ascii="Arial" w:hAnsi="Arial" w:cs="Arial"/>
        </w:rPr>
        <w:t>za dugogodišnji volonterski rad i nesebični angažman u spašavanju i zaštiti ljudskih života u izvanrednim situacijama</w:t>
      </w:r>
    </w:p>
    <w:p w14:paraId="6F161F74" w14:textId="77777777" w:rsidR="00891F2D" w:rsidRPr="00312BAB" w:rsidRDefault="00891F2D" w:rsidP="00891F2D">
      <w:pPr>
        <w:pStyle w:val="Odlomakpopisa"/>
        <w:numPr>
          <w:ilvl w:val="0"/>
          <w:numId w:val="31"/>
        </w:numPr>
        <w:rPr>
          <w:rFonts w:ascii="Arial" w:hAnsi="Arial" w:cs="Arial"/>
        </w:rPr>
      </w:pPr>
      <w:r w:rsidRPr="00406F67">
        <w:rPr>
          <w:rFonts w:ascii="Arial" w:hAnsi="Arial" w:cs="Arial"/>
          <w:b/>
          <w:bCs/>
        </w:rPr>
        <w:t>JELENA GOTAL</w:t>
      </w:r>
      <w:r>
        <w:rPr>
          <w:rFonts w:ascii="Arial" w:hAnsi="Arial" w:cs="Arial"/>
          <w:b/>
          <w:bCs/>
        </w:rPr>
        <w:t xml:space="preserve"> </w:t>
      </w:r>
      <w:r w:rsidRPr="00F53454">
        <w:rPr>
          <w:rFonts w:ascii="Arial" w:hAnsi="Arial" w:cs="Arial"/>
        </w:rPr>
        <w:t>–</w:t>
      </w:r>
      <w:r>
        <w:rPr>
          <w:rFonts w:ascii="Arial" w:hAnsi="Arial" w:cs="Arial"/>
        </w:rPr>
        <w:t xml:space="preserve"> </w:t>
      </w:r>
      <w:bookmarkStart w:id="5" w:name="_Hlk134525967"/>
      <w:r w:rsidRPr="00312BAB">
        <w:rPr>
          <w:rFonts w:ascii="Arial" w:hAnsi="Arial" w:cs="Arial"/>
        </w:rPr>
        <w:t>za iznimne rezultate u kulturno-umjetničkom radu i promicanje ugleda Grada Ivanca u zemlji i inozemstvu</w:t>
      </w:r>
    </w:p>
    <w:bookmarkEnd w:id="5"/>
    <w:p w14:paraId="3EC1A605" w14:textId="77777777" w:rsidR="00891F2D" w:rsidRPr="00312BAB" w:rsidRDefault="00891F2D" w:rsidP="00891F2D">
      <w:pPr>
        <w:pStyle w:val="Odlomakpopisa"/>
        <w:numPr>
          <w:ilvl w:val="0"/>
          <w:numId w:val="31"/>
        </w:numPr>
        <w:rPr>
          <w:rFonts w:ascii="Arial" w:hAnsi="Arial" w:cs="Arial"/>
        </w:rPr>
      </w:pPr>
      <w:r w:rsidRPr="00406F67">
        <w:rPr>
          <w:rFonts w:ascii="Arial" w:hAnsi="Arial" w:cs="Arial"/>
          <w:b/>
          <w:bCs/>
        </w:rPr>
        <w:t>PLANINARSKI KLUB IVANEC</w:t>
      </w:r>
      <w:r w:rsidRPr="00F53454">
        <w:rPr>
          <w:rFonts w:ascii="Arial" w:hAnsi="Arial" w:cs="Arial"/>
        </w:rPr>
        <w:t xml:space="preserve"> – </w:t>
      </w:r>
      <w:r w:rsidRPr="00312BAB">
        <w:rPr>
          <w:rFonts w:ascii="Arial" w:hAnsi="Arial" w:cs="Arial"/>
        </w:rPr>
        <w:t xml:space="preserve">za istaknut uspjeh u promicanju ivanečkog planinarstva, ekologije i turizma  te rad s mladima </w:t>
      </w:r>
    </w:p>
    <w:p w14:paraId="260AD17B" w14:textId="77777777" w:rsidR="00891F2D" w:rsidRPr="00312BAB" w:rsidRDefault="00891F2D" w:rsidP="00891F2D">
      <w:pPr>
        <w:pStyle w:val="Odlomakpopisa"/>
        <w:numPr>
          <w:ilvl w:val="0"/>
          <w:numId w:val="31"/>
        </w:numPr>
        <w:rPr>
          <w:rFonts w:ascii="Arial" w:hAnsi="Arial" w:cs="Arial"/>
        </w:rPr>
      </w:pPr>
      <w:r w:rsidRPr="00406F67">
        <w:rPr>
          <w:rFonts w:ascii="Arial" w:hAnsi="Arial" w:cs="Arial"/>
          <w:b/>
          <w:bCs/>
        </w:rPr>
        <w:t>HOTEL ORION</w:t>
      </w:r>
      <w:r w:rsidRPr="00F53454">
        <w:rPr>
          <w:rFonts w:ascii="Arial" w:hAnsi="Arial" w:cs="Arial"/>
        </w:rPr>
        <w:t xml:space="preserve"> – </w:t>
      </w:r>
      <w:r w:rsidRPr="00312BAB">
        <w:rPr>
          <w:rFonts w:ascii="Arial" w:hAnsi="Arial" w:cs="Arial"/>
        </w:rPr>
        <w:t>za doprinos razvitku turizma te istaknut humanitarni angažman u kriznim situacijama</w:t>
      </w:r>
    </w:p>
    <w:p w14:paraId="08130FFD" w14:textId="77777777" w:rsidR="00891F2D" w:rsidRPr="00E01656" w:rsidRDefault="00891F2D" w:rsidP="00891F2D">
      <w:pPr>
        <w:pStyle w:val="Odlomakpopisa"/>
        <w:numPr>
          <w:ilvl w:val="0"/>
          <w:numId w:val="31"/>
        </w:numPr>
        <w:rPr>
          <w:rFonts w:ascii="Arial" w:hAnsi="Arial" w:cs="Arial"/>
          <w:color w:val="FF0000"/>
        </w:rPr>
      </w:pPr>
      <w:r w:rsidRPr="00406F67">
        <w:rPr>
          <w:rFonts w:ascii="Arial" w:hAnsi="Arial" w:cs="Arial"/>
          <w:b/>
          <w:bCs/>
        </w:rPr>
        <w:t>IVAN LONČAR</w:t>
      </w:r>
      <w:r w:rsidRPr="00F53454">
        <w:rPr>
          <w:rFonts w:ascii="Arial" w:hAnsi="Arial" w:cs="Arial"/>
        </w:rPr>
        <w:t xml:space="preserve"> </w:t>
      </w:r>
      <w:bookmarkStart w:id="6" w:name="_Hlk134526064"/>
      <w:r w:rsidRPr="00F53454">
        <w:rPr>
          <w:rFonts w:ascii="Arial" w:hAnsi="Arial" w:cs="Arial"/>
        </w:rPr>
        <w:t xml:space="preserve">– </w:t>
      </w:r>
      <w:r w:rsidRPr="00312BAB">
        <w:rPr>
          <w:rFonts w:ascii="Arial" w:hAnsi="Arial" w:cs="Arial"/>
        </w:rPr>
        <w:t>za zapažen rad i istaknut angažman u razvoju civilnog društva</w:t>
      </w:r>
      <w:bookmarkEnd w:id="6"/>
    </w:p>
    <w:p w14:paraId="5E590824" w14:textId="77777777" w:rsidR="00891F2D" w:rsidRPr="00F95272" w:rsidRDefault="00891F2D" w:rsidP="00891F2D">
      <w:pPr>
        <w:pStyle w:val="Odlomakpopisa"/>
        <w:rPr>
          <w:rFonts w:ascii="Arial" w:hAnsi="Arial" w:cs="Arial"/>
          <w:color w:val="FF0000"/>
        </w:rPr>
      </w:pPr>
    </w:p>
    <w:p w14:paraId="189A45DE" w14:textId="77777777" w:rsidR="00891F2D" w:rsidRPr="00F53454" w:rsidRDefault="00891F2D" w:rsidP="00891F2D">
      <w:pPr>
        <w:spacing w:after="0" w:line="240" w:lineRule="auto"/>
        <w:ind w:left="720"/>
        <w:contextualSpacing/>
        <w:jc w:val="both"/>
        <w:rPr>
          <w:rFonts w:ascii="Arial" w:hAnsi="Arial" w:cs="Arial"/>
        </w:rPr>
      </w:pPr>
    </w:p>
    <w:p w14:paraId="717701A1" w14:textId="77777777" w:rsidR="00891F2D" w:rsidRPr="00F25F68" w:rsidRDefault="00891F2D" w:rsidP="00891F2D">
      <w:pPr>
        <w:pStyle w:val="Odlomakpopisa"/>
        <w:ind w:left="0"/>
        <w:jc w:val="center"/>
        <w:rPr>
          <w:rFonts w:ascii="Arial" w:hAnsi="Arial" w:cs="Arial"/>
        </w:rPr>
      </w:pPr>
      <w:r w:rsidRPr="00F25F68">
        <w:rPr>
          <w:rFonts w:ascii="Arial" w:hAnsi="Arial" w:cs="Arial"/>
        </w:rPr>
        <w:t>V</w:t>
      </w:r>
      <w:r>
        <w:rPr>
          <w:rFonts w:ascii="Arial" w:hAnsi="Arial" w:cs="Arial"/>
        </w:rPr>
        <w:t>I</w:t>
      </w:r>
      <w:r w:rsidRPr="00F25F68">
        <w:rPr>
          <w:rFonts w:ascii="Arial" w:hAnsi="Arial" w:cs="Arial"/>
        </w:rPr>
        <w:t>.</w:t>
      </w:r>
    </w:p>
    <w:p w14:paraId="7D866F3A" w14:textId="77777777" w:rsidR="00891F2D" w:rsidRDefault="00891F2D" w:rsidP="00891F2D">
      <w:pPr>
        <w:spacing w:after="0"/>
        <w:jc w:val="both"/>
        <w:rPr>
          <w:rFonts w:ascii="Arial" w:hAnsi="Arial" w:cs="Arial"/>
        </w:rPr>
      </w:pPr>
      <w:r>
        <w:rPr>
          <w:rFonts w:ascii="Arial" w:hAnsi="Arial" w:cs="Arial"/>
        </w:rPr>
        <w:t>Javna p</w:t>
      </w:r>
      <w:r w:rsidRPr="00F25F68">
        <w:rPr>
          <w:rFonts w:ascii="Arial" w:hAnsi="Arial" w:cs="Arial"/>
        </w:rPr>
        <w:t xml:space="preserve">riznanja Grada Ivanca </w:t>
      </w:r>
      <w:r>
        <w:rPr>
          <w:rFonts w:ascii="Arial" w:hAnsi="Arial" w:cs="Arial"/>
        </w:rPr>
        <w:t>temeljem ove Odluke uručit će se nagrađenima na svečanosti u povodu obilježavanja Dana grada Ivanca i blagdana sv. Ivana Krstitelja, 24. lipnja.</w:t>
      </w:r>
    </w:p>
    <w:p w14:paraId="2965FA16" w14:textId="77777777" w:rsidR="00891F2D" w:rsidRPr="00F25F68" w:rsidRDefault="00891F2D" w:rsidP="00891F2D">
      <w:pPr>
        <w:spacing w:after="0"/>
        <w:jc w:val="both"/>
        <w:rPr>
          <w:rFonts w:ascii="Arial" w:hAnsi="Arial" w:cs="Arial"/>
        </w:rPr>
      </w:pPr>
    </w:p>
    <w:p w14:paraId="4837D4C4" w14:textId="77777777" w:rsidR="00891F2D" w:rsidRPr="00F25F68" w:rsidRDefault="00891F2D" w:rsidP="00891F2D">
      <w:pPr>
        <w:spacing w:after="0"/>
        <w:jc w:val="both"/>
        <w:rPr>
          <w:rFonts w:ascii="Arial" w:hAnsi="Arial" w:cs="Arial"/>
        </w:rPr>
      </w:pPr>
    </w:p>
    <w:p w14:paraId="20EA3494" w14:textId="77777777" w:rsidR="00891F2D" w:rsidRPr="00F25F68" w:rsidRDefault="00891F2D" w:rsidP="00891F2D">
      <w:pPr>
        <w:pStyle w:val="Odlomakpopisa"/>
        <w:ind w:left="0"/>
        <w:jc w:val="center"/>
        <w:rPr>
          <w:rFonts w:ascii="Arial" w:hAnsi="Arial" w:cs="Arial"/>
        </w:rPr>
      </w:pPr>
      <w:r w:rsidRPr="00F25F68">
        <w:rPr>
          <w:rFonts w:ascii="Arial" w:hAnsi="Arial" w:cs="Arial"/>
        </w:rPr>
        <w:t>VII.</w:t>
      </w:r>
    </w:p>
    <w:p w14:paraId="53EFCF48" w14:textId="77777777" w:rsidR="00891F2D" w:rsidRPr="00F25F68" w:rsidRDefault="00891F2D" w:rsidP="00891F2D">
      <w:pPr>
        <w:spacing w:after="0"/>
        <w:jc w:val="both"/>
        <w:rPr>
          <w:rFonts w:ascii="Arial" w:hAnsi="Arial" w:cs="Arial"/>
        </w:rPr>
      </w:pPr>
      <w:r w:rsidRPr="00F25F68">
        <w:rPr>
          <w:rFonts w:ascii="Arial" w:hAnsi="Arial" w:cs="Arial"/>
        </w:rPr>
        <w:t xml:space="preserve">Ova Odluka stupa na snagu danom donošenja, a objavit će se u </w:t>
      </w:r>
      <w:r>
        <w:rPr>
          <w:rFonts w:ascii="Arial" w:hAnsi="Arial" w:cs="Arial"/>
        </w:rPr>
        <w:t>“</w:t>
      </w:r>
      <w:r w:rsidRPr="00F25F68">
        <w:rPr>
          <w:rFonts w:ascii="Arial" w:hAnsi="Arial" w:cs="Arial"/>
        </w:rPr>
        <w:t>Službenom vjesniku Varaždinske županije</w:t>
      </w:r>
      <w:r>
        <w:rPr>
          <w:rFonts w:ascii="Arial" w:hAnsi="Arial" w:cs="Arial"/>
        </w:rPr>
        <w:t>”</w:t>
      </w:r>
      <w:r w:rsidRPr="00F25F68">
        <w:rPr>
          <w:rFonts w:ascii="Arial" w:hAnsi="Arial" w:cs="Arial"/>
        </w:rPr>
        <w:t xml:space="preserve">. </w:t>
      </w:r>
    </w:p>
    <w:p w14:paraId="764F7BFC" w14:textId="77777777" w:rsidR="00C275D4" w:rsidRPr="007C7DA6" w:rsidRDefault="00C275D4" w:rsidP="00C275D4">
      <w:pPr>
        <w:pStyle w:val="StandardWeb"/>
        <w:spacing w:before="0" w:beforeAutospacing="0" w:after="0" w:afterAutospacing="0"/>
        <w:rPr>
          <w:rStyle w:val="Naglaeno"/>
          <w:rFonts w:ascii="Arial" w:hAnsi="Arial" w:cs="Arial"/>
          <w:sz w:val="12"/>
          <w:szCs w:val="12"/>
          <w:lang w:val="hr-HR"/>
        </w:rPr>
      </w:pPr>
    </w:p>
    <w:p w14:paraId="0D49B7C9" w14:textId="77777777" w:rsidR="00C275D4" w:rsidRDefault="00C275D4" w:rsidP="00C275D4">
      <w:pPr>
        <w:pStyle w:val="StandardWeb"/>
        <w:spacing w:before="0" w:beforeAutospacing="0" w:after="0" w:afterAutospacing="0"/>
        <w:jc w:val="both"/>
        <w:rPr>
          <w:rFonts w:ascii="Arial" w:hAnsi="Arial" w:cs="Arial"/>
          <w:b/>
          <w:bCs/>
        </w:rPr>
      </w:pPr>
    </w:p>
    <w:p w14:paraId="1AD0F27A" w14:textId="77777777" w:rsidR="00644A48" w:rsidRDefault="00644A48" w:rsidP="00C275D4">
      <w:pPr>
        <w:pStyle w:val="StandardWeb"/>
        <w:spacing w:before="0" w:beforeAutospacing="0" w:after="0" w:afterAutospacing="0"/>
        <w:jc w:val="both"/>
        <w:rPr>
          <w:rFonts w:ascii="Arial" w:hAnsi="Arial" w:cs="Arial"/>
          <w:b/>
          <w:bCs/>
        </w:rPr>
      </w:pPr>
    </w:p>
    <w:p w14:paraId="71A523E5" w14:textId="77777777" w:rsidR="00644A48" w:rsidRDefault="00644A48" w:rsidP="00C275D4">
      <w:pPr>
        <w:pStyle w:val="StandardWeb"/>
        <w:spacing w:before="0" w:beforeAutospacing="0" w:after="0" w:afterAutospacing="0"/>
        <w:jc w:val="both"/>
        <w:rPr>
          <w:rFonts w:ascii="Arial" w:hAnsi="Arial" w:cs="Arial"/>
          <w:b/>
          <w:bCs/>
        </w:rPr>
      </w:pPr>
    </w:p>
    <w:p w14:paraId="3C342C03" w14:textId="0EB75659" w:rsidR="00C275D4" w:rsidRDefault="00C275D4" w:rsidP="00891F2D">
      <w:pPr>
        <w:pStyle w:val="StandardWeb"/>
        <w:spacing w:before="0" w:beforeAutospacing="0" w:after="0" w:afterAutospacing="0"/>
        <w:jc w:val="center"/>
        <w:rPr>
          <w:rFonts w:ascii="Arial" w:hAnsi="Arial" w:cs="Arial"/>
          <w:b/>
          <w:bCs/>
        </w:rPr>
      </w:pPr>
      <w:r>
        <w:rPr>
          <w:rFonts w:ascii="Arial" w:hAnsi="Arial" w:cs="Arial"/>
          <w:b/>
          <w:bCs/>
        </w:rPr>
        <w:t>TOČKA 12.</w:t>
      </w:r>
    </w:p>
    <w:p w14:paraId="625464E3" w14:textId="601C63F9" w:rsidR="00C275D4" w:rsidRPr="0020706D" w:rsidRDefault="00C275D4" w:rsidP="00891F2D">
      <w:pPr>
        <w:pStyle w:val="StandardWeb"/>
        <w:spacing w:before="0" w:beforeAutospacing="0" w:after="0" w:afterAutospacing="0"/>
        <w:jc w:val="center"/>
        <w:rPr>
          <w:rFonts w:ascii="Arial" w:hAnsi="Arial" w:cs="Arial"/>
          <w:b/>
          <w:bCs/>
        </w:rPr>
      </w:pPr>
      <w:r w:rsidRPr="0020706D">
        <w:rPr>
          <w:rFonts w:ascii="Arial" w:hAnsi="Arial" w:cs="Arial"/>
          <w:b/>
          <w:bCs/>
        </w:rPr>
        <w:t>Odluka o davanju prethodne suglasnosti na prijedlog Pravilnika o upisu djece u Dječji vrtić Ivančice Ivanec</w:t>
      </w:r>
    </w:p>
    <w:p w14:paraId="5AAF397F" w14:textId="77777777" w:rsidR="00C275D4" w:rsidRDefault="00C275D4" w:rsidP="00C275D4">
      <w:pPr>
        <w:pStyle w:val="StandardWeb"/>
        <w:spacing w:before="0" w:beforeAutospacing="0" w:after="0" w:afterAutospacing="0"/>
        <w:rPr>
          <w:rFonts w:ascii="Arial" w:hAnsi="Arial" w:cs="Arial"/>
          <w:b/>
          <w:bCs/>
        </w:rPr>
      </w:pPr>
    </w:p>
    <w:p w14:paraId="74CDDE79"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Otvorena je rasprava.</w:t>
      </w:r>
    </w:p>
    <w:p w14:paraId="18DCC28B"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8200844" w14:textId="77777777" w:rsidR="00AA2E48" w:rsidRPr="00EA4E41" w:rsidRDefault="00AA2E48" w:rsidP="00AA2E48">
      <w:pPr>
        <w:spacing w:line="276" w:lineRule="auto"/>
        <w:jc w:val="both"/>
        <w:rPr>
          <w:rFonts w:ascii="Arial" w:hAnsi="Arial" w:cs="Arial"/>
          <w:sz w:val="2"/>
          <w:szCs w:val="2"/>
        </w:rPr>
      </w:pPr>
    </w:p>
    <w:p w14:paraId="2FE9F444" w14:textId="46DA84E1" w:rsidR="00AA2E48" w:rsidRDefault="00AA2E48" w:rsidP="00AA2E4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r w:rsidR="00891F2D">
        <w:rPr>
          <w:rFonts w:ascii="Arial" w:hAnsi="Arial" w:cs="Arial"/>
          <w:sz w:val="24"/>
          <w:szCs w:val="24"/>
        </w:rPr>
        <w:t>a</w:t>
      </w:r>
    </w:p>
    <w:p w14:paraId="095F7C78" w14:textId="77777777" w:rsidR="00891F2D" w:rsidRDefault="00891F2D" w:rsidP="00891F2D">
      <w:pPr>
        <w:spacing w:after="0"/>
        <w:jc w:val="center"/>
        <w:rPr>
          <w:rFonts w:ascii="Arial" w:hAnsi="Arial" w:cs="Arial"/>
          <w:b/>
          <w:sz w:val="24"/>
          <w:szCs w:val="24"/>
        </w:rPr>
      </w:pPr>
    </w:p>
    <w:p w14:paraId="31581FFE" w14:textId="01B1498E" w:rsidR="00891F2D" w:rsidRPr="00891F2D" w:rsidRDefault="00891F2D" w:rsidP="00891F2D">
      <w:pPr>
        <w:spacing w:after="0"/>
        <w:jc w:val="center"/>
        <w:rPr>
          <w:rFonts w:ascii="Arial" w:hAnsi="Arial" w:cs="Arial"/>
          <w:b/>
          <w:sz w:val="24"/>
          <w:szCs w:val="24"/>
        </w:rPr>
      </w:pPr>
      <w:r w:rsidRPr="00891F2D">
        <w:rPr>
          <w:rFonts w:ascii="Arial" w:hAnsi="Arial" w:cs="Arial"/>
          <w:b/>
          <w:sz w:val="24"/>
          <w:szCs w:val="24"/>
        </w:rPr>
        <w:lastRenderedPageBreak/>
        <w:t xml:space="preserve">O D L U K </w:t>
      </w:r>
      <w:r>
        <w:rPr>
          <w:rFonts w:ascii="Arial" w:hAnsi="Arial" w:cs="Arial"/>
          <w:b/>
          <w:sz w:val="24"/>
          <w:szCs w:val="24"/>
        </w:rPr>
        <w:t>A</w:t>
      </w:r>
    </w:p>
    <w:p w14:paraId="1CD01FDA" w14:textId="77777777" w:rsidR="00891F2D" w:rsidRPr="00891F2D" w:rsidRDefault="00891F2D" w:rsidP="00891F2D">
      <w:pPr>
        <w:spacing w:after="0"/>
        <w:jc w:val="center"/>
        <w:rPr>
          <w:rFonts w:ascii="Arial" w:hAnsi="Arial" w:cs="Arial"/>
          <w:b/>
          <w:sz w:val="24"/>
          <w:szCs w:val="24"/>
        </w:rPr>
      </w:pPr>
      <w:r w:rsidRPr="00891F2D">
        <w:rPr>
          <w:rFonts w:ascii="Arial" w:hAnsi="Arial" w:cs="Arial"/>
          <w:b/>
          <w:sz w:val="24"/>
          <w:szCs w:val="24"/>
        </w:rPr>
        <w:t xml:space="preserve">o davanju prethodne suglasnosti na prijedlog </w:t>
      </w:r>
    </w:p>
    <w:p w14:paraId="7762BA18" w14:textId="77777777" w:rsidR="00891F2D" w:rsidRPr="00891F2D" w:rsidRDefault="00891F2D" w:rsidP="00891F2D">
      <w:pPr>
        <w:spacing w:after="0"/>
        <w:jc w:val="center"/>
        <w:rPr>
          <w:rFonts w:ascii="Arial" w:hAnsi="Arial" w:cs="Arial"/>
          <w:b/>
          <w:sz w:val="24"/>
          <w:szCs w:val="24"/>
        </w:rPr>
      </w:pPr>
      <w:r w:rsidRPr="00891F2D">
        <w:rPr>
          <w:rFonts w:ascii="Arial" w:hAnsi="Arial" w:cs="Arial"/>
          <w:b/>
          <w:sz w:val="24"/>
          <w:szCs w:val="24"/>
        </w:rPr>
        <w:t>Pravilnika o upisu djece u Dječji vrtić Ivančice Ivanec</w:t>
      </w:r>
    </w:p>
    <w:p w14:paraId="4CA05147" w14:textId="77777777" w:rsidR="00891F2D" w:rsidRPr="00891F2D" w:rsidRDefault="00891F2D" w:rsidP="00891F2D">
      <w:pPr>
        <w:jc w:val="center"/>
        <w:rPr>
          <w:rFonts w:ascii="Arial" w:hAnsi="Arial" w:cs="Arial"/>
          <w:sz w:val="24"/>
          <w:szCs w:val="24"/>
        </w:rPr>
      </w:pPr>
    </w:p>
    <w:p w14:paraId="6338C269" w14:textId="2F36BDB2" w:rsidR="00891F2D" w:rsidRPr="00891F2D" w:rsidRDefault="00891F2D" w:rsidP="00891F2D">
      <w:pPr>
        <w:jc w:val="center"/>
        <w:rPr>
          <w:rFonts w:ascii="Arial" w:hAnsi="Arial" w:cs="Arial"/>
          <w:b/>
          <w:bCs/>
          <w:sz w:val="24"/>
          <w:szCs w:val="24"/>
        </w:rPr>
      </w:pPr>
      <w:r w:rsidRPr="00891F2D">
        <w:rPr>
          <w:rFonts w:ascii="Arial" w:hAnsi="Arial" w:cs="Arial"/>
          <w:b/>
          <w:bCs/>
          <w:sz w:val="24"/>
          <w:szCs w:val="24"/>
        </w:rPr>
        <w:t>Članak 1.</w:t>
      </w:r>
    </w:p>
    <w:p w14:paraId="0CE1B973" w14:textId="621825AD" w:rsidR="00891F2D" w:rsidRDefault="00891F2D" w:rsidP="00891F2D">
      <w:pPr>
        <w:jc w:val="both"/>
        <w:rPr>
          <w:rFonts w:ascii="Arial" w:hAnsi="Arial" w:cs="Arial"/>
          <w:sz w:val="24"/>
          <w:szCs w:val="24"/>
        </w:rPr>
      </w:pPr>
      <w:r w:rsidRPr="00891F2D">
        <w:rPr>
          <w:rFonts w:ascii="Arial" w:hAnsi="Arial" w:cs="Arial"/>
          <w:sz w:val="24"/>
          <w:szCs w:val="24"/>
        </w:rPr>
        <w:t xml:space="preserve">          Ovom Odlukom daje se prethodna suglasnost na prijedlog Pravilnika o upisu djece u Dječji vrtić Ivančice Ivanec u tekstu kojeg je utvrdilo Upravno vijeće Dječjeg vrtića Ivančice Ivanec na 32. sjednici održanoj dana 30. ožujka 2023. godine.</w:t>
      </w:r>
    </w:p>
    <w:p w14:paraId="30527532" w14:textId="77777777" w:rsidR="00891F2D" w:rsidRPr="00891F2D" w:rsidRDefault="00891F2D" w:rsidP="00891F2D">
      <w:pPr>
        <w:jc w:val="both"/>
        <w:rPr>
          <w:rFonts w:ascii="Arial" w:hAnsi="Arial" w:cs="Arial"/>
          <w:sz w:val="24"/>
          <w:szCs w:val="24"/>
        </w:rPr>
      </w:pPr>
    </w:p>
    <w:p w14:paraId="328FC8A5" w14:textId="0DF402D7" w:rsidR="00891F2D" w:rsidRPr="00891F2D" w:rsidRDefault="00891F2D" w:rsidP="00891F2D">
      <w:pPr>
        <w:tabs>
          <w:tab w:val="left" w:pos="2552"/>
          <w:tab w:val="left" w:pos="2835"/>
        </w:tabs>
        <w:jc w:val="center"/>
        <w:rPr>
          <w:rFonts w:ascii="Arial" w:hAnsi="Arial" w:cs="Arial"/>
          <w:b/>
          <w:bCs/>
          <w:sz w:val="24"/>
          <w:szCs w:val="24"/>
        </w:rPr>
      </w:pPr>
      <w:r w:rsidRPr="00891F2D">
        <w:rPr>
          <w:rFonts w:ascii="Arial" w:hAnsi="Arial" w:cs="Arial"/>
          <w:sz w:val="24"/>
          <w:szCs w:val="24"/>
        </w:rPr>
        <w:t xml:space="preserve">   </w:t>
      </w:r>
      <w:r w:rsidRPr="00891F2D">
        <w:rPr>
          <w:rFonts w:ascii="Arial" w:hAnsi="Arial" w:cs="Arial"/>
          <w:b/>
          <w:bCs/>
          <w:sz w:val="24"/>
          <w:szCs w:val="24"/>
        </w:rPr>
        <w:t>Članak 2</w:t>
      </w:r>
    </w:p>
    <w:p w14:paraId="51113663" w14:textId="77777777" w:rsidR="00891F2D" w:rsidRPr="00891F2D" w:rsidRDefault="00891F2D" w:rsidP="00891F2D">
      <w:pPr>
        <w:tabs>
          <w:tab w:val="left" w:pos="709"/>
          <w:tab w:val="left" w:pos="2552"/>
          <w:tab w:val="left" w:pos="2835"/>
        </w:tabs>
        <w:jc w:val="both"/>
        <w:rPr>
          <w:rFonts w:ascii="Arial" w:hAnsi="Arial" w:cs="Arial"/>
          <w:sz w:val="24"/>
          <w:szCs w:val="24"/>
        </w:rPr>
      </w:pPr>
      <w:r w:rsidRPr="00891F2D">
        <w:rPr>
          <w:rFonts w:ascii="Arial" w:hAnsi="Arial" w:cs="Arial"/>
          <w:sz w:val="24"/>
          <w:szCs w:val="24"/>
        </w:rPr>
        <w:t xml:space="preserve">           Ova Odluka stupa na snagu danom donošenja.</w:t>
      </w:r>
    </w:p>
    <w:p w14:paraId="1E8F26BD" w14:textId="651D9924" w:rsidR="00AA2E48" w:rsidRPr="00891F2D" w:rsidRDefault="00891F2D" w:rsidP="00891F2D">
      <w:pPr>
        <w:tabs>
          <w:tab w:val="left" w:pos="2552"/>
          <w:tab w:val="left" w:pos="2835"/>
        </w:tabs>
        <w:jc w:val="both"/>
        <w:rPr>
          <w:sz w:val="24"/>
          <w:szCs w:val="24"/>
        </w:rPr>
      </w:pPr>
      <w:r>
        <w:rPr>
          <w:sz w:val="24"/>
          <w:szCs w:val="24"/>
        </w:rPr>
        <w:t xml:space="preserve">              </w:t>
      </w:r>
    </w:p>
    <w:p w14:paraId="2FAB0C76" w14:textId="77777777" w:rsidR="00C275D4" w:rsidRDefault="00C275D4" w:rsidP="00C275D4">
      <w:pPr>
        <w:pStyle w:val="StandardWeb"/>
        <w:spacing w:before="0" w:beforeAutospacing="0" w:after="0" w:afterAutospacing="0"/>
        <w:jc w:val="both"/>
        <w:rPr>
          <w:rFonts w:ascii="Arial" w:hAnsi="Arial" w:cs="Arial"/>
          <w:b/>
          <w:bCs/>
        </w:rPr>
      </w:pPr>
    </w:p>
    <w:p w14:paraId="2524F61C" w14:textId="7238BBC6" w:rsidR="00C275D4" w:rsidRDefault="00C275D4" w:rsidP="00891F2D">
      <w:pPr>
        <w:pStyle w:val="StandardWeb"/>
        <w:spacing w:before="0" w:beforeAutospacing="0" w:after="0" w:afterAutospacing="0"/>
        <w:jc w:val="center"/>
        <w:rPr>
          <w:rFonts w:ascii="Arial" w:hAnsi="Arial" w:cs="Arial"/>
          <w:b/>
          <w:bCs/>
        </w:rPr>
      </w:pPr>
      <w:r>
        <w:rPr>
          <w:rFonts w:ascii="Arial" w:hAnsi="Arial" w:cs="Arial"/>
          <w:b/>
          <w:bCs/>
        </w:rPr>
        <w:t>TOČKA 13.</w:t>
      </w:r>
    </w:p>
    <w:p w14:paraId="0F3D9F99" w14:textId="5009DB0A" w:rsidR="00C275D4" w:rsidRDefault="00C275D4" w:rsidP="00891F2D">
      <w:pPr>
        <w:pStyle w:val="StandardWeb"/>
        <w:spacing w:before="0" w:beforeAutospacing="0" w:after="0" w:afterAutospacing="0"/>
        <w:jc w:val="center"/>
        <w:rPr>
          <w:rFonts w:ascii="Arial" w:hAnsi="Arial" w:cs="Arial"/>
          <w:b/>
          <w:bCs/>
        </w:rPr>
      </w:pPr>
      <w:r w:rsidRPr="0020706D">
        <w:rPr>
          <w:rFonts w:ascii="Arial" w:hAnsi="Arial" w:cs="Arial"/>
          <w:b/>
          <w:bCs/>
        </w:rPr>
        <w:t>Odluka o zamjeni nekretnina označenih kao k.č.br. 5508/5, 5508/6, 5506/1 i 5507/1 k.o. Ivanec</w:t>
      </w:r>
    </w:p>
    <w:p w14:paraId="04717AB5" w14:textId="77777777" w:rsidR="00811D2E" w:rsidRDefault="00811D2E" w:rsidP="00C275D4">
      <w:pPr>
        <w:pStyle w:val="StandardWeb"/>
        <w:spacing w:before="0" w:beforeAutospacing="0" w:after="0" w:afterAutospacing="0"/>
        <w:jc w:val="both"/>
        <w:rPr>
          <w:rFonts w:ascii="Arial" w:hAnsi="Arial" w:cs="Arial"/>
          <w:b/>
          <w:bCs/>
        </w:rPr>
      </w:pPr>
    </w:p>
    <w:p w14:paraId="63F31189" w14:textId="1353F81C" w:rsidR="00811D2E" w:rsidRPr="00811D2E" w:rsidRDefault="00811D2E" w:rsidP="00EE0F4D">
      <w:pPr>
        <w:pStyle w:val="StandardWeb"/>
        <w:spacing w:before="0" w:beforeAutospacing="0" w:after="0" w:afterAutospacing="0" w:line="276" w:lineRule="auto"/>
        <w:jc w:val="both"/>
        <w:rPr>
          <w:rFonts w:ascii="Arial" w:hAnsi="Arial" w:cs="Arial"/>
        </w:rPr>
      </w:pPr>
      <w:r w:rsidRPr="00811D2E">
        <w:rPr>
          <w:rFonts w:ascii="Arial" w:hAnsi="Arial" w:cs="Arial"/>
        </w:rPr>
        <w:t xml:space="preserve">Uvodno obrazloženje podnio je gradonačelnik </w:t>
      </w:r>
      <w:r w:rsidRPr="00891F2D">
        <w:rPr>
          <w:rFonts w:ascii="Arial" w:hAnsi="Arial" w:cs="Arial"/>
          <w:b/>
          <w:bCs/>
        </w:rPr>
        <w:t>Milorad Batinić</w:t>
      </w:r>
      <w:r w:rsidRPr="00811D2E">
        <w:rPr>
          <w:rFonts w:ascii="Arial" w:hAnsi="Arial" w:cs="Arial"/>
        </w:rPr>
        <w:t xml:space="preserve">: </w:t>
      </w:r>
      <w:r w:rsidR="00542B8B">
        <w:rPr>
          <w:rFonts w:ascii="Arial" w:hAnsi="Arial" w:cs="Arial"/>
        </w:rPr>
        <w:t>Mislim da svi manje više znate o čemu radi</w:t>
      </w:r>
      <w:r w:rsidR="00EE0F4D">
        <w:rPr>
          <w:rFonts w:ascii="Arial" w:hAnsi="Arial" w:cs="Arial"/>
        </w:rPr>
        <w:t>, p</w:t>
      </w:r>
      <w:r w:rsidR="00542B8B">
        <w:rPr>
          <w:rFonts w:ascii="Arial" w:hAnsi="Arial" w:cs="Arial"/>
        </w:rPr>
        <w:t xml:space="preserve">odručje Ivanečkog Naselja, zamjena nekretnina Grada </w:t>
      </w:r>
      <w:r w:rsidR="00EE0F4D">
        <w:rPr>
          <w:rFonts w:ascii="Arial" w:hAnsi="Arial" w:cs="Arial"/>
        </w:rPr>
        <w:t>i</w:t>
      </w:r>
      <w:r w:rsidR="00542B8B">
        <w:rPr>
          <w:rFonts w:ascii="Arial" w:hAnsi="Arial" w:cs="Arial"/>
        </w:rPr>
        <w:t xml:space="preserve"> </w:t>
      </w:r>
      <w:proofErr w:type="gramStart"/>
      <w:r w:rsidR="00542B8B">
        <w:rPr>
          <w:rFonts w:ascii="Arial" w:hAnsi="Arial" w:cs="Arial"/>
        </w:rPr>
        <w:t xml:space="preserve">tvrtke  </w:t>
      </w:r>
      <w:r w:rsidR="00EE0F4D">
        <w:rPr>
          <w:rFonts w:ascii="Arial" w:hAnsi="Arial" w:cs="Arial"/>
        </w:rPr>
        <w:t>Stop</w:t>
      </w:r>
      <w:proofErr w:type="gramEnd"/>
      <w:r w:rsidR="00EE0F4D">
        <w:rPr>
          <w:rFonts w:ascii="Arial" w:hAnsi="Arial" w:cs="Arial"/>
        </w:rPr>
        <w:t xml:space="preserve"> Shop Development d.o.o. </w:t>
      </w:r>
      <w:r w:rsidR="00542B8B">
        <w:rPr>
          <w:rFonts w:ascii="Arial" w:hAnsi="Arial" w:cs="Arial"/>
        </w:rPr>
        <w:t xml:space="preserve"> Radi se, vidi se iz dokumenta, da posjeduju lokacijsku doz</w:t>
      </w:r>
      <w:r w:rsidR="00EE0F4D">
        <w:rPr>
          <w:rFonts w:ascii="Arial" w:hAnsi="Arial" w:cs="Arial"/>
        </w:rPr>
        <w:t>v</w:t>
      </w:r>
      <w:r w:rsidR="00542B8B">
        <w:rPr>
          <w:rFonts w:ascii="Arial" w:hAnsi="Arial" w:cs="Arial"/>
        </w:rPr>
        <w:t>olu, svu dokumentaciju, uskoro će se vjerojatno krenuti s realizacijom projekta. Znači, to je zakonska mogućnost, napravljena je procj</w:t>
      </w:r>
      <w:r w:rsidR="008E1DA1">
        <w:rPr>
          <w:rFonts w:ascii="Arial" w:hAnsi="Arial" w:cs="Arial"/>
        </w:rPr>
        <w:t>e</w:t>
      </w:r>
      <w:r w:rsidR="00542B8B">
        <w:rPr>
          <w:rFonts w:ascii="Arial" w:hAnsi="Arial" w:cs="Arial"/>
        </w:rPr>
        <w:t>n</w:t>
      </w:r>
      <w:r w:rsidR="00EE0F4D">
        <w:rPr>
          <w:rFonts w:ascii="Arial" w:hAnsi="Arial" w:cs="Arial"/>
        </w:rPr>
        <w:t xml:space="preserve">a </w:t>
      </w:r>
      <w:r w:rsidR="00542B8B">
        <w:rPr>
          <w:rFonts w:ascii="Arial" w:hAnsi="Arial" w:cs="Arial"/>
        </w:rPr>
        <w:t xml:space="preserve">vrijednosti nekretnina, sve u skladu sa zakonom. Predlažem se da se to prihvati, </w:t>
      </w:r>
      <w:r w:rsidR="00EE0F4D">
        <w:rPr>
          <w:rFonts w:ascii="Arial" w:hAnsi="Arial" w:cs="Arial"/>
        </w:rPr>
        <w:t>G</w:t>
      </w:r>
      <w:r w:rsidR="00542B8B">
        <w:rPr>
          <w:rFonts w:ascii="Arial" w:hAnsi="Arial" w:cs="Arial"/>
        </w:rPr>
        <w:t xml:space="preserve">radu je u interesu </w:t>
      </w:r>
      <w:r w:rsidR="00EE0F4D">
        <w:rPr>
          <w:rFonts w:ascii="Arial" w:hAnsi="Arial" w:cs="Arial"/>
        </w:rPr>
        <w:t>i</w:t>
      </w:r>
      <w:r w:rsidR="00542B8B">
        <w:rPr>
          <w:rFonts w:ascii="Arial" w:hAnsi="Arial" w:cs="Arial"/>
        </w:rPr>
        <w:t xml:space="preserve"> </w:t>
      </w:r>
      <w:r w:rsidR="008E1DA1">
        <w:rPr>
          <w:rFonts w:ascii="Arial" w:hAnsi="Arial" w:cs="Arial"/>
        </w:rPr>
        <w:t>G</w:t>
      </w:r>
      <w:r w:rsidR="00542B8B">
        <w:rPr>
          <w:rFonts w:ascii="Arial" w:hAnsi="Arial" w:cs="Arial"/>
        </w:rPr>
        <w:t xml:space="preserve">rad je u obvezi izgraditi prometnicu, to će biti nova prometnica koja će povezati </w:t>
      </w:r>
      <w:r w:rsidR="008E1DA1">
        <w:rPr>
          <w:rFonts w:ascii="Arial" w:hAnsi="Arial" w:cs="Arial"/>
        </w:rPr>
        <w:t>i</w:t>
      </w:r>
      <w:r w:rsidR="00542B8B">
        <w:rPr>
          <w:rFonts w:ascii="Arial" w:hAnsi="Arial" w:cs="Arial"/>
        </w:rPr>
        <w:t xml:space="preserve"> novoizgrađene stambene zgrade u Ivanečkom </w:t>
      </w:r>
      <w:r w:rsidR="008E1DA1">
        <w:rPr>
          <w:rFonts w:ascii="Arial" w:hAnsi="Arial" w:cs="Arial"/>
        </w:rPr>
        <w:t>N</w:t>
      </w:r>
      <w:r w:rsidR="00542B8B">
        <w:rPr>
          <w:rFonts w:ascii="Arial" w:hAnsi="Arial" w:cs="Arial"/>
        </w:rPr>
        <w:t>aselju, ova postojeća neće imati izlaz na državnu cestu, to je prema uvjetima Hrvatskih cesta.</w:t>
      </w:r>
    </w:p>
    <w:p w14:paraId="29F931E7" w14:textId="77777777" w:rsidR="00811D2E" w:rsidRDefault="00811D2E" w:rsidP="00C275D4">
      <w:pPr>
        <w:pStyle w:val="StandardWeb"/>
        <w:spacing w:before="0" w:beforeAutospacing="0" w:after="0" w:afterAutospacing="0"/>
        <w:jc w:val="both"/>
        <w:rPr>
          <w:rFonts w:ascii="Arial" w:hAnsi="Arial" w:cs="Arial"/>
          <w:b/>
          <w:bCs/>
        </w:rPr>
      </w:pPr>
    </w:p>
    <w:p w14:paraId="79BFA4F8" w14:textId="77777777" w:rsidR="00811D2E" w:rsidRDefault="00811D2E" w:rsidP="00811D2E">
      <w:pPr>
        <w:spacing w:line="276" w:lineRule="auto"/>
        <w:jc w:val="both"/>
        <w:rPr>
          <w:rFonts w:ascii="Arial" w:hAnsi="Arial" w:cs="Arial"/>
          <w:sz w:val="24"/>
          <w:szCs w:val="24"/>
        </w:rPr>
      </w:pPr>
      <w:r>
        <w:rPr>
          <w:rFonts w:ascii="Arial" w:hAnsi="Arial" w:cs="Arial"/>
          <w:sz w:val="24"/>
          <w:szCs w:val="24"/>
        </w:rPr>
        <w:t>Otvorena je rasprava.</w:t>
      </w:r>
    </w:p>
    <w:p w14:paraId="790998B5" w14:textId="3B88EC45" w:rsidR="00542B8B" w:rsidRDefault="00811D2E" w:rsidP="00811D2E">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sidR="00542B8B">
        <w:rPr>
          <w:rFonts w:ascii="Arial" w:hAnsi="Arial" w:cs="Arial"/>
          <w:sz w:val="24"/>
          <w:szCs w:val="24"/>
        </w:rPr>
        <w:t>se za raspravu</w:t>
      </w:r>
      <w:r w:rsidR="008E1DA1">
        <w:rPr>
          <w:rFonts w:ascii="Arial" w:hAnsi="Arial" w:cs="Arial"/>
          <w:sz w:val="24"/>
          <w:szCs w:val="24"/>
        </w:rPr>
        <w:t xml:space="preserve"> po ovoj točki</w:t>
      </w:r>
      <w:r w:rsidR="00542B8B">
        <w:rPr>
          <w:rFonts w:ascii="Arial" w:hAnsi="Arial" w:cs="Arial"/>
          <w:sz w:val="24"/>
          <w:szCs w:val="24"/>
        </w:rPr>
        <w:t xml:space="preserve"> javio </w:t>
      </w:r>
      <w:r w:rsidR="008E1DA1">
        <w:rPr>
          <w:rFonts w:ascii="Arial" w:hAnsi="Arial" w:cs="Arial"/>
          <w:sz w:val="24"/>
          <w:szCs w:val="24"/>
        </w:rPr>
        <w:t xml:space="preserve">vijećnik </w:t>
      </w:r>
      <w:proofErr w:type="spellStart"/>
      <w:r w:rsidR="008E1DA1">
        <w:rPr>
          <w:rFonts w:ascii="Arial" w:hAnsi="Arial" w:cs="Arial"/>
          <w:sz w:val="24"/>
          <w:szCs w:val="24"/>
        </w:rPr>
        <w:t>Ljudvek</w:t>
      </w:r>
      <w:proofErr w:type="spellEnd"/>
      <w:r w:rsidR="008E1DA1">
        <w:rPr>
          <w:rFonts w:ascii="Arial" w:hAnsi="Arial" w:cs="Arial"/>
          <w:sz w:val="24"/>
          <w:szCs w:val="24"/>
        </w:rPr>
        <w:t xml:space="preserve"> Cikač.</w:t>
      </w:r>
    </w:p>
    <w:p w14:paraId="734761F0" w14:textId="035B63F4" w:rsidR="00542B8B" w:rsidRDefault="00542B8B" w:rsidP="00811D2E">
      <w:pPr>
        <w:spacing w:line="276" w:lineRule="auto"/>
        <w:jc w:val="both"/>
        <w:rPr>
          <w:rFonts w:ascii="Arial" w:hAnsi="Arial" w:cs="Arial"/>
          <w:sz w:val="24"/>
          <w:szCs w:val="24"/>
        </w:rPr>
      </w:pPr>
      <w:proofErr w:type="spellStart"/>
      <w:r w:rsidRPr="00891F2D">
        <w:rPr>
          <w:rFonts w:ascii="Arial" w:hAnsi="Arial" w:cs="Arial"/>
          <w:b/>
          <w:bCs/>
          <w:sz w:val="24"/>
          <w:szCs w:val="24"/>
        </w:rPr>
        <w:t>Ljudvek</w:t>
      </w:r>
      <w:proofErr w:type="spellEnd"/>
      <w:r w:rsidRPr="00891F2D">
        <w:rPr>
          <w:rFonts w:ascii="Arial" w:hAnsi="Arial" w:cs="Arial"/>
          <w:b/>
          <w:bCs/>
          <w:sz w:val="24"/>
          <w:szCs w:val="24"/>
        </w:rPr>
        <w:t xml:space="preserve"> Cikač</w:t>
      </w:r>
      <w:r>
        <w:rPr>
          <w:rFonts w:ascii="Arial" w:hAnsi="Arial" w:cs="Arial"/>
          <w:sz w:val="24"/>
          <w:szCs w:val="24"/>
        </w:rPr>
        <w:t xml:space="preserve">: Koliko sam uspio shvatio spominju se trgovački centri.   </w:t>
      </w:r>
      <w:r w:rsidR="008E1DA1">
        <w:rPr>
          <w:rFonts w:ascii="Arial" w:hAnsi="Arial" w:cs="Arial"/>
          <w:sz w:val="24"/>
          <w:szCs w:val="24"/>
        </w:rPr>
        <w:t>Da li s obzirom da se radi o velikim prostoru imate li saznanja, da li o</w:t>
      </w:r>
      <w:r>
        <w:rPr>
          <w:rFonts w:ascii="Arial" w:hAnsi="Arial" w:cs="Arial"/>
          <w:sz w:val="24"/>
          <w:szCs w:val="24"/>
        </w:rPr>
        <w:t>sim trgovačkih centara bude još nešto tamo.</w:t>
      </w:r>
    </w:p>
    <w:p w14:paraId="26058AAD" w14:textId="77777777" w:rsidR="00542B8B" w:rsidRPr="00891F2D" w:rsidRDefault="00542B8B" w:rsidP="00811D2E">
      <w:pPr>
        <w:spacing w:line="276" w:lineRule="auto"/>
        <w:jc w:val="both"/>
        <w:rPr>
          <w:rFonts w:ascii="Arial" w:hAnsi="Arial" w:cs="Arial"/>
          <w:sz w:val="2"/>
          <w:szCs w:val="2"/>
        </w:rPr>
      </w:pPr>
    </w:p>
    <w:p w14:paraId="4BBB54E4" w14:textId="6B2C6A41" w:rsidR="008E1DA1" w:rsidRDefault="00542B8B" w:rsidP="00811D2E">
      <w:pPr>
        <w:spacing w:line="276" w:lineRule="auto"/>
        <w:jc w:val="both"/>
        <w:rPr>
          <w:rFonts w:ascii="Arial" w:hAnsi="Arial" w:cs="Arial"/>
          <w:sz w:val="24"/>
          <w:szCs w:val="24"/>
        </w:rPr>
      </w:pPr>
      <w:r w:rsidRPr="00891F2D">
        <w:rPr>
          <w:rFonts w:ascii="Arial" w:hAnsi="Arial" w:cs="Arial"/>
          <w:b/>
          <w:bCs/>
          <w:sz w:val="24"/>
          <w:szCs w:val="24"/>
        </w:rPr>
        <w:t>Milorad Batinić:</w:t>
      </w:r>
      <w:r>
        <w:rPr>
          <w:rFonts w:ascii="Arial" w:hAnsi="Arial" w:cs="Arial"/>
          <w:sz w:val="24"/>
          <w:szCs w:val="24"/>
        </w:rPr>
        <w:t xml:space="preserve"> </w:t>
      </w:r>
      <w:r w:rsidR="00EE0F4D">
        <w:rPr>
          <w:rFonts w:ascii="Arial" w:hAnsi="Arial" w:cs="Arial"/>
          <w:sz w:val="24"/>
          <w:szCs w:val="24"/>
        </w:rPr>
        <w:t>P</w:t>
      </w:r>
      <w:r>
        <w:rPr>
          <w:rFonts w:ascii="Arial" w:hAnsi="Arial" w:cs="Arial"/>
          <w:sz w:val="24"/>
          <w:szCs w:val="24"/>
        </w:rPr>
        <w:t xml:space="preserve">rema informacijama još od prije kad su krenuli u otkup privatnog zemljišta unatrag 3 godine, to bi trebalo biti nešto kao Super </w:t>
      </w:r>
      <w:r w:rsidR="00EE0F4D">
        <w:rPr>
          <w:rFonts w:ascii="Arial" w:hAnsi="Arial" w:cs="Arial"/>
          <w:sz w:val="24"/>
          <w:szCs w:val="24"/>
        </w:rPr>
        <w:t>Nov</w:t>
      </w:r>
      <w:r>
        <w:rPr>
          <w:rFonts w:ascii="Arial" w:hAnsi="Arial" w:cs="Arial"/>
          <w:sz w:val="24"/>
          <w:szCs w:val="24"/>
        </w:rPr>
        <w:t>a. Ne znam što će sve biti unutra smješteno. To je neslužbeno, ne mogu točno tvrditi, nemamo tih informacija, niti ne propitujemo prev</w:t>
      </w:r>
      <w:r w:rsidR="00EE0F4D">
        <w:rPr>
          <w:rFonts w:ascii="Arial" w:hAnsi="Arial" w:cs="Arial"/>
          <w:sz w:val="24"/>
          <w:szCs w:val="24"/>
        </w:rPr>
        <w:t>i</w:t>
      </w:r>
      <w:r>
        <w:rPr>
          <w:rFonts w:ascii="Arial" w:hAnsi="Arial" w:cs="Arial"/>
          <w:sz w:val="24"/>
          <w:szCs w:val="24"/>
        </w:rPr>
        <w:t xml:space="preserve">še. Iako su trgovački centri, mislim da tko god investira u Grad Ivanec da je svakako dobro došao jer tu su ipak radna mjesta. Iako mi imamo benefite određene što se tiče komunalnog </w:t>
      </w:r>
      <w:r w:rsidR="00EE0F4D">
        <w:rPr>
          <w:rFonts w:ascii="Arial" w:hAnsi="Arial" w:cs="Arial"/>
          <w:sz w:val="24"/>
          <w:szCs w:val="24"/>
        </w:rPr>
        <w:t>doprinosa</w:t>
      </w:r>
      <w:r>
        <w:rPr>
          <w:rFonts w:ascii="Arial" w:hAnsi="Arial" w:cs="Arial"/>
          <w:sz w:val="24"/>
          <w:szCs w:val="24"/>
        </w:rPr>
        <w:t xml:space="preserve"> i za tu djelatnost, iako je ona minimalna, ali tu je dugoročno i komunalni doprinos. Kad se to napravi preko </w:t>
      </w:r>
      <w:r>
        <w:rPr>
          <w:rFonts w:ascii="Arial" w:hAnsi="Arial" w:cs="Arial"/>
          <w:sz w:val="24"/>
          <w:szCs w:val="24"/>
        </w:rPr>
        <w:lastRenderedPageBreak/>
        <w:t xml:space="preserve">imamo jednu zonu, to će svakako dobiti i ono zemljište, iako već ima određenu vrijednost i zemljište gdje otvaramo novu građevinsku zonu na Gmajni, dobit </w:t>
      </w:r>
      <w:r w:rsidR="00EE0F4D">
        <w:rPr>
          <w:rFonts w:ascii="Arial" w:hAnsi="Arial" w:cs="Arial"/>
          <w:sz w:val="24"/>
          <w:szCs w:val="24"/>
        </w:rPr>
        <w:t xml:space="preserve">daleko više </w:t>
      </w:r>
      <w:r>
        <w:rPr>
          <w:rFonts w:ascii="Arial" w:hAnsi="Arial" w:cs="Arial"/>
          <w:sz w:val="24"/>
          <w:szCs w:val="24"/>
        </w:rPr>
        <w:t>će na vrijednosti</w:t>
      </w:r>
      <w:r w:rsidR="00EE0F4D">
        <w:rPr>
          <w:rFonts w:ascii="Arial" w:hAnsi="Arial" w:cs="Arial"/>
          <w:sz w:val="24"/>
          <w:szCs w:val="24"/>
        </w:rPr>
        <w:t xml:space="preserve"> nego što je ima sad. Svakako su dobro došli makar i trgovački lanci. Iako nam dolazi još jedna trgovački lanac u Kovačićevu ulicu.</w:t>
      </w:r>
    </w:p>
    <w:p w14:paraId="585909C6" w14:textId="77777777" w:rsidR="00F30ED7" w:rsidRPr="00F30ED7" w:rsidRDefault="00F30ED7" w:rsidP="00811D2E">
      <w:pPr>
        <w:spacing w:line="276" w:lineRule="auto"/>
        <w:jc w:val="both"/>
        <w:rPr>
          <w:rFonts w:ascii="Arial" w:hAnsi="Arial" w:cs="Arial"/>
          <w:sz w:val="4"/>
          <w:szCs w:val="4"/>
        </w:rPr>
      </w:pPr>
    </w:p>
    <w:p w14:paraId="2546D0DE" w14:textId="65B7F09C" w:rsidR="00EE0F4D" w:rsidRDefault="008E1DA1" w:rsidP="00811D2E">
      <w:pPr>
        <w:spacing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5B0895AA" w14:textId="77777777" w:rsidR="00811D2E" w:rsidRPr="00EA4E41" w:rsidRDefault="00811D2E" w:rsidP="00811D2E">
      <w:pPr>
        <w:spacing w:line="276" w:lineRule="auto"/>
        <w:jc w:val="both"/>
        <w:rPr>
          <w:rFonts w:ascii="Arial" w:hAnsi="Arial" w:cs="Arial"/>
          <w:sz w:val="2"/>
          <w:szCs w:val="2"/>
        </w:rPr>
      </w:pPr>
    </w:p>
    <w:p w14:paraId="73627E8F" w14:textId="0EDCE604" w:rsidR="00811D2E" w:rsidRDefault="00811D2E" w:rsidP="00811D2E">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r w:rsidR="00891F2D">
        <w:rPr>
          <w:rFonts w:ascii="Arial" w:hAnsi="Arial" w:cs="Arial"/>
          <w:sz w:val="24"/>
          <w:szCs w:val="24"/>
        </w:rPr>
        <w:t>a</w:t>
      </w:r>
    </w:p>
    <w:p w14:paraId="22F9AB93" w14:textId="77777777" w:rsidR="00891F2D" w:rsidRDefault="00891F2D" w:rsidP="00811D2E">
      <w:pPr>
        <w:pStyle w:val="Obinitekst"/>
        <w:spacing w:line="276" w:lineRule="auto"/>
        <w:jc w:val="both"/>
        <w:rPr>
          <w:rFonts w:ascii="Arial" w:hAnsi="Arial" w:cs="Arial"/>
          <w:sz w:val="24"/>
          <w:szCs w:val="24"/>
        </w:rPr>
      </w:pPr>
    </w:p>
    <w:p w14:paraId="3BA5EEEB" w14:textId="4CEF7C5D" w:rsidR="00891F2D" w:rsidRPr="00891F2D" w:rsidRDefault="00891F2D" w:rsidP="00891F2D">
      <w:pPr>
        <w:spacing w:after="0"/>
        <w:jc w:val="center"/>
        <w:rPr>
          <w:rFonts w:ascii="Arial" w:hAnsi="Arial" w:cs="Arial"/>
          <w:b/>
          <w:sz w:val="24"/>
          <w:szCs w:val="24"/>
        </w:rPr>
      </w:pPr>
      <w:r w:rsidRPr="00891F2D">
        <w:rPr>
          <w:rFonts w:ascii="Arial" w:hAnsi="Arial" w:cs="Arial"/>
          <w:b/>
          <w:sz w:val="24"/>
          <w:szCs w:val="24"/>
        </w:rPr>
        <w:t xml:space="preserve">O D L U K  </w:t>
      </w:r>
      <w:r>
        <w:rPr>
          <w:rFonts w:ascii="Arial" w:hAnsi="Arial" w:cs="Arial"/>
          <w:b/>
          <w:sz w:val="24"/>
          <w:szCs w:val="24"/>
        </w:rPr>
        <w:t>A</w:t>
      </w:r>
    </w:p>
    <w:p w14:paraId="67CB71C7" w14:textId="77777777" w:rsidR="00891F2D" w:rsidRPr="00891F2D" w:rsidRDefault="00891F2D" w:rsidP="00891F2D">
      <w:pPr>
        <w:spacing w:after="0"/>
        <w:jc w:val="center"/>
        <w:rPr>
          <w:rFonts w:ascii="Arial" w:hAnsi="Arial" w:cs="Arial"/>
          <w:b/>
          <w:sz w:val="24"/>
          <w:szCs w:val="24"/>
        </w:rPr>
      </w:pPr>
      <w:r w:rsidRPr="00891F2D">
        <w:rPr>
          <w:rFonts w:ascii="Arial" w:hAnsi="Arial" w:cs="Arial"/>
          <w:b/>
          <w:sz w:val="24"/>
          <w:szCs w:val="24"/>
        </w:rPr>
        <w:t>O ZAMJENI NEKRETNINA</w:t>
      </w:r>
    </w:p>
    <w:p w14:paraId="5414478B" w14:textId="77777777" w:rsidR="00891F2D" w:rsidRPr="00891F2D" w:rsidRDefault="00891F2D" w:rsidP="00891F2D">
      <w:pPr>
        <w:jc w:val="center"/>
        <w:rPr>
          <w:rFonts w:ascii="Arial" w:hAnsi="Arial" w:cs="Arial"/>
          <w:b/>
          <w:sz w:val="16"/>
          <w:szCs w:val="16"/>
        </w:rPr>
      </w:pPr>
    </w:p>
    <w:p w14:paraId="290975AB" w14:textId="77777777" w:rsidR="00891F2D" w:rsidRPr="00891F2D" w:rsidRDefault="00891F2D" w:rsidP="00891F2D">
      <w:pPr>
        <w:tabs>
          <w:tab w:val="left" w:pos="855"/>
        </w:tabs>
        <w:jc w:val="center"/>
        <w:rPr>
          <w:rFonts w:ascii="Arial" w:hAnsi="Arial" w:cs="Arial"/>
          <w:b/>
          <w:sz w:val="24"/>
          <w:szCs w:val="24"/>
        </w:rPr>
      </w:pPr>
      <w:r w:rsidRPr="00891F2D">
        <w:rPr>
          <w:rFonts w:ascii="Arial" w:hAnsi="Arial" w:cs="Arial"/>
          <w:b/>
          <w:sz w:val="24"/>
          <w:szCs w:val="24"/>
        </w:rPr>
        <w:t>Članak 1.</w:t>
      </w:r>
    </w:p>
    <w:p w14:paraId="29FB830E" w14:textId="5F37FC32" w:rsidR="00891F2D" w:rsidRPr="00891F2D" w:rsidRDefault="00891F2D" w:rsidP="00891F2D">
      <w:pPr>
        <w:tabs>
          <w:tab w:val="left" w:pos="855"/>
        </w:tabs>
        <w:jc w:val="both"/>
        <w:rPr>
          <w:rFonts w:ascii="Arial" w:hAnsi="Arial" w:cs="Arial"/>
          <w:bCs/>
          <w:sz w:val="24"/>
          <w:szCs w:val="24"/>
        </w:rPr>
      </w:pPr>
      <w:r w:rsidRPr="00891F2D">
        <w:rPr>
          <w:rFonts w:ascii="Arial" w:hAnsi="Arial" w:cs="Arial"/>
          <w:bCs/>
          <w:sz w:val="24"/>
          <w:szCs w:val="24"/>
        </w:rPr>
        <w:t>Gradsko vijeće Grada Ivanca daje suglasnost na prijedlog Ugovora br. 416/23 o zamjeni nekretnina, KLASA: 940-01/23-01/94, URBROJ: 2186/12-02/32-23-4, s ugovarateljem STOP SHOP Development d.o.o.. Ulica Petra Hektorovića 2, 10 000 Zagreb,</w:t>
      </w:r>
      <w:r w:rsidRPr="00891F2D">
        <w:rPr>
          <w:rFonts w:ascii="Arial" w:hAnsi="Arial" w:cs="Arial"/>
          <w:sz w:val="24"/>
          <w:szCs w:val="24"/>
        </w:rPr>
        <w:t xml:space="preserve"> OIB 76916477461</w:t>
      </w:r>
      <w:r w:rsidRPr="00891F2D">
        <w:rPr>
          <w:rFonts w:ascii="Arial" w:hAnsi="Arial" w:cs="Arial"/>
          <w:bCs/>
          <w:sz w:val="24"/>
          <w:szCs w:val="24"/>
        </w:rPr>
        <w:t>.</w:t>
      </w:r>
    </w:p>
    <w:p w14:paraId="30DF6CDB" w14:textId="77777777" w:rsidR="00891F2D" w:rsidRPr="00891F2D" w:rsidRDefault="00891F2D" w:rsidP="00891F2D">
      <w:pPr>
        <w:tabs>
          <w:tab w:val="left" w:pos="855"/>
        </w:tabs>
        <w:jc w:val="center"/>
        <w:rPr>
          <w:rFonts w:ascii="Arial" w:hAnsi="Arial" w:cs="Arial"/>
          <w:b/>
          <w:sz w:val="24"/>
          <w:szCs w:val="24"/>
        </w:rPr>
      </w:pPr>
      <w:r w:rsidRPr="00891F2D">
        <w:rPr>
          <w:rFonts w:ascii="Arial" w:hAnsi="Arial" w:cs="Arial"/>
          <w:b/>
          <w:sz w:val="24"/>
          <w:szCs w:val="24"/>
        </w:rPr>
        <w:t>Članak 2.</w:t>
      </w:r>
    </w:p>
    <w:p w14:paraId="24465361" w14:textId="6AD8E777" w:rsidR="00891F2D" w:rsidRPr="00891F2D" w:rsidRDefault="00891F2D" w:rsidP="00891F2D">
      <w:pPr>
        <w:tabs>
          <w:tab w:val="left" w:pos="855"/>
        </w:tabs>
        <w:jc w:val="both"/>
        <w:rPr>
          <w:rFonts w:ascii="Arial" w:hAnsi="Arial" w:cs="Arial"/>
          <w:sz w:val="24"/>
          <w:szCs w:val="24"/>
        </w:rPr>
      </w:pPr>
      <w:r w:rsidRPr="00891F2D">
        <w:rPr>
          <w:rFonts w:ascii="Arial" w:hAnsi="Arial" w:cs="Arial"/>
          <w:bCs/>
          <w:sz w:val="24"/>
          <w:szCs w:val="24"/>
        </w:rPr>
        <w:t xml:space="preserve">Sukladno Ugovoru iz članka 1. ovog Zaključka, </w:t>
      </w:r>
      <w:r w:rsidRPr="00891F2D">
        <w:rPr>
          <w:rFonts w:ascii="Arial" w:hAnsi="Arial" w:cs="Arial"/>
          <w:sz w:val="24"/>
          <w:szCs w:val="24"/>
        </w:rPr>
        <w:t>zamjenjuju se nekretnine u vlasništvu Grada Ivanca, k.č.br. 5508/5 i 5508/6, obje u k.o. Ivanec, utvrđene tržišne vrijednosti u iznosu od 35.084,79 eura, s nekretninama u vlasništvu STOP SHOP Development-a d.o.o., k.č.br. 5506/1 i 5507/1, obje u k.o. Ivanec, utvrđene tržišne vrijednosti u iznosu od 26.938,56 eura, na način da će:</w:t>
      </w:r>
    </w:p>
    <w:p w14:paraId="38F9868E" w14:textId="77777777" w:rsidR="00891F2D" w:rsidRPr="00891F2D" w:rsidRDefault="00891F2D" w:rsidP="00891F2D">
      <w:pPr>
        <w:tabs>
          <w:tab w:val="left" w:pos="855"/>
        </w:tabs>
        <w:jc w:val="both"/>
        <w:rPr>
          <w:rFonts w:ascii="Arial" w:hAnsi="Arial" w:cs="Arial"/>
          <w:sz w:val="24"/>
          <w:szCs w:val="24"/>
        </w:rPr>
      </w:pPr>
      <w:r w:rsidRPr="00891F2D">
        <w:rPr>
          <w:rFonts w:ascii="Arial" w:hAnsi="Arial" w:cs="Arial"/>
          <w:sz w:val="24"/>
          <w:szCs w:val="24"/>
        </w:rPr>
        <w:t xml:space="preserve">ugovaratelju </w:t>
      </w:r>
      <w:r w:rsidRPr="00891F2D">
        <w:rPr>
          <w:rFonts w:ascii="Arial" w:hAnsi="Arial" w:cs="Arial"/>
          <w:sz w:val="24"/>
          <w:szCs w:val="24"/>
          <w:u w:val="single"/>
        </w:rPr>
        <w:t>Gradu Ivancu pripasti u vlasništvo</w:t>
      </w:r>
      <w:r w:rsidRPr="00891F2D">
        <w:rPr>
          <w:rFonts w:ascii="Arial" w:hAnsi="Arial" w:cs="Arial"/>
          <w:sz w:val="24"/>
          <w:szCs w:val="24"/>
        </w:rPr>
        <w:t xml:space="preserve">: </w:t>
      </w:r>
    </w:p>
    <w:p w14:paraId="76B149B6" w14:textId="01D2E32F" w:rsidR="00891F2D" w:rsidRPr="00891F2D" w:rsidRDefault="00891F2D" w:rsidP="00891F2D">
      <w:pPr>
        <w:tabs>
          <w:tab w:val="left" w:pos="855"/>
        </w:tabs>
        <w:jc w:val="both"/>
        <w:rPr>
          <w:rFonts w:ascii="Arial" w:hAnsi="Arial" w:cs="Arial"/>
          <w:sz w:val="24"/>
          <w:szCs w:val="24"/>
        </w:rPr>
      </w:pPr>
      <w:r w:rsidRPr="00891F2D">
        <w:rPr>
          <w:rFonts w:ascii="Arial" w:hAnsi="Arial" w:cs="Arial"/>
          <w:sz w:val="24"/>
          <w:szCs w:val="24"/>
        </w:rPr>
        <w:t xml:space="preserve">-nekretnina </w:t>
      </w:r>
      <w:r w:rsidRPr="00891F2D">
        <w:rPr>
          <w:rFonts w:ascii="Arial" w:hAnsi="Arial" w:cs="Arial"/>
          <w:sz w:val="24"/>
          <w:szCs w:val="24"/>
          <w:u w:val="single"/>
        </w:rPr>
        <w:t>k.č.br. 5506/1 k.o. Ivanec</w:t>
      </w:r>
      <w:r w:rsidRPr="00891F2D">
        <w:rPr>
          <w:rFonts w:ascii="Arial" w:hAnsi="Arial" w:cs="Arial"/>
          <w:sz w:val="24"/>
          <w:szCs w:val="24"/>
        </w:rPr>
        <w:t>, u naravi ORANICA IVANEČKO NASELJE, ukupne površine 533 m</w:t>
      </w:r>
      <w:r w:rsidRPr="00891F2D">
        <w:rPr>
          <w:rFonts w:ascii="Arial" w:hAnsi="Arial" w:cs="Arial"/>
          <w:sz w:val="24"/>
          <w:szCs w:val="24"/>
          <w:vertAlign w:val="superscript"/>
        </w:rPr>
        <w:t>2</w:t>
      </w:r>
      <w:r w:rsidRPr="00891F2D">
        <w:rPr>
          <w:rFonts w:ascii="Arial" w:hAnsi="Arial" w:cs="Arial"/>
          <w:sz w:val="24"/>
          <w:szCs w:val="24"/>
        </w:rPr>
        <w:t xml:space="preserve"> i nekretnina </w:t>
      </w:r>
      <w:r w:rsidRPr="00891F2D">
        <w:rPr>
          <w:rFonts w:ascii="Arial" w:hAnsi="Arial" w:cs="Arial"/>
          <w:sz w:val="24"/>
          <w:szCs w:val="24"/>
          <w:u w:val="single"/>
        </w:rPr>
        <w:t>k.č.br. 5507/1 k.o. Ivanec</w:t>
      </w:r>
      <w:r w:rsidRPr="00891F2D">
        <w:rPr>
          <w:rFonts w:ascii="Arial" w:hAnsi="Arial" w:cs="Arial"/>
          <w:sz w:val="24"/>
          <w:szCs w:val="24"/>
        </w:rPr>
        <w:t>, u naravi ORANICA IVANEČKO NASELJE, ukupne površine 523 m</w:t>
      </w:r>
      <w:r w:rsidRPr="00891F2D">
        <w:rPr>
          <w:rFonts w:ascii="Arial" w:hAnsi="Arial" w:cs="Arial"/>
          <w:sz w:val="24"/>
          <w:szCs w:val="24"/>
          <w:vertAlign w:val="superscript"/>
        </w:rPr>
        <w:t>2</w:t>
      </w:r>
      <w:r w:rsidRPr="00891F2D">
        <w:rPr>
          <w:rFonts w:ascii="Arial" w:hAnsi="Arial" w:cs="Arial"/>
          <w:sz w:val="24"/>
          <w:szCs w:val="24"/>
        </w:rPr>
        <w:t xml:space="preserve">, </w:t>
      </w:r>
    </w:p>
    <w:p w14:paraId="0A65D477" w14:textId="77777777" w:rsidR="00891F2D" w:rsidRPr="00891F2D" w:rsidRDefault="00891F2D" w:rsidP="00891F2D">
      <w:pPr>
        <w:jc w:val="both"/>
        <w:rPr>
          <w:rFonts w:ascii="Arial" w:hAnsi="Arial" w:cs="Arial"/>
          <w:sz w:val="24"/>
          <w:szCs w:val="24"/>
          <w:u w:val="single"/>
        </w:rPr>
      </w:pPr>
      <w:r w:rsidRPr="00891F2D">
        <w:rPr>
          <w:rFonts w:ascii="Arial" w:hAnsi="Arial" w:cs="Arial"/>
          <w:sz w:val="24"/>
          <w:szCs w:val="24"/>
        </w:rPr>
        <w:t xml:space="preserve">dok će ugovaratelju </w:t>
      </w:r>
      <w:r w:rsidRPr="00891F2D">
        <w:rPr>
          <w:rFonts w:ascii="Arial" w:hAnsi="Arial" w:cs="Arial"/>
          <w:sz w:val="24"/>
          <w:szCs w:val="24"/>
          <w:u w:val="single"/>
        </w:rPr>
        <w:t>STOP SHOP Development-u d.o.o pripasti u vlasništvo:</w:t>
      </w:r>
    </w:p>
    <w:p w14:paraId="009C10CB" w14:textId="12622D76" w:rsidR="00891F2D" w:rsidRPr="00891F2D" w:rsidRDefault="00891F2D" w:rsidP="00891F2D">
      <w:pPr>
        <w:jc w:val="both"/>
        <w:rPr>
          <w:rFonts w:ascii="Arial" w:hAnsi="Arial" w:cs="Arial"/>
          <w:sz w:val="24"/>
          <w:szCs w:val="24"/>
          <w:vertAlign w:val="superscript"/>
        </w:rPr>
      </w:pPr>
      <w:r w:rsidRPr="00891F2D">
        <w:rPr>
          <w:rFonts w:ascii="Arial" w:hAnsi="Arial" w:cs="Arial"/>
          <w:sz w:val="24"/>
          <w:szCs w:val="24"/>
          <w:u w:val="single"/>
        </w:rPr>
        <w:t>- nekretnina k.č.br. 5508/5 k.o. Ivanec</w:t>
      </w:r>
      <w:r w:rsidRPr="00891F2D">
        <w:rPr>
          <w:rFonts w:ascii="Arial" w:hAnsi="Arial" w:cs="Arial"/>
          <w:sz w:val="24"/>
          <w:szCs w:val="24"/>
        </w:rPr>
        <w:t>, u naravi ORANICA IVANEČKO NASELJE, ukupne površine 690 m</w:t>
      </w:r>
      <w:r w:rsidRPr="00891F2D">
        <w:rPr>
          <w:rFonts w:ascii="Arial" w:hAnsi="Arial" w:cs="Arial"/>
          <w:sz w:val="24"/>
          <w:szCs w:val="24"/>
          <w:vertAlign w:val="superscript"/>
        </w:rPr>
        <w:t>2</w:t>
      </w:r>
      <w:r w:rsidRPr="00891F2D">
        <w:rPr>
          <w:rFonts w:ascii="Arial" w:hAnsi="Arial" w:cs="Arial"/>
          <w:sz w:val="24"/>
          <w:szCs w:val="24"/>
        </w:rPr>
        <w:t xml:space="preserve">, i nekretnina </w:t>
      </w:r>
      <w:r w:rsidRPr="00891F2D">
        <w:rPr>
          <w:rFonts w:ascii="Arial" w:hAnsi="Arial" w:cs="Arial"/>
          <w:sz w:val="24"/>
          <w:szCs w:val="24"/>
          <w:u w:val="single"/>
        </w:rPr>
        <w:t>k.č.br. 5508/6 k.o. Ivanec</w:t>
      </w:r>
      <w:r w:rsidRPr="00891F2D">
        <w:rPr>
          <w:rFonts w:ascii="Arial" w:hAnsi="Arial" w:cs="Arial"/>
          <w:sz w:val="24"/>
          <w:szCs w:val="24"/>
        </w:rPr>
        <w:t>, u naravi ORANICA IVANEČKO NASELJE, ukupne površine 1029 m</w:t>
      </w:r>
      <w:r w:rsidRPr="00891F2D">
        <w:rPr>
          <w:rFonts w:ascii="Arial" w:hAnsi="Arial" w:cs="Arial"/>
          <w:sz w:val="24"/>
          <w:szCs w:val="24"/>
          <w:vertAlign w:val="superscript"/>
        </w:rPr>
        <w:t>2</w:t>
      </w:r>
      <w:r w:rsidRPr="00891F2D">
        <w:rPr>
          <w:rFonts w:ascii="Arial" w:hAnsi="Arial" w:cs="Arial"/>
          <w:sz w:val="24"/>
          <w:szCs w:val="24"/>
        </w:rPr>
        <w:t>,</w:t>
      </w:r>
    </w:p>
    <w:p w14:paraId="7E3CE6D4" w14:textId="77777777" w:rsidR="00891F2D" w:rsidRPr="00891F2D" w:rsidRDefault="00891F2D" w:rsidP="00891F2D">
      <w:pPr>
        <w:jc w:val="both"/>
        <w:rPr>
          <w:rFonts w:ascii="Arial" w:hAnsi="Arial" w:cs="Arial"/>
          <w:sz w:val="24"/>
          <w:szCs w:val="24"/>
        </w:rPr>
      </w:pPr>
      <w:r w:rsidRPr="00891F2D">
        <w:rPr>
          <w:rFonts w:ascii="Arial" w:hAnsi="Arial" w:cs="Arial"/>
          <w:sz w:val="24"/>
          <w:szCs w:val="24"/>
        </w:rPr>
        <w:t>u svrhu formiranja građevne čestice za građenje građevine poslovne namjene – trgovački centar, odnosno u svrhu građenja građevine infrastrukturne namjene prometnog sustava – izgradnje nerazvrstane ceste, sve sukladno prostorno planskoj dokumentaciji, a temeljem akata za gradnju:</w:t>
      </w:r>
    </w:p>
    <w:p w14:paraId="01703DDE" w14:textId="77777777" w:rsidR="00891F2D" w:rsidRPr="00891F2D" w:rsidRDefault="00891F2D" w:rsidP="00891F2D">
      <w:pPr>
        <w:pStyle w:val="Odlomakpopisa"/>
        <w:widowControl w:val="0"/>
        <w:numPr>
          <w:ilvl w:val="0"/>
          <w:numId w:val="32"/>
        </w:numPr>
        <w:suppressAutoHyphens/>
        <w:jc w:val="both"/>
        <w:rPr>
          <w:rFonts w:ascii="Arial" w:hAnsi="Arial" w:cs="Arial"/>
        </w:rPr>
      </w:pPr>
      <w:r w:rsidRPr="00891F2D">
        <w:rPr>
          <w:rFonts w:ascii="Arial" w:hAnsi="Arial" w:cs="Arial"/>
        </w:rPr>
        <w:t>Lokacijskoj dozvoli za građenje građevine poslovne namjene (trgovački i logistički centri – trgovački centar Ivanec), KLASA: UP/I-350-05/21-01/000009, URBROJ: 2186-08-1/3-22-0011, od 28.02.2022. godine,</w:t>
      </w:r>
    </w:p>
    <w:p w14:paraId="50950516" w14:textId="65957281" w:rsidR="00891F2D" w:rsidRPr="00891F2D" w:rsidRDefault="00891F2D" w:rsidP="00891F2D">
      <w:pPr>
        <w:pStyle w:val="Odlomakpopisa"/>
        <w:widowControl w:val="0"/>
        <w:numPr>
          <w:ilvl w:val="0"/>
          <w:numId w:val="32"/>
        </w:numPr>
        <w:suppressAutoHyphens/>
        <w:jc w:val="both"/>
        <w:rPr>
          <w:rFonts w:ascii="Arial" w:hAnsi="Arial" w:cs="Arial"/>
        </w:rPr>
      </w:pPr>
      <w:r w:rsidRPr="00891F2D">
        <w:rPr>
          <w:rFonts w:ascii="Arial" w:hAnsi="Arial" w:cs="Arial"/>
        </w:rPr>
        <w:t xml:space="preserve">Lokacijskoj dozvoli za građenje građevine infrastrukturne namjene prometnog sustava </w:t>
      </w:r>
      <w:r w:rsidRPr="00891F2D">
        <w:rPr>
          <w:rFonts w:ascii="Arial" w:hAnsi="Arial" w:cs="Arial"/>
        </w:rPr>
        <w:lastRenderedPageBreak/>
        <w:t>(cestovni promet) – izgradnja nerazvrstane ceste – spoj D35 i nova zona, KLASA: UP/I-350-05/21-01/000007, URBROJ: 2186-08-1/3-23-009, od 07.02.2023. godine,</w:t>
      </w:r>
    </w:p>
    <w:p w14:paraId="5E140EB1" w14:textId="3156ADC2" w:rsidR="00891F2D" w:rsidRPr="00891F2D" w:rsidRDefault="00891F2D" w:rsidP="00891F2D">
      <w:pPr>
        <w:jc w:val="both"/>
        <w:rPr>
          <w:rFonts w:ascii="Arial" w:hAnsi="Arial" w:cs="Arial"/>
          <w:sz w:val="24"/>
          <w:szCs w:val="24"/>
          <w:u w:val="single"/>
        </w:rPr>
      </w:pPr>
      <w:r w:rsidRPr="00891F2D">
        <w:rPr>
          <w:rFonts w:ascii="Arial" w:hAnsi="Arial" w:cs="Arial"/>
          <w:sz w:val="24"/>
          <w:szCs w:val="24"/>
          <w:u w:val="single"/>
        </w:rPr>
        <w:t>uz obvezu ugovaratelja STOP SHOP Development-a d.o.o. da isplati razliku u tržišnoj vrijednosti zamijenjenih nekretnina u iznosu od 8.146,23 eura u korist Proračuna Grada Ivanca.</w:t>
      </w:r>
    </w:p>
    <w:p w14:paraId="42847BAF" w14:textId="77777777" w:rsidR="00891F2D" w:rsidRPr="00891F2D" w:rsidRDefault="00891F2D" w:rsidP="00891F2D">
      <w:pPr>
        <w:tabs>
          <w:tab w:val="left" w:pos="855"/>
        </w:tabs>
        <w:jc w:val="center"/>
        <w:rPr>
          <w:rFonts w:ascii="Arial" w:hAnsi="Arial" w:cs="Arial"/>
          <w:b/>
          <w:bCs/>
          <w:color w:val="000000"/>
          <w:sz w:val="24"/>
          <w:szCs w:val="24"/>
        </w:rPr>
      </w:pPr>
      <w:r w:rsidRPr="00891F2D">
        <w:rPr>
          <w:rFonts w:ascii="Arial" w:hAnsi="Arial" w:cs="Arial"/>
          <w:b/>
          <w:bCs/>
          <w:color w:val="000000"/>
          <w:sz w:val="24"/>
          <w:szCs w:val="24"/>
        </w:rPr>
        <w:t>Članak 3.</w:t>
      </w:r>
    </w:p>
    <w:p w14:paraId="14447F0D" w14:textId="6554BEB8" w:rsidR="00891F2D" w:rsidRPr="00891F2D" w:rsidRDefault="00891F2D" w:rsidP="00891F2D">
      <w:pPr>
        <w:tabs>
          <w:tab w:val="left" w:pos="855"/>
        </w:tabs>
        <w:jc w:val="both"/>
        <w:rPr>
          <w:rFonts w:ascii="Arial" w:hAnsi="Arial" w:cs="Arial"/>
          <w:sz w:val="24"/>
          <w:szCs w:val="24"/>
        </w:rPr>
      </w:pPr>
      <w:r w:rsidRPr="00891F2D">
        <w:rPr>
          <w:rFonts w:ascii="Arial" w:hAnsi="Arial" w:cs="Arial"/>
          <w:bCs/>
          <w:sz w:val="24"/>
          <w:szCs w:val="24"/>
        </w:rPr>
        <w:t>Za zaključivanje Ugovora sukladno ovoj Odluci, ovlašćuje se gradonačelnik Grada Ivanca.</w:t>
      </w:r>
    </w:p>
    <w:p w14:paraId="22CAD963" w14:textId="77777777" w:rsidR="00891F2D" w:rsidRPr="00891F2D" w:rsidRDefault="00891F2D" w:rsidP="00891F2D">
      <w:pPr>
        <w:tabs>
          <w:tab w:val="left" w:pos="855"/>
        </w:tabs>
        <w:jc w:val="center"/>
        <w:rPr>
          <w:rFonts w:ascii="Arial" w:hAnsi="Arial" w:cs="Arial"/>
          <w:b/>
          <w:bCs/>
          <w:sz w:val="24"/>
          <w:szCs w:val="24"/>
        </w:rPr>
      </w:pPr>
      <w:r w:rsidRPr="00891F2D">
        <w:rPr>
          <w:rFonts w:ascii="Arial" w:hAnsi="Arial" w:cs="Arial"/>
          <w:b/>
          <w:bCs/>
          <w:sz w:val="24"/>
          <w:szCs w:val="24"/>
        </w:rPr>
        <w:t>Članak 4.</w:t>
      </w:r>
    </w:p>
    <w:p w14:paraId="5B025F43" w14:textId="78F8ECD5" w:rsidR="00891F2D" w:rsidRPr="00891F2D" w:rsidRDefault="00891F2D" w:rsidP="00891F2D">
      <w:pPr>
        <w:tabs>
          <w:tab w:val="left" w:pos="855"/>
        </w:tabs>
        <w:jc w:val="both"/>
        <w:rPr>
          <w:rFonts w:ascii="Arial" w:hAnsi="Arial" w:cs="Arial"/>
          <w:sz w:val="24"/>
          <w:szCs w:val="24"/>
        </w:rPr>
      </w:pPr>
      <w:r w:rsidRPr="00891F2D">
        <w:rPr>
          <w:rFonts w:ascii="Arial" w:hAnsi="Arial" w:cs="Arial"/>
          <w:bCs/>
          <w:sz w:val="24"/>
          <w:szCs w:val="24"/>
        </w:rPr>
        <w:t>Ova Odluka stupa na snagu danom donošenja.</w:t>
      </w:r>
    </w:p>
    <w:p w14:paraId="43FBC917" w14:textId="77777777" w:rsidR="00891F2D" w:rsidRDefault="00891F2D" w:rsidP="00811D2E">
      <w:pPr>
        <w:pStyle w:val="Obinitekst"/>
        <w:spacing w:line="276" w:lineRule="auto"/>
        <w:jc w:val="both"/>
        <w:rPr>
          <w:rFonts w:ascii="Arial" w:hAnsi="Arial" w:cs="Arial"/>
          <w:sz w:val="24"/>
          <w:szCs w:val="24"/>
        </w:rPr>
      </w:pPr>
    </w:p>
    <w:p w14:paraId="4A20579F" w14:textId="77777777" w:rsidR="00C275D4" w:rsidRDefault="00C275D4" w:rsidP="00C275D4">
      <w:pPr>
        <w:spacing w:after="0" w:line="240" w:lineRule="auto"/>
        <w:rPr>
          <w:rFonts w:ascii="Arial" w:hAnsi="Arial" w:cs="Arial"/>
          <w:b/>
          <w:bCs/>
          <w:sz w:val="24"/>
          <w:szCs w:val="24"/>
        </w:rPr>
      </w:pPr>
    </w:p>
    <w:p w14:paraId="07702934" w14:textId="77777777" w:rsidR="001D6524" w:rsidRPr="0020706D" w:rsidRDefault="001D6524" w:rsidP="00C275D4">
      <w:pPr>
        <w:spacing w:after="0" w:line="240" w:lineRule="auto"/>
        <w:rPr>
          <w:rFonts w:ascii="Arial" w:hAnsi="Arial" w:cs="Arial"/>
          <w:b/>
          <w:bCs/>
          <w:sz w:val="24"/>
          <w:szCs w:val="24"/>
        </w:rPr>
      </w:pPr>
    </w:p>
    <w:p w14:paraId="7026F98D" w14:textId="3E183B54" w:rsidR="00C275D4" w:rsidRDefault="00C275D4" w:rsidP="00891F2D">
      <w:pPr>
        <w:spacing w:after="0"/>
        <w:jc w:val="center"/>
        <w:rPr>
          <w:rFonts w:ascii="Arial" w:hAnsi="Arial" w:cs="Arial"/>
          <w:b/>
          <w:bCs/>
          <w:sz w:val="24"/>
          <w:szCs w:val="24"/>
        </w:rPr>
      </w:pPr>
      <w:r>
        <w:rPr>
          <w:rFonts w:ascii="Arial" w:hAnsi="Arial" w:cs="Arial"/>
          <w:b/>
          <w:bCs/>
          <w:sz w:val="24"/>
          <w:szCs w:val="24"/>
        </w:rPr>
        <w:t>TOČKA 14.</w:t>
      </w:r>
    </w:p>
    <w:p w14:paraId="55CE3A97" w14:textId="6F858407" w:rsidR="00C275D4" w:rsidRDefault="00C275D4" w:rsidP="00891F2D">
      <w:pPr>
        <w:spacing w:after="0"/>
        <w:jc w:val="center"/>
        <w:rPr>
          <w:rFonts w:ascii="Arial" w:hAnsi="Arial" w:cs="Arial"/>
          <w:b/>
          <w:bCs/>
          <w:sz w:val="24"/>
          <w:szCs w:val="24"/>
        </w:rPr>
      </w:pPr>
      <w:r w:rsidRPr="00C275D4">
        <w:rPr>
          <w:rFonts w:ascii="Arial" w:hAnsi="Arial" w:cs="Arial"/>
          <w:b/>
          <w:bCs/>
          <w:sz w:val="24"/>
          <w:szCs w:val="24"/>
        </w:rPr>
        <w:t>Godišnji provedbeni plan unapređenja zaštite od požara za područje grada Ivanca za 2023. godinu</w:t>
      </w:r>
    </w:p>
    <w:p w14:paraId="419D1E7F" w14:textId="77777777" w:rsidR="00AA2E48" w:rsidRDefault="00AA2E48" w:rsidP="00C275D4">
      <w:pPr>
        <w:spacing w:after="0"/>
        <w:jc w:val="both"/>
        <w:rPr>
          <w:rFonts w:ascii="Arial" w:hAnsi="Arial" w:cs="Arial"/>
          <w:b/>
          <w:bCs/>
          <w:sz w:val="24"/>
          <w:szCs w:val="24"/>
        </w:rPr>
      </w:pPr>
    </w:p>
    <w:p w14:paraId="2DB9968A"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Otvorena je rasprava.</w:t>
      </w:r>
    </w:p>
    <w:p w14:paraId="43D0EB5F"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0E2810A" w14:textId="77777777" w:rsidR="00AA2E48" w:rsidRPr="00EA4E41" w:rsidRDefault="00AA2E48" w:rsidP="00AA2E48">
      <w:pPr>
        <w:spacing w:line="276" w:lineRule="auto"/>
        <w:jc w:val="both"/>
        <w:rPr>
          <w:rFonts w:ascii="Arial" w:hAnsi="Arial" w:cs="Arial"/>
          <w:sz w:val="2"/>
          <w:szCs w:val="2"/>
        </w:rPr>
      </w:pPr>
    </w:p>
    <w:p w14:paraId="4045854E" w14:textId="1E34A7B5" w:rsidR="00644A48" w:rsidRDefault="00AA2E48" w:rsidP="00AA2E4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76C585EF" w14:textId="77777777" w:rsidR="00891F2D" w:rsidRDefault="00891F2D" w:rsidP="00AA2E48">
      <w:pPr>
        <w:pStyle w:val="Obinitekst"/>
        <w:spacing w:line="276" w:lineRule="auto"/>
        <w:jc w:val="both"/>
        <w:rPr>
          <w:rFonts w:ascii="Arial" w:hAnsi="Arial" w:cs="Arial"/>
          <w:sz w:val="24"/>
          <w:szCs w:val="24"/>
        </w:rPr>
      </w:pPr>
    </w:p>
    <w:p w14:paraId="0B8768D7" w14:textId="77777777" w:rsidR="00891F2D" w:rsidRPr="006643F7" w:rsidRDefault="00891F2D" w:rsidP="00891F2D">
      <w:pPr>
        <w:spacing w:after="0" w:line="240" w:lineRule="auto"/>
        <w:jc w:val="center"/>
        <w:rPr>
          <w:rFonts w:ascii="Times New Roman" w:hAnsi="Times New Roman" w:cs="Times New Roman"/>
          <w:b/>
          <w:sz w:val="24"/>
          <w:szCs w:val="24"/>
        </w:rPr>
      </w:pPr>
      <w:r w:rsidRPr="006643F7">
        <w:rPr>
          <w:rFonts w:ascii="Times New Roman" w:hAnsi="Times New Roman" w:cs="Times New Roman"/>
          <w:b/>
          <w:sz w:val="24"/>
          <w:szCs w:val="24"/>
        </w:rPr>
        <w:t>GODIŠNJI PROVEDBENI PLAN</w:t>
      </w:r>
    </w:p>
    <w:p w14:paraId="64CDAC16" w14:textId="77777777" w:rsidR="00891F2D" w:rsidRPr="006643F7" w:rsidRDefault="00891F2D" w:rsidP="00891F2D">
      <w:pPr>
        <w:spacing w:after="0" w:line="240" w:lineRule="auto"/>
        <w:jc w:val="center"/>
        <w:rPr>
          <w:rFonts w:ascii="Times New Roman" w:hAnsi="Times New Roman" w:cs="Times New Roman"/>
          <w:b/>
          <w:sz w:val="24"/>
          <w:szCs w:val="24"/>
        </w:rPr>
      </w:pPr>
      <w:r w:rsidRPr="006643F7">
        <w:rPr>
          <w:rFonts w:ascii="Times New Roman" w:hAnsi="Times New Roman" w:cs="Times New Roman"/>
          <w:b/>
          <w:sz w:val="24"/>
          <w:szCs w:val="24"/>
        </w:rPr>
        <w:t xml:space="preserve">unaprjeđenja zaštite od požara za područje </w:t>
      </w:r>
      <w:r>
        <w:rPr>
          <w:rFonts w:ascii="Times New Roman" w:hAnsi="Times New Roman" w:cs="Times New Roman"/>
          <w:b/>
          <w:sz w:val="24"/>
          <w:szCs w:val="24"/>
        </w:rPr>
        <w:t>g</w:t>
      </w:r>
      <w:r w:rsidRPr="006643F7">
        <w:rPr>
          <w:rFonts w:ascii="Times New Roman" w:hAnsi="Times New Roman" w:cs="Times New Roman"/>
          <w:b/>
          <w:sz w:val="24"/>
          <w:szCs w:val="24"/>
        </w:rPr>
        <w:t>rada Ivanca za 2023. godinu</w:t>
      </w:r>
    </w:p>
    <w:p w14:paraId="414FB9BC" w14:textId="77777777" w:rsidR="00891F2D" w:rsidRDefault="00891F2D" w:rsidP="00891F2D">
      <w:pPr>
        <w:spacing w:after="0" w:line="240" w:lineRule="auto"/>
        <w:jc w:val="center"/>
        <w:rPr>
          <w:rFonts w:ascii="Times New Roman" w:hAnsi="Times New Roman" w:cs="Times New Roman"/>
          <w:b/>
          <w:sz w:val="24"/>
          <w:szCs w:val="24"/>
        </w:rPr>
      </w:pPr>
    </w:p>
    <w:p w14:paraId="2A9530CC" w14:textId="77777777" w:rsidR="00891F2D" w:rsidRDefault="00891F2D" w:rsidP="00891F2D">
      <w:pPr>
        <w:spacing w:after="0" w:line="240" w:lineRule="auto"/>
        <w:jc w:val="center"/>
        <w:rPr>
          <w:rFonts w:ascii="Times New Roman" w:hAnsi="Times New Roman" w:cs="Times New Roman"/>
          <w:b/>
          <w:sz w:val="24"/>
          <w:szCs w:val="24"/>
        </w:rPr>
      </w:pPr>
    </w:p>
    <w:p w14:paraId="387DD13C" w14:textId="77777777" w:rsidR="00891F2D" w:rsidRPr="006643F7" w:rsidRDefault="00891F2D" w:rsidP="00891F2D">
      <w:pPr>
        <w:spacing w:after="0" w:line="240" w:lineRule="auto"/>
        <w:jc w:val="center"/>
        <w:rPr>
          <w:rFonts w:ascii="Times New Roman" w:hAnsi="Times New Roman" w:cs="Times New Roman"/>
          <w:bCs/>
          <w:sz w:val="24"/>
          <w:szCs w:val="24"/>
        </w:rPr>
      </w:pPr>
      <w:r w:rsidRPr="006643F7">
        <w:rPr>
          <w:rFonts w:ascii="Times New Roman" w:hAnsi="Times New Roman" w:cs="Times New Roman"/>
          <w:bCs/>
          <w:sz w:val="24"/>
          <w:szCs w:val="24"/>
        </w:rPr>
        <w:t>I.</w:t>
      </w:r>
    </w:p>
    <w:p w14:paraId="4DD0BD71" w14:textId="77777777" w:rsidR="00891F2D" w:rsidRPr="006643F7" w:rsidRDefault="00891F2D" w:rsidP="00891F2D">
      <w:pPr>
        <w:spacing w:after="0" w:line="240" w:lineRule="auto"/>
        <w:jc w:val="both"/>
        <w:rPr>
          <w:rFonts w:ascii="Times New Roman" w:eastAsia="Arial Unicode MS" w:hAnsi="Times New Roman" w:cs="Times New Roman"/>
          <w:sz w:val="24"/>
          <w:szCs w:val="24"/>
          <w:lang w:eastAsia="hr-HR"/>
        </w:rPr>
      </w:pPr>
      <w:r w:rsidRPr="006643F7">
        <w:rPr>
          <w:rFonts w:ascii="Times New Roman" w:eastAsia="Arial Unicode MS" w:hAnsi="Times New Roman" w:cs="Times New Roman"/>
          <w:sz w:val="24"/>
          <w:szCs w:val="24"/>
          <w:lang w:eastAsia="hr-HR"/>
        </w:rPr>
        <w:t xml:space="preserve">U cilju postizanja učinkovitije i efikasnije razine zaštite od požara na području </w:t>
      </w:r>
      <w:r>
        <w:rPr>
          <w:rFonts w:ascii="Times New Roman" w:eastAsia="Arial Unicode MS" w:hAnsi="Times New Roman" w:cs="Times New Roman"/>
          <w:sz w:val="24"/>
          <w:szCs w:val="24"/>
          <w:lang w:eastAsia="hr-HR"/>
        </w:rPr>
        <w:t>g</w:t>
      </w:r>
      <w:r w:rsidRPr="006643F7">
        <w:rPr>
          <w:rFonts w:ascii="Times New Roman" w:eastAsia="Arial Unicode MS" w:hAnsi="Times New Roman" w:cs="Times New Roman"/>
          <w:sz w:val="24"/>
          <w:szCs w:val="24"/>
          <w:lang w:eastAsia="hr-HR"/>
        </w:rPr>
        <w:t xml:space="preserve">rada Ivanca, Gradsko vijeće Grada Ivanca donosi Godišnji provedbeni plan unapređenja zaštite od požara za područje </w:t>
      </w:r>
      <w:r>
        <w:rPr>
          <w:rFonts w:ascii="Times New Roman" w:eastAsia="Arial Unicode MS" w:hAnsi="Times New Roman" w:cs="Times New Roman"/>
          <w:sz w:val="24"/>
          <w:szCs w:val="24"/>
          <w:lang w:eastAsia="hr-HR"/>
        </w:rPr>
        <w:t>g</w:t>
      </w:r>
      <w:r w:rsidRPr="006643F7">
        <w:rPr>
          <w:rFonts w:ascii="Times New Roman" w:eastAsia="Arial Unicode MS" w:hAnsi="Times New Roman" w:cs="Times New Roman"/>
          <w:sz w:val="24"/>
          <w:szCs w:val="24"/>
          <w:lang w:eastAsia="hr-HR"/>
        </w:rPr>
        <w:t xml:space="preserve">rada Ivanca za 2023. godinu (u daljnjem tekstu: Provedbeni plan).   </w:t>
      </w:r>
    </w:p>
    <w:p w14:paraId="5C007F4D" w14:textId="77777777" w:rsidR="00891F2D" w:rsidRDefault="00891F2D" w:rsidP="00891F2D">
      <w:pPr>
        <w:autoSpaceDE w:val="0"/>
        <w:autoSpaceDN w:val="0"/>
        <w:adjustRightInd w:val="0"/>
        <w:spacing w:after="0" w:line="240" w:lineRule="auto"/>
        <w:jc w:val="center"/>
        <w:rPr>
          <w:rFonts w:ascii="Times New Roman" w:eastAsia="Arial Unicode MS" w:hAnsi="Times New Roman" w:cs="Times New Roman"/>
          <w:b/>
          <w:sz w:val="24"/>
          <w:szCs w:val="24"/>
          <w:lang w:eastAsia="hr-HR"/>
        </w:rPr>
      </w:pPr>
    </w:p>
    <w:p w14:paraId="1A20925A" w14:textId="77777777" w:rsidR="00891F2D" w:rsidRPr="006643F7" w:rsidRDefault="00891F2D" w:rsidP="00891F2D">
      <w:pPr>
        <w:autoSpaceDE w:val="0"/>
        <w:autoSpaceDN w:val="0"/>
        <w:adjustRightInd w:val="0"/>
        <w:spacing w:after="0" w:line="240" w:lineRule="auto"/>
        <w:jc w:val="center"/>
        <w:rPr>
          <w:rFonts w:ascii="Times New Roman" w:eastAsia="Arial Unicode MS" w:hAnsi="Times New Roman" w:cs="Times New Roman"/>
          <w:bCs/>
          <w:sz w:val="24"/>
          <w:szCs w:val="24"/>
          <w:lang w:eastAsia="hr-HR"/>
        </w:rPr>
      </w:pPr>
      <w:r w:rsidRPr="006643F7">
        <w:rPr>
          <w:rFonts w:ascii="Times New Roman" w:eastAsia="Arial Unicode MS" w:hAnsi="Times New Roman" w:cs="Times New Roman"/>
          <w:bCs/>
          <w:sz w:val="24"/>
          <w:szCs w:val="24"/>
          <w:lang w:eastAsia="hr-HR"/>
        </w:rPr>
        <w:t>II.</w:t>
      </w:r>
    </w:p>
    <w:p w14:paraId="6E9B5751" w14:textId="77777777" w:rsidR="00891F2D" w:rsidRDefault="00891F2D" w:rsidP="00891F2D">
      <w:pPr>
        <w:autoSpaceDE w:val="0"/>
        <w:autoSpaceDN w:val="0"/>
        <w:adjustRightInd w:val="0"/>
        <w:spacing w:after="0" w:line="240" w:lineRule="auto"/>
        <w:jc w:val="both"/>
        <w:rPr>
          <w:rFonts w:ascii="Times New Roman" w:eastAsia="Arial Unicode MS" w:hAnsi="Times New Roman" w:cs="Times New Roman"/>
          <w:sz w:val="24"/>
          <w:szCs w:val="24"/>
          <w:lang w:eastAsia="hr-HR"/>
        </w:rPr>
      </w:pPr>
      <w:r w:rsidRPr="006643F7">
        <w:rPr>
          <w:rFonts w:ascii="Times New Roman" w:eastAsia="Arial Unicode MS" w:hAnsi="Times New Roman" w:cs="Times New Roman"/>
          <w:sz w:val="24"/>
          <w:szCs w:val="24"/>
          <w:lang w:eastAsia="hr-HR"/>
        </w:rPr>
        <w:t xml:space="preserve">Za unapređenje mjera zaštite od požara na području </w:t>
      </w:r>
      <w:r>
        <w:rPr>
          <w:rFonts w:ascii="Times New Roman" w:eastAsia="Arial Unicode MS" w:hAnsi="Times New Roman" w:cs="Times New Roman"/>
          <w:sz w:val="24"/>
          <w:szCs w:val="24"/>
          <w:lang w:eastAsia="hr-HR"/>
        </w:rPr>
        <w:t>g</w:t>
      </w:r>
      <w:r w:rsidRPr="006643F7">
        <w:rPr>
          <w:rFonts w:ascii="Times New Roman" w:eastAsia="Arial Unicode MS" w:hAnsi="Times New Roman" w:cs="Times New Roman"/>
          <w:sz w:val="24"/>
          <w:szCs w:val="24"/>
          <w:lang w:eastAsia="hr-HR"/>
        </w:rPr>
        <w:t>rada Ivanca potrebno je u 2023. godini provesti sljedeće organizacijske i tehničke mjere:</w:t>
      </w:r>
    </w:p>
    <w:p w14:paraId="5871A959" w14:textId="77777777" w:rsidR="00891F2D" w:rsidRPr="006643F7" w:rsidRDefault="00891F2D" w:rsidP="00891F2D">
      <w:pPr>
        <w:autoSpaceDE w:val="0"/>
        <w:autoSpaceDN w:val="0"/>
        <w:adjustRightInd w:val="0"/>
        <w:spacing w:after="0" w:line="240" w:lineRule="auto"/>
        <w:jc w:val="both"/>
        <w:rPr>
          <w:rFonts w:ascii="Times New Roman" w:eastAsia="Arial Unicode MS" w:hAnsi="Times New Roman" w:cs="Times New Roman"/>
          <w:sz w:val="24"/>
          <w:szCs w:val="24"/>
          <w:lang w:eastAsia="hr-HR"/>
        </w:rPr>
      </w:pPr>
    </w:p>
    <w:p w14:paraId="1B7A9CF7" w14:textId="77777777" w:rsidR="00891F2D" w:rsidRPr="006643F7" w:rsidRDefault="00891F2D" w:rsidP="00891F2D">
      <w:pPr>
        <w:pStyle w:val="Naslov1"/>
        <w:rPr>
          <w:rFonts w:ascii="Times New Roman" w:hAnsi="Times New Roman"/>
          <w:sz w:val="24"/>
          <w:szCs w:val="24"/>
        </w:rPr>
      </w:pPr>
      <w:r w:rsidRPr="006643F7">
        <w:rPr>
          <w:rFonts w:ascii="Times New Roman" w:hAnsi="Times New Roman"/>
          <w:sz w:val="24"/>
          <w:szCs w:val="24"/>
        </w:rPr>
        <w:lastRenderedPageBreak/>
        <w:t>ORGANIZACIJSKE MJERE</w:t>
      </w:r>
    </w:p>
    <w:p w14:paraId="49E47D35" w14:textId="77777777" w:rsidR="00891F2D" w:rsidRPr="006643F7" w:rsidRDefault="00891F2D" w:rsidP="00891F2D">
      <w:pPr>
        <w:pStyle w:val="Naslov2"/>
        <w:rPr>
          <w:rFonts w:ascii="Times New Roman" w:hAnsi="Times New Roman"/>
          <w:szCs w:val="24"/>
        </w:rPr>
      </w:pPr>
      <w:r w:rsidRPr="006643F7">
        <w:rPr>
          <w:rFonts w:ascii="Times New Roman" w:hAnsi="Times New Roman"/>
          <w:szCs w:val="24"/>
        </w:rPr>
        <w:t>NORMATIVNI USTROJ ZAŠTITE OD POŽARA</w:t>
      </w:r>
    </w:p>
    <w:p w14:paraId="5DA42D0C" w14:textId="77777777" w:rsidR="00891F2D" w:rsidRPr="006643F7" w:rsidRDefault="00891F2D" w:rsidP="00891F2D">
      <w:pPr>
        <w:pStyle w:val="Naslov3"/>
        <w:spacing w:beforeLines="50" w:before="120" w:after="0" w:line="240" w:lineRule="auto"/>
        <w:ind w:left="714" w:hanging="357"/>
        <w:contextualSpacing/>
        <w:rPr>
          <w:rFonts w:ascii="Times New Roman" w:hAnsi="Times New Roman"/>
          <w:szCs w:val="24"/>
        </w:rPr>
      </w:pPr>
      <w:r w:rsidRPr="006643F7">
        <w:rPr>
          <w:rFonts w:ascii="Times New Roman" w:hAnsi="Times New Roman"/>
          <w:szCs w:val="24"/>
        </w:rPr>
        <w:t>Grad Ivanec dužan je raspraviti i uskladiti Procjenu ugroženosti od požara i tehnološke eksplozije te Plan zaštite od požara u skladu s člankom 13. Zakona o zaštiti od požara („Narodne novine“, b</w:t>
      </w:r>
      <w:r>
        <w:rPr>
          <w:rFonts w:ascii="Times New Roman" w:hAnsi="Times New Roman"/>
          <w:szCs w:val="24"/>
        </w:rPr>
        <w:t>r.</w:t>
      </w:r>
      <w:r w:rsidRPr="006643F7">
        <w:rPr>
          <w:rFonts w:ascii="Times New Roman" w:hAnsi="Times New Roman"/>
          <w:szCs w:val="24"/>
        </w:rPr>
        <w:t xml:space="preserve"> 92/10, 114/22). </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4CD78D15" w14:textId="77777777" w:rsidTr="0015261B">
        <w:tc>
          <w:tcPr>
            <w:tcW w:w="2268" w:type="dxa"/>
          </w:tcPr>
          <w:p w14:paraId="7E611A8B" w14:textId="77777777" w:rsidR="00891F2D" w:rsidRPr="006643F7" w:rsidRDefault="00891F2D" w:rsidP="0015261B">
            <w:pPr>
              <w:spacing w:beforeLines="50" w:before="120"/>
              <w:jc w:val="both"/>
              <w:rPr>
                <w:sz w:val="24"/>
                <w:szCs w:val="24"/>
              </w:rPr>
            </w:pPr>
            <w:r w:rsidRPr="006643F7">
              <w:rPr>
                <w:sz w:val="24"/>
                <w:szCs w:val="24"/>
              </w:rPr>
              <w:t>Izvršitelj zadatka:</w:t>
            </w:r>
          </w:p>
        </w:tc>
        <w:tc>
          <w:tcPr>
            <w:tcW w:w="5380" w:type="dxa"/>
          </w:tcPr>
          <w:p w14:paraId="6E4449FE" w14:textId="77777777" w:rsidR="00891F2D" w:rsidRPr="006643F7" w:rsidRDefault="00891F2D" w:rsidP="0015261B">
            <w:pPr>
              <w:spacing w:beforeLines="50" w:before="120"/>
              <w:jc w:val="both"/>
              <w:rPr>
                <w:sz w:val="24"/>
                <w:szCs w:val="24"/>
              </w:rPr>
            </w:pPr>
            <w:r w:rsidRPr="006643F7">
              <w:rPr>
                <w:sz w:val="24"/>
                <w:szCs w:val="24"/>
              </w:rPr>
              <w:t>Grad Ivanec</w:t>
            </w:r>
          </w:p>
        </w:tc>
      </w:tr>
      <w:tr w:rsidR="00891F2D" w:rsidRPr="006643F7" w14:paraId="12A78441" w14:textId="77777777" w:rsidTr="0015261B">
        <w:tc>
          <w:tcPr>
            <w:tcW w:w="2268" w:type="dxa"/>
          </w:tcPr>
          <w:p w14:paraId="044C498E" w14:textId="77777777" w:rsidR="00891F2D" w:rsidRPr="006643F7" w:rsidRDefault="00891F2D" w:rsidP="0015261B">
            <w:pPr>
              <w:jc w:val="both"/>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7DAE87C7" w14:textId="77777777" w:rsidR="00891F2D" w:rsidRPr="006643F7" w:rsidRDefault="00891F2D" w:rsidP="0015261B">
            <w:pPr>
              <w:jc w:val="both"/>
              <w:rPr>
                <w:rFonts w:eastAsia="Arial Unicode MS"/>
                <w:sz w:val="24"/>
                <w:szCs w:val="24"/>
              </w:rPr>
            </w:pPr>
            <w:r w:rsidRPr="006643F7">
              <w:rPr>
                <w:rFonts w:eastAsia="Arial Unicode MS"/>
                <w:sz w:val="24"/>
                <w:szCs w:val="24"/>
              </w:rPr>
              <w:t>Inspektori zaštite od požara, eksploziva i oružja Službe inspekcijskih poslova Područnog ureda civilne zaštite Varaždin</w:t>
            </w:r>
          </w:p>
          <w:p w14:paraId="2B9BCA2A" w14:textId="77777777" w:rsidR="00891F2D" w:rsidRPr="006643F7" w:rsidRDefault="00891F2D" w:rsidP="0015261B">
            <w:pPr>
              <w:jc w:val="both"/>
              <w:rPr>
                <w:sz w:val="24"/>
                <w:szCs w:val="24"/>
              </w:rPr>
            </w:pPr>
            <w:r w:rsidRPr="006643F7">
              <w:rPr>
                <w:rFonts w:eastAsia="Arial Unicode MS"/>
                <w:sz w:val="24"/>
                <w:szCs w:val="24"/>
              </w:rPr>
              <w:t xml:space="preserve">Vatrogasna zajednica Grada Ivanca </w:t>
            </w:r>
          </w:p>
        </w:tc>
      </w:tr>
      <w:tr w:rsidR="00891F2D" w:rsidRPr="006643F7" w14:paraId="1D457F63" w14:textId="77777777" w:rsidTr="0015261B">
        <w:tc>
          <w:tcPr>
            <w:tcW w:w="2268" w:type="dxa"/>
          </w:tcPr>
          <w:p w14:paraId="3F8960AB" w14:textId="77777777" w:rsidR="00891F2D" w:rsidRPr="006643F7" w:rsidRDefault="00891F2D" w:rsidP="0015261B">
            <w:pPr>
              <w:jc w:val="both"/>
              <w:rPr>
                <w:sz w:val="24"/>
                <w:szCs w:val="24"/>
              </w:rPr>
            </w:pPr>
            <w:r w:rsidRPr="006643F7">
              <w:rPr>
                <w:sz w:val="24"/>
                <w:szCs w:val="24"/>
              </w:rPr>
              <w:t>Rok:</w:t>
            </w:r>
          </w:p>
        </w:tc>
        <w:tc>
          <w:tcPr>
            <w:tcW w:w="5380" w:type="dxa"/>
          </w:tcPr>
          <w:p w14:paraId="144E5CA9" w14:textId="77777777" w:rsidR="00891F2D" w:rsidRPr="006643F7" w:rsidRDefault="00891F2D" w:rsidP="0015261B">
            <w:pPr>
              <w:jc w:val="both"/>
              <w:rPr>
                <w:sz w:val="24"/>
                <w:szCs w:val="24"/>
              </w:rPr>
            </w:pPr>
            <w:r w:rsidRPr="006643F7">
              <w:rPr>
                <w:rFonts w:eastAsia="Arial Unicode MS"/>
                <w:sz w:val="24"/>
                <w:szCs w:val="24"/>
              </w:rPr>
              <w:t>Kontinuirano</w:t>
            </w:r>
          </w:p>
        </w:tc>
      </w:tr>
    </w:tbl>
    <w:p w14:paraId="0E34B117" w14:textId="77777777" w:rsidR="00891F2D" w:rsidRPr="006643F7" w:rsidRDefault="00891F2D" w:rsidP="00891F2D">
      <w:pPr>
        <w:spacing w:after="0" w:line="240" w:lineRule="auto"/>
        <w:contextualSpacing/>
        <w:rPr>
          <w:rFonts w:ascii="Times New Roman" w:hAnsi="Times New Roman" w:cs="Times New Roman"/>
          <w:sz w:val="24"/>
          <w:szCs w:val="24"/>
          <w:lang w:eastAsia="zh-CN"/>
        </w:rPr>
      </w:pPr>
    </w:p>
    <w:p w14:paraId="167A74B5" w14:textId="77777777" w:rsidR="00891F2D" w:rsidRPr="006643F7" w:rsidRDefault="00891F2D" w:rsidP="00891F2D">
      <w:pPr>
        <w:pStyle w:val="Naslov3"/>
        <w:spacing w:before="0" w:after="0" w:line="240" w:lineRule="auto"/>
        <w:ind w:left="714" w:hanging="357"/>
        <w:contextualSpacing/>
        <w:rPr>
          <w:rFonts w:ascii="Times New Roman" w:hAnsi="Times New Roman"/>
          <w:szCs w:val="24"/>
        </w:rPr>
      </w:pPr>
      <w:r w:rsidRPr="006643F7">
        <w:rPr>
          <w:rFonts w:ascii="Times New Roman" w:hAnsi="Times New Roman"/>
          <w:szCs w:val="24"/>
        </w:rPr>
        <w:t>Gradsko vijeće Grada Ivanca dužno je kontinuirano ažurirati akte sa sadržanim potrebnim mjerama za uređivanje i održavanje poljoprivrednih rudina, sukladno odredbama članka 12. Zakona o poljoprivrednom zemljištu („Narodne novine" broj 20/18, 115/18, 98/19).</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644AB6FA" w14:textId="77777777" w:rsidTr="0015261B">
        <w:tc>
          <w:tcPr>
            <w:tcW w:w="2268" w:type="dxa"/>
          </w:tcPr>
          <w:p w14:paraId="72DC03D1" w14:textId="77777777" w:rsidR="00891F2D" w:rsidRPr="006643F7" w:rsidRDefault="00891F2D" w:rsidP="0015261B">
            <w:pPr>
              <w:rPr>
                <w:sz w:val="24"/>
                <w:szCs w:val="24"/>
              </w:rPr>
            </w:pPr>
            <w:r w:rsidRPr="006643F7">
              <w:rPr>
                <w:sz w:val="24"/>
                <w:szCs w:val="24"/>
              </w:rPr>
              <w:t>Izvršitelj zadatka:</w:t>
            </w:r>
          </w:p>
        </w:tc>
        <w:tc>
          <w:tcPr>
            <w:tcW w:w="5380" w:type="dxa"/>
          </w:tcPr>
          <w:p w14:paraId="7D8B4E60" w14:textId="77777777" w:rsidR="00891F2D" w:rsidRPr="006643F7" w:rsidRDefault="00891F2D" w:rsidP="0015261B">
            <w:pPr>
              <w:rPr>
                <w:sz w:val="24"/>
                <w:szCs w:val="24"/>
              </w:rPr>
            </w:pPr>
            <w:r w:rsidRPr="006643F7">
              <w:rPr>
                <w:sz w:val="24"/>
                <w:szCs w:val="24"/>
              </w:rPr>
              <w:t>Grad Ivanec</w:t>
            </w:r>
          </w:p>
        </w:tc>
      </w:tr>
      <w:tr w:rsidR="00891F2D" w:rsidRPr="006643F7" w14:paraId="39A41D34" w14:textId="77777777" w:rsidTr="0015261B">
        <w:tc>
          <w:tcPr>
            <w:tcW w:w="2268" w:type="dxa"/>
          </w:tcPr>
          <w:p w14:paraId="215A89A3" w14:textId="77777777" w:rsidR="00891F2D" w:rsidRPr="006643F7" w:rsidRDefault="00891F2D" w:rsidP="0015261B">
            <w:pPr>
              <w:rPr>
                <w:sz w:val="24"/>
                <w:szCs w:val="24"/>
              </w:rPr>
            </w:pPr>
            <w:r w:rsidRPr="006643F7">
              <w:rPr>
                <w:sz w:val="24"/>
                <w:szCs w:val="24"/>
              </w:rPr>
              <w:t>Rok:</w:t>
            </w:r>
          </w:p>
        </w:tc>
        <w:tc>
          <w:tcPr>
            <w:tcW w:w="5380" w:type="dxa"/>
          </w:tcPr>
          <w:p w14:paraId="295EEC83" w14:textId="77777777" w:rsidR="00891F2D" w:rsidRPr="006643F7" w:rsidRDefault="00891F2D" w:rsidP="0015261B">
            <w:pPr>
              <w:rPr>
                <w:sz w:val="24"/>
                <w:szCs w:val="24"/>
              </w:rPr>
            </w:pPr>
            <w:r w:rsidRPr="006643F7">
              <w:rPr>
                <w:rFonts w:eastAsia="Arial Unicode MS"/>
                <w:sz w:val="24"/>
                <w:szCs w:val="24"/>
              </w:rPr>
              <w:t>01. svibanj 2023. godine</w:t>
            </w:r>
          </w:p>
        </w:tc>
      </w:tr>
    </w:tbl>
    <w:p w14:paraId="680135E5" w14:textId="77777777" w:rsidR="00891F2D" w:rsidRPr="006643F7" w:rsidRDefault="00891F2D" w:rsidP="00891F2D">
      <w:pPr>
        <w:pStyle w:val="Naslov3"/>
        <w:spacing w:line="240" w:lineRule="auto"/>
        <w:ind w:left="714" w:hanging="357"/>
        <w:contextualSpacing/>
        <w:rPr>
          <w:rFonts w:ascii="Times New Roman" w:hAnsi="Times New Roman"/>
          <w:szCs w:val="24"/>
        </w:rPr>
      </w:pPr>
      <w:bookmarkStart w:id="7" w:name="_Hlk96511438"/>
      <w:r w:rsidRPr="006643F7">
        <w:rPr>
          <w:rFonts w:ascii="Times New Roman" w:hAnsi="Times New Roman"/>
          <w:szCs w:val="24"/>
        </w:rPr>
        <w:t>U prostorno-planskoj dokumentaciji, osim obveznog sadržaja propisanog posebnim zakonom i pod zakonskim aktom, potrebno je posebno evidentirati i obraditi mjere iz područja Procjene ugroženosti od požara i tehnoloških eksplozija za Grad Ivanec sukladno važećim propisima.</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268C5E5B" w14:textId="77777777" w:rsidTr="0015261B">
        <w:tc>
          <w:tcPr>
            <w:tcW w:w="2268" w:type="dxa"/>
          </w:tcPr>
          <w:p w14:paraId="117D8283" w14:textId="77777777" w:rsidR="00891F2D" w:rsidRPr="006643F7" w:rsidRDefault="00891F2D" w:rsidP="0015261B">
            <w:pPr>
              <w:rPr>
                <w:sz w:val="24"/>
                <w:szCs w:val="24"/>
              </w:rPr>
            </w:pPr>
            <w:r w:rsidRPr="006643F7">
              <w:rPr>
                <w:sz w:val="24"/>
                <w:szCs w:val="24"/>
              </w:rPr>
              <w:t>Izvršitelj zadatka:</w:t>
            </w:r>
          </w:p>
        </w:tc>
        <w:tc>
          <w:tcPr>
            <w:tcW w:w="5380" w:type="dxa"/>
          </w:tcPr>
          <w:p w14:paraId="170499C8" w14:textId="77777777" w:rsidR="00891F2D" w:rsidRPr="006643F7" w:rsidRDefault="00891F2D" w:rsidP="0015261B">
            <w:pPr>
              <w:rPr>
                <w:sz w:val="24"/>
                <w:szCs w:val="24"/>
              </w:rPr>
            </w:pPr>
            <w:r w:rsidRPr="006643F7">
              <w:rPr>
                <w:sz w:val="24"/>
                <w:szCs w:val="24"/>
              </w:rPr>
              <w:t>Grad Ivanec</w:t>
            </w:r>
          </w:p>
        </w:tc>
      </w:tr>
      <w:tr w:rsidR="00891F2D" w:rsidRPr="006643F7" w14:paraId="0555233D" w14:textId="77777777" w:rsidTr="0015261B">
        <w:tc>
          <w:tcPr>
            <w:tcW w:w="2268" w:type="dxa"/>
          </w:tcPr>
          <w:p w14:paraId="720C9495" w14:textId="77777777" w:rsidR="00891F2D" w:rsidRPr="006643F7" w:rsidRDefault="00891F2D" w:rsidP="0015261B">
            <w:pPr>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67AD1BED" w14:textId="77777777" w:rsidR="00891F2D" w:rsidRPr="006643F7" w:rsidRDefault="00891F2D" w:rsidP="0015261B">
            <w:pPr>
              <w:rPr>
                <w:rFonts w:eastAsia="Arial Unicode MS"/>
                <w:sz w:val="24"/>
                <w:szCs w:val="24"/>
              </w:rPr>
            </w:pPr>
            <w:r w:rsidRPr="006643F7">
              <w:rPr>
                <w:rFonts w:eastAsia="Arial Unicode MS"/>
                <w:sz w:val="24"/>
                <w:szCs w:val="24"/>
              </w:rPr>
              <w:t>MUP RH Ravnateljstvo CZ</w:t>
            </w:r>
          </w:p>
          <w:p w14:paraId="7715406A" w14:textId="77777777" w:rsidR="00891F2D" w:rsidRPr="006643F7" w:rsidRDefault="00891F2D" w:rsidP="0015261B">
            <w:pPr>
              <w:jc w:val="both"/>
              <w:rPr>
                <w:rFonts w:eastAsia="Arial Unicode MS"/>
                <w:sz w:val="24"/>
                <w:szCs w:val="24"/>
              </w:rPr>
            </w:pPr>
            <w:r w:rsidRPr="006643F7">
              <w:rPr>
                <w:rFonts w:eastAsia="Arial Unicode MS"/>
                <w:sz w:val="24"/>
                <w:szCs w:val="24"/>
              </w:rPr>
              <w:t>Inspektori zaštite od požara, eksploziva i oružja Službe inspekcijskih poslova Područnog ureda civilne zaštite Varaždin</w:t>
            </w:r>
          </w:p>
        </w:tc>
      </w:tr>
      <w:tr w:rsidR="00891F2D" w:rsidRPr="006643F7" w14:paraId="0B9A1E5C" w14:textId="77777777" w:rsidTr="0015261B">
        <w:tc>
          <w:tcPr>
            <w:tcW w:w="2268" w:type="dxa"/>
          </w:tcPr>
          <w:p w14:paraId="2E359109" w14:textId="77777777" w:rsidR="00891F2D" w:rsidRPr="006643F7" w:rsidRDefault="00891F2D" w:rsidP="0015261B">
            <w:pPr>
              <w:rPr>
                <w:sz w:val="24"/>
                <w:szCs w:val="24"/>
              </w:rPr>
            </w:pPr>
            <w:r w:rsidRPr="006643F7">
              <w:rPr>
                <w:sz w:val="24"/>
                <w:szCs w:val="24"/>
              </w:rPr>
              <w:t>Rok:</w:t>
            </w:r>
          </w:p>
        </w:tc>
        <w:tc>
          <w:tcPr>
            <w:tcW w:w="5380" w:type="dxa"/>
          </w:tcPr>
          <w:p w14:paraId="5809D0BF" w14:textId="77777777" w:rsidR="00891F2D" w:rsidRPr="006643F7" w:rsidRDefault="00891F2D" w:rsidP="0015261B">
            <w:pPr>
              <w:rPr>
                <w:sz w:val="24"/>
                <w:szCs w:val="24"/>
              </w:rPr>
            </w:pPr>
            <w:r w:rsidRPr="006643F7">
              <w:rPr>
                <w:rFonts w:eastAsia="Arial Unicode MS"/>
                <w:sz w:val="24"/>
                <w:szCs w:val="24"/>
              </w:rPr>
              <w:t>Kontinuirano</w:t>
            </w:r>
          </w:p>
        </w:tc>
      </w:tr>
    </w:tbl>
    <w:bookmarkEnd w:id="7"/>
    <w:p w14:paraId="328B6346" w14:textId="77777777" w:rsidR="00891F2D" w:rsidRPr="006643F7" w:rsidRDefault="00891F2D" w:rsidP="00891F2D">
      <w:pPr>
        <w:pStyle w:val="Naslov2"/>
        <w:rPr>
          <w:rFonts w:ascii="Times New Roman" w:hAnsi="Times New Roman"/>
          <w:szCs w:val="24"/>
        </w:rPr>
      </w:pPr>
      <w:r w:rsidRPr="006643F7">
        <w:rPr>
          <w:rFonts w:ascii="Times New Roman" w:hAnsi="Times New Roman"/>
          <w:szCs w:val="24"/>
        </w:rPr>
        <w:t>SUSTAV ZA PROVEDBU VATROGASNE DJELATNOSTI</w:t>
      </w:r>
    </w:p>
    <w:p w14:paraId="286C4295" w14:textId="77777777" w:rsidR="00891F2D" w:rsidRPr="006643F7" w:rsidRDefault="00891F2D" w:rsidP="00891F2D">
      <w:pPr>
        <w:pStyle w:val="Naslov3"/>
        <w:spacing w:line="240" w:lineRule="auto"/>
        <w:ind w:left="714" w:hanging="357"/>
        <w:contextualSpacing/>
        <w:rPr>
          <w:rFonts w:ascii="Times New Roman" w:hAnsi="Times New Roman"/>
          <w:szCs w:val="24"/>
        </w:rPr>
      </w:pPr>
      <w:r w:rsidRPr="006643F7">
        <w:rPr>
          <w:rFonts w:ascii="Times New Roman" w:hAnsi="Times New Roman"/>
          <w:szCs w:val="24"/>
        </w:rPr>
        <w:t>Vatrogasna zajednica Grada Ivanca uključit će se u organizaciju informativno-savjetodavnih sastanaka s predstavnicima lokalne uprave i samouprave, zainteresiranim osobama za zaštitu od požara, pučanstvom, odgojno-obrazovnim ustanovama, na kojima će se razmotriti i analizirati tijek priprema i provedbe aktivnosti zaštite od požara tijekom godine i upoznavanje s opasnostima i posljedicama od izbijanja požara.</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6CB0518D" w14:textId="77777777" w:rsidTr="0015261B">
        <w:tc>
          <w:tcPr>
            <w:tcW w:w="2268" w:type="dxa"/>
          </w:tcPr>
          <w:p w14:paraId="5C4312E9" w14:textId="77777777" w:rsidR="00891F2D" w:rsidRPr="006643F7" w:rsidRDefault="00891F2D" w:rsidP="0015261B">
            <w:pPr>
              <w:rPr>
                <w:sz w:val="24"/>
                <w:szCs w:val="24"/>
              </w:rPr>
            </w:pPr>
            <w:r w:rsidRPr="006643F7">
              <w:rPr>
                <w:sz w:val="24"/>
                <w:szCs w:val="24"/>
              </w:rPr>
              <w:t>Izvršitelj zadatka:</w:t>
            </w:r>
          </w:p>
        </w:tc>
        <w:tc>
          <w:tcPr>
            <w:tcW w:w="5380" w:type="dxa"/>
          </w:tcPr>
          <w:p w14:paraId="14396B1C" w14:textId="77777777" w:rsidR="00891F2D" w:rsidRPr="006643F7" w:rsidRDefault="00891F2D" w:rsidP="0015261B">
            <w:pPr>
              <w:rPr>
                <w:sz w:val="24"/>
                <w:szCs w:val="24"/>
              </w:rPr>
            </w:pPr>
            <w:r w:rsidRPr="006643F7">
              <w:rPr>
                <w:sz w:val="24"/>
                <w:szCs w:val="24"/>
              </w:rPr>
              <w:t>Vatrogasna zajednica Grada Ivanca</w:t>
            </w:r>
          </w:p>
          <w:p w14:paraId="79CECB50" w14:textId="77777777" w:rsidR="00891F2D" w:rsidRPr="006643F7" w:rsidRDefault="00891F2D" w:rsidP="0015261B">
            <w:pPr>
              <w:rPr>
                <w:sz w:val="24"/>
                <w:szCs w:val="24"/>
              </w:rPr>
            </w:pPr>
            <w:r w:rsidRPr="006643F7">
              <w:rPr>
                <w:sz w:val="24"/>
                <w:szCs w:val="24"/>
              </w:rPr>
              <w:t>Grad Ivanec</w:t>
            </w:r>
          </w:p>
          <w:p w14:paraId="0D5ABA78" w14:textId="77777777" w:rsidR="00891F2D" w:rsidRPr="006643F7" w:rsidRDefault="00891F2D" w:rsidP="0015261B">
            <w:pPr>
              <w:rPr>
                <w:sz w:val="24"/>
                <w:szCs w:val="24"/>
              </w:rPr>
            </w:pPr>
            <w:r w:rsidRPr="006643F7">
              <w:rPr>
                <w:sz w:val="24"/>
                <w:szCs w:val="24"/>
              </w:rPr>
              <w:t>MUP RH, Ravnateljstvo CZ</w:t>
            </w:r>
          </w:p>
        </w:tc>
      </w:tr>
      <w:tr w:rsidR="00891F2D" w:rsidRPr="006643F7" w14:paraId="77E53D4C" w14:textId="77777777" w:rsidTr="0015261B">
        <w:tc>
          <w:tcPr>
            <w:tcW w:w="2268" w:type="dxa"/>
          </w:tcPr>
          <w:p w14:paraId="433584C2" w14:textId="77777777" w:rsidR="00891F2D" w:rsidRPr="006643F7" w:rsidRDefault="00891F2D" w:rsidP="0015261B">
            <w:pPr>
              <w:rPr>
                <w:sz w:val="24"/>
                <w:szCs w:val="24"/>
              </w:rPr>
            </w:pPr>
            <w:r w:rsidRPr="006643F7">
              <w:rPr>
                <w:sz w:val="24"/>
                <w:szCs w:val="24"/>
              </w:rPr>
              <w:t>Rok:</w:t>
            </w:r>
          </w:p>
        </w:tc>
        <w:tc>
          <w:tcPr>
            <w:tcW w:w="5380" w:type="dxa"/>
          </w:tcPr>
          <w:p w14:paraId="7732EE19" w14:textId="77777777" w:rsidR="00891F2D" w:rsidRPr="006643F7" w:rsidRDefault="00891F2D" w:rsidP="0015261B">
            <w:pPr>
              <w:rPr>
                <w:sz w:val="24"/>
                <w:szCs w:val="24"/>
              </w:rPr>
            </w:pPr>
            <w:r w:rsidRPr="006643F7">
              <w:rPr>
                <w:rFonts w:eastAsia="Arial Unicode MS"/>
                <w:sz w:val="24"/>
                <w:szCs w:val="24"/>
              </w:rPr>
              <w:t xml:space="preserve">kontinuirano </w:t>
            </w:r>
          </w:p>
        </w:tc>
      </w:tr>
    </w:tbl>
    <w:p w14:paraId="306D9581" w14:textId="77777777" w:rsidR="00891F2D" w:rsidRDefault="00891F2D" w:rsidP="00891F2D">
      <w:pPr>
        <w:pStyle w:val="Naslov1"/>
        <w:numPr>
          <w:ilvl w:val="0"/>
          <w:numId w:val="0"/>
        </w:numPr>
        <w:spacing w:before="0" w:after="0" w:line="240" w:lineRule="auto"/>
        <w:contextualSpacing/>
        <w:rPr>
          <w:rFonts w:ascii="Times New Roman" w:hAnsi="Times New Roman"/>
          <w:sz w:val="24"/>
          <w:szCs w:val="24"/>
        </w:rPr>
      </w:pPr>
    </w:p>
    <w:p w14:paraId="770D4A4E" w14:textId="77777777" w:rsidR="00891F2D" w:rsidRPr="007B09D5" w:rsidRDefault="00891F2D" w:rsidP="00891F2D">
      <w:pPr>
        <w:rPr>
          <w:lang w:eastAsia="zh-CN"/>
        </w:rPr>
      </w:pPr>
    </w:p>
    <w:p w14:paraId="53E88760" w14:textId="77777777" w:rsidR="00891F2D" w:rsidRPr="006643F7" w:rsidRDefault="00891F2D" w:rsidP="00891F2D">
      <w:pPr>
        <w:pStyle w:val="Naslov1"/>
        <w:spacing w:before="0" w:after="0" w:line="240" w:lineRule="auto"/>
        <w:contextualSpacing/>
        <w:rPr>
          <w:rFonts w:ascii="Times New Roman" w:hAnsi="Times New Roman"/>
          <w:sz w:val="24"/>
          <w:szCs w:val="24"/>
        </w:rPr>
      </w:pPr>
      <w:r w:rsidRPr="006643F7">
        <w:rPr>
          <w:rFonts w:ascii="Times New Roman" w:hAnsi="Times New Roman"/>
          <w:sz w:val="24"/>
          <w:szCs w:val="24"/>
        </w:rPr>
        <w:lastRenderedPageBreak/>
        <w:t>TEHNIČKE MJERE</w:t>
      </w:r>
    </w:p>
    <w:p w14:paraId="1A9E3D3A" w14:textId="77777777" w:rsidR="00891F2D" w:rsidRPr="006643F7" w:rsidRDefault="00891F2D" w:rsidP="00891F2D">
      <w:pPr>
        <w:pStyle w:val="Naslov2"/>
        <w:numPr>
          <w:ilvl w:val="1"/>
          <w:numId w:val="34"/>
        </w:numPr>
        <w:tabs>
          <w:tab w:val="clear" w:pos="431"/>
        </w:tabs>
        <w:ind w:left="1440" w:hanging="360"/>
        <w:rPr>
          <w:rFonts w:ascii="Times New Roman" w:hAnsi="Times New Roman"/>
          <w:szCs w:val="24"/>
        </w:rPr>
      </w:pPr>
      <w:r w:rsidRPr="006643F7">
        <w:rPr>
          <w:rFonts w:ascii="Times New Roman" w:hAnsi="Times New Roman"/>
          <w:szCs w:val="24"/>
        </w:rPr>
        <w:t xml:space="preserve"> PROVEDBA PREVENTIVNIH AKTIVNOSTI </w:t>
      </w:r>
    </w:p>
    <w:p w14:paraId="439F9B42" w14:textId="77777777" w:rsidR="00891F2D" w:rsidRPr="006643F7" w:rsidRDefault="00891F2D" w:rsidP="00891F2D">
      <w:pPr>
        <w:pStyle w:val="Naslov3"/>
        <w:numPr>
          <w:ilvl w:val="0"/>
          <w:numId w:val="36"/>
        </w:numPr>
        <w:spacing w:line="240" w:lineRule="auto"/>
        <w:ind w:left="714" w:hanging="357"/>
        <w:contextualSpacing/>
        <w:rPr>
          <w:rFonts w:ascii="Times New Roman" w:hAnsi="Times New Roman"/>
          <w:szCs w:val="24"/>
        </w:rPr>
      </w:pPr>
      <w:r w:rsidRPr="006643F7">
        <w:rPr>
          <w:rFonts w:ascii="Times New Roman" w:hAnsi="Times New Roman"/>
          <w:szCs w:val="24"/>
        </w:rPr>
        <w:t xml:space="preserve">Hrvatske šume d.o.o. – UŠP Koprivnica – Šumarija Ivanec dužna je izraditi godišnji Plan operativne provedbe programa aktivnosti zaštite od požara, temeljem koje će se prići izradi prosjeka kroz posebno ugrožene šume na području </w:t>
      </w:r>
      <w:r>
        <w:rPr>
          <w:rFonts w:ascii="Times New Roman" w:hAnsi="Times New Roman"/>
          <w:szCs w:val="24"/>
        </w:rPr>
        <w:t>g</w:t>
      </w:r>
      <w:r w:rsidRPr="006643F7">
        <w:rPr>
          <w:rFonts w:ascii="Times New Roman" w:hAnsi="Times New Roman"/>
          <w:szCs w:val="24"/>
        </w:rPr>
        <w:t xml:space="preserve">rada u suradnji sa zapovjednikom Vatrogasne zajednice Grada Ivanca. Za izradu prosjeka kroz posebno ugrožena šumska područja u vlasništvu fizičkih osoba na području </w:t>
      </w:r>
      <w:r>
        <w:rPr>
          <w:rFonts w:ascii="Times New Roman" w:hAnsi="Times New Roman"/>
          <w:szCs w:val="24"/>
        </w:rPr>
        <w:t>g</w:t>
      </w:r>
      <w:r w:rsidRPr="006643F7">
        <w:rPr>
          <w:rFonts w:ascii="Times New Roman" w:hAnsi="Times New Roman"/>
          <w:szCs w:val="24"/>
        </w:rPr>
        <w:t xml:space="preserve">rada Ivanca, financijska sredstva treba osiguravati u Proračunu Grada Ivanca. Godišnji plan operativne provedbe programa aktivnosti zaštite od požara dostaviti </w:t>
      </w:r>
      <w:proofErr w:type="spellStart"/>
      <w:r w:rsidRPr="006643F7">
        <w:rPr>
          <w:rFonts w:ascii="Times New Roman" w:hAnsi="Times New Roman"/>
          <w:szCs w:val="24"/>
        </w:rPr>
        <w:t>sudjelovateljima</w:t>
      </w:r>
      <w:proofErr w:type="spellEnd"/>
      <w:r w:rsidRPr="006643F7">
        <w:rPr>
          <w:rFonts w:ascii="Times New Roman" w:hAnsi="Times New Roman"/>
          <w:szCs w:val="24"/>
        </w:rPr>
        <w:t xml:space="preserve"> zadaće.</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7EFAF72E" w14:textId="77777777" w:rsidTr="0015261B">
        <w:tc>
          <w:tcPr>
            <w:tcW w:w="2268" w:type="dxa"/>
          </w:tcPr>
          <w:p w14:paraId="6564BDC9" w14:textId="4E6E0A07" w:rsidR="00891F2D" w:rsidRPr="006643F7" w:rsidRDefault="00891F2D" w:rsidP="0015261B">
            <w:pPr>
              <w:rPr>
                <w:sz w:val="24"/>
                <w:szCs w:val="24"/>
              </w:rPr>
            </w:pPr>
            <w:proofErr w:type="spellStart"/>
            <w:r w:rsidRPr="006643F7">
              <w:rPr>
                <w:sz w:val="24"/>
                <w:szCs w:val="24"/>
              </w:rPr>
              <w:t>zvršitelj</w:t>
            </w:r>
            <w:proofErr w:type="spellEnd"/>
            <w:r w:rsidRPr="006643F7">
              <w:rPr>
                <w:sz w:val="24"/>
                <w:szCs w:val="24"/>
              </w:rPr>
              <w:t xml:space="preserve"> zadatka:</w:t>
            </w:r>
          </w:p>
        </w:tc>
        <w:tc>
          <w:tcPr>
            <w:tcW w:w="5380" w:type="dxa"/>
          </w:tcPr>
          <w:p w14:paraId="64D1B470" w14:textId="77777777" w:rsidR="00891F2D" w:rsidRPr="006643F7" w:rsidRDefault="00891F2D" w:rsidP="0015261B">
            <w:pPr>
              <w:rPr>
                <w:sz w:val="24"/>
                <w:szCs w:val="24"/>
              </w:rPr>
            </w:pPr>
            <w:r w:rsidRPr="006643F7">
              <w:rPr>
                <w:sz w:val="24"/>
                <w:szCs w:val="24"/>
              </w:rPr>
              <w:t>Hrvatske šume d.o.o.</w:t>
            </w:r>
          </w:p>
          <w:p w14:paraId="5C042685" w14:textId="77777777" w:rsidR="00891F2D" w:rsidRPr="006643F7" w:rsidRDefault="00891F2D" w:rsidP="0015261B">
            <w:pPr>
              <w:rPr>
                <w:sz w:val="24"/>
                <w:szCs w:val="24"/>
              </w:rPr>
            </w:pPr>
            <w:r w:rsidRPr="006643F7">
              <w:rPr>
                <w:sz w:val="24"/>
                <w:szCs w:val="24"/>
              </w:rPr>
              <w:t>Vatrogasna zajednica Grada Ivanca</w:t>
            </w:r>
          </w:p>
          <w:p w14:paraId="2646A37F" w14:textId="77777777" w:rsidR="00891F2D" w:rsidRPr="006643F7" w:rsidRDefault="00891F2D" w:rsidP="0015261B">
            <w:pPr>
              <w:rPr>
                <w:sz w:val="24"/>
                <w:szCs w:val="24"/>
              </w:rPr>
            </w:pPr>
            <w:r w:rsidRPr="006643F7">
              <w:rPr>
                <w:sz w:val="24"/>
                <w:szCs w:val="24"/>
              </w:rPr>
              <w:t>Grad Ivanec</w:t>
            </w:r>
          </w:p>
        </w:tc>
      </w:tr>
      <w:tr w:rsidR="00891F2D" w:rsidRPr="006643F7" w14:paraId="2B8087E4" w14:textId="77777777" w:rsidTr="0015261B">
        <w:tc>
          <w:tcPr>
            <w:tcW w:w="2268" w:type="dxa"/>
          </w:tcPr>
          <w:p w14:paraId="7CE99AD1" w14:textId="77777777" w:rsidR="00891F2D" w:rsidRPr="006643F7" w:rsidRDefault="00891F2D" w:rsidP="0015261B">
            <w:pPr>
              <w:rPr>
                <w:sz w:val="24"/>
                <w:szCs w:val="24"/>
              </w:rPr>
            </w:pPr>
            <w:proofErr w:type="spellStart"/>
            <w:r w:rsidRPr="006643F7">
              <w:rPr>
                <w:sz w:val="24"/>
                <w:szCs w:val="24"/>
              </w:rPr>
              <w:t>Sudjelovatelj</w:t>
            </w:r>
            <w:proofErr w:type="spellEnd"/>
            <w:r w:rsidRPr="006643F7">
              <w:rPr>
                <w:sz w:val="24"/>
                <w:szCs w:val="24"/>
              </w:rPr>
              <w:t>:</w:t>
            </w:r>
          </w:p>
        </w:tc>
        <w:tc>
          <w:tcPr>
            <w:tcW w:w="5380" w:type="dxa"/>
          </w:tcPr>
          <w:p w14:paraId="28E52E8D" w14:textId="77777777" w:rsidR="00891F2D" w:rsidRPr="006643F7" w:rsidRDefault="00891F2D" w:rsidP="0015261B">
            <w:pPr>
              <w:rPr>
                <w:sz w:val="24"/>
                <w:szCs w:val="24"/>
              </w:rPr>
            </w:pPr>
            <w:r w:rsidRPr="006643F7">
              <w:rPr>
                <w:sz w:val="24"/>
                <w:szCs w:val="24"/>
              </w:rPr>
              <w:t>Ministarstvo poljoprivrede i šumarstva</w:t>
            </w:r>
          </w:p>
          <w:p w14:paraId="7B379CFA" w14:textId="77777777" w:rsidR="00891F2D" w:rsidRPr="006643F7" w:rsidRDefault="00891F2D" w:rsidP="0015261B">
            <w:pPr>
              <w:rPr>
                <w:sz w:val="24"/>
                <w:szCs w:val="24"/>
              </w:rPr>
            </w:pPr>
            <w:r w:rsidRPr="006643F7">
              <w:rPr>
                <w:sz w:val="24"/>
                <w:szCs w:val="24"/>
              </w:rPr>
              <w:t>MUP RH, Ravnateljstvo CZ</w:t>
            </w:r>
          </w:p>
          <w:p w14:paraId="1F8E2725" w14:textId="77777777" w:rsidR="00891F2D" w:rsidRPr="006643F7" w:rsidRDefault="00891F2D" w:rsidP="0015261B">
            <w:pPr>
              <w:jc w:val="both"/>
              <w:rPr>
                <w:sz w:val="24"/>
                <w:szCs w:val="24"/>
              </w:rPr>
            </w:pPr>
            <w:r w:rsidRPr="006643F7">
              <w:rPr>
                <w:sz w:val="24"/>
                <w:szCs w:val="24"/>
              </w:rPr>
              <w:t>Inspektori zaštite od požara, eksploziva i oružja Službe inspekcijskih poslova Područnog ureda civilne zaštite Varaždin</w:t>
            </w:r>
          </w:p>
        </w:tc>
      </w:tr>
      <w:tr w:rsidR="00891F2D" w:rsidRPr="006643F7" w14:paraId="7A5D365E" w14:textId="77777777" w:rsidTr="0015261B">
        <w:tc>
          <w:tcPr>
            <w:tcW w:w="2268" w:type="dxa"/>
          </w:tcPr>
          <w:p w14:paraId="7CE9FA4F" w14:textId="77777777" w:rsidR="00891F2D" w:rsidRPr="006643F7" w:rsidRDefault="00891F2D" w:rsidP="0015261B">
            <w:pPr>
              <w:rPr>
                <w:sz w:val="24"/>
                <w:szCs w:val="24"/>
              </w:rPr>
            </w:pPr>
            <w:r w:rsidRPr="006643F7">
              <w:rPr>
                <w:sz w:val="24"/>
                <w:szCs w:val="24"/>
              </w:rPr>
              <w:t>Rok:</w:t>
            </w:r>
          </w:p>
        </w:tc>
        <w:tc>
          <w:tcPr>
            <w:tcW w:w="5380" w:type="dxa"/>
          </w:tcPr>
          <w:p w14:paraId="3734A9A7" w14:textId="77777777" w:rsidR="00891F2D" w:rsidRPr="006643F7" w:rsidRDefault="00891F2D" w:rsidP="0015261B">
            <w:pPr>
              <w:rPr>
                <w:sz w:val="24"/>
                <w:szCs w:val="24"/>
              </w:rPr>
            </w:pPr>
            <w:r w:rsidRPr="006643F7">
              <w:rPr>
                <w:rFonts w:eastAsia="Arial Unicode MS"/>
                <w:sz w:val="24"/>
                <w:szCs w:val="24"/>
              </w:rPr>
              <w:t xml:space="preserve">kontinuirano </w:t>
            </w:r>
          </w:p>
        </w:tc>
      </w:tr>
    </w:tbl>
    <w:p w14:paraId="64FBB805" w14:textId="77777777" w:rsidR="00891F2D" w:rsidRPr="006643F7" w:rsidRDefault="00891F2D" w:rsidP="00891F2D">
      <w:pPr>
        <w:pStyle w:val="Naslov3"/>
        <w:spacing w:line="240" w:lineRule="auto"/>
        <w:ind w:left="714" w:hanging="357"/>
        <w:contextualSpacing/>
        <w:rPr>
          <w:rFonts w:ascii="Times New Roman" w:hAnsi="Times New Roman"/>
          <w:szCs w:val="24"/>
        </w:rPr>
      </w:pPr>
      <w:bookmarkStart w:id="8" w:name="_Hlk96512210"/>
      <w:r w:rsidRPr="006643F7">
        <w:rPr>
          <w:rFonts w:ascii="Times New Roman" w:eastAsia="SimSun" w:hAnsi="Times New Roman"/>
          <w:szCs w:val="24"/>
        </w:rPr>
        <w:t>Komunalno redarstvo Grada Ivanca dužno je poduzeti odgovarajuće mjere za sanaciju nekontroliranih (divljih) odlagališta</w:t>
      </w:r>
      <w:r w:rsidRPr="006643F7">
        <w:rPr>
          <w:rFonts w:ascii="Times New Roman" w:hAnsi="Times New Roman"/>
          <w:szCs w:val="24"/>
        </w:rPr>
        <w:t>.</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73C76B4A" w14:textId="77777777" w:rsidTr="0015261B">
        <w:tc>
          <w:tcPr>
            <w:tcW w:w="2268" w:type="dxa"/>
            <w:shd w:val="clear" w:color="auto" w:fill="auto"/>
          </w:tcPr>
          <w:p w14:paraId="27CF8C08" w14:textId="77777777" w:rsidR="00891F2D" w:rsidRPr="006643F7" w:rsidRDefault="00891F2D" w:rsidP="0015261B">
            <w:pPr>
              <w:rPr>
                <w:sz w:val="24"/>
                <w:szCs w:val="24"/>
              </w:rPr>
            </w:pPr>
            <w:r w:rsidRPr="006643F7">
              <w:rPr>
                <w:sz w:val="24"/>
                <w:szCs w:val="24"/>
              </w:rPr>
              <w:t>Izvršitelj zadatka:</w:t>
            </w:r>
          </w:p>
        </w:tc>
        <w:tc>
          <w:tcPr>
            <w:tcW w:w="5380" w:type="dxa"/>
            <w:shd w:val="clear" w:color="auto" w:fill="auto"/>
          </w:tcPr>
          <w:p w14:paraId="603BDE2E" w14:textId="77777777" w:rsidR="00891F2D" w:rsidRPr="006643F7" w:rsidRDefault="00891F2D" w:rsidP="0015261B">
            <w:pPr>
              <w:rPr>
                <w:sz w:val="24"/>
                <w:szCs w:val="24"/>
              </w:rPr>
            </w:pPr>
            <w:r w:rsidRPr="006643F7">
              <w:rPr>
                <w:sz w:val="24"/>
                <w:szCs w:val="24"/>
              </w:rPr>
              <w:t>Grad Ivanec</w:t>
            </w:r>
          </w:p>
        </w:tc>
      </w:tr>
      <w:tr w:rsidR="00891F2D" w:rsidRPr="006643F7" w14:paraId="443DD82C" w14:textId="77777777" w:rsidTr="0015261B">
        <w:tc>
          <w:tcPr>
            <w:tcW w:w="2268" w:type="dxa"/>
            <w:shd w:val="clear" w:color="auto" w:fill="auto"/>
          </w:tcPr>
          <w:p w14:paraId="446BFB41" w14:textId="77777777" w:rsidR="00891F2D" w:rsidRPr="006643F7" w:rsidRDefault="00891F2D" w:rsidP="0015261B">
            <w:pPr>
              <w:rPr>
                <w:sz w:val="24"/>
                <w:szCs w:val="24"/>
              </w:rPr>
            </w:pPr>
            <w:r w:rsidRPr="006643F7">
              <w:rPr>
                <w:sz w:val="24"/>
                <w:szCs w:val="24"/>
              </w:rPr>
              <w:t>Rok:</w:t>
            </w:r>
          </w:p>
        </w:tc>
        <w:tc>
          <w:tcPr>
            <w:tcW w:w="5380" w:type="dxa"/>
            <w:shd w:val="clear" w:color="auto" w:fill="auto"/>
          </w:tcPr>
          <w:p w14:paraId="7D92D2BD" w14:textId="77777777" w:rsidR="00891F2D" w:rsidRDefault="00891F2D" w:rsidP="0015261B">
            <w:pPr>
              <w:rPr>
                <w:rFonts w:eastAsia="Arial Unicode MS"/>
                <w:sz w:val="24"/>
                <w:szCs w:val="24"/>
              </w:rPr>
            </w:pPr>
            <w:r w:rsidRPr="006643F7">
              <w:rPr>
                <w:rFonts w:eastAsia="Arial Unicode MS"/>
                <w:sz w:val="24"/>
                <w:szCs w:val="24"/>
              </w:rPr>
              <w:t xml:space="preserve">30. lipnja 2023. godine </w:t>
            </w:r>
          </w:p>
          <w:p w14:paraId="04AB8C9B" w14:textId="77777777" w:rsidR="00891F2D" w:rsidRPr="006643F7" w:rsidRDefault="00891F2D" w:rsidP="0015261B">
            <w:pPr>
              <w:rPr>
                <w:sz w:val="24"/>
                <w:szCs w:val="24"/>
              </w:rPr>
            </w:pPr>
          </w:p>
        </w:tc>
      </w:tr>
    </w:tbl>
    <w:bookmarkEnd w:id="8"/>
    <w:p w14:paraId="139ADCDD" w14:textId="77777777" w:rsidR="00891F2D" w:rsidRPr="006643F7" w:rsidRDefault="00891F2D" w:rsidP="00891F2D">
      <w:pPr>
        <w:pStyle w:val="Naslov2"/>
        <w:rPr>
          <w:rFonts w:ascii="Times New Roman" w:hAnsi="Times New Roman"/>
          <w:szCs w:val="24"/>
        </w:rPr>
      </w:pPr>
      <w:r w:rsidRPr="006643F7">
        <w:rPr>
          <w:rFonts w:ascii="Times New Roman" w:hAnsi="Times New Roman"/>
          <w:szCs w:val="24"/>
        </w:rPr>
        <w:t>ODRŽAVANJE PRIPRAVNOSTI SUSTAVA VATROGASTVA</w:t>
      </w:r>
    </w:p>
    <w:p w14:paraId="3717CBB3" w14:textId="77777777" w:rsidR="00891F2D" w:rsidRPr="006643F7" w:rsidRDefault="00891F2D" w:rsidP="00891F2D">
      <w:pPr>
        <w:pStyle w:val="Naslov3"/>
        <w:numPr>
          <w:ilvl w:val="0"/>
          <w:numId w:val="37"/>
        </w:numPr>
        <w:spacing w:line="240" w:lineRule="auto"/>
        <w:ind w:left="714" w:hanging="357"/>
        <w:contextualSpacing/>
        <w:rPr>
          <w:rFonts w:ascii="Times New Roman" w:hAnsi="Times New Roman"/>
          <w:szCs w:val="24"/>
        </w:rPr>
      </w:pPr>
      <w:r w:rsidRPr="006643F7">
        <w:rPr>
          <w:rFonts w:ascii="Times New Roman" w:hAnsi="Times New Roman"/>
          <w:szCs w:val="24"/>
        </w:rPr>
        <w:t>Obaviti opremanje vatrogasnih postrojbi 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novine" broj 31/11), odnosno temeljem važeće Procjene ugroženosti od požara i tehnološke eksplozije za Grad Ivanec te Plana zaštite od požara za Grad Ivanec.</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670F8E1F" w14:textId="77777777" w:rsidTr="0015261B">
        <w:tc>
          <w:tcPr>
            <w:tcW w:w="2268" w:type="dxa"/>
          </w:tcPr>
          <w:p w14:paraId="26EE5B75" w14:textId="77777777" w:rsidR="00891F2D" w:rsidRPr="006643F7" w:rsidRDefault="00891F2D" w:rsidP="0015261B">
            <w:pPr>
              <w:rPr>
                <w:sz w:val="24"/>
                <w:szCs w:val="24"/>
              </w:rPr>
            </w:pPr>
            <w:r w:rsidRPr="006643F7">
              <w:rPr>
                <w:sz w:val="24"/>
                <w:szCs w:val="24"/>
              </w:rPr>
              <w:t>Izvršitelj zadatka:</w:t>
            </w:r>
          </w:p>
        </w:tc>
        <w:tc>
          <w:tcPr>
            <w:tcW w:w="5380" w:type="dxa"/>
          </w:tcPr>
          <w:p w14:paraId="213771A5" w14:textId="77777777" w:rsidR="00891F2D" w:rsidRPr="006643F7" w:rsidRDefault="00891F2D" w:rsidP="0015261B">
            <w:pPr>
              <w:rPr>
                <w:sz w:val="24"/>
                <w:szCs w:val="24"/>
              </w:rPr>
            </w:pPr>
            <w:r w:rsidRPr="006643F7">
              <w:rPr>
                <w:sz w:val="24"/>
                <w:szCs w:val="24"/>
              </w:rPr>
              <w:t xml:space="preserve">Grad Ivanec </w:t>
            </w:r>
          </w:p>
        </w:tc>
      </w:tr>
      <w:tr w:rsidR="00891F2D" w:rsidRPr="006643F7" w14:paraId="58558F19" w14:textId="77777777" w:rsidTr="0015261B">
        <w:tc>
          <w:tcPr>
            <w:tcW w:w="2268" w:type="dxa"/>
          </w:tcPr>
          <w:p w14:paraId="5ACC2A87" w14:textId="77777777" w:rsidR="00891F2D" w:rsidRPr="006643F7" w:rsidRDefault="00891F2D" w:rsidP="0015261B">
            <w:pPr>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65887321" w14:textId="77777777" w:rsidR="00891F2D" w:rsidRPr="006643F7" w:rsidRDefault="00891F2D" w:rsidP="0015261B">
            <w:pPr>
              <w:rPr>
                <w:rFonts w:eastAsia="Arial Unicode MS"/>
                <w:sz w:val="24"/>
                <w:szCs w:val="24"/>
              </w:rPr>
            </w:pPr>
            <w:r w:rsidRPr="006643F7">
              <w:rPr>
                <w:rFonts w:eastAsia="Arial Unicode MS"/>
                <w:sz w:val="24"/>
                <w:szCs w:val="24"/>
              </w:rPr>
              <w:t xml:space="preserve">Vatrogasna zajednica Grada Ivanca </w:t>
            </w:r>
          </w:p>
          <w:p w14:paraId="3EB59D05" w14:textId="77777777" w:rsidR="00891F2D" w:rsidRPr="006643F7" w:rsidRDefault="00891F2D" w:rsidP="0015261B">
            <w:pPr>
              <w:jc w:val="both"/>
              <w:rPr>
                <w:rFonts w:eastAsia="Arial Unicode MS"/>
                <w:sz w:val="24"/>
                <w:szCs w:val="24"/>
              </w:rPr>
            </w:pPr>
            <w:r w:rsidRPr="006643F7">
              <w:rPr>
                <w:rFonts w:eastAsia="Arial Unicode MS"/>
                <w:sz w:val="24"/>
                <w:szCs w:val="24"/>
              </w:rPr>
              <w:t xml:space="preserve">DVD Ivanec, DVD </w:t>
            </w:r>
            <w:proofErr w:type="spellStart"/>
            <w:r w:rsidRPr="006643F7">
              <w:rPr>
                <w:rFonts w:eastAsia="Arial Unicode MS"/>
                <w:sz w:val="24"/>
                <w:szCs w:val="24"/>
              </w:rPr>
              <w:t>Salinovec</w:t>
            </w:r>
            <w:proofErr w:type="spellEnd"/>
            <w:r w:rsidRPr="006643F7">
              <w:rPr>
                <w:rFonts w:eastAsia="Arial Unicode MS"/>
                <w:sz w:val="24"/>
                <w:szCs w:val="24"/>
              </w:rPr>
              <w:t xml:space="preserve">, DVD </w:t>
            </w:r>
            <w:proofErr w:type="spellStart"/>
            <w:r w:rsidRPr="006643F7">
              <w:rPr>
                <w:rFonts w:eastAsia="Arial Unicode MS"/>
                <w:sz w:val="24"/>
                <w:szCs w:val="24"/>
              </w:rPr>
              <w:t>Margečan</w:t>
            </w:r>
            <w:proofErr w:type="spellEnd"/>
            <w:r w:rsidRPr="006643F7">
              <w:rPr>
                <w:rFonts w:eastAsia="Arial Unicode MS"/>
                <w:sz w:val="24"/>
                <w:szCs w:val="24"/>
              </w:rPr>
              <w:t xml:space="preserve">, DVD Radovan, DVD </w:t>
            </w:r>
            <w:proofErr w:type="spellStart"/>
            <w:r w:rsidRPr="006643F7">
              <w:rPr>
                <w:rFonts w:eastAsia="Arial Unicode MS"/>
                <w:sz w:val="24"/>
                <w:szCs w:val="24"/>
              </w:rPr>
              <w:t>Gačice</w:t>
            </w:r>
            <w:proofErr w:type="spellEnd"/>
            <w:r w:rsidRPr="006643F7">
              <w:rPr>
                <w:rFonts w:eastAsia="Arial Unicode MS"/>
                <w:sz w:val="24"/>
                <w:szCs w:val="24"/>
              </w:rPr>
              <w:t xml:space="preserve">, DVD </w:t>
            </w:r>
            <w:proofErr w:type="spellStart"/>
            <w:r w:rsidRPr="006643F7">
              <w:rPr>
                <w:rFonts w:eastAsia="Arial Unicode MS"/>
                <w:sz w:val="24"/>
                <w:szCs w:val="24"/>
              </w:rPr>
              <w:t>Bedenec</w:t>
            </w:r>
            <w:proofErr w:type="spellEnd"/>
          </w:p>
        </w:tc>
      </w:tr>
      <w:tr w:rsidR="00891F2D" w:rsidRPr="006643F7" w14:paraId="0A96E3F7" w14:textId="77777777" w:rsidTr="0015261B">
        <w:tc>
          <w:tcPr>
            <w:tcW w:w="2268" w:type="dxa"/>
          </w:tcPr>
          <w:p w14:paraId="655F9A75" w14:textId="77777777" w:rsidR="00891F2D" w:rsidRPr="006643F7" w:rsidRDefault="00891F2D" w:rsidP="0015261B">
            <w:pPr>
              <w:rPr>
                <w:sz w:val="24"/>
                <w:szCs w:val="24"/>
              </w:rPr>
            </w:pPr>
            <w:r w:rsidRPr="006643F7">
              <w:rPr>
                <w:sz w:val="24"/>
                <w:szCs w:val="24"/>
              </w:rPr>
              <w:t>Rok:</w:t>
            </w:r>
          </w:p>
        </w:tc>
        <w:tc>
          <w:tcPr>
            <w:tcW w:w="5380" w:type="dxa"/>
          </w:tcPr>
          <w:p w14:paraId="1FB55552" w14:textId="77777777" w:rsidR="00891F2D" w:rsidRPr="006643F7" w:rsidRDefault="00891F2D" w:rsidP="0015261B">
            <w:pPr>
              <w:rPr>
                <w:sz w:val="24"/>
                <w:szCs w:val="24"/>
              </w:rPr>
            </w:pPr>
            <w:r w:rsidRPr="006643F7">
              <w:rPr>
                <w:rFonts w:eastAsia="Arial Unicode MS"/>
                <w:sz w:val="24"/>
                <w:szCs w:val="24"/>
              </w:rPr>
              <w:t xml:space="preserve">kontinuirano </w:t>
            </w:r>
          </w:p>
        </w:tc>
      </w:tr>
    </w:tbl>
    <w:p w14:paraId="59B41E8C" w14:textId="77777777" w:rsidR="00891F2D" w:rsidRPr="006643F7" w:rsidRDefault="00891F2D" w:rsidP="00891F2D">
      <w:pPr>
        <w:pStyle w:val="Naslov3"/>
        <w:spacing w:line="240" w:lineRule="auto"/>
        <w:ind w:left="714" w:hanging="357"/>
        <w:contextualSpacing/>
        <w:rPr>
          <w:rFonts w:ascii="Times New Roman" w:hAnsi="Times New Roman"/>
          <w:szCs w:val="24"/>
        </w:rPr>
      </w:pPr>
      <w:r w:rsidRPr="006643F7">
        <w:rPr>
          <w:rFonts w:ascii="Times New Roman" w:hAnsi="Times New Roman"/>
          <w:szCs w:val="24"/>
        </w:rPr>
        <w:t>Za potrebe uspješnog djelovanja vatrogasnih postrojbi potrebno je osigurati odgovarajući prostor za smještaj opreme i tehnike, prostor za boravak vatrogasca, prostor za spremanje odjeće, obuće, opreme, vozila i tehnike te prostor za osposobljavanje vatrogasca i druge potrebne prostore.</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3B2D1042" w14:textId="77777777" w:rsidTr="0015261B">
        <w:tc>
          <w:tcPr>
            <w:tcW w:w="2268" w:type="dxa"/>
          </w:tcPr>
          <w:p w14:paraId="6E04B3F4" w14:textId="77777777" w:rsidR="00891F2D" w:rsidRPr="006643F7" w:rsidRDefault="00891F2D" w:rsidP="0015261B">
            <w:pPr>
              <w:rPr>
                <w:sz w:val="24"/>
                <w:szCs w:val="24"/>
              </w:rPr>
            </w:pPr>
            <w:r w:rsidRPr="006643F7">
              <w:rPr>
                <w:sz w:val="24"/>
                <w:szCs w:val="24"/>
              </w:rPr>
              <w:t>Izvršitelj zadatka:</w:t>
            </w:r>
          </w:p>
        </w:tc>
        <w:tc>
          <w:tcPr>
            <w:tcW w:w="5380" w:type="dxa"/>
          </w:tcPr>
          <w:p w14:paraId="45788257" w14:textId="77777777" w:rsidR="00891F2D" w:rsidRPr="006643F7" w:rsidRDefault="00891F2D" w:rsidP="0015261B">
            <w:pPr>
              <w:rPr>
                <w:sz w:val="24"/>
                <w:szCs w:val="24"/>
              </w:rPr>
            </w:pPr>
            <w:r w:rsidRPr="006643F7">
              <w:rPr>
                <w:sz w:val="24"/>
                <w:szCs w:val="24"/>
              </w:rPr>
              <w:t xml:space="preserve">Grad Ivanec </w:t>
            </w:r>
          </w:p>
        </w:tc>
      </w:tr>
      <w:tr w:rsidR="00891F2D" w:rsidRPr="006643F7" w14:paraId="1FAE25D4" w14:textId="77777777" w:rsidTr="0015261B">
        <w:tc>
          <w:tcPr>
            <w:tcW w:w="2268" w:type="dxa"/>
          </w:tcPr>
          <w:p w14:paraId="4AD586D9" w14:textId="77777777" w:rsidR="00891F2D" w:rsidRPr="006643F7" w:rsidRDefault="00891F2D" w:rsidP="0015261B">
            <w:pPr>
              <w:rPr>
                <w:sz w:val="24"/>
                <w:szCs w:val="24"/>
              </w:rPr>
            </w:pPr>
            <w:proofErr w:type="spellStart"/>
            <w:r w:rsidRPr="006643F7">
              <w:rPr>
                <w:sz w:val="24"/>
                <w:szCs w:val="24"/>
              </w:rPr>
              <w:lastRenderedPageBreak/>
              <w:t>Sudjelovatelji</w:t>
            </w:r>
            <w:proofErr w:type="spellEnd"/>
            <w:r w:rsidRPr="006643F7">
              <w:rPr>
                <w:sz w:val="24"/>
                <w:szCs w:val="24"/>
              </w:rPr>
              <w:t>:</w:t>
            </w:r>
          </w:p>
        </w:tc>
        <w:tc>
          <w:tcPr>
            <w:tcW w:w="5380" w:type="dxa"/>
          </w:tcPr>
          <w:p w14:paraId="7CA3089F" w14:textId="77777777" w:rsidR="00891F2D" w:rsidRPr="006643F7" w:rsidRDefault="00891F2D" w:rsidP="0015261B">
            <w:pPr>
              <w:rPr>
                <w:rFonts w:eastAsia="Arial Unicode MS"/>
                <w:sz w:val="24"/>
                <w:szCs w:val="24"/>
              </w:rPr>
            </w:pPr>
            <w:r w:rsidRPr="006643F7">
              <w:rPr>
                <w:rFonts w:eastAsia="Arial Unicode MS"/>
                <w:sz w:val="24"/>
                <w:szCs w:val="24"/>
              </w:rPr>
              <w:t xml:space="preserve">Vatrogasna zajednica Grada Ivanca </w:t>
            </w:r>
          </w:p>
          <w:p w14:paraId="158EBB25" w14:textId="77777777" w:rsidR="00891F2D" w:rsidRPr="006643F7" w:rsidRDefault="00891F2D" w:rsidP="0015261B">
            <w:pPr>
              <w:jc w:val="both"/>
              <w:rPr>
                <w:rFonts w:eastAsia="Arial Unicode MS"/>
                <w:sz w:val="24"/>
                <w:szCs w:val="24"/>
              </w:rPr>
            </w:pPr>
            <w:r w:rsidRPr="006643F7">
              <w:rPr>
                <w:rFonts w:eastAsia="Arial Unicode MS"/>
                <w:sz w:val="24"/>
                <w:szCs w:val="24"/>
              </w:rPr>
              <w:t xml:space="preserve">DVD Ivanec, DVD </w:t>
            </w:r>
            <w:proofErr w:type="spellStart"/>
            <w:r w:rsidRPr="006643F7">
              <w:rPr>
                <w:rFonts w:eastAsia="Arial Unicode MS"/>
                <w:sz w:val="24"/>
                <w:szCs w:val="24"/>
              </w:rPr>
              <w:t>Salinovec</w:t>
            </w:r>
            <w:proofErr w:type="spellEnd"/>
            <w:r w:rsidRPr="006643F7">
              <w:rPr>
                <w:rFonts w:eastAsia="Arial Unicode MS"/>
                <w:sz w:val="24"/>
                <w:szCs w:val="24"/>
              </w:rPr>
              <w:t xml:space="preserve">, DVD </w:t>
            </w:r>
            <w:proofErr w:type="spellStart"/>
            <w:r w:rsidRPr="006643F7">
              <w:rPr>
                <w:rFonts w:eastAsia="Arial Unicode MS"/>
                <w:sz w:val="24"/>
                <w:szCs w:val="24"/>
              </w:rPr>
              <w:t>Margečan</w:t>
            </w:r>
            <w:proofErr w:type="spellEnd"/>
            <w:r w:rsidRPr="006643F7">
              <w:rPr>
                <w:rFonts w:eastAsia="Arial Unicode MS"/>
                <w:sz w:val="24"/>
                <w:szCs w:val="24"/>
              </w:rPr>
              <w:t xml:space="preserve">, DVD Radovan, DVD </w:t>
            </w:r>
            <w:proofErr w:type="spellStart"/>
            <w:r w:rsidRPr="006643F7">
              <w:rPr>
                <w:rFonts w:eastAsia="Arial Unicode MS"/>
                <w:sz w:val="24"/>
                <w:szCs w:val="24"/>
              </w:rPr>
              <w:t>Gačice</w:t>
            </w:r>
            <w:proofErr w:type="spellEnd"/>
            <w:r w:rsidRPr="006643F7">
              <w:rPr>
                <w:rFonts w:eastAsia="Arial Unicode MS"/>
                <w:sz w:val="24"/>
                <w:szCs w:val="24"/>
              </w:rPr>
              <w:t xml:space="preserve">, DVD </w:t>
            </w:r>
            <w:proofErr w:type="spellStart"/>
            <w:r w:rsidRPr="006643F7">
              <w:rPr>
                <w:rFonts w:eastAsia="Arial Unicode MS"/>
                <w:sz w:val="24"/>
                <w:szCs w:val="24"/>
              </w:rPr>
              <w:t>Bedenec</w:t>
            </w:r>
            <w:proofErr w:type="spellEnd"/>
          </w:p>
        </w:tc>
      </w:tr>
      <w:tr w:rsidR="00891F2D" w:rsidRPr="006643F7" w14:paraId="00F2E35F" w14:textId="77777777" w:rsidTr="0015261B">
        <w:trPr>
          <w:trHeight w:val="326"/>
        </w:trPr>
        <w:tc>
          <w:tcPr>
            <w:tcW w:w="2268" w:type="dxa"/>
          </w:tcPr>
          <w:p w14:paraId="76EDF002" w14:textId="77777777" w:rsidR="00891F2D" w:rsidRPr="006643F7" w:rsidRDefault="00891F2D" w:rsidP="0015261B">
            <w:pPr>
              <w:contextualSpacing/>
              <w:rPr>
                <w:sz w:val="24"/>
                <w:szCs w:val="24"/>
              </w:rPr>
            </w:pPr>
            <w:r w:rsidRPr="006643F7">
              <w:rPr>
                <w:sz w:val="24"/>
                <w:szCs w:val="24"/>
              </w:rPr>
              <w:t>Rok:</w:t>
            </w:r>
          </w:p>
        </w:tc>
        <w:tc>
          <w:tcPr>
            <w:tcW w:w="5380" w:type="dxa"/>
          </w:tcPr>
          <w:p w14:paraId="211D6D32" w14:textId="77777777" w:rsidR="00891F2D" w:rsidRPr="006643F7" w:rsidRDefault="00891F2D" w:rsidP="0015261B">
            <w:pPr>
              <w:contextualSpacing/>
              <w:rPr>
                <w:sz w:val="24"/>
                <w:szCs w:val="24"/>
              </w:rPr>
            </w:pPr>
            <w:r w:rsidRPr="006643F7">
              <w:rPr>
                <w:rFonts w:eastAsia="Arial Unicode MS"/>
                <w:sz w:val="24"/>
                <w:szCs w:val="24"/>
              </w:rPr>
              <w:t xml:space="preserve">kontinuirano </w:t>
            </w:r>
          </w:p>
        </w:tc>
      </w:tr>
    </w:tbl>
    <w:p w14:paraId="01095C94" w14:textId="77777777" w:rsidR="00891F2D" w:rsidRDefault="00891F2D" w:rsidP="00891F2D">
      <w:pPr>
        <w:pStyle w:val="Naslov3"/>
        <w:spacing w:before="0" w:after="0" w:line="240" w:lineRule="auto"/>
        <w:ind w:left="714" w:hanging="357"/>
        <w:contextualSpacing/>
        <w:rPr>
          <w:rFonts w:ascii="Times New Roman" w:hAnsi="Times New Roman"/>
          <w:szCs w:val="24"/>
        </w:rPr>
      </w:pPr>
      <w:r w:rsidRPr="006643F7">
        <w:rPr>
          <w:rFonts w:ascii="Times New Roman" w:hAnsi="Times New Roman"/>
          <w:szCs w:val="24"/>
        </w:rPr>
        <w:t>Temeljem važeće Procjene ugroženosti od požara i tehnološke eksplozije za Grad Ivanec te Plana zaštite od požara za Grad Ivanec potrebno je utvrditi uvjete, ustroj i način korištenja teške građevinske mehanizacije za eventualnu žurnu izradu prosjeka</w:t>
      </w:r>
    </w:p>
    <w:p w14:paraId="5F313B8F" w14:textId="77777777" w:rsidR="00891F2D" w:rsidRDefault="00891F2D" w:rsidP="00891F2D">
      <w:pPr>
        <w:pStyle w:val="Naslov3"/>
        <w:numPr>
          <w:ilvl w:val="0"/>
          <w:numId w:val="0"/>
        </w:numPr>
        <w:spacing w:line="240" w:lineRule="auto"/>
        <w:ind w:left="714"/>
        <w:contextualSpacing/>
        <w:rPr>
          <w:rFonts w:ascii="Times New Roman" w:hAnsi="Times New Roman"/>
          <w:szCs w:val="24"/>
        </w:rPr>
      </w:pPr>
      <w:r w:rsidRPr="006643F7">
        <w:rPr>
          <w:rFonts w:ascii="Times New Roman" w:hAnsi="Times New Roman"/>
          <w:szCs w:val="24"/>
        </w:rPr>
        <w:t xml:space="preserve">i probijanja protupožarnih putova radi zaustavljanja širenja šumskog požara, kao i pravne osobe zadužene za ostale oblike logističke potpore kod složenijih vatrogasnih intervencija na području </w:t>
      </w:r>
      <w:r>
        <w:rPr>
          <w:rFonts w:ascii="Times New Roman" w:hAnsi="Times New Roman"/>
          <w:szCs w:val="24"/>
        </w:rPr>
        <w:t>g</w:t>
      </w:r>
      <w:r w:rsidRPr="006643F7">
        <w:rPr>
          <w:rFonts w:ascii="Times New Roman" w:hAnsi="Times New Roman"/>
          <w:szCs w:val="24"/>
        </w:rPr>
        <w:t>rada Ivanca. Popis pravnih osoba s pregledom raspoložive</w:t>
      </w:r>
    </w:p>
    <w:p w14:paraId="7EC6BF36" w14:textId="77777777" w:rsidR="00891F2D" w:rsidRPr="006643F7" w:rsidRDefault="00891F2D" w:rsidP="00891F2D">
      <w:pPr>
        <w:pStyle w:val="Naslov3"/>
        <w:numPr>
          <w:ilvl w:val="0"/>
          <w:numId w:val="0"/>
        </w:numPr>
        <w:spacing w:line="240" w:lineRule="auto"/>
        <w:ind w:left="714"/>
        <w:contextualSpacing/>
        <w:rPr>
          <w:rFonts w:ascii="Times New Roman" w:hAnsi="Times New Roman"/>
          <w:szCs w:val="24"/>
        </w:rPr>
      </w:pPr>
      <w:r w:rsidRPr="006643F7">
        <w:rPr>
          <w:rFonts w:ascii="Times New Roman" w:hAnsi="Times New Roman"/>
          <w:szCs w:val="24"/>
        </w:rPr>
        <w:t>teške građevinske mehanizacije te ostalih oblika logističke potpore, s razrađenim planom aktiviranja, dostaviti županijskom vatrogasnom zapovjedniku i VOC-u Javne vatrogasne postrojbe Grada Varaždina.</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5B1BD49C" w14:textId="77777777" w:rsidTr="0015261B">
        <w:tc>
          <w:tcPr>
            <w:tcW w:w="2268" w:type="dxa"/>
          </w:tcPr>
          <w:p w14:paraId="29A27F8B" w14:textId="77777777" w:rsidR="00891F2D" w:rsidRPr="006643F7" w:rsidRDefault="00891F2D" w:rsidP="0015261B">
            <w:pPr>
              <w:rPr>
                <w:sz w:val="24"/>
                <w:szCs w:val="24"/>
              </w:rPr>
            </w:pPr>
            <w:r w:rsidRPr="006643F7">
              <w:rPr>
                <w:sz w:val="24"/>
                <w:szCs w:val="24"/>
              </w:rPr>
              <w:t>Izvršitelj zadatka:</w:t>
            </w:r>
          </w:p>
        </w:tc>
        <w:tc>
          <w:tcPr>
            <w:tcW w:w="5380" w:type="dxa"/>
          </w:tcPr>
          <w:p w14:paraId="5A03B3F6" w14:textId="77777777" w:rsidR="00891F2D" w:rsidRPr="006643F7" w:rsidRDefault="00891F2D" w:rsidP="0015261B">
            <w:pPr>
              <w:rPr>
                <w:sz w:val="24"/>
                <w:szCs w:val="24"/>
              </w:rPr>
            </w:pPr>
            <w:r w:rsidRPr="006643F7">
              <w:rPr>
                <w:sz w:val="24"/>
                <w:szCs w:val="24"/>
              </w:rPr>
              <w:t>Grad Ivanec</w:t>
            </w:r>
          </w:p>
        </w:tc>
      </w:tr>
      <w:tr w:rsidR="00891F2D" w:rsidRPr="006643F7" w14:paraId="62301D18" w14:textId="77777777" w:rsidTr="0015261B">
        <w:tc>
          <w:tcPr>
            <w:tcW w:w="2268" w:type="dxa"/>
          </w:tcPr>
          <w:p w14:paraId="55B84242" w14:textId="77777777" w:rsidR="00891F2D" w:rsidRPr="006643F7" w:rsidRDefault="00891F2D" w:rsidP="0015261B">
            <w:pPr>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18D2B2CC" w14:textId="77777777" w:rsidR="00891F2D" w:rsidRPr="006643F7" w:rsidRDefault="00891F2D" w:rsidP="0015261B">
            <w:pPr>
              <w:rPr>
                <w:rFonts w:eastAsia="Arial Unicode MS"/>
                <w:sz w:val="24"/>
                <w:szCs w:val="24"/>
              </w:rPr>
            </w:pPr>
            <w:r w:rsidRPr="006643F7">
              <w:rPr>
                <w:rFonts w:eastAsia="Arial Unicode MS"/>
                <w:sz w:val="24"/>
                <w:szCs w:val="24"/>
              </w:rPr>
              <w:t>Vatrogasna zajednica Varaždinske županije</w:t>
            </w:r>
          </w:p>
          <w:p w14:paraId="66220743" w14:textId="77777777" w:rsidR="00891F2D" w:rsidRPr="006643F7" w:rsidRDefault="00891F2D" w:rsidP="0015261B">
            <w:pPr>
              <w:rPr>
                <w:rFonts w:eastAsia="Arial Unicode MS"/>
                <w:sz w:val="24"/>
                <w:szCs w:val="24"/>
              </w:rPr>
            </w:pPr>
            <w:r w:rsidRPr="006643F7">
              <w:rPr>
                <w:rFonts w:eastAsia="Arial Unicode MS"/>
                <w:sz w:val="24"/>
                <w:szCs w:val="24"/>
              </w:rPr>
              <w:t>Vatrogasna zajednica Grada Ivanca</w:t>
            </w:r>
          </w:p>
          <w:p w14:paraId="427D764C" w14:textId="77777777" w:rsidR="00891F2D" w:rsidRPr="006643F7" w:rsidRDefault="00891F2D" w:rsidP="0015261B">
            <w:pPr>
              <w:rPr>
                <w:rFonts w:eastAsia="Arial Unicode MS"/>
                <w:sz w:val="24"/>
                <w:szCs w:val="24"/>
              </w:rPr>
            </w:pPr>
            <w:r w:rsidRPr="006643F7">
              <w:rPr>
                <w:rFonts w:eastAsia="Arial Unicode MS"/>
                <w:sz w:val="24"/>
                <w:szCs w:val="24"/>
              </w:rPr>
              <w:t>JVP Grada Varaždina</w:t>
            </w:r>
          </w:p>
        </w:tc>
      </w:tr>
      <w:tr w:rsidR="00891F2D" w:rsidRPr="006643F7" w14:paraId="22E78162" w14:textId="77777777" w:rsidTr="0015261B">
        <w:tc>
          <w:tcPr>
            <w:tcW w:w="2268" w:type="dxa"/>
          </w:tcPr>
          <w:p w14:paraId="6AD9199A" w14:textId="77777777" w:rsidR="00891F2D" w:rsidRPr="006643F7" w:rsidRDefault="00891F2D" w:rsidP="0015261B">
            <w:pPr>
              <w:rPr>
                <w:sz w:val="24"/>
                <w:szCs w:val="24"/>
              </w:rPr>
            </w:pPr>
            <w:r w:rsidRPr="006643F7">
              <w:rPr>
                <w:sz w:val="24"/>
                <w:szCs w:val="24"/>
              </w:rPr>
              <w:t>Rok:</w:t>
            </w:r>
          </w:p>
        </w:tc>
        <w:tc>
          <w:tcPr>
            <w:tcW w:w="5380" w:type="dxa"/>
          </w:tcPr>
          <w:p w14:paraId="25B81AC3" w14:textId="77777777" w:rsidR="00891F2D" w:rsidRPr="006643F7" w:rsidRDefault="00891F2D" w:rsidP="0015261B">
            <w:pPr>
              <w:rPr>
                <w:sz w:val="24"/>
                <w:szCs w:val="24"/>
              </w:rPr>
            </w:pPr>
            <w:r w:rsidRPr="006643F7">
              <w:rPr>
                <w:rFonts w:eastAsia="Arial Unicode MS"/>
                <w:sz w:val="24"/>
                <w:szCs w:val="24"/>
              </w:rPr>
              <w:t>30. travnja 2023.  godine</w:t>
            </w:r>
          </w:p>
        </w:tc>
      </w:tr>
    </w:tbl>
    <w:p w14:paraId="265B5E93" w14:textId="77777777" w:rsidR="00891F2D" w:rsidRPr="006643F7" w:rsidRDefault="00891F2D" w:rsidP="00891F2D">
      <w:pPr>
        <w:pStyle w:val="Naslov3"/>
        <w:spacing w:line="240" w:lineRule="auto"/>
        <w:ind w:left="714" w:hanging="357"/>
        <w:contextualSpacing/>
        <w:rPr>
          <w:rFonts w:ascii="Times New Roman" w:hAnsi="Times New Roman"/>
          <w:szCs w:val="24"/>
        </w:rPr>
      </w:pPr>
      <w:r w:rsidRPr="006643F7">
        <w:rPr>
          <w:rFonts w:ascii="Times New Roman" w:hAnsi="Times New Roman"/>
          <w:szCs w:val="24"/>
        </w:rPr>
        <w:t>Zahtijevati od distributera vode redovito provođenje ažuriranja podataka o javnoj hidrantskoj mreži (položaj hidranata, ispravnost hidranata), redovito provođenje geodetskog snimanja vanjskih hidranata, ucrtavanje lokacija hidranata kao i segmenata naselja na odgovarajuće karte te dostavu istih na korištenje središnjoj vatrogasnoj postrojbi DVD-a Ivanec i VOC-u Javne vatrogasne postrojbe Grada Varaždina.</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5ED49E84" w14:textId="77777777" w:rsidTr="0015261B">
        <w:tc>
          <w:tcPr>
            <w:tcW w:w="2268" w:type="dxa"/>
          </w:tcPr>
          <w:p w14:paraId="1A47FC4E" w14:textId="77777777" w:rsidR="00891F2D" w:rsidRPr="006643F7" w:rsidRDefault="00891F2D" w:rsidP="0015261B">
            <w:pPr>
              <w:rPr>
                <w:sz w:val="24"/>
                <w:szCs w:val="24"/>
              </w:rPr>
            </w:pPr>
            <w:r w:rsidRPr="006643F7">
              <w:rPr>
                <w:sz w:val="24"/>
                <w:szCs w:val="24"/>
              </w:rPr>
              <w:t>Izvršitelj zadatka:</w:t>
            </w:r>
          </w:p>
        </w:tc>
        <w:tc>
          <w:tcPr>
            <w:tcW w:w="5380" w:type="dxa"/>
          </w:tcPr>
          <w:p w14:paraId="56A6FA13" w14:textId="77777777" w:rsidR="00891F2D" w:rsidRPr="006643F7" w:rsidRDefault="00891F2D" w:rsidP="0015261B">
            <w:pPr>
              <w:rPr>
                <w:sz w:val="24"/>
                <w:szCs w:val="24"/>
              </w:rPr>
            </w:pPr>
            <w:r w:rsidRPr="006643F7">
              <w:rPr>
                <w:sz w:val="24"/>
                <w:szCs w:val="24"/>
              </w:rPr>
              <w:t>Grad Ivanec</w:t>
            </w:r>
          </w:p>
        </w:tc>
      </w:tr>
      <w:tr w:rsidR="00891F2D" w:rsidRPr="006643F7" w14:paraId="7A2448CA" w14:textId="77777777" w:rsidTr="0015261B">
        <w:tc>
          <w:tcPr>
            <w:tcW w:w="2268" w:type="dxa"/>
          </w:tcPr>
          <w:p w14:paraId="1DD21236" w14:textId="77777777" w:rsidR="00891F2D" w:rsidRPr="006643F7" w:rsidRDefault="00891F2D" w:rsidP="0015261B">
            <w:pPr>
              <w:rPr>
                <w:sz w:val="24"/>
                <w:szCs w:val="24"/>
              </w:rPr>
            </w:pPr>
            <w:proofErr w:type="spellStart"/>
            <w:r w:rsidRPr="006643F7">
              <w:rPr>
                <w:sz w:val="24"/>
                <w:szCs w:val="24"/>
              </w:rPr>
              <w:t>Sudjelovatelji</w:t>
            </w:r>
            <w:proofErr w:type="spellEnd"/>
            <w:r w:rsidRPr="006643F7">
              <w:rPr>
                <w:sz w:val="24"/>
                <w:szCs w:val="24"/>
              </w:rPr>
              <w:t>:</w:t>
            </w:r>
          </w:p>
        </w:tc>
        <w:tc>
          <w:tcPr>
            <w:tcW w:w="5380" w:type="dxa"/>
          </w:tcPr>
          <w:p w14:paraId="1F115672" w14:textId="77777777" w:rsidR="00891F2D" w:rsidRPr="006643F7" w:rsidRDefault="00891F2D" w:rsidP="0015261B">
            <w:pPr>
              <w:rPr>
                <w:rFonts w:eastAsia="Arial Unicode MS"/>
                <w:sz w:val="24"/>
                <w:szCs w:val="24"/>
              </w:rPr>
            </w:pPr>
            <w:r w:rsidRPr="006643F7">
              <w:rPr>
                <w:rFonts w:eastAsia="Arial Unicode MS"/>
                <w:sz w:val="24"/>
                <w:szCs w:val="24"/>
              </w:rPr>
              <w:t xml:space="preserve">Vatrogasna zajednica Grada Ivanca </w:t>
            </w:r>
          </w:p>
          <w:p w14:paraId="772E090F" w14:textId="77777777" w:rsidR="00891F2D" w:rsidRPr="006643F7" w:rsidRDefault="00891F2D" w:rsidP="0015261B">
            <w:pPr>
              <w:rPr>
                <w:rFonts w:eastAsia="Arial Unicode MS"/>
                <w:sz w:val="24"/>
                <w:szCs w:val="24"/>
              </w:rPr>
            </w:pPr>
            <w:r w:rsidRPr="006643F7">
              <w:rPr>
                <w:rFonts w:eastAsia="Arial Unicode MS"/>
                <w:sz w:val="24"/>
                <w:szCs w:val="24"/>
              </w:rPr>
              <w:t>JVP Grada Varaždina</w:t>
            </w:r>
          </w:p>
          <w:p w14:paraId="3C1E86C0" w14:textId="77777777" w:rsidR="00891F2D" w:rsidRPr="006643F7" w:rsidRDefault="00891F2D" w:rsidP="0015261B">
            <w:pPr>
              <w:jc w:val="both"/>
              <w:rPr>
                <w:rFonts w:eastAsia="Arial Unicode MS"/>
                <w:sz w:val="24"/>
                <w:szCs w:val="24"/>
              </w:rPr>
            </w:pPr>
            <w:r w:rsidRPr="006643F7">
              <w:rPr>
                <w:rFonts w:eastAsia="Arial Unicode MS"/>
                <w:sz w:val="24"/>
                <w:szCs w:val="24"/>
              </w:rPr>
              <w:t xml:space="preserve">DVD Ivanec, DVD </w:t>
            </w:r>
            <w:proofErr w:type="spellStart"/>
            <w:r w:rsidRPr="006643F7">
              <w:rPr>
                <w:rFonts w:eastAsia="Arial Unicode MS"/>
                <w:sz w:val="24"/>
                <w:szCs w:val="24"/>
              </w:rPr>
              <w:t>Salinovec</w:t>
            </w:r>
            <w:proofErr w:type="spellEnd"/>
            <w:r w:rsidRPr="006643F7">
              <w:rPr>
                <w:rFonts w:eastAsia="Arial Unicode MS"/>
                <w:sz w:val="24"/>
                <w:szCs w:val="24"/>
              </w:rPr>
              <w:t xml:space="preserve">, DVD </w:t>
            </w:r>
            <w:proofErr w:type="spellStart"/>
            <w:r w:rsidRPr="006643F7">
              <w:rPr>
                <w:rFonts w:eastAsia="Arial Unicode MS"/>
                <w:sz w:val="24"/>
                <w:szCs w:val="24"/>
              </w:rPr>
              <w:t>Margečan</w:t>
            </w:r>
            <w:proofErr w:type="spellEnd"/>
            <w:r w:rsidRPr="006643F7">
              <w:rPr>
                <w:rFonts w:eastAsia="Arial Unicode MS"/>
                <w:sz w:val="24"/>
                <w:szCs w:val="24"/>
              </w:rPr>
              <w:t xml:space="preserve">, DVD Radovan, DVD </w:t>
            </w:r>
            <w:proofErr w:type="spellStart"/>
            <w:r w:rsidRPr="006643F7">
              <w:rPr>
                <w:rFonts w:eastAsia="Arial Unicode MS"/>
                <w:sz w:val="24"/>
                <w:szCs w:val="24"/>
              </w:rPr>
              <w:t>Gačice</w:t>
            </w:r>
            <w:proofErr w:type="spellEnd"/>
            <w:r w:rsidRPr="006643F7">
              <w:rPr>
                <w:rFonts w:eastAsia="Arial Unicode MS"/>
                <w:sz w:val="24"/>
                <w:szCs w:val="24"/>
              </w:rPr>
              <w:t xml:space="preserve">, DVD </w:t>
            </w:r>
            <w:proofErr w:type="spellStart"/>
            <w:r w:rsidRPr="006643F7">
              <w:rPr>
                <w:rFonts w:eastAsia="Arial Unicode MS"/>
                <w:sz w:val="24"/>
                <w:szCs w:val="24"/>
              </w:rPr>
              <w:t>Bedenec</w:t>
            </w:r>
            <w:proofErr w:type="spellEnd"/>
          </w:p>
        </w:tc>
      </w:tr>
      <w:tr w:rsidR="00891F2D" w:rsidRPr="006643F7" w14:paraId="49E76A50" w14:textId="77777777" w:rsidTr="0015261B">
        <w:tc>
          <w:tcPr>
            <w:tcW w:w="2268" w:type="dxa"/>
          </w:tcPr>
          <w:p w14:paraId="5D0973CD" w14:textId="77777777" w:rsidR="00891F2D" w:rsidRPr="006643F7" w:rsidRDefault="00891F2D" w:rsidP="0015261B">
            <w:pPr>
              <w:rPr>
                <w:sz w:val="24"/>
                <w:szCs w:val="24"/>
              </w:rPr>
            </w:pPr>
            <w:r w:rsidRPr="006643F7">
              <w:rPr>
                <w:sz w:val="24"/>
                <w:szCs w:val="24"/>
              </w:rPr>
              <w:t>Rok:</w:t>
            </w:r>
          </w:p>
        </w:tc>
        <w:tc>
          <w:tcPr>
            <w:tcW w:w="5380" w:type="dxa"/>
          </w:tcPr>
          <w:p w14:paraId="4EAC7A94" w14:textId="77777777" w:rsidR="00891F2D" w:rsidRPr="006643F7" w:rsidRDefault="00891F2D" w:rsidP="0015261B">
            <w:pPr>
              <w:rPr>
                <w:sz w:val="24"/>
                <w:szCs w:val="24"/>
              </w:rPr>
            </w:pPr>
            <w:r w:rsidRPr="006643F7">
              <w:rPr>
                <w:rFonts w:eastAsia="Arial Unicode MS"/>
                <w:sz w:val="24"/>
                <w:szCs w:val="24"/>
              </w:rPr>
              <w:t xml:space="preserve">kontinuirano </w:t>
            </w:r>
          </w:p>
        </w:tc>
      </w:tr>
    </w:tbl>
    <w:p w14:paraId="4DE66424" w14:textId="77777777" w:rsidR="00891F2D" w:rsidRPr="002A59E0" w:rsidRDefault="00891F2D" w:rsidP="00891F2D">
      <w:pPr>
        <w:pStyle w:val="Naslov3"/>
        <w:spacing w:line="240" w:lineRule="auto"/>
        <w:ind w:left="714" w:hanging="357"/>
        <w:contextualSpacing/>
        <w:rPr>
          <w:rFonts w:ascii="Times New Roman" w:eastAsia="SimSun" w:hAnsi="Times New Roman"/>
          <w:szCs w:val="24"/>
        </w:rPr>
      </w:pPr>
      <w:bookmarkStart w:id="9" w:name="_Hlk96512766"/>
      <w:r w:rsidRPr="002A59E0">
        <w:rPr>
          <w:rFonts w:ascii="Times New Roman" w:eastAsia="SimSun" w:hAnsi="Times New Roman"/>
          <w:szCs w:val="24"/>
        </w:rPr>
        <w:t>Razraditi sustav djelovanja županijskog operativnog vatrogasnog dežurstva temeljem razvojnih projekata Hrvatske vatrogasne zajednice. Osnivanje Županijskog vatrogasnog operativnog centra.</w:t>
      </w: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2A59E0" w14:paraId="01C605A4" w14:textId="77777777" w:rsidTr="0015261B">
        <w:tc>
          <w:tcPr>
            <w:tcW w:w="2268" w:type="dxa"/>
          </w:tcPr>
          <w:p w14:paraId="1A9C9432" w14:textId="77777777" w:rsidR="00891F2D" w:rsidRPr="002A59E0" w:rsidRDefault="00891F2D" w:rsidP="0015261B">
            <w:pPr>
              <w:rPr>
                <w:sz w:val="24"/>
                <w:szCs w:val="24"/>
              </w:rPr>
            </w:pPr>
            <w:bookmarkStart w:id="10" w:name="_Hlk32818946"/>
            <w:r w:rsidRPr="002A59E0">
              <w:rPr>
                <w:sz w:val="24"/>
                <w:szCs w:val="24"/>
              </w:rPr>
              <w:t>Izvršitelj zadatka:</w:t>
            </w:r>
          </w:p>
        </w:tc>
        <w:tc>
          <w:tcPr>
            <w:tcW w:w="5380" w:type="dxa"/>
          </w:tcPr>
          <w:p w14:paraId="03EDF0D9" w14:textId="77777777" w:rsidR="00891F2D" w:rsidRPr="002A59E0" w:rsidRDefault="00891F2D" w:rsidP="0015261B">
            <w:pPr>
              <w:rPr>
                <w:sz w:val="24"/>
                <w:szCs w:val="24"/>
              </w:rPr>
            </w:pPr>
            <w:r w:rsidRPr="002A59E0">
              <w:rPr>
                <w:sz w:val="24"/>
                <w:szCs w:val="24"/>
              </w:rPr>
              <w:t>Varaždinska županija</w:t>
            </w:r>
          </w:p>
          <w:p w14:paraId="5A3D6E87" w14:textId="77777777" w:rsidR="00891F2D" w:rsidRPr="002A59E0" w:rsidRDefault="00891F2D" w:rsidP="0015261B">
            <w:pPr>
              <w:rPr>
                <w:sz w:val="24"/>
                <w:szCs w:val="24"/>
              </w:rPr>
            </w:pPr>
            <w:r w:rsidRPr="002A59E0">
              <w:rPr>
                <w:sz w:val="24"/>
                <w:szCs w:val="24"/>
              </w:rPr>
              <w:t>Grad Ivanec, ostali gradovi i općine</w:t>
            </w:r>
          </w:p>
        </w:tc>
      </w:tr>
      <w:tr w:rsidR="00891F2D" w:rsidRPr="002A59E0" w14:paraId="2C26AD7B" w14:textId="77777777" w:rsidTr="0015261B">
        <w:tc>
          <w:tcPr>
            <w:tcW w:w="2268" w:type="dxa"/>
          </w:tcPr>
          <w:p w14:paraId="24D31AD4" w14:textId="77777777" w:rsidR="00891F2D" w:rsidRPr="002A59E0" w:rsidRDefault="00891F2D" w:rsidP="0015261B">
            <w:pPr>
              <w:rPr>
                <w:sz w:val="24"/>
                <w:szCs w:val="24"/>
              </w:rPr>
            </w:pPr>
            <w:proofErr w:type="spellStart"/>
            <w:r w:rsidRPr="002A59E0">
              <w:rPr>
                <w:sz w:val="24"/>
                <w:szCs w:val="24"/>
              </w:rPr>
              <w:t>Sudjelovatelji</w:t>
            </w:r>
            <w:proofErr w:type="spellEnd"/>
            <w:r w:rsidRPr="002A59E0">
              <w:rPr>
                <w:sz w:val="24"/>
                <w:szCs w:val="24"/>
              </w:rPr>
              <w:t>:</w:t>
            </w:r>
          </w:p>
        </w:tc>
        <w:tc>
          <w:tcPr>
            <w:tcW w:w="5380" w:type="dxa"/>
          </w:tcPr>
          <w:p w14:paraId="51B8FDF9" w14:textId="77777777" w:rsidR="00891F2D" w:rsidRPr="002A59E0" w:rsidRDefault="00891F2D" w:rsidP="0015261B">
            <w:pPr>
              <w:rPr>
                <w:rFonts w:eastAsia="Arial Unicode MS"/>
                <w:sz w:val="24"/>
                <w:szCs w:val="24"/>
              </w:rPr>
            </w:pPr>
            <w:r w:rsidRPr="002A59E0">
              <w:rPr>
                <w:rFonts w:eastAsia="Arial Unicode MS"/>
                <w:sz w:val="24"/>
                <w:szCs w:val="24"/>
              </w:rPr>
              <w:t>Hrvatska vatrogasna zajednica</w:t>
            </w:r>
          </w:p>
          <w:p w14:paraId="40F42AD3" w14:textId="77777777" w:rsidR="00891F2D" w:rsidRPr="002A59E0" w:rsidRDefault="00891F2D" w:rsidP="0015261B">
            <w:pPr>
              <w:rPr>
                <w:rFonts w:eastAsia="Arial Unicode MS"/>
                <w:sz w:val="24"/>
                <w:szCs w:val="24"/>
              </w:rPr>
            </w:pPr>
            <w:r w:rsidRPr="002A59E0">
              <w:rPr>
                <w:rFonts w:eastAsia="Arial Unicode MS"/>
                <w:sz w:val="24"/>
                <w:szCs w:val="24"/>
              </w:rPr>
              <w:t>Vatrogasna zajednica Varaždinske županije</w:t>
            </w:r>
          </w:p>
          <w:p w14:paraId="721BB3AC" w14:textId="77777777" w:rsidR="00891F2D" w:rsidRPr="002A59E0" w:rsidRDefault="00891F2D" w:rsidP="0015261B">
            <w:pPr>
              <w:rPr>
                <w:rFonts w:eastAsia="Arial Unicode MS"/>
                <w:sz w:val="24"/>
                <w:szCs w:val="24"/>
              </w:rPr>
            </w:pPr>
            <w:r w:rsidRPr="002A59E0">
              <w:rPr>
                <w:rFonts w:eastAsia="Arial Unicode MS"/>
                <w:sz w:val="24"/>
                <w:szCs w:val="24"/>
              </w:rPr>
              <w:t xml:space="preserve">Vatrogasna zajednica Grada Ivanca </w:t>
            </w:r>
          </w:p>
          <w:p w14:paraId="2BC8B137" w14:textId="77777777" w:rsidR="00891F2D" w:rsidRPr="002A59E0" w:rsidRDefault="00891F2D" w:rsidP="0015261B">
            <w:pPr>
              <w:rPr>
                <w:rFonts w:eastAsia="Arial Unicode MS"/>
                <w:sz w:val="24"/>
                <w:szCs w:val="24"/>
              </w:rPr>
            </w:pPr>
            <w:r w:rsidRPr="002A59E0">
              <w:rPr>
                <w:rFonts w:eastAsia="Arial Unicode MS"/>
                <w:sz w:val="24"/>
                <w:szCs w:val="24"/>
              </w:rPr>
              <w:t>JVP Grada Varaždina</w:t>
            </w:r>
          </w:p>
          <w:p w14:paraId="4D435BD4" w14:textId="77777777" w:rsidR="00891F2D" w:rsidRPr="002A59E0" w:rsidRDefault="00891F2D" w:rsidP="0015261B">
            <w:pPr>
              <w:jc w:val="both"/>
              <w:rPr>
                <w:rFonts w:eastAsia="Arial Unicode MS"/>
                <w:sz w:val="24"/>
                <w:szCs w:val="24"/>
              </w:rPr>
            </w:pPr>
            <w:r w:rsidRPr="002A59E0">
              <w:rPr>
                <w:rFonts w:eastAsia="Arial Unicode MS"/>
                <w:sz w:val="24"/>
                <w:szCs w:val="24"/>
              </w:rPr>
              <w:t xml:space="preserve">DVD Ivanec, DVD </w:t>
            </w:r>
            <w:proofErr w:type="spellStart"/>
            <w:r w:rsidRPr="002A59E0">
              <w:rPr>
                <w:rFonts w:eastAsia="Arial Unicode MS"/>
                <w:sz w:val="24"/>
                <w:szCs w:val="24"/>
              </w:rPr>
              <w:t>Salinovec</w:t>
            </w:r>
            <w:proofErr w:type="spellEnd"/>
            <w:r w:rsidRPr="002A59E0">
              <w:rPr>
                <w:rFonts w:eastAsia="Arial Unicode MS"/>
                <w:sz w:val="24"/>
                <w:szCs w:val="24"/>
              </w:rPr>
              <w:t xml:space="preserve">, DVD </w:t>
            </w:r>
            <w:proofErr w:type="spellStart"/>
            <w:r w:rsidRPr="002A59E0">
              <w:rPr>
                <w:rFonts w:eastAsia="Arial Unicode MS"/>
                <w:sz w:val="24"/>
                <w:szCs w:val="24"/>
              </w:rPr>
              <w:t>Margečan</w:t>
            </w:r>
            <w:proofErr w:type="spellEnd"/>
            <w:r w:rsidRPr="002A59E0">
              <w:rPr>
                <w:rFonts w:eastAsia="Arial Unicode MS"/>
                <w:sz w:val="24"/>
                <w:szCs w:val="24"/>
              </w:rPr>
              <w:t xml:space="preserve">, DVD Radovan, DVD </w:t>
            </w:r>
            <w:proofErr w:type="spellStart"/>
            <w:r w:rsidRPr="002A59E0">
              <w:rPr>
                <w:rFonts w:eastAsia="Arial Unicode MS"/>
                <w:sz w:val="24"/>
                <w:szCs w:val="24"/>
              </w:rPr>
              <w:t>Gačice</w:t>
            </w:r>
            <w:proofErr w:type="spellEnd"/>
            <w:r w:rsidRPr="002A59E0">
              <w:rPr>
                <w:rFonts w:eastAsia="Arial Unicode MS"/>
                <w:sz w:val="24"/>
                <w:szCs w:val="24"/>
              </w:rPr>
              <w:t xml:space="preserve">, DVD </w:t>
            </w:r>
            <w:proofErr w:type="spellStart"/>
            <w:r w:rsidRPr="002A59E0">
              <w:rPr>
                <w:rFonts w:eastAsia="Arial Unicode MS"/>
                <w:sz w:val="24"/>
                <w:szCs w:val="24"/>
              </w:rPr>
              <w:t>Bedenec</w:t>
            </w:r>
            <w:proofErr w:type="spellEnd"/>
          </w:p>
        </w:tc>
      </w:tr>
      <w:tr w:rsidR="00891F2D" w:rsidRPr="002A59E0" w14:paraId="69C527DD" w14:textId="77777777" w:rsidTr="0015261B">
        <w:tc>
          <w:tcPr>
            <w:tcW w:w="2268" w:type="dxa"/>
          </w:tcPr>
          <w:p w14:paraId="62DA1CE0" w14:textId="77777777" w:rsidR="00891F2D" w:rsidRPr="002A59E0" w:rsidRDefault="00891F2D" w:rsidP="0015261B">
            <w:pPr>
              <w:rPr>
                <w:sz w:val="24"/>
                <w:szCs w:val="24"/>
              </w:rPr>
            </w:pPr>
            <w:r w:rsidRPr="002A59E0">
              <w:rPr>
                <w:sz w:val="24"/>
                <w:szCs w:val="24"/>
              </w:rPr>
              <w:t>Rok:</w:t>
            </w:r>
          </w:p>
        </w:tc>
        <w:tc>
          <w:tcPr>
            <w:tcW w:w="5380" w:type="dxa"/>
          </w:tcPr>
          <w:p w14:paraId="6492AB5E" w14:textId="77777777" w:rsidR="00891F2D" w:rsidRPr="002A59E0" w:rsidRDefault="00891F2D" w:rsidP="0015261B">
            <w:pPr>
              <w:rPr>
                <w:sz w:val="24"/>
                <w:szCs w:val="24"/>
              </w:rPr>
            </w:pPr>
            <w:r w:rsidRPr="002A59E0">
              <w:rPr>
                <w:rFonts w:eastAsia="Arial Unicode MS"/>
                <w:sz w:val="24"/>
                <w:szCs w:val="24"/>
              </w:rPr>
              <w:t xml:space="preserve">kontinuirano </w:t>
            </w:r>
          </w:p>
        </w:tc>
      </w:tr>
      <w:bookmarkEnd w:id="9"/>
      <w:bookmarkEnd w:id="10"/>
    </w:tbl>
    <w:p w14:paraId="4B9726A5" w14:textId="77777777" w:rsidR="00891F2D" w:rsidRDefault="00891F2D" w:rsidP="00891F2D">
      <w:pPr>
        <w:rPr>
          <w:rFonts w:ascii="Times New Roman" w:hAnsi="Times New Roman" w:cs="Times New Roman"/>
          <w:sz w:val="24"/>
          <w:szCs w:val="24"/>
          <w:lang w:eastAsia="zh-CN"/>
        </w:rPr>
      </w:pPr>
    </w:p>
    <w:p w14:paraId="09481E94" w14:textId="77777777" w:rsidR="00F30ED7" w:rsidRPr="006643F7" w:rsidRDefault="00F30ED7" w:rsidP="00891F2D">
      <w:pPr>
        <w:rPr>
          <w:rFonts w:ascii="Times New Roman" w:hAnsi="Times New Roman" w:cs="Times New Roman"/>
          <w:sz w:val="24"/>
          <w:szCs w:val="24"/>
          <w:lang w:eastAsia="zh-CN"/>
        </w:rPr>
      </w:pPr>
    </w:p>
    <w:p w14:paraId="00B26E39" w14:textId="77777777" w:rsidR="00891F2D" w:rsidRPr="006643F7" w:rsidRDefault="00891F2D" w:rsidP="00891F2D">
      <w:pPr>
        <w:pStyle w:val="Naslov1"/>
        <w:numPr>
          <w:ilvl w:val="0"/>
          <w:numId w:val="0"/>
        </w:numPr>
        <w:rPr>
          <w:rFonts w:ascii="Times New Roman" w:hAnsi="Times New Roman"/>
          <w:sz w:val="24"/>
          <w:szCs w:val="24"/>
        </w:rPr>
      </w:pPr>
      <w:r w:rsidRPr="006643F7">
        <w:rPr>
          <w:rFonts w:ascii="Times New Roman" w:hAnsi="Times New Roman"/>
          <w:sz w:val="24"/>
          <w:szCs w:val="24"/>
        </w:rPr>
        <w:lastRenderedPageBreak/>
        <w:t>ZAVRŠNE ODREDBE</w:t>
      </w:r>
    </w:p>
    <w:p w14:paraId="583B31DC" w14:textId="77777777" w:rsidR="00891F2D" w:rsidRPr="00187E94" w:rsidRDefault="00891F2D" w:rsidP="00891F2D">
      <w:pPr>
        <w:spacing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III.</w:t>
      </w:r>
    </w:p>
    <w:p w14:paraId="71F4A4C1" w14:textId="77777777" w:rsidR="00891F2D" w:rsidRDefault="00891F2D" w:rsidP="00891F2D">
      <w:pPr>
        <w:spacing w:after="0" w:line="240" w:lineRule="auto"/>
        <w:contextualSpacing/>
        <w:jc w:val="both"/>
        <w:rPr>
          <w:rFonts w:ascii="Times New Roman" w:hAnsi="Times New Roman" w:cs="Times New Roman"/>
          <w:sz w:val="24"/>
          <w:szCs w:val="24"/>
          <w:lang w:eastAsia="zh-CN"/>
        </w:rPr>
      </w:pPr>
      <w:r w:rsidRPr="006643F7">
        <w:rPr>
          <w:rFonts w:ascii="Times New Roman" w:hAnsi="Times New Roman" w:cs="Times New Roman"/>
          <w:sz w:val="24"/>
          <w:szCs w:val="24"/>
          <w:lang w:eastAsia="zh-CN"/>
        </w:rPr>
        <w:t xml:space="preserve">Provedbeni plan bit će dostavljen svim izvršiteljima i </w:t>
      </w:r>
      <w:proofErr w:type="spellStart"/>
      <w:r w:rsidRPr="006643F7">
        <w:rPr>
          <w:rFonts w:ascii="Times New Roman" w:hAnsi="Times New Roman" w:cs="Times New Roman"/>
          <w:sz w:val="24"/>
          <w:szCs w:val="24"/>
          <w:lang w:eastAsia="zh-CN"/>
        </w:rPr>
        <w:t>sudjelovateljima</w:t>
      </w:r>
      <w:proofErr w:type="spellEnd"/>
      <w:r w:rsidRPr="006643F7">
        <w:rPr>
          <w:rFonts w:ascii="Times New Roman" w:hAnsi="Times New Roman" w:cs="Times New Roman"/>
          <w:sz w:val="24"/>
          <w:szCs w:val="24"/>
          <w:lang w:eastAsia="zh-CN"/>
        </w:rPr>
        <w:t>, nakon što ga donese Gradsko vijeće Grada Ivanca.</w:t>
      </w:r>
    </w:p>
    <w:p w14:paraId="516171A1" w14:textId="77777777" w:rsidR="00891F2D" w:rsidRPr="006643F7" w:rsidRDefault="00891F2D" w:rsidP="00891F2D">
      <w:pPr>
        <w:spacing w:after="0" w:line="240" w:lineRule="auto"/>
        <w:contextualSpacing/>
        <w:jc w:val="both"/>
        <w:rPr>
          <w:rFonts w:ascii="Times New Roman" w:hAnsi="Times New Roman" w:cs="Times New Roman"/>
          <w:sz w:val="24"/>
          <w:szCs w:val="24"/>
          <w:lang w:eastAsia="zh-CN"/>
        </w:rPr>
      </w:pP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0FF00755" w14:textId="77777777" w:rsidTr="0015261B">
        <w:tc>
          <w:tcPr>
            <w:tcW w:w="2268" w:type="dxa"/>
          </w:tcPr>
          <w:p w14:paraId="22510E86" w14:textId="77777777" w:rsidR="00891F2D" w:rsidRPr="006643F7" w:rsidRDefault="00891F2D" w:rsidP="0015261B">
            <w:pPr>
              <w:spacing w:line="360" w:lineRule="auto"/>
              <w:rPr>
                <w:sz w:val="24"/>
                <w:szCs w:val="24"/>
              </w:rPr>
            </w:pPr>
            <w:r w:rsidRPr="006643F7">
              <w:rPr>
                <w:sz w:val="24"/>
                <w:szCs w:val="24"/>
              </w:rPr>
              <w:t>Izvršitelj zadatka:</w:t>
            </w:r>
          </w:p>
        </w:tc>
        <w:tc>
          <w:tcPr>
            <w:tcW w:w="5380" w:type="dxa"/>
          </w:tcPr>
          <w:p w14:paraId="1AA6E6C6" w14:textId="77777777" w:rsidR="00891F2D" w:rsidRPr="006643F7" w:rsidRDefault="00891F2D" w:rsidP="0015261B">
            <w:pPr>
              <w:spacing w:line="360" w:lineRule="auto"/>
              <w:rPr>
                <w:sz w:val="24"/>
                <w:szCs w:val="24"/>
              </w:rPr>
            </w:pPr>
            <w:r w:rsidRPr="006643F7">
              <w:rPr>
                <w:sz w:val="24"/>
                <w:szCs w:val="24"/>
              </w:rPr>
              <w:t>Grad Ivanec</w:t>
            </w:r>
          </w:p>
        </w:tc>
      </w:tr>
    </w:tbl>
    <w:p w14:paraId="065613B6" w14:textId="77777777" w:rsidR="00891F2D" w:rsidRDefault="00891F2D" w:rsidP="00891F2D">
      <w:pPr>
        <w:spacing w:line="240" w:lineRule="auto"/>
        <w:contextualSpacing/>
        <w:jc w:val="center"/>
        <w:rPr>
          <w:rFonts w:ascii="Times New Roman" w:hAnsi="Times New Roman" w:cs="Times New Roman"/>
          <w:sz w:val="24"/>
          <w:szCs w:val="24"/>
          <w:lang w:eastAsia="zh-CN"/>
        </w:rPr>
      </w:pPr>
    </w:p>
    <w:p w14:paraId="2F3ED9B3" w14:textId="77777777" w:rsidR="00891F2D" w:rsidRPr="00187E94" w:rsidRDefault="00891F2D" w:rsidP="00891F2D">
      <w:pPr>
        <w:spacing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IV.</w:t>
      </w:r>
    </w:p>
    <w:p w14:paraId="193284CB" w14:textId="77777777" w:rsidR="00891F2D" w:rsidRDefault="00891F2D" w:rsidP="00891F2D">
      <w:pPr>
        <w:spacing w:line="240" w:lineRule="auto"/>
        <w:contextualSpacing/>
        <w:jc w:val="both"/>
        <w:rPr>
          <w:rFonts w:ascii="Times New Roman" w:hAnsi="Times New Roman" w:cs="Times New Roman"/>
          <w:sz w:val="24"/>
          <w:szCs w:val="24"/>
          <w:lang w:eastAsia="zh-CN"/>
        </w:rPr>
      </w:pPr>
      <w:r w:rsidRPr="006643F7">
        <w:rPr>
          <w:rFonts w:ascii="Times New Roman" w:hAnsi="Times New Roman" w:cs="Times New Roman"/>
          <w:sz w:val="24"/>
          <w:szCs w:val="24"/>
          <w:lang w:eastAsia="zh-CN"/>
        </w:rPr>
        <w:t>Sredstva za provedbu obveza koje proizlaze iz Provedbenog plana osigurat će se u Proračunu Grada Ivanca.</w:t>
      </w:r>
    </w:p>
    <w:p w14:paraId="421D0E47" w14:textId="77777777" w:rsidR="00891F2D" w:rsidRPr="006643F7" w:rsidRDefault="00891F2D" w:rsidP="00891F2D">
      <w:pPr>
        <w:spacing w:line="240" w:lineRule="auto"/>
        <w:contextualSpacing/>
        <w:jc w:val="both"/>
        <w:rPr>
          <w:rFonts w:ascii="Times New Roman" w:hAnsi="Times New Roman" w:cs="Times New Roman"/>
          <w:sz w:val="24"/>
          <w:szCs w:val="24"/>
          <w:lang w:eastAsia="zh-CN"/>
        </w:rPr>
      </w:pPr>
    </w:p>
    <w:tbl>
      <w:tblPr>
        <w:tblStyle w:val="Reetkatablice"/>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380"/>
      </w:tblGrid>
      <w:tr w:rsidR="00891F2D" w:rsidRPr="006643F7" w14:paraId="02117669" w14:textId="77777777" w:rsidTr="0015261B">
        <w:tc>
          <w:tcPr>
            <w:tcW w:w="2268" w:type="dxa"/>
          </w:tcPr>
          <w:p w14:paraId="6FB98BE9" w14:textId="77777777" w:rsidR="00891F2D" w:rsidRPr="006643F7" w:rsidRDefault="00891F2D" w:rsidP="0015261B">
            <w:pPr>
              <w:rPr>
                <w:sz w:val="24"/>
                <w:szCs w:val="24"/>
              </w:rPr>
            </w:pPr>
            <w:r w:rsidRPr="006643F7">
              <w:rPr>
                <w:sz w:val="24"/>
                <w:szCs w:val="24"/>
              </w:rPr>
              <w:t>Izvršitelj zadatka:</w:t>
            </w:r>
          </w:p>
        </w:tc>
        <w:tc>
          <w:tcPr>
            <w:tcW w:w="5380" w:type="dxa"/>
          </w:tcPr>
          <w:p w14:paraId="3C396CD8" w14:textId="77777777" w:rsidR="00891F2D" w:rsidRPr="006643F7" w:rsidRDefault="00891F2D" w:rsidP="0015261B">
            <w:pPr>
              <w:rPr>
                <w:sz w:val="24"/>
                <w:szCs w:val="24"/>
              </w:rPr>
            </w:pPr>
            <w:r w:rsidRPr="006643F7">
              <w:rPr>
                <w:sz w:val="24"/>
                <w:szCs w:val="24"/>
              </w:rPr>
              <w:t>Grad Ivanec</w:t>
            </w:r>
          </w:p>
        </w:tc>
      </w:tr>
      <w:tr w:rsidR="00891F2D" w:rsidRPr="006643F7" w14:paraId="70D815D2" w14:textId="77777777" w:rsidTr="0015261B">
        <w:tc>
          <w:tcPr>
            <w:tcW w:w="2268" w:type="dxa"/>
          </w:tcPr>
          <w:p w14:paraId="72F848BF" w14:textId="77777777" w:rsidR="00891F2D" w:rsidRPr="006643F7" w:rsidRDefault="00891F2D" w:rsidP="0015261B">
            <w:pPr>
              <w:rPr>
                <w:sz w:val="24"/>
                <w:szCs w:val="24"/>
              </w:rPr>
            </w:pPr>
            <w:r w:rsidRPr="006643F7">
              <w:rPr>
                <w:sz w:val="24"/>
                <w:szCs w:val="24"/>
              </w:rPr>
              <w:t>Rok:</w:t>
            </w:r>
          </w:p>
        </w:tc>
        <w:tc>
          <w:tcPr>
            <w:tcW w:w="5380" w:type="dxa"/>
          </w:tcPr>
          <w:p w14:paraId="3A0BC6D8" w14:textId="77777777" w:rsidR="00891F2D" w:rsidRPr="006643F7" w:rsidRDefault="00891F2D" w:rsidP="0015261B">
            <w:pPr>
              <w:rPr>
                <w:sz w:val="24"/>
                <w:szCs w:val="24"/>
              </w:rPr>
            </w:pPr>
            <w:r w:rsidRPr="006643F7">
              <w:rPr>
                <w:rFonts w:eastAsia="Arial Unicode MS"/>
                <w:sz w:val="24"/>
                <w:szCs w:val="24"/>
              </w:rPr>
              <w:t xml:space="preserve">31. prosinac 2023. godine </w:t>
            </w:r>
          </w:p>
        </w:tc>
      </w:tr>
    </w:tbl>
    <w:p w14:paraId="2CCA12D3" w14:textId="77777777" w:rsidR="00891F2D" w:rsidRPr="006643F7" w:rsidRDefault="00891F2D" w:rsidP="00891F2D">
      <w:pPr>
        <w:ind w:firstLine="708"/>
        <w:jc w:val="both"/>
        <w:rPr>
          <w:rFonts w:ascii="Times New Roman" w:hAnsi="Times New Roman" w:cs="Times New Roman"/>
          <w:sz w:val="24"/>
          <w:szCs w:val="24"/>
          <w:lang w:eastAsia="zh-CN"/>
        </w:rPr>
      </w:pPr>
    </w:p>
    <w:p w14:paraId="5F40F41B" w14:textId="77777777" w:rsidR="00891F2D" w:rsidRPr="00187E94" w:rsidRDefault="00891F2D" w:rsidP="00891F2D">
      <w:pPr>
        <w:spacing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V.</w:t>
      </w:r>
    </w:p>
    <w:p w14:paraId="59E18646" w14:textId="77777777" w:rsidR="00891F2D" w:rsidRDefault="00891F2D" w:rsidP="00891F2D">
      <w:pPr>
        <w:spacing w:line="240" w:lineRule="auto"/>
        <w:contextualSpacing/>
        <w:jc w:val="both"/>
        <w:rPr>
          <w:rFonts w:ascii="Times New Roman" w:hAnsi="Times New Roman" w:cs="Times New Roman"/>
          <w:sz w:val="24"/>
          <w:szCs w:val="24"/>
        </w:rPr>
      </w:pPr>
      <w:r w:rsidRPr="006643F7">
        <w:rPr>
          <w:rFonts w:ascii="Times New Roman" w:hAnsi="Times New Roman" w:cs="Times New Roman"/>
          <w:sz w:val="24"/>
          <w:szCs w:val="24"/>
        </w:rPr>
        <w:t xml:space="preserve">Gradsko vijeće Grada Ivanca jednom godišnje razmatra Izvješće o stanju zaštite od požara i stanju provedbe Godišnjeg provedbenog plana unapređenja zaštite od požara na području </w:t>
      </w:r>
      <w:r>
        <w:rPr>
          <w:rFonts w:ascii="Times New Roman" w:hAnsi="Times New Roman" w:cs="Times New Roman"/>
          <w:sz w:val="24"/>
          <w:szCs w:val="24"/>
        </w:rPr>
        <w:t>g</w:t>
      </w:r>
      <w:r w:rsidRPr="006643F7">
        <w:rPr>
          <w:rFonts w:ascii="Times New Roman" w:hAnsi="Times New Roman" w:cs="Times New Roman"/>
          <w:sz w:val="24"/>
          <w:szCs w:val="24"/>
        </w:rPr>
        <w:t xml:space="preserve">rada Ivanca. </w:t>
      </w:r>
    </w:p>
    <w:p w14:paraId="3BE91CCC" w14:textId="77777777" w:rsidR="00891F2D" w:rsidRPr="006643F7" w:rsidRDefault="00891F2D" w:rsidP="00891F2D">
      <w:pPr>
        <w:spacing w:line="240" w:lineRule="auto"/>
        <w:contextualSpacing/>
        <w:jc w:val="both"/>
        <w:rPr>
          <w:rFonts w:ascii="Times New Roman" w:hAnsi="Times New Roman" w:cs="Times New Roman"/>
          <w:b/>
          <w:bCs/>
          <w:sz w:val="24"/>
          <w:szCs w:val="24"/>
          <w:lang w:eastAsia="zh-CN"/>
        </w:rPr>
      </w:pPr>
    </w:p>
    <w:p w14:paraId="79029120" w14:textId="77777777" w:rsidR="00891F2D" w:rsidRPr="00187E94" w:rsidRDefault="00891F2D" w:rsidP="00891F2D">
      <w:pPr>
        <w:spacing w:line="240" w:lineRule="auto"/>
        <w:contextualSpacing/>
        <w:jc w:val="center"/>
        <w:rPr>
          <w:rFonts w:ascii="Times New Roman" w:hAnsi="Times New Roman" w:cs="Times New Roman"/>
          <w:sz w:val="24"/>
          <w:szCs w:val="24"/>
          <w:lang w:eastAsia="zh-CN"/>
        </w:rPr>
      </w:pPr>
      <w:r w:rsidRPr="00187E94">
        <w:rPr>
          <w:rFonts w:ascii="Times New Roman" w:hAnsi="Times New Roman" w:cs="Times New Roman"/>
          <w:sz w:val="24"/>
          <w:szCs w:val="24"/>
          <w:lang w:eastAsia="zh-CN"/>
        </w:rPr>
        <w:t>VI.</w:t>
      </w:r>
    </w:p>
    <w:p w14:paraId="728682B7" w14:textId="77777777" w:rsidR="00891F2D" w:rsidRPr="006643F7" w:rsidRDefault="00891F2D" w:rsidP="00891F2D">
      <w:pPr>
        <w:spacing w:line="240" w:lineRule="auto"/>
        <w:contextualSpacing/>
        <w:jc w:val="both"/>
        <w:rPr>
          <w:rFonts w:ascii="Times New Roman" w:hAnsi="Times New Roman" w:cs="Times New Roman"/>
          <w:sz w:val="24"/>
          <w:szCs w:val="24"/>
          <w:lang w:eastAsia="zh-CN"/>
        </w:rPr>
      </w:pPr>
      <w:r w:rsidRPr="006643F7">
        <w:rPr>
          <w:rFonts w:ascii="Times New Roman" w:hAnsi="Times New Roman" w:cs="Times New Roman"/>
          <w:sz w:val="24"/>
          <w:szCs w:val="24"/>
          <w:lang w:eastAsia="zh-CN"/>
        </w:rPr>
        <w:t xml:space="preserve">Ovaj Provedbeni plan stupa na snagu </w:t>
      </w:r>
      <w:r>
        <w:rPr>
          <w:rFonts w:ascii="Times New Roman" w:hAnsi="Times New Roman" w:cs="Times New Roman"/>
          <w:sz w:val="24"/>
          <w:szCs w:val="24"/>
          <w:lang w:eastAsia="zh-CN"/>
        </w:rPr>
        <w:t>danom donošenje</w:t>
      </w:r>
      <w:r w:rsidRPr="006643F7">
        <w:rPr>
          <w:rFonts w:ascii="Times New Roman" w:hAnsi="Times New Roman" w:cs="Times New Roman"/>
          <w:sz w:val="24"/>
          <w:szCs w:val="24"/>
          <w:lang w:eastAsia="zh-CN"/>
        </w:rPr>
        <w:t>, a objavit će se u "Službenom vjesniku Varaždinske županije".</w:t>
      </w:r>
    </w:p>
    <w:p w14:paraId="0A557573" w14:textId="77777777" w:rsidR="00891F2D" w:rsidRDefault="00891F2D" w:rsidP="00AA2E48">
      <w:pPr>
        <w:pStyle w:val="Obinitekst"/>
        <w:spacing w:line="276" w:lineRule="auto"/>
        <w:jc w:val="both"/>
        <w:rPr>
          <w:rFonts w:ascii="Arial" w:hAnsi="Arial" w:cs="Arial"/>
          <w:sz w:val="24"/>
          <w:szCs w:val="24"/>
        </w:rPr>
      </w:pPr>
    </w:p>
    <w:p w14:paraId="163C98AB" w14:textId="77777777" w:rsidR="00AA2E48" w:rsidRDefault="00AA2E48" w:rsidP="00C275D4">
      <w:pPr>
        <w:spacing w:after="0"/>
        <w:jc w:val="both"/>
        <w:rPr>
          <w:rFonts w:ascii="Arial" w:hAnsi="Arial" w:cs="Arial"/>
          <w:b/>
          <w:bCs/>
          <w:sz w:val="24"/>
          <w:szCs w:val="24"/>
        </w:rPr>
      </w:pPr>
    </w:p>
    <w:p w14:paraId="79BF265B" w14:textId="77777777" w:rsidR="00891F2D" w:rsidRPr="00C275D4" w:rsidRDefault="00891F2D" w:rsidP="00C275D4">
      <w:pPr>
        <w:spacing w:after="0"/>
        <w:jc w:val="both"/>
        <w:rPr>
          <w:rFonts w:ascii="Arial" w:hAnsi="Arial" w:cs="Arial"/>
          <w:b/>
          <w:bCs/>
          <w:sz w:val="24"/>
          <w:szCs w:val="24"/>
        </w:rPr>
      </w:pPr>
    </w:p>
    <w:p w14:paraId="63AA85CD" w14:textId="77777777" w:rsidR="00C275D4" w:rsidRPr="0020706D" w:rsidRDefault="00C275D4" w:rsidP="00C275D4">
      <w:pPr>
        <w:pStyle w:val="StandardWeb"/>
        <w:spacing w:before="0" w:beforeAutospacing="0" w:after="0" w:afterAutospacing="0"/>
        <w:rPr>
          <w:rStyle w:val="Naglaeno"/>
          <w:rFonts w:ascii="Arial" w:hAnsi="Arial" w:cs="Arial"/>
          <w:lang w:val="hr-HR"/>
        </w:rPr>
      </w:pPr>
    </w:p>
    <w:p w14:paraId="61880F02" w14:textId="1535CF93" w:rsidR="00C275D4" w:rsidRDefault="00C275D4" w:rsidP="00891F2D">
      <w:pPr>
        <w:pStyle w:val="StandardWeb"/>
        <w:spacing w:before="0" w:beforeAutospacing="0" w:after="0" w:afterAutospacing="0"/>
        <w:jc w:val="center"/>
        <w:rPr>
          <w:rFonts w:ascii="Arial" w:hAnsi="Arial" w:cs="Arial"/>
          <w:b/>
          <w:bCs/>
          <w:lang w:val="hr-HR" w:eastAsia="hr-HR"/>
        </w:rPr>
      </w:pPr>
      <w:r>
        <w:rPr>
          <w:rFonts w:ascii="Arial" w:hAnsi="Arial" w:cs="Arial"/>
          <w:b/>
          <w:bCs/>
          <w:lang w:val="hr-HR" w:eastAsia="hr-HR"/>
        </w:rPr>
        <w:t>TOČKA 15.</w:t>
      </w:r>
    </w:p>
    <w:p w14:paraId="0B69842B" w14:textId="77777777" w:rsidR="00F30ED7" w:rsidRDefault="00C275D4" w:rsidP="00891F2D">
      <w:pPr>
        <w:pStyle w:val="StandardWeb"/>
        <w:spacing w:before="0" w:beforeAutospacing="0" w:after="0" w:afterAutospacing="0"/>
        <w:jc w:val="center"/>
        <w:rPr>
          <w:rFonts w:ascii="Arial" w:hAnsi="Arial" w:cs="Arial"/>
          <w:b/>
          <w:bCs/>
          <w:lang w:val="hr-HR" w:eastAsia="hr-HR"/>
        </w:rPr>
      </w:pPr>
      <w:r w:rsidRPr="0020706D">
        <w:rPr>
          <w:rFonts w:ascii="Arial" w:hAnsi="Arial" w:cs="Arial"/>
          <w:b/>
          <w:bCs/>
          <w:lang w:val="hr-HR" w:eastAsia="hr-HR"/>
        </w:rPr>
        <w:t xml:space="preserve">Izvješće o korištenju sredstava proračunske zalihe za mjesec </w:t>
      </w:r>
    </w:p>
    <w:p w14:paraId="1FDBE63C" w14:textId="2EC9B675" w:rsidR="00C275D4" w:rsidRDefault="00C275D4" w:rsidP="00891F2D">
      <w:pPr>
        <w:pStyle w:val="StandardWeb"/>
        <w:spacing w:before="0" w:beforeAutospacing="0" w:after="0" w:afterAutospacing="0"/>
        <w:jc w:val="center"/>
        <w:rPr>
          <w:rFonts w:ascii="Arial" w:hAnsi="Arial" w:cs="Arial"/>
          <w:b/>
          <w:bCs/>
          <w:lang w:val="hr-HR" w:eastAsia="hr-HR"/>
        </w:rPr>
      </w:pPr>
      <w:r w:rsidRPr="0020706D">
        <w:rPr>
          <w:rFonts w:ascii="Arial" w:hAnsi="Arial" w:cs="Arial"/>
          <w:b/>
          <w:bCs/>
          <w:lang w:val="hr-HR" w:eastAsia="hr-HR"/>
        </w:rPr>
        <w:t>siječanj –  ožujak 2023.  godine</w:t>
      </w:r>
    </w:p>
    <w:p w14:paraId="79F6B5FC" w14:textId="77777777" w:rsidR="00AA2E48" w:rsidRDefault="00AA2E48" w:rsidP="00C275D4">
      <w:pPr>
        <w:pStyle w:val="StandardWeb"/>
        <w:spacing w:before="0" w:beforeAutospacing="0" w:after="0" w:afterAutospacing="0"/>
        <w:jc w:val="both"/>
        <w:rPr>
          <w:rFonts w:ascii="Arial" w:hAnsi="Arial" w:cs="Arial"/>
          <w:b/>
          <w:bCs/>
          <w:lang w:val="hr-HR" w:eastAsia="hr-HR"/>
        </w:rPr>
      </w:pPr>
    </w:p>
    <w:p w14:paraId="31B39600"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Otvorena je rasprava.</w:t>
      </w:r>
    </w:p>
    <w:p w14:paraId="518E5DD5" w14:textId="77777777" w:rsidR="00AA2E48" w:rsidRDefault="00AA2E48" w:rsidP="00AA2E4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5DB29A6E" w14:textId="77777777" w:rsidR="00AA2E48" w:rsidRPr="00EA4E41" w:rsidRDefault="00AA2E48" w:rsidP="00AA2E48">
      <w:pPr>
        <w:spacing w:line="276" w:lineRule="auto"/>
        <w:jc w:val="both"/>
        <w:rPr>
          <w:rFonts w:ascii="Arial" w:hAnsi="Arial" w:cs="Arial"/>
          <w:sz w:val="2"/>
          <w:szCs w:val="2"/>
        </w:rPr>
      </w:pPr>
    </w:p>
    <w:p w14:paraId="27DB56F0" w14:textId="69C6AD3E" w:rsidR="00AA2E48" w:rsidRDefault="00AA2E48" w:rsidP="00AA2E4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je od 14 vijećnika 13 vijećnika glasalo „za“, a 1 vijećnik bio je „suzdržan“ te je s 13 glasova donijet</w:t>
      </w:r>
    </w:p>
    <w:p w14:paraId="74D74E97" w14:textId="77777777" w:rsidR="00891F2D" w:rsidRDefault="00891F2D" w:rsidP="00AA2E48">
      <w:pPr>
        <w:pStyle w:val="Obinitekst"/>
        <w:spacing w:line="276" w:lineRule="auto"/>
        <w:jc w:val="both"/>
        <w:rPr>
          <w:rFonts w:ascii="Arial" w:hAnsi="Arial" w:cs="Arial"/>
          <w:sz w:val="24"/>
          <w:szCs w:val="24"/>
        </w:rPr>
      </w:pPr>
    </w:p>
    <w:p w14:paraId="1EB92FF4" w14:textId="77777777" w:rsidR="00891F2D" w:rsidRPr="00975F16" w:rsidRDefault="00891F2D" w:rsidP="00891F2D">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1716B0C" w14:textId="77777777" w:rsidR="00891F2D" w:rsidRDefault="00891F2D" w:rsidP="00891F2D">
      <w:pPr>
        <w:spacing w:after="0"/>
        <w:ind w:firstLine="708"/>
        <w:jc w:val="both"/>
        <w:rPr>
          <w:rFonts w:ascii="Arial" w:hAnsi="Arial" w:cs="Arial"/>
          <w:sz w:val="24"/>
          <w:szCs w:val="24"/>
        </w:rPr>
      </w:pPr>
    </w:p>
    <w:p w14:paraId="3724892C" w14:textId="77777777" w:rsidR="00891F2D" w:rsidRPr="00DF0439" w:rsidRDefault="00891F2D" w:rsidP="00891F2D">
      <w:pPr>
        <w:spacing w:after="0"/>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korištenju sredstava proračunske zalihe za mjesec siječanj – ožujak 2023. godine.</w:t>
      </w:r>
    </w:p>
    <w:p w14:paraId="6C2691ED" w14:textId="77777777" w:rsidR="00891F2D" w:rsidRDefault="00891F2D" w:rsidP="00AA2E48">
      <w:pPr>
        <w:pStyle w:val="Obinitekst"/>
        <w:spacing w:line="276" w:lineRule="auto"/>
        <w:jc w:val="both"/>
        <w:rPr>
          <w:rFonts w:ascii="Arial" w:hAnsi="Arial" w:cs="Arial"/>
          <w:sz w:val="24"/>
          <w:szCs w:val="24"/>
        </w:rPr>
      </w:pPr>
    </w:p>
    <w:p w14:paraId="581DC7AE" w14:textId="77777777" w:rsidR="00B64A8A" w:rsidRDefault="00B64A8A" w:rsidP="00AA2E48">
      <w:pPr>
        <w:pStyle w:val="Obinitekst"/>
        <w:spacing w:line="276" w:lineRule="auto"/>
        <w:jc w:val="both"/>
        <w:rPr>
          <w:rFonts w:ascii="Arial" w:hAnsi="Arial" w:cs="Arial"/>
          <w:sz w:val="24"/>
          <w:szCs w:val="24"/>
        </w:rPr>
      </w:pPr>
    </w:p>
    <w:p w14:paraId="64A73124" w14:textId="77777777" w:rsidR="00B64A8A" w:rsidRDefault="00B64A8A" w:rsidP="00AA2E48">
      <w:pPr>
        <w:pStyle w:val="Obinitekst"/>
        <w:spacing w:line="276" w:lineRule="auto"/>
        <w:jc w:val="both"/>
        <w:rPr>
          <w:rFonts w:ascii="Arial" w:hAnsi="Arial" w:cs="Arial"/>
          <w:sz w:val="24"/>
          <w:szCs w:val="24"/>
        </w:rPr>
      </w:pPr>
    </w:p>
    <w:p w14:paraId="211A6265" w14:textId="77777777" w:rsidR="00F30ED7" w:rsidRDefault="00F30ED7" w:rsidP="00AA2E48">
      <w:pPr>
        <w:pStyle w:val="Obinitekst"/>
        <w:spacing w:line="276" w:lineRule="auto"/>
        <w:jc w:val="both"/>
        <w:rPr>
          <w:rFonts w:ascii="Arial" w:hAnsi="Arial" w:cs="Arial"/>
          <w:sz w:val="24"/>
          <w:szCs w:val="24"/>
        </w:rPr>
      </w:pPr>
    </w:p>
    <w:p w14:paraId="2D24665D" w14:textId="77777777" w:rsidR="00F30ED7" w:rsidRDefault="00F30ED7" w:rsidP="00AA2E48">
      <w:pPr>
        <w:pStyle w:val="Obinitekst"/>
        <w:spacing w:line="276" w:lineRule="auto"/>
        <w:jc w:val="both"/>
        <w:rPr>
          <w:rFonts w:ascii="Arial" w:hAnsi="Arial" w:cs="Arial"/>
          <w:sz w:val="24"/>
          <w:szCs w:val="24"/>
        </w:rPr>
      </w:pPr>
    </w:p>
    <w:p w14:paraId="48FA7D7D" w14:textId="77777777" w:rsidR="00B64A8A" w:rsidRDefault="00B64A8A" w:rsidP="00B64A8A">
      <w:pPr>
        <w:pStyle w:val="Obinitekst"/>
        <w:spacing w:line="276" w:lineRule="auto"/>
        <w:jc w:val="both"/>
        <w:rPr>
          <w:rFonts w:ascii="Arial" w:hAnsi="Arial" w:cs="Arial"/>
          <w:sz w:val="24"/>
          <w:szCs w:val="24"/>
        </w:rPr>
      </w:pPr>
      <w:r>
        <w:rPr>
          <w:rFonts w:ascii="Arial" w:hAnsi="Arial" w:cs="Arial"/>
          <w:sz w:val="24"/>
          <w:szCs w:val="24"/>
        </w:rPr>
        <w:t>Sve točke dnevnog su obrađene pa predsjednik zaključuje rad sjednice.</w:t>
      </w:r>
    </w:p>
    <w:p w14:paraId="4CAD01C5" w14:textId="77777777" w:rsidR="00B64A8A" w:rsidRDefault="00B64A8A" w:rsidP="00B64A8A">
      <w:pPr>
        <w:pStyle w:val="Obinitekst"/>
        <w:spacing w:line="276" w:lineRule="auto"/>
        <w:jc w:val="both"/>
        <w:rPr>
          <w:rFonts w:ascii="Arial" w:hAnsi="Arial" w:cs="Arial"/>
          <w:sz w:val="24"/>
          <w:szCs w:val="24"/>
        </w:rPr>
      </w:pPr>
    </w:p>
    <w:p w14:paraId="2429C8D8" w14:textId="77777777" w:rsidR="00B64A8A" w:rsidRDefault="00B64A8A" w:rsidP="00B64A8A">
      <w:pPr>
        <w:pStyle w:val="Obinitekst"/>
        <w:spacing w:line="276" w:lineRule="auto"/>
        <w:jc w:val="both"/>
        <w:rPr>
          <w:rFonts w:ascii="Arial" w:hAnsi="Arial" w:cs="Arial"/>
          <w:sz w:val="24"/>
          <w:szCs w:val="24"/>
        </w:rPr>
      </w:pPr>
    </w:p>
    <w:p w14:paraId="720ADDFB" w14:textId="37470BD2" w:rsidR="00B64A8A" w:rsidRDefault="00B64A8A" w:rsidP="00B64A8A">
      <w:pPr>
        <w:pStyle w:val="Obinitekst"/>
        <w:spacing w:line="276" w:lineRule="auto"/>
        <w:jc w:val="both"/>
        <w:rPr>
          <w:rFonts w:ascii="Arial" w:hAnsi="Arial" w:cs="Arial"/>
          <w:sz w:val="24"/>
          <w:szCs w:val="24"/>
        </w:rPr>
      </w:pPr>
      <w:r>
        <w:rPr>
          <w:rFonts w:ascii="Arial" w:hAnsi="Arial" w:cs="Arial"/>
          <w:sz w:val="24"/>
          <w:szCs w:val="24"/>
        </w:rPr>
        <w:t>Dovršeno u 19,50.</w:t>
      </w:r>
    </w:p>
    <w:p w14:paraId="25F2EC62" w14:textId="77777777" w:rsidR="00B64A8A" w:rsidRDefault="00B64A8A" w:rsidP="00B64A8A">
      <w:pPr>
        <w:pStyle w:val="Obinitekst"/>
        <w:spacing w:line="276" w:lineRule="auto"/>
        <w:jc w:val="both"/>
        <w:rPr>
          <w:rFonts w:ascii="Arial" w:hAnsi="Arial" w:cs="Arial"/>
          <w:sz w:val="24"/>
          <w:szCs w:val="24"/>
        </w:rPr>
      </w:pPr>
    </w:p>
    <w:p w14:paraId="73632B5D" w14:textId="77777777" w:rsidR="00B64A8A" w:rsidRDefault="00B64A8A" w:rsidP="00B64A8A">
      <w:pPr>
        <w:pStyle w:val="Obinitekst"/>
        <w:spacing w:line="276" w:lineRule="auto"/>
        <w:jc w:val="both"/>
        <w:rPr>
          <w:rFonts w:ascii="Arial" w:hAnsi="Arial" w:cs="Arial"/>
          <w:sz w:val="24"/>
          <w:szCs w:val="24"/>
        </w:rPr>
      </w:pPr>
    </w:p>
    <w:p w14:paraId="3E837EBA" w14:textId="3B9D3F39" w:rsidR="00B64A8A" w:rsidRDefault="00B64A8A" w:rsidP="00B64A8A">
      <w:pPr>
        <w:pStyle w:val="Obinitekst"/>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55A18DCB" w14:textId="1A8F2F92" w:rsidR="00B64A8A" w:rsidRDefault="00B64A8A" w:rsidP="00B64A8A">
      <w:pPr>
        <w:pStyle w:val="Obinitekst"/>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31C997FD" w14:textId="0220C0EB" w:rsidR="00B64A8A" w:rsidRPr="00B13D88" w:rsidRDefault="00B64A8A" w:rsidP="00B64A8A">
      <w:pPr>
        <w:pStyle w:val="Obinitekst"/>
        <w:spacing w:line="276" w:lineRule="auto"/>
        <w:jc w:val="both"/>
        <w:rPr>
          <w:rFonts w:ascii="Arial" w:eastAsia="Arial" w:hAnsi="Arial" w:cs="Arial"/>
          <w:bCs/>
          <w:szCs w:val="22"/>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Zdenko </w:t>
      </w:r>
      <w:proofErr w:type="spellStart"/>
      <w:r>
        <w:rPr>
          <w:rFonts w:ascii="Arial" w:hAnsi="Arial" w:cs="Arial"/>
          <w:sz w:val="24"/>
          <w:szCs w:val="24"/>
        </w:rPr>
        <w:t>Đuras</w:t>
      </w:r>
      <w:proofErr w:type="spellEnd"/>
    </w:p>
    <w:p w14:paraId="2F28BD7F" w14:textId="77777777" w:rsidR="00B64A8A" w:rsidRDefault="00B64A8A" w:rsidP="00AA2E48">
      <w:pPr>
        <w:pStyle w:val="Obinitekst"/>
        <w:spacing w:line="276" w:lineRule="auto"/>
        <w:jc w:val="both"/>
        <w:rPr>
          <w:rFonts w:ascii="Arial" w:hAnsi="Arial" w:cs="Arial"/>
          <w:sz w:val="24"/>
          <w:szCs w:val="24"/>
        </w:rPr>
      </w:pPr>
    </w:p>
    <w:p w14:paraId="78AD76CD" w14:textId="77777777" w:rsidR="00AA2E48" w:rsidRPr="0020706D" w:rsidRDefault="00AA2E48" w:rsidP="00C275D4">
      <w:pPr>
        <w:pStyle w:val="StandardWeb"/>
        <w:spacing w:before="0" w:beforeAutospacing="0" w:after="0" w:afterAutospacing="0"/>
        <w:jc w:val="both"/>
        <w:rPr>
          <w:rFonts w:ascii="Arial" w:hAnsi="Arial" w:cs="Arial"/>
          <w:b/>
          <w:bCs/>
          <w:lang w:val="hr-HR" w:eastAsia="hr-HR"/>
        </w:rPr>
      </w:pPr>
    </w:p>
    <w:p w14:paraId="423D8E2C" w14:textId="77777777" w:rsidR="00C275D4" w:rsidRPr="00D1669D" w:rsidRDefault="00C275D4" w:rsidP="001027D8">
      <w:pPr>
        <w:pStyle w:val="Default"/>
        <w:spacing w:line="276" w:lineRule="auto"/>
        <w:ind w:left="720"/>
        <w:jc w:val="both"/>
      </w:pPr>
    </w:p>
    <w:sectPr w:rsidR="00C275D4" w:rsidRPr="00D1669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9C4AA" w14:textId="77777777" w:rsidR="001C43B2" w:rsidRDefault="001C43B2" w:rsidP="009237D8">
      <w:pPr>
        <w:spacing w:after="0" w:line="240" w:lineRule="auto"/>
      </w:pPr>
      <w:r>
        <w:separator/>
      </w:r>
    </w:p>
  </w:endnote>
  <w:endnote w:type="continuationSeparator" w:id="0">
    <w:p w14:paraId="57CD5760" w14:textId="77777777" w:rsidR="001C43B2" w:rsidRDefault="001C43B2" w:rsidP="00923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927065"/>
      <w:docPartObj>
        <w:docPartGallery w:val="Page Numbers (Bottom of Page)"/>
        <w:docPartUnique/>
      </w:docPartObj>
    </w:sdtPr>
    <w:sdtContent>
      <w:p w14:paraId="4C7D8729" w14:textId="0D3F2CF4" w:rsidR="009237D8" w:rsidRDefault="009237D8">
        <w:pPr>
          <w:pStyle w:val="Podnoje"/>
          <w:jc w:val="center"/>
        </w:pPr>
        <w:r>
          <w:fldChar w:fldCharType="begin"/>
        </w:r>
        <w:r>
          <w:instrText>PAGE   \* MERGEFORMAT</w:instrText>
        </w:r>
        <w:r>
          <w:fldChar w:fldCharType="separate"/>
        </w:r>
        <w:r>
          <w:t>2</w:t>
        </w:r>
        <w:r>
          <w:fldChar w:fldCharType="end"/>
        </w:r>
      </w:p>
    </w:sdtContent>
  </w:sdt>
  <w:p w14:paraId="0EB302A7" w14:textId="77777777" w:rsidR="009237D8" w:rsidRDefault="009237D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56E21" w14:textId="77777777" w:rsidR="001C43B2" w:rsidRDefault="001C43B2" w:rsidP="009237D8">
      <w:pPr>
        <w:spacing w:after="0" w:line="240" w:lineRule="auto"/>
      </w:pPr>
      <w:r>
        <w:separator/>
      </w:r>
    </w:p>
  </w:footnote>
  <w:footnote w:type="continuationSeparator" w:id="0">
    <w:p w14:paraId="2037F50A" w14:textId="77777777" w:rsidR="001C43B2" w:rsidRDefault="001C43B2" w:rsidP="00923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7C42A3F"/>
    <w:multiLevelType w:val="multilevel"/>
    <w:tmpl w:val="905CA5D6"/>
    <w:lvl w:ilvl="0">
      <w:start w:val="1"/>
      <w:numFmt w:val="decimal"/>
      <w:lvlText w:val="%1."/>
      <w:lvlJc w:val="left"/>
      <w:pPr>
        <w:tabs>
          <w:tab w:val="num" w:pos="720"/>
        </w:tabs>
        <w:ind w:left="720" w:hanging="360"/>
      </w:pPr>
      <w:rPr>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92035B6"/>
    <w:multiLevelType w:val="hybridMultilevel"/>
    <w:tmpl w:val="70A872FC"/>
    <w:lvl w:ilvl="0" w:tplc="C8B45B3C">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6E171D6"/>
    <w:multiLevelType w:val="hybridMultilevel"/>
    <w:tmpl w:val="BEE4C6B2"/>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43F57"/>
    <w:multiLevelType w:val="hybridMultilevel"/>
    <w:tmpl w:val="1C60F3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10" w15:restartNumberingAfterBreak="0">
    <w:nsid w:val="2CD511BF"/>
    <w:multiLevelType w:val="hybridMultilevel"/>
    <w:tmpl w:val="7278FB58"/>
    <w:lvl w:ilvl="0" w:tplc="F468BB40">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EB227A8"/>
    <w:multiLevelType w:val="hybridMultilevel"/>
    <w:tmpl w:val="3490D6B0"/>
    <w:lvl w:ilvl="0" w:tplc="80A2522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824EA4"/>
    <w:multiLevelType w:val="hybridMultilevel"/>
    <w:tmpl w:val="42CAB1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D5B0E72"/>
    <w:multiLevelType w:val="hybridMultilevel"/>
    <w:tmpl w:val="A1560048"/>
    <w:lvl w:ilvl="0" w:tplc="950EA00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0B93838"/>
    <w:multiLevelType w:val="hybridMultilevel"/>
    <w:tmpl w:val="2580F136"/>
    <w:lvl w:ilvl="0" w:tplc="FA6459C4">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9340B18"/>
    <w:multiLevelType w:val="hybridMultilevel"/>
    <w:tmpl w:val="11B0C93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15:restartNumberingAfterBreak="0">
    <w:nsid w:val="4FBB0C00"/>
    <w:multiLevelType w:val="multilevel"/>
    <w:tmpl w:val="49268738"/>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2.%3."/>
      <w:lvlJc w:val="left"/>
      <w:pPr>
        <w:ind w:left="693" w:hanging="693"/>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8228"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3"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B08028B"/>
    <w:multiLevelType w:val="hybridMultilevel"/>
    <w:tmpl w:val="0A84CFA6"/>
    <w:lvl w:ilvl="0" w:tplc="041A000F">
      <w:start w:val="1"/>
      <w:numFmt w:val="decimal"/>
      <w:lvlText w:val="%1."/>
      <w:lvlJc w:val="left"/>
      <w:pPr>
        <w:ind w:left="720" w:hanging="360"/>
      </w:pPr>
    </w:lvl>
    <w:lvl w:ilvl="1" w:tplc="05B672C6">
      <w:start w:val="1"/>
      <w:numFmt w:val="lowerLetter"/>
      <w:lvlText w:val="%2)"/>
      <w:lvlJc w:val="left"/>
      <w:pPr>
        <w:ind w:left="1440" w:hanging="360"/>
      </w:pPr>
      <w:rPr>
        <w:rFonts w:hint="default"/>
      </w:rPr>
    </w:lvl>
    <w:lvl w:ilvl="2" w:tplc="CEEA5E02">
      <w:start w:val="4"/>
      <w:numFmt w:val="upperLetter"/>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8" w15:restartNumberingAfterBreak="0">
    <w:nsid w:val="618D32A1"/>
    <w:multiLevelType w:val="hybridMultilevel"/>
    <w:tmpl w:val="8B6E8AEC"/>
    <w:lvl w:ilvl="0" w:tplc="26B8CA46">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9"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D256807"/>
    <w:multiLevelType w:val="hybridMultilevel"/>
    <w:tmpl w:val="2146C1A4"/>
    <w:lvl w:ilvl="0" w:tplc="0644A6F6">
      <w:start w:val="1"/>
      <w:numFmt w:val="lowerLetter"/>
      <w:pStyle w:val="Naslov3"/>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71BA3AE0"/>
    <w:multiLevelType w:val="hybridMultilevel"/>
    <w:tmpl w:val="23A8691E"/>
    <w:lvl w:ilvl="0" w:tplc="4AFE6E98">
      <w:start w:val="1"/>
      <w:numFmt w:val="lowerLetter"/>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4"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459760956">
    <w:abstractNumId w:val="20"/>
  </w:num>
  <w:num w:numId="2" w16cid:durableId="1152672327">
    <w:abstractNumId w:val="6"/>
  </w:num>
  <w:num w:numId="3" w16cid:durableId="830024140">
    <w:abstractNumId w:val="13"/>
  </w:num>
  <w:num w:numId="4" w16cid:durableId="591471095">
    <w:abstractNumId w:val="19"/>
  </w:num>
  <w:num w:numId="5" w16cid:durableId="1506549479">
    <w:abstractNumId w:val="26"/>
  </w:num>
  <w:num w:numId="6" w16cid:durableId="792557784">
    <w:abstractNumId w:val="5"/>
  </w:num>
  <w:num w:numId="7" w16cid:durableId="2002544178">
    <w:abstractNumId w:val="3"/>
  </w:num>
  <w:num w:numId="8" w16cid:durableId="167015985">
    <w:abstractNumId w:val="28"/>
  </w:num>
  <w:num w:numId="9" w16cid:durableId="718894288">
    <w:abstractNumId w:val="33"/>
  </w:num>
  <w:num w:numId="10" w16cid:durableId="361250801">
    <w:abstractNumId w:val="9"/>
  </w:num>
  <w:num w:numId="11" w16cid:durableId="1002127348">
    <w:abstractNumId w:val="24"/>
  </w:num>
  <w:num w:numId="12" w16cid:durableId="700740670">
    <w:abstractNumId w:val="27"/>
  </w:num>
  <w:num w:numId="13" w16cid:durableId="993990386">
    <w:abstractNumId w:val="31"/>
  </w:num>
  <w:num w:numId="14" w16cid:durableId="2103454505">
    <w:abstractNumId w:val="30"/>
  </w:num>
  <w:num w:numId="15" w16cid:durableId="1876886980">
    <w:abstractNumId w:val="29"/>
  </w:num>
  <w:num w:numId="16" w16cid:durableId="1496721183">
    <w:abstractNumId w:val="23"/>
  </w:num>
  <w:num w:numId="17" w16cid:durableId="435753160">
    <w:abstractNumId w:val="34"/>
  </w:num>
  <w:num w:numId="18" w16cid:durableId="2069570524">
    <w:abstractNumId w:val="2"/>
  </w:num>
  <w:num w:numId="19" w16cid:durableId="1546022250">
    <w:abstractNumId w:val="1"/>
  </w:num>
  <w:num w:numId="20" w16cid:durableId="1145509350">
    <w:abstractNumId w:val="14"/>
  </w:num>
  <w:num w:numId="21" w16cid:durableId="1339893308">
    <w:abstractNumId w:val="21"/>
  </w:num>
  <w:num w:numId="22" w16cid:durableId="242682671">
    <w:abstractNumId w:val="8"/>
  </w:num>
  <w:num w:numId="23" w16cid:durableId="1248811831">
    <w:abstractNumId w:val="25"/>
  </w:num>
  <w:num w:numId="24" w16cid:durableId="443690709">
    <w:abstractNumId w:val="7"/>
  </w:num>
  <w:num w:numId="25" w16cid:durableId="1326476874">
    <w:abstractNumId w:val="4"/>
  </w:num>
  <w:num w:numId="26" w16cid:durableId="1867869106">
    <w:abstractNumId w:val="12"/>
  </w:num>
  <w:num w:numId="27" w16cid:durableId="233316666">
    <w:abstractNumId w:val="17"/>
  </w:num>
  <w:num w:numId="28" w16cid:durableId="2097313728">
    <w:abstractNumId w:val="15"/>
  </w:num>
  <w:num w:numId="29" w16cid:durableId="659387471">
    <w:abstractNumId w:val="0"/>
  </w:num>
  <w:num w:numId="30" w16cid:durableId="283269639">
    <w:abstractNumId w:val="18"/>
  </w:num>
  <w:num w:numId="31" w16cid:durableId="1123887869">
    <w:abstractNumId w:val="10"/>
  </w:num>
  <w:num w:numId="32" w16cid:durableId="2062750039">
    <w:abstractNumId w:val="11"/>
  </w:num>
  <w:num w:numId="33" w16cid:durableId="1305889872">
    <w:abstractNumId w:val="22"/>
  </w:num>
  <w:num w:numId="34" w16cid:durableId="2109690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3329413">
    <w:abstractNumId w:val="32"/>
  </w:num>
  <w:num w:numId="36" w16cid:durableId="1175074376">
    <w:abstractNumId w:val="32"/>
    <w:lvlOverride w:ilvl="0">
      <w:startOverride w:val="1"/>
    </w:lvlOverride>
  </w:num>
  <w:num w:numId="37" w16cid:durableId="510531100">
    <w:abstractNumId w:val="32"/>
    <w:lvlOverride w:ilvl="0">
      <w:startOverride w:val="1"/>
    </w:lvlOverride>
  </w:num>
  <w:num w:numId="38" w16cid:durableId="5635658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E0D"/>
    <w:rsid w:val="00013976"/>
    <w:rsid w:val="00033B6A"/>
    <w:rsid w:val="00047241"/>
    <w:rsid w:val="0006059C"/>
    <w:rsid w:val="00063A63"/>
    <w:rsid w:val="000644E6"/>
    <w:rsid w:val="00091125"/>
    <w:rsid w:val="000B3B77"/>
    <w:rsid w:val="000D2704"/>
    <w:rsid w:val="000E4B24"/>
    <w:rsid w:val="001027D8"/>
    <w:rsid w:val="00107532"/>
    <w:rsid w:val="00126499"/>
    <w:rsid w:val="001455A7"/>
    <w:rsid w:val="00154B6E"/>
    <w:rsid w:val="00165DBB"/>
    <w:rsid w:val="0018372D"/>
    <w:rsid w:val="001A49FE"/>
    <w:rsid w:val="001C43B2"/>
    <w:rsid w:val="001D6524"/>
    <w:rsid w:val="001D658A"/>
    <w:rsid w:val="001F2CAC"/>
    <w:rsid w:val="001F37B7"/>
    <w:rsid w:val="002161FA"/>
    <w:rsid w:val="00257913"/>
    <w:rsid w:val="00262C3D"/>
    <w:rsid w:val="0027621A"/>
    <w:rsid w:val="002762DB"/>
    <w:rsid w:val="00297DCD"/>
    <w:rsid w:val="002B0659"/>
    <w:rsid w:val="002C6D2D"/>
    <w:rsid w:val="002E307C"/>
    <w:rsid w:val="00324DB1"/>
    <w:rsid w:val="00332ADC"/>
    <w:rsid w:val="003335CF"/>
    <w:rsid w:val="00334AEC"/>
    <w:rsid w:val="00364166"/>
    <w:rsid w:val="00383420"/>
    <w:rsid w:val="0038526C"/>
    <w:rsid w:val="0038756F"/>
    <w:rsid w:val="003B46B2"/>
    <w:rsid w:val="003D115A"/>
    <w:rsid w:val="003F0DF3"/>
    <w:rsid w:val="003F30AA"/>
    <w:rsid w:val="003F3BBC"/>
    <w:rsid w:val="0041109E"/>
    <w:rsid w:val="00430A66"/>
    <w:rsid w:val="00443036"/>
    <w:rsid w:val="00451A58"/>
    <w:rsid w:val="00451FB3"/>
    <w:rsid w:val="00465D3F"/>
    <w:rsid w:val="00497B78"/>
    <w:rsid w:val="004B702D"/>
    <w:rsid w:val="004C4D91"/>
    <w:rsid w:val="004D51DF"/>
    <w:rsid w:val="004D741A"/>
    <w:rsid w:val="0051315E"/>
    <w:rsid w:val="0053012B"/>
    <w:rsid w:val="00542B8B"/>
    <w:rsid w:val="005950B7"/>
    <w:rsid w:val="00597FC9"/>
    <w:rsid w:val="005A4D11"/>
    <w:rsid w:val="005B17D4"/>
    <w:rsid w:val="005D07BF"/>
    <w:rsid w:val="005D4356"/>
    <w:rsid w:val="005E5473"/>
    <w:rsid w:val="006449C1"/>
    <w:rsid w:val="00644A48"/>
    <w:rsid w:val="006A51BE"/>
    <w:rsid w:val="006C2BFA"/>
    <w:rsid w:val="006C5E0D"/>
    <w:rsid w:val="00705D98"/>
    <w:rsid w:val="0071263E"/>
    <w:rsid w:val="00746EB9"/>
    <w:rsid w:val="00767804"/>
    <w:rsid w:val="00783ABE"/>
    <w:rsid w:val="007A31C4"/>
    <w:rsid w:val="007C17BC"/>
    <w:rsid w:val="007C646D"/>
    <w:rsid w:val="007D0EC3"/>
    <w:rsid w:val="007E272B"/>
    <w:rsid w:val="007F04DE"/>
    <w:rsid w:val="00800BC3"/>
    <w:rsid w:val="00803118"/>
    <w:rsid w:val="00811D2E"/>
    <w:rsid w:val="00821E50"/>
    <w:rsid w:val="008301B4"/>
    <w:rsid w:val="00832A1A"/>
    <w:rsid w:val="00857619"/>
    <w:rsid w:val="00891F2D"/>
    <w:rsid w:val="00895C93"/>
    <w:rsid w:val="008C65F6"/>
    <w:rsid w:val="008D21CE"/>
    <w:rsid w:val="008E1DA1"/>
    <w:rsid w:val="008F579E"/>
    <w:rsid w:val="009237D8"/>
    <w:rsid w:val="00952002"/>
    <w:rsid w:val="00953086"/>
    <w:rsid w:val="00973EB0"/>
    <w:rsid w:val="009923CA"/>
    <w:rsid w:val="009B5723"/>
    <w:rsid w:val="009C0AE0"/>
    <w:rsid w:val="009D1877"/>
    <w:rsid w:val="009E4C83"/>
    <w:rsid w:val="009F41DC"/>
    <w:rsid w:val="00A118CF"/>
    <w:rsid w:val="00A1397D"/>
    <w:rsid w:val="00A17523"/>
    <w:rsid w:val="00A6020C"/>
    <w:rsid w:val="00AA2E48"/>
    <w:rsid w:val="00AB20C4"/>
    <w:rsid w:val="00AE53B6"/>
    <w:rsid w:val="00B116D5"/>
    <w:rsid w:val="00B33E7F"/>
    <w:rsid w:val="00B453A8"/>
    <w:rsid w:val="00B5177D"/>
    <w:rsid w:val="00B51E60"/>
    <w:rsid w:val="00B55CB7"/>
    <w:rsid w:val="00B64A8A"/>
    <w:rsid w:val="00B73BAB"/>
    <w:rsid w:val="00B74813"/>
    <w:rsid w:val="00B75597"/>
    <w:rsid w:val="00B860FF"/>
    <w:rsid w:val="00B86FE6"/>
    <w:rsid w:val="00BA6DBE"/>
    <w:rsid w:val="00BC72E4"/>
    <w:rsid w:val="00BE364F"/>
    <w:rsid w:val="00BE3BEB"/>
    <w:rsid w:val="00C046EB"/>
    <w:rsid w:val="00C275D4"/>
    <w:rsid w:val="00C47DC0"/>
    <w:rsid w:val="00C5437E"/>
    <w:rsid w:val="00C70744"/>
    <w:rsid w:val="00C75ACB"/>
    <w:rsid w:val="00C808B5"/>
    <w:rsid w:val="00CB3BB0"/>
    <w:rsid w:val="00CB4E4F"/>
    <w:rsid w:val="00CB6DF3"/>
    <w:rsid w:val="00CE08C9"/>
    <w:rsid w:val="00D04158"/>
    <w:rsid w:val="00D1669D"/>
    <w:rsid w:val="00D30712"/>
    <w:rsid w:val="00D45938"/>
    <w:rsid w:val="00D60983"/>
    <w:rsid w:val="00D84B52"/>
    <w:rsid w:val="00D90EC4"/>
    <w:rsid w:val="00DA4238"/>
    <w:rsid w:val="00DB09F0"/>
    <w:rsid w:val="00DB6875"/>
    <w:rsid w:val="00DD2AB0"/>
    <w:rsid w:val="00DE46CF"/>
    <w:rsid w:val="00DF1993"/>
    <w:rsid w:val="00E52263"/>
    <w:rsid w:val="00E616F4"/>
    <w:rsid w:val="00EA050A"/>
    <w:rsid w:val="00EB5238"/>
    <w:rsid w:val="00EC03A4"/>
    <w:rsid w:val="00EE0F4D"/>
    <w:rsid w:val="00EF08F5"/>
    <w:rsid w:val="00EF68B7"/>
    <w:rsid w:val="00F06F87"/>
    <w:rsid w:val="00F1207F"/>
    <w:rsid w:val="00F30ED7"/>
    <w:rsid w:val="00F8530F"/>
    <w:rsid w:val="00F87DE8"/>
    <w:rsid w:val="00F9072D"/>
    <w:rsid w:val="00F9091E"/>
    <w:rsid w:val="00F93C07"/>
    <w:rsid w:val="00FB2498"/>
    <w:rsid w:val="00FB48AE"/>
    <w:rsid w:val="00FD11A5"/>
    <w:rsid w:val="00FE7525"/>
    <w:rsid w:val="00FF05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B4512"/>
  <w15:chartTrackingRefBased/>
  <w15:docId w15:val="{5A57177E-78FC-4E71-A5DC-E9C3B1D2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15A"/>
  </w:style>
  <w:style w:type="paragraph" w:styleId="Naslov1">
    <w:name w:val="heading 1"/>
    <w:basedOn w:val="Normal"/>
    <w:next w:val="Normal"/>
    <w:link w:val="Naslov1Char"/>
    <w:uiPriority w:val="9"/>
    <w:qFormat/>
    <w:rsid w:val="00891F2D"/>
    <w:pPr>
      <w:keepNext/>
      <w:keepLines/>
      <w:numPr>
        <w:numId w:val="33"/>
      </w:numPr>
      <w:spacing w:before="360" w:after="120" w:line="276" w:lineRule="auto"/>
      <w:jc w:val="both"/>
      <w:outlineLvl w:val="0"/>
    </w:pPr>
    <w:rPr>
      <w:rFonts w:asciiTheme="majorHAnsi" w:eastAsia="Times New Roman" w:hAnsiTheme="majorHAnsi" w:cs="Times New Roman"/>
      <w:b/>
      <w:bCs/>
      <w:kern w:val="0"/>
      <w:sz w:val="26"/>
      <w:szCs w:val="28"/>
      <w:lang w:eastAsia="zh-CN"/>
      <w14:ligatures w14:val="none"/>
    </w:rPr>
  </w:style>
  <w:style w:type="paragraph" w:styleId="Naslov2">
    <w:name w:val="heading 2"/>
    <w:basedOn w:val="Normal"/>
    <w:next w:val="Normal"/>
    <w:link w:val="Naslov2Char"/>
    <w:uiPriority w:val="9"/>
    <w:qFormat/>
    <w:rsid w:val="00891F2D"/>
    <w:pPr>
      <w:keepNext/>
      <w:keepLines/>
      <w:numPr>
        <w:ilvl w:val="1"/>
        <w:numId w:val="33"/>
      </w:numPr>
      <w:spacing w:before="240" w:after="120" w:line="276" w:lineRule="auto"/>
      <w:jc w:val="both"/>
      <w:outlineLvl w:val="1"/>
    </w:pPr>
    <w:rPr>
      <w:rFonts w:asciiTheme="majorHAnsi" w:eastAsia="Times New Roman" w:hAnsiTheme="majorHAnsi" w:cs="Times New Roman"/>
      <w:b/>
      <w:bCs/>
      <w:i/>
      <w:kern w:val="0"/>
      <w:sz w:val="24"/>
      <w:szCs w:val="26"/>
      <w:lang w:eastAsia="zh-CN"/>
      <w14:ligatures w14:val="none"/>
    </w:rPr>
  </w:style>
  <w:style w:type="paragraph" w:styleId="Naslov3">
    <w:name w:val="heading 3"/>
    <w:basedOn w:val="Normal"/>
    <w:next w:val="Normal"/>
    <w:link w:val="Naslov3Char"/>
    <w:uiPriority w:val="9"/>
    <w:qFormat/>
    <w:rsid w:val="00891F2D"/>
    <w:pPr>
      <w:keepNext/>
      <w:keepLines/>
      <w:numPr>
        <w:numId w:val="35"/>
      </w:numPr>
      <w:tabs>
        <w:tab w:val="left" w:pos="357"/>
      </w:tabs>
      <w:spacing w:before="240" w:after="120" w:line="276" w:lineRule="auto"/>
      <w:jc w:val="both"/>
      <w:outlineLvl w:val="2"/>
    </w:pPr>
    <w:rPr>
      <w:rFonts w:eastAsia="Times New Roman" w:cs="Times New Roman"/>
      <w:bCs/>
      <w:kern w:val="0"/>
      <w:sz w:val="24"/>
      <w:lang w:eastAsia="zh-CN"/>
      <w14:ligatures w14:val="none"/>
    </w:rPr>
  </w:style>
  <w:style w:type="paragraph" w:styleId="Naslov4">
    <w:name w:val="heading 4"/>
    <w:basedOn w:val="Normal"/>
    <w:next w:val="Normal"/>
    <w:link w:val="Naslov4Char"/>
    <w:uiPriority w:val="9"/>
    <w:qFormat/>
    <w:rsid w:val="00891F2D"/>
    <w:pPr>
      <w:keepNext/>
      <w:keepLines/>
      <w:numPr>
        <w:ilvl w:val="3"/>
        <w:numId w:val="33"/>
      </w:numPr>
      <w:spacing w:before="200" w:after="240" w:line="276" w:lineRule="auto"/>
      <w:ind w:left="431"/>
      <w:jc w:val="both"/>
      <w:outlineLvl w:val="3"/>
    </w:pPr>
    <w:rPr>
      <w:rFonts w:asciiTheme="majorHAnsi" w:eastAsia="Times New Roman" w:hAnsiTheme="majorHAnsi" w:cs="Times New Roman"/>
      <w:bCs/>
      <w:iCs/>
      <w:kern w:val="0"/>
      <w:sz w:val="24"/>
      <w:u w:val="single"/>
      <w:lang w:eastAsia="zh-CN"/>
      <w14:ligatures w14:val="none"/>
    </w:rPr>
  </w:style>
  <w:style w:type="paragraph" w:styleId="Naslov5">
    <w:name w:val="heading 5"/>
    <w:basedOn w:val="Normal"/>
    <w:next w:val="Normal"/>
    <w:link w:val="Naslov5Char"/>
    <w:uiPriority w:val="9"/>
    <w:qFormat/>
    <w:rsid w:val="00891F2D"/>
    <w:pPr>
      <w:numPr>
        <w:ilvl w:val="4"/>
        <w:numId w:val="33"/>
      </w:numPr>
      <w:spacing w:before="240" w:after="120" w:line="276" w:lineRule="auto"/>
      <w:jc w:val="both"/>
      <w:outlineLvl w:val="4"/>
    </w:pPr>
    <w:rPr>
      <w:rFonts w:ascii="Calibri" w:eastAsia="SimSun" w:hAnsi="Calibri" w:cs="Times New Roman"/>
      <w:bCs/>
      <w:i/>
      <w:iCs/>
      <w:kern w:val="0"/>
      <w:sz w:val="24"/>
      <w:szCs w:val="26"/>
      <w:lang w:eastAsia="zh-CN"/>
      <w14:ligatures w14:val="none"/>
    </w:rPr>
  </w:style>
  <w:style w:type="paragraph" w:styleId="Naslov6">
    <w:name w:val="heading 6"/>
    <w:basedOn w:val="Normal"/>
    <w:next w:val="Normal"/>
    <w:link w:val="Naslov6Char"/>
    <w:uiPriority w:val="9"/>
    <w:qFormat/>
    <w:rsid w:val="00891F2D"/>
    <w:pPr>
      <w:numPr>
        <w:ilvl w:val="5"/>
        <w:numId w:val="33"/>
      </w:numPr>
      <w:spacing w:before="120" w:after="120" w:line="276" w:lineRule="auto"/>
      <w:jc w:val="both"/>
      <w:outlineLvl w:val="5"/>
    </w:pPr>
    <w:rPr>
      <w:rFonts w:ascii="Calibri" w:eastAsia="SimSun" w:hAnsi="Calibri" w:cs="Times New Roman"/>
      <w:bCs/>
      <w:kern w:val="0"/>
      <w:sz w:val="24"/>
      <w:u w:val="single"/>
      <w:lang w:eastAsia="zh-CN"/>
      <w14:ligatures w14:val="none"/>
    </w:rPr>
  </w:style>
  <w:style w:type="paragraph" w:styleId="Naslov7">
    <w:name w:val="heading 7"/>
    <w:basedOn w:val="Normal"/>
    <w:next w:val="Normal"/>
    <w:link w:val="Naslov7Char"/>
    <w:qFormat/>
    <w:rsid w:val="00891F2D"/>
    <w:pPr>
      <w:numPr>
        <w:ilvl w:val="6"/>
        <w:numId w:val="33"/>
      </w:numPr>
      <w:spacing w:before="240" w:after="60" w:line="276" w:lineRule="auto"/>
      <w:jc w:val="both"/>
      <w:outlineLvl w:val="6"/>
    </w:pPr>
    <w:rPr>
      <w:rFonts w:ascii="Times New Roman" w:eastAsia="Calibri" w:hAnsi="Times New Roman" w:cs="Times New Roman"/>
      <w:kern w:val="0"/>
      <w:sz w:val="24"/>
      <w:szCs w:val="24"/>
      <w:lang w:eastAsia="zh-CN"/>
      <w14:ligatures w14:val="none"/>
    </w:rPr>
  </w:style>
  <w:style w:type="paragraph" w:styleId="Naslov8">
    <w:name w:val="heading 8"/>
    <w:basedOn w:val="Normal"/>
    <w:next w:val="Normal"/>
    <w:link w:val="Naslov8Char"/>
    <w:qFormat/>
    <w:rsid w:val="00891F2D"/>
    <w:pPr>
      <w:numPr>
        <w:ilvl w:val="7"/>
        <w:numId w:val="33"/>
      </w:numPr>
      <w:spacing w:before="240" w:after="60" w:line="276" w:lineRule="auto"/>
      <w:jc w:val="both"/>
      <w:outlineLvl w:val="7"/>
    </w:pPr>
    <w:rPr>
      <w:rFonts w:ascii="Times New Roman" w:eastAsia="Calibri" w:hAnsi="Times New Roman" w:cs="Times New Roman"/>
      <w:i/>
      <w:iCs/>
      <w:kern w:val="0"/>
      <w:sz w:val="24"/>
      <w:szCs w:val="24"/>
      <w:lang w:eastAsia="zh-CN"/>
      <w14:ligatures w14:val="none"/>
    </w:rPr>
  </w:style>
  <w:style w:type="paragraph" w:styleId="Naslov9">
    <w:name w:val="heading 9"/>
    <w:basedOn w:val="Normal"/>
    <w:next w:val="Normal"/>
    <w:link w:val="Naslov9Char"/>
    <w:qFormat/>
    <w:rsid w:val="00891F2D"/>
    <w:pPr>
      <w:numPr>
        <w:ilvl w:val="8"/>
        <w:numId w:val="33"/>
      </w:numPr>
      <w:spacing w:before="240" w:after="60" w:line="276" w:lineRule="auto"/>
      <w:jc w:val="both"/>
      <w:outlineLvl w:val="8"/>
    </w:pPr>
    <w:rPr>
      <w:rFonts w:ascii="Arial" w:eastAsia="Calibri" w:hAnsi="Arial" w:cs="Arial"/>
      <w:kern w:val="0"/>
      <w:lang w:eastAsia="zh-CN"/>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6C5E0D"/>
    <w:pPr>
      <w:autoSpaceDE w:val="0"/>
      <w:autoSpaceDN w:val="0"/>
      <w:adjustRightInd w:val="0"/>
      <w:spacing w:after="0" w:line="240" w:lineRule="auto"/>
    </w:pPr>
    <w:rPr>
      <w:rFonts w:ascii="Arial" w:hAnsi="Arial" w:cs="Arial"/>
      <w:color w:val="000000"/>
      <w:kern w:val="0"/>
      <w:sz w:val="24"/>
      <w:szCs w:val="24"/>
    </w:rPr>
  </w:style>
  <w:style w:type="paragraph" w:styleId="Odlomakpopisa">
    <w:name w:val="List Paragraph"/>
    <w:basedOn w:val="Normal"/>
    <w:link w:val="OdlomakpopisaChar"/>
    <w:uiPriority w:val="34"/>
    <w:qFormat/>
    <w:rsid w:val="003D115A"/>
    <w:pPr>
      <w:spacing w:after="0" w:line="240" w:lineRule="auto"/>
      <w:ind w:left="720"/>
      <w:contextualSpacing/>
    </w:pPr>
    <w:rPr>
      <w:rFonts w:ascii="Calibri" w:hAnsi="Calibri" w:cs="Times New Roman"/>
      <w:kern w:val="0"/>
      <w:lang w:eastAsia="hr-HR"/>
      <w14:ligatures w14:val="none"/>
    </w:rPr>
  </w:style>
  <w:style w:type="paragraph" w:styleId="StandardWeb">
    <w:name w:val="Normal (Web)"/>
    <w:basedOn w:val="Normal"/>
    <w:rsid w:val="00895C9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Naglaeno">
    <w:name w:val="Strong"/>
    <w:qFormat/>
    <w:rsid w:val="00895C93"/>
    <w:rPr>
      <w:b/>
      <w:bCs/>
    </w:rPr>
  </w:style>
  <w:style w:type="character" w:customStyle="1" w:styleId="OdlomakpopisaChar">
    <w:name w:val="Odlomak popisa Char"/>
    <w:link w:val="Odlomakpopisa"/>
    <w:uiPriority w:val="34"/>
    <w:locked/>
    <w:rsid w:val="003335CF"/>
    <w:rPr>
      <w:rFonts w:ascii="Calibri" w:hAnsi="Calibri" w:cs="Times New Roman"/>
      <w:kern w:val="0"/>
      <w:lang w:eastAsia="hr-HR"/>
      <w14:ligatures w14:val="none"/>
    </w:rPr>
  </w:style>
  <w:style w:type="paragraph" w:styleId="Obinitekst">
    <w:name w:val="Plain Text"/>
    <w:basedOn w:val="Normal"/>
    <w:link w:val="ObinitekstChar"/>
    <w:uiPriority w:val="99"/>
    <w:unhideWhenUsed/>
    <w:rsid w:val="003335CF"/>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3335CF"/>
    <w:rPr>
      <w:rFonts w:ascii="Calibri" w:hAnsi="Calibri"/>
      <w:kern w:val="0"/>
      <w:szCs w:val="21"/>
      <w14:ligatures w14:val="none"/>
    </w:rPr>
  </w:style>
  <w:style w:type="paragraph" w:styleId="Zaglavlje">
    <w:name w:val="header"/>
    <w:basedOn w:val="Normal"/>
    <w:link w:val="ZaglavljeChar"/>
    <w:unhideWhenUsed/>
    <w:rsid w:val="009237D8"/>
    <w:pPr>
      <w:tabs>
        <w:tab w:val="center" w:pos="4536"/>
        <w:tab w:val="right" w:pos="9072"/>
      </w:tabs>
      <w:spacing w:after="0" w:line="240" w:lineRule="auto"/>
    </w:pPr>
  </w:style>
  <w:style w:type="character" w:customStyle="1" w:styleId="ZaglavljeChar">
    <w:name w:val="Zaglavlje Char"/>
    <w:basedOn w:val="Zadanifontodlomka"/>
    <w:link w:val="Zaglavlje"/>
    <w:rsid w:val="009237D8"/>
  </w:style>
  <w:style w:type="paragraph" w:styleId="Podnoje">
    <w:name w:val="footer"/>
    <w:basedOn w:val="Normal"/>
    <w:link w:val="PodnojeChar"/>
    <w:uiPriority w:val="99"/>
    <w:unhideWhenUsed/>
    <w:rsid w:val="009237D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237D8"/>
  </w:style>
  <w:style w:type="character" w:styleId="Brojstranice">
    <w:name w:val="page number"/>
    <w:basedOn w:val="Zadanifontodlomka"/>
    <w:rsid w:val="009237D8"/>
  </w:style>
  <w:style w:type="table" w:styleId="Reetkatablice">
    <w:name w:val="Table Grid"/>
    <w:basedOn w:val="Obinatablica"/>
    <w:uiPriority w:val="59"/>
    <w:rsid w:val="009237D8"/>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9237D8"/>
    <w:pPr>
      <w:spacing w:after="0" w:line="240" w:lineRule="auto"/>
    </w:pPr>
    <w:rPr>
      <w:rFonts w:ascii="Tahoma" w:eastAsia="Times New Roman" w:hAnsi="Tahoma" w:cs="Tahoma"/>
      <w:kern w:val="0"/>
      <w:sz w:val="16"/>
      <w:szCs w:val="16"/>
      <w:lang w:eastAsia="hr-HR"/>
      <w14:ligatures w14:val="none"/>
    </w:rPr>
  </w:style>
  <w:style w:type="character" w:customStyle="1" w:styleId="TekstbaloniaChar">
    <w:name w:val="Tekst balončića Char"/>
    <w:basedOn w:val="Zadanifontodlomka"/>
    <w:link w:val="Tekstbalonia"/>
    <w:semiHidden/>
    <w:rsid w:val="009237D8"/>
    <w:rPr>
      <w:rFonts w:ascii="Tahoma" w:eastAsia="Times New Roman" w:hAnsi="Tahoma" w:cs="Tahoma"/>
      <w:kern w:val="0"/>
      <w:sz w:val="16"/>
      <w:szCs w:val="16"/>
      <w:lang w:eastAsia="hr-HR"/>
      <w14:ligatures w14:val="none"/>
    </w:rPr>
  </w:style>
  <w:style w:type="paragraph" w:styleId="Bezproreda">
    <w:name w:val="No Spacing"/>
    <w:uiPriority w:val="1"/>
    <w:qFormat/>
    <w:rsid w:val="00891F2D"/>
    <w:pPr>
      <w:spacing w:after="0" w:line="240" w:lineRule="auto"/>
    </w:pPr>
    <w:rPr>
      <w:rFonts w:ascii="Calibri" w:eastAsia="Calibri" w:hAnsi="Calibri" w:cs="Times New Roman"/>
      <w:kern w:val="0"/>
      <w14:ligatures w14:val="none"/>
    </w:rPr>
  </w:style>
  <w:style w:type="character" w:customStyle="1" w:styleId="Naslov1Char">
    <w:name w:val="Naslov 1 Char"/>
    <w:basedOn w:val="Zadanifontodlomka"/>
    <w:link w:val="Naslov1"/>
    <w:uiPriority w:val="9"/>
    <w:rsid w:val="00891F2D"/>
    <w:rPr>
      <w:rFonts w:asciiTheme="majorHAnsi" w:eastAsia="Times New Roman" w:hAnsiTheme="majorHAnsi" w:cs="Times New Roman"/>
      <w:b/>
      <w:bCs/>
      <w:kern w:val="0"/>
      <w:sz w:val="26"/>
      <w:szCs w:val="28"/>
      <w:lang w:eastAsia="zh-CN"/>
      <w14:ligatures w14:val="none"/>
    </w:rPr>
  </w:style>
  <w:style w:type="character" w:customStyle="1" w:styleId="Naslov2Char">
    <w:name w:val="Naslov 2 Char"/>
    <w:basedOn w:val="Zadanifontodlomka"/>
    <w:link w:val="Naslov2"/>
    <w:uiPriority w:val="9"/>
    <w:rsid w:val="00891F2D"/>
    <w:rPr>
      <w:rFonts w:asciiTheme="majorHAnsi" w:eastAsia="Times New Roman" w:hAnsiTheme="majorHAnsi" w:cs="Times New Roman"/>
      <w:b/>
      <w:bCs/>
      <w:i/>
      <w:kern w:val="0"/>
      <w:sz w:val="24"/>
      <w:szCs w:val="26"/>
      <w:lang w:eastAsia="zh-CN"/>
      <w14:ligatures w14:val="none"/>
    </w:rPr>
  </w:style>
  <w:style w:type="character" w:customStyle="1" w:styleId="Naslov3Char">
    <w:name w:val="Naslov 3 Char"/>
    <w:basedOn w:val="Zadanifontodlomka"/>
    <w:link w:val="Naslov3"/>
    <w:uiPriority w:val="9"/>
    <w:rsid w:val="00891F2D"/>
    <w:rPr>
      <w:rFonts w:eastAsia="Times New Roman" w:cs="Times New Roman"/>
      <w:bCs/>
      <w:kern w:val="0"/>
      <w:sz w:val="24"/>
      <w:lang w:eastAsia="zh-CN"/>
      <w14:ligatures w14:val="none"/>
    </w:rPr>
  </w:style>
  <w:style w:type="character" w:customStyle="1" w:styleId="Naslov4Char">
    <w:name w:val="Naslov 4 Char"/>
    <w:basedOn w:val="Zadanifontodlomka"/>
    <w:link w:val="Naslov4"/>
    <w:uiPriority w:val="9"/>
    <w:rsid w:val="00891F2D"/>
    <w:rPr>
      <w:rFonts w:asciiTheme="majorHAnsi" w:eastAsia="Times New Roman" w:hAnsiTheme="majorHAnsi" w:cs="Times New Roman"/>
      <w:bCs/>
      <w:iCs/>
      <w:kern w:val="0"/>
      <w:sz w:val="24"/>
      <w:u w:val="single"/>
      <w:lang w:eastAsia="zh-CN"/>
      <w14:ligatures w14:val="none"/>
    </w:rPr>
  </w:style>
  <w:style w:type="character" w:customStyle="1" w:styleId="Naslov5Char">
    <w:name w:val="Naslov 5 Char"/>
    <w:basedOn w:val="Zadanifontodlomka"/>
    <w:link w:val="Naslov5"/>
    <w:uiPriority w:val="9"/>
    <w:rsid w:val="00891F2D"/>
    <w:rPr>
      <w:rFonts w:ascii="Calibri" w:eastAsia="SimSun" w:hAnsi="Calibri" w:cs="Times New Roman"/>
      <w:bCs/>
      <w:i/>
      <w:iCs/>
      <w:kern w:val="0"/>
      <w:sz w:val="24"/>
      <w:szCs w:val="26"/>
      <w:lang w:eastAsia="zh-CN"/>
      <w14:ligatures w14:val="none"/>
    </w:rPr>
  </w:style>
  <w:style w:type="character" w:customStyle="1" w:styleId="Naslov6Char">
    <w:name w:val="Naslov 6 Char"/>
    <w:basedOn w:val="Zadanifontodlomka"/>
    <w:link w:val="Naslov6"/>
    <w:uiPriority w:val="9"/>
    <w:rsid w:val="00891F2D"/>
    <w:rPr>
      <w:rFonts w:ascii="Calibri" w:eastAsia="SimSun" w:hAnsi="Calibri" w:cs="Times New Roman"/>
      <w:bCs/>
      <w:kern w:val="0"/>
      <w:sz w:val="24"/>
      <w:u w:val="single"/>
      <w:lang w:eastAsia="zh-CN"/>
      <w14:ligatures w14:val="none"/>
    </w:rPr>
  </w:style>
  <w:style w:type="character" w:customStyle="1" w:styleId="Naslov7Char">
    <w:name w:val="Naslov 7 Char"/>
    <w:basedOn w:val="Zadanifontodlomka"/>
    <w:link w:val="Naslov7"/>
    <w:rsid w:val="00891F2D"/>
    <w:rPr>
      <w:rFonts w:ascii="Times New Roman" w:eastAsia="Calibri" w:hAnsi="Times New Roman" w:cs="Times New Roman"/>
      <w:kern w:val="0"/>
      <w:sz w:val="24"/>
      <w:szCs w:val="24"/>
      <w:lang w:eastAsia="zh-CN"/>
      <w14:ligatures w14:val="none"/>
    </w:rPr>
  </w:style>
  <w:style w:type="character" w:customStyle="1" w:styleId="Naslov8Char">
    <w:name w:val="Naslov 8 Char"/>
    <w:basedOn w:val="Zadanifontodlomka"/>
    <w:link w:val="Naslov8"/>
    <w:rsid w:val="00891F2D"/>
    <w:rPr>
      <w:rFonts w:ascii="Times New Roman" w:eastAsia="Calibri" w:hAnsi="Times New Roman" w:cs="Times New Roman"/>
      <w:i/>
      <w:iCs/>
      <w:kern w:val="0"/>
      <w:sz w:val="24"/>
      <w:szCs w:val="24"/>
      <w:lang w:eastAsia="zh-CN"/>
      <w14:ligatures w14:val="none"/>
    </w:rPr>
  </w:style>
  <w:style w:type="character" w:customStyle="1" w:styleId="Naslov9Char">
    <w:name w:val="Naslov 9 Char"/>
    <w:basedOn w:val="Zadanifontodlomka"/>
    <w:link w:val="Naslov9"/>
    <w:rsid w:val="00891F2D"/>
    <w:rPr>
      <w:rFonts w:ascii="Arial" w:eastAsia="Calibri" w:hAnsi="Arial" w:cs="Arial"/>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61344-C70A-4C62-A28A-4E7C6CCAF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64</Pages>
  <Words>21465</Words>
  <Characters>122357</Characters>
  <Application>Microsoft Office Word</Application>
  <DocSecurity>0</DocSecurity>
  <Lines>1019</Lines>
  <Paragraphs>287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9</cp:revision>
  <cp:lastPrinted>2023-06-15T08:01:00Z</cp:lastPrinted>
  <dcterms:created xsi:type="dcterms:W3CDTF">2023-06-05T12:03:00Z</dcterms:created>
  <dcterms:modified xsi:type="dcterms:W3CDTF">2023-06-15T08:01:00Z</dcterms:modified>
</cp:coreProperties>
</file>